
<file path=[Content_Types].xml><?xml version="1.0" encoding="utf-8"?>
<Types xmlns="http://schemas.openxmlformats.org/package/2006/content-types">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478090E" w14:textId="77777777" w:rsidR="001F167D" w:rsidRPr="00FC1A4A" w:rsidRDefault="001F167D" w:rsidP="000D289E">
      <w:pPr>
        <w:keepNext/>
        <w:keepLines/>
        <w:spacing w:line="276" w:lineRule="auto"/>
        <w:contextualSpacing/>
        <w:jc w:val="center"/>
        <w:textAlignment w:val="baseline"/>
        <w:rPr>
          <w:rFonts w:eastAsia="Microsoft YaHei"/>
          <w:b/>
          <w:caps/>
          <w:kern w:val="28"/>
          <w:sz w:val="28"/>
          <w:szCs w:val="28"/>
          <w:lang w:val="en-US"/>
        </w:rPr>
      </w:pPr>
    </w:p>
    <w:p w14:paraId="4C004A0F" w14:textId="77777777" w:rsidR="00E11F9F" w:rsidRPr="000D289E" w:rsidRDefault="00E11F9F" w:rsidP="000D289E">
      <w:pPr>
        <w:keepNext/>
        <w:keepLines/>
        <w:spacing w:line="276" w:lineRule="auto"/>
        <w:contextualSpacing/>
        <w:jc w:val="center"/>
        <w:textAlignment w:val="baseline"/>
        <w:rPr>
          <w:rFonts w:eastAsia="Microsoft YaHei"/>
          <w:b/>
          <w:caps/>
          <w:kern w:val="28"/>
          <w:sz w:val="28"/>
          <w:szCs w:val="28"/>
        </w:rPr>
      </w:pPr>
    </w:p>
    <w:p w14:paraId="4225F179" w14:textId="77777777" w:rsidR="001F167D" w:rsidRPr="000D289E" w:rsidRDefault="001F167D" w:rsidP="000D289E">
      <w:pPr>
        <w:keepNext/>
        <w:keepLines/>
        <w:spacing w:line="276" w:lineRule="auto"/>
        <w:contextualSpacing/>
        <w:jc w:val="center"/>
        <w:textAlignment w:val="baseline"/>
        <w:rPr>
          <w:rFonts w:eastAsia="Microsoft YaHei"/>
          <w:b/>
          <w:caps/>
          <w:kern w:val="28"/>
          <w:sz w:val="28"/>
          <w:szCs w:val="28"/>
        </w:rPr>
      </w:pPr>
    </w:p>
    <w:p w14:paraId="44AD887F" w14:textId="77777777" w:rsidR="001F167D" w:rsidRPr="000D289E" w:rsidRDefault="001F167D" w:rsidP="000D289E">
      <w:pPr>
        <w:keepNext/>
        <w:keepLines/>
        <w:spacing w:line="276" w:lineRule="auto"/>
        <w:contextualSpacing/>
        <w:jc w:val="center"/>
        <w:textAlignment w:val="baseline"/>
        <w:rPr>
          <w:rFonts w:eastAsia="Microsoft YaHei"/>
          <w:b/>
          <w:caps/>
          <w:kern w:val="28"/>
          <w:sz w:val="28"/>
          <w:szCs w:val="28"/>
        </w:rPr>
      </w:pPr>
    </w:p>
    <w:p w14:paraId="505A4C4C" w14:textId="77777777" w:rsidR="001F167D" w:rsidRPr="000D289E" w:rsidRDefault="001F167D" w:rsidP="000D289E">
      <w:pPr>
        <w:keepNext/>
        <w:keepLines/>
        <w:spacing w:line="276" w:lineRule="auto"/>
        <w:contextualSpacing/>
        <w:jc w:val="center"/>
        <w:textAlignment w:val="baseline"/>
        <w:rPr>
          <w:rFonts w:eastAsia="Microsoft YaHei"/>
          <w:b/>
          <w:caps/>
          <w:kern w:val="28"/>
          <w:sz w:val="28"/>
          <w:szCs w:val="28"/>
        </w:rPr>
      </w:pPr>
    </w:p>
    <w:p w14:paraId="332DE97C" w14:textId="77777777" w:rsidR="001F167D" w:rsidRPr="000D289E" w:rsidRDefault="001F167D" w:rsidP="000D289E">
      <w:pPr>
        <w:keepNext/>
        <w:keepLines/>
        <w:spacing w:line="276" w:lineRule="auto"/>
        <w:contextualSpacing/>
        <w:jc w:val="center"/>
        <w:textAlignment w:val="baseline"/>
        <w:rPr>
          <w:rFonts w:eastAsia="Microsoft YaHei"/>
          <w:b/>
          <w:caps/>
          <w:kern w:val="28"/>
          <w:sz w:val="28"/>
          <w:szCs w:val="28"/>
        </w:rPr>
      </w:pPr>
    </w:p>
    <w:p w14:paraId="036306C7" w14:textId="77777777" w:rsidR="001F167D" w:rsidRPr="000D289E" w:rsidRDefault="001F167D" w:rsidP="000D289E">
      <w:pPr>
        <w:keepNext/>
        <w:keepLines/>
        <w:spacing w:line="276" w:lineRule="auto"/>
        <w:contextualSpacing/>
        <w:jc w:val="center"/>
        <w:textAlignment w:val="baseline"/>
        <w:rPr>
          <w:rFonts w:eastAsia="Microsoft YaHei"/>
          <w:b/>
          <w:caps/>
          <w:kern w:val="28"/>
          <w:sz w:val="28"/>
          <w:szCs w:val="28"/>
        </w:rPr>
      </w:pPr>
    </w:p>
    <w:p w14:paraId="0907B3C6" w14:textId="77777777" w:rsidR="001F167D" w:rsidRDefault="001F167D" w:rsidP="000D289E">
      <w:pPr>
        <w:keepNext/>
        <w:keepLines/>
        <w:spacing w:line="276" w:lineRule="auto"/>
        <w:contextualSpacing/>
        <w:jc w:val="center"/>
        <w:textAlignment w:val="baseline"/>
        <w:rPr>
          <w:rFonts w:eastAsia="Microsoft YaHei"/>
          <w:b/>
          <w:caps/>
          <w:kern w:val="28"/>
          <w:sz w:val="28"/>
          <w:szCs w:val="28"/>
        </w:rPr>
      </w:pPr>
    </w:p>
    <w:p w14:paraId="07885E3E" w14:textId="77777777" w:rsidR="0097702B" w:rsidRDefault="0097702B" w:rsidP="000D289E">
      <w:pPr>
        <w:keepNext/>
        <w:keepLines/>
        <w:spacing w:line="276" w:lineRule="auto"/>
        <w:contextualSpacing/>
        <w:jc w:val="center"/>
        <w:textAlignment w:val="baseline"/>
        <w:rPr>
          <w:rFonts w:eastAsia="Microsoft YaHei"/>
          <w:b/>
          <w:caps/>
          <w:kern w:val="28"/>
          <w:sz w:val="28"/>
          <w:szCs w:val="28"/>
        </w:rPr>
      </w:pPr>
    </w:p>
    <w:p w14:paraId="1594238D" w14:textId="77777777" w:rsidR="0097702B" w:rsidRDefault="0097702B" w:rsidP="000D289E">
      <w:pPr>
        <w:keepNext/>
        <w:keepLines/>
        <w:spacing w:line="276" w:lineRule="auto"/>
        <w:contextualSpacing/>
        <w:jc w:val="center"/>
        <w:textAlignment w:val="baseline"/>
        <w:rPr>
          <w:rFonts w:eastAsia="Microsoft YaHei"/>
          <w:b/>
          <w:caps/>
          <w:kern w:val="28"/>
          <w:sz w:val="28"/>
          <w:szCs w:val="28"/>
        </w:rPr>
      </w:pPr>
    </w:p>
    <w:p w14:paraId="6F24A672" w14:textId="77777777" w:rsidR="0097702B" w:rsidRDefault="0097702B" w:rsidP="000D289E">
      <w:pPr>
        <w:keepNext/>
        <w:keepLines/>
        <w:spacing w:line="276" w:lineRule="auto"/>
        <w:contextualSpacing/>
        <w:jc w:val="center"/>
        <w:textAlignment w:val="baseline"/>
        <w:rPr>
          <w:rFonts w:eastAsia="Microsoft YaHei"/>
          <w:b/>
          <w:caps/>
          <w:kern w:val="28"/>
          <w:sz w:val="28"/>
          <w:szCs w:val="28"/>
        </w:rPr>
      </w:pPr>
    </w:p>
    <w:p w14:paraId="6C125587" w14:textId="77777777" w:rsidR="00DA3305" w:rsidRDefault="00DA3305" w:rsidP="000D289E">
      <w:pPr>
        <w:keepNext/>
        <w:keepLines/>
        <w:spacing w:line="276" w:lineRule="auto"/>
        <w:contextualSpacing/>
        <w:jc w:val="center"/>
        <w:textAlignment w:val="baseline"/>
        <w:rPr>
          <w:rFonts w:eastAsia="Microsoft YaHei"/>
          <w:b/>
          <w:caps/>
          <w:kern w:val="28"/>
          <w:sz w:val="28"/>
          <w:szCs w:val="28"/>
        </w:rPr>
      </w:pPr>
    </w:p>
    <w:p w14:paraId="16680E76" w14:textId="77777777" w:rsidR="00DA3305" w:rsidRPr="000D289E" w:rsidRDefault="00DA3305" w:rsidP="000D289E">
      <w:pPr>
        <w:keepNext/>
        <w:keepLines/>
        <w:spacing w:line="276" w:lineRule="auto"/>
        <w:contextualSpacing/>
        <w:jc w:val="center"/>
        <w:textAlignment w:val="baseline"/>
        <w:rPr>
          <w:rFonts w:eastAsia="Microsoft YaHei"/>
          <w:b/>
          <w:caps/>
          <w:kern w:val="28"/>
          <w:sz w:val="28"/>
          <w:szCs w:val="28"/>
        </w:rPr>
      </w:pPr>
    </w:p>
    <w:p w14:paraId="30FF866E" w14:textId="77777777" w:rsidR="0097702B" w:rsidRPr="0097702B" w:rsidRDefault="0097702B" w:rsidP="0097702B">
      <w:pPr>
        <w:keepNext/>
        <w:keepLines/>
        <w:spacing w:line="360" w:lineRule="auto"/>
        <w:contextualSpacing/>
        <w:jc w:val="center"/>
        <w:textAlignment w:val="baseline"/>
        <w:rPr>
          <w:rFonts w:eastAsia="Microsoft YaHei"/>
          <w:b/>
          <w:caps/>
          <w:kern w:val="28"/>
          <w:sz w:val="36"/>
          <w:szCs w:val="36"/>
        </w:rPr>
      </w:pPr>
      <w:r w:rsidRPr="0097702B">
        <w:rPr>
          <w:rFonts w:eastAsia="Microsoft YaHei"/>
          <w:b/>
          <w:caps/>
          <w:kern w:val="28"/>
          <w:sz w:val="36"/>
          <w:szCs w:val="36"/>
        </w:rPr>
        <w:t>СХЕМА ТЕПЛОСНАБЖЕНИЯ</w:t>
      </w:r>
    </w:p>
    <w:p w14:paraId="55D50154" w14:textId="77777777" w:rsidR="00F76FC0" w:rsidRDefault="00EA21D8" w:rsidP="00A0117F">
      <w:pPr>
        <w:keepNext/>
        <w:keepLines/>
        <w:spacing w:line="360" w:lineRule="auto"/>
        <w:contextualSpacing/>
        <w:jc w:val="center"/>
        <w:textAlignment w:val="baseline"/>
        <w:rPr>
          <w:rFonts w:eastAsia="Microsoft YaHei"/>
          <w:b/>
          <w:caps/>
          <w:kern w:val="28"/>
          <w:sz w:val="36"/>
          <w:szCs w:val="36"/>
        </w:rPr>
      </w:pPr>
      <w:r>
        <w:rPr>
          <w:rFonts w:eastAsia="Microsoft YaHei"/>
          <w:b/>
          <w:caps/>
          <w:kern w:val="28"/>
          <w:sz w:val="36"/>
          <w:szCs w:val="36"/>
        </w:rPr>
        <w:t xml:space="preserve">ГОРОДСКОГО ПОСЕЛЕНИЯ </w:t>
      </w:r>
      <w:r w:rsidR="00527370">
        <w:rPr>
          <w:rFonts w:eastAsia="Microsoft YaHei"/>
          <w:b/>
          <w:caps/>
          <w:kern w:val="28"/>
          <w:sz w:val="36"/>
          <w:szCs w:val="36"/>
        </w:rPr>
        <w:t>СУСЛОНГЕР</w:t>
      </w:r>
    </w:p>
    <w:p w14:paraId="67A0C569" w14:textId="77777777" w:rsidR="0097702B" w:rsidRPr="0097702B" w:rsidRDefault="00527370" w:rsidP="00A0117F">
      <w:pPr>
        <w:keepNext/>
        <w:keepLines/>
        <w:spacing w:line="360" w:lineRule="auto"/>
        <w:contextualSpacing/>
        <w:jc w:val="center"/>
        <w:textAlignment w:val="baseline"/>
        <w:rPr>
          <w:rFonts w:eastAsia="Microsoft YaHei"/>
          <w:b/>
          <w:caps/>
          <w:kern w:val="28"/>
          <w:sz w:val="36"/>
          <w:szCs w:val="36"/>
        </w:rPr>
      </w:pPr>
      <w:r>
        <w:rPr>
          <w:rFonts w:eastAsia="Microsoft YaHei"/>
          <w:b/>
          <w:caps/>
          <w:kern w:val="28"/>
          <w:sz w:val="36"/>
          <w:szCs w:val="36"/>
        </w:rPr>
        <w:t>Звениговского</w:t>
      </w:r>
      <w:r w:rsidR="001663A0">
        <w:rPr>
          <w:rFonts w:eastAsia="Microsoft YaHei"/>
          <w:b/>
          <w:caps/>
          <w:kern w:val="28"/>
          <w:sz w:val="36"/>
          <w:szCs w:val="36"/>
        </w:rPr>
        <w:t xml:space="preserve"> муниципального района</w:t>
      </w:r>
      <w:r w:rsidR="008A441C">
        <w:rPr>
          <w:rFonts w:eastAsia="Microsoft YaHei"/>
          <w:b/>
          <w:caps/>
          <w:kern w:val="28"/>
          <w:sz w:val="36"/>
          <w:szCs w:val="36"/>
        </w:rPr>
        <w:t xml:space="preserve"> </w:t>
      </w:r>
    </w:p>
    <w:p w14:paraId="1DC23B71" w14:textId="77777777" w:rsidR="0097702B" w:rsidRPr="0097702B" w:rsidRDefault="001663A0" w:rsidP="0097702B">
      <w:pPr>
        <w:keepNext/>
        <w:keepLines/>
        <w:spacing w:line="360" w:lineRule="auto"/>
        <w:contextualSpacing/>
        <w:jc w:val="center"/>
        <w:textAlignment w:val="baseline"/>
        <w:rPr>
          <w:rFonts w:eastAsia="Microsoft YaHei"/>
          <w:b/>
          <w:caps/>
          <w:kern w:val="28"/>
          <w:sz w:val="36"/>
          <w:szCs w:val="36"/>
        </w:rPr>
      </w:pPr>
      <w:r>
        <w:rPr>
          <w:rFonts w:eastAsia="Microsoft YaHei"/>
          <w:b/>
          <w:caps/>
          <w:kern w:val="28"/>
          <w:sz w:val="36"/>
          <w:szCs w:val="36"/>
        </w:rPr>
        <w:t>РЕСПУБЛИКИ МАРИЙ ЭЛ</w:t>
      </w:r>
      <w:r w:rsidR="008A441C">
        <w:rPr>
          <w:rFonts w:eastAsia="Microsoft YaHei"/>
          <w:b/>
          <w:caps/>
          <w:kern w:val="28"/>
          <w:sz w:val="36"/>
          <w:szCs w:val="36"/>
        </w:rPr>
        <w:t xml:space="preserve"> </w:t>
      </w:r>
    </w:p>
    <w:p w14:paraId="3F6F1FEA" w14:textId="7E536414" w:rsidR="001F167D" w:rsidRPr="000D289E" w:rsidRDefault="0097702B" w:rsidP="0097702B">
      <w:pPr>
        <w:keepNext/>
        <w:keepLines/>
        <w:spacing w:line="360" w:lineRule="auto"/>
        <w:contextualSpacing/>
        <w:jc w:val="center"/>
        <w:textAlignment w:val="baseline"/>
        <w:rPr>
          <w:rFonts w:eastAsia="Microsoft YaHei"/>
          <w:b/>
          <w:i/>
          <w:caps/>
          <w:kern w:val="28"/>
          <w:sz w:val="36"/>
          <w:szCs w:val="36"/>
        </w:rPr>
      </w:pPr>
      <w:r w:rsidRPr="0097702B">
        <w:rPr>
          <w:rFonts w:eastAsia="Microsoft YaHei"/>
          <w:b/>
          <w:caps/>
          <w:kern w:val="28"/>
          <w:sz w:val="36"/>
          <w:szCs w:val="36"/>
        </w:rPr>
        <w:t>НА ПЕРИОД С 202</w:t>
      </w:r>
      <w:r w:rsidR="00642206">
        <w:rPr>
          <w:rFonts w:eastAsia="Microsoft YaHei"/>
          <w:b/>
          <w:caps/>
          <w:kern w:val="28"/>
          <w:sz w:val="36"/>
          <w:szCs w:val="36"/>
        </w:rPr>
        <w:t>5</w:t>
      </w:r>
      <w:bookmarkStart w:id="0" w:name="_GoBack"/>
      <w:bookmarkEnd w:id="0"/>
      <w:r w:rsidRPr="0097702B">
        <w:rPr>
          <w:rFonts w:eastAsia="Microsoft YaHei"/>
          <w:b/>
          <w:caps/>
          <w:kern w:val="28"/>
          <w:sz w:val="36"/>
          <w:szCs w:val="36"/>
        </w:rPr>
        <w:t xml:space="preserve"> ПО 2039 ГОДЫ</w:t>
      </w:r>
    </w:p>
    <w:p w14:paraId="252820E3" w14:textId="77777777" w:rsidR="000C7FC0" w:rsidRPr="000D289E" w:rsidRDefault="000C7FC0" w:rsidP="000D289E">
      <w:pPr>
        <w:keepNext/>
        <w:keepLines/>
        <w:spacing w:line="360" w:lineRule="auto"/>
        <w:contextualSpacing/>
        <w:jc w:val="center"/>
        <w:textAlignment w:val="baseline"/>
        <w:rPr>
          <w:rFonts w:eastAsia="Microsoft YaHei"/>
          <w:b/>
          <w:i/>
          <w:caps/>
          <w:kern w:val="28"/>
          <w:sz w:val="36"/>
          <w:szCs w:val="36"/>
        </w:rPr>
      </w:pPr>
    </w:p>
    <w:p w14:paraId="0F8265E1" w14:textId="77777777" w:rsidR="001F167D" w:rsidRPr="000D289E" w:rsidRDefault="00ED2539" w:rsidP="000D289E">
      <w:pPr>
        <w:autoSpaceDE w:val="0"/>
        <w:autoSpaceDN w:val="0"/>
        <w:adjustRightInd w:val="0"/>
        <w:spacing w:line="360" w:lineRule="auto"/>
        <w:contextualSpacing/>
        <w:jc w:val="center"/>
        <w:rPr>
          <w:b/>
          <w:sz w:val="36"/>
          <w:szCs w:val="36"/>
        </w:rPr>
      </w:pPr>
      <w:r w:rsidRPr="000D289E">
        <w:rPr>
          <w:b/>
          <w:sz w:val="36"/>
          <w:szCs w:val="36"/>
        </w:rPr>
        <w:t>ОБОСНОВЫВАЮЩИЕ МАТЕРИАЛЫ</w:t>
      </w:r>
    </w:p>
    <w:p w14:paraId="188B322C" w14:textId="77777777" w:rsidR="001F167D" w:rsidRPr="000D289E" w:rsidRDefault="001F167D" w:rsidP="000D289E">
      <w:pPr>
        <w:autoSpaceDE w:val="0"/>
        <w:autoSpaceDN w:val="0"/>
        <w:adjustRightInd w:val="0"/>
        <w:spacing w:line="276" w:lineRule="auto"/>
        <w:contextualSpacing/>
        <w:jc w:val="center"/>
        <w:rPr>
          <w:b/>
          <w:i/>
          <w:sz w:val="28"/>
          <w:szCs w:val="28"/>
        </w:rPr>
      </w:pPr>
    </w:p>
    <w:p w14:paraId="2F1075C3" w14:textId="77777777" w:rsidR="001F167D" w:rsidRPr="000D289E" w:rsidRDefault="001F167D" w:rsidP="000D289E">
      <w:pPr>
        <w:autoSpaceDE w:val="0"/>
        <w:autoSpaceDN w:val="0"/>
        <w:adjustRightInd w:val="0"/>
        <w:spacing w:line="276" w:lineRule="auto"/>
        <w:contextualSpacing/>
        <w:jc w:val="center"/>
        <w:rPr>
          <w:b/>
          <w:i/>
          <w:sz w:val="28"/>
          <w:szCs w:val="28"/>
        </w:rPr>
      </w:pPr>
    </w:p>
    <w:p w14:paraId="25828106" w14:textId="77777777" w:rsidR="001F167D" w:rsidRPr="000D289E" w:rsidRDefault="001F167D" w:rsidP="000D289E">
      <w:pPr>
        <w:autoSpaceDE w:val="0"/>
        <w:autoSpaceDN w:val="0"/>
        <w:adjustRightInd w:val="0"/>
        <w:spacing w:line="276" w:lineRule="auto"/>
        <w:contextualSpacing/>
        <w:jc w:val="center"/>
        <w:rPr>
          <w:b/>
          <w:i/>
          <w:sz w:val="28"/>
          <w:szCs w:val="28"/>
        </w:rPr>
      </w:pPr>
    </w:p>
    <w:p w14:paraId="1A9C8C16" w14:textId="77777777" w:rsidR="001F167D" w:rsidRPr="000D289E" w:rsidRDefault="001F167D" w:rsidP="000D289E">
      <w:pPr>
        <w:autoSpaceDE w:val="0"/>
        <w:autoSpaceDN w:val="0"/>
        <w:adjustRightInd w:val="0"/>
        <w:spacing w:line="276" w:lineRule="auto"/>
        <w:contextualSpacing/>
        <w:jc w:val="center"/>
        <w:rPr>
          <w:b/>
          <w:i/>
          <w:sz w:val="28"/>
          <w:szCs w:val="28"/>
        </w:rPr>
      </w:pPr>
    </w:p>
    <w:p w14:paraId="02B6F7B8" w14:textId="77777777" w:rsidR="001F167D" w:rsidRPr="000D289E" w:rsidRDefault="001F167D" w:rsidP="000D289E">
      <w:pPr>
        <w:autoSpaceDE w:val="0"/>
        <w:autoSpaceDN w:val="0"/>
        <w:adjustRightInd w:val="0"/>
        <w:spacing w:line="276" w:lineRule="auto"/>
        <w:contextualSpacing/>
        <w:jc w:val="center"/>
        <w:rPr>
          <w:b/>
          <w:i/>
          <w:sz w:val="28"/>
          <w:szCs w:val="28"/>
        </w:rPr>
      </w:pPr>
    </w:p>
    <w:p w14:paraId="404A0B83" w14:textId="77777777" w:rsidR="001F167D" w:rsidRPr="000D289E" w:rsidRDefault="001F167D" w:rsidP="000D289E">
      <w:pPr>
        <w:autoSpaceDE w:val="0"/>
        <w:autoSpaceDN w:val="0"/>
        <w:adjustRightInd w:val="0"/>
        <w:spacing w:line="276" w:lineRule="auto"/>
        <w:contextualSpacing/>
        <w:jc w:val="center"/>
        <w:rPr>
          <w:b/>
          <w:i/>
          <w:sz w:val="28"/>
          <w:szCs w:val="28"/>
        </w:rPr>
      </w:pPr>
    </w:p>
    <w:p w14:paraId="73A866DF" w14:textId="77777777" w:rsidR="001F167D" w:rsidRPr="000D289E" w:rsidRDefault="001F167D" w:rsidP="000D289E">
      <w:pPr>
        <w:autoSpaceDE w:val="0"/>
        <w:autoSpaceDN w:val="0"/>
        <w:adjustRightInd w:val="0"/>
        <w:spacing w:line="276" w:lineRule="auto"/>
        <w:contextualSpacing/>
        <w:jc w:val="center"/>
        <w:rPr>
          <w:b/>
          <w:i/>
          <w:sz w:val="28"/>
          <w:szCs w:val="28"/>
        </w:rPr>
      </w:pPr>
    </w:p>
    <w:p w14:paraId="1E7F7864" w14:textId="77777777" w:rsidR="001F167D" w:rsidRPr="000D289E" w:rsidRDefault="001F167D" w:rsidP="000D289E">
      <w:pPr>
        <w:autoSpaceDE w:val="0"/>
        <w:autoSpaceDN w:val="0"/>
        <w:adjustRightInd w:val="0"/>
        <w:spacing w:line="276" w:lineRule="auto"/>
        <w:contextualSpacing/>
        <w:jc w:val="center"/>
        <w:rPr>
          <w:b/>
          <w:i/>
          <w:sz w:val="28"/>
          <w:szCs w:val="28"/>
        </w:rPr>
      </w:pPr>
    </w:p>
    <w:p w14:paraId="1B3A6614" w14:textId="77777777" w:rsidR="001F167D" w:rsidRPr="000D289E" w:rsidRDefault="001F167D" w:rsidP="000D289E">
      <w:pPr>
        <w:autoSpaceDE w:val="0"/>
        <w:autoSpaceDN w:val="0"/>
        <w:adjustRightInd w:val="0"/>
        <w:spacing w:line="276" w:lineRule="auto"/>
        <w:contextualSpacing/>
        <w:jc w:val="center"/>
        <w:rPr>
          <w:b/>
          <w:i/>
          <w:sz w:val="28"/>
          <w:szCs w:val="28"/>
        </w:rPr>
      </w:pPr>
    </w:p>
    <w:p w14:paraId="2A6AC743" w14:textId="77777777" w:rsidR="001F167D" w:rsidRPr="000D289E" w:rsidRDefault="001F167D" w:rsidP="000D289E">
      <w:pPr>
        <w:autoSpaceDE w:val="0"/>
        <w:autoSpaceDN w:val="0"/>
        <w:adjustRightInd w:val="0"/>
        <w:spacing w:line="276" w:lineRule="auto"/>
        <w:contextualSpacing/>
        <w:jc w:val="center"/>
        <w:rPr>
          <w:b/>
          <w:i/>
          <w:sz w:val="28"/>
          <w:szCs w:val="28"/>
        </w:rPr>
      </w:pPr>
    </w:p>
    <w:p w14:paraId="5D6B1F71" w14:textId="77777777" w:rsidR="001F167D" w:rsidRPr="000D289E" w:rsidRDefault="001F167D" w:rsidP="000D289E">
      <w:pPr>
        <w:autoSpaceDE w:val="0"/>
        <w:autoSpaceDN w:val="0"/>
        <w:adjustRightInd w:val="0"/>
        <w:spacing w:line="276" w:lineRule="auto"/>
        <w:contextualSpacing/>
        <w:jc w:val="center"/>
        <w:rPr>
          <w:b/>
          <w:i/>
          <w:sz w:val="28"/>
          <w:szCs w:val="28"/>
        </w:rPr>
      </w:pPr>
    </w:p>
    <w:p w14:paraId="71A2248A" w14:textId="77777777" w:rsidR="001F167D" w:rsidRPr="000D289E" w:rsidRDefault="001F167D" w:rsidP="000D289E">
      <w:pPr>
        <w:autoSpaceDE w:val="0"/>
        <w:autoSpaceDN w:val="0"/>
        <w:adjustRightInd w:val="0"/>
        <w:spacing w:line="276" w:lineRule="auto"/>
        <w:contextualSpacing/>
        <w:jc w:val="center"/>
        <w:rPr>
          <w:b/>
          <w:i/>
          <w:sz w:val="28"/>
          <w:szCs w:val="28"/>
        </w:rPr>
      </w:pPr>
    </w:p>
    <w:p w14:paraId="7460B0F3" w14:textId="77777777" w:rsidR="001F167D" w:rsidRPr="000D289E" w:rsidRDefault="001F167D" w:rsidP="000D289E">
      <w:pPr>
        <w:autoSpaceDE w:val="0"/>
        <w:autoSpaceDN w:val="0"/>
        <w:adjustRightInd w:val="0"/>
        <w:spacing w:line="276" w:lineRule="auto"/>
        <w:contextualSpacing/>
        <w:jc w:val="center"/>
        <w:rPr>
          <w:b/>
          <w:i/>
          <w:sz w:val="28"/>
          <w:szCs w:val="28"/>
        </w:rPr>
      </w:pPr>
    </w:p>
    <w:p w14:paraId="3C714CFE" w14:textId="77777777" w:rsidR="000650BB" w:rsidRPr="000D289E" w:rsidRDefault="000650BB" w:rsidP="000D289E">
      <w:pPr>
        <w:autoSpaceDE w:val="0"/>
        <w:autoSpaceDN w:val="0"/>
        <w:adjustRightInd w:val="0"/>
        <w:spacing w:line="276" w:lineRule="auto"/>
        <w:contextualSpacing/>
        <w:jc w:val="center"/>
        <w:rPr>
          <w:b/>
          <w:sz w:val="28"/>
          <w:szCs w:val="28"/>
        </w:rPr>
      </w:pPr>
    </w:p>
    <w:p w14:paraId="61A389B5" w14:textId="77777777" w:rsidR="007440AF" w:rsidRPr="000D289E" w:rsidRDefault="007440AF" w:rsidP="000D289E">
      <w:pPr>
        <w:autoSpaceDE w:val="0"/>
        <w:autoSpaceDN w:val="0"/>
        <w:adjustRightInd w:val="0"/>
        <w:spacing w:line="276" w:lineRule="auto"/>
        <w:contextualSpacing/>
        <w:jc w:val="center"/>
        <w:rPr>
          <w:b/>
          <w:sz w:val="28"/>
          <w:szCs w:val="28"/>
        </w:rPr>
      </w:pPr>
    </w:p>
    <w:p w14:paraId="59E6D200" w14:textId="77777777" w:rsidR="00532CA4" w:rsidRPr="000D289E" w:rsidRDefault="00532CA4" w:rsidP="000D289E">
      <w:pPr>
        <w:autoSpaceDE w:val="0"/>
        <w:autoSpaceDN w:val="0"/>
        <w:adjustRightInd w:val="0"/>
        <w:spacing w:line="276" w:lineRule="auto"/>
        <w:contextualSpacing/>
        <w:jc w:val="center"/>
        <w:rPr>
          <w:b/>
          <w:sz w:val="28"/>
          <w:szCs w:val="28"/>
        </w:rPr>
        <w:sectPr w:rsidR="00532CA4" w:rsidRPr="000D289E" w:rsidSect="00C84C5F">
          <w:footerReference w:type="default" r:id="rId9"/>
          <w:headerReference w:type="first" r:id="rId10"/>
          <w:pgSz w:w="11906" w:h="16838"/>
          <w:pgMar w:top="851" w:right="567" w:bottom="851" w:left="1701" w:header="720" w:footer="720" w:gutter="0"/>
          <w:cols w:space="720"/>
          <w:titlePg/>
          <w:docGrid w:linePitch="326"/>
        </w:sectPr>
      </w:pPr>
    </w:p>
    <w:p w14:paraId="07131D66" w14:textId="77777777" w:rsidR="00F25477" w:rsidRDefault="00675364" w:rsidP="000D289E">
      <w:pPr>
        <w:tabs>
          <w:tab w:val="left" w:pos="8364"/>
        </w:tabs>
        <w:autoSpaceDE w:val="0"/>
        <w:autoSpaceDN w:val="0"/>
        <w:adjustRightInd w:val="0"/>
        <w:spacing w:line="276" w:lineRule="auto"/>
        <w:contextualSpacing/>
        <w:jc w:val="center"/>
        <w:rPr>
          <w:b/>
          <w:sz w:val="28"/>
          <w:szCs w:val="28"/>
        </w:rPr>
      </w:pPr>
      <w:r w:rsidRPr="000D289E">
        <w:rPr>
          <w:b/>
          <w:sz w:val="28"/>
          <w:szCs w:val="28"/>
        </w:rPr>
        <w:lastRenderedPageBreak/>
        <w:t>СОДЕРЖАНИЕ</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A0" w:firstRow="1" w:lastRow="0" w:firstColumn="1" w:lastColumn="0" w:noHBand="0" w:noVBand="0"/>
      </w:tblPr>
      <w:tblGrid>
        <w:gridCol w:w="8897"/>
        <w:gridCol w:w="850"/>
      </w:tblGrid>
      <w:tr w:rsidR="00685922" w:rsidRPr="00685922" w14:paraId="701EF55C" w14:textId="77777777" w:rsidTr="00961815">
        <w:trPr>
          <w:trHeight w:val="611"/>
        </w:trPr>
        <w:tc>
          <w:tcPr>
            <w:tcW w:w="8897" w:type="dxa"/>
            <w:shd w:val="clear" w:color="auto" w:fill="FFFFFF"/>
            <w:vAlign w:val="center"/>
          </w:tcPr>
          <w:p w14:paraId="035B8BE7" w14:textId="77777777" w:rsidR="00685922" w:rsidRPr="00685922" w:rsidRDefault="00685922" w:rsidP="00685922">
            <w:pPr>
              <w:jc w:val="both"/>
              <w:rPr>
                <w:sz w:val="22"/>
                <w:szCs w:val="22"/>
              </w:rPr>
            </w:pPr>
            <w:r w:rsidRPr="00685922">
              <w:rPr>
                <w:sz w:val="22"/>
                <w:szCs w:val="22"/>
              </w:rPr>
              <w:t>ГЛАВА 1. СУЩЕСТВУЮЩЕЕ ПОЛОЖЕНИЕ В СФЕРЕ ПРОИЗВОДСТВА, ПЕРЕДАЧИ И ПОТРЕБЛЕНИЯ ТЕПЛОВОЙ ЭНЕРГИИ ДЛЯ ЦЕЛЕЙ ТЕПЛОСНАБЖЕНИЯ</w:t>
            </w:r>
          </w:p>
        </w:tc>
        <w:tc>
          <w:tcPr>
            <w:tcW w:w="850" w:type="dxa"/>
            <w:shd w:val="clear" w:color="auto" w:fill="FFFFFF"/>
            <w:vAlign w:val="center"/>
          </w:tcPr>
          <w:p w14:paraId="6A12D915" w14:textId="1A1BC958"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12</w:t>
            </w:r>
          </w:p>
        </w:tc>
      </w:tr>
      <w:tr w:rsidR="00685922" w:rsidRPr="00685922" w14:paraId="038D8AE8" w14:textId="77777777" w:rsidTr="00961815">
        <w:trPr>
          <w:trHeight w:val="237"/>
        </w:trPr>
        <w:tc>
          <w:tcPr>
            <w:tcW w:w="8897" w:type="dxa"/>
            <w:shd w:val="clear" w:color="auto" w:fill="FFFFFF"/>
            <w:vAlign w:val="center"/>
          </w:tcPr>
          <w:p w14:paraId="6EB7B87D" w14:textId="77777777" w:rsidR="00685922" w:rsidRPr="00685922" w:rsidRDefault="00685922" w:rsidP="00685922">
            <w:pPr>
              <w:jc w:val="both"/>
              <w:rPr>
                <w:sz w:val="22"/>
                <w:szCs w:val="22"/>
              </w:rPr>
            </w:pPr>
            <w:r w:rsidRPr="00685922">
              <w:rPr>
                <w:sz w:val="22"/>
                <w:szCs w:val="22"/>
              </w:rPr>
              <w:t>1.1. Функциональная структура теплоснабжения</w:t>
            </w:r>
          </w:p>
        </w:tc>
        <w:tc>
          <w:tcPr>
            <w:tcW w:w="850" w:type="dxa"/>
            <w:shd w:val="clear" w:color="auto" w:fill="FFFFFF"/>
            <w:vAlign w:val="center"/>
          </w:tcPr>
          <w:p w14:paraId="192D8D2C" w14:textId="2EFA8AEF"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12</w:t>
            </w:r>
          </w:p>
        </w:tc>
      </w:tr>
      <w:tr w:rsidR="00685922" w:rsidRPr="00685922" w14:paraId="4851F358" w14:textId="77777777" w:rsidTr="00961815">
        <w:tc>
          <w:tcPr>
            <w:tcW w:w="8897" w:type="dxa"/>
            <w:shd w:val="clear" w:color="auto" w:fill="FFFFFF"/>
            <w:vAlign w:val="center"/>
          </w:tcPr>
          <w:p w14:paraId="6816A96A" w14:textId="77777777" w:rsidR="00685922" w:rsidRPr="00685922" w:rsidRDefault="00685922" w:rsidP="00685922">
            <w:pPr>
              <w:jc w:val="both"/>
              <w:rPr>
                <w:i/>
                <w:sz w:val="22"/>
                <w:szCs w:val="22"/>
              </w:rPr>
            </w:pPr>
            <w:r w:rsidRPr="00685922">
              <w:rPr>
                <w:sz w:val="22"/>
                <w:szCs w:val="22"/>
              </w:rPr>
              <w:t>1.1.1.</w:t>
            </w:r>
            <w:r w:rsidRPr="00685922">
              <w:rPr>
                <w:i/>
                <w:sz w:val="22"/>
                <w:szCs w:val="22"/>
              </w:rPr>
              <w:t xml:space="preserve"> </w:t>
            </w:r>
            <w:r w:rsidRPr="00685922">
              <w:rPr>
                <w:sz w:val="22"/>
                <w:szCs w:val="22"/>
              </w:rPr>
              <w:t>Зоны действия производственных котельных</w:t>
            </w:r>
          </w:p>
        </w:tc>
        <w:tc>
          <w:tcPr>
            <w:tcW w:w="850" w:type="dxa"/>
            <w:shd w:val="clear" w:color="auto" w:fill="FFFFFF"/>
            <w:vAlign w:val="center"/>
          </w:tcPr>
          <w:p w14:paraId="486E3E1E" w14:textId="04AB72D0"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12</w:t>
            </w:r>
          </w:p>
        </w:tc>
      </w:tr>
      <w:tr w:rsidR="00685922" w:rsidRPr="00685922" w14:paraId="328B650E" w14:textId="77777777" w:rsidTr="00961815">
        <w:tc>
          <w:tcPr>
            <w:tcW w:w="8897" w:type="dxa"/>
            <w:shd w:val="clear" w:color="auto" w:fill="FFFFFF"/>
            <w:vAlign w:val="center"/>
          </w:tcPr>
          <w:p w14:paraId="0AF146C5" w14:textId="77777777" w:rsidR="00685922" w:rsidRPr="00685922" w:rsidRDefault="00685922" w:rsidP="00685922">
            <w:pPr>
              <w:jc w:val="both"/>
              <w:rPr>
                <w:sz w:val="22"/>
                <w:szCs w:val="22"/>
              </w:rPr>
            </w:pPr>
            <w:r w:rsidRPr="00685922">
              <w:rPr>
                <w:sz w:val="22"/>
                <w:szCs w:val="22"/>
              </w:rPr>
              <w:t>1.1.2. Зоны действий индивидуального теплоснабжения</w:t>
            </w:r>
          </w:p>
        </w:tc>
        <w:tc>
          <w:tcPr>
            <w:tcW w:w="850" w:type="dxa"/>
            <w:shd w:val="clear" w:color="auto" w:fill="FFFFFF"/>
            <w:vAlign w:val="center"/>
          </w:tcPr>
          <w:p w14:paraId="6534B833" w14:textId="4B687914"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12</w:t>
            </w:r>
          </w:p>
        </w:tc>
      </w:tr>
      <w:tr w:rsidR="00685922" w:rsidRPr="00685922" w14:paraId="4C46C32E" w14:textId="77777777" w:rsidTr="00961815">
        <w:trPr>
          <w:trHeight w:val="173"/>
        </w:trPr>
        <w:tc>
          <w:tcPr>
            <w:tcW w:w="8897" w:type="dxa"/>
            <w:shd w:val="clear" w:color="auto" w:fill="FFFFFF"/>
            <w:vAlign w:val="center"/>
          </w:tcPr>
          <w:p w14:paraId="28B08C79" w14:textId="77777777" w:rsidR="00685922" w:rsidRPr="00685922" w:rsidRDefault="00685922" w:rsidP="00685922">
            <w:pPr>
              <w:jc w:val="both"/>
              <w:rPr>
                <w:sz w:val="22"/>
                <w:szCs w:val="22"/>
              </w:rPr>
            </w:pPr>
            <w:r w:rsidRPr="00685922">
              <w:rPr>
                <w:sz w:val="22"/>
                <w:szCs w:val="22"/>
              </w:rPr>
              <w:t>1.2. Источники тепловой энергии</w:t>
            </w:r>
          </w:p>
        </w:tc>
        <w:tc>
          <w:tcPr>
            <w:tcW w:w="850" w:type="dxa"/>
            <w:shd w:val="clear" w:color="auto" w:fill="FFFFFF"/>
            <w:vAlign w:val="center"/>
          </w:tcPr>
          <w:p w14:paraId="1809D540" w14:textId="466463F7"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13</w:t>
            </w:r>
          </w:p>
        </w:tc>
      </w:tr>
      <w:tr w:rsidR="00685922" w:rsidRPr="00685922" w14:paraId="5453F5B3" w14:textId="77777777" w:rsidTr="00961815">
        <w:tc>
          <w:tcPr>
            <w:tcW w:w="8897" w:type="dxa"/>
            <w:shd w:val="clear" w:color="auto" w:fill="FFFFFF"/>
            <w:vAlign w:val="center"/>
          </w:tcPr>
          <w:p w14:paraId="51BA87C3" w14:textId="77777777" w:rsidR="00685922" w:rsidRPr="00685922" w:rsidRDefault="00685922" w:rsidP="00685922">
            <w:pPr>
              <w:tabs>
                <w:tab w:val="left" w:pos="8364"/>
              </w:tabs>
              <w:jc w:val="both"/>
              <w:rPr>
                <w:sz w:val="22"/>
                <w:szCs w:val="22"/>
              </w:rPr>
            </w:pPr>
            <w:r w:rsidRPr="00685922">
              <w:rPr>
                <w:sz w:val="22"/>
                <w:szCs w:val="22"/>
              </w:rPr>
              <w:t>1.2.1. Структура и технические характеристики основного оборудования</w:t>
            </w:r>
          </w:p>
        </w:tc>
        <w:tc>
          <w:tcPr>
            <w:tcW w:w="850" w:type="dxa"/>
            <w:shd w:val="clear" w:color="auto" w:fill="FFFFFF"/>
            <w:vAlign w:val="center"/>
          </w:tcPr>
          <w:p w14:paraId="7BF72BB0" w14:textId="65BB469E"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13</w:t>
            </w:r>
          </w:p>
        </w:tc>
      </w:tr>
      <w:tr w:rsidR="00685922" w:rsidRPr="00685922" w14:paraId="648847A5" w14:textId="77777777" w:rsidTr="00961815">
        <w:tc>
          <w:tcPr>
            <w:tcW w:w="8897" w:type="dxa"/>
            <w:shd w:val="clear" w:color="auto" w:fill="FFFFFF"/>
            <w:vAlign w:val="center"/>
          </w:tcPr>
          <w:p w14:paraId="3405AA1F" w14:textId="77777777" w:rsidR="00685922" w:rsidRPr="00685922" w:rsidRDefault="00685922" w:rsidP="00685922">
            <w:pPr>
              <w:jc w:val="both"/>
              <w:rPr>
                <w:sz w:val="22"/>
                <w:szCs w:val="22"/>
              </w:rPr>
            </w:pPr>
            <w:r w:rsidRPr="00685922">
              <w:rPr>
                <w:sz w:val="22"/>
                <w:szCs w:val="22"/>
              </w:rPr>
              <w:t>1.2.2. Параметры установленной тепловой мощности источника тепловой энергии, в том числе теплофикационного оборудования и теплофикационной установки</w:t>
            </w:r>
          </w:p>
        </w:tc>
        <w:tc>
          <w:tcPr>
            <w:tcW w:w="850" w:type="dxa"/>
            <w:shd w:val="clear" w:color="auto" w:fill="FFFFFF"/>
            <w:vAlign w:val="center"/>
          </w:tcPr>
          <w:p w14:paraId="585C35C9" w14:textId="2086C744"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14</w:t>
            </w:r>
          </w:p>
        </w:tc>
      </w:tr>
      <w:tr w:rsidR="00685922" w:rsidRPr="00685922" w14:paraId="0FEDDB35" w14:textId="77777777" w:rsidTr="00961815">
        <w:tc>
          <w:tcPr>
            <w:tcW w:w="8897" w:type="dxa"/>
            <w:shd w:val="clear" w:color="auto" w:fill="FFFFFF"/>
            <w:vAlign w:val="center"/>
          </w:tcPr>
          <w:p w14:paraId="5B3166CC" w14:textId="77777777" w:rsidR="00685922" w:rsidRPr="00685922" w:rsidRDefault="00685922" w:rsidP="00685922">
            <w:pPr>
              <w:jc w:val="both"/>
              <w:rPr>
                <w:sz w:val="22"/>
                <w:szCs w:val="22"/>
              </w:rPr>
            </w:pPr>
            <w:r w:rsidRPr="00685922">
              <w:rPr>
                <w:sz w:val="22"/>
                <w:szCs w:val="22"/>
              </w:rPr>
              <w:t>1.2.3. Ограничения тепловой мощности и параметры располагаемой</w:t>
            </w:r>
          </w:p>
          <w:p w14:paraId="1141827E" w14:textId="77777777" w:rsidR="00685922" w:rsidRPr="00685922" w:rsidRDefault="00685922" w:rsidP="00685922">
            <w:pPr>
              <w:tabs>
                <w:tab w:val="center" w:pos="4677"/>
                <w:tab w:val="left" w:pos="6390"/>
              </w:tabs>
              <w:jc w:val="both"/>
              <w:rPr>
                <w:sz w:val="22"/>
                <w:szCs w:val="22"/>
              </w:rPr>
            </w:pPr>
            <w:r w:rsidRPr="00685922">
              <w:rPr>
                <w:sz w:val="22"/>
                <w:szCs w:val="22"/>
              </w:rPr>
              <w:t>тепловой мощности</w:t>
            </w:r>
          </w:p>
        </w:tc>
        <w:tc>
          <w:tcPr>
            <w:tcW w:w="850" w:type="dxa"/>
            <w:shd w:val="clear" w:color="auto" w:fill="FFFFFF"/>
            <w:vAlign w:val="center"/>
          </w:tcPr>
          <w:p w14:paraId="1937E235" w14:textId="6038587F"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15</w:t>
            </w:r>
          </w:p>
        </w:tc>
      </w:tr>
      <w:tr w:rsidR="00685922" w:rsidRPr="00685922" w14:paraId="403C1A4E" w14:textId="77777777" w:rsidTr="00961815">
        <w:tc>
          <w:tcPr>
            <w:tcW w:w="8897" w:type="dxa"/>
            <w:shd w:val="clear" w:color="auto" w:fill="FFFFFF"/>
            <w:vAlign w:val="center"/>
          </w:tcPr>
          <w:p w14:paraId="32FF2C76" w14:textId="77777777" w:rsidR="00685922" w:rsidRPr="00685922" w:rsidRDefault="00685922" w:rsidP="00685922">
            <w:pPr>
              <w:jc w:val="both"/>
              <w:rPr>
                <w:sz w:val="22"/>
                <w:szCs w:val="22"/>
              </w:rPr>
            </w:pPr>
            <w:r w:rsidRPr="00685922">
              <w:rPr>
                <w:sz w:val="22"/>
                <w:szCs w:val="22"/>
              </w:rPr>
              <w:t>1.2.4. Объем потребления тепловой энергии (мощности) и теплоносителя на собственные и хозяйственные нужды теплоснабжающей организации в отношении источников тепловой энергии и параметры тепловой мощности нетто</w:t>
            </w:r>
          </w:p>
        </w:tc>
        <w:tc>
          <w:tcPr>
            <w:tcW w:w="850" w:type="dxa"/>
            <w:shd w:val="clear" w:color="auto" w:fill="FFFFFF"/>
            <w:vAlign w:val="center"/>
          </w:tcPr>
          <w:p w14:paraId="02598B27" w14:textId="00958426"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16</w:t>
            </w:r>
          </w:p>
        </w:tc>
      </w:tr>
      <w:tr w:rsidR="00685922" w:rsidRPr="00685922" w14:paraId="36694B80" w14:textId="77777777" w:rsidTr="00961815">
        <w:tc>
          <w:tcPr>
            <w:tcW w:w="8897" w:type="dxa"/>
            <w:shd w:val="clear" w:color="auto" w:fill="FFFFFF"/>
            <w:vAlign w:val="center"/>
          </w:tcPr>
          <w:p w14:paraId="5CC9F296" w14:textId="77777777" w:rsidR="00685922" w:rsidRPr="00685922" w:rsidRDefault="00685922" w:rsidP="00685922">
            <w:pPr>
              <w:jc w:val="both"/>
              <w:rPr>
                <w:sz w:val="22"/>
                <w:szCs w:val="22"/>
              </w:rPr>
            </w:pPr>
            <w:r w:rsidRPr="00685922">
              <w:rPr>
                <w:sz w:val="22"/>
                <w:szCs w:val="22"/>
              </w:rPr>
              <w:t>1.2.5. Срок ввода в эксплуатацию основного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tc>
        <w:tc>
          <w:tcPr>
            <w:tcW w:w="850" w:type="dxa"/>
            <w:shd w:val="clear" w:color="auto" w:fill="FFFFFF"/>
            <w:vAlign w:val="center"/>
          </w:tcPr>
          <w:p w14:paraId="4A6C4393" w14:textId="4536131F"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16</w:t>
            </w:r>
          </w:p>
        </w:tc>
      </w:tr>
      <w:tr w:rsidR="00685922" w:rsidRPr="00685922" w14:paraId="2CE248ED" w14:textId="77777777" w:rsidTr="00961815">
        <w:tc>
          <w:tcPr>
            <w:tcW w:w="8897" w:type="dxa"/>
            <w:shd w:val="clear" w:color="auto" w:fill="FFFFFF"/>
            <w:vAlign w:val="center"/>
          </w:tcPr>
          <w:p w14:paraId="008232F6" w14:textId="77777777" w:rsidR="00685922" w:rsidRPr="00685922" w:rsidRDefault="00685922" w:rsidP="00685922">
            <w:pPr>
              <w:jc w:val="both"/>
              <w:rPr>
                <w:sz w:val="22"/>
                <w:szCs w:val="22"/>
              </w:rPr>
            </w:pPr>
            <w:r w:rsidRPr="00685922">
              <w:rPr>
                <w:sz w:val="22"/>
                <w:szCs w:val="22"/>
              </w:rPr>
              <w:t>1.2.6.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тепловой и электрической энергии)</w:t>
            </w:r>
          </w:p>
        </w:tc>
        <w:tc>
          <w:tcPr>
            <w:tcW w:w="850" w:type="dxa"/>
            <w:shd w:val="clear" w:color="auto" w:fill="FFFFFF"/>
            <w:vAlign w:val="center"/>
          </w:tcPr>
          <w:p w14:paraId="1DE9C975" w14:textId="7F40F4F7"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18</w:t>
            </w:r>
          </w:p>
        </w:tc>
      </w:tr>
      <w:tr w:rsidR="00685922" w:rsidRPr="00685922" w14:paraId="6AEBAA7D" w14:textId="77777777" w:rsidTr="00961815">
        <w:tc>
          <w:tcPr>
            <w:tcW w:w="8897" w:type="dxa"/>
            <w:shd w:val="clear" w:color="auto" w:fill="FFFFFF"/>
            <w:vAlign w:val="center"/>
          </w:tcPr>
          <w:p w14:paraId="00146CA7" w14:textId="77777777" w:rsidR="00685922" w:rsidRPr="00685922" w:rsidRDefault="00685922" w:rsidP="00685922">
            <w:pPr>
              <w:jc w:val="both"/>
              <w:rPr>
                <w:sz w:val="22"/>
                <w:szCs w:val="22"/>
              </w:rPr>
            </w:pPr>
            <w:r w:rsidRPr="00685922">
              <w:rPr>
                <w:sz w:val="22"/>
                <w:szCs w:val="22"/>
              </w:rPr>
              <w:t>1.2.7. Способ регулирования отпуска тепловой энергии от источников</w:t>
            </w:r>
          </w:p>
          <w:p w14:paraId="2A98F582" w14:textId="77777777" w:rsidR="00685922" w:rsidRPr="00685922" w:rsidRDefault="00685922" w:rsidP="00685922">
            <w:pPr>
              <w:jc w:val="both"/>
              <w:rPr>
                <w:sz w:val="22"/>
                <w:szCs w:val="22"/>
              </w:rPr>
            </w:pPr>
            <w:r w:rsidRPr="00685922">
              <w:rPr>
                <w:sz w:val="22"/>
                <w:szCs w:val="22"/>
              </w:rPr>
              <w:t>тепловой энергии с обоснованием выбора графика изменения температур и расхода теплоносителя в зависимости от температуры наружного воздуха</w:t>
            </w:r>
          </w:p>
        </w:tc>
        <w:tc>
          <w:tcPr>
            <w:tcW w:w="850" w:type="dxa"/>
            <w:shd w:val="clear" w:color="auto" w:fill="FFFFFF"/>
            <w:vAlign w:val="center"/>
          </w:tcPr>
          <w:p w14:paraId="490F4C37" w14:textId="79A7E647"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18</w:t>
            </w:r>
          </w:p>
        </w:tc>
      </w:tr>
      <w:tr w:rsidR="00685922" w:rsidRPr="00685922" w14:paraId="7BE00279" w14:textId="77777777" w:rsidTr="00961815">
        <w:tc>
          <w:tcPr>
            <w:tcW w:w="8897" w:type="dxa"/>
            <w:shd w:val="clear" w:color="auto" w:fill="FFFFFF"/>
            <w:vAlign w:val="center"/>
          </w:tcPr>
          <w:p w14:paraId="6DF87119" w14:textId="77777777" w:rsidR="00685922" w:rsidRPr="00685922" w:rsidRDefault="00685922" w:rsidP="00685922">
            <w:pPr>
              <w:jc w:val="both"/>
              <w:rPr>
                <w:sz w:val="22"/>
                <w:szCs w:val="22"/>
              </w:rPr>
            </w:pPr>
            <w:r w:rsidRPr="00685922">
              <w:rPr>
                <w:sz w:val="22"/>
                <w:szCs w:val="22"/>
              </w:rPr>
              <w:t>1.2.8. Среднегодовая загрузка оборудования</w:t>
            </w:r>
          </w:p>
        </w:tc>
        <w:tc>
          <w:tcPr>
            <w:tcW w:w="850" w:type="dxa"/>
            <w:shd w:val="clear" w:color="auto" w:fill="FFFFFF"/>
            <w:vAlign w:val="center"/>
          </w:tcPr>
          <w:p w14:paraId="6F17B74D" w14:textId="085AB849"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18</w:t>
            </w:r>
          </w:p>
        </w:tc>
      </w:tr>
      <w:tr w:rsidR="00685922" w:rsidRPr="00685922" w14:paraId="1D3D7FF1" w14:textId="77777777" w:rsidTr="00961815">
        <w:tc>
          <w:tcPr>
            <w:tcW w:w="8897" w:type="dxa"/>
            <w:shd w:val="clear" w:color="auto" w:fill="FFFFFF"/>
            <w:vAlign w:val="center"/>
          </w:tcPr>
          <w:p w14:paraId="5BCBE5C0" w14:textId="77777777" w:rsidR="00685922" w:rsidRPr="00685922" w:rsidRDefault="00685922" w:rsidP="00685922">
            <w:pPr>
              <w:jc w:val="both"/>
              <w:rPr>
                <w:sz w:val="22"/>
                <w:szCs w:val="22"/>
              </w:rPr>
            </w:pPr>
            <w:r w:rsidRPr="00685922">
              <w:rPr>
                <w:sz w:val="22"/>
                <w:szCs w:val="22"/>
              </w:rPr>
              <w:t>1.2.9. Способы учета тепла, отпущенного в тепловые сети</w:t>
            </w:r>
          </w:p>
        </w:tc>
        <w:tc>
          <w:tcPr>
            <w:tcW w:w="850" w:type="dxa"/>
            <w:shd w:val="clear" w:color="auto" w:fill="FFFFFF"/>
            <w:vAlign w:val="center"/>
          </w:tcPr>
          <w:p w14:paraId="3839D217" w14:textId="515D58B3"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19</w:t>
            </w:r>
          </w:p>
        </w:tc>
      </w:tr>
      <w:tr w:rsidR="00685922" w:rsidRPr="00685922" w14:paraId="55652E5B" w14:textId="77777777" w:rsidTr="00961815">
        <w:tc>
          <w:tcPr>
            <w:tcW w:w="8897" w:type="dxa"/>
            <w:shd w:val="clear" w:color="auto" w:fill="FFFFFF"/>
            <w:vAlign w:val="center"/>
          </w:tcPr>
          <w:p w14:paraId="5B62143F" w14:textId="77777777" w:rsidR="00685922" w:rsidRPr="00685922" w:rsidRDefault="00685922" w:rsidP="00685922">
            <w:pPr>
              <w:jc w:val="both"/>
              <w:rPr>
                <w:sz w:val="22"/>
                <w:szCs w:val="22"/>
              </w:rPr>
            </w:pPr>
            <w:r w:rsidRPr="00685922">
              <w:rPr>
                <w:sz w:val="22"/>
                <w:szCs w:val="22"/>
              </w:rPr>
              <w:t>1.2.10. Статистика отказов и восстановлений оборудования источников тепловой энергии</w:t>
            </w:r>
          </w:p>
        </w:tc>
        <w:tc>
          <w:tcPr>
            <w:tcW w:w="850" w:type="dxa"/>
            <w:shd w:val="clear" w:color="auto" w:fill="FFFFFF"/>
            <w:vAlign w:val="center"/>
          </w:tcPr>
          <w:p w14:paraId="5CAF8A9A" w14:textId="48B138EB"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19</w:t>
            </w:r>
          </w:p>
        </w:tc>
      </w:tr>
      <w:tr w:rsidR="00685922" w:rsidRPr="00685922" w14:paraId="25C66542" w14:textId="77777777" w:rsidTr="00961815">
        <w:tc>
          <w:tcPr>
            <w:tcW w:w="8897" w:type="dxa"/>
            <w:shd w:val="clear" w:color="auto" w:fill="FFFFFF"/>
            <w:vAlign w:val="center"/>
          </w:tcPr>
          <w:p w14:paraId="25B02EEE" w14:textId="77777777" w:rsidR="00685922" w:rsidRPr="00685922" w:rsidRDefault="00685922" w:rsidP="00685922">
            <w:pPr>
              <w:jc w:val="both"/>
              <w:rPr>
                <w:sz w:val="22"/>
                <w:szCs w:val="22"/>
              </w:rPr>
            </w:pPr>
            <w:r w:rsidRPr="00685922">
              <w:rPr>
                <w:sz w:val="22"/>
                <w:szCs w:val="22"/>
              </w:rPr>
              <w:t>1.2.11. Предписания надзорных органов по запрещению дальнейшей эксплуатации источников тепловой энергии</w:t>
            </w:r>
          </w:p>
        </w:tc>
        <w:tc>
          <w:tcPr>
            <w:tcW w:w="850" w:type="dxa"/>
            <w:shd w:val="clear" w:color="auto" w:fill="FFFFFF"/>
            <w:vAlign w:val="center"/>
          </w:tcPr>
          <w:p w14:paraId="73051A14" w14:textId="4E157F3B"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19</w:t>
            </w:r>
          </w:p>
        </w:tc>
      </w:tr>
      <w:tr w:rsidR="00685922" w:rsidRPr="00685922" w14:paraId="280421E5" w14:textId="77777777" w:rsidTr="00961815">
        <w:tc>
          <w:tcPr>
            <w:tcW w:w="8897" w:type="dxa"/>
            <w:shd w:val="clear" w:color="auto" w:fill="FFFFFF"/>
            <w:vAlign w:val="center"/>
          </w:tcPr>
          <w:p w14:paraId="47274F58" w14:textId="77777777" w:rsidR="00685922" w:rsidRPr="00685922" w:rsidRDefault="00685922" w:rsidP="00685922">
            <w:pPr>
              <w:jc w:val="both"/>
              <w:rPr>
                <w:sz w:val="22"/>
                <w:szCs w:val="22"/>
              </w:rPr>
            </w:pPr>
            <w:r w:rsidRPr="00685922">
              <w:rPr>
                <w:sz w:val="22"/>
                <w:szCs w:val="22"/>
              </w:rPr>
              <w:t>1.2.12.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tc>
        <w:tc>
          <w:tcPr>
            <w:tcW w:w="850" w:type="dxa"/>
            <w:shd w:val="clear" w:color="auto" w:fill="FFFFFF"/>
            <w:vAlign w:val="center"/>
          </w:tcPr>
          <w:p w14:paraId="4A1BCFEA" w14:textId="193B6F18"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19</w:t>
            </w:r>
          </w:p>
        </w:tc>
      </w:tr>
      <w:tr w:rsidR="00685922" w:rsidRPr="00685922" w14:paraId="4D8743CA" w14:textId="77777777" w:rsidTr="00961815">
        <w:tc>
          <w:tcPr>
            <w:tcW w:w="8897" w:type="dxa"/>
            <w:shd w:val="clear" w:color="auto" w:fill="FFFFFF"/>
            <w:vAlign w:val="center"/>
          </w:tcPr>
          <w:p w14:paraId="41951885" w14:textId="77777777" w:rsidR="00685922" w:rsidRPr="00685922" w:rsidRDefault="00685922" w:rsidP="00685922">
            <w:pPr>
              <w:jc w:val="both"/>
              <w:rPr>
                <w:sz w:val="22"/>
                <w:szCs w:val="22"/>
              </w:rPr>
            </w:pPr>
            <w:r w:rsidRPr="00685922">
              <w:rPr>
                <w:sz w:val="22"/>
                <w:szCs w:val="22"/>
              </w:rPr>
              <w:t>1.3. Тепловые сети, сооружения на них</w:t>
            </w:r>
          </w:p>
        </w:tc>
        <w:tc>
          <w:tcPr>
            <w:tcW w:w="850" w:type="dxa"/>
            <w:shd w:val="clear" w:color="auto" w:fill="FFFFFF"/>
            <w:vAlign w:val="center"/>
          </w:tcPr>
          <w:p w14:paraId="0FDA875A" w14:textId="52BD4F29"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20</w:t>
            </w:r>
          </w:p>
        </w:tc>
      </w:tr>
      <w:tr w:rsidR="00685922" w:rsidRPr="00685922" w14:paraId="5097CAC7" w14:textId="77777777" w:rsidTr="00961815">
        <w:tc>
          <w:tcPr>
            <w:tcW w:w="8897" w:type="dxa"/>
            <w:shd w:val="clear" w:color="auto" w:fill="FFFFFF"/>
            <w:vAlign w:val="center"/>
          </w:tcPr>
          <w:p w14:paraId="594069C8" w14:textId="77777777" w:rsidR="00685922" w:rsidRPr="00685922" w:rsidRDefault="00685922" w:rsidP="00685922">
            <w:pPr>
              <w:jc w:val="both"/>
              <w:rPr>
                <w:sz w:val="22"/>
                <w:szCs w:val="22"/>
              </w:rPr>
            </w:pPr>
            <w:r w:rsidRPr="00685922">
              <w:rPr>
                <w:sz w:val="22"/>
                <w:szCs w:val="22"/>
              </w:rPr>
              <w:t>1.3.1.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p>
        </w:tc>
        <w:tc>
          <w:tcPr>
            <w:tcW w:w="850" w:type="dxa"/>
            <w:shd w:val="clear" w:color="auto" w:fill="FFFFFF"/>
            <w:vAlign w:val="center"/>
          </w:tcPr>
          <w:p w14:paraId="17270FDA" w14:textId="60ADC740"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20</w:t>
            </w:r>
          </w:p>
        </w:tc>
      </w:tr>
      <w:tr w:rsidR="00685922" w:rsidRPr="00685922" w14:paraId="3649E14E" w14:textId="77777777" w:rsidTr="00961815">
        <w:tc>
          <w:tcPr>
            <w:tcW w:w="8897" w:type="dxa"/>
            <w:shd w:val="clear" w:color="auto" w:fill="FFFFFF"/>
            <w:vAlign w:val="center"/>
          </w:tcPr>
          <w:p w14:paraId="6A4B110D" w14:textId="77777777" w:rsidR="00685922" w:rsidRPr="00685922" w:rsidRDefault="00685922" w:rsidP="00685922">
            <w:pPr>
              <w:ind w:right="-284"/>
              <w:jc w:val="both"/>
              <w:rPr>
                <w:color w:val="000000"/>
                <w:sz w:val="22"/>
                <w:szCs w:val="22"/>
              </w:rPr>
            </w:pPr>
            <w:r w:rsidRPr="00685922">
              <w:rPr>
                <w:color w:val="000000"/>
                <w:sz w:val="22"/>
                <w:szCs w:val="22"/>
              </w:rPr>
              <w:t>1.3.2. Карты (схемы) тепловых сетей в зонах действия источников тепловой энергии</w:t>
            </w:r>
          </w:p>
        </w:tc>
        <w:tc>
          <w:tcPr>
            <w:tcW w:w="850" w:type="dxa"/>
            <w:shd w:val="clear" w:color="auto" w:fill="FFFFFF"/>
            <w:vAlign w:val="center"/>
          </w:tcPr>
          <w:p w14:paraId="5CDA1AFA" w14:textId="7031AE84"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23</w:t>
            </w:r>
          </w:p>
        </w:tc>
      </w:tr>
      <w:tr w:rsidR="00685922" w:rsidRPr="00685922" w14:paraId="27E933D6" w14:textId="77777777" w:rsidTr="00961815">
        <w:tc>
          <w:tcPr>
            <w:tcW w:w="8897" w:type="dxa"/>
            <w:shd w:val="clear" w:color="auto" w:fill="FFFFFF"/>
            <w:vAlign w:val="center"/>
          </w:tcPr>
          <w:p w14:paraId="4B554A2C" w14:textId="77777777" w:rsidR="00685922" w:rsidRPr="00685922" w:rsidRDefault="00685922" w:rsidP="00685922">
            <w:pPr>
              <w:tabs>
                <w:tab w:val="left" w:pos="8364"/>
              </w:tabs>
              <w:jc w:val="both"/>
              <w:rPr>
                <w:sz w:val="22"/>
                <w:szCs w:val="22"/>
              </w:rPr>
            </w:pPr>
            <w:r w:rsidRPr="00685922">
              <w:rPr>
                <w:sz w:val="22"/>
                <w:szCs w:val="22"/>
              </w:rPr>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p>
        </w:tc>
        <w:tc>
          <w:tcPr>
            <w:tcW w:w="850" w:type="dxa"/>
            <w:shd w:val="clear" w:color="auto" w:fill="FFFFFF"/>
            <w:vAlign w:val="center"/>
          </w:tcPr>
          <w:p w14:paraId="220B55D9" w14:textId="666E80F4"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29</w:t>
            </w:r>
          </w:p>
        </w:tc>
      </w:tr>
      <w:tr w:rsidR="00685922" w:rsidRPr="00685922" w14:paraId="592459EC" w14:textId="77777777" w:rsidTr="00961815">
        <w:tc>
          <w:tcPr>
            <w:tcW w:w="8897" w:type="dxa"/>
            <w:shd w:val="clear" w:color="auto" w:fill="FFFFFF"/>
            <w:vAlign w:val="center"/>
          </w:tcPr>
          <w:p w14:paraId="38764F97" w14:textId="77777777" w:rsidR="00685922" w:rsidRPr="00685922" w:rsidRDefault="00685922" w:rsidP="00685922">
            <w:pPr>
              <w:tabs>
                <w:tab w:val="left" w:pos="8364"/>
              </w:tabs>
              <w:jc w:val="both"/>
              <w:rPr>
                <w:sz w:val="22"/>
                <w:szCs w:val="22"/>
              </w:rPr>
            </w:pPr>
            <w:r w:rsidRPr="00685922">
              <w:rPr>
                <w:sz w:val="22"/>
                <w:szCs w:val="22"/>
              </w:rPr>
              <w:t>1.3.4. Описание типов и количества секционирующей и регулирующей арматуры на тепловых сетях</w:t>
            </w:r>
          </w:p>
        </w:tc>
        <w:tc>
          <w:tcPr>
            <w:tcW w:w="850" w:type="dxa"/>
            <w:shd w:val="clear" w:color="auto" w:fill="FFFFFF"/>
            <w:vAlign w:val="center"/>
          </w:tcPr>
          <w:p w14:paraId="2DD82C33" w14:textId="78DFFBE8"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29</w:t>
            </w:r>
          </w:p>
        </w:tc>
      </w:tr>
      <w:tr w:rsidR="00685922" w:rsidRPr="00685922" w14:paraId="42E367A3" w14:textId="77777777" w:rsidTr="00961815">
        <w:tc>
          <w:tcPr>
            <w:tcW w:w="8897" w:type="dxa"/>
            <w:shd w:val="clear" w:color="auto" w:fill="FFFFFF"/>
            <w:vAlign w:val="center"/>
          </w:tcPr>
          <w:p w14:paraId="629A91D1" w14:textId="77777777" w:rsidR="00685922" w:rsidRPr="00685922" w:rsidRDefault="00685922" w:rsidP="00685922">
            <w:pPr>
              <w:tabs>
                <w:tab w:val="left" w:pos="8364"/>
              </w:tabs>
              <w:jc w:val="both"/>
              <w:rPr>
                <w:sz w:val="22"/>
                <w:szCs w:val="22"/>
              </w:rPr>
            </w:pPr>
            <w:r w:rsidRPr="00685922">
              <w:rPr>
                <w:sz w:val="22"/>
                <w:szCs w:val="22"/>
              </w:rPr>
              <w:t>1.3.5. Описание типов и строительных особенностей тепловых камер и павильонов</w:t>
            </w:r>
          </w:p>
        </w:tc>
        <w:tc>
          <w:tcPr>
            <w:tcW w:w="850" w:type="dxa"/>
            <w:shd w:val="clear" w:color="auto" w:fill="FFFFFF"/>
            <w:vAlign w:val="center"/>
          </w:tcPr>
          <w:p w14:paraId="5ED8EC05" w14:textId="19FF21C4"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29</w:t>
            </w:r>
          </w:p>
        </w:tc>
      </w:tr>
      <w:tr w:rsidR="00685922" w:rsidRPr="00685922" w14:paraId="508C588B" w14:textId="77777777" w:rsidTr="00961815">
        <w:tc>
          <w:tcPr>
            <w:tcW w:w="8897" w:type="dxa"/>
            <w:shd w:val="clear" w:color="auto" w:fill="FFFFFF"/>
            <w:vAlign w:val="center"/>
          </w:tcPr>
          <w:p w14:paraId="290BC0AB" w14:textId="77777777" w:rsidR="00685922" w:rsidRPr="00685922" w:rsidRDefault="00685922" w:rsidP="00685922">
            <w:pPr>
              <w:jc w:val="both"/>
              <w:rPr>
                <w:sz w:val="22"/>
                <w:szCs w:val="22"/>
              </w:rPr>
            </w:pPr>
            <w:r w:rsidRPr="00685922">
              <w:rPr>
                <w:sz w:val="22"/>
                <w:szCs w:val="22"/>
              </w:rPr>
              <w:t>1.3.6. Описание графиков регулирования отпуска тепла в тепловые сети с анализом их обоснованности</w:t>
            </w:r>
          </w:p>
        </w:tc>
        <w:tc>
          <w:tcPr>
            <w:tcW w:w="850" w:type="dxa"/>
            <w:shd w:val="clear" w:color="auto" w:fill="FFFFFF"/>
            <w:vAlign w:val="center"/>
          </w:tcPr>
          <w:p w14:paraId="42EB1B8A" w14:textId="56A0795C"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30</w:t>
            </w:r>
          </w:p>
        </w:tc>
      </w:tr>
      <w:tr w:rsidR="00685922" w:rsidRPr="00685922" w14:paraId="2D5B0AB9" w14:textId="77777777" w:rsidTr="00961815">
        <w:tc>
          <w:tcPr>
            <w:tcW w:w="8897" w:type="dxa"/>
            <w:shd w:val="clear" w:color="auto" w:fill="FFFFFF"/>
            <w:vAlign w:val="center"/>
          </w:tcPr>
          <w:p w14:paraId="332DBD6A" w14:textId="77777777" w:rsidR="00685922" w:rsidRPr="00685922" w:rsidRDefault="00685922" w:rsidP="00685922">
            <w:pPr>
              <w:jc w:val="both"/>
              <w:rPr>
                <w:sz w:val="22"/>
                <w:szCs w:val="22"/>
              </w:rPr>
            </w:pPr>
            <w:r w:rsidRPr="00685922">
              <w:rPr>
                <w:sz w:val="22"/>
                <w:szCs w:val="22"/>
              </w:rPr>
              <w:t>1.3.7. Фактические температурные режимы отпусков тепла в тепловые сети и их соответствие, утвержденным графикам регулирования отпуска тепла в тепловые сети</w:t>
            </w:r>
          </w:p>
        </w:tc>
        <w:tc>
          <w:tcPr>
            <w:tcW w:w="850" w:type="dxa"/>
            <w:shd w:val="clear" w:color="auto" w:fill="FFFFFF"/>
            <w:vAlign w:val="center"/>
          </w:tcPr>
          <w:p w14:paraId="7CC85B14" w14:textId="2BEB3848"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31</w:t>
            </w:r>
          </w:p>
        </w:tc>
      </w:tr>
      <w:tr w:rsidR="00685922" w:rsidRPr="00685922" w14:paraId="328903B3" w14:textId="77777777" w:rsidTr="00961815">
        <w:tc>
          <w:tcPr>
            <w:tcW w:w="8897" w:type="dxa"/>
            <w:shd w:val="clear" w:color="auto" w:fill="FFFFFF"/>
            <w:vAlign w:val="center"/>
          </w:tcPr>
          <w:p w14:paraId="18B729CF" w14:textId="77777777" w:rsidR="00685922" w:rsidRPr="00685922" w:rsidRDefault="00685922" w:rsidP="00685922">
            <w:pPr>
              <w:jc w:val="both"/>
              <w:rPr>
                <w:sz w:val="22"/>
                <w:szCs w:val="22"/>
              </w:rPr>
            </w:pPr>
            <w:r w:rsidRPr="00685922">
              <w:rPr>
                <w:sz w:val="22"/>
                <w:szCs w:val="22"/>
              </w:rPr>
              <w:t>1.3.8. Гидравлические режимы и пьезометрические графики тепловых сетей</w:t>
            </w:r>
          </w:p>
        </w:tc>
        <w:tc>
          <w:tcPr>
            <w:tcW w:w="850" w:type="dxa"/>
            <w:shd w:val="clear" w:color="auto" w:fill="FFFFFF"/>
            <w:vAlign w:val="center"/>
          </w:tcPr>
          <w:p w14:paraId="45CBB26E" w14:textId="5E533637"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32</w:t>
            </w:r>
          </w:p>
        </w:tc>
      </w:tr>
      <w:tr w:rsidR="00685922" w:rsidRPr="00685922" w14:paraId="7829AD25" w14:textId="77777777" w:rsidTr="00961815">
        <w:tc>
          <w:tcPr>
            <w:tcW w:w="8897" w:type="dxa"/>
            <w:shd w:val="clear" w:color="auto" w:fill="FFFFFF"/>
            <w:vAlign w:val="center"/>
          </w:tcPr>
          <w:p w14:paraId="4D5FA66B" w14:textId="77777777" w:rsidR="00685922" w:rsidRPr="00685922" w:rsidRDefault="00685922" w:rsidP="00685922">
            <w:pPr>
              <w:tabs>
                <w:tab w:val="left" w:pos="8364"/>
              </w:tabs>
              <w:jc w:val="both"/>
              <w:rPr>
                <w:i/>
                <w:sz w:val="22"/>
                <w:szCs w:val="22"/>
              </w:rPr>
            </w:pPr>
            <w:r w:rsidRPr="00685922">
              <w:rPr>
                <w:sz w:val="22"/>
                <w:szCs w:val="22"/>
              </w:rPr>
              <w:t>1.3.9. Статистика отказов тепловых сетей (аварийных ситуаций) за последние 5 лет</w:t>
            </w:r>
          </w:p>
        </w:tc>
        <w:tc>
          <w:tcPr>
            <w:tcW w:w="850" w:type="dxa"/>
            <w:shd w:val="clear" w:color="auto" w:fill="FFFFFF"/>
            <w:vAlign w:val="center"/>
          </w:tcPr>
          <w:p w14:paraId="69804025" w14:textId="1F754D98"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32</w:t>
            </w:r>
          </w:p>
        </w:tc>
      </w:tr>
      <w:tr w:rsidR="00685922" w:rsidRPr="00685922" w14:paraId="2CC57B3E" w14:textId="77777777" w:rsidTr="00961815">
        <w:tc>
          <w:tcPr>
            <w:tcW w:w="8897" w:type="dxa"/>
            <w:shd w:val="clear" w:color="auto" w:fill="FFFFFF"/>
            <w:vAlign w:val="center"/>
          </w:tcPr>
          <w:p w14:paraId="71E45F3F" w14:textId="77777777" w:rsidR="00685922" w:rsidRPr="00685922" w:rsidRDefault="00685922" w:rsidP="00685922">
            <w:pPr>
              <w:jc w:val="both"/>
              <w:rPr>
                <w:sz w:val="22"/>
                <w:szCs w:val="22"/>
              </w:rPr>
            </w:pPr>
            <w:r w:rsidRPr="00685922">
              <w:rPr>
                <w:sz w:val="22"/>
                <w:szCs w:val="22"/>
              </w:rPr>
              <w:t>1.3.10.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p>
        </w:tc>
        <w:tc>
          <w:tcPr>
            <w:tcW w:w="850" w:type="dxa"/>
            <w:shd w:val="clear" w:color="auto" w:fill="FFFFFF"/>
            <w:vAlign w:val="center"/>
          </w:tcPr>
          <w:p w14:paraId="6126E8FF" w14:textId="000FCC2E"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32</w:t>
            </w:r>
          </w:p>
        </w:tc>
      </w:tr>
      <w:tr w:rsidR="00685922" w:rsidRPr="00685922" w14:paraId="0206A412" w14:textId="77777777" w:rsidTr="00961815">
        <w:tc>
          <w:tcPr>
            <w:tcW w:w="8897" w:type="dxa"/>
            <w:shd w:val="clear" w:color="auto" w:fill="FFFFFF"/>
            <w:vAlign w:val="center"/>
          </w:tcPr>
          <w:p w14:paraId="2F15D5FC" w14:textId="77777777" w:rsidR="00685922" w:rsidRPr="00685922" w:rsidRDefault="00685922" w:rsidP="00685922">
            <w:pPr>
              <w:tabs>
                <w:tab w:val="left" w:pos="8364"/>
              </w:tabs>
              <w:jc w:val="both"/>
              <w:rPr>
                <w:sz w:val="22"/>
                <w:szCs w:val="22"/>
              </w:rPr>
            </w:pPr>
            <w:r w:rsidRPr="00685922">
              <w:rPr>
                <w:sz w:val="22"/>
                <w:szCs w:val="22"/>
              </w:rPr>
              <w:t xml:space="preserve">1.3.11. Описание процедур диагностики состояние тепловых сетей и планирование </w:t>
            </w:r>
            <w:r w:rsidRPr="00685922">
              <w:rPr>
                <w:sz w:val="22"/>
                <w:szCs w:val="22"/>
              </w:rPr>
              <w:lastRenderedPageBreak/>
              <w:t>капитальных (текущих) ремонтов</w:t>
            </w:r>
          </w:p>
        </w:tc>
        <w:tc>
          <w:tcPr>
            <w:tcW w:w="850" w:type="dxa"/>
            <w:shd w:val="clear" w:color="auto" w:fill="FFFFFF"/>
            <w:vAlign w:val="center"/>
          </w:tcPr>
          <w:p w14:paraId="73BF03EE" w14:textId="40F107B3"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lastRenderedPageBreak/>
              <w:t>32</w:t>
            </w:r>
          </w:p>
        </w:tc>
      </w:tr>
      <w:tr w:rsidR="00685922" w:rsidRPr="00685922" w14:paraId="27FA2AD5" w14:textId="77777777" w:rsidTr="00961815">
        <w:tc>
          <w:tcPr>
            <w:tcW w:w="8897" w:type="dxa"/>
            <w:shd w:val="clear" w:color="auto" w:fill="FFFFFF"/>
            <w:vAlign w:val="center"/>
          </w:tcPr>
          <w:p w14:paraId="53D0FB83" w14:textId="77777777" w:rsidR="00685922" w:rsidRPr="00685922" w:rsidRDefault="00685922" w:rsidP="00685922">
            <w:pPr>
              <w:tabs>
                <w:tab w:val="left" w:pos="8364"/>
              </w:tabs>
              <w:jc w:val="both"/>
              <w:rPr>
                <w:sz w:val="22"/>
                <w:szCs w:val="22"/>
              </w:rPr>
            </w:pPr>
            <w:r w:rsidRPr="00685922">
              <w:rPr>
                <w:sz w:val="22"/>
                <w:szCs w:val="22"/>
              </w:rPr>
              <w:lastRenderedPageBreak/>
              <w:t>1.3.12. Описание периодичности и соответствия техническим регламентам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p>
        </w:tc>
        <w:tc>
          <w:tcPr>
            <w:tcW w:w="850" w:type="dxa"/>
            <w:shd w:val="clear" w:color="auto" w:fill="FFFFFF"/>
            <w:vAlign w:val="center"/>
          </w:tcPr>
          <w:p w14:paraId="134DBA8B" w14:textId="5F445EFD"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33</w:t>
            </w:r>
          </w:p>
        </w:tc>
      </w:tr>
      <w:tr w:rsidR="00685922" w:rsidRPr="00685922" w14:paraId="7CA7C315" w14:textId="77777777" w:rsidTr="00961815">
        <w:tc>
          <w:tcPr>
            <w:tcW w:w="8897" w:type="dxa"/>
            <w:shd w:val="clear" w:color="auto" w:fill="FFFFFF"/>
            <w:vAlign w:val="center"/>
          </w:tcPr>
          <w:p w14:paraId="4349FA08" w14:textId="77777777" w:rsidR="00685922" w:rsidRPr="00685922" w:rsidRDefault="00685922" w:rsidP="00685922">
            <w:pPr>
              <w:tabs>
                <w:tab w:val="left" w:pos="8364"/>
              </w:tabs>
              <w:jc w:val="both"/>
              <w:rPr>
                <w:sz w:val="22"/>
                <w:szCs w:val="22"/>
              </w:rPr>
            </w:pPr>
            <w:r w:rsidRPr="00685922">
              <w:rPr>
                <w:sz w:val="22"/>
                <w:szCs w:val="22"/>
              </w:rPr>
              <w:t>1.3.13. Описание нормативов технологических потерь при передаче тепловой энергии (мощности) и теплоносителя, включенных в расчет отпущенных тепловой энергии (мощности) и теплоносителя</w:t>
            </w:r>
          </w:p>
        </w:tc>
        <w:tc>
          <w:tcPr>
            <w:tcW w:w="850" w:type="dxa"/>
            <w:shd w:val="clear" w:color="auto" w:fill="FFFFFF"/>
            <w:vAlign w:val="center"/>
          </w:tcPr>
          <w:p w14:paraId="0809D7C8" w14:textId="06F035A6"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33</w:t>
            </w:r>
          </w:p>
        </w:tc>
      </w:tr>
      <w:tr w:rsidR="00685922" w:rsidRPr="00685922" w14:paraId="5FF3C450" w14:textId="77777777" w:rsidTr="00961815">
        <w:tc>
          <w:tcPr>
            <w:tcW w:w="8897" w:type="dxa"/>
            <w:shd w:val="clear" w:color="auto" w:fill="FFFFFF"/>
            <w:vAlign w:val="center"/>
          </w:tcPr>
          <w:p w14:paraId="4AF3FC02" w14:textId="77777777" w:rsidR="00685922" w:rsidRPr="00685922" w:rsidRDefault="00685922" w:rsidP="00685922">
            <w:pPr>
              <w:keepNext/>
              <w:keepLines/>
              <w:jc w:val="both"/>
              <w:outlineLvl w:val="2"/>
              <w:rPr>
                <w:sz w:val="22"/>
                <w:szCs w:val="22"/>
              </w:rPr>
            </w:pPr>
            <w:r w:rsidRPr="00685922">
              <w:rPr>
                <w:sz w:val="22"/>
                <w:szCs w:val="22"/>
              </w:rPr>
              <w:t>1.3.14 Оценка фактических потерь тепловой энергии и теплоносителя при передаче тепловой энергии и теплоносителя по тепловым сетям за последние 3 года</w:t>
            </w:r>
          </w:p>
        </w:tc>
        <w:tc>
          <w:tcPr>
            <w:tcW w:w="850" w:type="dxa"/>
            <w:shd w:val="clear" w:color="auto" w:fill="FFFFFF"/>
            <w:vAlign w:val="center"/>
          </w:tcPr>
          <w:p w14:paraId="0D17AA7A" w14:textId="704C5DA4"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35</w:t>
            </w:r>
          </w:p>
        </w:tc>
      </w:tr>
      <w:tr w:rsidR="00685922" w:rsidRPr="00685922" w14:paraId="404A923A" w14:textId="77777777" w:rsidTr="00961815">
        <w:tc>
          <w:tcPr>
            <w:tcW w:w="8897" w:type="dxa"/>
            <w:shd w:val="clear" w:color="auto" w:fill="FFFFFF"/>
            <w:vAlign w:val="center"/>
          </w:tcPr>
          <w:p w14:paraId="25BF2188" w14:textId="77777777" w:rsidR="00685922" w:rsidRPr="00685922" w:rsidRDefault="00685922" w:rsidP="00685922">
            <w:pPr>
              <w:tabs>
                <w:tab w:val="left" w:pos="8364"/>
              </w:tabs>
              <w:jc w:val="both"/>
              <w:rPr>
                <w:sz w:val="22"/>
                <w:szCs w:val="22"/>
              </w:rPr>
            </w:pPr>
            <w:r w:rsidRPr="00685922">
              <w:rPr>
                <w:sz w:val="22"/>
                <w:szCs w:val="22"/>
              </w:rPr>
              <w:t>1.3.15. Предписания надзорных органов по запрещению дальнейшей эксплуатации участков тепловой сети и результаты их исполнения</w:t>
            </w:r>
          </w:p>
        </w:tc>
        <w:tc>
          <w:tcPr>
            <w:tcW w:w="850" w:type="dxa"/>
            <w:shd w:val="clear" w:color="auto" w:fill="FFFFFF"/>
            <w:vAlign w:val="center"/>
          </w:tcPr>
          <w:p w14:paraId="30762A89" w14:textId="77EE5CAE"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36</w:t>
            </w:r>
          </w:p>
        </w:tc>
      </w:tr>
      <w:tr w:rsidR="00685922" w:rsidRPr="00685922" w14:paraId="13DF9E9C" w14:textId="77777777" w:rsidTr="00961815">
        <w:tc>
          <w:tcPr>
            <w:tcW w:w="8897" w:type="dxa"/>
            <w:shd w:val="clear" w:color="auto" w:fill="FFFFFF"/>
            <w:vAlign w:val="center"/>
          </w:tcPr>
          <w:p w14:paraId="07D8875A" w14:textId="77777777" w:rsidR="00685922" w:rsidRPr="00685922" w:rsidRDefault="00685922" w:rsidP="00685922">
            <w:pPr>
              <w:jc w:val="both"/>
              <w:rPr>
                <w:color w:val="000000"/>
                <w:sz w:val="22"/>
                <w:szCs w:val="22"/>
              </w:rPr>
            </w:pPr>
            <w:r w:rsidRPr="00685922">
              <w:rPr>
                <w:color w:val="000000"/>
                <w:sz w:val="22"/>
                <w:szCs w:val="22"/>
              </w:rPr>
              <w:t>1.3.16.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p>
        </w:tc>
        <w:tc>
          <w:tcPr>
            <w:tcW w:w="850" w:type="dxa"/>
            <w:shd w:val="clear" w:color="auto" w:fill="FFFFFF"/>
            <w:vAlign w:val="center"/>
          </w:tcPr>
          <w:p w14:paraId="18CD37BA" w14:textId="605DCE54"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36</w:t>
            </w:r>
          </w:p>
        </w:tc>
      </w:tr>
      <w:tr w:rsidR="00685922" w:rsidRPr="00685922" w14:paraId="5D499EA5" w14:textId="77777777" w:rsidTr="00961815">
        <w:tc>
          <w:tcPr>
            <w:tcW w:w="8897" w:type="dxa"/>
            <w:shd w:val="clear" w:color="auto" w:fill="FFFFFF"/>
            <w:vAlign w:val="center"/>
          </w:tcPr>
          <w:p w14:paraId="04D47774" w14:textId="77777777" w:rsidR="00685922" w:rsidRPr="00685922" w:rsidRDefault="00685922" w:rsidP="00685922">
            <w:pPr>
              <w:tabs>
                <w:tab w:val="left" w:pos="8364"/>
              </w:tabs>
              <w:jc w:val="both"/>
              <w:rPr>
                <w:sz w:val="22"/>
                <w:szCs w:val="22"/>
              </w:rPr>
            </w:pPr>
            <w:r w:rsidRPr="00685922">
              <w:rPr>
                <w:color w:val="000000"/>
                <w:sz w:val="22"/>
                <w:szCs w:val="22"/>
              </w:rPr>
              <w:t>1.3.17.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p>
        </w:tc>
        <w:tc>
          <w:tcPr>
            <w:tcW w:w="850" w:type="dxa"/>
            <w:shd w:val="clear" w:color="auto" w:fill="FFFFFF"/>
            <w:vAlign w:val="center"/>
          </w:tcPr>
          <w:p w14:paraId="65F75A21" w14:textId="0D01F988"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37</w:t>
            </w:r>
          </w:p>
        </w:tc>
      </w:tr>
      <w:tr w:rsidR="00685922" w:rsidRPr="00685922" w14:paraId="5D3789A0" w14:textId="77777777" w:rsidTr="00961815">
        <w:tc>
          <w:tcPr>
            <w:tcW w:w="8897" w:type="dxa"/>
            <w:shd w:val="clear" w:color="auto" w:fill="FFFFFF"/>
            <w:vAlign w:val="center"/>
          </w:tcPr>
          <w:p w14:paraId="6C58070A" w14:textId="77777777" w:rsidR="00685922" w:rsidRPr="00685922" w:rsidRDefault="00685922" w:rsidP="00685922">
            <w:pPr>
              <w:tabs>
                <w:tab w:val="left" w:pos="8364"/>
              </w:tabs>
              <w:jc w:val="both"/>
              <w:rPr>
                <w:sz w:val="22"/>
                <w:szCs w:val="22"/>
              </w:rPr>
            </w:pPr>
            <w:r w:rsidRPr="00685922">
              <w:rPr>
                <w:sz w:val="22"/>
                <w:szCs w:val="22"/>
              </w:rPr>
              <w:t>1.3.18. Анализ работы диспетчерских служб теплоснабжающих (теплосетевых) организаций и используемых средств автоматизации, телемеханизации и связи</w:t>
            </w:r>
          </w:p>
        </w:tc>
        <w:tc>
          <w:tcPr>
            <w:tcW w:w="850" w:type="dxa"/>
            <w:shd w:val="clear" w:color="auto" w:fill="FFFFFF"/>
            <w:vAlign w:val="center"/>
          </w:tcPr>
          <w:p w14:paraId="08130871" w14:textId="56A3A381"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37</w:t>
            </w:r>
          </w:p>
        </w:tc>
      </w:tr>
      <w:tr w:rsidR="00685922" w:rsidRPr="00685922" w14:paraId="662DA5CD" w14:textId="77777777" w:rsidTr="00961815">
        <w:tc>
          <w:tcPr>
            <w:tcW w:w="8897" w:type="dxa"/>
            <w:shd w:val="clear" w:color="auto" w:fill="FFFFFF"/>
            <w:vAlign w:val="center"/>
          </w:tcPr>
          <w:p w14:paraId="36A7B045" w14:textId="77777777" w:rsidR="00685922" w:rsidRPr="00685922" w:rsidRDefault="00685922" w:rsidP="00685922">
            <w:pPr>
              <w:tabs>
                <w:tab w:val="left" w:pos="8364"/>
              </w:tabs>
              <w:jc w:val="both"/>
              <w:rPr>
                <w:color w:val="000000"/>
                <w:sz w:val="22"/>
                <w:szCs w:val="22"/>
              </w:rPr>
            </w:pPr>
            <w:r w:rsidRPr="00685922">
              <w:rPr>
                <w:color w:val="000000"/>
                <w:sz w:val="22"/>
                <w:szCs w:val="22"/>
              </w:rPr>
              <w:t>1.3.19. Уровень автоматизации и обслуживания центральных тепловых пунктов, насосных станций</w:t>
            </w:r>
          </w:p>
        </w:tc>
        <w:tc>
          <w:tcPr>
            <w:tcW w:w="850" w:type="dxa"/>
            <w:shd w:val="clear" w:color="auto" w:fill="FFFFFF"/>
            <w:vAlign w:val="center"/>
          </w:tcPr>
          <w:p w14:paraId="5A22052E" w14:textId="3321D229"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37</w:t>
            </w:r>
          </w:p>
        </w:tc>
      </w:tr>
      <w:tr w:rsidR="00685922" w:rsidRPr="00685922" w14:paraId="2DF73D94" w14:textId="77777777" w:rsidTr="00961815">
        <w:tc>
          <w:tcPr>
            <w:tcW w:w="8897" w:type="dxa"/>
            <w:shd w:val="clear" w:color="auto" w:fill="FFFFFF"/>
            <w:vAlign w:val="center"/>
          </w:tcPr>
          <w:p w14:paraId="003E9F7D" w14:textId="77777777" w:rsidR="00685922" w:rsidRPr="00685922" w:rsidRDefault="00685922" w:rsidP="00685922">
            <w:pPr>
              <w:tabs>
                <w:tab w:val="left" w:pos="8364"/>
              </w:tabs>
              <w:jc w:val="both"/>
              <w:rPr>
                <w:color w:val="000000"/>
                <w:sz w:val="22"/>
                <w:szCs w:val="22"/>
              </w:rPr>
            </w:pPr>
            <w:r w:rsidRPr="00685922">
              <w:rPr>
                <w:color w:val="000000"/>
                <w:sz w:val="22"/>
                <w:szCs w:val="22"/>
              </w:rPr>
              <w:t>1.3.20 Сведения о наличии защиты тепловых сетей от превышения давления</w:t>
            </w:r>
          </w:p>
        </w:tc>
        <w:tc>
          <w:tcPr>
            <w:tcW w:w="850" w:type="dxa"/>
            <w:shd w:val="clear" w:color="auto" w:fill="FFFFFF"/>
            <w:vAlign w:val="center"/>
          </w:tcPr>
          <w:p w14:paraId="7D79351B" w14:textId="0F6959D1"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37</w:t>
            </w:r>
          </w:p>
        </w:tc>
      </w:tr>
      <w:tr w:rsidR="00685922" w:rsidRPr="00685922" w14:paraId="09525FCB" w14:textId="77777777" w:rsidTr="00961815">
        <w:tc>
          <w:tcPr>
            <w:tcW w:w="8897" w:type="dxa"/>
            <w:shd w:val="clear" w:color="auto" w:fill="FFFFFF"/>
            <w:vAlign w:val="center"/>
          </w:tcPr>
          <w:p w14:paraId="010226DE" w14:textId="77777777" w:rsidR="00685922" w:rsidRPr="00685922" w:rsidRDefault="00685922" w:rsidP="00685922">
            <w:pPr>
              <w:tabs>
                <w:tab w:val="left" w:pos="8364"/>
              </w:tabs>
              <w:jc w:val="both"/>
              <w:rPr>
                <w:color w:val="000000"/>
                <w:sz w:val="22"/>
                <w:szCs w:val="22"/>
              </w:rPr>
            </w:pPr>
            <w:r w:rsidRPr="00685922">
              <w:rPr>
                <w:color w:val="000000"/>
                <w:sz w:val="22"/>
                <w:szCs w:val="22"/>
              </w:rPr>
              <w:t>1.3.21. Перечень выявленных бесхозяйных тепловых сетей и обоснование выбора организации, уполномоченной на их эксплуатацию</w:t>
            </w:r>
          </w:p>
        </w:tc>
        <w:tc>
          <w:tcPr>
            <w:tcW w:w="850" w:type="dxa"/>
            <w:shd w:val="clear" w:color="auto" w:fill="FFFFFF"/>
            <w:vAlign w:val="center"/>
          </w:tcPr>
          <w:p w14:paraId="4A99CCCB" w14:textId="49A2FA55"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37</w:t>
            </w:r>
          </w:p>
        </w:tc>
      </w:tr>
      <w:tr w:rsidR="00685922" w:rsidRPr="00685922" w14:paraId="709617EF" w14:textId="77777777" w:rsidTr="00961815">
        <w:tc>
          <w:tcPr>
            <w:tcW w:w="8897" w:type="dxa"/>
            <w:shd w:val="clear" w:color="auto" w:fill="FFFFFF"/>
            <w:vAlign w:val="center"/>
          </w:tcPr>
          <w:p w14:paraId="383197BC" w14:textId="77777777" w:rsidR="00685922" w:rsidRPr="00685922" w:rsidRDefault="00685922" w:rsidP="00685922">
            <w:pPr>
              <w:tabs>
                <w:tab w:val="left" w:pos="8364"/>
              </w:tabs>
              <w:jc w:val="both"/>
              <w:rPr>
                <w:color w:val="000000"/>
                <w:sz w:val="22"/>
                <w:szCs w:val="22"/>
              </w:rPr>
            </w:pPr>
            <w:r w:rsidRPr="00685922">
              <w:rPr>
                <w:color w:val="000000"/>
                <w:sz w:val="22"/>
                <w:szCs w:val="22"/>
              </w:rPr>
              <w:t>1.3.22 Данные энергетических характеристик тепловых сетей</w:t>
            </w:r>
          </w:p>
        </w:tc>
        <w:tc>
          <w:tcPr>
            <w:tcW w:w="850" w:type="dxa"/>
            <w:shd w:val="clear" w:color="auto" w:fill="FFFFFF"/>
            <w:vAlign w:val="center"/>
          </w:tcPr>
          <w:p w14:paraId="6196C87C" w14:textId="6945EC41"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37</w:t>
            </w:r>
          </w:p>
        </w:tc>
      </w:tr>
      <w:tr w:rsidR="00685922" w:rsidRPr="00685922" w14:paraId="7A4268DF" w14:textId="77777777" w:rsidTr="00961815">
        <w:tc>
          <w:tcPr>
            <w:tcW w:w="8897" w:type="dxa"/>
            <w:shd w:val="clear" w:color="auto" w:fill="FFFFFF"/>
            <w:vAlign w:val="center"/>
          </w:tcPr>
          <w:p w14:paraId="49211253" w14:textId="77777777" w:rsidR="00685922" w:rsidRPr="00685922" w:rsidRDefault="00685922" w:rsidP="00685922">
            <w:pPr>
              <w:jc w:val="both"/>
              <w:rPr>
                <w:color w:val="000000"/>
                <w:sz w:val="22"/>
                <w:szCs w:val="22"/>
              </w:rPr>
            </w:pPr>
            <w:r w:rsidRPr="00685922">
              <w:rPr>
                <w:color w:val="000000"/>
                <w:sz w:val="22"/>
                <w:szCs w:val="22"/>
              </w:rPr>
              <w:t>1.4. Зоны действия источников тепловой энергии</w:t>
            </w:r>
          </w:p>
        </w:tc>
        <w:tc>
          <w:tcPr>
            <w:tcW w:w="850" w:type="dxa"/>
            <w:shd w:val="clear" w:color="auto" w:fill="FFFFFF"/>
            <w:vAlign w:val="center"/>
          </w:tcPr>
          <w:p w14:paraId="14C8E694" w14:textId="52920901"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38</w:t>
            </w:r>
          </w:p>
        </w:tc>
      </w:tr>
      <w:tr w:rsidR="00685922" w:rsidRPr="00685922" w14:paraId="3CF1F9D7" w14:textId="77777777" w:rsidTr="00961815">
        <w:tc>
          <w:tcPr>
            <w:tcW w:w="8897" w:type="dxa"/>
            <w:shd w:val="clear" w:color="auto" w:fill="FFFFFF"/>
            <w:vAlign w:val="center"/>
          </w:tcPr>
          <w:p w14:paraId="60BE1A30" w14:textId="77777777" w:rsidR="00685922" w:rsidRPr="00685922" w:rsidRDefault="00685922" w:rsidP="00685922">
            <w:pPr>
              <w:jc w:val="both"/>
              <w:rPr>
                <w:sz w:val="22"/>
                <w:szCs w:val="22"/>
              </w:rPr>
            </w:pPr>
            <w:r w:rsidRPr="00685922">
              <w:rPr>
                <w:sz w:val="22"/>
                <w:szCs w:val="22"/>
              </w:rPr>
              <w:t>1.5. Тепловые нагрузки потребителей тепловой энергии,</w:t>
            </w:r>
          </w:p>
          <w:p w14:paraId="77FF81EB" w14:textId="77777777" w:rsidR="00685922" w:rsidRPr="00685922" w:rsidRDefault="00685922" w:rsidP="00685922">
            <w:pPr>
              <w:widowControl w:val="0"/>
              <w:tabs>
                <w:tab w:val="left" w:pos="1875"/>
                <w:tab w:val="left" w:pos="8364"/>
              </w:tabs>
              <w:autoSpaceDE w:val="0"/>
              <w:autoSpaceDN w:val="0"/>
              <w:adjustRightInd w:val="0"/>
              <w:jc w:val="both"/>
              <w:rPr>
                <w:color w:val="000000"/>
                <w:sz w:val="22"/>
                <w:szCs w:val="22"/>
              </w:rPr>
            </w:pPr>
            <w:r w:rsidRPr="00685922">
              <w:rPr>
                <w:sz w:val="22"/>
                <w:szCs w:val="22"/>
              </w:rPr>
              <w:t>групп потребителей тепловой энергии</w:t>
            </w:r>
          </w:p>
        </w:tc>
        <w:tc>
          <w:tcPr>
            <w:tcW w:w="850" w:type="dxa"/>
            <w:shd w:val="clear" w:color="auto" w:fill="FFFFFF"/>
            <w:vAlign w:val="center"/>
          </w:tcPr>
          <w:p w14:paraId="20281673" w14:textId="3A54FF77"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40</w:t>
            </w:r>
          </w:p>
        </w:tc>
      </w:tr>
      <w:tr w:rsidR="00685922" w:rsidRPr="00685922" w14:paraId="4AE947EF" w14:textId="77777777" w:rsidTr="00961815">
        <w:tc>
          <w:tcPr>
            <w:tcW w:w="8897" w:type="dxa"/>
            <w:shd w:val="clear" w:color="auto" w:fill="FFFFFF"/>
            <w:vAlign w:val="center"/>
          </w:tcPr>
          <w:p w14:paraId="2A0A928F" w14:textId="77777777" w:rsidR="00685922" w:rsidRPr="00685922" w:rsidRDefault="00685922" w:rsidP="00685922">
            <w:pPr>
              <w:tabs>
                <w:tab w:val="left" w:pos="8364"/>
              </w:tabs>
              <w:jc w:val="both"/>
              <w:rPr>
                <w:color w:val="000000"/>
                <w:sz w:val="22"/>
                <w:szCs w:val="22"/>
              </w:rPr>
            </w:pPr>
            <w:r w:rsidRPr="00685922">
              <w:rPr>
                <w:color w:val="000000"/>
                <w:sz w:val="22"/>
                <w:szCs w:val="22"/>
              </w:rPr>
              <w:t>1.5.1.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p>
        </w:tc>
        <w:tc>
          <w:tcPr>
            <w:tcW w:w="850" w:type="dxa"/>
            <w:shd w:val="clear" w:color="auto" w:fill="FFFFFF"/>
            <w:vAlign w:val="center"/>
          </w:tcPr>
          <w:p w14:paraId="72A54F8A" w14:textId="2C51A79A"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40</w:t>
            </w:r>
          </w:p>
        </w:tc>
      </w:tr>
      <w:tr w:rsidR="00685922" w:rsidRPr="00685922" w14:paraId="049B1DB2" w14:textId="77777777" w:rsidTr="00961815">
        <w:tc>
          <w:tcPr>
            <w:tcW w:w="8897" w:type="dxa"/>
            <w:shd w:val="clear" w:color="auto" w:fill="FFFFFF"/>
            <w:vAlign w:val="center"/>
          </w:tcPr>
          <w:p w14:paraId="72797DC1" w14:textId="77777777" w:rsidR="00685922" w:rsidRPr="00685922" w:rsidRDefault="00685922" w:rsidP="00685922">
            <w:pPr>
              <w:tabs>
                <w:tab w:val="left" w:pos="8364"/>
              </w:tabs>
              <w:jc w:val="both"/>
              <w:rPr>
                <w:color w:val="000000"/>
                <w:sz w:val="22"/>
                <w:szCs w:val="22"/>
              </w:rPr>
            </w:pPr>
            <w:r w:rsidRPr="00685922">
              <w:rPr>
                <w:color w:val="000000"/>
                <w:sz w:val="22"/>
                <w:szCs w:val="22"/>
              </w:rPr>
              <w:t>1.5.2. Описание значений расчетных тепловых нагрузок на коллекторах источников тепловой энергии</w:t>
            </w:r>
          </w:p>
        </w:tc>
        <w:tc>
          <w:tcPr>
            <w:tcW w:w="850" w:type="dxa"/>
            <w:shd w:val="clear" w:color="auto" w:fill="FFFFFF"/>
            <w:vAlign w:val="center"/>
          </w:tcPr>
          <w:p w14:paraId="39DA3E77" w14:textId="52C95BB7"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41</w:t>
            </w:r>
          </w:p>
        </w:tc>
      </w:tr>
      <w:tr w:rsidR="00685922" w:rsidRPr="00685922" w14:paraId="3F7F95B0" w14:textId="77777777" w:rsidTr="00961815">
        <w:tc>
          <w:tcPr>
            <w:tcW w:w="8897" w:type="dxa"/>
            <w:shd w:val="clear" w:color="auto" w:fill="FFFFFF"/>
            <w:vAlign w:val="center"/>
          </w:tcPr>
          <w:p w14:paraId="4DCEED8F" w14:textId="77777777" w:rsidR="00685922" w:rsidRPr="00685922" w:rsidRDefault="00685922" w:rsidP="00685922">
            <w:pPr>
              <w:tabs>
                <w:tab w:val="left" w:pos="8364"/>
              </w:tabs>
              <w:jc w:val="both"/>
              <w:rPr>
                <w:color w:val="000000"/>
                <w:sz w:val="22"/>
                <w:szCs w:val="22"/>
              </w:rPr>
            </w:pPr>
            <w:r w:rsidRPr="00685922">
              <w:rPr>
                <w:color w:val="000000"/>
                <w:sz w:val="22"/>
                <w:szCs w:val="22"/>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p>
        </w:tc>
        <w:tc>
          <w:tcPr>
            <w:tcW w:w="850" w:type="dxa"/>
            <w:shd w:val="clear" w:color="auto" w:fill="FFFFFF"/>
            <w:vAlign w:val="center"/>
          </w:tcPr>
          <w:p w14:paraId="167C741F" w14:textId="76A28D29"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41</w:t>
            </w:r>
          </w:p>
        </w:tc>
      </w:tr>
      <w:tr w:rsidR="00685922" w:rsidRPr="00685922" w14:paraId="0FF155E1" w14:textId="77777777" w:rsidTr="00961815">
        <w:tc>
          <w:tcPr>
            <w:tcW w:w="8897" w:type="dxa"/>
            <w:shd w:val="clear" w:color="auto" w:fill="FFFFFF"/>
            <w:vAlign w:val="center"/>
          </w:tcPr>
          <w:p w14:paraId="1C9E6545" w14:textId="77777777" w:rsidR="00685922" w:rsidRPr="00685922" w:rsidRDefault="00685922" w:rsidP="00685922">
            <w:pPr>
              <w:jc w:val="both"/>
              <w:rPr>
                <w:sz w:val="22"/>
                <w:szCs w:val="22"/>
              </w:rPr>
            </w:pPr>
            <w:r w:rsidRPr="00685922">
              <w:rPr>
                <w:sz w:val="22"/>
                <w:szCs w:val="22"/>
              </w:rPr>
              <w:t xml:space="preserve">1.5.4. Описание величины потребления тепловой энергии в расчетных элементах территориального деления за отопительный </w:t>
            </w:r>
          </w:p>
          <w:p w14:paraId="039FC3DD" w14:textId="77777777" w:rsidR="00685922" w:rsidRPr="00685922" w:rsidRDefault="00685922" w:rsidP="00685922">
            <w:pPr>
              <w:tabs>
                <w:tab w:val="left" w:pos="8364"/>
              </w:tabs>
              <w:jc w:val="both"/>
              <w:rPr>
                <w:color w:val="000000"/>
                <w:sz w:val="22"/>
                <w:szCs w:val="22"/>
              </w:rPr>
            </w:pPr>
            <w:r w:rsidRPr="00685922">
              <w:rPr>
                <w:sz w:val="22"/>
                <w:szCs w:val="22"/>
              </w:rPr>
              <w:t>период и за год в целом</w:t>
            </w:r>
          </w:p>
        </w:tc>
        <w:tc>
          <w:tcPr>
            <w:tcW w:w="850" w:type="dxa"/>
            <w:shd w:val="clear" w:color="auto" w:fill="FFFFFF"/>
            <w:vAlign w:val="center"/>
          </w:tcPr>
          <w:p w14:paraId="2329A6D1" w14:textId="1F1AE66C"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41</w:t>
            </w:r>
          </w:p>
        </w:tc>
      </w:tr>
      <w:tr w:rsidR="00685922" w:rsidRPr="00685922" w14:paraId="2DC7AB4E" w14:textId="77777777" w:rsidTr="00961815">
        <w:tc>
          <w:tcPr>
            <w:tcW w:w="8897" w:type="dxa"/>
            <w:shd w:val="clear" w:color="auto" w:fill="FFFFFF"/>
            <w:vAlign w:val="center"/>
          </w:tcPr>
          <w:p w14:paraId="387843D3" w14:textId="77777777" w:rsidR="00685922" w:rsidRPr="00685922" w:rsidRDefault="00685922" w:rsidP="00685922">
            <w:pPr>
              <w:tabs>
                <w:tab w:val="left" w:pos="8364"/>
              </w:tabs>
              <w:jc w:val="both"/>
              <w:rPr>
                <w:sz w:val="22"/>
                <w:szCs w:val="22"/>
              </w:rPr>
            </w:pPr>
            <w:r w:rsidRPr="00685922">
              <w:rPr>
                <w:sz w:val="22"/>
                <w:szCs w:val="22"/>
              </w:rPr>
              <w:t>1.5.5. Описание существующих нормативов потребления тепловой энергии для населения на отопление и горячее водоснабжение</w:t>
            </w:r>
          </w:p>
        </w:tc>
        <w:tc>
          <w:tcPr>
            <w:tcW w:w="850" w:type="dxa"/>
            <w:shd w:val="clear" w:color="auto" w:fill="FFFFFF"/>
            <w:vAlign w:val="center"/>
          </w:tcPr>
          <w:p w14:paraId="78CEBA22" w14:textId="0400B2F4"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42</w:t>
            </w:r>
          </w:p>
        </w:tc>
      </w:tr>
      <w:tr w:rsidR="00685922" w:rsidRPr="00685922" w14:paraId="029E0C4C" w14:textId="77777777" w:rsidTr="00961815">
        <w:tc>
          <w:tcPr>
            <w:tcW w:w="8897" w:type="dxa"/>
            <w:shd w:val="clear" w:color="auto" w:fill="FFFFFF"/>
            <w:vAlign w:val="center"/>
          </w:tcPr>
          <w:p w14:paraId="60039A0A" w14:textId="77777777" w:rsidR="00685922" w:rsidRPr="00685922" w:rsidRDefault="00685922" w:rsidP="00685922">
            <w:pPr>
              <w:jc w:val="both"/>
              <w:rPr>
                <w:color w:val="000000"/>
                <w:sz w:val="22"/>
                <w:szCs w:val="22"/>
              </w:rPr>
            </w:pPr>
            <w:r w:rsidRPr="00685922">
              <w:rPr>
                <w:color w:val="000000"/>
                <w:sz w:val="22"/>
                <w:szCs w:val="22"/>
              </w:rPr>
              <w:t>1.5.6. Описание сравнения величины договорной и расчетной тепловой нагрузки по зоне действия каждого источника тепловой энергии</w:t>
            </w:r>
          </w:p>
        </w:tc>
        <w:tc>
          <w:tcPr>
            <w:tcW w:w="850" w:type="dxa"/>
            <w:shd w:val="clear" w:color="auto" w:fill="FFFFFF"/>
            <w:vAlign w:val="center"/>
          </w:tcPr>
          <w:p w14:paraId="05394F26" w14:textId="3F2D874A"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43</w:t>
            </w:r>
          </w:p>
        </w:tc>
      </w:tr>
      <w:tr w:rsidR="00685922" w:rsidRPr="00685922" w14:paraId="39E1EB8F" w14:textId="77777777" w:rsidTr="00961815">
        <w:tc>
          <w:tcPr>
            <w:tcW w:w="8897" w:type="dxa"/>
            <w:shd w:val="clear" w:color="auto" w:fill="FFFFFF"/>
            <w:vAlign w:val="center"/>
          </w:tcPr>
          <w:p w14:paraId="044A6886" w14:textId="77777777" w:rsidR="00685922" w:rsidRPr="00685922" w:rsidRDefault="00685922" w:rsidP="00685922">
            <w:pPr>
              <w:widowControl w:val="0"/>
              <w:tabs>
                <w:tab w:val="left" w:pos="1875"/>
                <w:tab w:val="left" w:pos="8364"/>
              </w:tabs>
              <w:autoSpaceDE w:val="0"/>
              <w:autoSpaceDN w:val="0"/>
              <w:adjustRightInd w:val="0"/>
              <w:jc w:val="both"/>
              <w:rPr>
                <w:bCs/>
                <w:color w:val="000000"/>
                <w:sz w:val="22"/>
                <w:szCs w:val="22"/>
              </w:rPr>
            </w:pPr>
            <w:r w:rsidRPr="00685922">
              <w:rPr>
                <w:bCs/>
                <w:color w:val="000000"/>
                <w:sz w:val="22"/>
                <w:szCs w:val="22"/>
              </w:rPr>
              <w:t>1.6.</w:t>
            </w:r>
            <w:r w:rsidRPr="00685922">
              <w:rPr>
                <w:color w:val="000000"/>
                <w:sz w:val="22"/>
                <w:szCs w:val="22"/>
              </w:rPr>
              <w:t xml:space="preserve"> Балансы тепловой мощности и тепловой нагрузки</w:t>
            </w:r>
          </w:p>
        </w:tc>
        <w:tc>
          <w:tcPr>
            <w:tcW w:w="850" w:type="dxa"/>
            <w:shd w:val="clear" w:color="auto" w:fill="FFFFFF"/>
            <w:vAlign w:val="center"/>
          </w:tcPr>
          <w:p w14:paraId="359896E7" w14:textId="2426B95D"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43</w:t>
            </w:r>
          </w:p>
        </w:tc>
      </w:tr>
      <w:tr w:rsidR="00685922" w:rsidRPr="00685922" w14:paraId="6C2E0B14" w14:textId="77777777" w:rsidTr="00961815">
        <w:tc>
          <w:tcPr>
            <w:tcW w:w="8897" w:type="dxa"/>
            <w:shd w:val="clear" w:color="auto" w:fill="FFFFFF"/>
            <w:vAlign w:val="center"/>
          </w:tcPr>
          <w:p w14:paraId="2B169ABA" w14:textId="77777777" w:rsidR="00685922" w:rsidRPr="00685922" w:rsidRDefault="00685922" w:rsidP="00685922">
            <w:pPr>
              <w:tabs>
                <w:tab w:val="left" w:pos="8364"/>
              </w:tabs>
              <w:jc w:val="both"/>
              <w:rPr>
                <w:sz w:val="22"/>
                <w:szCs w:val="22"/>
              </w:rPr>
            </w:pPr>
            <w:r w:rsidRPr="00685922">
              <w:rPr>
                <w:bCs/>
                <w:color w:val="000000"/>
                <w:sz w:val="22"/>
                <w:szCs w:val="22"/>
              </w:rPr>
              <w:t xml:space="preserve">1.6.1. </w:t>
            </w:r>
            <w:r w:rsidRPr="00685922">
              <w:rPr>
                <w:color w:val="000000"/>
                <w:sz w:val="22"/>
                <w:szCs w:val="22"/>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p>
        </w:tc>
        <w:tc>
          <w:tcPr>
            <w:tcW w:w="850" w:type="dxa"/>
            <w:shd w:val="clear" w:color="auto" w:fill="FFFFFF"/>
            <w:vAlign w:val="center"/>
          </w:tcPr>
          <w:p w14:paraId="1D3A99E1" w14:textId="71D90EE2"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44</w:t>
            </w:r>
          </w:p>
        </w:tc>
      </w:tr>
      <w:tr w:rsidR="00685922" w:rsidRPr="00685922" w14:paraId="02CF81F3" w14:textId="77777777" w:rsidTr="00961815">
        <w:tc>
          <w:tcPr>
            <w:tcW w:w="8897" w:type="dxa"/>
            <w:shd w:val="clear" w:color="auto" w:fill="FFFFFF"/>
            <w:vAlign w:val="center"/>
          </w:tcPr>
          <w:p w14:paraId="3D6BDCE7" w14:textId="77777777" w:rsidR="00685922" w:rsidRPr="00685922" w:rsidRDefault="00685922" w:rsidP="00685922">
            <w:pPr>
              <w:tabs>
                <w:tab w:val="left" w:pos="8364"/>
              </w:tabs>
              <w:jc w:val="both"/>
              <w:rPr>
                <w:bCs/>
                <w:color w:val="000000"/>
                <w:sz w:val="22"/>
                <w:szCs w:val="22"/>
              </w:rPr>
            </w:pPr>
            <w:r w:rsidRPr="00685922">
              <w:rPr>
                <w:sz w:val="22"/>
                <w:szCs w:val="22"/>
              </w:rPr>
              <w:t>1.6.2.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p>
        </w:tc>
        <w:tc>
          <w:tcPr>
            <w:tcW w:w="850" w:type="dxa"/>
            <w:shd w:val="clear" w:color="auto" w:fill="FFFFFF"/>
            <w:vAlign w:val="center"/>
          </w:tcPr>
          <w:p w14:paraId="6E064D47" w14:textId="04034F9A"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46</w:t>
            </w:r>
          </w:p>
        </w:tc>
      </w:tr>
      <w:tr w:rsidR="00685922" w:rsidRPr="00685922" w14:paraId="26FF563E" w14:textId="77777777" w:rsidTr="00961815">
        <w:tc>
          <w:tcPr>
            <w:tcW w:w="8897" w:type="dxa"/>
            <w:shd w:val="clear" w:color="auto" w:fill="FFFFFF"/>
            <w:vAlign w:val="center"/>
          </w:tcPr>
          <w:p w14:paraId="6DB90325" w14:textId="77777777" w:rsidR="00685922" w:rsidRPr="00685922" w:rsidRDefault="00685922" w:rsidP="00685922">
            <w:pPr>
              <w:tabs>
                <w:tab w:val="left" w:pos="8364"/>
              </w:tabs>
              <w:jc w:val="both"/>
              <w:rPr>
                <w:sz w:val="22"/>
                <w:szCs w:val="22"/>
              </w:rPr>
            </w:pPr>
            <w:r w:rsidRPr="00685922">
              <w:rPr>
                <w:bCs/>
                <w:color w:val="000000"/>
                <w:sz w:val="22"/>
                <w:szCs w:val="22"/>
              </w:rPr>
              <w:t xml:space="preserve">1.6.3. </w:t>
            </w:r>
            <w:r w:rsidRPr="00685922">
              <w:rPr>
                <w:color w:val="000000"/>
                <w:sz w:val="22"/>
                <w:szCs w:val="22"/>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w:t>
            </w:r>
            <w:r w:rsidR="008A441C">
              <w:rPr>
                <w:color w:val="000000"/>
                <w:sz w:val="22"/>
                <w:szCs w:val="22"/>
              </w:rPr>
              <w:t xml:space="preserve"> </w:t>
            </w:r>
            <w:r w:rsidRPr="00685922">
              <w:rPr>
                <w:color w:val="000000"/>
                <w:sz w:val="22"/>
                <w:szCs w:val="22"/>
              </w:rPr>
              <w:t>к потребителю</w:t>
            </w:r>
          </w:p>
        </w:tc>
        <w:tc>
          <w:tcPr>
            <w:tcW w:w="850" w:type="dxa"/>
            <w:shd w:val="clear" w:color="auto" w:fill="FFFFFF"/>
            <w:vAlign w:val="center"/>
          </w:tcPr>
          <w:p w14:paraId="6DBA814D" w14:textId="6A6217F2"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46</w:t>
            </w:r>
          </w:p>
        </w:tc>
      </w:tr>
      <w:tr w:rsidR="00685922" w:rsidRPr="00685922" w14:paraId="4CC4038B" w14:textId="77777777" w:rsidTr="00961815">
        <w:tc>
          <w:tcPr>
            <w:tcW w:w="8897" w:type="dxa"/>
            <w:shd w:val="clear" w:color="auto" w:fill="FFFFFF"/>
            <w:vAlign w:val="center"/>
          </w:tcPr>
          <w:p w14:paraId="2C9C5853" w14:textId="77777777" w:rsidR="00685922" w:rsidRPr="00685922" w:rsidRDefault="00685922" w:rsidP="00685922">
            <w:pPr>
              <w:tabs>
                <w:tab w:val="left" w:pos="5676"/>
              </w:tabs>
              <w:jc w:val="both"/>
              <w:rPr>
                <w:sz w:val="22"/>
                <w:szCs w:val="22"/>
              </w:rPr>
            </w:pPr>
            <w:r w:rsidRPr="00685922">
              <w:rPr>
                <w:sz w:val="22"/>
                <w:szCs w:val="22"/>
              </w:rPr>
              <w:t>1.6.4. Описание причин возникновения дефицитов тепловой мощности и последствий влияния дефицита на качество теплоснабжения</w:t>
            </w:r>
          </w:p>
        </w:tc>
        <w:tc>
          <w:tcPr>
            <w:tcW w:w="850" w:type="dxa"/>
            <w:shd w:val="clear" w:color="auto" w:fill="FFFFFF"/>
            <w:vAlign w:val="center"/>
          </w:tcPr>
          <w:p w14:paraId="04F52CCA" w14:textId="50AEE61A"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47</w:t>
            </w:r>
          </w:p>
        </w:tc>
      </w:tr>
      <w:tr w:rsidR="00685922" w:rsidRPr="00685922" w14:paraId="150E4BA4" w14:textId="77777777" w:rsidTr="00961815">
        <w:tc>
          <w:tcPr>
            <w:tcW w:w="8897" w:type="dxa"/>
            <w:shd w:val="clear" w:color="auto" w:fill="FFFFFF"/>
            <w:vAlign w:val="center"/>
          </w:tcPr>
          <w:p w14:paraId="16C8D440" w14:textId="77777777" w:rsidR="00685922" w:rsidRPr="00685922" w:rsidRDefault="00685922" w:rsidP="00685922">
            <w:pPr>
              <w:tabs>
                <w:tab w:val="left" w:pos="8364"/>
              </w:tabs>
              <w:jc w:val="both"/>
              <w:rPr>
                <w:color w:val="000000"/>
                <w:sz w:val="22"/>
                <w:szCs w:val="22"/>
              </w:rPr>
            </w:pPr>
            <w:r w:rsidRPr="00685922">
              <w:rPr>
                <w:sz w:val="22"/>
                <w:szCs w:val="22"/>
              </w:rPr>
              <w:t>1.6.5.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w:t>
            </w:r>
            <w:r w:rsidR="008A441C">
              <w:rPr>
                <w:sz w:val="22"/>
                <w:szCs w:val="22"/>
              </w:rPr>
              <w:t xml:space="preserve"> </w:t>
            </w:r>
            <w:r w:rsidRPr="00685922">
              <w:rPr>
                <w:sz w:val="22"/>
                <w:szCs w:val="22"/>
              </w:rPr>
              <w:t xml:space="preserve">с </w:t>
            </w:r>
            <w:r w:rsidRPr="00685922">
              <w:rPr>
                <w:sz w:val="22"/>
                <w:szCs w:val="22"/>
              </w:rPr>
              <w:lastRenderedPageBreak/>
              <w:t>резервами тепловой мощности нетто в зоны действия с дефицитом тепловой мощности</w:t>
            </w:r>
          </w:p>
        </w:tc>
        <w:tc>
          <w:tcPr>
            <w:tcW w:w="850" w:type="dxa"/>
            <w:shd w:val="clear" w:color="auto" w:fill="FFFFFF"/>
            <w:vAlign w:val="center"/>
          </w:tcPr>
          <w:p w14:paraId="31834C2E" w14:textId="6536A8C7"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lastRenderedPageBreak/>
              <w:t>47</w:t>
            </w:r>
          </w:p>
        </w:tc>
      </w:tr>
      <w:tr w:rsidR="00685922" w:rsidRPr="00685922" w14:paraId="2417D001" w14:textId="77777777" w:rsidTr="00961815">
        <w:tc>
          <w:tcPr>
            <w:tcW w:w="8897" w:type="dxa"/>
            <w:shd w:val="clear" w:color="auto" w:fill="FFFFFF"/>
            <w:vAlign w:val="center"/>
          </w:tcPr>
          <w:p w14:paraId="60789EA1" w14:textId="77777777" w:rsidR="00685922" w:rsidRPr="00685922" w:rsidRDefault="00685922" w:rsidP="00685922">
            <w:pPr>
              <w:jc w:val="both"/>
              <w:rPr>
                <w:color w:val="000000"/>
                <w:sz w:val="22"/>
                <w:szCs w:val="22"/>
              </w:rPr>
            </w:pPr>
            <w:r w:rsidRPr="00685922">
              <w:rPr>
                <w:color w:val="000000"/>
                <w:sz w:val="22"/>
                <w:szCs w:val="22"/>
              </w:rPr>
              <w:lastRenderedPageBreak/>
              <w:t>1.7 Балансы теплоносителя</w:t>
            </w:r>
          </w:p>
        </w:tc>
        <w:tc>
          <w:tcPr>
            <w:tcW w:w="850" w:type="dxa"/>
            <w:shd w:val="clear" w:color="auto" w:fill="FFFFFF"/>
            <w:vAlign w:val="center"/>
          </w:tcPr>
          <w:p w14:paraId="0E6A6E58" w14:textId="01B003CA"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48</w:t>
            </w:r>
          </w:p>
        </w:tc>
      </w:tr>
      <w:tr w:rsidR="00685922" w:rsidRPr="00685922" w14:paraId="1DEC1148" w14:textId="77777777" w:rsidTr="00961815">
        <w:tc>
          <w:tcPr>
            <w:tcW w:w="8897" w:type="dxa"/>
            <w:shd w:val="clear" w:color="auto" w:fill="FFFFFF"/>
            <w:vAlign w:val="center"/>
          </w:tcPr>
          <w:p w14:paraId="40938C62" w14:textId="77777777" w:rsidR="00685922" w:rsidRPr="00685922" w:rsidRDefault="00685922" w:rsidP="00685922">
            <w:pPr>
              <w:tabs>
                <w:tab w:val="left" w:pos="8364"/>
              </w:tabs>
              <w:jc w:val="both"/>
              <w:rPr>
                <w:color w:val="000000"/>
                <w:sz w:val="22"/>
                <w:szCs w:val="22"/>
              </w:rPr>
            </w:pPr>
            <w:r w:rsidRPr="00685922">
              <w:rPr>
                <w:color w:val="000000"/>
                <w:sz w:val="22"/>
                <w:szCs w:val="22"/>
              </w:rPr>
              <w:t>1.7.1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p>
        </w:tc>
        <w:tc>
          <w:tcPr>
            <w:tcW w:w="850" w:type="dxa"/>
            <w:shd w:val="clear" w:color="auto" w:fill="FFFFFF"/>
            <w:vAlign w:val="center"/>
          </w:tcPr>
          <w:p w14:paraId="777D5328" w14:textId="7C8765EE"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48</w:t>
            </w:r>
          </w:p>
        </w:tc>
      </w:tr>
      <w:tr w:rsidR="00685922" w:rsidRPr="00685922" w14:paraId="2B6424B3" w14:textId="77777777" w:rsidTr="00961815">
        <w:tc>
          <w:tcPr>
            <w:tcW w:w="8897" w:type="dxa"/>
            <w:shd w:val="clear" w:color="auto" w:fill="FFFFFF"/>
            <w:vAlign w:val="center"/>
          </w:tcPr>
          <w:p w14:paraId="045FB26E" w14:textId="77777777" w:rsidR="00685922" w:rsidRPr="00685922" w:rsidRDefault="00685922" w:rsidP="00685922">
            <w:pPr>
              <w:tabs>
                <w:tab w:val="left" w:pos="8364"/>
              </w:tabs>
              <w:jc w:val="both"/>
              <w:rPr>
                <w:sz w:val="22"/>
                <w:szCs w:val="22"/>
              </w:rPr>
            </w:pPr>
            <w:r w:rsidRPr="00685922">
              <w:rPr>
                <w:color w:val="000000"/>
                <w:sz w:val="22"/>
                <w:szCs w:val="22"/>
              </w:rPr>
              <w:t>1.7.2. Описание</w:t>
            </w:r>
            <w:r w:rsidR="008A441C">
              <w:rPr>
                <w:color w:val="000000"/>
                <w:sz w:val="22"/>
                <w:szCs w:val="22"/>
              </w:rPr>
              <w:t xml:space="preserve"> </w:t>
            </w:r>
            <w:r w:rsidRPr="00685922">
              <w:rPr>
                <w:color w:val="000000"/>
                <w:sz w:val="22"/>
                <w:szCs w:val="22"/>
              </w:rPr>
              <w:t>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p>
        </w:tc>
        <w:tc>
          <w:tcPr>
            <w:tcW w:w="850" w:type="dxa"/>
            <w:shd w:val="clear" w:color="auto" w:fill="FFFFFF"/>
            <w:vAlign w:val="center"/>
          </w:tcPr>
          <w:p w14:paraId="664CCD12" w14:textId="5A657ABA"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52</w:t>
            </w:r>
          </w:p>
        </w:tc>
      </w:tr>
      <w:tr w:rsidR="00685922" w:rsidRPr="00685922" w14:paraId="12666222" w14:textId="77777777" w:rsidTr="00961815">
        <w:tc>
          <w:tcPr>
            <w:tcW w:w="8897" w:type="dxa"/>
            <w:shd w:val="clear" w:color="auto" w:fill="FFFFFF"/>
            <w:vAlign w:val="center"/>
          </w:tcPr>
          <w:p w14:paraId="3BE0B5DA" w14:textId="77777777" w:rsidR="00685922" w:rsidRPr="00685922" w:rsidRDefault="00685922" w:rsidP="00685922">
            <w:pPr>
              <w:jc w:val="both"/>
              <w:rPr>
                <w:sz w:val="22"/>
                <w:szCs w:val="22"/>
              </w:rPr>
            </w:pPr>
            <w:r w:rsidRPr="00685922">
              <w:rPr>
                <w:sz w:val="22"/>
                <w:szCs w:val="22"/>
              </w:rPr>
              <w:t xml:space="preserve">1.8. Топливные балансы источников тепловой энергии и система </w:t>
            </w:r>
          </w:p>
          <w:p w14:paraId="36AD4955" w14:textId="77777777" w:rsidR="00685922" w:rsidRPr="00685922" w:rsidRDefault="00685922" w:rsidP="00685922">
            <w:pPr>
              <w:tabs>
                <w:tab w:val="left" w:pos="8364"/>
              </w:tabs>
              <w:jc w:val="both"/>
              <w:rPr>
                <w:sz w:val="22"/>
                <w:szCs w:val="22"/>
              </w:rPr>
            </w:pPr>
            <w:r w:rsidRPr="00685922">
              <w:rPr>
                <w:sz w:val="22"/>
                <w:szCs w:val="22"/>
              </w:rPr>
              <w:t>обеспечения топливом</w:t>
            </w:r>
          </w:p>
        </w:tc>
        <w:tc>
          <w:tcPr>
            <w:tcW w:w="850" w:type="dxa"/>
            <w:shd w:val="clear" w:color="auto" w:fill="FFFFFF"/>
            <w:vAlign w:val="center"/>
          </w:tcPr>
          <w:p w14:paraId="30E31341" w14:textId="4A236F32"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52</w:t>
            </w:r>
          </w:p>
        </w:tc>
      </w:tr>
      <w:tr w:rsidR="00685922" w:rsidRPr="00685922" w14:paraId="0FE5E74C" w14:textId="77777777" w:rsidTr="00961815">
        <w:tc>
          <w:tcPr>
            <w:tcW w:w="8897" w:type="dxa"/>
            <w:shd w:val="clear" w:color="auto" w:fill="FFFFFF"/>
            <w:vAlign w:val="center"/>
          </w:tcPr>
          <w:p w14:paraId="7CCF6AB2" w14:textId="77777777" w:rsidR="00685922" w:rsidRPr="00685922" w:rsidRDefault="00685922" w:rsidP="00685922">
            <w:pPr>
              <w:jc w:val="both"/>
              <w:rPr>
                <w:sz w:val="22"/>
                <w:szCs w:val="22"/>
              </w:rPr>
            </w:pPr>
            <w:r w:rsidRPr="00685922">
              <w:rPr>
                <w:sz w:val="22"/>
                <w:szCs w:val="22"/>
              </w:rPr>
              <w:t>1.8.1. Описание видов и количества используемого основного топлива для каждого источника тепловой энергии</w:t>
            </w:r>
          </w:p>
        </w:tc>
        <w:tc>
          <w:tcPr>
            <w:tcW w:w="850" w:type="dxa"/>
            <w:shd w:val="clear" w:color="auto" w:fill="FFFFFF"/>
            <w:vAlign w:val="center"/>
          </w:tcPr>
          <w:p w14:paraId="3C3D1F48" w14:textId="2856FF3E"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52</w:t>
            </w:r>
          </w:p>
        </w:tc>
      </w:tr>
      <w:tr w:rsidR="00685922" w:rsidRPr="00685922" w14:paraId="27803765" w14:textId="77777777" w:rsidTr="00961815">
        <w:tc>
          <w:tcPr>
            <w:tcW w:w="8897" w:type="dxa"/>
            <w:shd w:val="clear" w:color="auto" w:fill="FFFFFF"/>
            <w:vAlign w:val="center"/>
          </w:tcPr>
          <w:p w14:paraId="01E715CC" w14:textId="77777777" w:rsidR="00685922" w:rsidRPr="00685922" w:rsidRDefault="00685922" w:rsidP="00685922">
            <w:pPr>
              <w:tabs>
                <w:tab w:val="left" w:pos="8364"/>
              </w:tabs>
              <w:jc w:val="both"/>
              <w:rPr>
                <w:sz w:val="22"/>
                <w:szCs w:val="22"/>
              </w:rPr>
            </w:pPr>
            <w:r w:rsidRPr="00685922">
              <w:rPr>
                <w:sz w:val="22"/>
                <w:szCs w:val="22"/>
              </w:rPr>
              <w:t>1.8.2. Описание видов резервного и аварийного топлива и возможности их обеспечения в соответствии с нормативными требованиями</w:t>
            </w:r>
          </w:p>
        </w:tc>
        <w:tc>
          <w:tcPr>
            <w:tcW w:w="850" w:type="dxa"/>
            <w:shd w:val="clear" w:color="auto" w:fill="FFFFFF"/>
            <w:vAlign w:val="center"/>
          </w:tcPr>
          <w:p w14:paraId="193BD5A7" w14:textId="72A8E3F2"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53</w:t>
            </w:r>
          </w:p>
        </w:tc>
      </w:tr>
      <w:tr w:rsidR="00685922" w:rsidRPr="00685922" w14:paraId="6634C446" w14:textId="77777777" w:rsidTr="00961815">
        <w:tc>
          <w:tcPr>
            <w:tcW w:w="8897" w:type="dxa"/>
            <w:shd w:val="clear" w:color="auto" w:fill="FFFFFF"/>
            <w:vAlign w:val="center"/>
          </w:tcPr>
          <w:p w14:paraId="7CD9F25B" w14:textId="77777777" w:rsidR="00685922" w:rsidRPr="00685922" w:rsidRDefault="00685922" w:rsidP="00685922">
            <w:pPr>
              <w:jc w:val="both"/>
              <w:rPr>
                <w:color w:val="000000"/>
                <w:sz w:val="22"/>
                <w:szCs w:val="22"/>
              </w:rPr>
            </w:pPr>
            <w:r w:rsidRPr="00685922">
              <w:rPr>
                <w:color w:val="000000"/>
                <w:sz w:val="22"/>
                <w:szCs w:val="22"/>
              </w:rPr>
              <w:t>1.8.3. Описание особенностей характеристик видов топлива в зависимости</w:t>
            </w:r>
            <w:r w:rsidR="008A441C">
              <w:rPr>
                <w:color w:val="000000"/>
                <w:sz w:val="22"/>
                <w:szCs w:val="22"/>
              </w:rPr>
              <w:t xml:space="preserve"> </w:t>
            </w:r>
            <w:r w:rsidRPr="00685922">
              <w:rPr>
                <w:color w:val="000000"/>
                <w:sz w:val="22"/>
                <w:szCs w:val="22"/>
              </w:rPr>
              <w:t>от мест</w:t>
            </w:r>
            <w:r w:rsidRPr="00685922">
              <w:rPr>
                <w:i/>
                <w:color w:val="000000"/>
                <w:sz w:val="22"/>
                <w:szCs w:val="22"/>
              </w:rPr>
              <w:t xml:space="preserve"> </w:t>
            </w:r>
            <w:r w:rsidRPr="00685922">
              <w:rPr>
                <w:color w:val="000000"/>
                <w:sz w:val="22"/>
                <w:szCs w:val="22"/>
              </w:rPr>
              <w:t>поставки</w:t>
            </w:r>
          </w:p>
        </w:tc>
        <w:tc>
          <w:tcPr>
            <w:tcW w:w="850" w:type="dxa"/>
            <w:shd w:val="clear" w:color="auto" w:fill="FFFFFF"/>
            <w:vAlign w:val="center"/>
          </w:tcPr>
          <w:p w14:paraId="50339700" w14:textId="5E96FFED"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53</w:t>
            </w:r>
          </w:p>
        </w:tc>
      </w:tr>
      <w:tr w:rsidR="00685922" w:rsidRPr="00685922" w14:paraId="4B1A4592" w14:textId="77777777" w:rsidTr="00961815">
        <w:tc>
          <w:tcPr>
            <w:tcW w:w="8897" w:type="dxa"/>
            <w:shd w:val="clear" w:color="auto" w:fill="FFFFFF"/>
            <w:vAlign w:val="center"/>
          </w:tcPr>
          <w:p w14:paraId="115A9324" w14:textId="77777777" w:rsidR="00685922" w:rsidRPr="00685922" w:rsidRDefault="00685922" w:rsidP="00685922">
            <w:pPr>
              <w:jc w:val="both"/>
              <w:rPr>
                <w:color w:val="000000"/>
                <w:sz w:val="22"/>
                <w:szCs w:val="22"/>
              </w:rPr>
            </w:pPr>
            <w:r w:rsidRPr="00685922">
              <w:rPr>
                <w:color w:val="000000"/>
                <w:sz w:val="22"/>
                <w:szCs w:val="22"/>
              </w:rPr>
              <w:t>1.8.4. Описание использования местных видов топлива</w:t>
            </w:r>
          </w:p>
        </w:tc>
        <w:tc>
          <w:tcPr>
            <w:tcW w:w="850" w:type="dxa"/>
            <w:shd w:val="clear" w:color="auto" w:fill="FFFFFF"/>
            <w:vAlign w:val="center"/>
          </w:tcPr>
          <w:p w14:paraId="5ACB7A28" w14:textId="2DA617B8"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53</w:t>
            </w:r>
          </w:p>
        </w:tc>
      </w:tr>
      <w:tr w:rsidR="00685922" w:rsidRPr="00685922" w14:paraId="4C4D010F" w14:textId="77777777" w:rsidTr="00961815">
        <w:tc>
          <w:tcPr>
            <w:tcW w:w="8897" w:type="dxa"/>
            <w:shd w:val="clear" w:color="auto" w:fill="FFFFFF"/>
            <w:vAlign w:val="center"/>
          </w:tcPr>
          <w:p w14:paraId="49EBC13D" w14:textId="77777777" w:rsidR="00685922" w:rsidRPr="00685922" w:rsidRDefault="00685922" w:rsidP="00685922">
            <w:pPr>
              <w:tabs>
                <w:tab w:val="left" w:pos="8364"/>
              </w:tabs>
              <w:jc w:val="both"/>
              <w:rPr>
                <w:sz w:val="22"/>
                <w:szCs w:val="22"/>
              </w:rPr>
            </w:pPr>
            <w:r w:rsidRPr="00685922">
              <w:rPr>
                <w:sz w:val="22"/>
                <w:szCs w:val="22"/>
              </w:rPr>
              <w:t xml:space="preserve">1.8.5 Описание видов топлива (в случае, если топливом является уголь, - вид ископаемого угля в соответствии с Межгосударственным стандартом </w:t>
            </w:r>
            <w:r w:rsidR="0069579F">
              <w:rPr>
                <w:sz w:val="22"/>
                <w:szCs w:val="22"/>
              </w:rPr>
              <w:t>ГОСТ Р 70207-2022</w:t>
            </w:r>
            <w:r w:rsidRPr="00685922">
              <w:rPr>
                <w:sz w:val="22"/>
                <w:szCs w:val="22"/>
              </w:rPr>
              <w:t xml:space="preserve"> </w:t>
            </w:r>
            <w:r w:rsidR="006743CA">
              <w:rPr>
                <w:sz w:val="22"/>
                <w:szCs w:val="22"/>
              </w:rPr>
              <w:t>«</w:t>
            </w:r>
            <w:r w:rsidRPr="00685922">
              <w:rPr>
                <w:sz w:val="22"/>
                <w:szCs w:val="22"/>
              </w:rPr>
              <w:t>Угли бурые, каменные и антрациты. Классификация по генетическим и технологическим параметрам</w:t>
            </w:r>
            <w:r w:rsidR="006743CA">
              <w:rPr>
                <w:sz w:val="22"/>
                <w:szCs w:val="22"/>
              </w:rPr>
              <w:t>»</w:t>
            </w:r>
            <w:r w:rsidRPr="00685922">
              <w:rPr>
                <w:sz w:val="22"/>
                <w:szCs w:val="22"/>
              </w:rPr>
              <w:t>), их доли и значения низшей теплоты сгорания топлива, используемых для производства тепловой энергии по каждой системе теплоснабжения</w:t>
            </w:r>
          </w:p>
        </w:tc>
        <w:tc>
          <w:tcPr>
            <w:tcW w:w="850" w:type="dxa"/>
            <w:shd w:val="clear" w:color="auto" w:fill="FFFFFF"/>
            <w:vAlign w:val="center"/>
          </w:tcPr>
          <w:p w14:paraId="74611AC6" w14:textId="5E4B3414"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54</w:t>
            </w:r>
          </w:p>
        </w:tc>
      </w:tr>
      <w:tr w:rsidR="00685922" w:rsidRPr="00685922" w14:paraId="6FDC3D7B" w14:textId="77777777" w:rsidTr="00961815">
        <w:tc>
          <w:tcPr>
            <w:tcW w:w="8897" w:type="dxa"/>
            <w:shd w:val="clear" w:color="auto" w:fill="FFFFFF"/>
            <w:vAlign w:val="center"/>
          </w:tcPr>
          <w:p w14:paraId="412E8247" w14:textId="77777777" w:rsidR="00685922" w:rsidRPr="00685922" w:rsidRDefault="00685922" w:rsidP="00685922">
            <w:pPr>
              <w:tabs>
                <w:tab w:val="left" w:pos="8364"/>
              </w:tabs>
              <w:jc w:val="both"/>
              <w:rPr>
                <w:color w:val="000000"/>
                <w:sz w:val="22"/>
                <w:szCs w:val="22"/>
              </w:rPr>
            </w:pPr>
            <w:r w:rsidRPr="00685922">
              <w:rPr>
                <w:sz w:val="22"/>
                <w:szCs w:val="22"/>
              </w:rPr>
              <w:t>1.8.6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p>
        </w:tc>
        <w:tc>
          <w:tcPr>
            <w:tcW w:w="850" w:type="dxa"/>
            <w:shd w:val="clear" w:color="auto" w:fill="FFFFFF"/>
            <w:vAlign w:val="center"/>
          </w:tcPr>
          <w:p w14:paraId="3048B1DD" w14:textId="1378CD58"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54</w:t>
            </w:r>
          </w:p>
        </w:tc>
      </w:tr>
      <w:tr w:rsidR="00685922" w:rsidRPr="00685922" w14:paraId="4473A09E" w14:textId="77777777" w:rsidTr="00961815">
        <w:tc>
          <w:tcPr>
            <w:tcW w:w="8897" w:type="dxa"/>
            <w:shd w:val="clear" w:color="auto" w:fill="FFFFFF"/>
            <w:vAlign w:val="center"/>
          </w:tcPr>
          <w:p w14:paraId="6F2F7B7C" w14:textId="77777777" w:rsidR="00685922" w:rsidRPr="00685922" w:rsidRDefault="00685922" w:rsidP="00685922">
            <w:pPr>
              <w:tabs>
                <w:tab w:val="left" w:pos="8364"/>
              </w:tabs>
              <w:jc w:val="both"/>
              <w:rPr>
                <w:color w:val="000000"/>
                <w:sz w:val="22"/>
                <w:szCs w:val="22"/>
              </w:rPr>
            </w:pPr>
            <w:r w:rsidRPr="00685922">
              <w:rPr>
                <w:sz w:val="22"/>
                <w:szCs w:val="22"/>
              </w:rPr>
              <w:t>1.8.7 Описание приоритетного направления развития топливного баланса поселения, городского округа</w:t>
            </w:r>
          </w:p>
        </w:tc>
        <w:tc>
          <w:tcPr>
            <w:tcW w:w="850" w:type="dxa"/>
            <w:shd w:val="clear" w:color="auto" w:fill="FFFFFF"/>
            <w:vAlign w:val="center"/>
          </w:tcPr>
          <w:p w14:paraId="0BA14228" w14:textId="35F963A4"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54</w:t>
            </w:r>
          </w:p>
        </w:tc>
      </w:tr>
      <w:tr w:rsidR="00685922" w:rsidRPr="00685922" w14:paraId="732788D1" w14:textId="77777777" w:rsidTr="00961815">
        <w:tc>
          <w:tcPr>
            <w:tcW w:w="8897" w:type="dxa"/>
            <w:shd w:val="clear" w:color="auto" w:fill="FFFFFF"/>
            <w:vAlign w:val="center"/>
          </w:tcPr>
          <w:p w14:paraId="22E5AE0F" w14:textId="77777777" w:rsidR="00685922" w:rsidRPr="00685922" w:rsidRDefault="00685922" w:rsidP="00685922">
            <w:pPr>
              <w:jc w:val="both"/>
              <w:rPr>
                <w:color w:val="000000"/>
                <w:sz w:val="22"/>
                <w:szCs w:val="22"/>
              </w:rPr>
            </w:pPr>
            <w:r w:rsidRPr="00685922">
              <w:rPr>
                <w:color w:val="000000"/>
                <w:sz w:val="22"/>
                <w:szCs w:val="22"/>
              </w:rPr>
              <w:t>1.9. Надежность теплоснабжения</w:t>
            </w:r>
          </w:p>
        </w:tc>
        <w:tc>
          <w:tcPr>
            <w:tcW w:w="850" w:type="dxa"/>
            <w:shd w:val="clear" w:color="auto" w:fill="FFFFFF"/>
            <w:vAlign w:val="center"/>
          </w:tcPr>
          <w:p w14:paraId="60533510" w14:textId="6047FFDF"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54</w:t>
            </w:r>
          </w:p>
        </w:tc>
      </w:tr>
      <w:tr w:rsidR="00685922" w:rsidRPr="00685922" w14:paraId="379B3CD6" w14:textId="77777777" w:rsidTr="00961815">
        <w:tc>
          <w:tcPr>
            <w:tcW w:w="8897" w:type="dxa"/>
            <w:shd w:val="clear" w:color="auto" w:fill="FFFFFF"/>
            <w:vAlign w:val="center"/>
          </w:tcPr>
          <w:p w14:paraId="4EB8AA3E" w14:textId="77777777" w:rsidR="00685922" w:rsidRPr="00685922" w:rsidRDefault="00685922" w:rsidP="00685922">
            <w:pPr>
              <w:tabs>
                <w:tab w:val="left" w:pos="8364"/>
              </w:tabs>
              <w:jc w:val="both"/>
              <w:rPr>
                <w:color w:val="000000"/>
                <w:sz w:val="22"/>
                <w:szCs w:val="22"/>
              </w:rPr>
            </w:pPr>
            <w:r w:rsidRPr="00685922">
              <w:rPr>
                <w:color w:val="000000"/>
                <w:sz w:val="22"/>
                <w:szCs w:val="22"/>
              </w:rPr>
              <w:t>1.9.1. Поток отказов (частота отказов) участков тепловых сетей</w:t>
            </w:r>
          </w:p>
        </w:tc>
        <w:tc>
          <w:tcPr>
            <w:tcW w:w="850" w:type="dxa"/>
            <w:shd w:val="clear" w:color="auto" w:fill="FFFFFF"/>
            <w:vAlign w:val="center"/>
          </w:tcPr>
          <w:p w14:paraId="1D67F128" w14:textId="27FC3E01"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56</w:t>
            </w:r>
          </w:p>
        </w:tc>
      </w:tr>
      <w:tr w:rsidR="00685922" w:rsidRPr="00685922" w14:paraId="5C6FF0C2" w14:textId="77777777" w:rsidTr="00961815">
        <w:tc>
          <w:tcPr>
            <w:tcW w:w="8897" w:type="dxa"/>
            <w:shd w:val="clear" w:color="auto" w:fill="FFFFFF"/>
            <w:vAlign w:val="center"/>
          </w:tcPr>
          <w:p w14:paraId="5979A526" w14:textId="77777777" w:rsidR="00685922" w:rsidRPr="00685922" w:rsidRDefault="00685922" w:rsidP="00685922">
            <w:pPr>
              <w:tabs>
                <w:tab w:val="left" w:pos="8364"/>
              </w:tabs>
              <w:jc w:val="both"/>
              <w:rPr>
                <w:color w:val="000000"/>
                <w:sz w:val="22"/>
                <w:szCs w:val="22"/>
              </w:rPr>
            </w:pPr>
            <w:r w:rsidRPr="00685922">
              <w:rPr>
                <w:color w:val="000000"/>
                <w:sz w:val="22"/>
                <w:szCs w:val="22"/>
              </w:rPr>
              <w:t>1.9.2. Частота отключений потребителей</w:t>
            </w:r>
          </w:p>
        </w:tc>
        <w:tc>
          <w:tcPr>
            <w:tcW w:w="850" w:type="dxa"/>
            <w:shd w:val="clear" w:color="auto" w:fill="FFFFFF"/>
            <w:vAlign w:val="center"/>
          </w:tcPr>
          <w:p w14:paraId="2AC1809E" w14:textId="5C11CE85"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56</w:t>
            </w:r>
          </w:p>
        </w:tc>
      </w:tr>
      <w:tr w:rsidR="00685922" w:rsidRPr="00685922" w14:paraId="1FDE0AF7" w14:textId="77777777" w:rsidTr="00961815">
        <w:tc>
          <w:tcPr>
            <w:tcW w:w="8897" w:type="dxa"/>
            <w:shd w:val="clear" w:color="auto" w:fill="FFFFFF"/>
            <w:vAlign w:val="center"/>
          </w:tcPr>
          <w:p w14:paraId="4D7427A1" w14:textId="77777777" w:rsidR="00685922" w:rsidRPr="00685922" w:rsidRDefault="00685922" w:rsidP="00685922">
            <w:pPr>
              <w:jc w:val="both"/>
              <w:rPr>
                <w:color w:val="000000"/>
                <w:sz w:val="22"/>
                <w:szCs w:val="22"/>
              </w:rPr>
            </w:pPr>
            <w:r w:rsidRPr="00685922">
              <w:rPr>
                <w:color w:val="000000"/>
                <w:sz w:val="22"/>
                <w:szCs w:val="22"/>
              </w:rPr>
              <w:t>1.9.3. Поток (частота) и время восстановления теплоснабжения потребителей после отключений</w:t>
            </w:r>
          </w:p>
        </w:tc>
        <w:tc>
          <w:tcPr>
            <w:tcW w:w="850" w:type="dxa"/>
            <w:shd w:val="clear" w:color="auto" w:fill="FFFFFF"/>
            <w:vAlign w:val="center"/>
          </w:tcPr>
          <w:p w14:paraId="7C212D91" w14:textId="745A7A99"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56</w:t>
            </w:r>
          </w:p>
        </w:tc>
      </w:tr>
      <w:tr w:rsidR="00685922" w:rsidRPr="00685922" w14:paraId="5B051EDD" w14:textId="77777777" w:rsidTr="00961815">
        <w:tc>
          <w:tcPr>
            <w:tcW w:w="8897" w:type="dxa"/>
            <w:shd w:val="clear" w:color="auto" w:fill="FFFFFF"/>
            <w:vAlign w:val="center"/>
          </w:tcPr>
          <w:p w14:paraId="24575FCD" w14:textId="77777777" w:rsidR="00685922" w:rsidRPr="00685922" w:rsidRDefault="00685922" w:rsidP="00685922">
            <w:pPr>
              <w:tabs>
                <w:tab w:val="left" w:pos="8364"/>
              </w:tabs>
              <w:jc w:val="both"/>
              <w:rPr>
                <w:sz w:val="22"/>
                <w:szCs w:val="22"/>
              </w:rPr>
            </w:pPr>
            <w:r w:rsidRPr="00685922">
              <w:rPr>
                <w:color w:val="000000"/>
                <w:sz w:val="22"/>
                <w:szCs w:val="22"/>
              </w:rPr>
              <w:t>1.9.4. Графические материалы (карты-схемы тепловых сетей и зон ненормативной надежности и безопасности теплоснабжения)</w:t>
            </w:r>
          </w:p>
        </w:tc>
        <w:tc>
          <w:tcPr>
            <w:tcW w:w="850" w:type="dxa"/>
            <w:shd w:val="clear" w:color="auto" w:fill="FFFFFF"/>
            <w:vAlign w:val="center"/>
          </w:tcPr>
          <w:p w14:paraId="47030C8C" w14:textId="7770EB8F"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56</w:t>
            </w:r>
          </w:p>
        </w:tc>
      </w:tr>
      <w:tr w:rsidR="00685922" w:rsidRPr="00685922" w14:paraId="21E976EA" w14:textId="77777777" w:rsidTr="00961815">
        <w:tc>
          <w:tcPr>
            <w:tcW w:w="8897" w:type="dxa"/>
            <w:shd w:val="clear" w:color="auto" w:fill="FFFFFF"/>
            <w:vAlign w:val="center"/>
          </w:tcPr>
          <w:p w14:paraId="6E7DF37A" w14:textId="77777777" w:rsidR="00685922" w:rsidRPr="00685922" w:rsidRDefault="00685922" w:rsidP="00685922">
            <w:pPr>
              <w:tabs>
                <w:tab w:val="left" w:pos="8364"/>
              </w:tabs>
              <w:jc w:val="both"/>
              <w:rPr>
                <w:sz w:val="22"/>
                <w:szCs w:val="22"/>
              </w:rPr>
            </w:pPr>
            <w:r w:rsidRPr="00685922">
              <w:rPr>
                <w:color w:val="000000"/>
                <w:sz w:val="22"/>
                <w:szCs w:val="22"/>
                <w:lang w:eastAsia="ar-SA"/>
              </w:rPr>
              <w:t xml:space="preserve">1.9.5. </w:t>
            </w:r>
            <w:r w:rsidRPr="00685922">
              <w:rPr>
                <w:color w:val="000000"/>
                <w:sz w:val="22"/>
                <w:szCs w:val="22"/>
              </w:rPr>
              <w:t xml:space="preserve">Результаты анализа аварийных ситуаций при теплоснабжении, расследование причин которых осуществляется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РФ от 17.10.2015 г. №1114 </w:t>
            </w:r>
            <w:r w:rsidR="006743CA">
              <w:rPr>
                <w:color w:val="000000"/>
                <w:sz w:val="22"/>
                <w:szCs w:val="22"/>
              </w:rPr>
              <w:t>«</w:t>
            </w:r>
            <w:r w:rsidRPr="00685922">
              <w:rPr>
                <w:color w:val="000000"/>
                <w:sz w:val="22"/>
                <w:szCs w:val="22"/>
              </w:rPr>
              <w:t>О расследовании причин аварийных ситуаций при теплоснабжении и о признании утратившими силу отдельных положений Правил расследования причин в электроэнергетике</w:t>
            </w:r>
            <w:r w:rsidR="006743CA">
              <w:rPr>
                <w:color w:val="000000"/>
                <w:sz w:val="22"/>
                <w:szCs w:val="22"/>
              </w:rPr>
              <w:t>»</w:t>
            </w:r>
          </w:p>
        </w:tc>
        <w:tc>
          <w:tcPr>
            <w:tcW w:w="850" w:type="dxa"/>
            <w:shd w:val="clear" w:color="auto" w:fill="FFFFFF"/>
            <w:vAlign w:val="center"/>
          </w:tcPr>
          <w:p w14:paraId="70F27E70" w14:textId="0CB14743"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56</w:t>
            </w:r>
          </w:p>
        </w:tc>
      </w:tr>
      <w:tr w:rsidR="00685922" w:rsidRPr="00685922" w14:paraId="3C2D4F0F" w14:textId="77777777" w:rsidTr="00961815">
        <w:tc>
          <w:tcPr>
            <w:tcW w:w="8897" w:type="dxa"/>
            <w:shd w:val="clear" w:color="auto" w:fill="FFFFFF"/>
            <w:vAlign w:val="center"/>
          </w:tcPr>
          <w:p w14:paraId="1483BBF6" w14:textId="77777777" w:rsidR="00685922" w:rsidRPr="00685922" w:rsidRDefault="00685922" w:rsidP="00685922">
            <w:pPr>
              <w:jc w:val="both"/>
              <w:rPr>
                <w:color w:val="000000"/>
                <w:sz w:val="22"/>
                <w:szCs w:val="22"/>
                <w:lang w:eastAsia="ar-SA"/>
              </w:rPr>
            </w:pPr>
            <w:r w:rsidRPr="00685922">
              <w:rPr>
                <w:color w:val="000000"/>
                <w:sz w:val="22"/>
                <w:szCs w:val="22"/>
                <w:lang w:eastAsia="ar-SA"/>
              </w:rPr>
              <w:t>1.9.6. Результаты анализа времени восстановления теплоснабжения потребителей, отключенных в результате аварийных ситуаций при теплоснабжении</w:t>
            </w:r>
          </w:p>
        </w:tc>
        <w:tc>
          <w:tcPr>
            <w:tcW w:w="850" w:type="dxa"/>
            <w:shd w:val="clear" w:color="auto" w:fill="FFFFFF"/>
            <w:vAlign w:val="center"/>
          </w:tcPr>
          <w:p w14:paraId="1CCE94C0" w14:textId="39FA1498"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57</w:t>
            </w:r>
          </w:p>
        </w:tc>
      </w:tr>
      <w:tr w:rsidR="00685922" w:rsidRPr="00685922" w14:paraId="1AA54DFE" w14:textId="77777777" w:rsidTr="00961815">
        <w:tc>
          <w:tcPr>
            <w:tcW w:w="8897" w:type="dxa"/>
            <w:shd w:val="clear" w:color="auto" w:fill="FFFFFF"/>
            <w:vAlign w:val="center"/>
          </w:tcPr>
          <w:p w14:paraId="313ECCF7" w14:textId="77777777" w:rsidR="00685922" w:rsidRPr="00685922" w:rsidRDefault="00685922" w:rsidP="00685922">
            <w:pPr>
              <w:tabs>
                <w:tab w:val="left" w:pos="8364"/>
              </w:tabs>
              <w:jc w:val="both"/>
              <w:rPr>
                <w:sz w:val="22"/>
                <w:szCs w:val="22"/>
              </w:rPr>
            </w:pPr>
            <w:r w:rsidRPr="00685922">
              <w:rPr>
                <w:sz w:val="22"/>
                <w:szCs w:val="22"/>
              </w:rPr>
              <w:t>1.10. Технико-экономические показатели теплоснабжающих и теплосетевых организаций</w:t>
            </w:r>
          </w:p>
        </w:tc>
        <w:tc>
          <w:tcPr>
            <w:tcW w:w="850" w:type="dxa"/>
            <w:shd w:val="clear" w:color="auto" w:fill="FFFFFF"/>
            <w:vAlign w:val="center"/>
          </w:tcPr>
          <w:p w14:paraId="5149E364" w14:textId="5271A8B7"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59</w:t>
            </w:r>
          </w:p>
        </w:tc>
      </w:tr>
      <w:tr w:rsidR="00685922" w:rsidRPr="00685922" w14:paraId="4269C7AC" w14:textId="77777777" w:rsidTr="00961815">
        <w:tc>
          <w:tcPr>
            <w:tcW w:w="8897" w:type="dxa"/>
            <w:shd w:val="clear" w:color="auto" w:fill="FFFFFF"/>
            <w:vAlign w:val="center"/>
          </w:tcPr>
          <w:p w14:paraId="52ADDADF" w14:textId="77777777" w:rsidR="00685922" w:rsidRPr="00685922" w:rsidRDefault="00685922" w:rsidP="00685922">
            <w:pPr>
              <w:tabs>
                <w:tab w:val="left" w:pos="8364"/>
              </w:tabs>
              <w:jc w:val="both"/>
              <w:rPr>
                <w:sz w:val="22"/>
                <w:szCs w:val="22"/>
              </w:rPr>
            </w:pPr>
            <w:r w:rsidRPr="00685922">
              <w:rPr>
                <w:sz w:val="22"/>
                <w:szCs w:val="22"/>
              </w:rPr>
              <w:t>1.11. Цены (тарифы) в сфере теплоснабжения</w:t>
            </w:r>
          </w:p>
        </w:tc>
        <w:tc>
          <w:tcPr>
            <w:tcW w:w="850" w:type="dxa"/>
            <w:shd w:val="clear" w:color="auto" w:fill="FFFFFF"/>
            <w:vAlign w:val="center"/>
          </w:tcPr>
          <w:p w14:paraId="72B26F6E" w14:textId="7212728D"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61</w:t>
            </w:r>
          </w:p>
        </w:tc>
      </w:tr>
      <w:tr w:rsidR="00685922" w:rsidRPr="00685922" w14:paraId="282C2D30" w14:textId="77777777" w:rsidTr="00961815">
        <w:tc>
          <w:tcPr>
            <w:tcW w:w="8897" w:type="dxa"/>
            <w:shd w:val="clear" w:color="auto" w:fill="FFFFFF"/>
            <w:vAlign w:val="center"/>
          </w:tcPr>
          <w:p w14:paraId="6F1DDCEF" w14:textId="77777777" w:rsidR="00685922" w:rsidRPr="00685922" w:rsidRDefault="00685922" w:rsidP="00685922">
            <w:pPr>
              <w:tabs>
                <w:tab w:val="left" w:pos="8364"/>
              </w:tabs>
              <w:jc w:val="both"/>
              <w:rPr>
                <w:sz w:val="22"/>
                <w:szCs w:val="22"/>
              </w:rPr>
            </w:pPr>
            <w:r w:rsidRPr="00685922">
              <w:rPr>
                <w:sz w:val="22"/>
                <w:szCs w:val="22"/>
              </w:rPr>
              <w:t>1.11.1. Описание динамики утвержденных цен (тарифов), устанавливаемых органами исполнительной власти субъекта РФ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p>
        </w:tc>
        <w:tc>
          <w:tcPr>
            <w:tcW w:w="850" w:type="dxa"/>
            <w:shd w:val="clear" w:color="auto" w:fill="FFFFFF"/>
            <w:vAlign w:val="center"/>
          </w:tcPr>
          <w:p w14:paraId="67B1B9A7" w14:textId="23803274"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61</w:t>
            </w:r>
          </w:p>
        </w:tc>
      </w:tr>
      <w:tr w:rsidR="00685922" w:rsidRPr="00685922" w14:paraId="74303736" w14:textId="77777777" w:rsidTr="00961815">
        <w:tc>
          <w:tcPr>
            <w:tcW w:w="8897" w:type="dxa"/>
            <w:shd w:val="clear" w:color="auto" w:fill="FFFFFF"/>
            <w:vAlign w:val="center"/>
          </w:tcPr>
          <w:p w14:paraId="41CE4508" w14:textId="77777777" w:rsidR="00685922" w:rsidRPr="00685922" w:rsidRDefault="00685922" w:rsidP="00685922">
            <w:pPr>
              <w:tabs>
                <w:tab w:val="left" w:pos="8364"/>
              </w:tabs>
              <w:jc w:val="both"/>
              <w:rPr>
                <w:sz w:val="22"/>
                <w:szCs w:val="22"/>
              </w:rPr>
            </w:pPr>
            <w:r w:rsidRPr="00685922">
              <w:rPr>
                <w:sz w:val="22"/>
                <w:szCs w:val="22"/>
              </w:rPr>
              <w:t>1.11.2.</w:t>
            </w:r>
            <w:r w:rsidR="008A441C">
              <w:rPr>
                <w:sz w:val="22"/>
                <w:szCs w:val="22"/>
              </w:rPr>
              <w:t xml:space="preserve"> </w:t>
            </w:r>
            <w:r w:rsidRPr="00685922">
              <w:rPr>
                <w:sz w:val="22"/>
                <w:szCs w:val="22"/>
              </w:rPr>
              <w:t>Описание структуры</w:t>
            </w:r>
            <w:r w:rsidR="008A441C">
              <w:rPr>
                <w:sz w:val="22"/>
                <w:szCs w:val="22"/>
              </w:rPr>
              <w:t xml:space="preserve"> </w:t>
            </w:r>
            <w:r w:rsidRPr="00685922">
              <w:rPr>
                <w:sz w:val="22"/>
                <w:szCs w:val="22"/>
              </w:rPr>
              <w:t>цен (тарифов), установленных на момент разработки схемы теплоснабжения</w:t>
            </w:r>
          </w:p>
        </w:tc>
        <w:tc>
          <w:tcPr>
            <w:tcW w:w="850" w:type="dxa"/>
            <w:shd w:val="clear" w:color="auto" w:fill="FFFFFF"/>
            <w:vAlign w:val="center"/>
          </w:tcPr>
          <w:p w14:paraId="213B1F65" w14:textId="42AC94F0"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61</w:t>
            </w:r>
          </w:p>
        </w:tc>
      </w:tr>
      <w:tr w:rsidR="00685922" w:rsidRPr="00685922" w14:paraId="1BC4D2B3" w14:textId="77777777" w:rsidTr="00961815">
        <w:tc>
          <w:tcPr>
            <w:tcW w:w="8897" w:type="dxa"/>
            <w:shd w:val="clear" w:color="auto" w:fill="FFFFFF"/>
            <w:vAlign w:val="center"/>
          </w:tcPr>
          <w:p w14:paraId="78C3046E" w14:textId="77777777" w:rsidR="00685922" w:rsidRPr="00685922" w:rsidRDefault="00685922" w:rsidP="00685922">
            <w:pPr>
              <w:tabs>
                <w:tab w:val="left" w:pos="8364"/>
              </w:tabs>
              <w:jc w:val="both"/>
              <w:rPr>
                <w:sz w:val="22"/>
                <w:szCs w:val="22"/>
              </w:rPr>
            </w:pPr>
            <w:r w:rsidRPr="00685922">
              <w:rPr>
                <w:sz w:val="22"/>
                <w:szCs w:val="22"/>
              </w:rPr>
              <w:t>1.11.3. Описание платы за подключение к системе теплоснабжения</w:t>
            </w:r>
          </w:p>
        </w:tc>
        <w:tc>
          <w:tcPr>
            <w:tcW w:w="850" w:type="dxa"/>
            <w:shd w:val="clear" w:color="auto" w:fill="FFFFFF"/>
            <w:vAlign w:val="center"/>
          </w:tcPr>
          <w:p w14:paraId="6C8DECDD" w14:textId="4020939C"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62</w:t>
            </w:r>
          </w:p>
        </w:tc>
      </w:tr>
      <w:tr w:rsidR="00685922" w:rsidRPr="00685922" w14:paraId="3403FCD8" w14:textId="77777777" w:rsidTr="00961815">
        <w:tc>
          <w:tcPr>
            <w:tcW w:w="8897" w:type="dxa"/>
            <w:shd w:val="clear" w:color="auto" w:fill="FFFFFF"/>
            <w:vAlign w:val="center"/>
          </w:tcPr>
          <w:p w14:paraId="68D3CC9B" w14:textId="77777777" w:rsidR="00685922" w:rsidRPr="00685922" w:rsidRDefault="00685922" w:rsidP="00685922">
            <w:pPr>
              <w:tabs>
                <w:tab w:val="left" w:pos="8364"/>
              </w:tabs>
              <w:jc w:val="both"/>
              <w:rPr>
                <w:sz w:val="22"/>
                <w:szCs w:val="22"/>
              </w:rPr>
            </w:pPr>
            <w:r w:rsidRPr="00685922">
              <w:rPr>
                <w:sz w:val="22"/>
                <w:szCs w:val="22"/>
              </w:rPr>
              <w:t>1.11.4. Описание платы за услуги по поддержанию резервной тепловой мощности,</w:t>
            </w:r>
            <w:r w:rsidR="008A441C">
              <w:rPr>
                <w:sz w:val="22"/>
                <w:szCs w:val="22"/>
              </w:rPr>
              <w:t xml:space="preserve"> </w:t>
            </w:r>
            <w:r w:rsidRPr="00685922">
              <w:rPr>
                <w:sz w:val="22"/>
                <w:szCs w:val="22"/>
              </w:rPr>
              <w:t>в т.ч. для социально значимых категорий потребления</w:t>
            </w:r>
          </w:p>
        </w:tc>
        <w:tc>
          <w:tcPr>
            <w:tcW w:w="850" w:type="dxa"/>
            <w:shd w:val="clear" w:color="auto" w:fill="FFFFFF"/>
            <w:vAlign w:val="center"/>
          </w:tcPr>
          <w:p w14:paraId="205D3D43" w14:textId="66B14073"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62</w:t>
            </w:r>
          </w:p>
        </w:tc>
      </w:tr>
      <w:tr w:rsidR="00685922" w:rsidRPr="00685922" w14:paraId="3A7B214C" w14:textId="77777777" w:rsidTr="00961815">
        <w:tc>
          <w:tcPr>
            <w:tcW w:w="8897" w:type="dxa"/>
            <w:shd w:val="clear" w:color="auto" w:fill="FFFFFF"/>
            <w:vAlign w:val="center"/>
          </w:tcPr>
          <w:p w14:paraId="1807CB94" w14:textId="77777777" w:rsidR="00685922" w:rsidRPr="00685922" w:rsidRDefault="00685922" w:rsidP="00685922">
            <w:pPr>
              <w:tabs>
                <w:tab w:val="left" w:pos="8364"/>
              </w:tabs>
              <w:jc w:val="both"/>
              <w:rPr>
                <w:sz w:val="22"/>
                <w:szCs w:val="22"/>
              </w:rPr>
            </w:pPr>
            <w:r w:rsidRPr="00685922">
              <w:rPr>
                <w:sz w:val="22"/>
                <w:szCs w:val="22"/>
              </w:rPr>
              <w:t xml:space="preserve">1.11.5 Описание динамики предельных уровней цен на тепловую энергию (мощность), </w:t>
            </w:r>
            <w:r w:rsidRPr="00685922">
              <w:rPr>
                <w:sz w:val="22"/>
                <w:szCs w:val="22"/>
              </w:rPr>
              <w:lastRenderedPageBreak/>
              <w:t>поставляемую потребителям, утверждаемых в ценовых зонах теплоснабжения с учетом последних 3 лет</w:t>
            </w:r>
          </w:p>
        </w:tc>
        <w:tc>
          <w:tcPr>
            <w:tcW w:w="850" w:type="dxa"/>
            <w:shd w:val="clear" w:color="auto" w:fill="FFFFFF"/>
            <w:vAlign w:val="center"/>
          </w:tcPr>
          <w:p w14:paraId="7E19AFD3" w14:textId="2D0AF87F"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lastRenderedPageBreak/>
              <w:t>62</w:t>
            </w:r>
          </w:p>
        </w:tc>
      </w:tr>
      <w:tr w:rsidR="00685922" w:rsidRPr="00685922" w14:paraId="18B4E3DA" w14:textId="77777777" w:rsidTr="00961815">
        <w:tc>
          <w:tcPr>
            <w:tcW w:w="8897" w:type="dxa"/>
            <w:shd w:val="clear" w:color="auto" w:fill="FFFFFF"/>
            <w:vAlign w:val="center"/>
          </w:tcPr>
          <w:p w14:paraId="20B92CF7" w14:textId="77777777" w:rsidR="00685922" w:rsidRPr="00685922" w:rsidRDefault="00685922" w:rsidP="00685922">
            <w:pPr>
              <w:tabs>
                <w:tab w:val="left" w:pos="8364"/>
              </w:tabs>
              <w:jc w:val="both"/>
              <w:rPr>
                <w:color w:val="000000"/>
                <w:sz w:val="22"/>
                <w:szCs w:val="22"/>
              </w:rPr>
            </w:pPr>
            <w:r w:rsidRPr="00685922">
              <w:rPr>
                <w:sz w:val="22"/>
                <w:szCs w:val="22"/>
              </w:rPr>
              <w:lastRenderedPageBreak/>
              <w:t>1.11.6 Описание средневзвешенного уровня сложившихся за последние 3 года цен на тепловую энергию</w:t>
            </w:r>
            <w:r w:rsidR="008A441C">
              <w:rPr>
                <w:sz w:val="22"/>
                <w:szCs w:val="22"/>
              </w:rPr>
              <w:t xml:space="preserve"> </w:t>
            </w:r>
            <w:r w:rsidRPr="00685922">
              <w:rPr>
                <w:sz w:val="22"/>
                <w:szCs w:val="22"/>
              </w:rPr>
              <w:t>(мощность), поставляемую</w:t>
            </w:r>
            <w:r w:rsidR="008A441C">
              <w:rPr>
                <w:sz w:val="22"/>
                <w:szCs w:val="22"/>
              </w:rPr>
              <w:t xml:space="preserve"> </w:t>
            </w:r>
            <w:r w:rsidRPr="00685922">
              <w:rPr>
                <w:sz w:val="22"/>
                <w:szCs w:val="22"/>
              </w:rPr>
              <w:t>единой теплоснабжающей организацией потребителям в ценовых зонах</w:t>
            </w:r>
            <w:r w:rsidR="008A441C">
              <w:rPr>
                <w:sz w:val="22"/>
                <w:szCs w:val="22"/>
              </w:rPr>
              <w:t xml:space="preserve"> </w:t>
            </w:r>
            <w:r w:rsidRPr="00685922">
              <w:rPr>
                <w:sz w:val="22"/>
                <w:szCs w:val="22"/>
              </w:rPr>
              <w:t>теплоснабжения</w:t>
            </w:r>
          </w:p>
        </w:tc>
        <w:tc>
          <w:tcPr>
            <w:tcW w:w="850" w:type="dxa"/>
            <w:shd w:val="clear" w:color="auto" w:fill="FFFFFF"/>
            <w:vAlign w:val="center"/>
          </w:tcPr>
          <w:p w14:paraId="7AFEB6B9" w14:textId="69A9DFA6"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63</w:t>
            </w:r>
          </w:p>
        </w:tc>
      </w:tr>
      <w:tr w:rsidR="00685922" w:rsidRPr="00685922" w14:paraId="234CE434" w14:textId="77777777" w:rsidTr="00961815">
        <w:tc>
          <w:tcPr>
            <w:tcW w:w="8897" w:type="dxa"/>
            <w:shd w:val="clear" w:color="auto" w:fill="FFFFFF"/>
            <w:vAlign w:val="center"/>
          </w:tcPr>
          <w:p w14:paraId="6E95D36C" w14:textId="77777777" w:rsidR="00685922" w:rsidRPr="00685922" w:rsidRDefault="00685922" w:rsidP="00685922">
            <w:pPr>
              <w:tabs>
                <w:tab w:val="left" w:pos="8364"/>
              </w:tabs>
              <w:jc w:val="both"/>
              <w:rPr>
                <w:sz w:val="22"/>
                <w:szCs w:val="22"/>
              </w:rPr>
            </w:pPr>
            <w:r w:rsidRPr="00685922">
              <w:rPr>
                <w:sz w:val="22"/>
                <w:szCs w:val="22"/>
              </w:rPr>
              <w:t>1.12. Описание существующих технических и технологических проблем</w:t>
            </w:r>
            <w:r w:rsidR="008A441C">
              <w:rPr>
                <w:sz w:val="22"/>
                <w:szCs w:val="22"/>
              </w:rPr>
              <w:t xml:space="preserve"> </w:t>
            </w:r>
            <w:r w:rsidRPr="00685922">
              <w:rPr>
                <w:sz w:val="22"/>
                <w:szCs w:val="22"/>
              </w:rPr>
              <w:t xml:space="preserve">в системах теплоснабжения </w:t>
            </w:r>
            <w:r w:rsidR="005D151A">
              <w:rPr>
                <w:sz w:val="22"/>
                <w:szCs w:val="22"/>
              </w:rPr>
              <w:t>городского</w:t>
            </w:r>
            <w:r w:rsidR="00EA21D8">
              <w:rPr>
                <w:sz w:val="22"/>
                <w:szCs w:val="22"/>
              </w:rPr>
              <w:t xml:space="preserve"> поселения </w:t>
            </w:r>
            <w:r w:rsidR="00527370">
              <w:rPr>
                <w:sz w:val="22"/>
                <w:szCs w:val="22"/>
              </w:rPr>
              <w:t>Суслонгер</w:t>
            </w:r>
          </w:p>
        </w:tc>
        <w:tc>
          <w:tcPr>
            <w:tcW w:w="850" w:type="dxa"/>
            <w:shd w:val="clear" w:color="auto" w:fill="FFFFFF"/>
            <w:vAlign w:val="center"/>
          </w:tcPr>
          <w:p w14:paraId="04DCBD0A" w14:textId="308E35BC"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63</w:t>
            </w:r>
          </w:p>
        </w:tc>
      </w:tr>
      <w:tr w:rsidR="00685922" w:rsidRPr="00685922" w14:paraId="31E93E0C" w14:textId="77777777" w:rsidTr="00961815">
        <w:tc>
          <w:tcPr>
            <w:tcW w:w="8897" w:type="dxa"/>
            <w:shd w:val="clear" w:color="auto" w:fill="FFFFFF"/>
            <w:vAlign w:val="center"/>
          </w:tcPr>
          <w:p w14:paraId="57DB61E0" w14:textId="77777777" w:rsidR="00685922" w:rsidRPr="00685922" w:rsidRDefault="00685922" w:rsidP="00685922">
            <w:pPr>
              <w:tabs>
                <w:tab w:val="left" w:pos="8364"/>
              </w:tabs>
              <w:jc w:val="both"/>
              <w:rPr>
                <w:sz w:val="22"/>
                <w:szCs w:val="22"/>
              </w:rPr>
            </w:pPr>
            <w:r w:rsidRPr="00685922">
              <w:rPr>
                <w:sz w:val="22"/>
                <w:szCs w:val="22"/>
              </w:rPr>
              <w:t>1.12.1. Описание существующих проблем организации качественного теплоснабжения (перечень причин, приводивших к снижению качества теплоснабжения, включая проблемы в работе теплопотребляющих установок потребителей)</w:t>
            </w:r>
          </w:p>
        </w:tc>
        <w:tc>
          <w:tcPr>
            <w:tcW w:w="850" w:type="dxa"/>
            <w:shd w:val="clear" w:color="auto" w:fill="FFFFFF"/>
            <w:vAlign w:val="center"/>
          </w:tcPr>
          <w:p w14:paraId="1646B70D" w14:textId="350539A6"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63</w:t>
            </w:r>
          </w:p>
        </w:tc>
      </w:tr>
      <w:tr w:rsidR="00685922" w:rsidRPr="00685922" w14:paraId="287857AA" w14:textId="77777777" w:rsidTr="00961815">
        <w:tc>
          <w:tcPr>
            <w:tcW w:w="8897" w:type="dxa"/>
            <w:shd w:val="clear" w:color="auto" w:fill="FFFFFF"/>
            <w:vAlign w:val="center"/>
          </w:tcPr>
          <w:p w14:paraId="5BFE2168" w14:textId="77777777" w:rsidR="00685922" w:rsidRPr="00685922" w:rsidRDefault="00685922" w:rsidP="00685922">
            <w:pPr>
              <w:tabs>
                <w:tab w:val="left" w:pos="8364"/>
              </w:tabs>
              <w:jc w:val="both"/>
              <w:rPr>
                <w:sz w:val="22"/>
                <w:szCs w:val="22"/>
              </w:rPr>
            </w:pPr>
            <w:r w:rsidRPr="00685922">
              <w:rPr>
                <w:sz w:val="22"/>
                <w:szCs w:val="22"/>
              </w:rPr>
              <w:t>1.12.2. Описание существующих проблем организации надежного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p>
        </w:tc>
        <w:tc>
          <w:tcPr>
            <w:tcW w:w="850" w:type="dxa"/>
            <w:shd w:val="clear" w:color="auto" w:fill="FFFFFF"/>
            <w:vAlign w:val="center"/>
          </w:tcPr>
          <w:p w14:paraId="3F5484D3" w14:textId="56D57307"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64</w:t>
            </w:r>
          </w:p>
        </w:tc>
      </w:tr>
      <w:tr w:rsidR="00685922" w:rsidRPr="00685922" w14:paraId="7444B1B0" w14:textId="77777777" w:rsidTr="00961815">
        <w:tc>
          <w:tcPr>
            <w:tcW w:w="8897" w:type="dxa"/>
            <w:shd w:val="clear" w:color="auto" w:fill="FFFFFF"/>
            <w:vAlign w:val="center"/>
          </w:tcPr>
          <w:p w14:paraId="2BC7D366" w14:textId="77777777" w:rsidR="00685922" w:rsidRPr="00685922" w:rsidRDefault="00685922" w:rsidP="00685922">
            <w:pPr>
              <w:widowControl w:val="0"/>
              <w:tabs>
                <w:tab w:val="left" w:pos="1875"/>
                <w:tab w:val="left" w:pos="8364"/>
              </w:tabs>
              <w:autoSpaceDE w:val="0"/>
              <w:autoSpaceDN w:val="0"/>
              <w:adjustRightInd w:val="0"/>
              <w:jc w:val="both"/>
              <w:rPr>
                <w:sz w:val="22"/>
                <w:szCs w:val="22"/>
              </w:rPr>
            </w:pPr>
            <w:r w:rsidRPr="00685922">
              <w:rPr>
                <w:sz w:val="22"/>
                <w:szCs w:val="22"/>
              </w:rPr>
              <w:t>1.12.3. Описание существующих проблем развития систем</w:t>
            </w:r>
            <w:r w:rsidR="008A441C">
              <w:rPr>
                <w:sz w:val="22"/>
                <w:szCs w:val="22"/>
              </w:rPr>
              <w:t xml:space="preserve"> </w:t>
            </w:r>
            <w:r w:rsidRPr="00685922">
              <w:rPr>
                <w:sz w:val="22"/>
                <w:szCs w:val="22"/>
              </w:rPr>
              <w:t>теплоснабжения</w:t>
            </w:r>
          </w:p>
        </w:tc>
        <w:tc>
          <w:tcPr>
            <w:tcW w:w="850" w:type="dxa"/>
            <w:shd w:val="clear" w:color="auto" w:fill="FFFFFF"/>
            <w:vAlign w:val="center"/>
          </w:tcPr>
          <w:p w14:paraId="2C05C433" w14:textId="1549A7D7"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64</w:t>
            </w:r>
          </w:p>
        </w:tc>
      </w:tr>
      <w:tr w:rsidR="00685922" w:rsidRPr="00685922" w14:paraId="14AC357C" w14:textId="77777777" w:rsidTr="00961815">
        <w:tc>
          <w:tcPr>
            <w:tcW w:w="8897" w:type="dxa"/>
            <w:shd w:val="clear" w:color="auto" w:fill="FFFFFF"/>
            <w:vAlign w:val="center"/>
          </w:tcPr>
          <w:p w14:paraId="0A61B2FD" w14:textId="77777777" w:rsidR="00685922" w:rsidRPr="00685922" w:rsidRDefault="00685922" w:rsidP="00685922">
            <w:pPr>
              <w:widowControl w:val="0"/>
              <w:tabs>
                <w:tab w:val="left" w:pos="1875"/>
                <w:tab w:val="left" w:pos="8364"/>
              </w:tabs>
              <w:autoSpaceDE w:val="0"/>
              <w:autoSpaceDN w:val="0"/>
              <w:adjustRightInd w:val="0"/>
              <w:jc w:val="both"/>
              <w:rPr>
                <w:sz w:val="22"/>
                <w:szCs w:val="22"/>
              </w:rPr>
            </w:pPr>
            <w:r w:rsidRPr="00685922">
              <w:rPr>
                <w:sz w:val="22"/>
                <w:szCs w:val="22"/>
              </w:rPr>
              <w:t>1.12.4. Описание существующих проблем надежного и эффективного снабжения топливом действующих систем теплоснабжения</w:t>
            </w:r>
          </w:p>
        </w:tc>
        <w:tc>
          <w:tcPr>
            <w:tcW w:w="850" w:type="dxa"/>
            <w:shd w:val="clear" w:color="auto" w:fill="FFFFFF"/>
            <w:vAlign w:val="center"/>
          </w:tcPr>
          <w:p w14:paraId="611C45BC" w14:textId="561C5C4C"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64</w:t>
            </w:r>
          </w:p>
        </w:tc>
      </w:tr>
      <w:tr w:rsidR="00685922" w:rsidRPr="00685922" w14:paraId="1D30E968" w14:textId="77777777" w:rsidTr="00961815">
        <w:tc>
          <w:tcPr>
            <w:tcW w:w="8897" w:type="dxa"/>
            <w:shd w:val="clear" w:color="auto" w:fill="FFFFFF"/>
            <w:vAlign w:val="center"/>
          </w:tcPr>
          <w:p w14:paraId="2D8C9703" w14:textId="77777777" w:rsidR="00685922" w:rsidRPr="00685922" w:rsidRDefault="00685922" w:rsidP="00685922">
            <w:pPr>
              <w:widowControl w:val="0"/>
              <w:tabs>
                <w:tab w:val="left" w:pos="1875"/>
                <w:tab w:val="left" w:pos="8364"/>
              </w:tabs>
              <w:autoSpaceDE w:val="0"/>
              <w:autoSpaceDN w:val="0"/>
              <w:adjustRightInd w:val="0"/>
              <w:jc w:val="both"/>
              <w:rPr>
                <w:color w:val="000000"/>
                <w:sz w:val="22"/>
                <w:szCs w:val="22"/>
              </w:rPr>
            </w:pPr>
            <w:r w:rsidRPr="00685922">
              <w:rPr>
                <w:sz w:val="22"/>
                <w:szCs w:val="22"/>
              </w:rPr>
              <w:t>1.12.5 Анализ предписаний надзорных органов об устранении нарушений, влияющих на безопасность и надежность системы теплоснабжения</w:t>
            </w:r>
          </w:p>
        </w:tc>
        <w:tc>
          <w:tcPr>
            <w:tcW w:w="850" w:type="dxa"/>
            <w:shd w:val="clear" w:color="auto" w:fill="FFFFFF"/>
            <w:vAlign w:val="center"/>
          </w:tcPr>
          <w:p w14:paraId="058A1414" w14:textId="4085C045"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64</w:t>
            </w:r>
          </w:p>
        </w:tc>
      </w:tr>
      <w:tr w:rsidR="00685922" w:rsidRPr="00685922" w14:paraId="2470B94C" w14:textId="77777777" w:rsidTr="00961815">
        <w:tc>
          <w:tcPr>
            <w:tcW w:w="8897" w:type="dxa"/>
            <w:shd w:val="clear" w:color="auto" w:fill="FFFFFF"/>
            <w:vAlign w:val="center"/>
          </w:tcPr>
          <w:p w14:paraId="7876FFB6" w14:textId="77777777" w:rsidR="00685922" w:rsidRPr="00685922" w:rsidRDefault="00685922" w:rsidP="00685922">
            <w:pPr>
              <w:widowControl w:val="0"/>
              <w:tabs>
                <w:tab w:val="left" w:pos="1875"/>
                <w:tab w:val="left" w:pos="8364"/>
              </w:tabs>
              <w:autoSpaceDE w:val="0"/>
              <w:autoSpaceDN w:val="0"/>
              <w:adjustRightInd w:val="0"/>
              <w:jc w:val="both"/>
              <w:rPr>
                <w:sz w:val="22"/>
                <w:szCs w:val="22"/>
              </w:rPr>
            </w:pPr>
            <w:r w:rsidRPr="00685922">
              <w:rPr>
                <w:sz w:val="22"/>
                <w:szCs w:val="22"/>
              </w:rPr>
              <w:t>ГЛАВА 2.</w:t>
            </w:r>
            <w:r w:rsidRPr="00685922">
              <w:rPr>
                <w:i/>
                <w:sz w:val="22"/>
                <w:szCs w:val="22"/>
              </w:rPr>
              <w:t xml:space="preserve"> </w:t>
            </w:r>
            <w:r w:rsidRPr="00685922">
              <w:rPr>
                <w:sz w:val="22"/>
                <w:szCs w:val="22"/>
              </w:rPr>
              <w:t>СУЩЕСТВУЮЩЕЕ И ПЕРСПЕКТИВНОЕ ПОТРЕБЛЕНИЕ ТЕПЛОВОЙ ЭНЕРГИИ НА ЦЕЛИ ТЕПЛОСНАБЖЕНИЯ</w:t>
            </w:r>
          </w:p>
        </w:tc>
        <w:tc>
          <w:tcPr>
            <w:tcW w:w="850" w:type="dxa"/>
            <w:shd w:val="clear" w:color="auto" w:fill="FFFFFF"/>
            <w:vAlign w:val="center"/>
          </w:tcPr>
          <w:p w14:paraId="083CED85" w14:textId="0D45F186"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64</w:t>
            </w:r>
          </w:p>
        </w:tc>
      </w:tr>
      <w:tr w:rsidR="00685922" w:rsidRPr="00685922" w14:paraId="7DD3A80C" w14:textId="77777777" w:rsidTr="00961815">
        <w:tc>
          <w:tcPr>
            <w:tcW w:w="8897" w:type="dxa"/>
            <w:shd w:val="clear" w:color="auto" w:fill="FFFFFF"/>
            <w:vAlign w:val="center"/>
          </w:tcPr>
          <w:p w14:paraId="13815202" w14:textId="77777777" w:rsidR="00685922" w:rsidRPr="00685922" w:rsidRDefault="00685922" w:rsidP="00685922">
            <w:pPr>
              <w:jc w:val="both"/>
              <w:rPr>
                <w:sz w:val="22"/>
                <w:szCs w:val="22"/>
              </w:rPr>
            </w:pPr>
            <w:r w:rsidRPr="00685922">
              <w:rPr>
                <w:sz w:val="22"/>
                <w:szCs w:val="22"/>
              </w:rPr>
              <w:t xml:space="preserve">2.1. Данные базового уровня потребления тепла на цели </w:t>
            </w:r>
          </w:p>
          <w:p w14:paraId="6333CF72" w14:textId="77777777" w:rsidR="00685922" w:rsidRPr="00685922" w:rsidRDefault="00685922" w:rsidP="00685922">
            <w:pPr>
              <w:widowControl w:val="0"/>
              <w:tabs>
                <w:tab w:val="left" w:pos="1875"/>
                <w:tab w:val="left" w:pos="8364"/>
              </w:tabs>
              <w:autoSpaceDE w:val="0"/>
              <w:autoSpaceDN w:val="0"/>
              <w:adjustRightInd w:val="0"/>
              <w:jc w:val="both"/>
              <w:rPr>
                <w:sz w:val="22"/>
                <w:szCs w:val="22"/>
              </w:rPr>
            </w:pPr>
            <w:r w:rsidRPr="00685922">
              <w:rPr>
                <w:sz w:val="22"/>
                <w:szCs w:val="22"/>
              </w:rPr>
              <w:t>теплоснабжения</w:t>
            </w:r>
          </w:p>
        </w:tc>
        <w:tc>
          <w:tcPr>
            <w:tcW w:w="850" w:type="dxa"/>
            <w:shd w:val="clear" w:color="auto" w:fill="FFFFFF"/>
            <w:vAlign w:val="center"/>
          </w:tcPr>
          <w:p w14:paraId="55AA3582" w14:textId="3199B02B"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64</w:t>
            </w:r>
          </w:p>
        </w:tc>
      </w:tr>
      <w:tr w:rsidR="00685922" w:rsidRPr="00685922" w14:paraId="2C206257" w14:textId="77777777" w:rsidTr="00961815">
        <w:tc>
          <w:tcPr>
            <w:tcW w:w="8897" w:type="dxa"/>
            <w:shd w:val="clear" w:color="auto" w:fill="FFFFFF"/>
            <w:vAlign w:val="center"/>
          </w:tcPr>
          <w:p w14:paraId="3BE2BCCF" w14:textId="77777777" w:rsidR="00685922" w:rsidRPr="00685922" w:rsidRDefault="00685922" w:rsidP="00685922">
            <w:pPr>
              <w:jc w:val="both"/>
              <w:rPr>
                <w:color w:val="000000"/>
                <w:sz w:val="22"/>
                <w:szCs w:val="22"/>
              </w:rPr>
            </w:pPr>
            <w:r w:rsidRPr="00685922">
              <w:rPr>
                <w:sz w:val="22"/>
                <w:szCs w:val="22"/>
              </w:rPr>
              <w:t xml:space="preserve">2.2. </w:t>
            </w:r>
            <w:r w:rsidRPr="00685922">
              <w:rPr>
                <w:color w:val="000000"/>
                <w:sz w:val="22"/>
                <w:szCs w:val="22"/>
              </w:rPr>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 на каждом этапе</w:t>
            </w:r>
          </w:p>
        </w:tc>
        <w:tc>
          <w:tcPr>
            <w:tcW w:w="850" w:type="dxa"/>
            <w:shd w:val="clear" w:color="auto" w:fill="FFFFFF"/>
            <w:vAlign w:val="center"/>
          </w:tcPr>
          <w:p w14:paraId="04723322" w14:textId="12FD956B"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65</w:t>
            </w:r>
          </w:p>
        </w:tc>
      </w:tr>
      <w:tr w:rsidR="00685922" w:rsidRPr="00685922" w14:paraId="2A7928D0" w14:textId="77777777" w:rsidTr="00961815">
        <w:tc>
          <w:tcPr>
            <w:tcW w:w="8897" w:type="dxa"/>
            <w:shd w:val="clear" w:color="auto" w:fill="FFFFFF"/>
            <w:vAlign w:val="center"/>
          </w:tcPr>
          <w:p w14:paraId="716965EA" w14:textId="77777777" w:rsidR="00685922" w:rsidRPr="00685922" w:rsidRDefault="00685922" w:rsidP="00685922">
            <w:pPr>
              <w:jc w:val="both"/>
              <w:rPr>
                <w:color w:val="000000"/>
                <w:sz w:val="22"/>
                <w:szCs w:val="22"/>
              </w:rPr>
            </w:pPr>
            <w:r w:rsidRPr="00685922">
              <w:rPr>
                <w:sz w:val="22"/>
                <w:szCs w:val="22"/>
              </w:rPr>
              <w:t xml:space="preserve">2.3. </w:t>
            </w:r>
            <w:r w:rsidRPr="00685922">
              <w:rPr>
                <w:color w:val="000000"/>
                <w:sz w:val="22"/>
                <w:szCs w:val="22"/>
              </w:rPr>
              <w:t xml:space="preserve">Прогнозы перспективных удельных расходов тепловой энергии </w:t>
            </w:r>
          </w:p>
          <w:p w14:paraId="7377B8B1" w14:textId="77777777" w:rsidR="00685922" w:rsidRPr="00685922" w:rsidRDefault="00685922" w:rsidP="00685922">
            <w:pPr>
              <w:jc w:val="both"/>
              <w:rPr>
                <w:color w:val="000000"/>
                <w:sz w:val="22"/>
                <w:szCs w:val="22"/>
              </w:rPr>
            </w:pPr>
            <w:r w:rsidRPr="00685922">
              <w:rPr>
                <w:color w:val="000000"/>
                <w:sz w:val="22"/>
                <w:szCs w:val="22"/>
              </w:rPr>
              <w:t xml:space="preserve">на отопление, вентиляцию и горячее водоснабжение, согласованных </w:t>
            </w:r>
          </w:p>
          <w:p w14:paraId="52F553B6" w14:textId="77777777" w:rsidR="00685922" w:rsidRPr="00685922" w:rsidRDefault="00685922" w:rsidP="00685922">
            <w:pPr>
              <w:jc w:val="both"/>
              <w:rPr>
                <w:color w:val="000000"/>
                <w:sz w:val="22"/>
                <w:szCs w:val="22"/>
              </w:rPr>
            </w:pPr>
            <w:r w:rsidRPr="00685922">
              <w:rPr>
                <w:color w:val="000000"/>
                <w:sz w:val="22"/>
                <w:szCs w:val="22"/>
              </w:rPr>
              <w:t xml:space="preserve">с требованиями к энергетической эффективности объектов теплопотребления, устанавливаемых в соответствии с </w:t>
            </w:r>
          </w:p>
          <w:p w14:paraId="28995F3C" w14:textId="77777777" w:rsidR="00685922" w:rsidRPr="00685922" w:rsidRDefault="00685922" w:rsidP="00685922">
            <w:pPr>
              <w:widowControl w:val="0"/>
              <w:tabs>
                <w:tab w:val="left" w:pos="1875"/>
                <w:tab w:val="left" w:pos="8364"/>
              </w:tabs>
              <w:autoSpaceDE w:val="0"/>
              <w:autoSpaceDN w:val="0"/>
              <w:adjustRightInd w:val="0"/>
              <w:jc w:val="both"/>
              <w:rPr>
                <w:sz w:val="22"/>
                <w:szCs w:val="22"/>
              </w:rPr>
            </w:pPr>
            <w:r w:rsidRPr="00685922">
              <w:rPr>
                <w:color w:val="000000"/>
                <w:sz w:val="22"/>
                <w:szCs w:val="22"/>
              </w:rPr>
              <w:t>законодательством Российской Федерации</w:t>
            </w:r>
          </w:p>
        </w:tc>
        <w:tc>
          <w:tcPr>
            <w:tcW w:w="850" w:type="dxa"/>
            <w:shd w:val="clear" w:color="auto" w:fill="FFFFFF"/>
            <w:vAlign w:val="center"/>
          </w:tcPr>
          <w:p w14:paraId="1EE74CC7" w14:textId="079BA702"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65</w:t>
            </w:r>
          </w:p>
        </w:tc>
      </w:tr>
      <w:tr w:rsidR="00685922" w:rsidRPr="00685922" w14:paraId="14513F83" w14:textId="77777777" w:rsidTr="00961815">
        <w:tc>
          <w:tcPr>
            <w:tcW w:w="8897" w:type="dxa"/>
            <w:shd w:val="clear" w:color="auto" w:fill="FFFFFF"/>
            <w:vAlign w:val="center"/>
          </w:tcPr>
          <w:p w14:paraId="051F8816" w14:textId="77777777" w:rsidR="00685922" w:rsidRPr="00685922" w:rsidRDefault="00685922" w:rsidP="00685922">
            <w:pPr>
              <w:widowControl w:val="0"/>
              <w:tabs>
                <w:tab w:val="left" w:pos="1875"/>
                <w:tab w:val="left" w:pos="8364"/>
              </w:tabs>
              <w:autoSpaceDE w:val="0"/>
              <w:autoSpaceDN w:val="0"/>
              <w:adjustRightInd w:val="0"/>
              <w:jc w:val="both"/>
              <w:rPr>
                <w:sz w:val="22"/>
                <w:szCs w:val="22"/>
              </w:rPr>
            </w:pPr>
            <w:r w:rsidRPr="00685922">
              <w:rPr>
                <w:sz w:val="22"/>
                <w:szCs w:val="22"/>
              </w:rPr>
              <w:t>2.4.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p>
        </w:tc>
        <w:tc>
          <w:tcPr>
            <w:tcW w:w="850" w:type="dxa"/>
            <w:shd w:val="clear" w:color="auto" w:fill="FFFFFF"/>
            <w:vAlign w:val="center"/>
          </w:tcPr>
          <w:p w14:paraId="25B46346" w14:textId="05B2784E"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68</w:t>
            </w:r>
          </w:p>
        </w:tc>
      </w:tr>
      <w:tr w:rsidR="00685922" w:rsidRPr="00685922" w14:paraId="760EF300" w14:textId="77777777" w:rsidTr="00961815">
        <w:tc>
          <w:tcPr>
            <w:tcW w:w="8897" w:type="dxa"/>
            <w:shd w:val="clear" w:color="auto" w:fill="FFFFFF"/>
            <w:vAlign w:val="center"/>
          </w:tcPr>
          <w:p w14:paraId="0BFE3838" w14:textId="77777777" w:rsidR="00685922" w:rsidRPr="00685922" w:rsidRDefault="00685922" w:rsidP="00685922">
            <w:pPr>
              <w:widowControl w:val="0"/>
              <w:tabs>
                <w:tab w:val="left" w:pos="1875"/>
                <w:tab w:val="left" w:pos="8364"/>
              </w:tabs>
              <w:autoSpaceDE w:val="0"/>
              <w:autoSpaceDN w:val="0"/>
              <w:adjustRightInd w:val="0"/>
              <w:jc w:val="both"/>
              <w:rPr>
                <w:sz w:val="22"/>
                <w:szCs w:val="22"/>
              </w:rPr>
            </w:pPr>
            <w:r w:rsidRPr="00685922">
              <w:rPr>
                <w:sz w:val="22"/>
                <w:szCs w:val="22"/>
              </w:rPr>
              <w:t xml:space="preserve">2.5. </w:t>
            </w:r>
            <w:r w:rsidRPr="00685922">
              <w:rPr>
                <w:color w:val="000000"/>
                <w:sz w:val="22"/>
                <w:szCs w:val="22"/>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p>
        </w:tc>
        <w:tc>
          <w:tcPr>
            <w:tcW w:w="850" w:type="dxa"/>
            <w:shd w:val="clear" w:color="auto" w:fill="FFFFFF"/>
            <w:vAlign w:val="center"/>
          </w:tcPr>
          <w:p w14:paraId="32BF7597" w14:textId="5826ED11"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69</w:t>
            </w:r>
          </w:p>
        </w:tc>
      </w:tr>
      <w:tr w:rsidR="00685922" w:rsidRPr="00685922" w14:paraId="26429E4D" w14:textId="77777777" w:rsidTr="00961815">
        <w:tc>
          <w:tcPr>
            <w:tcW w:w="8897" w:type="dxa"/>
            <w:shd w:val="clear" w:color="auto" w:fill="FFFFFF"/>
            <w:vAlign w:val="center"/>
          </w:tcPr>
          <w:p w14:paraId="368D3C57" w14:textId="77777777" w:rsidR="00685922" w:rsidRPr="00685922" w:rsidRDefault="00685922" w:rsidP="00685922">
            <w:pPr>
              <w:tabs>
                <w:tab w:val="left" w:pos="8364"/>
              </w:tabs>
              <w:jc w:val="both"/>
              <w:rPr>
                <w:sz w:val="22"/>
                <w:szCs w:val="22"/>
              </w:rPr>
            </w:pPr>
            <w:r w:rsidRPr="00685922">
              <w:rPr>
                <w:sz w:val="22"/>
                <w:szCs w:val="22"/>
              </w:rPr>
              <w:t xml:space="preserve">2.6. Прогнозы приростов объемов потребления </w:t>
            </w:r>
            <w:r w:rsidRPr="00685922">
              <w:rPr>
                <w:color w:val="000000"/>
                <w:sz w:val="22"/>
                <w:szCs w:val="22"/>
              </w:rPr>
              <w:t>тепловой энергии (мощности) и теплоносителя объектами, расположенными в производственных зонах, при условии</w:t>
            </w:r>
            <w:r w:rsidR="008A441C">
              <w:rPr>
                <w:color w:val="000000"/>
                <w:sz w:val="22"/>
                <w:szCs w:val="22"/>
              </w:rPr>
              <w:t xml:space="preserve"> </w:t>
            </w:r>
            <w:r w:rsidRPr="00685922">
              <w:rPr>
                <w:color w:val="000000"/>
                <w:sz w:val="22"/>
                <w:szCs w:val="22"/>
              </w:rPr>
              <w:t>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w:t>
            </w:r>
            <w:r w:rsidR="008A441C">
              <w:rPr>
                <w:color w:val="000000"/>
                <w:sz w:val="22"/>
                <w:szCs w:val="22"/>
              </w:rPr>
              <w:t xml:space="preserve"> </w:t>
            </w:r>
            <w:r w:rsidRPr="00685922">
              <w:rPr>
                <w:color w:val="000000"/>
                <w:sz w:val="22"/>
                <w:szCs w:val="22"/>
              </w:rPr>
              <w:t>на каждом этапе</w:t>
            </w:r>
          </w:p>
        </w:tc>
        <w:tc>
          <w:tcPr>
            <w:tcW w:w="850" w:type="dxa"/>
            <w:shd w:val="clear" w:color="auto" w:fill="FFFFFF"/>
            <w:vAlign w:val="center"/>
          </w:tcPr>
          <w:p w14:paraId="63509A76" w14:textId="58B94249"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69</w:t>
            </w:r>
          </w:p>
        </w:tc>
      </w:tr>
      <w:tr w:rsidR="00685922" w:rsidRPr="00685922" w14:paraId="431ED973" w14:textId="77777777" w:rsidTr="00961815">
        <w:tc>
          <w:tcPr>
            <w:tcW w:w="8897" w:type="dxa"/>
            <w:shd w:val="clear" w:color="auto" w:fill="FFFFFF"/>
            <w:vAlign w:val="center"/>
          </w:tcPr>
          <w:p w14:paraId="64BFA5FE" w14:textId="77777777" w:rsidR="00685922" w:rsidRPr="00685922" w:rsidRDefault="00685922" w:rsidP="00685922">
            <w:pPr>
              <w:tabs>
                <w:tab w:val="left" w:pos="8364"/>
              </w:tabs>
              <w:jc w:val="both"/>
              <w:rPr>
                <w:sz w:val="22"/>
                <w:szCs w:val="22"/>
              </w:rPr>
            </w:pPr>
            <w:r w:rsidRPr="00685922">
              <w:rPr>
                <w:sz w:val="22"/>
                <w:szCs w:val="22"/>
              </w:rPr>
              <w:t>2.7.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p>
        </w:tc>
        <w:tc>
          <w:tcPr>
            <w:tcW w:w="850" w:type="dxa"/>
            <w:shd w:val="clear" w:color="auto" w:fill="FFFFFF"/>
            <w:vAlign w:val="center"/>
          </w:tcPr>
          <w:p w14:paraId="2750000E" w14:textId="7FE52787"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70</w:t>
            </w:r>
          </w:p>
        </w:tc>
      </w:tr>
      <w:tr w:rsidR="00685922" w:rsidRPr="00685922" w14:paraId="478D9D4A" w14:textId="77777777" w:rsidTr="00961815">
        <w:tc>
          <w:tcPr>
            <w:tcW w:w="8897" w:type="dxa"/>
            <w:shd w:val="clear" w:color="auto" w:fill="FFFFFF"/>
            <w:vAlign w:val="center"/>
          </w:tcPr>
          <w:p w14:paraId="1188EBBE" w14:textId="77777777" w:rsidR="00685922" w:rsidRPr="00685922" w:rsidRDefault="00685922" w:rsidP="00685922">
            <w:pPr>
              <w:tabs>
                <w:tab w:val="left" w:pos="8364"/>
              </w:tabs>
              <w:jc w:val="both"/>
              <w:rPr>
                <w:sz w:val="22"/>
                <w:szCs w:val="22"/>
              </w:rPr>
            </w:pPr>
            <w:r w:rsidRPr="00685922">
              <w:rPr>
                <w:sz w:val="22"/>
                <w:szCs w:val="22"/>
              </w:rPr>
              <w:t>2.</w:t>
            </w:r>
            <w:r w:rsidR="008F5CD8" w:rsidRPr="00685922">
              <w:rPr>
                <w:sz w:val="22"/>
                <w:szCs w:val="22"/>
              </w:rPr>
              <w:t>8. Актуализированный</w:t>
            </w:r>
            <w:r w:rsidRPr="00685922">
              <w:rPr>
                <w:sz w:val="22"/>
                <w:szCs w:val="22"/>
              </w:rPr>
              <w:t xml:space="preserve"> прогноз перспективной застройки относительно указанного в утвержденной схеме теплоснабжения прогноза перспективной застройки</w:t>
            </w:r>
          </w:p>
        </w:tc>
        <w:tc>
          <w:tcPr>
            <w:tcW w:w="850" w:type="dxa"/>
            <w:shd w:val="clear" w:color="auto" w:fill="FFFFFF"/>
            <w:vAlign w:val="center"/>
          </w:tcPr>
          <w:p w14:paraId="4CC89F21" w14:textId="2B3CA8D1"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70</w:t>
            </w:r>
          </w:p>
        </w:tc>
      </w:tr>
      <w:tr w:rsidR="00685922" w:rsidRPr="00685922" w14:paraId="78CB1CDF" w14:textId="77777777" w:rsidTr="00961815">
        <w:tc>
          <w:tcPr>
            <w:tcW w:w="8897" w:type="dxa"/>
            <w:shd w:val="clear" w:color="auto" w:fill="FFFFFF"/>
            <w:vAlign w:val="center"/>
          </w:tcPr>
          <w:p w14:paraId="1ED7F3BB" w14:textId="77777777" w:rsidR="00685922" w:rsidRPr="00685922" w:rsidRDefault="00685922" w:rsidP="00685922">
            <w:pPr>
              <w:tabs>
                <w:tab w:val="left" w:pos="8364"/>
              </w:tabs>
              <w:jc w:val="both"/>
              <w:rPr>
                <w:sz w:val="22"/>
                <w:szCs w:val="22"/>
              </w:rPr>
            </w:pPr>
            <w:r w:rsidRPr="00685922">
              <w:rPr>
                <w:sz w:val="22"/>
                <w:szCs w:val="22"/>
              </w:rPr>
              <w:t>2.</w:t>
            </w:r>
            <w:r w:rsidR="008F5CD8" w:rsidRPr="00685922">
              <w:rPr>
                <w:sz w:val="22"/>
                <w:szCs w:val="22"/>
              </w:rPr>
              <w:t>9. Расчетная</w:t>
            </w:r>
            <w:r w:rsidRPr="00685922">
              <w:rPr>
                <w:sz w:val="22"/>
                <w:szCs w:val="22"/>
              </w:rPr>
              <w:t xml:space="preserve"> тепловая нагрузка на коллекторах источников тепловой энергии</w:t>
            </w:r>
          </w:p>
        </w:tc>
        <w:tc>
          <w:tcPr>
            <w:tcW w:w="850" w:type="dxa"/>
            <w:shd w:val="clear" w:color="auto" w:fill="FFFFFF"/>
            <w:vAlign w:val="center"/>
          </w:tcPr>
          <w:p w14:paraId="5DAE0A39" w14:textId="1699AD6B"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70</w:t>
            </w:r>
          </w:p>
        </w:tc>
      </w:tr>
      <w:tr w:rsidR="00685922" w:rsidRPr="00685922" w14:paraId="1B7B18C3" w14:textId="77777777" w:rsidTr="00961815">
        <w:tc>
          <w:tcPr>
            <w:tcW w:w="8897" w:type="dxa"/>
            <w:shd w:val="clear" w:color="auto" w:fill="FFFFFF"/>
            <w:vAlign w:val="center"/>
          </w:tcPr>
          <w:p w14:paraId="231F93FF" w14:textId="77777777" w:rsidR="00685922" w:rsidRPr="00685922" w:rsidRDefault="00685922" w:rsidP="00685922">
            <w:pPr>
              <w:tabs>
                <w:tab w:val="left" w:pos="8364"/>
              </w:tabs>
              <w:jc w:val="both"/>
              <w:rPr>
                <w:sz w:val="22"/>
                <w:szCs w:val="22"/>
              </w:rPr>
            </w:pPr>
            <w:r w:rsidRPr="00685922">
              <w:rPr>
                <w:sz w:val="22"/>
                <w:szCs w:val="22"/>
              </w:rPr>
              <w:t>2.</w:t>
            </w:r>
            <w:r w:rsidR="008F5CD8" w:rsidRPr="00685922">
              <w:rPr>
                <w:sz w:val="22"/>
                <w:szCs w:val="22"/>
              </w:rPr>
              <w:t>10. Фактические</w:t>
            </w:r>
            <w:r w:rsidRPr="00685922">
              <w:rPr>
                <w:sz w:val="22"/>
                <w:szCs w:val="22"/>
              </w:rPr>
              <w:t xml:space="preserve"> расходы теплоносителя в отопительный и летний периоды</w:t>
            </w:r>
          </w:p>
        </w:tc>
        <w:tc>
          <w:tcPr>
            <w:tcW w:w="850" w:type="dxa"/>
            <w:shd w:val="clear" w:color="auto" w:fill="FFFFFF"/>
            <w:vAlign w:val="center"/>
          </w:tcPr>
          <w:p w14:paraId="0D7D5037" w14:textId="017AAA7D"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70</w:t>
            </w:r>
          </w:p>
        </w:tc>
      </w:tr>
      <w:tr w:rsidR="00685922" w:rsidRPr="00685922" w14:paraId="29DC19F3" w14:textId="77777777" w:rsidTr="00961815">
        <w:tc>
          <w:tcPr>
            <w:tcW w:w="8897" w:type="dxa"/>
            <w:shd w:val="clear" w:color="auto" w:fill="FFFFFF"/>
            <w:vAlign w:val="center"/>
          </w:tcPr>
          <w:p w14:paraId="5C71AEF4" w14:textId="77777777" w:rsidR="00685922" w:rsidRPr="00685922" w:rsidRDefault="00685922" w:rsidP="00685922">
            <w:pPr>
              <w:tabs>
                <w:tab w:val="left" w:pos="8364"/>
              </w:tabs>
              <w:jc w:val="both"/>
              <w:rPr>
                <w:sz w:val="22"/>
                <w:szCs w:val="22"/>
              </w:rPr>
            </w:pPr>
            <w:r w:rsidRPr="00685922">
              <w:rPr>
                <w:sz w:val="22"/>
                <w:szCs w:val="22"/>
              </w:rPr>
              <w:t xml:space="preserve">ГЛАВА 3. ЭЛЕКТРОННАЯ МОДЕЛЬ СИСТЕМЫ ТЕПЛОСНАБЖЕНИЯ </w:t>
            </w:r>
          </w:p>
        </w:tc>
        <w:tc>
          <w:tcPr>
            <w:tcW w:w="850" w:type="dxa"/>
            <w:shd w:val="clear" w:color="auto" w:fill="FFFFFF"/>
            <w:vAlign w:val="center"/>
          </w:tcPr>
          <w:p w14:paraId="1051B6BD" w14:textId="13CFD106"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71</w:t>
            </w:r>
          </w:p>
        </w:tc>
      </w:tr>
      <w:tr w:rsidR="00685922" w:rsidRPr="00685922" w14:paraId="5003ACC8" w14:textId="77777777" w:rsidTr="00961815">
        <w:tc>
          <w:tcPr>
            <w:tcW w:w="8897" w:type="dxa"/>
            <w:shd w:val="clear" w:color="auto" w:fill="FFFFFF"/>
            <w:vAlign w:val="center"/>
          </w:tcPr>
          <w:p w14:paraId="7BDC35F9" w14:textId="77777777" w:rsidR="00685922" w:rsidRPr="00685922" w:rsidRDefault="00685922" w:rsidP="00685922">
            <w:pPr>
              <w:tabs>
                <w:tab w:val="left" w:pos="8364"/>
              </w:tabs>
              <w:jc w:val="both"/>
              <w:rPr>
                <w:sz w:val="22"/>
                <w:szCs w:val="22"/>
              </w:rPr>
            </w:pPr>
            <w:r w:rsidRPr="00685922">
              <w:rPr>
                <w:sz w:val="22"/>
                <w:szCs w:val="22"/>
              </w:rPr>
              <w:t>ГЛАВА 4. СУЩЕСТВУЮЩИЕ И ПЕРСПЕКТИВНЫЕ БАЛАНСЫ ТЕПЛОВОЙ МОЩНОСТИ ИСТОЧНИКОВ ТЕПЛОВОЙ ЭНЕРГИИ И ТЕПЛОВОЙ НАГРУЗКИ ПОТРЕБИТЕЛЕЙ</w:t>
            </w:r>
          </w:p>
        </w:tc>
        <w:tc>
          <w:tcPr>
            <w:tcW w:w="850" w:type="dxa"/>
            <w:shd w:val="clear" w:color="auto" w:fill="FFFFFF"/>
            <w:vAlign w:val="center"/>
          </w:tcPr>
          <w:p w14:paraId="4A0F8239" w14:textId="2CA89E32"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71</w:t>
            </w:r>
          </w:p>
        </w:tc>
      </w:tr>
      <w:tr w:rsidR="00685922" w:rsidRPr="00685922" w14:paraId="6A243ADC" w14:textId="77777777" w:rsidTr="00961815">
        <w:tc>
          <w:tcPr>
            <w:tcW w:w="8897" w:type="dxa"/>
            <w:shd w:val="clear" w:color="auto" w:fill="FFFFFF"/>
            <w:vAlign w:val="center"/>
          </w:tcPr>
          <w:p w14:paraId="380859F6" w14:textId="77777777" w:rsidR="00685922" w:rsidRPr="00685922" w:rsidRDefault="00685922" w:rsidP="00685922">
            <w:pPr>
              <w:tabs>
                <w:tab w:val="left" w:pos="8364"/>
              </w:tabs>
              <w:jc w:val="both"/>
              <w:rPr>
                <w:sz w:val="22"/>
                <w:szCs w:val="22"/>
              </w:rPr>
            </w:pPr>
            <w:r w:rsidRPr="00685922">
              <w:rPr>
                <w:sz w:val="22"/>
                <w:szCs w:val="22"/>
              </w:rPr>
              <w:lastRenderedPageBreak/>
              <w:t>4.1. Балансы существующей на базовый период схемы теплоснабжения тепловой мощности и перспективной тепловой</w:t>
            </w:r>
            <w:r w:rsidR="008A441C">
              <w:rPr>
                <w:sz w:val="22"/>
                <w:szCs w:val="22"/>
              </w:rPr>
              <w:t xml:space="preserve"> </w:t>
            </w:r>
            <w:r w:rsidRPr="00685922">
              <w:rPr>
                <w:sz w:val="22"/>
                <w:szCs w:val="22"/>
              </w:rPr>
              <w:t>нагрузки в каждой из зон действия источников тепловой энергии</w:t>
            </w:r>
            <w:r w:rsidR="008A441C">
              <w:rPr>
                <w:sz w:val="22"/>
                <w:szCs w:val="22"/>
              </w:rPr>
              <w:t xml:space="preserve"> </w:t>
            </w:r>
            <w:r w:rsidRPr="00685922">
              <w:rPr>
                <w:sz w:val="22"/>
                <w:szCs w:val="22"/>
              </w:rPr>
              <w:t>с определением резервов (дефицитов) существующей располагаемой тепловой мощности источников тепловой энергии, устанавливаемых на основании величин расчетной тепловой нагрузки, а в ценовых зонах теплоснабжения - балансы существующей на базовый период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p>
        </w:tc>
        <w:tc>
          <w:tcPr>
            <w:tcW w:w="850" w:type="dxa"/>
            <w:shd w:val="clear" w:color="auto" w:fill="FFFFFF"/>
            <w:vAlign w:val="center"/>
          </w:tcPr>
          <w:p w14:paraId="336FFC06" w14:textId="61550E88"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71</w:t>
            </w:r>
          </w:p>
        </w:tc>
      </w:tr>
      <w:tr w:rsidR="00685922" w:rsidRPr="00685922" w14:paraId="3521E144" w14:textId="77777777" w:rsidTr="00961815">
        <w:tc>
          <w:tcPr>
            <w:tcW w:w="8897" w:type="dxa"/>
            <w:shd w:val="clear" w:color="auto" w:fill="FFFFFF"/>
            <w:vAlign w:val="center"/>
          </w:tcPr>
          <w:p w14:paraId="0AF2EB1C" w14:textId="77777777" w:rsidR="00685922" w:rsidRPr="00685922" w:rsidRDefault="00685922" w:rsidP="00685922">
            <w:pPr>
              <w:tabs>
                <w:tab w:val="left" w:pos="8364"/>
              </w:tabs>
              <w:jc w:val="both"/>
              <w:rPr>
                <w:sz w:val="22"/>
                <w:szCs w:val="22"/>
              </w:rPr>
            </w:pPr>
            <w:r w:rsidRPr="00685922">
              <w:rPr>
                <w:sz w:val="22"/>
                <w:szCs w:val="22"/>
              </w:rPr>
              <w:t xml:space="preserve">4.2. </w:t>
            </w:r>
            <w:r w:rsidRPr="00685922">
              <w:rPr>
                <w:color w:val="000000"/>
                <w:sz w:val="22"/>
                <w:szCs w:val="22"/>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p>
        </w:tc>
        <w:tc>
          <w:tcPr>
            <w:tcW w:w="850" w:type="dxa"/>
            <w:shd w:val="clear" w:color="auto" w:fill="FFFFFF"/>
            <w:vAlign w:val="center"/>
          </w:tcPr>
          <w:p w14:paraId="243234D7" w14:textId="5DFCCFEF"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76</w:t>
            </w:r>
          </w:p>
        </w:tc>
      </w:tr>
      <w:tr w:rsidR="00685922" w:rsidRPr="00685922" w14:paraId="682BA170" w14:textId="77777777" w:rsidTr="00961815">
        <w:tc>
          <w:tcPr>
            <w:tcW w:w="8897" w:type="dxa"/>
            <w:shd w:val="clear" w:color="auto" w:fill="FFFFFF"/>
            <w:vAlign w:val="center"/>
          </w:tcPr>
          <w:p w14:paraId="6FCBBA47" w14:textId="77777777" w:rsidR="00685922" w:rsidRPr="00685922" w:rsidRDefault="00685922" w:rsidP="00685922">
            <w:pPr>
              <w:tabs>
                <w:tab w:val="left" w:pos="8364"/>
              </w:tabs>
              <w:jc w:val="both"/>
              <w:rPr>
                <w:sz w:val="22"/>
                <w:szCs w:val="22"/>
              </w:rPr>
            </w:pPr>
            <w:r w:rsidRPr="00685922">
              <w:rPr>
                <w:sz w:val="22"/>
                <w:szCs w:val="22"/>
              </w:rPr>
              <w:t>4.3. Выводы о резервах (дефицитах) существующей системы теплоснабжения при обеспечении перспективной тепловой нагрузки потребителей</w:t>
            </w:r>
          </w:p>
        </w:tc>
        <w:tc>
          <w:tcPr>
            <w:tcW w:w="850" w:type="dxa"/>
            <w:shd w:val="clear" w:color="auto" w:fill="FFFFFF"/>
            <w:vAlign w:val="center"/>
          </w:tcPr>
          <w:p w14:paraId="75B6280E" w14:textId="0F983D96"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76</w:t>
            </w:r>
          </w:p>
        </w:tc>
      </w:tr>
      <w:tr w:rsidR="00685922" w:rsidRPr="00685922" w14:paraId="51E63C57" w14:textId="77777777" w:rsidTr="00961815">
        <w:tc>
          <w:tcPr>
            <w:tcW w:w="8897" w:type="dxa"/>
            <w:shd w:val="clear" w:color="auto" w:fill="FFFFFF"/>
            <w:vAlign w:val="center"/>
          </w:tcPr>
          <w:p w14:paraId="6CDD255E" w14:textId="77777777" w:rsidR="00685922" w:rsidRPr="00685922" w:rsidRDefault="00685922" w:rsidP="00685922">
            <w:pPr>
              <w:tabs>
                <w:tab w:val="left" w:pos="8364"/>
              </w:tabs>
              <w:jc w:val="both"/>
              <w:rPr>
                <w:sz w:val="22"/>
                <w:szCs w:val="22"/>
              </w:rPr>
            </w:pPr>
            <w:r w:rsidRPr="00685922">
              <w:rPr>
                <w:sz w:val="22"/>
                <w:szCs w:val="22"/>
              </w:rPr>
              <w:t xml:space="preserve">ГЛАВА 5. МАСТЕР-ПЛАН РАЗВИТИЯ СИСТЕМ ТЕПЛОСНАБЖЕНИЯ </w:t>
            </w:r>
            <w:r w:rsidR="00EA21D8">
              <w:rPr>
                <w:sz w:val="22"/>
                <w:szCs w:val="22"/>
              </w:rPr>
              <w:t xml:space="preserve">ГОРОДСКОГО ПОСЕЛЕНИЯ </w:t>
            </w:r>
            <w:r w:rsidR="00527370">
              <w:rPr>
                <w:sz w:val="22"/>
                <w:szCs w:val="22"/>
              </w:rPr>
              <w:t>СУСЛОНГЕР</w:t>
            </w:r>
          </w:p>
        </w:tc>
        <w:tc>
          <w:tcPr>
            <w:tcW w:w="850" w:type="dxa"/>
            <w:shd w:val="clear" w:color="auto" w:fill="FFFFFF"/>
            <w:vAlign w:val="center"/>
          </w:tcPr>
          <w:p w14:paraId="7AEF85A0" w14:textId="568B9604"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76</w:t>
            </w:r>
          </w:p>
        </w:tc>
      </w:tr>
      <w:tr w:rsidR="00685922" w:rsidRPr="00685922" w14:paraId="6FCAA8AD" w14:textId="77777777" w:rsidTr="00961815">
        <w:tc>
          <w:tcPr>
            <w:tcW w:w="8897" w:type="dxa"/>
            <w:shd w:val="clear" w:color="auto" w:fill="FFFFFF"/>
            <w:vAlign w:val="center"/>
          </w:tcPr>
          <w:p w14:paraId="08A5C122" w14:textId="77777777" w:rsidR="00685922" w:rsidRPr="00685922" w:rsidRDefault="00685922" w:rsidP="00685922">
            <w:pPr>
              <w:tabs>
                <w:tab w:val="left" w:pos="8364"/>
              </w:tabs>
              <w:jc w:val="both"/>
              <w:rPr>
                <w:sz w:val="22"/>
                <w:szCs w:val="22"/>
              </w:rPr>
            </w:pPr>
            <w:r w:rsidRPr="00685922">
              <w:rPr>
                <w:sz w:val="22"/>
                <w:szCs w:val="22"/>
              </w:rPr>
              <w:t xml:space="preserve">5.1. Описание вариантов (не менее двух) перспективного развития систем теплоснабжения </w:t>
            </w:r>
            <w:r w:rsidR="005D151A">
              <w:rPr>
                <w:sz w:val="22"/>
                <w:szCs w:val="22"/>
              </w:rPr>
              <w:t>городского</w:t>
            </w:r>
            <w:r w:rsidR="00EA21D8">
              <w:rPr>
                <w:sz w:val="22"/>
                <w:szCs w:val="22"/>
              </w:rPr>
              <w:t xml:space="preserve"> поселения </w:t>
            </w:r>
            <w:r w:rsidR="00527370">
              <w:rPr>
                <w:sz w:val="22"/>
                <w:szCs w:val="22"/>
              </w:rPr>
              <w:t>Суслонгер</w:t>
            </w:r>
            <w:r w:rsidR="008A441C">
              <w:rPr>
                <w:sz w:val="22"/>
                <w:szCs w:val="22"/>
              </w:rPr>
              <w:t xml:space="preserve"> </w:t>
            </w:r>
            <w:r w:rsidRPr="00685922">
              <w:rPr>
                <w:sz w:val="22"/>
                <w:szCs w:val="22"/>
              </w:rPr>
              <w:t>(в случае их</w:t>
            </w:r>
          </w:p>
          <w:p w14:paraId="59EEDB90" w14:textId="77777777" w:rsidR="00685922" w:rsidRPr="00685922" w:rsidRDefault="00685922" w:rsidP="00685922">
            <w:pPr>
              <w:tabs>
                <w:tab w:val="left" w:pos="8364"/>
              </w:tabs>
              <w:jc w:val="both"/>
              <w:rPr>
                <w:sz w:val="22"/>
                <w:szCs w:val="22"/>
              </w:rPr>
            </w:pPr>
            <w:r w:rsidRPr="00685922">
              <w:rPr>
                <w:sz w:val="22"/>
                <w:szCs w:val="22"/>
              </w:rPr>
              <w:t>изменения относительно ранее принятого варианта развития систем теплоснабжения в утвержденной в установленном порядке схеме теплоснабжения</w:t>
            </w:r>
          </w:p>
        </w:tc>
        <w:tc>
          <w:tcPr>
            <w:tcW w:w="850" w:type="dxa"/>
            <w:shd w:val="clear" w:color="auto" w:fill="FFFFFF"/>
            <w:vAlign w:val="center"/>
          </w:tcPr>
          <w:p w14:paraId="3B6A1594" w14:textId="1A4147D1"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77</w:t>
            </w:r>
          </w:p>
        </w:tc>
      </w:tr>
      <w:tr w:rsidR="00685922" w:rsidRPr="00685922" w14:paraId="17EBCEB4" w14:textId="77777777" w:rsidTr="00961815">
        <w:tc>
          <w:tcPr>
            <w:tcW w:w="8897" w:type="dxa"/>
            <w:shd w:val="clear" w:color="auto" w:fill="FFFFFF"/>
            <w:vAlign w:val="center"/>
          </w:tcPr>
          <w:p w14:paraId="4CB5F3DA" w14:textId="77777777" w:rsidR="00685922" w:rsidRPr="00685922" w:rsidRDefault="00685922" w:rsidP="00685922">
            <w:pPr>
              <w:tabs>
                <w:tab w:val="left" w:pos="8364"/>
              </w:tabs>
              <w:jc w:val="both"/>
              <w:rPr>
                <w:sz w:val="22"/>
                <w:szCs w:val="22"/>
              </w:rPr>
            </w:pPr>
            <w:r w:rsidRPr="00685922">
              <w:rPr>
                <w:sz w:val="22"/>
                <w:szCs w:val="22"/>
              </w:rPr>
              <w:t xml:space="preserve">5.2. Технико-экономическое сравнение вариантов перспективного развитие систем теплоснабжения </w:t>
            </w:r>
            <w:r w:rsidR="005D151A">
              <w:rPr>
                <w:sz w:val="22"/>
                <w:szCs w:val="22"/>
              </w:rPr>
              <w:t>городского</w:t>
            </w:r>
            <w:r w:rsidR="00EA21D8">
              <w:rPr>
                <w:sz w:val="22"/>
                <w:szCs w:val="22"/>
              </w:rPr>
              <w:t xml:space="preserve"> поселения </w:t>
            </w:r>
            <w:r w:rsidR="00527370">
              <w:rPr>
                <w:sz w:val="22"/>
                <w:szCs w:val="22"/>
              </w:rPr>
              <w:t>Суслонгер</w:t>
            </w:r>
          </w:p>
        </w:tc>
        <w:tc>
          <w:tcPr>
            <w:tcW w:w="850" w:type="dxa"/>
            <w:shd w:val="clear" w:color="auto" w:fill="FFFFFF"/>
            <w:vAlign w:val="center"/>
          </w:tcPr>
          <w:p w14:paraId="7B58C789" w14:textId="58A8C453"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77</w:t>
            </w:r>
          </w:p>
        </w:tc>
      </w:tr>
      <w:tr w:rsidR="00685922" w:rsidRPr="00685922" w14:paraId="4A26676E" w14:textId="77777777" w:rsidTr="00961815">
        <w:tc>
          <w:tcPr>
            <w:tcW w:w="8897" w:type="dxa"/>
            <w:shd w:val="clear" w:color="auto" w:fill="FFFFFF"/>
            <w:vAlign w:val="center"/>
          </w:tcPr>
          <w:p w14:paraId="4C6593A6" w14:textId="77777777" w:rsidR="00685922" w:rsidRPr="00685922" w:rsidRDefault="00685922" w:rsidP="00685922">
            <w:pPr>
              <w:tabs>
                <w:tab w:val="left" w:pos="8364"/>
              </w:tabs>
              <w:jc w:val="both"/>
              <w:rPr>
                <w:sz w:val="22"/>
                <w:szCs w:val="22"/>
              </w:rPr>
            </w:pPr>
            <w:r w:rsidRPr="00685922">
              <w:rPr>
                <w:sz w:val="22"/>
                <w:szCs w:val="22"/>
              </w:rPr>
              <w:t>5.3. Обоснование выбора приоритетного варианта перспективного</w:t>
            </w:r>
          </w:p>
          <w:p w14:paraId="6FDE3359" w14:textId="77777777" w:rsidR="00685922" w:rsidRPr="00685922" w:rsidRDefault="00685922" w:rsidP="00685922">
            <w:pPr>
              <w:tabs>
                <w:tab w:val="left" w:pos="8364"/>
              </w:tabs>
              <w:jc w:val="both"/>
              <w:rPr>
                <w:sz w:val="22"/>
                <w:szCs w:val="22"/>
              </w:rPr>
            </w:pPr>
            <w:r w:rsidRPr="00685922">
              <w:rPr>
                <w:sz w:val="22"/>
                <w:szCs w:val="22"/>
              </w:rPr>
              <w:t xml:space="preserve">развития систем теплоснабжения </w:t>
            </w:r>
            <w:r w:rsidR="005D151A">
              <w:rPr>
                <w:sz w:val="22"/>
                <w:szCs w:val="22"/>
              </w:rPr>
              <w:t>городского</w:t>
            </w:r>
            <w:r w:rsidR="00EA21D8">
              <w:rPr>
                <w:sz w:val="22"/>
                <w:szCs w:val="22"/>
              </w:rPr>
              <w:t xml:space="preserve"> поселения </w:t>
            </w:r>
            <w:r w:rsidR="00527370">
              <w:rPr>
                <w:sz w:val="22"/>
                <w:szCs w:val="22"/>
              </w:rPr>
              <w:t>Суслонгер</w:t>
            </w:r>
            <w:r w:rsidR="008A441C">
              <w:rPr>
                <w:sz w:val="22"/>
                <w:szCs w:val="22"/>
              </w:rPr>
              <w:t xml:space="preserve"> </w:t>
            </w:r>
            <w:r w:rsidRPr="00685922">
              <w:rPr>
                <w:sz w:val="22"/>
                <w:szCs w:val="22"/>
              </w:rPr>
              <w:t xml:space="preserve">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w:t>
            </w:r>
            <w:r w:rsidR="005D151A">
              <w:rPr>
                <w:sz w:val="22"/>
                <w:szCs w:val="22"/>
              </w:rPr>
              <w:t>городского</w:t>
            </w:r>
            <w:r w:rsidR="00EA21D8">
              <w:rPr>
                <w:sz w:val="22"/>
                <w:szCs w:val="22"/>
              </w:rPr>
              <w:t xml:space="preserve"> поселения </w:t>
            </w:r>
            <w:r w:rsidR="00527370">
              <w:rPr>
                <w:sz w:val="22"/>
                <w:szCs w:val="22"/>
              </w:rPr>
              <w:t>Суслонгер</w:t>
            </w:r>
          </w:p>
        </w:tc>
        <w:tc>
          <w:tcPr>
            <w:tcW w:w="850" w:type="dxa"/>
            <w:shd w:val="clear" w:color="auto" w:fill="FFFFFF"/>
            <w:vAlign w:val="center"/>
          </w:tcPr>
          <w:p w14:paraId="3A64DAB0" w14:textId="25432CE3"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77</w:t>
            </w:r>
          </w:p>
        </w:tc>
      </w:tr>
      <w:tr w:rsidR="00685922" w:rsidRPr="00685922" w14:paraId="36DBA2BA" w14:textId="77777777" w:rsidTr="00961815">
        <w:tc>
          <w:tcPr>
            <w:tcW w:w="8897" w:type="dxa"/>
            <w:shd w:val="clear" w:color="auto" w:fill="FFFFFF"/>
            <w:vAlign w:val="center"/>
          </w:tcPr>
          <w:p w14:paraId="3E5ACA77" w14:textId="77777777" w:rsidR="00685922" w:rsidRPr="00685922" w:rsidRDefault="00685922" w:rsidP="00685922">
            <w:pPr>
              <w:tabs>
                <w:tab w:val="left" w:pos="8364"/>
              </w:tabs>
              <w:jc w:val="both"/>
              <w:rPr>
                <w:sz w:val="22"/>
                <w:szCs w:val="22"/>
              </w:rPr>
            </w:pPr>
            <w:r w:rsidRPr="00685922">
              <w:rPr>
                <w:sz w:val="22"/>
                <w:szCs w:val="22"/>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tc>
        <w:tc>
          <w:tcPr>
            <w:tcW w:w="850" w:type="dxa"/>
            <w:shd w:val="clear" w:color="auto" w:fill="FFFFFF"/>
            <w:vAlign w:val="center"/>
          </w:tcPr>
          <w:p w14:paraId="3C161976" w14:textId="4A1975E0"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78</w:t>
            </w:r>
          </w:p>
        </w:tc>
      </w:tr>
      <w:tr w:rsidR="00685922" w:rsidRPr="00685922" w14:paraId="0B4C4032" w14:textId="77777777" w:rsidTr="00961815">
        <w:tc>
          <w:tcPr>
            <w:tcW w:w="8897" w:type="dxa"/>
            <w:shd w:val="clear" w:color="auto" w:fill="FFFFFF"/>
            <w:vAlign w:val="center"/>
          </w:tcPr>
          <w:p w14:paraId="22FE91C3" w14:textId="77777777" w:rsidR="00685922" w:rsidRPr="00685922" w:rsidRDefault="00685922" w:rsidP="00685922">
            <w:pPr>
              <w:tabs>
                <w:tab w:val="left" w:pos="8364"/>
              </w:tabs>
              <w:jc w:val="both"/>
              <w:rPr>
                <w:sz w:val="22"/>
                <w:szCs w:val="22"/>
              </w:rPr>
            </w:pPr>
            <w:r w:rsidRPr="00685922">
              <w:rPr>
                <w:sz w:val="22"/>
                <w:szCs w:val="22"/>
              </w:rPr>
              <w:t xml:space="preserve">6.1. Расчетная величина нормативных потерь (в ценовых зонах теплоснабжения - расчетная величина плановых потерь, определяемых </w:t>
            </w:r>
          </w:p>
          <w:p w14:paraId="1B2AB7AA" w14:textId="77777777" w:rsidR="00685922" w:rsidRPr="00685922" w:rsidRDefault="00685922" w:rsidP="00685922">
            <w:pPr>
              <w:tabs>
                <w:tab w:val="left" w:pos="8364"/>
              </w:tabs>
              <w:jc w:val="both"/>
              <w:rPr>
                <w:sz w:val="22"/>
                <w:szCs w:val="22"/>
              </w:rPr>
            </w:pPr>
            <w:r w:rsidRPr="00685922">
              <w:rPr>
                <w:sz w:val="22"/>
                <w:szCs w:val="22"/>
              </w:rPr>
              <w:t>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p>
        </w:tc>
        <w:tc>
          <w:tcPr>
            <w:tcW w:w="850" w:type="dxa"/>
            <w:shd w:val="clear" w:color="auto" w:fill="FFFFFF"/>
            <w:vAlign w:val="center"/>
          </w:tcPr>
          <w:p w14:paraId="50D4B5B8" w14:textId="1AFF6E86"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78</w:t>
            </w:r>
          </w:p>
        </w:tc>
      </w:tr>
      <w:tr w:rsidR="00685922" w:rsidRPr="00685922" w14:paraId="5A76CFB6" w14:textId="77777777" w:rsidTr="00961815">
        <w:tc>
          <w:tcPr>
            <w:tcW w:w="8897" w:type="dxa"/>
            <w:shd w:val="clear" w:color="auto" w:fill="FFFFFF"/>
            <w:vAlign w:val="center"/>
          </w:tcPr>
          <w:p w14:paraId="0747644E" w14:textId="77777777" w:rsidR="00685922" w:rsidRPr="00685922" w:rsidRDefault="00685922" w:rsidP="00685922">
            <w:pPr>
              <w:tabs>
                <w:tab w:val="left" w:pos="8364"/>
              </w:tabs>
              <w:jc w:val="both"/>
              <w:rPr>
                <w:sz w:val="22"/>
                <w:szCs w:val="22"/>
              </w:rPr>
            </w:pPr>
            <w:r w:rsidRPr="00685922">
              <w:rPr>
                <w:sz w:val="22"/>
                <w:szCs w:val="22"/>
              </w:rPr>
              <w:t xml:space="preserve">6.2. Максимальный и среднечасовой расход теплоносителя </w:t>
            </w:r>
          </w:p>
          <w:p w14:paraId="58DFC945" w14:textId="77777777" w:rsidR="00685922" w:rsidRPr="00685922" w:rsidRDefault="00685922" w:rsidP="00685922">
            <w:pPr>
              <w:tabs>
                <w:tab w:val="left" w:pos="8364"/>
              </w:tabs>
              <w:jc w:val="both"/>
              <w:rPr>
                <w:sz w:val="22"/>
                <w:szCs w:val="22"/>
              </w:rPr>
            </w:pPr>
            <w:r w:rsidRPr="00685922">
              <w:rPr>
                <w:sz w:val="22"/>
                <w:szCs w:val="22"/>
              </w:rPr>
              <w:t>(расход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отдельным участком такой системы, на закрытую систему горячего водоснабжения</w:t>
            </w:r>
          </w:p>
        </w:tc>
        <w:tc>
          <w:tcPr>
            <w:tcW w:w="850" w:type="dxa"/>
            <w:shd w:val="clear" w:color="auto" w:fill="FFFFFF"/>
            <w:vAlign w:val="center"/>
          </w:tcPr>
          <w:p w14:paraId="1C393A1B" w14:textId="22FB2E1D"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79</w:t>
            </w:r>
          </w:p>
        </w:tc>
      </w:tr>
      <w:tr w:rsidR="00685922" w:rsidRPr="00685922" w14:paraId="13E8C5C5" w14:textId="77777777" w:rsidTr="00961815">
        <w:tc>
          <w:tcPr>
            <w:tcW w:w="8897" w:type="dxa"/>
            <w:shd w:val="clear" w:color="auto" w:fill="FFFFFF"/>
            <w:vAlign w:val="center"/>
          </w:tcPr>
          <w:p w14:paraId="1B0B51E9" w14:textId="77777777" w:rsidR="00685922" w:rsidRPr="00685922" w:rsidRDefault="00685922" w:rsidP="00685922">
            <w:pPr>
              <w:tabs>
                <w:tab w:val="left" w:pos="8364"/>
              </w:tabs>
              <w:jc w:val="both"/>
              <w:rPr>
                <w:sz w:val="22"/>
                <w:szCs w:val="22"/>
              </w:rPr>
            </w:pPr>
            <w:r w:rsidRPr="00685922">
              <w:rPr>
                <w:sz w:val="22"/>
                <w:szCs w:val="22"/>
              </w:rPr>
              <w:t>6.3. Сведения о наличии баков-аккумуляторов</w:t>
            </w:r>
          </w:p>
        </w:tc>
        <w:tc>
          <w:tcPr>
            <w:tcW w:w="850" w:type="dxa"/>
            <w:shd w:val="clear" w:color="auto" w:fill="FFFFFF"/>
            <w:vAlign w:val="center"/>
          </w:tcPr>
          <w:p w14:paraId="1C52147D" w14:textId="325EDCD3"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80</w:t>
            </w:r>
          </w:p>
        </w:tc>
      </w:tr>
      <w:tr w:rsidR="00685922" w:rsidRPr="00685922" w14:paraId="1D7BB003" w14:textId="77777777" w:rsidTr="00961815">
        <w:tc>
          <w:tcPr>
            <w:tcW w:w="8897" w:type="dxa"/>
            <w:shd w:val="clear" w:color="auto" w:fill="FFFFFF"/>
            <w:vAlign w:val="center"/>
          </w:tcPr>
          <w:p w14:paraId="63F7DF8B" w14:textId="77777777" w:rsidR="00685922" w:rsidRPr="00685922" w:rsidRDefault="00685922" w:rsidP="00685922">
            <w:pPr>
              <w:tabs>
                <w:tab w:val="left" w:pos="8364"/>
              </w:tabs>
              <w:jc w:val="both"/>
              <w:rPr>
                <w:sz w:val="22"/>
                <w:szCs w:val="22"/>
              </w:rPr>
            </w:pPr>
            <w:r w:rsidRPr="00685922">
              <w:rPr>
                <w:sz w:val="22"/>
                <w:szCs w:val="22"/>
              </w:rPr>
              <w:t xml:space="preserve">6.4. Нормативный и фактический (для эксплуатационного и аварийного режимов) часовой расход подпиточной воды в зоне действия </w:t>
            </w:r>
          </w:p>
          <w:p w14:paraId="3747D48D" w14:textId="77777777" w:rsidR="00685922" w:rsidRPr="00685922" w:rsidRDefault="00685922" w:rsidP="00685922">
            <w:pPr>
              <w:tabs>
                <w:tab w:val="left" w:pos="8364"/>
              </w:tabs>
              <w:jc w:val="both"/>
              <w:rPr>
                <w:sz w:val="22"/>
                <w:szCs w:val="22"/>
              </w:rPr>
            </w:pPr>
            <w:r w:rsidRPr="00685922">
              <w:rPr>
                <w:sz w:val="22"/>
                <w:szCs w:val="22"/>
              </w:rPr>
              <w:t>источников тепловой энергии</w:t>
            </w:r>
          </w:p>
        </w:tc>
        <w:tc>
          <w:tcPr>
            <w:tcW w:w="850" w:type="dxa"/>
            <w:shd w:val="clear" w:color="auto" w:fill="FFFFFF"/>
            <w:vAlign w:val="center"/>
          </w:tcPr>
          <w:p w14:paraId="59B20521" w14:textId="2C7D358F"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80</w:t>
            </w:r>
          </w:p>
        </w:tc>
      </w:tr>
      <w:tr w:rsidR="00685922" w:rsidRPr="00685922" w14:paraId="7B291FA5" w14:textId="77777777" w:rsidTr="00961815">
        <w:tc>
          <w:tcPr>
            <w:tcW w:w="8897" w:type="dxa"/>
            <w:shd w:val="clear" w:color="auto" w:fill="FFFFFF"/>
            <w:vAlign w:val="center"/>
          </w:tcPr>
          <w:p w14:paraId="2D1C2195" w14:textId="77777777" w:rsidR="00685922" w:rsidRPr="00685922" w:rsidRDefault="00685922" w:rsidP="00685922">
            <w:pPr>
              <w:tabs>
                <w:tab w:val="left" w:pos="8364"/>
              </w:tabs>
              <w:jc w:val="both"/>
              <w:rPr>
                <w:sz w:val="22"/>
                <w:szCs w:val="22"/>
              </w:rPr>
            </w:pPr>
            <w:r w:rsidRPr="00685922">
              <w:rPr>
                <w:sz w:val="22"/>
                <w:szCs w:val="22"/>
              </w:rPr>
              <w:t>6.5.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p>
        </w:tc>
        <w:tc>
          <w:tcPr>
            <w:tcW w:w="850" w:type="dxa"/>
            <w:shd w:val="clear" w:color="auto" w:fill="FFFFFF"/>
            <w:vAlign w:val="center"/>
          </w:tcPr>
          <w:p w14:paraId="2B411757" w14:textId="7370C364"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80</w:t>
            </w:r>
          </w:p>
        </w:tc>
      </w:tr>
      <w:tr w:rsidR="00685922" w:rsidRPr="00685922" w14:paraId="7B38A06F" w14:textId="77777777" w:rsidTr="00961815">
        <w:tc>
          <w:tcPr>
            <w:tcW w:w="8897" w:type="dxa"/>
            <w:shd w:val="clear" w:color="auto" w:fill="FFFFFF"/>
            <w:vAlign w:val="center"/>
          </w:tcPr>
          <w:p w14:paraId="73B0023C" w14:textId="77777777" w:rsidR="00685922" w:rsidRPr="00685922" w:rsidRDefault="00685922" w:rsidP="00685922">
            <w:pPr>
              <w:tabs>
                <w:tab w:val="left" w:pos="8364"/>
              </w:tabs>
              <w:jc w:val="both"/>
              <w:rPr>
                <w:sz w:val="22"/>
                <w:szCs w:val="22"/>
                <w:shd w:val="clear" w:color="auto" w:fill="FFFFFF"/>
              </w:rPr>
            </w:pPr>
            <w:r w:rsidRPr="00685922">
              <w:rPr>
                <w:sz w:val="22"/>
                <w:szCs w:val="22"/>
                <w:shd w:val="clear" w:color="auto" w:fill="FFFFFF"/>
              </w:rPr>
              <w:t>6.6.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p>
        </w:tc>
        <w:tc>
          <w:tcPr>
            <w:tcW w:w="850" w:type="dxa"/>
            <w:shd w:val="clear" w:color="auto" w:fill="FFFFFF"/>
            <w:vAlign w:val="center"/>
          </w:tcPr>
          <w:p w14:paraId="4252BD65" w14:textId="01E89141"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81</w:t>
            </w:r>
          </w:p>
        </w:tc>
      </w:tr>
      <w:tr w:rsidR="00685922" w:rsidRPr="00685922" w14:paraId="6E732935" w14:textId="77777777" w:rsidTr="00961815">
        <w:tc>
          <w:tcPr>
            <w:tcW w:w="8897" w:type="dxa"/>
            <w:shd w:val="clear" w:color="auto" w:fill="FFFFFF"/>
            <w:vAlign w:val="center"/>
          </w:tcPr>
          <w:p w14:paraId="466FACDF" w14:textId="77777777" w:rsidR="00685922" w:rsidRPr="00685922" w:rsidRDefault="00685922" w:rsidP="00685922">
            <w:pPr>
              <w:tabs>
                <w:tab w:val="left" w:pos="8364"/>
              </w:tabs>
              <w:jc w:val="both"/>
              <w:rPr>
                <w:sz w:val="22"/>
                <w:szCs w:val="22"/>
              </w:rPr>
            </w:pPr>
            <w:r w:rsidRPr="00685922">
              <w:rPr>
                <w:sz w:val="22"/>
                <w:szCs w:val="22"/>
              </w:rPr>
              <w:t>6.7. Сравнительный анализ расчетных и фактических потерь</w:t>
            </w:r>
            <w:r w:rsidR="008A441C">
              <w:rPr>
                <w:sz w:val="22"/>
                <w:szCs w:val="22"/>
              </w:rPr>
              <w:t xml:space="preserve"> </w:t>
            </w:r>
            <w:r w:rsidRPr="00685922">
              <w:rPr>
                <w:sz w:val="22"/>
                <w:szCs w:val="22"/>
              </w:rPr>
              <w:t>теплоносителя</w:t>
            </w:r>
            <w:r w:rsidR="008A441C">
              <w:rPr>
                <w:sz w:val="22"/>
                <w:szCs w:val="22"/>
              </w:rPr>
              <w:t xml:space="preserve"> </w:t>
            </w:r>
            <w:r w:rsidRPr="00685922">
              <w:rPr>
                <w:sz w:val="22"/>
                <w:szCs w:val="22"/>
              </w:rPr>
              <w:t>для всех зон действия</w:t>
            </w:r>
            <w:r w:rsidR="008A441C">
              <w:rPr>
                <w:sz w:val="22"/>
                <w:szCs w:val="22"/>
              </w:rPr>
              <w:t xml:space="preserve"> </w:t>
            </w:r>
            <w:r w:rsidRPr="00685922">
              <w:rPr>
                <w:sz w:val="22"/>
                <w:szCs w:val="22"/>
              </w:rPr>
              <w:t>источников</w:t>
            </w:r>
            <w:r w:rsidR="008A441C">
              <w:rPr>
                <w:sz w:val="22"/>
                <w:szCs w:val="22"/>
              </w:rPr>
              <w:t xml:space="preserve"> </w:t>
            </w:r>
            <w:r w:rsidRPr="00685922">
              <w:rPr>
                <w:sz w:val="22"/>
                <w:szCs w:val="22"/>
              </w:rPr>
              <w:t>тепловой энергии за период, предшествующий актуализации схемы теплоснабжения</w:t>
            </w:r>
          </w:p>
        </w:tc>
        <w:tc>
          <w:tcPr>
            <w:tcW w:w="850" w:type="dxa"/>
            <w:shd w:val="clear" w:color="auto" w:fill="FFFFFF"/>
            <w:vAlign w:val="center"/>
          </w:tcPr>
          <w:p w14:paraId="4547CC3D" w14:textId="62277F73"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81</w:t>
            </w:r>
          </w:p>
        </w:tc>
      </w:tr>
      <w:tr w:rsidR="00685922" w:rsidRPr="00685922" w14:paraId="764336A1" w14:textId="77777777" w:rsidTr="00961815">
        <w:tc>
          <w:tcPr>
            <w:tcW w:w="8897" w:type="dxa"/>
            <w:shd w:val="clear" w:color="auto" w:fill="FFFFFF"/>
            <w:vAlign w:val="center"/>
          </w:tcPr>
          <w:p w14:paraId="5300C96B" w14:textId="77777777" w:rsidR="00685922" w:rsidRPr="00685922" w:rsidRDefault="00685922" w:rsidP="00685922">
            <w:pPr>
              <w:tabs>
                <w:tab w:val="left" w:pos="8364"/>
              </w:tabs>
              <w:jc w:val="both"/>
              <w:rPr>
                <w:sz w:val="22"/>
                <w:szCs w:val="22"/>
                <w:shd w:val="clear" w:color="auto" w:fill="FFFFFF"/>
              </w:rPr>
            </w:pPr>
            <w:r w:rsidRPr="00685922">
              <w:rPr>
                <w:sz w:val="22"/>
                <w:szCs w:val="22"/>
                <w:shd w:val="clear" w:color="auto" w:fill="FFFFFF"/>
              </w:rPr>
              <w:t>ГЛАВА 7.</w:t>
            </w:r>
            <w:r w:rsidRPr="00685922">
              <w:rPr>
                <w:i/>
                <w:sz w:val="22"/>
                <w:szCs w:val="22"/>
                <w:shd w:val="clear" w:color="auto" w:fill="FFFFFF"/>
              </w:rPr>
              <w:t xml:space="preserve"> </w:t>
            </w:r>
            <w:r w:rsidRPr="00685922">
              <w:rPr>
                <w:sz w:val="22"/>
                <w:szCs w:val="22"/>
                <w:shd w:val="clear" w:color="auto" w:fill="FFFFFF"/>
              </w:rPr>
              <w:t>ПРЕДЛОЖЕНИЯ ПО СТРОИТЕЛЬСТВУ, РЕКОНСТРУКЦИИ,</w:t>
            </w:r>
            <w:r w:rsidR="008A441C">
              <w:rPr>
                <w:sz w:val="22"/>
                <w:szCs w:val="22"/>
                <w:shd w:val="clear" w:color="auto" w:fill="FFFFFF"/>
              </w:rPr>
              <w:t xml:space="preserve"> </w:t>
            </w:r>
            <w:r w:rsidRPr="00685922">
              <w:rPr>
                <w:sz w:val="22"/>
                <w:szCs w:val="22"/>
                <w:shd w:val="clear" w:color="auto" w:fill="FFFFFF"/>
              </w:rPr>
              <w:lastRenderedPageBreak/>
              <w:t>ТЕХНИЧЕСКОМУ ПЕРЕВООРУЖЕНИЮ И (ИЛИ) МОДЕРНИЗАЦИИ ИСТОЧНИКОВ ТЕПЛОВОЙ ЭНЕРГИИ</w:t>
            </w:r>
          </w:p>
        </w:tc>
        <w:tc>
          <w:tcPr>
            <w:tcW w:w="850" w:type="dxa"/>
            <w:shd w:val="clear" w:color="auto" w:fill="FFFFFF"/>
            <w:vAlign w:val="center"/>
          </w:tcPr>
          <w:p w14:paraId="603BEEC0" w14:textId="6BB5C05D"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lastRenderedPageBreak/>
              <w:t>81</w:t>
            </w:r>
          </w:p>
        </w:tc>
      </w:tr>
      <w:tr w:rsidR="00685922" w:rsidRPr="00685922" w14:paraId="52BDAF7A" w14:textId="77777777" w:rsidTr="00961815">
        <w:tc>
          <w:tcPr>
            <w:tcW w:w="8897" w:type="dxa"/>
            <w:shd w:val="clear" w:color="auto" w:fill="FFFFFF"/>
            <w:vAlign w:val="center"/>
          </w:tcPr>
          <w:p w14:paraId="0B93BA80" w14:textId="77777777" w:rsidR="00685922" w:rsidRPr="00685922" w:rsidRDefault="00685922" w:rsidP="00685922">
            <w:pPr>
              <w:tabs>
                <w:tab w:val="left" w:pos="8364"/>
              </w:tabs>
              <w:jc w:val="both"/>
              <w:rPr>
                <w:sz w:val="22"/>
                <w:szCs w:val="22"/>
                <w:shd w:val="clear" w:color="auto" w:fill="FFFFFF"/>
              </w:rPr>
            </w:pPr>
            <w:r w:rsidRPr="00685922">
              <w:rPr>
                <w:sz w:val="22"/>
                <w:szCs w:val="22"/>
                <w:shd w:val="clear" w:color="auto" w:fill="FFFFFF"/>
              </w:rPr>
              <w:lastRenderedPageBreak/>
              <w:t xml:space="preserve">7.1. Описание условий организации централизованного </w:t>
            </w:r>
          </w:p>
          <w:p w14:paraId="3D66654A" w14:textId="77777777" w:rsidR="00685922" w:rsidRPr="00685922" w:rsidRDefault="00685922" w:rsidP="00685922">
            <w:pPr>
              <w:tabs>
                <w:tab w:val="left" w:pos="8364"/>
              </w:tabs>
              <w:jc w:val="both"/>
              <w:rPr>
                <w:sz w:val="22"/>
                <w:szCs w:val="22"/>
                <w:shd w:val="clear" w:color="auto" w:fill="FFFFFF"/>
              </w:rPr>
            </w:pPr>
            <w:r w:rsidRPr="00685922">
              <w:rPr>
                <w:sz w:val="22"/>
                <w:szCs w:val="22"/>
                <w:shd w:val="clear" w:color="auto" w:fill="FFFFFF"/>
              </w:rPr>
              <w:t xml:space="preserve">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w:t>
            </w:r>
          </w:p>
          <w:p w14:paraId="1C48A8D8" w14:textId="77777777" w:rsidR="00685922" w:rsidRPr="00685922" w:rsidRDefault="00685922" w:rsidP="00685922">
            <w:pPr>
              <w:tabs>
                <w:tab w:val="left" w:pos="8364"/>
              </w:tabs>
              <w:jc w:val="both"/>
              <w:rPr>
                <w:sz w:val="22"/>
                <w:szCs w:val="22"/>
                <w:shd w:val="clear" w:color="auto" w:fill="FFFFFF"/>
              </w:rPr>
            </w:pPr>
            <w:r w:rsidRPr="00685922">
              <w:rPr>
                <w:sz w:val="22"/>
                <w:szCs w:val="22"/>
                <w:shd w:val="clear" w:color="auto" w:fill="FFFFFF"/>
              </w:rPr>
              <w:t xml:space="preserve">в порядке, установленном методическими указаниями по разработке </w:t>
            </w:r>
          </w:p>
          <w:p w14:paraId="2A821B98" w14:textId="77777777" w:rsidR="00685922" w:rsidRPr="00685922" w:rsidRDefault="00685922" w:rsidP="00685922">
            <w:pPr>
              <w:tabs>
                <w:tab w:val="left" w:pos="8364"/>
              </w:tabs>
              <w:jc w:val="both"/>
              <w:rPr>
                <w:sz w:val="22"/>
                <w:szCs w:val="22"/>
                <w:shd w:val="clear" w:color="auto" w:fill="FFFFFF"/>
              </w:rPr>
            </w:pPr>
            <w:r w:rsidRPr="00685922">
              <w:rPr>
                <w:sz w:val="22"/>
                <w:szCs w:val="22"/>
                <w:shd w:val="clear" w:color="auto" w:fill="FFFFFF"/>
              </w:rPr>
              <w:t>схем теплоснабжения</w:t>
            </w:r>
          </w:p>
        </w:tc>
        <w:tc>
          <w:tcPr>
            <w:tcW w:w="850" w:type="dxa"/>
            <w:shd w:val="clear" w:color="auto" w:fill="FFFFFF"/>
            <w:vAlign w:val="center"/>
          </w:tcPr>
          <w:p w14:paraId="5C6967BD" w14:textId="278A76B5"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82</w:t>
            </w:r>
          </w:p>
        </w:tc>
      </w:tr>
      <w:tr w:rsidR="00685922" w:rsidRPr="00685922" w14:paraId="2AF6D891" w14:textId="77777777" w:rsidTr="00961815">
        <w:tc>
          <w:tcPr>
            <w:tcW w:w="8897" w:type="dxa"/>
            <w:shd w:val="clear" w:color="auto" w:fill="FFFFFF"/>
            <w:vAlign w:val="center"/>
          </w:tcPr>
          <w:p w14:paraId="5201B1C9" w14:textId="77777777" w:rsidR="00685922" w:rsidRPr="00685922" w:rsidRDefault="00685922" w:rsidP="00685922">
            <w:pPr>
              <w:tabs>
                <w:tab w:val="left" w:pos="8364"/>
              </w:tabs>
              <w:jc w:val="both"/>
              <w:rPr>
                <w:sz w:val="22"/>
                <w:szCs w:val="22"/>
                <w:shd w:val="clear" w:color="auto" w:fill="FFFFFF"/>
              </w:rPr>
            </w:pPr>
            <w:r w:rsidRPr="00685922">
              <w:rPr>
                <w:sz w:val="22"/>
                <w:szCs w:val="22"/>
                <w:shd w:val="clear" w:color="auto" w:fill="FFFFFF"/>
              </w:rPr>
              <w:t xml:space="preserve">7.2.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w:t>
            </w:r>
          </w:p>
          <w:p w14:paraId="260E5D63" w14:textId="77777777" w:rsidR="00685922" w:rsidRPr="00685922" w:rsidRDefault="00685922" w:rsidP="00685922">
            <w:pPr>
              <w:tabs>
                <w:tab w:val="left" w:pos="8364"/>
              </w:tabs>
              <w:jc w:val="both"/>
              <w:rPr>
                <w:sz w:val="22"/>
                <w:szCs w:val="22"/>
                <w:shd w:val="clear" w:color="auto" w:fill="FFFFFF"/>
              </w:rPr>
            </w:pPr>
            <w:r w:rsidRPr="00685922">
              <w:rPr>
                <w:sz w:val="22"/>
                <w:szCs w:val="22"/>
                <w:shd w:val="clear" w:color="auto" w:fill="FFFFFF"/>
              </w:rPr>
              <w:t xml:space="preserve">к генерирующим объектам, мощность которых поставляется в вынужденном режиме в целях обеспечения надежного </w:t>
            </w:r>
          </w:p>
          <w:p w14:paraId="102171FD" w14:textId="77777777" w:rsidR="00685922" w:rsidRPr="00685922" w:rsidRDefault="00685922" w:rsidP="00685922">
            <w:pPr>
              <w:tabs>
                <w:tab w:val="left" w:pos="8364"/>
              </w:tabs>
              <w:jc w:val="both"/>
              <w:rPr>
                <w:sz w:val="22"/>
                <w:szCs w:val="22"/>
                <w:shd w:val="clear" w:color="auto" w:fill="FFFFFF"/>
              </w:rPr>
            </w:pPr>
            <w:r w:rsidRPr="00685922">
              <w:rPr>
                <w:sz w:val="22"/>
                <w:szCs w:val="22"/>
                <w:shd w:val="clear" w:color="auto" w:fill="FFFFFF"/>
              </w:rPr>
              <w:t>теплоснабжения потребителей</w:t>
            </w:r>
          </w:p>
        </w:tc>
        <w:tc>
          <w:tcPr>
            <w:tcW w:w="850" w:type="dxa"/>
            <w:shd w:val="clear" w:color="auto" w:fill="FFFFFF"/>
            <w:vAlign w:val="center"/>
          </w:tcPr>
          <w:p w14:paraId="6E1EB446" w14:textId="71514C74"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82</w:t>
            </w:r>
          </w:p>
        </w:tc>
      </w:tr>
      <w:tr w:rsidR="00685922" w:rsidRPr="00685922" w14:paraId="6B471F02" w14:textId="77777777" w:rsidTr="00961815">
        <w:tc>
          <w:tcPr>
            <w:tcW w:w="8897" w:type="dxa"/>
            <w:shd w:val="clear" w:color="auto" w:fill="FFFFFF"/>
            <w:vAlign w:val="center"/>
          </w:tcPr>
          <w:p w14:paraId="5ADF0552" w14:textId="77777777" w:rsidR="00685922" w:rsidRPr="00685922" w:rsidRDefault="00685922" w:rsidP="00685922">
            <w:pPr>
              <w:tabs>
                <w:tab w:val="left" w:pos="8364"/>
              </w:tabs>
              <w:jc w:val="both"/>
              <w:rPr>
                <w:sz w:val="22"/>
                <w:szCs w:val="22"/>
              </w:rPr>
            </w:pPr>
            <w:r w:rsidRPr="00685922">
              <w:rPr>
                <w:sz w:val="22"/>
                <w:szCs w:val="22"/>
              </w:rPr>
              <w:t>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p>
        </w:tc>
        <w:tc>
          <w:tcPr>
            <w:tcW w:w="850" w:type="dxa"/>
            <w:shd w:val="clear" w:color="auto" w:fill="FFFFFF"/>
            <w:vAlign w:val="center"/>
          </w:tcPr>
          <w:p w14:paraId="38DC020A" w14:textId="315D8E7A"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83</w:t>
            </w:r>
          </w:p>
        </w:tc>
      </w:tr>
      <w:tr w:rsidR="00685922" w:rsidRPr="00685922" w14:paraId="2A6A6431" w14:textId="77777777" w:rsidTr="00961815">
        <w:tc>
          <w:tcPr>
            <w:tcW w:w="8897" w:type="dxa"/>
            <w:shd w:val="clear" w:color="auto" w:fill="FFFFFF"/>
            <w:vAlign w:val="center"/>
          </w:tcPr>
          <w:p w14:paraId="227D86B7" w14:textId="77777777" w:rsidR="00685922" w:rsidRPr="00685922" w:rsidRDefault="00685922" w:rsidP="00685922">
            <w:pPr>
              <w:shd w:val="clear" w:color="auto" w:fill="FFFFFF"/>
              <w:tabs>
                <w:tab w:val="left" w:pos="8364"/>
              </w:tabs>
              <w:jc w:val="both"/>
              <w:rPr>
                <w:sz w:val="22"/>
                <w:szCs w:val="22"/>
              </w:rPr>
            </w:pPr>
            <w:r w:rsidRPr="00685922">
              <w:rPr>
                <w:sz w:val="22"/>
                <w:szCs w:val="22"/>
              </w:rPr>
              <w:t>7.4.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w:t>
            </w:r>
          </w:p>
        </w:tc>
        <w:tc>
          <w:tcPr>
            <w:tcW w:w="850" w:type="dxa"/>
            <w:shd w:val="clear" w:color="auto" w:fill="FFFFFF"/>
            <w:vAlign w:val="center"/>
          </w:tcPr>
          <w:p w14:paraId="44A5DF0A" w14:textId="287DF4DB"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83</w:t>
            </w:r>
          </w:p>
        </w:tc>
      </w:tr>
      <w:tr w:rsidR="00685922" w:rsidRPr="00685922" w14:paraId="79EED6D8" w14:textId="77777777" w:rsidTr="00961815">
        <w:tc>
          <w:tcPr>
            <w:tcW w:w="8897" w:type="dxa"/>
            <w:shd w:val="clear" w:color="auto" w:fill="FFFFFF"/>
            <w:vAlign w:val="center"/>
          </w:tcPr>
          <w:p w14:paraId="4E92724F" w14:textId="77777777" w:rsidR="00685922" w:rsidRPr="00685922" w:rsidRDefault="00685922" w:rsidP="00685922">
            <w:pPr>
              <w:shd w:val="clear" w:color="auto" w:fill="FFFFFF"/>
              <w:tabs>
                <w:tab w:val="left" w:pos="8364"/>
              </w:tabs>
              <w:jc w:val="both"/>
              <w:rPr>
                <w:sz w:val="22"/>
                <w:szCs w:val="22"/>
              </w:rPr>
            </w:pPr>
            <w:r w:rsidRPr="00685922">
              <w:rPr>
                <w:sz w:val="22"/>
                <w:szCs w:val="22"/>
              </w:rPr>
              <w:t>7.5.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w:t>
            </w:r>
          </w:p>
        </w:tc>
        <w:tc>
          <w:tcPr>
            <w:tcW w:w="850" w:type="dxa"/>
            <w:shd w:val="clear" w:color="auto" w:fill="FFFFFF"/>
            <w:vAlign w:val="center"/>
          </w:tcPr>
          <w:p w14:paraId="6338179D" w14:textId="118622A0"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83</w:t>
            </w:r>
          </w:p>
        </w:tc>
      </w:tr>
      <w:tr w:rsidR="00685922" w:rsidRPr="00685922" w14:paraId="37946FB7" w14:textId="77777777" w:rsidTr="00961815">
        <w:tc>
          <w:tcPr>
            <w:tcW w:w="8897" w:type="dxa"/>
            <w:shd w:val="clear" w:color="auto" w:fill="FFFFFF"/>
            <w:vAlign w:val="center"/>
          </w:tcPr>
          <w:p w14:paraId="5AB5237D" w14:textId="77777777" w:rsidR="00685922" w:rsidRPr="00685922" w:rsidRDefault="00685922" w:rsidP="00685922">
            <w:pPr>
              <w:shd w:val="clear" w:color="auto" w:fill="FFFFFF"/>
              <w:tabs>
                <w:tab w:val="left" w:pos="8364"/>
              </w:tabs>
              <w:jc w:val="both"/>
              <w:rPr>
                <w:sz w:val="22"/>
                <w:szCs w:val="22"/>
              </w:rPr>
            </w:pPr>
            <w:r w:rsidRPr="00685922">
              <w:rPr>
                <w:sz w:val="22"/>
                <w:szCs w:val="22"/>
              </w:rPr>
              <w:t>7.6.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p>
        </w:tc>
        <w:tc>
          <w:tcPr>
            <w:tcW w:w="850" w:type="dxa"/>
            <w:shd w:val="clear" w:color="auto" w:fill="FFFFFF"/>
            <w:vAlign w:val="center"/>
          </w:tcPr>
          <w:p w14:paraId="721F5889" w14:textId="101F6CAB"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83</w:t>
            </w:r>
          </w:p>
        </w:tc>
      </w:tr>
      <w:tr w:rsidR="00685922" w:rsidRPr="00685922" w14:paraId="27261B3F" w14:textId="77777777" w:rsidTr="00961815">
        <w:tc>
          <w:tcPr>
            <w:tcW w:w="8897" w:type="dxa"/>
            <w:shd w:val="clear" w:color="auto" w:fill="FFFFFF"/>
            <w:vAlign w:val="center"/>
          </w:tcPr>
          <w:p w14:paraId="548E8157" w14:textId="77777777" w:rsidR="00685922" w:rsidRPr="00685922" w:rsidRDefault="00685922" w:rsidP="00685922">
            <w:pPr>
              <w:shd w:val="clear" w:color="auto" w:fill="FFFFFF"/>
              <w:tabs>
                <w:tab w:val="left" w:pos="8364"/>
              </w:tabs>
              <w:jc w:val="both"/>
              <w:rPr>
                <w:sz w:val="22"/>
                <w:szCs w:val="22"/>
              </w:rPr>
            </w:pPr>
            <w:r w:rsidRPr="00685922">
              <w:rPr>
                <w:sz w:val="22"/>
                <w:szCs w:val="22"/>
              </w:rPr>
              <w:t>7.7.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p>
        </w:tc>
        <w:tc>
          <w:tcPr>
            <w:tcW w:w="850" w:type="dxa"/>
            <w:shd w:val="clear" w:color="auto" w:fill="FFFFFF"/>
            <w:vAlign w:val="center"/>
          </w:tcPr>
          <w:p w14:paraId="7A04D9D8" w14:textId="58B645B7"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84</w:t>
            </w:r>
          </w:p>
        </w:tc>
      </w:tr>
      <w:tr w:rsidR="00685922" w:rsidRPr="00685922" w14:paraId="5426E5BF" w14:textId="77777777" w:rsidTr="00961815">
        <w:tc>
          <w:tcPr>
            <w:tcW w:w="8897" w:type="dxa"/>
            <w:shd w:val="clear" w:color="auto" w:fill="FFFFFF"/>
            <w:vAlign w:val="center"/>
          </w:tcPr>
          <w:p w14:paraId="7BF00963" w14:textId="77777777" w:rsidR="00685922" w:rsidRPr="00685922" w:rsidRDefault="00685922" w:rsidP="00685922">
            <w:pPr>
              <w:shd w:val="clear" w:color="auto" w:fill="FFFFFF"/>
              <w:tabs>
                <w:tab w:val="left" w:pos="8364"/>
              </w:tabs>
              <w:jc w:val="both"/>
              <w:rPr>
                <w:sz w:val="22"/>
                <w:szCs w:val="22"/>
              </w:rPr>
            </w:pPr>
            <w:r w:rsidRPr="00685922">
              <w:rPr>
                <w:sz w:val="22"/>
                <w:szCs w:val="22"/>
              </w:rPr>
              <w:t>7.8.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w:t>
            </w:r>
            <w:r w:rsidR="008A441C">
              <w:rPr>
                <w:sz w:val="22"/>
                <w:szCs w:val="22"/>
              </w:rPr>
              <w:t xml:space="preserve"> </w:t>
            </w:r>
            <w:r w:rsidRPr="00685922">
              <w:rPr>
                <w:sz w:val="22"/>
                <w:szCs w:val="22"/>
              </w:rPr>
              <w:t>электрической и тепловой энергии</w:t>
            </w:r>
          </w:p>
        </w:tc>
        <w:tc>
          <w:tcPr>
            <w:tcW w:w="850" w:type="dxa"/>
            <w:shd w:val="clear" w:color="auto" w:fill="FFFFFF"/>
            <w:vAlign w:val="center"/>
          </w:tcPr>
          <w:p w14:paraId="42A5226F" w14:textId="17737623"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84</w:t>
            </w:r>
          </w:p>
        </w:tc>
      </w:tr>
      <w:tr w:rsidR="00685922" w:rsidRPr="00685922" w14:paraId="7CDF64AB" w14:textId="77777777" w:rsidTr="00961815">
        <w:tc>
          <w:tcPr>
            <w:tcW w:w="8897" w:type="dxa"/>
            <w:shd w:val="clear" w:color="auto" w:fill="FFFFFF"/>
            <w:vAlign w:val="center"/>
          </w:tcPr>
          <w:p w14:paraId="7348C007" w14:textId="77777777" w:rsidR="00685922" w:rsidRPr="00685922" w:rsidRDefault="00685922" w:rsidP="00685922">
            <w:pPr>
              <w:shd w:val="clear" w:color="auto" w:fill="FFFFFF"/>
              <w:tabs>
                <w:tab w:val="left" w:pos="8364"/>
              </w:tabs>
              <w:jc w:val="both"/>
              <w:rPr>
                <w:sz w:val="22"/>
                <w:szCs w:val="22"/>
              </w:rPr>
            </w:pPr>
            <w:r w:rsidRPr="00685922">
              <w:rPr>
                <w:sz w:val="22"/>
                <w:szCs w:val="22"/>
              </w:rPr>
              <w:t>7.9.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p>
        </w:tc>
        <w:tc>
          <w:tcPr>
            <w:tcW w:w="850" w:type="dxa"/>
            <w:shd w:val="clear" w:color="auto" w:fill="FFFFFF"/>
            <w:vAlign w:val="center"/>
          </w:tcPr>
          <w:p w14:paraId="48FBBF1C" w14:textId="4D812B81"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84</w:t>
            </w:r>
          </w:p>
        </w:tc>
      </w:tr>
      <w:tr w:rsidR="00685922" w:rsidRPr="00685922" w14:paraId="319A82AE" w14:textId="77777777" w:rsidTr="00961815">
        <w:tc>
          <w:tcPr>
            <w:tcW w:w="8897" w:type="dxa"/>
            <w:shd w:val="clear" w:color="auto" w:fill="FFFFFF"/>
            <w:vAlign w:val="center"/>
          </w:tcPr>
          <w:p w14:paraId="2125E99C" w14:textId="77777777" w:rsidR="00685922" w:rsidRPr="00685922" w:rsidRDefault="00685922" w:rsidP="00685922">
            <w:pPr>
              <w:shd w:val="clear" w:color="auto" w:fill="FFFFFF"/>
              <w:tabs>
                <w:tab w:val="left" w:pos="8364"/>
              </w:tabs>
              <w:jc w:val="both"/>
              <w:rPr>
                <w:sz w:val="22"/>
                <w:szCs w:val="22"/>
              </w:rPr>
            </w:pPr>
            <w:r w:rsidRPr="00685922">
              <w:rPr>
                <w:sz w:val="22"/>
                <w:szCs w:val="22"/>
              </w:rPr>
              <w:t>7.10.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p>
        </w:tc>
        <w:tc>
          <w:tcPr>
            <w:tcW w:w="850" w:type="dxa"/>
            <w:shd w:val="clear" w:color="auto" w:fill="FFFFFF"/>
            <w:vAlign w:val="center"/>
          </w:tcPr>
          <w:p w14:paraId="467FD851" w14:textId="0B0F6A76"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84</w:t>
            </w:r>
          </w:p>
        </w:tc>
      </w:tr>
      <w:tr w:rsidR="00685922" w:rsidRPr="00685922" w14:paraId="1F36BA3A" w14:textId="77777777" w:rsidTr="00961815">
        <w:tc>
          <w:tcPr>
            <w:tcW w:w="8897" w:type="dxa"/>
            <w:shd w:val="clear" w:color="auto" w:fill="FFFFFF"/>
            <w:vAlign w:val="center"/>
          </w:tcPr>
          <w:p w14:paraId="0F940C3B" w14:textId="77777777" w:rsidR="00685922" w:rsidRPr="00685922" w:rsidRDefault="00685922" w:rsidP="00685922">
            <w:pPr>
              <w:shd w:val="clear" w:color="auto" w:fill="FFFFFF"/>
              <w:tabs>
                <w:tab w:val="left" w:pos="8364"/>
              </w:tabs>
              <w:jc w:val="both"/>
              <w:rPr>
                <w:sz w:val="22"/>
                <w:szCs w:val="22"/>
              </w:rPr>
            </w:pPr>
            <w:r w:rsidRPr="00685922">
              <w:rPr>
                <w:sz w:val="22"/>
                <w:szCs w:val="22"/>
              </w:rPr>
              <w:t>7.11.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p>
        </w:tc>
        <w:tc>
          <w:tcPr>
            <w:tcW w:w="850" w:type="dxa"/>
            <w:shd w:val="clear" w:color="auto" w:fill="FFFFFF"/>
            <w:vAlign w:val="center"/>
          </w:tcPr>
          <w:p w14:paraId="3DA5DDB2" w14:textId="1C6DE844"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84</w:t>
            </w:r>
          </w:p>
        </w:tc>
      </w:tr>
      <w:tr w:rsidR="00685922" w:rsidRPr="00685922" w14:paraId="2F061789" w14:textId="77777777" w:rsidTr="00961815">
        <w:tc>
          <w:tcPr>
            <w:tcW w:w="8897" w:type="dxa"/>
            <w:shd w:val="clear" w:color="auto" w:fill="FFFFFF"/>
            <w:vAlign w:val="center"/>
          </w:tcPr>
          <w:p w14:paraId="1192FE44" w14:textId="77777777" w:rsidR="00685922" w:rsidRPr="00685922" w:rsidRDefault="00685922" w:rsidP="00685922">
            <w:pPr>
              <w:tabs>
                <w:tab w:val="left" w:pos="8364"/>
              </w:tabs>
              <w:jc w:val="both"/>
              <w:rPr>
                <w:sz w:val="22"/>
                <w:szCs w:val="22"/>
              </w:rPr>
            </w:pPr>
            <w:r w:rsidRPr="00685922">
              <w:rPr>
                <w:sz w:val="22"/>
                <w:szCs w:val="22"/>
              </w:rPr>
              <w:t>7.12.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p>
        </w:tc>
        <w:tc>
          <w:tcPr>
            <w:tcW w:w="850" w:type="dxa"/>
            <w:shd w:val="clear" w:color="auto" w:fill="FFFFFF"/>
            <w:vAlign w:val="center"/>
          </w:tcPr>
          <w:p w14:paraId="4F313D36" w14:textId="276DA7FA"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85</w:t>
            </w:r>
          </w:p>
        </w:tc>
      </w:tr>
      <w:tr w:rsidR="00685922" w:rsidRPr="00685922" w14:paraId="4FC5EFFA" w14:textId="77777777" w:rsidTr="00961815">
        <w:tc>
          <w:tcPr>
            <w:tcW w:w="8897" w:type="dxa"/>
            <w:shd w:val="clear" w:color="auto" w:fill="FFFFFF"/>
            <w:vAlign w:val="center"/>
          </w:tcPr>
          <w:p w14:paraId="17C1B139" w14:textId="77777777" w:rsidR="00685922" w:rsidRPr="00685922" w:rsidRDefault="00685922" w:rsidP="00685922">
            <w:pPr>
              <w:tabs>
                <w:tab w:val="left" w:pos="8364"/>
              </w:tabs>
              <w:spacing w:before="100" w:beforeAutospacing="1" w:after="100" w:afterAutospacing="1"/>
              <w:jc w:val="both"/>
              <w:rPr>
                <w:sz w:val="22"/>
                <w:szCs w:val="22"/>
              </w:rPr>
            </w:pPr>
            <w:r w:rsidRPr="00685922">
              <w:rPr>
                <w:sz w:val="22"/>
                <w:szCs w:val="22"/>
              </w:rPr>
              <w:t xml:space="preserve">7.13. Анализ целесообразности ввода новых и реконструкции и (или) модернизации </w:t>
            </w:r>
            <w:r w:rsidRPr="00685922">
              <w:rPr>
                <w:sz w:val="22"/>
                <w:szCs w:val="22"/>
              </w:rPr>
              <w:lastRenderedPageBreak/>
              <w:t>существующих источников тепловой энергии с использованием возобновляемых источников энергии, а также местных видов топлива</w:t>
            </w:r>
          </w:p>
        </w:tc>
        <w:tc>
          <w:tcPr>
            <w:tcW w:w="850" w:type="dxa"/>
            <w:shd w:val="clear" w:color="auto" w:fill="FFFFFF"/>
            <w:vAlign w:val="center"/>
          </w:tcPr>
          <w:p w14:paraId="7CB891FF" w14:textId="6970541E"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lastRenderedPageBreak/>
              <w:t>85</w:t>
            </w:r>
          </w:p>
        </w:tc>
      </w:tr>
      <w:tr w:rsidR="00685922" w:rsidRPr="00685922" w14:paraId="23036C35" w14:textId="77777777" w:rsidTr="00961815">
        <w:tc>
          <w:tcPr>
            <w:tcW w:w="8897" w:type="dxa"/>
            <w:shd w:val="clear" w:color="auto" w:fill="FFFFFF"/>
            <w:vAlign w:val="center"/>
          </w:tcPr>
          <w:p w14:paraId="77942BE6" w14:textId="77777777" w:rsidR="00685922" w:rsidRPr="00685922" w:rsidRDefault="00685922" w:rsidP="00685922">
            <w:pPr>
              <w:tabs>
                <w:tab w:val="left" w:pos="8364"/>
              </w:tabs>
              <w:jc w:val="both"/>
              <w:rPr>
                <w:sz w:val="22"/>
                <w:szCs w:val="22"/>
              </w:rPr>
            </w:pPr>
            <w:r w:rsidRPr="00685922">
              <w:rPr>
                <w:sz w:val="22"/>
                <w:szCs w:val="22"/>
              </w:rPr>
              <w:lastRenderedPageBreak/>
              <w:t>7.14. Обоснование организации теплоснабжения в производственных</w:t>
            </w:r>
          </w:p>
          <w:p w14:paraId="0A650DD8" w14:textId="77777777" w:rsidR="00685922" w:rsidRPr="00685922" w:rsidRDefault="00685922" w:rsidP="00685922">
            <w:pPr>
              <w:tabs>
                <w:tab w:val="left" w:pos="8364"/>
              </w:tabs>
              <w:jc w:val="both"/>
              <w:rPr>
                <w:sz w:val="22"/>
                <w:szCs w:val="22"/>
              </w:rPr>
            </w:pPr>
            <w:r w:rsidRPr="00685922">
              <w:rPr>
                <w:sz w:val="22"/>
                <w:szCs w:val="22"/>
              </w:rPr>
              <w:t xml:space="preserve"> зонах на территории поселения, городского округа, города федерального значения</w:t>
            </w:r>
          </w:p>
        </w:tc>
        <w:tc>
          <w:tcPr>
            <w:tcW w:w="850" w:type="dxa"/>
            <w:shd w:val="clear" w:color="auto" w:fill="FFFFFF"/>
            <w:vAlign w:val="center"/>
          </w:tcPr>
          <w:p w14:paraId="61D0D189" w14:textId="6BA157F2"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85</w:t>
            </w:r>
          </w:p>
        </w:tc>
      </w:tr>
      <w:tr w:rsidR="00685922" w:rsidRPr="00685922" w14:paraId="4BFB64BD" w14:textId="77777777" w:rsidTr="00961815">
        <w:tc>
          <w:tcPr>
            <w:tcW w:w="8897" w:type="dxa"/>
            <w:shd w:val="clear" w:color="auto" w:fill="FFFFFF"/>
            <w:vAlign w:val="center"/>
          </w:tcPr>
          <w:p w14:paraId="555AF542" w14:textId="77777777" w:rsidR="00685922" w:rsidRPr="00685922" w:rsidRDefault="00685922" w:rsidP="00685922">
            <w:pPr>
              <w:tabs>
                <w:tab w:val="left" w:pos="8364"/>
              </w:tabs>
              <w:jc w:val="both"/>
              <w:rPr>
                <w:sz w:val="22"/>
                <w:szCs w:val="22"/>
              </w:rPr>
            </w:pPr>
            <w:r w:rsidRPr="00685922">
              <w:rPr>
                <w:sz w:val="22"/>
                <w:szCs w:val="22"/>
              </w:rPr>
              <w:t>7.15. Результаты расчетов радиуса эффективного теплоснабжения</w:t>
            </w:r>
          </w:p>
        </w:tc>
        <w:tc>
          <w:tcPr>
            <w:tcW w:w="850" w:type="dxa"/>
            <w:shd w:val="clear" w:color="auto" w:fill="FFFFFF"/>
            <w:vAlign w:val="center"/>
          </w:tcPr>
          <w:p w14:paraId="1D7FD42C" w14:textId="767116E9"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86</w:t>
            </w:r>
          </w:p>
        </w:tc>
      </w:tr>
      <w:tr w:rsidR="00685922" w:rsidRPr="00685922" w14:paraId="5714F27D" w14:textId="77777777" w:rsidTr="00961815">
        <w:tc>
          <w:tcPr>
            <w:tcW w:w="8897" w:type="dxa"/>
            <w:shd w:val="clear" w:color="auto" w:fill="FFFFFF"/>
            <w:vAlign w:val="center"/>
          </w:tcPr>
          <w:p w14:paraId="06548ED0" w14:textId="77777777" w:rsidR="00685922" w:rsidRPr="00685922" w:rsidRDefault="00685922" w:rsidP="00685922">
            <w:pPr>
              <w:tabs>
                <w:tab w:val="left" w:pos="8364"/>
              </w:tabs>
              <w:jc w:val="both"/>
              <w:rPr>
                <w:sz w:val="22"/>
                <w:szCs w:val="22"/>
              </w:rPr>
            </w:pPr>
            <w:r w:rsidRPr="00685922">
              <w:rPr>
                <w:sz w:val="22"/>
                <w:szCs w:val="22"/>
              </w:rPr>
              <w:t>7.16. Покрытие перспективной тепловой нагрузки, не обеспеченной тепловой мощностью</w:t>
            </w:r>
          </w:p>
        </w:tc>
        <w:tc>
          <w:tcPr>
            <w:tcW w:w="850" w:type="dxa"/>
            <w:shd w:val="clear" w:color="auto" w:fill="FFFFFF"/>
            <w:vAlign w:val="center"/>
          </w:tcPr>
          <w:p w14:paraId="74F78778" w14:textId="7A9F4983"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87</w:t>
            </w:r>
          </w:p>
        </w:tc>
      </w:tr>
      <w:tr w:rsidR="00685922" w:rsidRPr="00685922" w14:paraId="2340D6A3" w14:textId="77777777" w:rsidTr="00961815">
        <w:tc>
          <w:tcPr>
            <w:tcW w:w="8897" w:type="dxa"/>
            <w:shd w:val="clear" w:color="auto" w:fill="FFFFFF"/>
            <w:vAlign w:val="center"/>
          </w:tcPr>
          <w:p w14:paraId="59A794D4" w14:textId="77777777" w:rsidR="00685922" w:rsidRPr="00685922" w:rsidRDefault="00685922" w:rsidP="00685922">
            <w:pPr>
              <w:tabs>
                <w:tab w:val="left" w:pos="8364"/>
              </w:tabs>
              <w:jc w:val="both"/>
              <w:rPr>
                <w:sz w:val="22"/>
                <w:szCs w:val="22"/>
              </w:rPr>
            </w:pPr>
            <w:r w:rsidRPr="00685922">
              <w:rPr>
                <w:sz w:val="22"/>
                <w:szCs w:val="22"/>
              </w:rPr>
              <w:t>7.17.</w:t>
            </w:r>
            <w:r w:rsidR="008A441C">
              <w:rPr>
                <w:sz w:val="22"/>
                <w:szCs w:val="22"/>
              </w:rPr>
              <w:t xml:space="preserve"> </w:t>
            </w:r>
            <w:r w:rsidRPr="00685922">
              <w:rPr>
                <w:sz w:val="22"/>
                <w:szCs w:val="22"/>
              </w:rPr>
              <w:t>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p>
        </w:tc>
        <w:tc>
          <w:tcPr>
            <w:tcW w:w="850" w:type="dxa"/>
            <w:shd w:val="clear" w:color="auto" w:fill="FFFFFF"/>
            <w:vAlign w:val="center"/>
          </w:tcPr>
          <w:p w14:paraId="0D0566AE" w14:textId="23EF965C"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88</w:t>
            </w:r>
          </w:p>
        </w:tc>
      </w:tr>
      <w:tr w:rsidR="00685922" w:rsidRPr="00685922" w14:paraId="0F6B0850" w14:textId="77777777" w:rsidTr="00961815">
        <w:tc>
          <w:tcPr>
            <w:tcW w:w="8897" w:type="dxa"/>
            <w:shd w:val="clear" w:color="auto" w:fill="FFFFFF"/>
            <w:vAlign w:val="center"/>
          </w:tcPr>
          <w:p w14:paraId="0976F240" w14:textId="77777777" w:rsidR="00685922" w:rsidRPr="00685922" w:rsidRDefault="00685922" w:rsidP="00685922">
            <w:pPr>
              <w:tabs>
                <w:tab w:val="left" w:pos="8364"/>
              </w:tabs>
              <w:jc w:val="both"/>
              <w:rPr>
                <w:sz w:val="22"/>
                <w:szCs w:val="22"/>
              </w:rPr>
            </w:pPr>
            <w:r w:rsidRPr="00685922">
              <w:rPr>
                <w:sz w:val="22"/>
                <w:szCs w:val="22"/>
              </w:rPr>
              <w:t>7.18. Определение перспективных режимов загрузки источников тепловой энергии по присоединенной тепловой нагрузке</w:t>
            </w:r>
          </w:p>
        </w:tc>
        <w:tc>
          <w:tcPr>
            <w:tcW w:w="850" w:type="dxa"/>
            <w:shd w:val="clear" w:color="auto" w:fill="FFFFFF"/>
            <w:vAlign w:val="center"/>
          </w:tcPr>
          <w:p w14:paraId="33383C38" w14:textId="4F17CBC6"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88</w:t>
            </w:r>
          </w:p>
        </w:tc>
      </w:tr>
      <w:tr w:rsidR="00685922" w:rsidRPr="00685922" w14:paraId="09825174" w14:textId="77777777" w:rsidTr="00961815">
        <w:tc>
          <w:tcPr>
            <w:tcW w:w="8897" w:type="dxa"/>
            <w:shd w:val="clear" w:color="auto" w:fill="FFFFFF"/>
            <w:vAlign w:val="center"/>
          </w:tcPr>
          <w:p w14:paraId="182AA1FB" w14:textId="77777777" w:rsidR="00685922" w:rsidRPr="00685922" w:rsidRDefault="00685922" w:rsidP="00685922">
            <w:pPr>
              <w:tabs>
                <w:tab w:val="left" w:pos="8364"/>
              </w:tabs>
              <w:jc w:val="both"/>
              <w:rPr>
                <w:sz w:val="22"/>
                <w:szCs w:val="22"/>
              </w:rPr>
            </w:pPr>
            <w:r w:rsidRPr="00685922">
              <w:rPr>
                <w:sz w:val="22"/>
                <w:szCs w:val="22"/>
              </w:rPr>
              <w:t>7.19. Определение потребности в топливе и рекомендации по видам используемого топлива</w:t>
            </w:r>
          </w:p>
        </w:tc>
        <w:tc>
          <w:tcPr>
            <w:tcW w:w="850" w:type="dxa"/>
            <w:shd w:val="clear" w:color="auto" w:fill="FFFFFF"/>
            <w:vAlign w:val="center"/>
          </w:tcPr>
          <w:p w14:paraId="3694E783" w14:textId="67B47913"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88</w:t>
            </w:r>
          </w:p>
        </w:tc>
      </w:tr>
      <w:tr w:rsidR="00685922" w:rsidRPr="00685922" w14:paraId="5EF172F9" w14:textId="77777777" w:rsidTr="00961815">
        <w:tc>
          <w:tcPr>
            <w:tcW w:w="8897" w:type="dxa"/>
            <w:shd w:val="clear" w:color="auto" w:fill="FFFFFF"/>
            <w:vAlign w:val="center"/>
          </w:tcPr>
          <w:p w14:paraId="677B7FD8" w14:textId="77777777" w:rsidR="00685922" w:rsidRPr="00685922" w:rsidRDefault="00685922" w:rsidP="00685922">
            <w:pPr>
              <w:tabs>
                <w:tab w:val="left" w:pos="8364"/>
              </w:tabs>
              <w:jc w:val="both"/>
              <w:rPr>
                <w:sz w:val="22"/>
                <w:szCs w:val="22"/>
              </w:rPr>
            </w:pPr>
            <w:r w:rsidRPr="00685922">
              <w:rPr>
                <w:sz w:val="22"/>
                <w:szCs w:val="22"/>
              </w:rPr>
              <w:t>ГЛАВА 8. ПРЕДЛОЖЕНИЯ ПО СТРОИТЕЛЬСТВУ, РЕКОНСТРУКЦИИ, ТЕХНИЧЕСКОМУ ПЕРЕВООРУЖЕНИЮ И (ИЛИ) МОДЕРНИЗАЦИИ ТЕПЛОВЫХ СЕТЕЙ</w:t>
            </w:r>
          </w:p>
        </w:tc>
        <w:tc>
          <w:tcPr>
            <w:tcW w:w="850" w:type="dxa"/>
            <w:shd w:val="clear" w:color="auto" w:fill="FFFFFF"/>
            <w:vAlign w:val="center"/>
          </w:tcPr>
          <w:p w14:paraId="07E45DDC" w14:textId="3816F5C1"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88</w:t>
            </w:r>
          </w:p>
        </w:tc>
      </w:tr>
      <w:tr w:rsidR="00685922" w:rsidRPr="00685922" w14:paraId="4D3C3DE4" w14:textId="77777777" w:rsidTr="00961815">
        <w:tc>
          <w:tcPr>
            <w:tcW w:w="8897" w:type="dxa"/>
            <w:shd w:val="clear" w:color="auto" w:fill="FFFFFF"/>
            <w:vAlign w:val="center"/>
          </w:tcPr>
          <w:p w14:paraId="6FD4A12E" w14:textId="77777777" w:rsidR="00685922" w:rsidRPr="00685922" w:rsidRDefault="00685922" w:rsidP="00685922">
            <w:pPr>
              <w:tabs>
                <w:tab w:val="left" w:pos="8364"/>
              </w:tabs>
              <w:jc w:val="both"/>
              <w:rPr>
                <w:color w:val="000000"/>
                <w:sz w:val="22"/>
                <w:szCs w:val="22"/>
              </w:rPr>
            </w:pPr>
            <w:r w:rsidRPr="00685922">
              <w:rPr>
                <w:color w:val="000000"/>
                <w:sz w:val="22"/>
                <w:szCs w:val="22"/>
              </w:rPr>
              <w:t>8.1. Предложения</w:t>
            </w:r>
            <w:r w:rsidR="008A441C">
              <w:rPr>
                <w:color w:val="000000"/>
                <w:sz w:val="22"/>
                <w:szCs w:val="22"/>
              </w:rPr>
              <w:t xml:space="preserve"> </w:t>
            </w:r>
            <w:r w:rsidRPr="00685922">
              <w:rPr>
                <w:color w:val="000000"/>
                <w:sz w:val="22"/>
                <w:szCs w:val="22"/>
              </w:rPr>
              <w:t>по реконструкции и (или) модернизации, и строительству тепловых сетей, обеспечивающих перераспределение тепловой нагрузки из зон с дефицитом тепловой мощности</w:t>
            </w:r>
            <w:r w:rsidR="008A441C">
              <w:rPr>
                <w:color w:val="000000"/>
                <w:sz w:val="22"/>
                <w:szCs w:val="22"/>
              </w:rPr>
              <w:t xml:space="preserve"> </w:t>
            </w:r>
            <w:r w:rsidRPr="00685922">
              <w:rPr>
                <w:color w:val="000000"/>
                <w:sz w:val="22"/>
                <w:szCs w:val="22"/>
              </w:rPr>
              <w:t>в зоны</w:t>
            </w:r>
            <w:r w:rsidR="008A441C">
              <w:rPr>
                <w:color w:val="000000"/>
                <w:sz w:val="22"/>
                <w:szCs w:val="22"/>
              </w:rPr>
              <w:t xml:space="preserve"> </w:t>
            </w:r>
            <w:r w:rsidRPr="00685922">
              <w:rPr>
                <w:color w:val="000000"/>
                <w:sz w:val="22"/>
                <w:szCs w:val="22"/>
              </w:rPr>
              <w:t>с избытком тепловой мощности (использование существующих резервов)</w:t>
            </w:r>
          </w:p>
        </w:tc>
        <w:tc>
          <w:tcPr>
            <w:tcW w:w="850" w:type="dxa"/>
            <w:shd w:val="clear" w:color="auto" w:fill="FFFFFF"/>
            <w:vAlign w:val="center"/>
          </w:tcPr>
          <w:p w14:paraId="4B386309" w14:textId="71615464"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88</w:t>
            </w:r>
          </w:p>
        </w:tc>
      </w:tr>
      <w:tr w:rsidR="00685922" w:rsidRPr="00685922" w14:paraId="4506A3AD" w14:textId="77777777" w:rsidTr="00961815">
        <w:tc>
          <w:tcPr>
            <w:tcW w:w="8897" w:type="dxa"/>
            <w:shd w:val="clear" w:color="auto" w:fill="FFFFFF"/>
            <w:vAlign w:val="center"/>
          </w:tcPr>
          <w:p w14:paraId="1B1F23B4" w14:textId="77777777" w:rsidR="00685922" w:rsidRPr="00685922" w:rsidRDefault="00685922" w:rsidP="00685922">
            <w:pPr>
              <w:tabs>
                <w:tab w:val="left" w:pos="8364"/>
              </w:tabs>
              <w:jc w:val="both"/>
              <w:rPr>
                <w:color w:val="000000"/>
                <w:sz w:val="22"/>
                <w:szCs w:val="22"/>
              </w:rPr>
            </w:pPr>
            <w:r w:rsidRPr="00685922">
              <w:rPr>
                <w:color w:val="000000"/>
                <w:sz w:val="22"/>
                <w:szCs w:val="22"/>
              </w:rPr>
              <w:t xml:space="preserve">8.2.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w:t>
            </w:r>
            <w:r w:rsidR="005D151A">
              <w:rPr>
                <w:color w:val="000000"/>
                <w:sz w:val="22"/>
                <w:szCs w:val="22"/>
              </w:rPr>
              <w:t>городского</w:t>
            </w:r>
            <w:r w:rsidR="00EA21D8">
              <w:rPr>
                <w:color w:val="000000"/>
                <w:sz w:val="22"/>
                <w:szCs w:val="22"/>
              </w:rPr>
              <w:t xml:space="preserve"> поселения </w:t>
            </w:r>
            <w:r w:rsidR="00527370">
              <w:rPr>
                <w:color w:val="000000"/>
                <w:sz w:val="22"/>
                <w:szCs w:val="22"/>
              </w:rPr>
              <w:t>Суслонгер</w:t>
            </w:r>
          </w:p>
        </w:tc>
        <w:tc>
          <w:tcPr>
            <w:tcW w:w="850" w:type="dxa"/>
            <w:shd w:val="clear" w:color="auto" w:fill="FFFFFF"/>
            <w:vAlign w:val="center"/>
          </w:tcPr>
          <w:p w14:paraId="14A97BFF" w14:textId="662DAE6C"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89</w:t>
            </w:r>
          </w:p>
        </w:tc>
      </w:tr>
      <w:tr w:rsidR="00685922" w:rsidRPr="00685922" w14:paraId="36DC0DC2" w14:textId="77777777" w:rsidTr="00961815">
        <w:tc>
          <w:tcPr>
            <w:tcW w:w="8897" w:type="dxa"/>
            <w:shd w:val="clear" w:color="auto" w:fill="FFFFFF"/>
            <w:vAlign w:val="center"/>
          </w:tcPr>
          <w:p w14:paraId="2AC20CF9" w14:textId="77777777" w:rsidR="00685922" w:rsidRPr="00685922" w:rsidRDefault="00685922" w:rsidP="00685922">
            <w:pPr>
              <w:tabs>
                <w:tab w:val="left" w:pos="8364"/>
              </w:tabs>
              <w:jc w:val="both"/>
              <w:rPr>
                <w:sz w:val="22"/>
                <w:szCs w:val="22"/>
              </w:rPr>
            </w:pPr>
            <w:r w:rsidRPr="00685922">
              <w:rPr>
                <w:sz w:val="22"/>
                <w:szCs w:val="22"/>
              </w:rPr>
              <w:t>8.3. Предложения по строительству тепловых сетей, обеспечивающих условия, при наличии которых существует возможность поставок</w:t>
            </w:r>
          </w:p>
        </w:tc>
        <w:tc>
          <w:tcPr>
            <w:tcW w:w="850" w:type="dxa"/>
            <w:shd w:val="clear" w:color="auto" w:fill="FFFFFF"/>
            <w:vAlign w:val="center"/>
          </w:tcPr>
          <w:p w14:paraId="71788039" w14:textId="27E655F2"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89</w:t>
            </w:r>
          </w:p>
        </w:tc>
      </w:tr>
      <w:tr w:rsidR="00685922" w:rsidRPr="00685922" w14:paraId="26A4CBC0" w14:textId="77777777" w:rsidTr="00961815">
        <w:tc>
          <w:tcPr>
            <w:tcW w:w="8897" w:type="dxa"/>
            <w:shd w:val="clear" w:color="auto" w:fill="FFFFFF"/>
            <w:vAlign w:val="center"/>
          </w:tcPr>
          <w:p w14:paraId="3308997A" w14:textId="77777777" w:rsidR="00685922" w:rsidRPr="00685922" w:rsidRDefault="00685922" w:rsidP="00685922">
            <w:pPr>
              <w:tabs>
                <w:tab w:val="left" w:pos="8364"/>
              </w:tabs>
              <w:jc w:val="both"/>
              <w:rPr>
                <w:sz w:val="22"/>
                <w:szCs w:val="22"/>
              </w:rPr>
            </w:pPr>
            <w:r w:rsidRPr="00685922">
              <w:rPr>
                <w:sz w:val="22"/>
                <w:szCs w:val="22"/>
              </w:rPr>
              <w:t>8.4. Предложения по строительству, реконструкции и (или) модернизации</w:t>
            </w:r>
            <w:r w:rsidR="008A441C">
              <w:rPr>
                <w:sz w:val="22"/>
                <w:szCs w:val="22"/>
              </w:rPr>
              <w:t xml:space="preserve"> </w:t>
            </w:r>
            <w:r w:rsidRPr="00685922">
              <w:rPr>
                <w:sz w:val="22"/>
                <w:szCs w:val="22"/>
              </w:rPr>
              <w:t>тепловых сетей для повышения эффективности функционирования системы теплоснабжения,</w:t>
            </w:r>
            <w:r w:rsidR="008A441C">
              <w:rPr>
                <w:sz w:val="22"/>
                <w:szCs w:val="22"/>
              </w:rPr>
              <w:t xml:space="preserve"> </w:t>
            </w:r>
            <w:r w:rsidRPr="00685922">
              <w:rPr>
                <w:sz w:val="22"/>
                <w:szCs w:val="22"/>
              </w:rPr>
              <w:t>в том числе за счет перевода котельных в пиковый режим работы</w:t>
            </w:r>
            <w:r w:rsidR="008A441C">
              <w:rPr>
                <w:sz w:val="22"/>
                <w:szCs w:val="22"/>
              </w:rPr>
              <w:t xml:space="preserve"> </w:t>
            </w:r>
            <w:r w:rsidRPr="00685922">
              <w:rPr>
                <w:sz w:val="22"/>
                <w:szCs w:val="22"/>
              </w:rPr>
              <w:t>или ликвидации котельных</w:t>
            </w:r>
          </w:p>
        </w:tc>
        <w:tc>
          <w:tcPr>
            <w:tcW w:w="850" w:type="dxa"/>
            <w:shd w:val="clear" w:color="auto" w:fill="FFFFFF"/>
            <w:vAlign w:val="center"/>
          </w:tcPr>
          <w:p w14:paraId="6BF4BA87" w14:textId="0FA73DC8"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89</w:t>
            </w:r>
          </w:p>
        </w:tc>
      </w:tr>
      <w:tr w:rsidR="00685922" w:rsidRPr="00685922" w14:paraId="22FB9BAB" w14:textId="77777777" w:rsidTr="00961815">
        <w:tc>
          <w:tcPr>
            <w:tcW w:w="8897" w:type="dxa"/>
            <w:shd w:val="clear" w:color="auto" w:fill="FFFFFF"/>
            <w:vAlign w:val="center"/>
          </w:tcPr>
          <w:p w14:paraId="1B293E39" w14:textId="77777777" w:rsidR="00685922" w:rsidRPr="00685922" w:rsidRDefault="00685922" w:rsidP="00685922">
            <w:pPr>
              <w:tabs>
                <w:tab w:val="left" w:pos="8364"/>
              </w:tabs>
              <w:jc w:val="both"/>
              <w:rPr>
                <w:sz w:val="22"/>
                <w:szCs w:val="22"/>
              </w:rPr>
            </w:pPr>
            <w:r w:rsidRPr="00685922">
              <w:rPr>
                <w:sz w:val="22"/>
                <w:szCs w:val="22"/>
              </w:rPr>
              <w:t>8.5. Предложения по строительству тепловых сетей для обеспечения нормативной надежности теплоснабжения</w:t>
            </w:r>
          </w:p>
        </w:tc>
        <w:tc>
          <w:tcPr>
            <w:tcW w:w="850" w:type="dxa"/>
            <w:shd w:val="clear" w:color="auto" w:fill="FFFFFF"/>
            <w:vAlign w:val="center"/>
          </w:tcPr>
          <w:p w14:paraId="1844D066" w14:textId="17C8049E"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89</w:t>
            </w:r>
          </w:p>
        </w:tc>
      </w:tr>
      <w:tr w:rsidR="00685922" w:rsidRPr="00685922" w14:paraId="59308337" w14:textId="77777777" w:rsidTr="00961815">
        <w:tc>
          <w:tcPr>
            <w:tcW w:w="8897" w:type="dxa"/>
            <w:shd w:val="clear" w:color="auto" w:fill="FFFFFF"/>
            <w:vAlign w:val="center"/>
          </w:tcPr>
          <w:p w14:paraId="298FB4F5" w14:textId="77777777" w:rsidR="00685922" w:rsidRPr="00685922" w:rsidRDefault="00685922" w:rsidP="00685922">
            <w:pPr>
              <w:tabs>
                <w:tab w:val="left" w:pos="8364"/>
              </w:tabs>
              <w:jc w:val="both"/>
              <w:rPr>
                <w:sz w:val="22"/>
                <w:szCs w:val="22"/>
              </w:rPr>
            </w:pPr>
            <w:r w:rsidRPr="00685922">
              <w:rPr>
                <w:sz w:val="22"/>
                <w:szCs w:val="22"/>
              </w:rPr>
              <w:t>8.6. Предложения по реконструкции и (или)</w:t>
            </w:r>
            <w:r w:rsidR="008A441C">
              <w:rPr>
                <w:sz w:val="22"/>
                <w:szCs w:val="22"/>
              </w:rPr>
              <w:t xml:space="preserve"> </w:t>
            </w:r>
            <w:r w:rsidRPr="00685922">
              <w:rPr>
                <w:sz w:val="22"/>
                <w:szCs w:val="22"/>
              </w:rPr>
              <w:t>модернизации тепловых сетей с увеличением диаметра трубопроводов для обеспечения перспективных приростов тепловой нагрузки</w:t>
            </w:r>
          </w:p>
        </w:tc>
        <w:tc>
          <w:tcPr>
            <w:tcW w:w="850" w:type="dxa"/>
            <w:shd w:val="clear" w:color="auto" w:fill="FFFFFF"/>
            <w:vAlign w:val="center"/>
          </w:tcPr>
          <w:p w14:paraId="091DD993" w14:textId="3120017D"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89</w:t>
            </w:r>
          </w:p>
        </w:tc>
      </w:tr>
      <w:tr w:rsidR="00685922" w:rsidRPr="00685922" w14:paraId="7999E0B9" w14:textId="77777777" w:rsidTr="00961815">
        <w:tc>
          <w:tcPr>
            <w:tcW w:w="8897" w:type="dxa"/>
            <w:shd w:val="clear" w:color="auto" w:fill="FFFFFF"/>
            <w:vAlign w:val="center"/>
          </w:tcPr>
          <w:p w14:paraId="3526B244" w14:textId="77777777" w:rsidR="00685922" w:rsidRPr="00685922" w:rsidRDefault="00685922" w:rsidP="00685922">
            <w:pPr>
              <w:tabs>
                <w:tab w:val="left" w:pos="8364"/>
              </w:tabs>
              <w:jc w:val="both"/>
              <w:rPr>
                <w:sz w:val="22"/>
                <w:szCs w:val="22"/>
              </w:rPr>
            </w:pPr>
            <w:r w:rsidRPr="00685922">
              <w:rPr>
                <w:sz w:val="22"/>
                <w:szCs w:val="22"/>
              </w:rPr>
              <w:t>8.7. Предложения по строительству, реконструкции и (или)</w:t>
            </w:r>
            <w:r w:rsidR="008A441C">
              <w:rPr>
                <w:sz w:val="22"/>
                <w:szCs w:val="22"/>
              </w:rPr>
              <w:t xml:space="preserve"> </w:t>
            </w:r>
            <w:r w:rsidRPr="00685922">
              <w:rPr>
                <w:sz w:val="22"/>
                <w:szCs w:val="22"/>
              </w:rPr>
              <w:t>тепловых сетей, подлежащих замене в связи с исчерпанием эксплуатационного ресурса</w:t>
            </w:r>
          </w:p>
        </w:tc>
        <w:tc>
          <w:tcPr>
            <w:tcW w:w="850" w:type="dxa"/>
            <w:shd w:val="clear" w:color="auto" w:fill="FFFFFF"/>
            <w:vAlign w:val="center"/>
          </w:tcPr>
          <w:p w14:paraId="2891BA03" w14:textId="13EDBC91"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89</w:t>
            </w:r>
          </w:p>
        </w:tc>
      </w:tr>
      <w:tr w:rsidR="00685922" w:rsidRPr="00685922" w14:paraId="21AFCADC" w14:textId="77777777" w:rsidTr="00961815">
        <w:tc>
          <w:tcPr>
            <w:tcW w:w="8897" w:type="dxa"/>
            <w:shd w:val="clear" w:color="auto" w:fill="FFFFFF"/>
            <w:vAlign w:val="center"/>
          </w:tcPr>
          <w:p w14:paraId="1F4F1F08" w14:textId="77777777" w:rsidR="00685922" w:rsidRPr="00685922" w:rsidRDefault="00685922" w:rsidP="00685922">
            <w:pPr>
              <w:tabs>
                <w:tab w:val="left" w:pos="8364"/>
              </w:tabs>
              <w:jc w:val="both"/>
              <w:rPr>
                <w:sz w:val="22"/>
                <w:szCs w:val="22"/>
              </w:rPr>
            </w:pPr>
            <w:r w:rsidRPr="00685922">
              <w:rPr>
                <w:sz w:val="22"/>
                <w:szCs w:val="22"/>
              </w:rPr>
              <w:t>8.8. Предложения по строительству, реконструкции и (или) модернизации</w:t>
            </w:r>
            <w:r w:rsidR="008A441C">
              <w:rPr>
                <w:sz w:val="22"/>
                <w:szCs w:val="22"/>
              </w:rPr>
              <w:t xml:space="preserve"> </w:t>
            </w:r>
            <w:r w:rsidRPr="00685922">
              <w:rPr>
                <w:sz w:val="22"/>
                <w:szCs w:val="22"/>
              </w:rPr>
              <w:t>насосных станций</w:t>
            </w:r>
          </w:p>
        </w:tc>
        <w:tc>
          <w:tcPr>
            <w:tcW w:w="850" w:type="dxa"/>
            <w:shd w:val="clear" w:color="auto" w:fill="FFFFFF"/>
            <w:vAlign w:val="center"/>
          </w:tcPr>
          <w:p w14:paraId="39663944" w14:textId="0B4DD62B"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90</w:t>
            </w:r>
          </w:p>
        </w:tc>
      </w:tr>
      <w:tr w:rsidR="00685922" w:rsidRPr="00685922" w14:paraId="21D4DFEF" w14:textId="77777777" w:rsidTr="00961815">
        <w:tc>
          <w:tcPr>
            <w:tcW w:w="8897" w:type="dxa"/>
            <w:shd w:val="clear" w:color="auto" w:fill="FFFFFF"/>
            <w:vAlign w:val="center"/>
          </w:tcPr>
          <w:p w14:paraId="700615A3" w14:textId="77777777" w:rsidR="00685922" w:rsidRPr="00685922" w:rsidRDefault="00685922" w:rsidP="00685922">
            <w:pPr>
              <w:tabs>
                <w:tab w:val="left" w:pos="8364"/>
              </w:tabs>
              <w:jc w:val="both"/>
              <w:rPr>
                <w:sz w:val="22"/>
                <w:szCs w:val="22"/>
              </w:rPr>
            </w:pPr>
            <w:r w:rsidRPr="00685922">
              <w:rPr>
                <w:sz w:val="22"/>
                <w:szCs w:val="22"/>
              </w:rPr>
              <w:t>ГЛАВА 9. 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p>
        </w:tc>
        <w:tc>
          <w:tcPr>
            <w:tcW w:w="850" w:type="dxa"/>
            <w:shd w:val="clear" w:color="auto" w:fill="FFFFFF"/>
            <w:vAlign w:val="center"/>
          </w:tcPr>
          <w:p w14:paraId="34790580" w14:textId="03B01590"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90</w:t>
            </w:r>
          </w:p>
        </w:tc>
      </w:tr>
      <w:tr w:rsidR="00685922" w:rsidRPr="00685922" w14:paraId="22120438" w14:textId="77777777" w:rsidTr="00961815">
        <w:tc>
          <w:tcPr>
            <w:tcW w:w="8897" w:type="dxa"/>
            <w:shd w:val="clear" w:color="auto" w:fill="FFFFFF"/>
            <w:vAlign w:val="center"/>
          </w:tcPr>
          <w:p w14:paraId="7E9FA4E5" w14:textId="77777777" w:rsidR="00685922" w:rsidRPr="00685922" w:rsidRDefault="00685922" w:rsidP="00685922">
            <w:pPr>
              <w:tabs>
                <w:tab w:val="left" w:pos="8364"/>
              </w:tabs>
              <w:jc w:val="both"/>
              <w:rPr>
                <w:sz w:val="22"/>
                <w:szCs w:val="22"/>
              </w:rPr>
            </w:pPr>
            <w:r w:rsidRPr="00685922">
              <w:rPr>
                <w:sz w:val="22"/>
                <w:szCs w:val="22"/>
              </w:rPr>
              <w:t>9.1.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p>
        </w:tc>
        <w:tc>
          <w:tcPr>
            <w:tcW w:w="850" w:type="dxa"/>
            <w:shd w:val="clear" w:color="auto" w:fill="FFFFFF"/>
            <w:vAlign w:val="center"/>
          </w:tcPr>
          <w:p w14:paraId="4D85D38F" w14:textId="1E041262"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90</w:t>
            </w:r>
          </w:p>
        </w:tc>
      </w:tr>
      <w:tr w:rsidR="00685922" w:rsidRPr="00685922" w14:paraId="7AD44F89" w14:textId="77777777" w:rsidTr="00961815">
        <w:tc>
          <w:tcPr>
            <w:tcW w:w="8897" w:type="dxa"/>
            <w:shd w:val="clear" w:color="auto" w:fill="FFFFFF"/>
            <w:vAlign w:val="center"/>
          </w:tcPr>
          <w:p w14:paraId="2838A812" w14:textId="77777777" w:rsidR="00685922" w:rsidRPr="00685922" w:rsidRDefault="00685922" w:rsidP="00685922">
            <w:pPr>
              <w:tabs>
                <w:tab w:val="left" w:pos="8364"/>
              </w:tabs>
              <w:jc w:val="both"/>
              <w:rPr>
                <w:sz w:val="22"/>
                <w:szCs w:val="22"/>
              </w:rPr>
            </w:pPr>
            <w:r w:rsidRPr="00685922">
              <w:rPr>
                <w:sz w:val="22"/>
                <w:szCs w:val="22"/>
              </w:rPr>
              <w:t>9.2. Обоснование и пересмотр графика температур теплоносителя и его расхода в открытой системе теплоснабжения (горячего водоснабжения)</w:t>
            </w:r>
          </w:p>
        </w:tc>
        <w:tc>
          <w:tcPr>
            <w:tcW w:w="850" w:type="dxa"/>
            <w:shd w:val="clear" w:color="auto" w:fill="FFFFFF"/>
            <w:vAlign w:val="center"/>
          </w:tcPr>
          <w:p w14:paraId="20947835" w14:textId="07D74B6C"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90</w:t>
            </w:r>
          </w:p>
        </w:tc>
      </w:tr>
      <w:tr w:rsidR="00685922" w:rsidRPr="00685922" w14:paraId="19BB0605" w14:textId="77777777" w:rsidTr="00961815">
        <w:tc>
          <w:tcPr>
            <w:tcW w:w="8897" w:type="dxa"/>
            <w:shd w:val="clear" w:color="auto" w:fill="FFFFFF"/>
            <w:vAlign w:val="center"/>
          </w:tcPr>
          <w:p w14:paraId="3DFC2325" w14:textId="77777777" w:rsidR="00685922" w:rsidRPr="00685922" w:rsidRDefault="00685922" w:rsidP="00685922">
            <w:pPr>
              <w:tabs>
                <w:tab w:val="left" w:pos="8364"/>
              </w:tabs>
              <w:jc w:val="both"/>
              <w:rPr>
                <w:sz w:val="22"/>
                <w:szCs w:val="22"/>
              </w:rPr>
            </w:pPr>
            <w:r w:rsidRPr="00685922">
              <w:rPr>
                <w:sz w:val="22"/>
                <w:szCs w:val="22"/>
              </w:rPr>
              <w:t>9.3. Предложения по реконструкции тепловых сетей в открытых системах теплоснабжения</w:t>
            </w:r>
            <w:r w:rsidR="008A441C">
              <w:rPr>
                <w:sz w:val="22"/>
                <w:szCs w:val="22"/>
              </w:rPr>
              <w:t xml:space="preserve"> </w:t>
            </w:r>
            <w:r w:rsidRPr="00685922">
              <w:rPr>
                <w:sz w:val="22"/>
                <w:szCs w:val="22"/>
              </w:rPr>
              <w:t>(горячего водоснабжения) на отдельных участках таких систем, обеспечивающих передачу тепловой энергии к потребителям</w:t>
            </w:r>
          </w:p>
        </w:tc>
        <w:tc>
          <w:tcPr>
            <w:tcW w:w="850" w:type="dxa"/>
            <w:shd w:val="clear" w:color="auto" w:fill="FFFFFF"/>
            <w:vAlign w:val="center"/>
          </w:tcPr>
          <w:p w14:paraId="0CDD1D55" w14:textId="4CC00F2C"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91</w:t>
            </w:r>
          </w:p>
        </w:tc>
      </w:tr>
      <w:tr w:rsidR="00685922" w:rsidRPr="00685922" w14:paraId="610524A5" w14:textId="77777777" w:rsidTr="00961815">
        <w:tc>
          <w:tcPr>
            <w:tcW w:w="8897" w:type="dxa"/>
            <w:shd w:val="clear" w:color="auto" w:fill="FFFFFF"/>
            <w:vAlign w:val="center"/>
          </w:tcPr>
          <w:p w14:paraId="36E2B3E0" w14:textId="77777777" w:rsidR="00685922" w:rsidRPr="00685922" w:rsidRDefault="00685922" w:rsidP="00685922">
            <w:pPr>
              <w:widowControl w:val="0"/>
              <w:tabs>
                <w:tab w:val="left" w:pos="1875"/>
                <w:tab w:val="left" w:pos="8364"/>
              </w:tabs>
              <w:autoSpaceDE w:val="0"/>
              <w:autoSpaceDN w:val="0"/>
              <w:adjustRightInd w:val="0"/>
              <w:jc w:val="both"/>
              <w:rPr>
                <w:color w:val="000000"/>
                <w:sz w:val="22"/>
                <w:szCs w:val="22"/>
              </w:rPr>
            </w:pPr>
            <w:r w:rsidRPr="00685922">
              <w:rPr>
                <w:sz w:val="22"/>
                <w:szCs w:val="22"/>
              </w:rPr>
              <w:t>9.4. Расчет потребности инвестиций для перевода открытых систем теплоснабжения (горячего водоснабжения), отдельных участков</w:t>
            </w:r>
            <w:r w:rsidR="008A441C">
              <w:rPr>
                <w:sz w:val="22"/>
                <w:szCs w:val="22"/>
              </w:rPr>
              <w:t xml:space="preserve"> </w:t>
            </w:r>
            <w:r w:rsidRPr="00685922">
              <w:rPr>
                <w:sz w:val="22"/>
                <w:szCs w:val="22"/>
              </w:rPr>
              <w:t>таких систем на</w:t>
            </w:r>
            <w:r w:rsidR="008A441C">
              <w:rPr>
                <w:sz w:val="22"/>
                <w:szCs w:val="22"/>
              </w:rPr>
              <w:t xml:space="preserve"> </w:t>
            </w:r>
            <w:r w:rsidRPr="00685922">
              <w:rPr>
                <w:sz w:val="22"/>
                <w:szCs w:val="22"/>
              </w:rPr>
              <w:t>закрытые системы горячего водоснабжения</w:t>
            </w:r>
          </w:p>
        </w:tc>
        <w:tc>
          <w:tcPr>
            <w:tcW w:w="850" w:type="dxa"/>
            <w:shd w:val="clear" w:color="auto" w:fill="FFFFFF"/>
            <w:vAlign w:val="center"/>
          </w:tcPr>
          <w:p w14:paraId="321B6BD9" w14:textId="4B846CD8"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91</w:t>
            </w:r>
          </w:p>
        </w:tc>
      </w:tr>
      <w:tr w:rsidR="00685922" w:rsidRPr="00685922" w14:paraId="6AA92C3C" w14:textId="77777777" w:rsidTr="00961815">
        <w:tc>
          <w:tcPr>
            <w:tcW w:w="8897" w:type="dxa"/>
            <w:shd w:val="clear" w:color="auto" w:fill="FFFFFF"/>
            <w:vAlign w:val="center"/>
          </w:tcPr>
          <w:p w14:paraId="1D5BAC5A" w14:textId="77777777" w:rsidR="00685922" w:rsidRPr="00685922" w:rsidRDefault="00685922" w:rsidP="00685922">
            <w:pPr>
              <w:widowControl w:val="0"/>
              <w:tabs>
                <w:tab w:val="left" w:pos="1875"/>
                <w:tab w:val="left" w:pos="8364"/>
              </w:tabs>
              <w:autoSpaceDE w:val="0"/>
              <w:autoSpaceDN w:val="0"/>
              <w:adjustRightInd w:val="0"/>
              <w:jc w:val="both"/>
              <w:rPr>
                <w:color w:val="000000"/>
                <w:sz w:val="22"/>
                <w:szCs w:val="22"/>
              </w:rPr>
            </w:pPr>
            <w:r w:rsidRPr="00685922">
              <w:rPr>
                <w:color w:val="000000"/>
                <w:sz w:val="22"/>
                <w:szCs w:val="22"/>
              </w:rPr>
              <w:t xml:space="preserve">9.5. 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 </w:t>
            </w:r>
          </w:p>
        </w:tc>
        <w:tc>
          <w:tcPr>
            <w:tcW w:w="850" w:type="dxa"/>
            <w:shd w:val="clear" w:color="auto" w:fill="FFFFFF"/>
            <w:vAlign w:val="center"/>
          </w:tcPr>
          <w:p w14:paraId="60EFCD70" w14:textId="535CCE70"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91</w:t>
            </w:r>
          </w:p>
        </w:tc>
      </w:tr>
      <w:tr w:rsidR="00685922" w:rsidRPr="00685922" w14:paraId="6CBB1A74" w14:textId="77777777" w:rsidTr="00961815">
        <w:tc>
          <w:tcPr>
            <w:tcW w:w="8897" w:type="dxa"/>
            <w:shd w:val="clear" w:color="auto" w:fill="FFFFFF"/>
            <w:vAlign w:val="center"/>
          </w:tcPr>
          <w:p w14:paraId="7712DEDF" w14:textId="77777777" w:rsidR="00685922" w:rsidRPr="00685922" w:rsidRDefault="00685922" w:rsidP="00685922">
            <w:pPr>
              <w:tabs>
                <w:tab w:val="left" w:pos="8364"/>
              </w:tabs>
              <w:jc w:val="both"/>
              <w:rPr>
                <w:sz w:val="22"/>
                <w:szCs w:val="22"/>
              </w:rPr>
            </w:pPr>
            <w:r w:rsidRPr="00685922">
              <w:rPr>
                <w:sz w:val="22"/>
                <w:szCs w:val="22"/>
              </w:rPr>
              <w:t>9.6. Расчет ценовых (тарифных) последствий для потребителей в случае реализации мероприятий по переводу открытых систем теплоснабжения</w:t>
            </w:r>
            <w:r w:rsidR="008A441C">
              <w:rPr>
                <w:sz w:val="22"/>
                <w:szCs w:val="22"/>
              </w:rPr>
              <w:t xml:space="preserve"> </w:t>
            </w:r>
            <w:r w:rsidRPr="00685922">
              <w:rPr>
                <w:sz w:val="22"/>
                <w:szCs w:val="22"/>
              </w:rPr>
              <w:t>(горячего водоснабжения), отдельных участков таких систем на закрытые системы горячего водоснабжения</w:t>
            </w:r>
          </w:p>
        </w:tc>
        <w:tc>
          <w:tcPr>
            <w:tcW w:w="850" w:type="dxa"/>
            <w:shd w:val="clear" w:color="auto" w:fill="FFFFFF"/>
            <w:vAlign w:val="center"/>
          </w:tcPr>
          <w:p w14:paraId="29FD127D" w14:textId="08F535E7"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91</w:t>
            </w:r>
          </w:p>
        </w:tc>
      </w:tr>
      <w:tr w:rsidR="00685922" w:rsidRPr="00685922" w14:paraId="14F08A9E" w14:textId="77777777" w:rsidTr="00961815">
        <w:tc>
          <w:tcPr>
            <w:tcW w:w="8897" w:type="dxa"/>
            <w:shd w:val="clear" w:color="auto" w:fill="FFFFFF"/>
            <w:vAlign w:val="center"/>
          </w:tcPr>
          <w:p w14:paraId="60F2B432" w14:textId="77777777" w:rsidR="00685922" w:rsidRPr="00685922" w:rsidRDefault="00685922" w:rsidP="00685922">
            <w:pPr>
              <w:shd w:val="clear" w:color="auto" w:fill="FFFFFF"/>
              <w:tabs>
                <w:tab w:val="left" w:pos="8364"/>
              </w:tabs>
              <w:jc w:val="both"/>
              <w:rPr>
                <w:sz w:val="22"/>
                <w:szCs w:val="22"/>
              </w:rPr>
            </w:pPr>
            <w:r w:rsidRPr="00685922">
              <w:rPr>
                <w:sz w:val="22"/>
                <w:szCs w:val="22"/>
              </w:rPr>
              <w:lastRenderedPageBreak/>
              <w:t>ГЛАВА 10. ПЕРСПЕКТИВНЫЕ ТОПЛИВНЫЕ БАЛАНСЫ</w:t>
            </w:r>
          </w:p>
        </w:tc>
        <w:tc>
          <w:tcPr>
            <w:tcW w:w="850" w:type="dxa"/>
            <w:shd w:val="clear" w:color="auto" w:fill="FFFFFF"/>
            <w:vAlign w:val="center"/>
          </w:tcPr>
          <w:p w14:paraId="59F7DD45" w14:textId="1D8F77A4"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91</w:t>
            </w:r>
          </w:p>
        </w:tc>
      </w:tr>
      <w:tr w:rsidR="00685922" w:rsidRPr="00685922" w14:paraId="57CEBA59" w14:textId="77777777" w:rsidTr="00961815">
        <w:tc>
          <w:tcPr>
            <w:tcW w:w="8897" w:type="dxa"/>
            <w:shd w:val="clear" w:color="auto" w:fill="FFFFFF"/>
            <w:vAlign w:val="center"/>
          </w:tcPr>
          <w:p w14:paraId="6B028E1C" w14:textId="77777777" w:rsidR="00685922" w:rsidRPr="00685922" w:rsidRDefault="00685922" w:rsidP="00685922">
            <w:pPr>
              <w:shd w:val="clear" w:color="auto" w:fill="FFFFFF"/>
              <w:tabs>
                <w:tab w:val="left" w:pos="8364"/>
              </w:tabs>
              <w:jc w:val="both"/>
              <w:rPr>
                <w:sz w:val="22"/>
                <w:szCs w:val="22"/>
              </w:rPr>
            </w:pPr>
            <w:r w:rsidRPr="00685922">
              <w:rPr>
                <w:sz w:val="22"/>
                <w:szCs w:val="22"/>
              </w:rPr>
              <w:t xml:space="preserve">10.1. 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w:t>
            </w:r>
            <w:r w:rsidR="005D151A">
              <w:rPr>
                <w:sz w:val="22"/>
                <w:szCs w:val="22"/>
              </w:rPr>
              <w:t>городского</w:t>
            </w:r>
            <w:r w:rsidR="00EA21D8">
              <w:rPr>
                <w:sz w:val="22"/>
                <w:szCs w:val="22"/>
              </w:rPr>
              <w:t xml:space="preserve"> поселения </w:t>
            </w:r>
            <w:r w:rsidR="00527370">
              <w:rPr>
                <w:sz w:val="22"/>
                <w:szCs w:val="22"/>
              </w:rPr>
              <w:t>Суслонгер</w:t>
            </w:r>
          </w:p>
        </w:tc>
        <w:tc>
          <w:tcPr>
            <w:tcW w:w="850" w:type="dxa"/>
            <w:shd w:val="clear" w:color="auto" w:fill="FFFFFF"/>
            <w:vAlign w:val="center"/>
          </w:tcPr>
          <w:p w14:paraId="5C12C9A6" w14:textId="6BF34A1D"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91</w:t>
            </w:r>
          </w:p>
        </w:tc>
      </w:tr>
      <w:tr w:rsidR="00685922" w:rsidRPr="00685922" w14:paraId="06F6D259" w14:textId="77777777" w:rsidTr="00961815">
        <w:tc>
          <w:tcPr>
            <w:tcW w:w="8897" w:type="dxa"/>
            <w:shd w:val="clear" w:color="auto" w:fill="FFFFFF"/>
            <w:vAlign w:val="center"/>
          </w:tcPr>
          <w:p w14:paraId="30CFC864" w14:textId="77777777" w:rsidR="00685922" w:rsidRPr="00685922" w:rsidRDefault="00685922" w:rsidP="00685922">
            <w:pPr>
              <w:shd w:val="clear" w:color="auto" w:fill="FFFFFF"/>
              <w:tabs>
                <w:tab w:val="left" w:pos="8364"/>
              </w:tabs>
              <w:jc w:val="both"/>
              <w:rPr>
                <w:sz w:val="22"/>
                <w:szCs w:val="22"/>
              </w:rPr>
            </w:pPr>
            <w:r w:rsidRPr="00685922">
              <w:rPr>
                <w:sz w:val="22"/>
                <w:szCs w:val="22"/>
              </w:rPr>
              <w:t>10.2. Результаты расчетов по каждому источнику тепловой энергии нормативных запасов топлива</w:t>
            </w:r>
          </w:p>
        </w:tc>
        <w:tc>
          <w:tcPr>
            <w:tcW w:w="850" w:type="dxa"/>
            <w:shd w:val="clear" w:color="auto" w:fill="FFFFFF"/>
            <w:vAlign w:val="center"/>
          </w:tcPr>
          <w:p w14:paraId="2E4778EC" w14:textId="185E3FB9"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92</w:t>
            </w:r>
          </w:p>
        </w:tc>
      </w:tr>
      <w:tr w:rsidR="00685922" w:rsidRPr="00685922" w14:paraId="3F5AB8F9" w14:textId="77777777" w:rsidTr="00961815">
        <w:tc>
          <w:tcPr>
            <w:tcW w:w="8897" w:type="dxa"/>
            <w:shd w:val="clear" w:color="auto" w:fill="FFFFFF"/>
            <w:vAlign w:val="center"/>
          </w:tcPr>
          <w:p w14:paraId="45F0674A" w14:textId="77777777" w:rsidR="00685922" w:rsidRPr="00685922" w:rsidRDefault="00685922" w:rsidP="00685922">
            <w:pPr>
              <w:shd w:val="clear" w:color="auto" w:fill="FFFFFF"/>
              <w:tabs>
                <w:tab w:val="left" w:pos="8364"/>
              </w:tabs>
              <w:spacing w:before="100" w:beforeAutospacing="1" w:after="100" w:afterAutospacing="1"/>
              <w:jc w:val="both"/>
              <w:rPr>
                <w:sz w:val="22"/>
                <w:szCs w:val="22"/>
              </w:rPr>
            </w:pPr>
            <w:r w:rsidRPr="00685922">
              <w:rPr>
                <w:sz w:val="22"/>
                <w:szCs w:val="22"/>
              </w:rPr>
              <w:t>10.3. Вид топлива, потребляемый источником тепловой энергии, в том числе с использованием возобновляемых источников энергии и местных видов топлива</w:t>
            </w:r>
          </w:p>
        </w:tc>
        <w:tc>
          <w:tcPr>
            <w:tcW w:w="850" w:type="dxa"/>
            <w:shd w:val="clear" w:color="auto" w:fill="FFFFFF"/>
            <w:vAlign w:val="center"/>
          </w:tcPr>
          <w:p w14:paraId="32B75C3F" w14:textId="3658A529"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93</w:t>
            </w:r>
          </w:p>
        </w:tc>
      </w:tr>
      <w:tr w:rsidR="00685922" w:rsidRPr="00685922" w14:paraId="27F38351" w14:textId="77777777" w:rsidTr="00961815">
        <w:tc>
          <w:tcPr>
            <w:tcW w:w="8897" w:type="dxa"/>
            <w:shd w:val="clear" w:color="auto" w:fill="FFFFFF"/>
            <w:vAlign w:val="center"/>
          </w:tcPr>
          <w:p w14:paraId="16770B5E" w14:textId="77777777" w:rsidR="00685922" w:rsidRPr="00685922" w:rsidRDefault="00685922" w:rsidP="00685922">
            <w:pPr>
              <w:shd w:val="clear" w:color="auto" w:fill="FFFFFF"/>
              <w:tabs>
                <w:tab w:val="left" w:pos="8364"/>
              </w:tabs>
              <w:spacing w:before="100" w:beforeAutospacing="1" w:after="100" w:afterAutospacing="1"/>
              <w:jc w:val="both"/>
              <w:rPr>
                <w:sz w:val="22"/>
                <w:szCs w:val="22"/>
              </w:rPr>
            </w:pPr>
            <w:r w:rsidRPr="00685922">
              <w:rPr>
                <w:sz w:val="22"/>
                <w:szCs w:val="22"/>
              </w:rPr>
              <w:t xml:space="preserve">10.4. Вид топлива </w:t>
            </w:r>
            <w:r w:rsidR="008F5CD8">
              <w:rPr>
                <w:sz w:val="22"/>
                <w:szCs w:val="22"/>
              </w:rPr>
              <w:t>(</w:t>
            </w:r>
            <w:r w:rsidRPr="00685922">
              <w:rPr>
                <w:sz w:val="22"/>
                <w:szCs w:val="22"/>
              </w:rPr>
              <w:t xml:space="preserve">в случае, если топливом является уголь, - вид ископаемого угля в соответствии с Межгосударственным стандартом </w:t>
            </w:r>
            <w:r w:rsidR="00F70374">
              <w:rPr>
                <w:sz w:val="22"/>
                <w:szCs w:val="22"/>
              </w:rPr>
              <w:t xml:space="preserve">ГОСТ Р 70207-2022 «Угли бурые, каменные и антрациты» </w:t>
            </w:r>
            <w:r w:rsidRPr="00685922">
              <w:rPr>
                <w:sz w:val="22"/>
                <w:szCs w:val="22"/>
              </w:rPr>
              <w:t>Классификация по генетическим и технологическим параметрам</w:t>
            </w:r>
            <w:r w:rsidR="006743CA">
              <w:rPr>
                <w:sz w:val="22"/>
                <w:szCs w:val="22"/>
              </w:rPr>
              <w:t>»</w:t>
            </w:r>
            <w:r w:rsidRPr="00685922">
              <w:rPr>
                <w:sz w:val="22"/>
                <w:szCs w:val="22"/>
              </w:rPr>
              <w:t>), их долю и значение низшей теплоты сгорания топлива, используемые для производства тепловой энергии</w:t>
            </w:r>
            <w:r w:rsidR="008A441C">
              <w:rPr>
                <w:sz w:val="22"/>
                <w:szCs w:val="22"/>
              </w:rPr>
              <w:t xml:space="preserve"> </w:t>
            </w:r>
            <w:r w:rsidRPr="00685922">
              <w:rPr>
                <w:sz w:val="22"/>
                <w:szCs w:val="22"/>
              </w:rPr>
              <w:t>по каждой системе теплоснабжения</w:t>
            </w:r>
          </w:p>
        </w:tc>
        <w:tc>
          <w:tcPr>
            <w:tcW w:w="850" w:type="dxa"/>
            <w:shd w:val="clear" w:color="auto" w:fill="FFFFFF"/>
            <w:vAlign w:val="center"/>
          </w:tcPr>
          <w:p w14:paraId="6FFBBFA1" w14:textId="797EA45D"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94</w:t>
            </w:r>
          </w:p>
        </w:tc>
      </w:tr>
      <w:tr w:rsidR="00685922" w:rsidRPr="00685922" w14:paraId="7FC358D2" w14:textId="77777777" w:rsidTr="00961815">
        <w:tc>
          <w:tcPr>
            <w:tcW w:w="8897" w:type="dxa"/>
            <w:shd w:val="clear" w:color="auto" w:fill="FFFFFF"/>
            <w:vAlign w:val="center"/>
          </w:tcPr>
          <w:p w14:paraId="44018FC5" w14:textId="77777777" w:rsidR="00685922" w:rsidRPr="00685922" w:rsidRDefault="00685922" w:rsidP="00685922">
            <w:pPr>
              <w:tabs>
                <w:tab w:val="left" w:pos="8364"/>
              </w:tabs>
              <w:jc w:val="both"/>
              <w:rPr>
                <w:color w:val="000000"/>
                <w:sz w:val="22"/>
                <w:szCs w:val="22"/>
              </w:rPr>
            </w:pPr>
            <w:r w:rsidRPr="00685922">
              <w:rPr>
                <w:color w:val="000000"/>
                <w:sz w:val="22"/>
                <w:szCs w:val="22"/>
              </w:rPr>
              <w:t>10.5.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p>
        </w:tc>
        <w:tc>
          <w:tcPr>
            <w:tcW w:w="850" w:type="dxa"/>
            <w:shd w:val="clear" w:color="auto" w:fill="FFFFFF"/>
            <w:vAlign w:val="center"/>
          </w:tcPr>
          <w:p w14:paraId="0AF54E23" w14:textId="2FD6C474"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94</w:t>
            </w:r>
          </w:p>
        </w:tc>
      </w:tr>
      <w:tr w:rsidR="00685922" w:rsidRPr="00685922" w14:paraId="0DF47993" w14:textId="77777777" w:rsidTr="00961815">
        <w:tc>
          <w:tcPr>
            <w:tcW w:w="8897" w:type="dxa"/>
            <w:shd w:val="clear" w:color="auto" w:fill="FFFFFF"/>
            <w:vAlign w:val="center"/>
          </w:tcPr>
          <w:p w14:paraId="043374C4" w14:textId="77777777" w:rsidR="00685922" w:rsidRPr="00685922" w:rsidRDefault="00685922" w:rsidP="00685922">
            <w:pPr>
              <w:tabs>
                <w:tab w:val="left" w:pos="8364"/>
              </w:tabs>
              <w:jc w:val="both"/>
              <w:rPr>
                <w:color w:val="000000"/>
                <w:sz w:val="22"/>
                <w:szCs w:val="22"/>
              </w:rPr>
            </w:pPr>
            <w:r w:rsidRPr="00685922">
              <w:rPr>
                <w:color w:val="000000"/>
                <w:sz w:val="22"/>
                <w:szCs w:val="22"/>
              </w:rPr>
              <w:t>10.6. Приоритетное направление развития топливного баланса</w:t>
            </w:r>
            <w:r w:rsidR="008A441C">
              <w:rPr>
                <w:color w:val="000000"/>
                <w:sz w:val="22"/>
                <w:szCs w:val="22"/>
              </w:rPr>
              <w:t xml:space="preserve"> </w:t>
            </w:r>
            <w:r w:rsidR="005D151A">
              <w:rPr>
                <w:color w:val="000000"/>
                <w:sz w:val="22"/>
                <w:szCs w:val="22"/>
              </w:rPr>
              <w:t>городского</w:t>
            </w:r>
            <w:r w:rsidR="00EA21D8">
              <w:rPr>
                <w:color w:val="000000"/>
                <w:sz w:val="22"/>
                <w:szCs w:val="22"/>
              </w:rPr>
              <w:t xml:space="preserve"> поселения </w:t>
            </w:r>
            <w:r w:rsidR="00527370">
              <w:rPr>
                <w:color w:val="000000"/>
                <w:sz w:val="22"/>
                <w:szCs w:val="22"/>
              </w:rPr>
              <w:t>Суслонгер</w:t>
            </w:r>
          </w:p>
        </w:tc>
        <w:tc>
          <w:tcPr>
            <w:tcW w:w="850" w:type="dxa"/>
            <w:shd w:val="clear" w:color="auto" w:fill="FFFFFF"/>
            <w:vAlign w:val="center"/>
          </w:tcPr>
          <w:p w14:paraId="45133C13" w14:textId="4D1E3807"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94</w:t>
            </w:r>
          </w:p>
        </w:tc>
      </w:tr>
      <w:tr w:rsidR="00685922" w:rsidRPr="00685922" w14:paraId="1A008753" w14:textId="77777777" w:rsidTr="00961815">
        <w:tc>
          <w:tcPr>
            <w:tcW w:w="8897" w:type="dxa"/>
            <w:shd w:val="clear" w:color="auto" w:fill="FFFFFF"/>
            <w:vAlign w:val="center"/>
          </w:tcPr>
          <w:p w14:paraId="76E8B99E" w14:textId="77777777" w:rsidR="00685922" w:rsidRPr="00685922" w:rsidRDefault="00685922" w:rsidP="00685922">
            <w:pPr>
              <w:tabs>
                <w:tab w:val="left" w:pos="8364"/>
              </w:tabs>
              <w:jc w:val="both"/>
              <w:rPr>
                <w:sz w:val="22"/>
                <w:szCs w:val="22"/>
              </w:rPr>
            </w:pPr>
            <w:r w:rsidRPr="00685922">
              <w:rPr>
                <w:sz w:val="22"/>
                <w:szCs w:val="22"/>
              </w:rPr>
              <w:t>ГЛАВА 11. ОЦЕНКА НАДЕЖНОСТИ ТЕПЛОСНАБЖЕНИЯ</w:t>
            </w:r>
          </w:p>
        </w:tc>
        <w:tc>
          <w:tcPr>
            <w:tcW w:w="850" w:type="dxa"/>
            <w:shd w:val="clear" w:color="auto" w:fill="FFFFFF"/>
            <w:vAlign w:val="center"/>
          </w:tcPr>
          <w:p w14:paraId="5925CB99" w14:textId="225B52EA"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94</w:t>
            </w:r>
          </w:p>
        </w:tc>
      </w:tr>
      <w:tr w:rsidR="00685922" w:rsidRPr="00685922" w14:paraId="43CBFE25" w14:textId="77777777" w:rsidTr="00961815">
        <w:tc>
          <w:tcPr>
            <w:tcW w:w="8897" w:type="dxa"/>
            <w:shd w:val="clear" w:color="auto" w:fill="FFFFFF"/>
            <w:vAlign w:val="center"/>
          </w:tcPr>
          <w:p w14:paraId="21542D5B" w14:textId="77777777" w:rsidR="00685922" w:rsidRPr="00685922" w:rsidRDefault="00685922" w:rsidP="00685922">
            <w:pPr>
              <w:tabs>
                <w:tab w:val="left" w:pos="8364"/>
              </w:tabs>
              <w:jc w:val="both"/>
              <w:rPr>
                <w:sz w:val="22"/>
                <w:szCs w:val="22"/>
              </w:rPr>
            </w:pPr>
            <w:r w:rsidRPr="00685922">
              <w:rPr>
                <w:sz w:val="22"/>
                <w:szCs w:val="22"/>
              </w:rPr>
              <w:t>11.1.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p>
        </w:tc>
        <w:tc>
          <w:tcPr>
            <w:tcW w:w="850" w:type="dxa"/>
            <w:shd w:val="clear" w:color="auto" w:fill="FFFFFF"/>
            <w:vAlign w:val="center"/>
          </w:tcPr>
          <w:p w14:paraId="355CCA5C" w14:textId="338DE2DC"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97</w:t>
            </w:r>
          </w:p>
        </w:tc>
      </w:tr>
      <w:tr w:rsidR="00685922" w:rsidRPr="00685922" w14:paraId="2C32A358" w14:textId="77777777" w:rsidTr="00961815">
        <w:tc>
          <w:tcPr>
            <w:tcW w:w="8897" w:type="dxa"/>
            <w:shd w:val="clear" w:color="auto" w:fill="FFFFFF"/>
            <w:vAlign w:val="center"/>
          </w:tcPr>
          <w:p w14:paraId="03E1994D" w14:textId="77777777" w:rsidR="00685922" w:rsidRPr="00685922" w:rsidRDefault="00685922" w:rsidP="00685922">
            <w:pPr>
              <w:tabs>
                <w:tab w:val="left" w:pos="8364"/>
              </w:tabs>
              <w:jc w:val="both"/>
              <w:rPr>
                <w:sz w:val="22"/>
                <w:szCs w:val="22"/>
              </w:rPr>
            </w:pPr>
            <w:r w:rsidRPr="00685922">
              <w:rPr>
                <w:sz w:val="22"/>
                <w:szCs w:val="22"/>
              </w:rPr>
              <w:t xml:space="preserve">11.2. Метода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w:t>
            </w:r>
          </w:p>
          <w:p w14:paraId="00C2D9DF" w14:textId="77777777" w:rsidR="00685922" w:rsidRPr="00685922" w:rsidRDefault="00685922" w:rsidP="00685922">
            <w:pPr>
              <w:tabs>
                <w:tab w:val="left" w:pos="8364"/>
              </w:tabs>
              <w:jc w:val="both"/>
              <w:rPr>
                <w:sz w:val="22"/>
                <w:szCs w:val="22"/>
              </w:rPr>
            </w:pPr>
            <w:r w:rsidRPr="00685922">
              <w:rPr>
                <w:sz w:val="22"/>
                <w:szCs w:val="22"/>
              </w:rPr>
              <w:t>в каждой системе теплоснабжения</w:t>
            </w:r>
          </w:p>
        </w:tc>
        <w:tc>
          <w:tcPr>
            <w:tcW w:w="850" w:type="dxa"/>
            <w:shd w:val="clear" w:color="auto" w:fill="FFFFFF"/>
            <w:vAlign w:val="center"/>
          </w:tcPr>
          <w:p w14:paraId="4E2CEAA5" w14:textId="2994D144"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97</w:t>
            </w:r>
          </w:p>
        </w:tc>
      </w:tr>
      <w:tr w:rsidR="00685922" w:rsidRPr="00685922" w14:paraId="4910667A" w14:textId="77777777" w:rsidTr="00961815">
        <w:tc>
          <w:tcPr>
            <w:tcW w:w="8897" w:type="dxa"/>
            <w:shd w:val="clear" w:color="auto" w:fill="FFFFFF"/>
            <w:vAlign w:val="center"/>
          </w:tcPr>
          <w:p w14:paraId="2DB13F63" w14:textId="77777777" w:rsidR="00685922" w:rsidRPr="00685922" w:rsidRDefault="00685922" w:rsidP="00685922">
            <w:pPr>
              <w:tabs>
                <w:tab w:val="left" w:pos="8364"/>
              </w:tabs>
              <w:jc w:val="both"/>
              <w:rPr>
                <w:sz w:val="22"/>
                <w:szCs w:val="22"/>
              </w:rPr>
            </w:pPr>
            <w:r w:rsidRPr="00685922">
              <w:rPr>
                <w:sz w:val="22"/>
                <w:szCs w:val="22"/>
              </w:rPr>
              <w:t>11.3.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p>
        </w:tc>
        <w:tc>
          <w:tcPr>
            <w:tcW w:w="850" w:type="dxa"/>
            <w:shd w:val="clear" w:color="auto" w:fill="FFFFFF"/>
            <w:vAlign w:val="center"/>
          </w:tcPr>
          <w:p w14:paraId="03D97955" w14:textId="50862827"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97</w:t>
            </w:r>
          </w:p>
        </w:tc>
      </w:tr>
      <w:tr w:rsidR="00685922" w:rsidRPr="00685922" w14:paraId="1228016C" w14:textId="77777777" w:rsidTr="00961815">
        <w:tc>
          <w:tcPr>
            <w:tcW w:w="8897" w:type="dxa"/>
            <w:shd w:val="clear" w:color="auto" w:fill="FFFFFF"/>
            <w:vAlign w:val="center"/>
          </w:tcPr>
          <w:p w14:paraId="153843CB" w14:textId="77777777" w:rsidR="00685922" w:rsidRPr="00685922" w:rsidRDefault="00685922" w:rsidP="00685922">
            <w:pPr>
              <w:tabs>
                <w:tab w:val="left" w:pos="8364"/>
              </w:tabs>
              <w:jc w:val="both"/>
              <w:rPr>
                <w:sz w:val="22"/>
                <w:szCs w:val="22"/>
              </w:rPr>
            </w:pPr>
            <w:r w:rsidRPr="00685922">
              <w:rPr>
                <w:sz w:val="22"/>
                <w:szCs w:val="22"/>
              </w:rPr>
              <w:t>11.4. Результаты оценки коэффициентов готовности теплопроводов к несению тепловой нагрузки</w:t>
            </w:r>
          </w:p>
        </w:tc>
        <w:tc>
          <w:tcPr>
            <w:tcW w:w="850" w:type="dxa"/>
            <w:shd w:val="clear" w:color="auto" w:fill="FFFFFF"/>
            <w:vAlign w:val="center"/>
          </w:tcPr>
          <w:p w14:paraId="2A8D84AF" w14:textId="0DDEC8B0"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101</w:t>
            </w:r>
          </w:p>
        </w:tc>
      </w:tr>
      <w:tr w:rsidR="00685922" w:rsidRPr="00685922" w14:paraId="03452074" w14:textId="77777777" w:rsidTr="00961815">
        <w:tc>
          <w:tcPr>
            <w:tcW w:w="8897" w:type="dxa"/>
            <w:shd w:val="clear" w:color="auto" w:fill="FFFFFF"/>
            <w:vAlign w:val="center"/>
          </w:tcPr>
          <w:p w14:paraId="23CB4987" w14:textId="77777777"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11.5. Результаты оценки недоотпуска тепловой энергии по причине отказов (аварийных ситуаций) и простоев тепловых сетей и источников тепловой энергии</w:t>
            </w:r>
          </w:p>
        </w:tc>
        <w:tc>
          <w:tcPr>
            <w:tcW w:w="850" w:type="dxa"/>
            <w:shd w:val="clear" w:color="auto" w:fill="FFFFFF"/>
            <w:vAlign w:val="center"/>
          </w:tcPr>
          <w:p w14:paraId="48D089D9" w14:textId="1295E641"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101</w:t>
            </w:r>
          </w:p>
        </w:tc>
      </w:tr>
      <w:tr w:rsidR="00685922" w:rsidRPr="00685922" w14:paraId="5357EC3E" w14:textId="77777777" w:rsidTr="00961815">
        <w:tc>
          <w:tcPr>
            <w:tcW w:w="8897" w:type="dxa"/>
            <w:shd w:val="clear" w:color="auto" w:fill="FFFFFF"/>
            <w:vAlign w:val="center"/>
          </w:tcPr>
          <w:p w14:paraId="0DFAB4B8" w14:textId="77777777"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11.6. Предложения, обеспечивающие надежность систем теплоснабжения</w:t>
            </w:r>
          </w:p>
        </w:tc>
        <w:tc>
          <w:tcPr>
            <w:tcW w:w="850" w:type="dxa"/>
            <w:shd w:val="clear" w:color="auto" w:fill="FFFFFF"/>
            <w:vAlign w:val="center"/>
          </w:tcPr>
          <w:p w14:paraId="65F3C19F" w14:textId="4235E6F6"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101</w:t>
            </w:r>
          </w:p>
        </w:tc>
      </w:tr>
      <w:tr w:rsidR="00685922" w:rsidRPr="00685922" w14:paraId="0AF32BCE" w14:textId="77777777" w:rsidTr="00961815">
        <w:tc>
          <w:tcPr>
            <w:tcW w:w="8897" w:type="dxa"/>
            <w:shd w:val="clear" w:color="auto" w:fill="FFFFFF"/>
            <w:vAlign w:val="center"/>
          </w:tcPr>
          <w:p w14:paraId="6F0EED8C" w14:textId="77777777"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ГЛАВА 12. ОБОСНОВАНИЕ ИНВЕСТИЦИЙ В СТРОИТЕЛЬСТВО, РЕКОНСТРУКЦИЮ, ТЕХНИЧЕСКОЕ ПЕРЕВООРУЖЕНИЕ И (ИЛИ) МОДЕРНИЗАЦИЮ</w:t>
            </w:r>
          </w:p>
        </w:tc>
        <w:tc>
          <w:tcPr>
            <w:tcW w:w="850" w:type="dxa"/>
            <w:shd w:val="clear" w:color="auto" w:fill="FFFFFF"/>
            <w:vAlign w:val="center"/>
          </w:tcPr>
          <w:p w14:paraId="2ABC0AB3" w14:textId="06CBA395"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102</w:t>
            </w:r>
          </w:p>
        </w:tc>
      </w:tr>
      <w:tr w:rsidR="00685922" w:rsidRPr="00685922" w14:paraId="0402970C" w14:textId="77777777" w:rsidTr="00961815">
        <w:tc>
          <w:tcPr>
            <w:tcW w:w="8897" w:type="dxa"/>
            <w:shd w:val="clear" w:color="auto" w:fill="FFFFFF"/>
            <w:vAlign w:val="center"/>
          </w:tcPr>
          <w:p w14:paraId="2DE428D9" w14:textId="77777777"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12.1.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p>
        </w:tc>
        <w:tc>
          <w:tcPr>
            <w:tcW w:w="850" w:type="dxa"/>
            <w:shd w:val="clear" w:color="auto" w:fill="FFFFFF"/>
            <w:vAlign w:val="center"/>
          </w:tcPr>
          <w:p w14:paraId="24FFCA5A" w14:textId="6FF2DEE0"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103</w:t>
            </w:r>
          </w:p>
        </w:tc>
      </w:tr>
      <w:tr w:rsidR="00685922" w:rsidRPr="00685922" w14:paraId="4D10D3CA" w14:textId="77777777" w:rsidTr="00961815">
        <w:tc>
          <w:tcPr>
            <w:tcW w:w="8897" w:type="dxa"/>
            <w:shd w:val="clear" w:color="auto" w:fill="FFFFFF"/>
            <w:vAlign w:val="center"/>
          </w:tcPr>
          <w:p w14:paraId="72694B3F" w14:textId="77777777"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12.2. Обоснованные 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p>
        </w:tc>
        <w:tc>
          <w:tcPr>
            <w:tcW w:w="850" w:type="dxa"/>
            <w:shd w:val="clear" w:color="auto" w:fill="FFFFFF"/>
            <w:vAlign w:val="center"/>
          </w:tcPr>
          <w:p w14:paraId="4C78B050" w14:textId="665E4F5F"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104</w:t>
            </w:r>
          </w:p>
        </w:tc>
      </w:tr>
      <w:tr w:rsidR="00685922" w:rsidRPr="00685922" w14:paraId="6E9078FC" w14:textId="77777777" w:rsidTr="00961815">
        <w:tc>
          <w:tcPr>
            <w:tcW w:w="8897" w:type="dxa"/>
            <w:shd w:val="clear" w:color="auto" w:fill="FFFFFF"/>
            <w:vAlign w:val="center"/>
          </w:tcPr>
          <w:p w14:paraId="1999C759" w14:textId="77777777"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12.3. Расчеты экономической эффективности инвестиций</w:t>
            </w:r>
          </w:p>
        </w:tc>
        <w:tc>
          <w:tcPr>
            <w:tcW w:w="850" w:type="dxa"/>
            <w:shd w:val="clear" w:color="auto" w:fill="FFFFFF"/>
            <w:vAlign w:val="center"/>
          </w:tcPr>
          <w:p w14:paraId="3B816871" w14:textId="3F4542B4"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105</w:t>
            </w:r>
          </w:p>
        </w:tc>
      </w:tr>
      <w:tr w:rsidR="00685922" w:rsidRPr="00685922" w14:paraId="70091F3D" w14:textId="77777777" w:rsidTr="00961815">
        <w:tc>
          <w:tcPr>
            <w:tcW w:w="8897" w:type="dxa"/>
            <w:shd w:val="clear" w:color="auto" w:fill="FFFFFF"/>
            <w:vAlign w:val="center"/>
          </w:tcPr>
          <w:p w14:paraId="377E55C1" w14:textId="77777777"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12.4.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p>
        </w:tc>
        <w:tc>
          <w:tcPr>
            <w:tcW w:w="850" w:type="dxa"/>
            <w:shd w:val="clear" w:color="auto" w:fill="FFFFFF"/>
            <w:vAlign w:val="center"/>
          </w:tcPr>
          <w:p w14:paraId="04ACB0D9" w14:textId="24C6D8D2"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106</w:t>
            </w:r>
          </w:p>
        </w:tc>
      </w:tr>
      <w:tr w:rsidR="00685922" w:rsidRPr="00685922" w14:paraId="0BE6B47C" w14:textId="77777777" w:rsidTr="00961815">
        <w:tc>
          <w:tcPr>
            <w:tcW w:w="8897" w:type="dxa"/>
            <w:shd w:val="clear" w:color="auto" w:fill="FFFFFF"/>
            <w:vAlign w:val="center"/>
          </w:tcPr>
          <w:p w14:paraId="29006005" w14:textId="77777777"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 xml:space="preserve">ГЛАВА 13. ИНДИКАТОРЫ РАЗВИТИЯ СИСТЕМ ТЕПЛОСНАБЖЕНИЯ </w:t>
            </w:r>
            <w:r w:rsidR="00EA21D8">
              <w:rPr>
                <w:color w:val="000000"/>
                <w:sz w:val="22"/>
                <w:szCs w:val="22"/>
              </w:rPr>
              <w:t xml:space="preserve">ГОРОДСКОГО ПОСЕЛЕНИЯ </w:t>
            </w:r>
            <w:r w:rsidR="00527370">
              <w:rPr>
                <w:color w:val="000000"/>
                <w:sz w:val="22"/>
                <w:szCs w:val="22"/>
              </w:rPr>
              <w:t>СУСЛОНГЕР</w:t>
            </w:r>
          </w:p>
        </w:tc>
        <w:tc>
          <w:tcPr>
            <w:tcW w:w="850" w:type="dxa"/>
            <w:shd w:val="clear" w:color="auto" w:fill="FFFFFF"/>
            <w:vAlign w:val="center"/>
          </w:tcPr>
          <w:p w14:paraId="0E707936" w14:textId="15F6B2C1"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108</w:t>
            </w:r>
          </w:p>
        </w:tc>
      </w:tr>
      <w:tr w:rsidR="00685922" w:rsidRPr="00685922" w14:paraId="4C552CA4" w14:textId="77777777" w:rsidTr="00961815">
        <w:tc>
          <w:tcPr>
            <w:tcW w:w="8897" w:type="dxa"/>
            <w:shd w:val="clear" w:color="auto" w:fill="FFFFFF"/>
            <w:vAlign w:val="center"/>
          </w:tcPr>
          <w:p w14:paraId="2CA69E70" w14:textId="77777777"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13.1. Целевые значения ключевых показателей, отражающих результаты внедрения целевой модели рынка тепловой энергии</w:t>
            </w:r>
          </w:p>
        </w:tc>
        <w:tc>
          <w:tcPr>
            <w:tcW w:w="850" w:type="dxa"/>
            <w:shd w:val="clear" w:color="auto" w:fill="FFFFFF"/>
            <w:vAlign w:val="center"/>
          </w:tcPr>
          <w:p w14:paraId="0F18FAAB" w14:textId="734BE339"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114</w:t>
            </w:r>
          </w:p>
        </w:tc>
      </w:tr>
      <w:tr w:rsidR="00685922" w:rsidRPr="00685922" w14:paraId="3856F2B9" w14:textId="77777777" w:rsidTr="00961815">
        <w:tc>
          <w:tcPr>
            <w:tcW w:w="8897" w:type="dxa"/>
            <w:shd w:val="clear" w:color="auto" w:fill="FFFFFF"/>
            <w:vAlign w:val="center"/>
          </w:tcPr>
          <w:p w14:paraId="7A9E6418" w14:textId="77777777"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13.2. Существующие и перспективные значения целевых показателей реализации схемы теплоснабжения</w:t>
            </w:r>
          </w:p>
        </w:tc>
        <w:tc>
          <w:tcPr>
            <w:tcW w:w="850" w:type="dxa"/>
            <w:shd w:val="clear" w:color="auto" w:fill="FFFFFF"/>
            <w:vAlign w:val="center"/>
          </w:tcPr>
          <w:p w14:paraId="2972E8BA" w14:textId="7647FFA0"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115</w:t>
            </w:r>
          </w:p>
        </w:tc>
      </w:tr>
      <w:tr w:rsidR="00685922" w:rsidRPr="00685922" w14:paraId="7817E2FB" w14:textId="77777777" w:rsidTr="00961815">
        <w:tc>
          <w:tcPr>
            <w:tcW w:w="8897" w:type="dxa"/>
            <w:shd w:val="clear" w:color="auto" w:fill="FFFFFF"/>
            <w:vAlign w:val="center"/>
          </w:tcPr>
          <w:p w14:paraId="7AAA8429" w14:textId="77777777"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13.2.1. Количество прекращений подачи тепловой энергии, теплоносителя в результате технологических нарушений на тепловых сетях на 1 км тепловых сетей в однотрубном исчислении сверх предела разрешенных</w:t>
            </w:r>
            <w:r w:rsidR="008A441C">
              <w:rPr>
                <w:color w:val="000000"/>
                <w:sz w:val="22"/>
                <w:szCs w:val="22"/>
              </w:rPr>
              <w:t xml:space="preserve"> </w:t>
            </w:r>
            <w:r w:rsidRPr="00685922">
              <w:rPr>
                <w:color w:val="000000"/>
                <w:sz w:val="22"/>
                <w:szCs w:val="22"/>
              </w:rPr>
              <w:t>отклонений</w:t>
            </w:r>
          </w:p>
        </w:tc>
        <w:tc>
          <w:tcPr>
            <w:tcW w:w="850" w:type="dxa"/>
            <w:shd w:val="clear" w:color="auto" w:fill="FFFFFF"/>
            <w:vAlign w:val="center"/>
          </w:tcPr>
          <w:p w14:paraId="7A9D1ABE" w14:textId="45C0FD84"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115</w:t>
            </w:r>
          </w:p>
        </w:tc>
      </w:tr>
      <w:tr w:rsidR="00685922" w:rsidRPr="00685922" w14:paraId="7AB6F730" w14:textId="77777777" w:rsidTr="00961815">
        <w:tc>
          <w:tcPr>
            <w:tcW w:w="8897" w:type="dxa"/>
            <w:shd w:val="clear" w:color="auto" w:fill="FFFFFF"/>
            <w:vAlign w:val="center"/>
          </w:tcPr>
          <w:p w14:paraId="476BB00B" w14:textId="77777777" w:rsidR="00685922" w:rsidRPr="00685922" w:rsidRDefault="00685922" w:rsidP="00685922">
            <w:pPr>
              <w:tabs>
                <w:tab w:val="left" w:pos="8364"/>
              </w:tabs>
              <w:spacing w:before="100" w:beforeAutospacing="1" w:after="100" w:afterAutospacing="1"/>
              <w:jc w:val="both"/>
              <w:rPr>
                <w:color w:val="000000"/>
                <w:sz w:val="22"/>
                <w:szCs w:val="22"/>
              </w:rPr>
            </w:pPr>
            <w:r w:rsidRPr="00685922">
              <w:rPr>
                <w:color w:val="000000"/>
                <w:sz w:val="22"/>
                <w:szCs w:val="22"/>
              </w:rPr>
              <w:t xml:space="preserve">13.2.2. 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w:t>
            </w:r>
            <w:r w:rsidRPr="00685922">
              <w:rPr>
                <w:color w:val="000000"/>
                <w:sz w:val="22"/>
                <w:szCs w:val="22"/>
              </w:rPr>
              <w:lastRenderedPageBreak/>
              <w:t>мощности сверх предела разрешенных отклонений</w:t>
            </w:r>
          </w:p>
        </w:tc>
        <w:tc>
          <w:tcPr>
            <w:tcW w:w="850" w:type="dxa"/>
            <w:shd w:val="clear" w:color="auto" w:fill="FFFFFF"/>
            <w:vAlign w:val="center"/>
          </w:tcPr>
          <w:p w14:paraId="094D6F64" w14:textId="45B6ED60"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lastRenderedPageBreak/>
              <w:t>115</w:t>
            </w:r>
          </w:p>
        </w:tc>
      </w:tr>
      <w:tr w:rsidR="00685922" w:rsidRPr="00685922" w14:paraId="2E898A11" w14:textId="77777777" w:rsidTr="00961815">
        <w:tc>
          <w:tcPr>
            <w:tcW w:w="8897" w:type="dxa"/>
            <w:shd w:val="clear" w:color="auto" w:fill="FFFFFF"/>
            <w:vAlign w:val="center"/>
          </w:tcPr>
          <w:p w14:paraId="5835DE8D" w14:textId="77777777" w:rsidR="00685922" w:rsidRPr="00685922" w:rsidRDefault="00685922" w:rsidP="00685922">
            <w:pPr>
              <w:tabs>
                <w:tab w:val="left" w:pos="8364"/>
              </w:tabs>
              <w:spacing w:before="100" w:beforeAutospacing="1" w:after="100" w:afterAutospacing="1"/>
              <w:jc w:val="both"/>
              <w:rPr>
                <w:color w:val="000000"/>
                <w:sz w:val="22"/>
                <w:szCs w:val="22"/>
              </w:rPr>
            </w:pPr>
            <w:r w:rsidRPr="00685922">
              <w:rPr>
                <w:color w:val="000000"/>
                <w:sz w:val="22"/>
                <w:szCs w:val="22"/>
              </w:rPr>
              <w:lastRenderedPageBreak/>
              <w:t>13.3.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850" w:type="dxa"/>
            <w:shd w:val="clear" w:color="auto" w:fill="FFFFFF"/>
            <w:vAlign w:val="center"/>
          </w:tcPr>
          <w:p w14:paraId="25A7B9A4" w14:textId="6D80B80E"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115</w:t>
            </w:r>
          </w:p>
        </w:tc>
      </w:tr>
      <w:tr w:rsidR="00685922" w:rsidRPr="00685922" w14:paraId="78102DCA" w14:textId="77777777" w:rsidTr="00961815">
        <w:tc>
          <w:tcPr>
            <w:tcW w:w="8897" w:type="dxa"/>
            <w:shd w:val="clear" w:color="auto" w:fill="FFFFFF"/>
            <w:vAlign w:val="center"/>
          </w:tcPr>
          <w:p w14:paraId="6D827E92" w14:textId="77777777"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13.4. Отношение величины технологических потерь тепловой энергии, теплоносителя к материальной характеристике тепловой сети</w:t>
            </w:r>
          </w:p>
        </w:tc>
        <w:tc>
          <w:tcPr>
            <w:tcW w:w="850" w:type="dxa"/>
            <w:shd w:val="clear" w:color="auto" w:fill="FFFFFF"/>
            <w:vAlign w:val="center"/>
          </w:tcPr>
          <w:p w14:paraId="423EA36C" w14:textId="3530567E"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115</w:t>
            </w:r>
          </w:p>
        </w:tc>
      </w:tr>
      <w:tr w:rsidR="00685922" w:rsidRPr="00685922" w14:paraId="6F7FA23C" w14:textId="77777777" w:rsidTr="00961815">
        <w:tc>
          <w:tcPr>
            <w:tcW w:w="8897" w:type="dxa"/>
            <w:shd w:val="clear" w:color="auto" w:fill="FFFFFF"/>
            <w:vAlign w:val="center"/>
          </w:tcPr>
          <w:p w14:paraId="1FB98A22" w14:textId="77777777" w:rsidR="00685922" w:rsidRPr="00685922" w:rsidRDefault="00685922" w:rsidP="00685922">
            <w:pPr>
              <w:tabs>
                <w:tab w:val="left" w:pos="8364"/>
              </w:tabs>
              <w:jc w:val="both"/>
              <w:rPr>
                <w:sz w:val="22"/>
                <w:szCs w:val="22"/>
              </w:rPr>
            </w:pPr>
            <w:r w:rsidRPr="00685922">
              <w:rPr>
                <w:sz w:val="22"/>
                <w:szCs w:val="22"/>
              </w:rPr>
              <w:t>13.5. Коэффициент использования установленной тепловой мощности</w:t>
            </w:r>
          </w:p>
        </w:tc>
        <w:tc>
          <w:tcPr>
            <w:tcW w:w="850" w:type="dxa"/>
            <w:shd w:val="clear" w:color="auto" w:fill="FFFFFF"/>
            <w:vAlign w:val="center"/>
          </w:tcPr>
          <w:p w14:paraId="2BF4F59F" w14:textId="3AEB9858"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117</w:t>
            </w:r>
          </w:p>
        </w:tc>
      </w:tr>
      <w:tr w:rsidR="00685922" w:rsidRPr="00685922" w14:paraId="44D52306" w14:textId="77777777" w:rsidTr="00961815">
        <w:tc>
          <w:tcPr>
            <w:tcW w:w="8897" w:type="dxa"/>
            <w:shd w:val="clear" w:color="auto" w:fill="FFFFFF"/>
            <w:vAlign w:val="center"/>
          </w:tcPr>
          <w:p w14:paraId="0E7FD0F6" w14:textId="77777777" w:rsidR="00685922" w:rsidRPr="00685922" w:rsidRDefault="00685922" w:rsidP="00685922">
            <w:pPr>
              <w:tabs>
                <w:tab w:val="left" w:pos="8364"/>
              </w:tabs>
              <w:jc w:val="both"/>
              <w:rPr>
                <w:sz w:val="22"/>
                <w:szCs w:val="22"/>
              </w:rPr>
            </w:pPr>
            <w:r w:rsidRPr="00685922">
              <w:rPr>
                <w:sz w:val="22"/>
                <w:szCs w:val="22"/>
              </w:rPr>
              <w:t>13.6. Удельная материальная характеристика тепловых сетей, приведенная к расчетной тепловой нагрузке</w:t>
            </w:r>
          </w:p>
        </w:tc>
        <w:tc>
          <w:tcPr>
            <w:tcW w:w="850" w:type="dxa"/>
            <w:shd w:val="clear" w:color="auto" w:fill="FFFFFF"/>
            <w:vAlign w:val="center"/>
          </w:tcPr>
          <w:p w14:paraId="588015E7" w14:textId="36051514"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117</w:t>
            </w:r>
          </w:p>
        </w:tc>
      </w:tr>
      <w:tr w:rsidR="00685922" w:rsidRPr="00685922" w14:paraId="6D6B332A" w14:textId="77777777" w:rsidTr="00961815">
        <w:tc>
          <w:tcPr>
            <w:tcW w:w="8897" w:type="dxa"/>
            <w:shd w:val="clear" w:color="auto" w:fill="FFFFFF"/>
            <w:vAlign w:val="center"/>
          </w:tcPr>
          <w:p w14:paraId="3FAD6A6E" w14:textId="77777777" w:rsidR="00685922" w:rsidRPr="00685922" w:rsidRDefault="00685922" w:rsidP="00685922">
            <w:pPr>
              <w:tabs>
                <w:tab w:val="left" w:pos="8364"/>
              </w:tabs>
              <w:jc w:val="both"/>
              <w:rPr>
                <w:color w:val="000000"/>
                <w:sz w:val="22"/>
                <w:szCs w:val="22"/>
              </w:rPr>
            </w:pPr>
            <w:r w:rsidRPr="00685922">
              <w:rPr>
                <w:color w:val="000000"/>
                <w:sz w:val="22"/>
                <w:szCs w:val="22"/>
              </w:rPr>
              <w:t>13.7.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tc>
        <w:tc>
          <w:tcPr>
            <w:tcW w:w="850" w:type="dxa"/>
            <w:shd w:val="clear" w:color="auto" w:fill="FFFFFF"/>
            <w:vAlign w:val="center"/>
          </w:tcPr>
          <w:p w14:paraId="7AD8E236" w14:textId="14B5A9CE"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118</w:t>
            </w:r>
          </w:p>
        </w:tc>
      </w:tr>
      <w:tr w:rsidR="00685922" w:rsidRPr="00685922" w14:paraId="49EE321D" w14:textId="77777777" w:rsidTr="00961815">
        <w:tc>
          <w:tcPr>
            <w:tcW w:w="8897" w:type="dxa"/>
            <w:shd w:val="clear" w:color="auto" w:fill="FFFFFF"/>
            <w:vAlign w:val="center"/>
          </w:tcPr>
          <w:p w14:paraId="4496D4B5" w14:textId="77777777"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13.8. Удельный расход условного топлива на отпуск электрической энергии</w:t>
            </w:r>
          </w:p>
        </w:tc>
        <w:tc>
          <w:tcPr>
            <w:tcW w:w="850" w:type="dxa"/>
            <w:shd w:val="clear" w:color="auto" w:fill="FFFFFF"/>
            <w:vAlign w:val="center"/>
          </w:tcPr>
          <w:p w14:paraId="696B06BB" w14:textId="6D221E70"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119</w:t>
            </w:r>
          </w:p>
        </w:tc>
      </w:tr>
      <w:tr w:rsidR="00685922" w:rsidRPr="00685922" w14:paraId="245C22D0" w14:textId="77777777" w:rsidTr="00961815">
        <w:tc>
          <w:tcPr>
            <w:tcW w:w="8897" w:type="dxa"/>
            <w:shd w:val="clear" w:color="auto" w:fill="FFFFFF"/>
            <w:vAlign w:val="center"/>
          </w:tcPr>
          <w:p w14:paraId="520557E1" w14:textId="77777777"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13.9.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850" w:type="dxa"/>
            <w:shd w:val="clear" w:color="auto" w:fill="FFFFFF"/>
            <w:vAlign w:val="center"/>
          </w:tcPr>
          <w:p w14:paraId="3209284F" w14:textId="06E034C9"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119</w:t>
            </w:r>
          </w:p>
        </w:tc>
      </w:tr>
      <w:tr w:rsidR="00685922" w:rsidRPr="00685922" w14:paraId="6D714B91" w14:textId="77777777" w:rsidTr="00961815">
        <w:tc>
          <w:tcPr>
            <w:tcW w:w="8897" w:type="dxa"/>
            <w:shd w:val="clear" w:color="auto" w:fill="FFFFFF"/>
            <w:vAlign w:val="center"/>
          </w:tcPr>
          <w:p w14:paraId="7DB03D4E" w14:textId="77777777"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13.10. Доля отпуска тепловой энергии, осуществляемого потребителям по приборам учета, в общем объеме отпущенной тепловой энергии</w:t>
            </w:r>
          </w:p>
        </w:tc>
        <w:tc>
          <w:tcPr>
            <w:tcW w:w="850" w:type="dxa"/>
            <w:shd w:val="clear" w:color="auto" w:fill="FFFFFF"/>
            <w:vAlign w:val="center"/>
          </w:tcPr>
          <w:p w14:paraId="6D2CDEEE" w14:textId="5C8DC495"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119</w:t>
            </w:r>
          </w:p>
        </w:tc>
      </w:tr>
      <w:tr w:rsidR="00685922" w:rsidRPr="00685922" w14:paraId="028A9AE6" w14:textId="77777777" w:rsidTr="00961815">
        <w:tc>
          <w:tcPr>
            <w:tcW w:w="8897" w:type="dxa"/>
            <w:shd w:val="clear" w:color="auto" w:fill="FFFFFF"/>
            <w:vAlign w:val="center"/>
          </w:tcPr>
          <w:p w14:paraId="2E6CE44D" w14:textId="77777777"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13.11. Средневзвешенный (по материальной характеристике) срок эксплуатации тепловых сетей (для каждой системы теплоснабжения)</w:t>
            </w:r>
          </w:p>
        </w:tc>
        <w:tc>
          <w:tcPr>
            <w:tcW w:w="850" w:type="dxa"/>
            <w:shd w:val="clear" w:color="auto" w:fill="FFFFFF"/>
            <w:vAlign w:val="center"/>
          </w:tcPr>
          <w:p w14:paraId="227F23BC" w14:textId="7CB7BA77"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119</w:t>
            </w:r>
          </w:p>
        </w:tc>
      </w:tr>
      <w:tr w:rsidR="00685922" w:rsidRPr="00685922" w14:paraId="6B442F9F" w14:textId="77777777" w:rsidTr="00961815">
        <w:tc>
          <w:tcPr>
            <w:tcW w:w="8897" w:type="dxa"/>
            <w:shd w:val="clear" w:color="auto" w:fill="FFFFFF"/>
            <w:vAlign w:val="center"/>
          </w:tcPr>
          <w:p w14:paraId="1A65147E" w14:textId="77777777" w:rsidR="00685922" w:rsidRPr="00685922" w:rsidRDefault="00685922" w:rsidP="00685922">
            <w:pPr>
              <w:tabs>
                <w:tab w:val="left" w:pos="8364"/>
              </w:tabs>
              <w:jc w:val="both"/>
              <w:rPr>
                <w:color w:val="000000"/>
                <w:sz w:val="22"/>
                <w:szCs w:val="22"/>
                <w:shd w:val="clear" w:color="auto" w:fill="FFFFFF"/>
              </w:rPr>
            </w:pPr>
            <w:r w:rsidRPr="00685922">
              <w:rPr>
                <w:color w:val="000000"/>
                <w:sz w:val="22"/>
                <w:szCs w:val="22"/>
                <w:shd w:val="clear" w:color="auto" w:fill="FFFFFF"/>
              </w:rPr>
              <w:t>13.12.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850" w:type="dxa"/>
            <w:shd w:val="clear" w:color="auto" w:fill="FFFFFF"/>
            <w:vAlign w:val="center"/>
          </w:tcPr>
          <w:p w14:paraId="32CFDC53" w14:textId="5F4FEF96"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120</w:t>
            </w:r>
          </w:p>
        </w:tc>
      </w:tr>
      <w:tr w:rsidR="00685922" w:rsidRPr="00685922" w14:paraId="08B6F833" w14:textId="77777777" w:rsidTr="00961815">
        <w:tc>
          <w:tcPr>
            <w:tcW w:w="8897" w:type="dxa"/>
            <w:shd w:val="clear" w:color="auto" w:fill="FFFFFF"/>
            <w:vAlign w:val="center"/>
          </w:tcPr>
          <w:p w14:paraId="31E3CDF0" w14:textId="77777777"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13.13.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p>
        </w:tc>
        <w:tc>
          <w:tcPr>
            <w:tcW w:w="850" w:type="dxa"/>
            <w:shd w:val="clear" w:color="auto" w:fill="FFFFFF"/>
            <w:vAlign w:val="center"/>
          </w:tcPr>
          <w:p w14:paraId="0B604EAD" w14:textId="34979B7D"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121</w:t>
            </w:r>
          </w:p>
        </w:tc>
      </w:tr>
      <w:tr w:rsidR="00685922" w:rsidRPr="00685922" w14:paraId="2F0DB871" w14:textId="77777777" w:rsidTr="00961815">
        <w:tc>
          <w:tcPr>
            <w:tcW w:w="8897" w:type="dxa"/>
            <w:shd w:val="clear" w:color="auto" w:fill="FFFFFF"/>
            <w:vAlign w:val="center"/>
          </w:tcPr>
          <w:p w14:paraId="6E5C7C97" w14:textId="77777777"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 xml:space="preserve">13.14. Отсутствие зафиксированных фактов нарушения </w:t>
            </w:r>
            <w:hyperlink r:id="rId11" w:anchor="block_2" w:history="1">
              <w:r w:rsidRPr="00685922">
                <w:rPr>
                  <w:color w:val="000000"/>
                  <w:sz w:val="22"/>
                  <w:szCs w:val="22"/>
                </w:rPr>
                <w:t>антимонопольного законодательства</w:t>
              </w:r>
            </w:hyperlink>
            <w:r w:rsidRPr="00685922">
              <w:rPr>
                <w:color w:val="000000"/>
                <w:sz w:val="22"/>
                <w:szCs w:val="22"/>
              </w:rPr>
              <w:t xml:space="preserve"> (выданных предупреждений, предписаний), а также отсутствие применения санкций, предусмотренных </w:t>
            </w:r>
            <w:hyperlink r:id="rId12" w:history="1">
              <w:r w:rsidRPr="00685922">
                <w:rPr>
                  <w:color w:val="000000"/>
                  <w:sz w:val="22"/>
                  <w:szCs w:val="22"/>
                </w:rPr>
                <w:t>Кодексом</w:t>
              </w:r>
            </w:hyperlink>
            <w:r w:rsidRPr="00685922">
              <w:rPr>
                <w:color w:val="000000"/>
                <w:sz w:val="22"/>
                <w:szCs w:val="22"/>
              </w:rPr>
              <w:t xml:space="preserve"> Российской Федерации об административных правонарушениях, за нарушение </w:t>
            </w:r>
            <w:hyperlink r:id="rId13" w:history="1">
              <w:r w:rsidRPr="00685922">
                <w:rPr>
                  <w:color w:val="000000"/>
                  <w:sz w:val="22"/>
                  <w:szCs w:val="22"/>
                </w:rPr>
                <w:t>законодательства</w:t>
              </w:r>
            </w:hyperlink>
            <w:r w:rsidRPr="00685922">
              <w:rPr>
                <w:color w:val="000000"/>
                <w:sz w:val="22"/>
                <w:szCs w:val="22"/>
              </w:rPr>
              <w:t xml:space="preserve"> Российской Федерации в сфере теплоснабжения, антимонопольного законодательства Российской Федерации, </w:t>
            </w:r>
            <w:hyperlink r:id="rId14" w:history="1">
              <w:r w:rsidRPr="00685922">
                <w:rPr>
                  <w:color w:val="000000"/>
                  <w:sz w:val="22"/>
                  <w:szCs w:val="22"/>
                </w:rPr>
                <w:t>законодательства</w:t>
              </w:r>
            </w:hyperlink>
            <w:r w:rsidRPr="00685922">
              <w:rPr>
                <w:color w:val="000000"/>
                <w:sz w:val="22"/>
                <w:szCs w:val="22"/>
              </w:rPr>
              <w:t xml:space="preserve"> Российской Федерации о естественных монополиях</w:t>
            </w:r>
          </w:p>
        </w:tc>
        <w:tc>
          <w:tcPr>
            <w:tcW w:w="850" w:type="dxa"/>
            <w:shd w:val="clear" w:color="auto" w:fill="FFFFFF"/>
            <w:vAlign w:val="center"/>
          </w:tcPr>
          <w:p w14:paraId="6D24924E" w14:textId="6CB66A5B"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121</w:t>
            </w:r>
          </w:p>
        </w:tc>
      </w:tr>
      <w:tr w:rsidR="00685922" w:rsidRPr="00685922" w14:paraId="44D95482" w14:textId="77777777" w:rsidTr="00961815">
        <w:tc>
          <w:tcPr>
            <w:tcW w:w="8897" w:type="dxa"/>
            <w:shd w:val="clear" w:color="auto" w:fill="FFFFFF"/>
            <w:vAlign w:val="center"/>
          </w:tcPr>
          <w:p w14:paraId="3C699580" w14:textId="77777777" w:rsidR="00685922" w:rsidRPr="00685922" w:rsidRDefault="00685922" w:rsidP="00685922">
            <w:pPr>
              <w:tabs>
                <w:tab w:val="left" w:pos="1785"/>
                <w:tab w:val="left" w:pos="8364"/>
              </w:tabs>
              <w:jc w:val="both"/>
              <w:rPr>
                <w:color w:val="000000"/>
                <w:sz w:val="22"/>
                <w:szCs w:val="22"/>
                <w:shd w:val="clear" w:color="auto" w:fill="FFFFFF"/>
              </w:rPr>
            </w:pPr>
            <w:r w:rsidRPr="00685922">
              <w:rPr>
                <w:color w:val="000000"/>
                <w:sz w:val="22"/>
                <w:szCs w:val="22"/>
                <w:shd w:val="clear" w:color="auto" w:fill="FFFFFF"/>
              </w:rPr>
              <w:t>ГЛАВА 14. ЦЕНОВЫЕ (ТАРИФНЫЕ) ПОСЛЕДСТВИЯ</w:t>
            </w:r>
          </w:p>
        </w:tc>
        <w:tc>
          <w:tcPr>
            <w:tcW w:w="850" w:type="dxa"/>
            <w:shd w:val="clear" w:color="auto" w:fill="FFFFFF"/>
            <w:vAlign w:val="center"/>
          </w:tcPr>
          <w:p w14:paraId="39993029" w14:textId="3155DF1A"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122</w:t>
            </w:r>
          </w:p>
        </w:tc>
      </w:tr>
      <w:tr w:rsidR="00685922" w:rsidRPr="00685922" w14:paraId="1F8D9E4E" w14:textId="77777777" w:rsidTr="00961815">
        <w:tc>
          <w:tcPr>
            <w:tcW w:w="8897" w:type="dxa"/>
            <w:shd w:val="clear" w:color="auto" w:fill="FFFFFF"/>
            <w:vAlign w:val="center"/>
          </w:tcPr>
          <w:p w14:paraId="608BE13B" w14:textId="77777777" w:rsidR="00685922" w:rsidRPr="00685922" w:rsidRDefault="00685922" w:rsidP="00685922">
            <w:pPr>
              <w:tabs>
                <w:tab w:val="left" w:pos="1785"/>
                <w:tab w:val="left" w:pos="8364"/>
              </w:tabs>
              <w:jc w:val="both"/>
              <w:rPr>
                <w:color w:val="000000"/>
                <w:sz w:val="22"/>
                <w:szCs w:val="22"/>
                <w:shd w:val="clear" w:color="auto" w:fill="FFFFFF"/>
              </w:rPr>
            </w:pPr>
            <w:r w:rsidRPr="00685922">
              <w:rPr>
                <w:iCs/>
                <w:color w:val="000000"/>
                <w:sz w:val="22"/>
                <w:szCs w:val="22"/>
                <w:shd w:val="clear" w:color="auto" w:fill="FFFFFF"/>
              </w:rPr>
              <w:t>14.1. Тарифно-балансовые расчетные модели теплоснабжения потребителей по каждой системе теплоснабжения</w:t>
            </w:r>
          </w:p>
        </w:tc>
        <w:tc>
          <w:tcPr>
            <w:tcW w:w="850" w:type="dxa"/>
            <w:shd w:val="clear" w:color="auto" w:fill="FFFFFF"/>
            <w:vAlign w:val="center"/>
          </w:tcPr>
          <w:p w14:paraId="714C84C0" w14:textId="4F19C5F1"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122</w:t>
            </w:r>
          </w:p>
        </w:tc>
      </w:tr>
      <w:tr w:rsidR="00685922" w:rsidRPr="00685922" w14:paraId="7CE1B653" w14:textId="77777777" w:rsidTr="00961815">
        <w:tc>
          <w:tcPr>
            <w:tcW w:w="8897" w:type="dxa"/>
            <w:shd w:val="clear" w:color="auto" w:fill="FFFFFF"/>
            <w:vAlign w:val="center"/>
          </w:tcPr>
          <w:p w14:paraId="16FEE730" w14:textId="77777777" w:rsidR="00685922" w:rsidRPr="00685922" w:rsidRDefault="00685922" w:rsidP="00685922">
            <w:pPr>
              <w:tabs>
                <w:tab w:val="left" w:pos="1785"/>
                <w:tab w:val="left" w:pos="8364"/>
              </w:tabs>
              <w:jc w:val="both"/>
              <w:rPr>
                <w:color w:val="000000"/>
                <w:sz w:val="22"/>
                <w:szCs w:val="22"/>
                <w:shd w:val="clear" w:color="auto" w:fill="FFFFFF"/>
              </w:rPr>
            </w:pPr>
            <w:r w:rsidRPr="00685922">
              <w:rPr>
                <w:iCs/>
                <w:color w:val="000000"/>
                <w:sz w:val="22"/>
                <w:szCs w:val="22"/>
                <w:shd w:val="clear" w:color="auto" w:fill="FFFFFF"/>
              </w:rPr>
              <w:t>14.2. Тарифно-балансовые расчетные модели теплоснабжения потребителей по каждой единой теплоснабжающей организации</w:t>
            </w:r>
          </w:p>
        </w:tc>
        <w:tc>
          <w:tcPr>
            <w:tcW w:w="850" w:type="dxa"/>
            <w:shd w:val="clear" w:color="auto" w:fill="FFFFFF"/>
            <w:vAlign w:val="center"/>
          </w:tcPr>
          <w:p w14:paraId="4BF7CF8A" w14:textId="5DE0F82B"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126</w:t>
            </w:r>
          </w:p>
        </w:tc>
      </w:tr>
      <w:tr w:rsidR="00685922" w:rsidRPr="00685922" w14:paraId="1B67FDF8" w14:textId="77777777" w:rsidTr="00961815">
        <w:tc>
          <w:tcPr>
            <w:tcW w:w="8897" w:type="dxa"/>
            <w:shd w:val="clear" w:color="auto" w:fill="FFFFFF"/>
            <w:vAlign w:val="center"/>
          </w:tcPr>
          <w:p w14:paraId="7A1C7C25" w14:textId="77777777" w:rsidR="00685922" w:rsidRPr="00685922" w:rsidRDefault="00685922" w:rsidP="00685922">
            <w:pPr>
              <w:tabs>
                <w:tab w:val="left" w:pos="1785"/>
                <w:tab w:val="left" w:pos="8364"/>
              </w:tabs>
              <w:jc w:val="both"/>
              <w:rPr>
                <w:color w:val="000000"/>
                <w:sz w:val="22"/>
                <w:szCs w:val="22"/>
                <w:shd w:val="clear" w:color="auto" w:fill="FFFFFF"/>
              </w:rPr>
            </w:pPr>
            <w:r w:rsidRPr="00685922">
              <w:rPr>
                <w:iCs/>
                <w:color w:val="000000"/>
                <w:sz w:val="22"/>
                <w:szCs w:val="22"/>
                <w:shd w:val="clear" w:color="auto" w:fill="FFFFFF"/>
              </w:rPr>
              <w:t>14.3. Результаты оценки ценовых</w:t>
            </w:r>
            <w:r w:rsidR="008A441C">
              <w:rPr>
                <w:iCs/>
                <w:color w:val="000000"/>
                <w:sz w:val="22"/>
                <w:szCs w:val="22"/>
                <w:shd w:val="clear" w:color="auto" w:fill="FFFFFF"/>
              </w:rPr>
              <w:t xml:space="preserve"> </w:t>
            </w:r>
            <w:r w:rsidRPr="00685922">
              <w:rPr>
                <w:iCs/>
                <w:color w:val="000000"/>
                <w:sz w:val="22"/>
                <w:szCs w:val="22"/>
                <w:shd w:val="clear" w:color="auto" w:fill="FFFFFF"/>
              </w:rPr>
              <w:t>(тарифных) последствий реализации проектов схемы теплоснабжения на основании разработанных тарифно-балансовых моделей</w:t>
            </w:r>
          </w:p>
        </w:tc>
        <w:tc>
          <w:tcPr>
            <w:tcW w:w="850" w:type="dxa"/>
            <w:shd w:val="clear" w:color="auto" w:fill="FFFFFF"/>
            <w:vAlign w:val="center"/>
          </w:tcPr>
          <w:p w14:paraId="31D38A28" w14:textId="77FEDE59"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128</w:t>
            </w:r>
          </w:p>
        </w:tc>
      </w:tr>
      <w:tr w:rsidR="00685922" w:rsidRPr="00685922" w14:paraId="096B6144" w14:textId="77777777" w:rsidTr="00961815">
        <w:tc>
          <w:tcPr>
            <w:tcW w:w="8897" w:type="dxa"/>
            <w:shd w:val="clear" w:color="auto" w:fill="FFFFFF"/>
            <w:vAlign w:val="center"/>
          </w:tcPr>
          <w:p w14:paraId="7F86D9F9" w14:textId="77777777" w:rsidR="00685922" w:rsidRPr="00685922" w:rsidRDefault="00685922" w:rsidP="00685922">
            <w:pPr>
              <w:tabs>
                <w:tab w:val="left" w:pos="1785"/>
                <w:tab w:val="left" w:pos="8364"/>
              </w:tabs>
              <w:jc w:val="both"/>
              <w:rPr>
                <w:color w:val="000000"/>
                <w:sz w:val="22"/>
                <w:szCs w:val="22"/>
                <w:shd w:val="clear" w:color="auto" w:fill="FFFFFF"/>
              </w:rPr>
            </w:pPr>
            <w:r w:rsidRPr="00685922">
              <w:rPr>
                <w:color w:val="000000"/>
                <w:sz w:val="22"/>
                <w:szCs w:val="22"/>
                <w:shd w:val="clear" w:color="auto" w:fill="FFFFFF"/>
              </w:rPr>
              <w:t>ГЛАВА 15. РЕЕСТР ЕДИНЫХ ТЕПЛОСНАБЖАЮЩИХ</w:t>
            </w:r>
            <w:r w:rsidR="008A441C">
              <w:rPr>
                <w:color w:val="000000"/>
                <w:sz w:val="22"/>
                <w:szCs w:val="22"/>
                <w:shd w:val="clear" w:color="auto" w:fill="FFFFFF"/>
              </w:rPr>
              <w:t xml:space="preserve"> </w:t>
            </w:r>
            <w:r w:rsidRPr="00685922">
              <w:rPr>
                <w:color w:val="000000"/>
                <w:sz w:val="22"/>
                <w:szCs w:val="22"/>
                <w:shd w:val="clear" w:color="auto" w:fill="FFFFFF"/>
              </w:rPr>
              <w:t>ОРГАНИЗАЦИЙ</w:t>
            </w:r>
          </w:p>
        </w:tc>
        <w:tc>
          <w:tcPr>
            <w:tcW w:w="850" w:type="dxa"/>
            <w:shd w:val="clear" w:color="auto" w:fill="FFFFFF"/>
            <w:vAlign w:val="center"/>
          </w:tcPr>
          <w:p w14:paraId="73651F36" w14:textId="67B14772"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131</w:t>
            </w:r>
          </w:p>
        </w:tc>
      </w:tr>
      <w:tr w:rsidR="00685922" w:rsidRPr="00685922" w14:paraId="21396D08" w14:textId="77777777" w:rsidTr="00961815">
        <w:tc>
          <w:tcPr>
            <w:tcW w:w="8897" w:type="dxa"/>
            <w:shd w:val="clear" w:color="auto" w:fill="FFFFFF"/>
            <w:vAlign w:val="center"/>
          </w:tcPr>
          <w:p w14:paraId="777F30E9" w14:textId="77777777" w:rsidR="00685922" w:rsidRPr="00685922" w:rsidRDefault="00685922" w:rsidP="00685922">
            <w:pPr>
              <w:tabs>
                <w:tab w:val="left" w:pos="1785"/>
                <w:tab w:val="left" w:pos="8364"/>
              </w:tabs>
              <w:jc w:val="both"/>
              <w:rPr>
                <w:color w:val="000000"/>
                <w:sz w:val="22"/>
                <w:szCs w:val="22"/>
                <w:shd w:val="clear" w:color="auto" w:fill="FFFFFF"/>
              </w:rPr>
            </w:pPr>
            <w:r w:rsidRPr="00685922">
              <w:rPr>
                <w:color w:val="000000"/>
                <w:sz w:val="22"/>
                <w:szCs w:val="22"/>
                <w:shd w:val="clear" w:color="auto" w:fill="FFFFFF"/>
              </w:rPr>
              <w:t xml:space="preserve">15.1. Реестр систем теплоснабжения, содержащий перечень теплоснабжающих организаций, действующих в каждой системе теплоснабжения, расположенных в границах </w:t>
            </w:r>
            <w:r w:rsidR="005D151A">
              <w:rPr>
                <w:color w:val="000000"/>
                <w:sz w:val="22"/>
                <w:szCs w:val="22"/>
                <w:shd w:val="clear" w:color="auto" w:fill="FFFFFF"/>
              </w:rPr>
              <w:t>городского</w:t>
            </w:r>
            <w:r w:rsidR="00EA21D8">
              <w:rPr>
                <w:color w:val="000000"/>
                <w:sz w:val="22"/>
                <w:szCs w:val="22"/>
                <w:shd w:val="clear" w:color="auto" w:fill="FFFFFF"/>
              </w:rPr>
              <w:t xml:space="preserve"> поселения </w:t>
            </w:r>
            <w:r w:rsidR="00527370">
              <w:rPr>
                <w:color w:val="000000"/>
                <w:sz w:val="22"/>
                <w:szCs w:val="22"/>
                <w:shd w:val="clear" w:color="auto" w:fill="FFFFFF"/>
              </w:rPr>
              <w:t>Суслонгер</w:t>
            </w:r>
          </w:p>
        </w:tc>
        <w:tc>
          <w:tcPr>
            <w:tcW w:w="850" w:type="dxa"/>
            <w:shd w:val="clear" w:color="auto" w:fill="FFFFFF"/>
            <w:vAlign w:val="center"/>
          </w:tcPr>
          <w:p w14:paraId="65845839" w14:textId="0B3E8556"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131</w:t>
            </w:r>
          </w:p>
        </w:tc>
      </w:tr>
      <w:tr w:rsidR="00685922" w:rsidRPr="00685922" w14:paraId="799256F1" w14:textId="77777777" w:rsidTr="00961815">
        <w:tc>
          <w:tcPr>
            <w:tcW w:w="8897" w:type="dxa"/>
            <w:shd w:val="clear" w:color="auto" w:fill="FFFFFF"/>
            <w:vAlign w:val="center"/>
          </w:tcPr>
          <w:p w14:paraId="33189C15" w14:textId="77777777" w:rsidR="00685922" w:rsidRPr="00685922" w:rsidRDefault="00685922" w:rsidP="00685922">
            <w:pPr>
              <w:tabs>
                <w:tab w:val="left" w:pos="1785"/>
                <w:tab w:val="left" w:pos="8364"/>
              </w:tabs>
              <w:jc w:val="both"/>
              <w:rPr>
                <w:color w:val="000000"/>
                <w:sz w:val="22"/>
                <w:szCs w:val="22"/>
                <w:shd w:val="clear" w:color="auto" w:fill="FFFFFF"/>
              </w:rPr>
            </w:pPr>
            <w:r w:rsidRPr="00685922">
              <w:rPr>
                <w:color w:val="000000"/>
                <w:sz w:val="22"/>
                <w:szCs w:val="22"/>
                <w:shd w:val="clear" w:color="auto" w:fill="FFFFFF"/>
              </w:rPr>
              <w:t>15.2. Реестр единых теплоснабжающих организаций, содержащий перечень систем теплоснабжения, входящих состав единой теплоснабжающей организации</w:t>
            </w:r>
          </w:p>
        </w:tc>
        <w:tc>
          <w:tcPr>
            <w:tcW w:w="850" w:type="dxa"/>
            <w:shd w:val="clear" w:color="auto" w:fill="FFFFFF"/>
            <w:vAlign w:val="center"/>
          </w:tcPr>
          <w:p w14:paraId="522892BE" w14:textId="479287F5"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133</w:t>
            </w:r>
          </w:p>
        </w:tc>
      </w:tr>
      <w:tr w:rsidR="00685922" w:rsidRPr="00685922" w14:paraId="7032D3D7" w14:textId="77777777" w:rsidTr="00961815">
        <w:tc>
          <w:tcPr>
            <w:tcW w:w="8897" w:type="dxa"/>
            <w:shd w:val="clear" w:color="auto" w:fill="FFFFFF"/>
            <w:vAlign w:val="center"/>
          </w:tcPr>
          <w:p w14:paraId="7E1E462C" w14:textId="77777777" w:rsidR="00685922" w:rsidRPr="00685922" w:rsidRDefault="00685922" w:rsidP="00685922">
            <w:pPr>
              <w:tabs>
                <w:tab w:val="left" w:pos="1785"/>
                <w:tab w:val="left" w:pos="8364"/>
              </w:tabs>
              <w:jc w:val="both"/>
              <w:rPr>
                <w:color w:val="000000"/>
                <w:sz w:val="22"/>
                <w:szCs w:val="22"/>
                <w:shd w:val="clear" w:color="auto" w:fill="FFFFFF"/>
              </w:rPr>
            </w:pPr>
            <w:r w:rsidRPr="00685922">
              <w:rPr>
                <w:color w:val="000000"/>
                <w:sz w:val="22"/>
                <w:szCs w:val="22"/>
                <w:shd w:val="clear" w:color="auto" w:fill="FFFFFF"/>
              </w:rPr>
              <w:t>15.3. Основания, в том числе критерии, в соответствии с которыми</w:t>
            </w:r>
            <w:r w:rsidR="008A441C">
              <w:rPr>
                <w:color w:val="000000"/>
                <w:sz w:val="22"/>
                <w:szCs w:val="22"/>
                <w:shd w:val="clear" w:color="auto" w:fill="FFFFFF"/>
              </w:rPr>
              <w:t xml:space="preserve"> </w:t>
            </w:r>
            <w:r w:rsidRPr="00685922">
              <w:rPr>
                <w:color w:val="000000"/>
                <w:sz w:val="22"/>
                <w:szCs w:val="22"/>
                <w:shd w:val="clear" w:color="auto" w:fill="FFFFFF"/>
              </w:rPr>
              <w:t>теплоснабжающей организации присвоен статус единой теплоснабжающей организации</w:t>
            </w:r>
          </w:p>
        </w:tc>
        <w:tc>
          <w:tcPr>
            <w:tcW w:w="850" w:type="dxa"/>
            <w:shd w:val="clear" w:color="auto" w:fill="FFFFFF"/>
            <w:vAlign w:val="center"/>
          </w:tcPr>
          <w:p w14:paraId="6A76F21B" w14:textId="6A19E994"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136</w:t>
            </w:r>
          </w:p>
        </w:tc>
      </w:tr>
      <w:tr w:rsidR="00685922" w:rsidRPr="00685922" w14:paraId="5FEE44F0" w14:textId="77777777" w:rsidTr="00961815">
        <w:tc>
          <w:tcPr>
            <w:tcW w:w="8897" w:type="dxa"/>
            <w:shd w:val="clear" w:color="auto" w:fill="FFFFFF"/>
            <w:vAlign w:val="center"/>
          </w:tcPr>
          <w:p w14:paraId="68F5DDBB" w14:textId="77777777" w:rsidR="00685922" w:rsidRPr="00685922" w:rsidRDefault="00685922" w:rsidP="00685922">
            <w:pPr>
              <w:tabs>
                <w:tab w:val="left" w:pos="1785"/>
                <w:tab w:val="left" w:pos="8364"/>
              </w:tabs>
              <w:jc w:val="both"/>
              <w:rPr>
                <w:color w:val="000000"/>
                <w:sz w:val="22"/>
                <w:szCs w:val="22"/>
                <w:shd w:val="clear" w:color="auto" w:fill="FFFFFF"/>
              </w:rPr>
            </w:pPr>
            <w:r w:rsidRPr="00685922">
              <w:rPr>
                <w:color w:val="000000"/>
                <w:sz w:val="22"/>
                <w:szCs w:val="22"/>
                <w:shd w:val="clear" w:color="auto" w:fill="FFFFFF"/>
              </w:rPr>
              <w:t>15.4. Заявки теплоснабжающих организаций, поданные в рамках</w:t>
            </w:r>
            <w:r w:rsidR="008A441C">
              <w:rPr>
                <w:color w:val="000000"/>
                <w:sz w:val="22"/>
                <w:szCs w:val="22"/>
                <w:shd w:val="clear" w:color="auto" w:fill="FFFFFF"/>
              </w:rPr>
              <w:t xml:space="preserve"> </w:t>
            </w:r>
            <w:r w:rsidRPr="00685922">
              <w:rPr>
                <w:color w:val="000000"/>
                <w:sz w:val="22"/>
                <w:szCs w:val="22"/>
                <w:shd w:val="clear" w:color="auto" w:fill="FFFFFF"/>
              </w:rPr>
              <w:t>разработки проекта схемы теплоснабжения (при их наличии), на присвоение статуса единой теплоснабжающей организации</w:t>
            </w:r>
          </w:p>
        </w:tc>
        <w:tc>
          <w:tcPr>
            <w:tcW w:w="850" w:type="dxa"/>
            <w:shd w:val="clear" w:color="auto" w:fill="FFFFFF"/>
            <w:vAlign w:val="center"/>
          </w:tcPr>
          <w:p w14:paraId="3B484E3D" w14:textId="54280D3E"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138</w:t>
            </w:r>
          </w:p>
        </w:tc>
      </w:tr>
      <w:tr w:rsidR="00685922" w:rsidRPr="00685922" w14:paraId="0C89E6D9" w14:textId="77777777" w:rsidTr="00961815">
        <w:tc>
          <w:tcPr>
            <w:tcW w:w="8897" w:type="dxa"/>
            <w:shd w:val="clear" w:color="auto" w:fill="FFFFFF"/>
            <w:vAlign w:val="center"/>
          </w:tcPr>
          <w:p w14:paraId="52D78FAA" w14:textId="77777777" w:rsidR="00685922" w:rsidRPr="00685922" w:rsidRDefault="00685922" w:rsidP="00685922">
            <w:pPr>
              <w:tabs>
                <w:tab w:val="left" w:pos="1785"/>
                <w:tab w:val="left" w:pos="8364"/>
              </w:tabs>
              <w:jc w:val="both"/>
              <w:rPr>
                <w:color w:val="000000"/>
                <w:sz w:val="22"/>
                <w:szCs w:val="22"/>
                <w:shd w:val="clear" w:color="auto" w:fill="FFFFFF"/>
              </w:rPr>
            </w:pPr>
            <w:r w:rsidRPr="00685922">
              <w:rPr>
                <w:color w:val="000000"/>
                <w:sz w:val="22"/>
                <w:szCs w:val="22"/>
                <w:shd w:val="clear" w:color="auto" w:fill="FFFFFF"/>
              </w:rPr>
              <w:t>15.5. Описание границ зон деятельности единой теплоснабжающей организации</w:t>
            </w:r>
          </w:p>
        </w:tc>
        <w:tc>
          <w:tcPr>
            <w:tcW w:w="850" w:type="dxa"/>
            <w:shd w:val="clear" w:color="auto" w:fill="FFFFFF"/>
            <w:vAlign w:val="center"/>
          </w:tcPr>
          <w:p w14:paraId="32AF5CDA" w14:textId="10AAB50E"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138</w:t>
            </w:r>
          </w:p>
        </w:tc>
      </w:tr>
      <w:tr w:rsidR="00685922" w:rsidRPr="00685922" w14:paraId="2F0E5D33" w14:textId="77777777" w:rsidTr="00961815">
        <w:tc>
          <w:tcPr>
            <w:tcW w:w="8897" w:type="dxa"/>
            <w:shd w:val="clear" w:color="auto" w:fill="FFFFFF"/>
            <w:vAlign w:val="center"/>
          </w:tcPr>
          <w:p w14:paraId="2169C988" w14:textId="77777777" w:rsidR="00685922" w:rsidRPr="00685922" w:rsidRDefault="00685922" w:rsidP="00685922">
            <w:pPr>
              <w:shd w:val="clear" w:color="auto" w:fill="FFFFFF"/>
              <w:jc w:val="both"/>
              <w:rPr>
                <w:color w:val="000000"/>
                <w:sz w:val="22"/>
                <w:szCs w:val="22"/>
              </w:rPr>
            </w:pPr>
            <w:r w:rsidRPr="00685922">
              <w:rPr>
                <w:color w:val="000000"/>
                <w:sz w:val="22"/>
                <w:szCs w:val="22"/>
              </w:rPr>
              <w:t>ГЛАВА 16. РЕЕСТР МЕРОПРИЯТИЙ СХЕМЫ ТЕПЛОСНАБЖЕНИЯ</w:t>
            </w:r>
          </w:p>
        </w:tc>
        <w:tc>
          <w:tcPr>
            <w:tcW w:w="850" w:type="dxa"/>
            <w:shd w:val="clear" w:color="auto" w:fill="FFFFFF"/>
            <w:vAlign w:val="center"/>
          </w:tcPr>
          <w:p w14:paraId="726530CF" w14:textId="682E11E3"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139</w:t>
            </w:r>
          </w:p>
        </w:tc>
      </w:tr>
      <w:tr w:rsidR="00685922" w:rsidRPr="00685922" w14:paraId="7BC9CD1D" w14:textId="77777777" w:rsidTr="00961815">
        <w:tc>
          <w:tcPr>
            <w:tcW w:w="8897" w:type="dxa"/>
            <w:shd w:val="clear" w:color="auto" w:fill="FFFFFF"/>
            <w:vAlign w:val="center"/>
          </w:tcPr>
          <w:p w14:paraId="551A4BDC" w14:textId="77777777" w:rsidR="00685922" w:rsidRPr="00685922" w:rsidRDefault="00685922" w:rsidP="00685922">
            <w:pPr>
              <w:tabs>
                <w:tab w:val="left" w:pos="1785"/>
                <w:tab w:val="left" w:pos="8364"/>
              </w:tabs>
              <w:jc w:val="both"/>
              <w:rPr>
                <w:color w:val="000000"/>
                <w:sz w:val="22"/>
                <w:szCs w:val="22"/>
                <w:shd w:val="clear" w:color="auto" w:fill="FFFFFF"/>
              </w:rPr>
            </w:pPr>
            <w:r w:rsidRPr="00685922">
              <w:rPr>
                <w:color w:val="000000"/>
                <w:sz w:val="22"/>
                <w:szCs w:val="22"/>
              </w:rPr>
              <w:t xml:space="preserve">16.1. Перечень мероприятий по строительству, реконструкции, техническому </w:t>
            </w:r>
            <w:r w:rsidRPr="00685922">
              <w:rPr>
                <w:color w:val="000000"/>
                <w:sz w:val="22"/>
                <w:szCs w:val="22"/>
              </w:rPr>
              <w:lastRenderedPageBreak/>
              <w:t>перевооружению и (или) модернизации источников тепловой энергии</w:t>
            </w:r>
          </w:p>
        </w:tc>
        <w:tc>
          <w:tcPr>
            <w:tcW w:w="850" w:type="dxa"/>
            <w:shd w:val="clear" w:color="auto" w:fill="FFFFFF"/>
            <w:vAlign w:val="center"/>
          </w:tcPr>
          <w:p w14:paraId="6CDD2B0F" w14:textId="4CD93AF5"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lastRenderedPageBreak/>
              <w:t>139</w:t>
            </w:r>
          </w:p>
        </w:tc>
      </w:tr>
      <w:tr w:rsidR="00685922" w:rsidRPr="00685922" w14:paraId="393E072D" w14:textId="77777777" w:rsidTr="00961815">
        <w:tc>
          <w:tcPr>
            <w:tcW w:w="8897" w:type="dxa"/>
            <w:shd w:val="clear" w:color="auto" w:fill="FFFFFF"/>
            <w:vAlign w:val="center"/>
          </w:tcPr>
          <w:p w14:paraId="07CEDCAE" w14:textId="77777777" w:rsidR="00685922" w:rsidRPr="00685922" w:rsidRDefault="00685922" w:rsidP="00685922">
            <w:pPr>
              <w:tabs>
                <w:tab w:val="left" w:pos="1785"/>
                <w:tab w:val="left" w:pos="8364"/>
              </w:tabs>
              <w:jc w:val="both"/>
              <w:rPr>
                <w:color w:val="000000"/>
                <w:sz w:val="22"/>
                <w:szCs w:val="22"/>
                <w:shd w:val="clear" w:color="auto" w:fill="FFFFFF"/>
              </w:rPr>
            </w:pPr>
            <w:r w:rsidRPr="00685922">
              <w:rPr>
                <w:color w:val="000000"/>
                <w:sz w:val="22"/>
                <w:szCs w:val="22"/>
              </w:rPr>
              <w:lastRenderedPageBreak/>
              <w:t>16.2. Перечень мероприятий по строительству, реконструкции, техническому перевооружению и (или) модернизации тепловых сетей и сооружений на них</w:t>
            </w:r>
          </w:p>
        </w:tc>
        <w:tc>
          <w:tcPr>
            <w:tcW w:w="850" w:type="dxa"/>
            <w:shd w:val="clear" w:color="auto" w:fill="FFFFFF"/>
            <w:vAlign w:val="center"/>
          </w:tcPr>
          <w:p w14:paraId="25F4BE87" w14:textId="68BA9275"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139</w:t>
            </w:r>
          </w:p>
        </w:tc>
      </w:tr>
      <w:tr w:rsidR="00685922" w:rsidRPr="00685922" w14:paraId="5643ECB0" w14:textId="77777777" w:rsidTr="00961815">
        <w:tc>
          <w:tcPr>
            <w:tcW w:w="8897" w:type="dxa"/>
            <w:shd w:val="clear" w:color="auto" w:fill="FFFFFF"/>
            <w:vAlign w:val="center"/>
          </w:tcPr>
          <w:p w14:paraId="1BA623CA" w14:textId="77777777" w:rsidR="00685922" w:rsidRPr="00685922" w:rsidRDefault="00685922" w:rsidP="00685922">
            <w:pPr>
              <w:tabs>
                <w:tab w:val="left" w:pos="1785"/>
                <w:tab w:val="left" w:pos="8364"/>
              </w:tabs>
              <w:jc w:val="both"/>
              <w:rPr>
                <w:color w:val="000000"/>
                <w:sz w:val="22"/>
                <w:szCs w:val="22"/>
                <w:shd w:val="clear" w:color="auto" w:fill="FFFFFF"/>
              </w:rPr>
            </w:pPr>
            <w:r w:rsidRPr="00685922">
              <w:rPr>
                <w:color w:val="000000"/>
                <w:sz w:val="22"/>
                <w:szCs w:val="22"/>
                <w:shd w:val="clear" w:color="auto" w:fill="FFFFFF"/>
              </w:rPr>
              <w:t>16.3.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p>
        </w:tc>
        <w:tc>
          <w:tcPr>
            <w:tcW w:w="850" w:type="dxa"/>
            <w:shd w:val="clear" w:color="auto" w:fill="FFFFFF"/>
            <w:vAlign w:val="center"/>
          </w:tcPr>
          <w:p w14:paraId="4FB7B913" w14:textId="1EDE2ADB"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139</w:t>
            </w:r>
          </w:p>
        </w:tc>
      </w:tr>
      <w:tr w:rsidR="00685922" w:rsidRPr="00685922" w14:paraId="55D3DFB1" w14:textId="77777777" w:rsidTr="00961815">
        <w:tc>
          <w:tcPr>
            <w:tcW w:w="8897" w:type="dxa"/>
            <w:shd w:val="clear" w:color="auto" w:fill="FFFFFF"/>
            <w:vAlign w:val="center"/>
          </w:tcPr>
          <w:p w14:paraId="06DBED2A" w14:textId="77777777" w:rsidR="00685922" w:rsidRPr="00685922" w:rsidRDefault="00685922" w:rsidP="00685922">
            <w:pPr>
              <w:jc w:val="both"/>
              <w:rPr>
                <w:color w:val="000000"/>
                <w:sz w:val="22"/>
                <w:szCs w:val="22"/>
                <w:shd w:val="clear" w:color="auto" w:fill="FFFFFF"/>
              </w:rPr>
            </w:pPr>
            <w:r w:rsidRPr="00685922">
              <w:rPr>
                <w:color w:val="000000"/>
                <w:sz w:val="22"/>
                <w:szCs w:val="22"/>
                <w:shd w:val="clear" w:color="auto" w:fill="FFFFFF"/>
              </w:rPr>
              <w:t>ГЛАВА 17. ЗАМЕЧАНИЯ И ПРЕДЛОЖЕНИЯ К ПРОЕКТУ СХЕМЫ ТЕПЛОСНАБЖЕНИЯ</w:t>
            </w:r>
          </w:p>
        </w:tc>
        <w:tc>
          <w:tcPr>
            <w:tcW w:w="850" w:type="dxa"/>
            <w:shd w:val="clear" w:color="auto" w:fill="FFFFFF"/>
            <w:vAlign w:val="center"/>
          </w:tcPr>
          <w:p w14:paraId="3E2613D6" w14:textId="581DBC14"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140</w:t>
            </w:r>
          </w:p>
        </w:tc>
      </w:tr>
      <w:tr w:rsidR="00685922" w:rsidRPr="00685922" w14:paraId="4DCE93FE" w14:textId="77777777" w:rsidTr="00961815">
        <w:tc>
          <w:tcPr>
            <w:tcW w:w="8897" w:type="dxa"/>
            <w:shd w:val="clear" w:color="auto" w:fill="FFFFFF"/>
            <w:vAlign w:val="center"/>
          </w:tcPr>
          <w:p w14:paraId="3C39792B" w14:textId="77777777" w:rsidR="00685922" w:rsidRPr="00156869" w:rsidRDefault="00685922" w:rsidP="00156869">
            <w:pPr>
              <w:shd w:val="clear" w:color="auto" w:fill="FFFFFF"/>
              <w:jc w:val="both"/>
              <w:rPr>
                <w:color w:val="000000"/>
                <w:sz w:val="22"/>
                <w:szCs w:val="22"/>
              </w:rPr>
            </w:pPr>
            <w:r w:rsidRPr="00685922">
              <w:rPr>
                <w:color w:val="000000"/>
                <w:sz w:val="22"/>
                <w:szCs w:val="22"/>
              </w:rPr>
              <w:t>17.1. Перечень всех замечаний и предложений, поступивших при разработке, утверждении и актуализации схемы теплоснабжения</w:t>
            </w:r>
          </w:p>
        </w:tc>
        <w:tc>
          <w:tcPr>
            <w:tcW w:w="850" w:type="dxa"/>
            <w:shd w:val="clear" w:color="auto" w:fill="FFFFFF"/>
            <w:vAlign w:val="center"/>
          </w:tcPr>
          <w:p w14:paraId="03EA47BB" w14:textId="466EB345"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140</w:t>
            </w:r>
          </w:p>
        </w:tc>
      </w:tr>
      <w:tr w:rsidR="00685922" w:rsidRPr="00685922" w14:paraId="6F3403D3" w14:textId="77777777" w:rsidTr="00961815">
        <w:tc>
          <w:tcPr>
            <w:tcW w:w="8897" w:type="dxa"/>
            <w:shd w:val="clear" w:color="auto" w:fill="FFFFFF"/>
            <w:vAlign w:val="center"/>
          </w:tcPr>
          <w:p w14:paraId="091066EC" w14:textId="77777777" w:rsidR="00685922" w:rsidRPr="00685922" w:rsidRDefault="00685922" w:rsidP="00685922">
            <w:pPr>
              <w:tabs>
                <w:tab w:val="left" w:pos="1785"/>
                <w:tab w:val="left" w:pos="8364"/>
              </w:tabs>
              <w:jc w:val="both"/>
              <w:rPr>
                <w:color w:val="000000"/>
                <w:sz w:val="22"/>
                <w:szCs w:val="22"/>
                <w:shd w:val="clear" w:color="auto" w:fill="FFFFFF"/>
              </w:rPr>
            </w:pPr>
            <w:r w:rsidRPr="00685922">
              <w:rPr>
                <w:color w:val="000000"/>
                <w:sz w:val="22"/>
                <w:szCs w:val="22"/>
              </w:rPr>
              <w:t>17.2. Ответы разработчиков проектов схемы теплоснабжения на замечания и предложения</w:t>
            </w:r>
          </w:p>
        </w:tc>
        <w:tc>
          <w:tcPr>
            <w:tcW w:w="850" w:type="dxa"/>
            <w:shd w:val="clear" w:color="auto" w:fill="FFFFFF"/>
            <w:vAlign w:val="center"/>
          </w:tcPr>
          <w:p w14:paraId="55491192" w14:textId="4180C5A1"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140</w:t>
            </w:r>
          </w:p>
        </w:tc>
      </w:tr>
      <w:tr w:rsidR="00685922" w:rsidRPr="00685922" w14:paraId="07FF4680" w14:textId="77777777" w:rsidTr="00961815">
        <w:tc>
          <w:tcPr>
            <w:tcW w:w="8897" w:type="dxa"/>
            <w:shd w:val="clear" w:color="auto" w:fill="FFFFFF"/>
            <w:vAlign w:val="center"/>
          </w:tcPr>
          <w:p w14:paraId="3983A42C" w14:textId="77777777" w:rsidR="00685922" w:rsidRPr="00685922" w:rsidRDefault="00685922" w:rsidP="00685922">
            <w:pPr>
              <w:tabs>
                <w:tab w:val="left" w:pos="1785"/>
                <w:tab w:val="left" w:pos="8364"/>
              </w:tabs>
              <w:jc w:val="both"/>
              <w:rPr>
                <w:color w:val="000000"/>
                <w:sz w:val="22"/>
                <w:szCs w:val="22"/>
              </w:rPr>
            </w:pPr>
            <w:r w:rsidRPr="00685922">
              <w:rPr>
                <w:color w:val="000000"/>
                <w:sz w:val="22"/>
                <w:szCs w:val="22"/>
              </w:rPr>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p>
        </w:tc>
        <w:tc>
          <w:tcPr>
            <w:tcW w:w="850" w:type="dxa"/>
            <w:shd w:val="clear" w:color="auto" w:fill="FFFFFF"/>
            <w:vAlign w:val="center"/>
          </w:tcPr>
          <w:p w14:paraId="0A3E02D4" w14:textId="4ADFB4A4"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140</w:t>
            </w:r>
          </w:p>
        </w:tc>
      </w:tr>
      <w:tr w:rsidR="00685922" w:rsidRPr="00685922" w14:paraId="540D4E33" w14:textId="77777777" w:rsidTr="00961815">
        <w:tc>
          <w:tcPr>
            <w:tcW w:w="8897" w:type="dxa"/>
            <w:shd w:val="clear" w:color="auto" w:fill="FFFFFF"/>
            <w:vAlign w:val="center"/>
          </w:tcPr>
          <w:p w14:paraId="67405AEA" w14:textId="77777777" w:rsidR="00685922" w:rsidRPr="00685922" w:rsidRDefault="00685922" w:rsidP="00685922">
            <w:pPr>
              <w:tabs>
                <w:tab w:val="left" w:pos="1785"/>
              </w:tabs>
              <w:jc w:val="both"/>
              <w:rPr>
                <w:color w:val="000000"/>
                <w:sz w:val="22"/>
                <w:szCs w:val="22"/>
                <w:shd w:val="clear" w:color="auto" w:fill="FFFFFF"/>
              </w:rPr>
            </w:pPr>
            <w:r w:rsidRPr="00685922">
              <w:rPr>
                <w:color w:val="000000"/>
                <w:sz w:val="22"/>
                <w:szCs w:val="22"/>
                <w:shd w:val="clear" w:color="auto" w:fill="FFFFFF"/>
              </w:rPr>
              <w:t>ГЛАВА 18. СВОДНЫЙ ТОМ ИЗМЕНЕНИЙ, ВЫПОЛНЕННЫХ В ДОРАБОТАННОЙ И (ИЛИ) АКТУАЛИЗИРОВАННОЙ СХЕМЕ ТЕПЛОСНАБЖЕНИЯ</w:t>
            </w:r>
          </w:p>
        </w:tc>
        <w:tc>
          <w:tcPr>
            <w:tcW w:w="850" w:type="dxa"/>
            <w:shd w:val="clear" w:color="auto" w:fill="FFFFFF"/>
            <w:vAlign w:val="center"/>
          </w:tcPr>
          <w:p w14:paraId="2AECA89D" w14:textId="695B6192"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141</w:t>
            </w:r>
          </w:p>
        </w:tc>
      </w:tr>
    </w:tbl>
    <w:p w14:paraId="1D7DD917" w14:textId="77777777" w:rsidR="00A74733" w:rsidRDefault="00A74733" w:rsidP="000D289E">
      <w:pPr>
        <w:tabs>
          <w:tab w:val="left" w:pos="8364"/>
        </w:tabs>
        <w:autoSpaceDE w:val="0"/>
        <w:autoSpaceDN w:val="0"/>
        <w:adjustRightInd w:val="0"/>
        <w:spacing w:line="276" w:lineRule="auto"/>
        <w:contextualSpacing/>
        <w:jc w:val="center"/>
        <w:rPr>
          <w:b/>
          <w:sz w:val="28"/>
          <w:szCs w:val="28"/>
        </w:rPr>
      </w:pPr>
    </w:p>
    <w:p w14:paraId="7FFE03AB" w14:textId="77777777" w:rsidR="00A74733" w:rsidRDefault="00A74733" w:rsidP="000D289E">
      <w:pPr>
        <w:tabs>
          <w:tab w:val="left" w:pos="8364"/>
        </w:tabs>
        <w:autoSpaceDE w:val="0"/>
        <w:autoSpaceDN w:val="0"/>
        <w:adjustRightInd w:val="0"/>
        <w:spacing w:line="276" w:lineRule="auto"/>
        <w:contextualSpacing/>
        <w:jc w:val="center"/>
        <w:rPr>
          <w:b/>
          <w:sz w:val="28"/>
          <w:szCs w:val="28"/>
        </w:rPr>
      </w:pPr>
    </w:p>
    <w:p w14:paraId="4EDFBFCA" w14:textId="77777777" w:rsidR="00532CA4" w:rsidRPr="000D289E" w:rsidRDefault="00532CA4" w:rsidP="00A74733">
      <w:pPr>
        <w:autoSpaceDE w:val="0"/>
        <w:autoSpaceDN w:val="0"/>
        <w:adjustRightInd w:val="0"/>
        <w:spacing w:line="276" w:lineRule="auto"/>
        <w:contextualSpacing/>
        <w:rPr>
          <w:b/>
          <w:sz w:val="28"/>
          <w:szCs w:val="28"/>
        </w:rPr>
        <w:sectPr w:rsidR="00532CA4" w:rsidRPr="000D289E" w:rsidSect="00C84C5F">
          <w:pgSz w:w="11906" w:h="16838"/>
          <w:pgMar w:top="851" w:right="567" w:bottom="851" w:left="1701" w:header="720" w:footer="720" w:gutter="0"/>
          <w:cols w:space="720"/>
        </w:sectPr>
      </w:pPr>
    </w:p>
    <w:p w14:paraId="78CD8E35" w14:textId="77777777" w:rsidR="000650BB" w:rsidRPr="000D289E" w:rsidRDefault="006955E2" w:rsidP="000D289E">
      <w:pPr>
        <w:spacing w:line="276" w:lineRule="auto"/>
        <w:jc w:val="center"/>
        <w:rPr>
          <w:b/>
          <w:sz w:val="28"/>
          <w:szCs w:val="28"/>
        </w:rPr>
      </w:pPr>
      <w:r w:rsidRPr="000D289E">
        <w:rPr>
          <w:b/>
          <w:sz w:val="28"/>
          <w:szCs w:val="28"/>
        </w:rPr>
        <w:lastRenderedPageBreak/>
        <w:t>ГЛАВА</w:t>
      </w:r>
      <w:r w:rsidR="000650BB" w:rsidRPr="000D289E">
        <w:rPr>
          <w:b/>
          <w:sz w:val="28"/>
          <w:szCs w:val="28"/>
        </w:rPr>
        <w:t xml:space="preserve"> 1.</w:t>
      </w:r>
      <w:r w:rsidRPr="000D289E">
        <w:rPr>
          <w:b/>
          <w:sz w:val="28"/>
          <w:szCs w:val="28"/>
        </w:rPr>
        <w:t xml:space="preserve"> </w:t>
      </w:r>
      <w:r w:rsidR="000650BB" w:rsidRPr="000D289E">
        <w:rPr>
          <w:b/>
          <w:sz w:val="28"/>
          <w:szCs w:val="28"/>
        </w:rPr>
        <w:t>Существующее положение в сфере производства, передачи и потребления тепловой э</w:t>
      </w:r>
      <w:r w:rsidRPr="000D289E">
        <w:rPr>
          <w:b/>
          <w:sz w:val="28"/>
          <w:szCs w:val="28"/>
        </w:rPr>
        <w:t>нергии для целей теплоснабжения</w:t>
      </w:r>
    </w:p>
    <w:p w14:paraId="00D581B1" w14:textId="77777777" w:rsidR="000650BB" w:rsidRPr="000D289E" w:rsidRDefault="000650BB" w:rsidP="000D289E">
      <w:pPr>
        <w:spacing w:line="276" w:lineRule="auto"/>
        <w:jc w:val="center"/>
        <w:rPr>
          <w:b/>
          <w:sz w:val="28"/>
          <w:szCs w:val="28"/>
        </w:rPr>
      </w:pPr>
      <w:r w:rsidRPr="000D289E">
        <w:rPr>
          <w:b/>
          <w:sz w:val="28"/>
          <w:szCs w:val="28"/>
        </w:rPr>
        <w:t>1.1. Функциональная структура теплоснабжения</w:t>
      </w:r>
    </w:p>
    <w:p w14:paraId="19DD0F49" w14:textId="77777777" w:rsidR="004D441F" w:rsidRPr="004D441F" w:rsidRDefault="00EA21D8" w:rsidP="0022134C">
      <w:pPr>
        <w:spacing w:line="276" w:lineRule="auto"/>
        <w:ind w:firstLine="709"/>
        <w:jc w:val="both"/>
        <w:rPr>
          <w:sz w:val="28"/>
          <w:szCs w:val="28"/>
        </w:rPr>
      </w:pPr>
      <w:bookmarkStart w:id="3" w:name="_Hlk34383669"/>
      <w:bookmarkStart w:id="4" w:name="_Hlk50122663"/>
      <w:r>
        <w:rPr>
          <w:sz w:val="28"/>
          <w:szCs w:val="28"/>
        </w:rPr>
        <w:t xml:space="preserve">Городское поселение </w:t>
      </w:r>
      <w:r w:rsidR="00527370">
        <w:rPr>
          <w:sz w:val="28"/>
          <w:szCs w:val="28"/>
        </w:rPr>
        <w:t>Суслонгер</w:t>
      </w:r>
      <w:r w:rsidR="0097702B">
        <w:rPr>
          <w:sz w:val="28"/>
          <w:szCs w:val="28"/>
        </w:rPr>
        <w:t xml:space="preserve"> входит </w:t>
      </w:r>
      <w:r w:rsidR="004D441F">
        <w:rPr>
          <w:sz w:val="28"/>
          <w:szCs w:val="28"/>
        </w:rPr>
        <w:t>в состав</w:t>
      </w:r>
      <w:r w:rsidR="004B0962">
        <w:rPr>
          <w:sz w:val="28"/>
          <w:szCs w:val="28"/>
        </w:rPr>
        <w:t xml:space="preserve"> </w:t>
      </w:r>
      <w:r w:rsidR="00527370">
        <w:rPr>
          <w:sz w:val="28"/>
          <w:szCs w:val="28"/>
        </w:rPr>
        <w:t>Звениговского</w:t>
      </w:r>
      <w:r w:rsidR="001663A0">
        <w:rPr>
          <w:sz w:val="28"/>
          <w:szCs w:val="28"/>
        </w:rPr>
        <w:t xml:space="preserve"> муниципального района</w:t>
      </w:r>
      <w:r w:rsidR="004D441F">
        <w:rPr>
          <w:sz w:val="28"/>
          <w:szCs w:val="28"/>
        </w:rPr>
        <w:t xml:space="preserve"> </w:t>
      </w:r>
      <w:r w:rsidR="001663A0">
        <w:rPr>
          <w:sz w:val="28"/>
          <w:szCs w:val="28"/>
        </w:rPr>
        <w:t>Республики Марий Эл</w:t>
      </w:r>
      <w:r w:rsidR="004D441F">
        <w:rPr>
          <w:sz w:val="28"/>
          <w:szCs w:val="28"/>
        </w:rPr>
        <w:t xml:space="preserve">. </w:t>
      </w:r>
      <w:r w:rsidR="004D441F" w:rsidRPr="004D441F">
        <w:rPr>
          <w:sz w:val="28"/>
          <w:szCs w:val="28"/>
        </w:rPr>
        <w:t xml:space="preserve">На территории </w:t>
      </w:r>
      <w:r w:rsidR="005D151A">
        <w:rPr>
          <w:sz w:val="28"/>
          <w:szCs w:val="28"/>
        </w:rPr>
        <w:t>городского</w:t>
      </w:r>
      <w:r>
        <w:rPr>
          <w:sz w:val="28"/>
          <w:szCs w:val="28"/>
        </w:rPr>
        <w:t xml:space="preserve"> поселения </w:t>
      </w:r>
      <w:r w:rsidR="00527370">
        <w:rPr>
          <w:sz w:val="28"/>
          <w:szCs w:val="28"/>
        </w:rPr>
        <w:t>Суслонгер</w:t>
      </w:r>
      <w:r w:rsidR="004D441F" w:rsidRPr="004D441F">
        <w:rPr>
          <w:sz w:val="28"/>
          <w:szCs w:val="28"/>
        </w:rPr>
        <w:t xml:space="preserve"> по состоянию на 01.01.202</w:t>
      </w:r>
      <w:r w:rsidR="004B0962">
        <w:rPr>
          <w:sz w:val="28"/>
          <w:szCs w:val="28"/>
        </w:rPr>
        <w:t>3</w:t>
      </w:r>
      <w:r w:rsidR="004D441F" w:rsidRPr="004D441F">
        <w:rPr>
          <w:sz w:val="28"/>
          <w:szCs w:val="28"/>
        </w:rPr>
        <w:t xml:space="preserve"> года проживает </w:t>
      </w:r>
      <w:r w:rsidR="00B22CF1">
        <w:rPr>
          <w:sz w:val="28"/>
          <w:szCs w:val="28"/>
        </w:rPr>
        <w:t>4033</w:t>
      </w:r>
      <w:r w:rsidR="004D441F" w:rsidRPr="004D441F">
        <w:rPr>
          <w:sz w:val="28"/>
          <w:szCs w:val="28"/>
        </w:rPr>
        <w:t xml:space="preserve"> человек. </w:t>
      </w:r>
    </w:p>
    <w:p w14:paraId="50A02EE6" w14:textId="77777777" w:rsidR="002449FF" w:rsidRPr="000D289E" w:rsidRDefault="002449FF" w:rsidP="0022134C">
      <w:pPr>
        <w:spacing w:line="276" w:lineRule="auto"/>
        <w:ind w:firstLine="709"/>
        <w:jc w:val="both"/>
        <w:rPr>
          <w:sz w:val="28"/>
          <w:szCs w:val="28"/>
        </w:rPr>
      </w:pPr>
      <w:r w:rsidRPr="000D289E">
        <w:rPr>
          <w:sz w:val="28"/>
          <w:szCs w:val="28"/>
        </w:rPr>
        <w:t xml:space="preserve">В настоящее время на территории </w:t>
      </w:r>
      <w:r w:rsidR="005D151A">
        <w:rPr>
          <w:sz w:val="28"/>
          <w:szCs w:val="28"/>
        </w:rPr>
        <w:t>городского</w:t>
      </w:r>
      <w:r w:rsidR="00EA21D8">
        <w:rPr>
          <w:sz w:val="28"/>
          <w:szCs w:val="28"/>
        </w:rPr>
        <w:t xml:space="preserve"> поселения </w:t>
      </w:r>
      <w:r w:rsidR="00527370">
        <w:rPr>
          <w:sz w:val="28"/>
          <w:szCs w:val="28"/>
        </w:rPr>
        <w:t>Суслонгер</w:t>
      </w:r>
      <w:r w:rsidR="0097702B">
        <w:rPr>
          <w:sz w:val="28"/>
          <w:szCs w:val="28"/>
        </w:rPr>
        <w:t xml:space="preserve"> </w:t>
      </w:r>
      <w:r w:rsidR="00CF360B" w:rsidRPr="000D289E">
        <w:rPr>
          <w:sz w:val="28"/>
          <w:szCs w:val="28"/>
        </w:rPr>
        <w:t xml:space="preserve">действует централизованная </w:t>
      </w:r>
      <w:r w:rsidRPr="000D289E">
        <w:rPr>
          <w:sz w:val="28"/>
          <w:szCs w:val="28"/>
        </w:rPr>
        <w:t>система теплоснабжения. Объекты, не подключенные к централизованной системе теплоснабжения, обеспечиваются тепловой энергией от индивидуальных источников отопления</w:t>
      </w:r>
      <w:r w:rsidR="00D15FB1">
        <w:rPr>
          <w:sz w:val="28"/>
          <w:szCs w:val="28"/>
        </w:rPr>
        <w:t xml:space="preserve">. </w:t>
      </w:r>
    </w:p>
    <w:p w14:paraId="2C34088E" w14:textId="77777777" w:rsidR="002449FF" w:rsidRPr="000D289E" w:rsidRDefault="002449FF" w:rsidP="000D289E">
      <w:pPr>
        <w:spacing w:line="276" w:lineRule="auto"/>
        <w:ind w:firstLine="709"/>
        <w:jc w:val="both"/>
        <w:rPr>
          <w:sz w:val="28"/>
          <w:szCs w:val="28"/>
        </w:rPr>
      </w:pPr>
      <w:r w:rsidRPr="000D289E">
        <w:rPr>
          <w:sz w:val="28"/>
          <w:szCs w:val="28"/>
        </w:rPr>
        <w:t xml:space="preserve">Сложившаяся система централизованного теплоснабжения в </w:t>
      </w:r>
      <w:r w:rsidR="00EA21D8">
        <w:rPr>
          <w:sz w:val="28"/>
          <w:szCs w:val="28"/>
        </w:rPr>
        <w:t xml:space="preserve">Городском поселении </w:t>
      </w:r>
      <w:r w:rsidR="00527370">
        <w:rPr>
          <w:sz w:val="28"/>
          <w:szCs w:val="28"/>
        </w:rPr>
        <w:t>Суслонгер</w:t>
      </w:r>
      <w:r w:rsidR="0097702B">
        <w:rPr>
          <w:sz w:val="28"/>
          <w:szCs w:val="28"/>
        </w:rPr>
        <w:t xml:space="preserve"> </w:t>
      </w:r>
      <w:r w:rsidRPr="000D289E">
        <w:rPr>
          <w:sz w:val="28"/>
          <w:szCs w:val="28"/>
        </w:rPr>
        <w:t xml:space="preserve">включает в себя единый комплекс сооружений, основного котельного и вспомогательного оборудования, а также наружных инженерных коммуникаций. </w:t>
      </w:r>
    </w:p>
    <w:p w14:paraId="63390D65" w14:textId="6C13CD62" w:rsidR="002449FF" w:rsidRPr="000D289E" w:rsidRDefault="002449FF" w:rsidP="000D289E">
      <w:pPr>
        <w:spacing w:line="276" w:lineRule="auto"/>
        <w:ind w:firstLine="709"/>
        <w:jc w:val="both"/>
        <w:rPr>
          <w:sz w:val="28"/>
          <w:szCs w:val="28"/>
        </w:rPr>
      </w:pPr>
      <w:r w:rsidRPr="000D289E">
        <w:rPr>
          <w:sz w:val="28"/>
          <w:szCs w:val="28"/>
        </w:rPr>
        <w:t xml:space="preserve">Данная централизованная система теплоснабжения представляет собой совокупность </w:t>
      </w:r>
      <w:r w:rsidR="00ED4A8A">
        <w:rPr>
          <w:sz w:val="28"/>
          <w:szCs w:val="28"/>
        </w:rPr>
        <w:t>семи</w:t>
      </w:r>
      <w:r w:rsidRPr="000D289E">
        <w:rPr>
          <w:sz w:val="28"/>
          <w:szCs w:val="28"/>
        </w:rPr>
        <w:t xml:space="preserve"> источник</w:t>
      </w:r>
      <w:r w:rsidR="00B52AA3">
        <w:rPr>
          <w:sz w:val="28"/>
          <w:szCs w:val="28"/>
        </w:rPr>
        <w:t>ов</w:t>
      </w:r>
      <w:r w:rsidRPr="000D289E">
        <w:rPr>
          <w:sz w:val="28"/>
          <w:szCs w:val="28"/>
        </w:rPr>
        <w:t xml:space="preserve"> тепловой энергии и теплопотребляющих установок потребителей, технологически соединенных тепловыми сетями.</w:t>
      </w:r>
    </w:p>
    <w:p w14:paraId="1EC3C56B" w14:textId="77777777" w:rsidR="002449FF" w:rsidRPr="000D289E" w:rsidRDefault="002449FF" w:rsidP="000D289E">
      <w:pPr>
        <w:spacing w:line="276" w:lineRule="auto"/>
        <w:ind w:firstLine="709"/>
        <w:jc w:val="both"/>
        <w:rPr>
          <w:sz w:val="28"/>
          <w:szCs w:val="28"/>
        </w:rPr>
      </w:pPr>
      <w:r w:rsidRPr="000D289E">
        <w:rPr>
          <w:sz w:val="28"/>
          <w:szCs w:val="28"/>
        </w:rPr>
        <w:t>Источник</w:t>
      </w:r>
      <w:r w:rsidR="00152010">
        <w:rPr>
          <w:sz w:val="28"/>
          <w:szCs w:val="28"/>
        </w:rPr>
        <w:t>ом</w:t>
      </w:r>
      <w:r w:rsidRPr="000D289E">
        <w:rPr>
          <w:sz w:val="28"/>
          <w:szCs w:val="28"/>
        </w:rPr>
        <w:t xml:space="preserve"> централизованного теплоснабжения в </w:t>
      </w:r>
      <w:r w:rsidR="00EA21D8">
        <w:rPr>
          <w:sz w:val="28"/>
          <w:szCs w:val="28"/>
        </w:rPr>
        <w:t xml:space="preserve">Городском поселении </w:t>
      </w:r>
      <w:r w:rsidR="00527370">
        <w:rPr>
          <w:sz w:val="28"/>
          <w:szCs w:val="28"/>
        </w:rPr>
        <w:t>Суслонгер</w:t>
      </w:r>
      <w:r w:rsidR="0097702B">
        <w:rPr>
          <w:sz w:val="28"/>
          <w:szCs w:val="28"/>
        </w:rPr>
        <w:t xml:space="preserve"> </w:t>
      </w:r>
      <w:r w:rsidR="004B0962" w:rsidRPr="000D289E">
        <w:rPr>
          <w:sz w:val="28"/>
          <w:szCs w:val="28"/>
        </w:rPr>
        <w:t>явля</w:t>
      </w:r>
      <w:r w:rsidR="004B0962">
        <w:rPr>
          <w:sz w:val="28"/>
          <w:szCs w:val="28"/>
        </w:rPr>
        <w:t>ют</w:t>
      </w:r>
      <w:r w:rsidR="004B0962" w:rsidRPr="000D289E">
        <w:rPr>
          <w:sz w:val="28"/>
          <w:szCs w:val="28"/>
        </w:rPr>
        <w:t>ся</w:t>
      </w:r>
      <w:r w:rsidR="00F76FC0">
        <w:rPr>
          <w:sz w:val="28"/>
          <w:szCs w:val="28"/>
        </w:rPr>
        <w:t xml:space="preserve"> </w:t>
      </w:r>
      <w:r w:rsidRPr="000D289E">
        <w:rPr>
          <w:sz w:val="28"/>
          <w:szCs w:val="28"/>
        </w:rPr>
        <w:t>котельн</w:t>
      </w:r>
      <w:r w:rsidR="004B0962">
        <w:rPr>
          <w:sz w:val="28"/>
          <w:szCs w:val="28"/>
        </w:rPr>
        <w:t>ые</w:t>
      </w:r>
      <w:r w:rsidRPr="000D289E">
        <w:rPr>
          <w:sz w:val="28"/>
          <w:szCs w:val="28"/>
        </w:rPr>
        <w:t>, работающ</w:t>
      </w:r>
      <w:r w:rsidR="004B0962">
        <w:rPr>
          <w:sz w:val="28"/>
          <w:szCs w:val="28"/>
        </w:rPr>
        <w:t>ие</w:t>
      </w:r>
      <w:r w:rsidRPr="000D289E">
        <w:rPr>
          <w:sz w:val="28"/>
          <w:szCs w:val="28"/>
        </w:rPr>
        <w:t xml:space="preserve"> на природном газе</w:t>
      </w:r>
      <w:r w:rsidR="0097702B">
        <w:rPr>
          <w:sz w:val="28"/>
          <w:szCs w:val="28"/>
        </w:rPr>
        <w:t>.</w:t>
      </w:r>
    </w:p>
    <w:bookmarkEnd w:id="3"/>
    <w:p w14:paraId="577958A9" w14:textId="77777777" w:rsidR="002449FF" w:rsidRPr="00696120" w:rsidRDefault="002449FF" w:rsidP="000D289E">
      <w:pPr>
        <w:spacing w:line="276" w:lineRule="auto"/>
        <w:ind w:firstLine="709"/>
        <w:jc w:val="both"/>
      </w:pPr>
    </w:p>
    <w:bookmarkEnd w:id="4"/>
    <w:p w14:paraId="654B2D79" w14:textId="77777777" w:rsidR="000650BB" w:rsidRPr="000D289E" w:rsidRDefault="000650BB" w:rsidP="000D289E">
      <w:pPr>
        <w:spacing w:line="276" w:lineRule="auto"/>
        <w:jc w:val="center"/>
        <w:rPr>
          <w:b/>
          <w:i/>
          <w:sz w:val="28"/>
          <w:szCs w:val="28"/>
        </w:rPr>
      </w:pPr>
      <w:r w:rsidRPr="000D289E">
        <w:rPr>
          <w:b/>
          <w:sz w:val="28"/>
          <w:szCs w:val="28"/>
        </w:rPr>
        <w:t>1.1.1</w:t>
      </w:r>
      <w:r w:rsidR="00C62F25" w:rsidRPr="000D289E">
        <w:rPr>
          <w:b/>
          <w:sz w:val="28"/>
          <w:szCs w:val="28"/>
        </w:rPr>
        <w:t>.</w:t>
      </w:r>
      <w:r w:rsidRPr="000D289E">
        <w:rPr>
          <w:b/>
          <w:i/>
          <w:sz w:val="28"/>
          <w:szCs w:val="28"/>
        </w:rPr>
        <w:t xml:space="preserve"> </w:t>
      </w:r>
      <w:r w:rsidRPr="000D289E">
        <w:rPr>
          <w:b/>
          <w:sz w:val="28"/>
          <w:szCs w:val="28"/>
        </w:rPr>
        <w:t>Зоны действия производственных котельных</w:t>
      </w:r>
    </w:p>
    <w:p w14:paraId="101C723F" w14:textId="77777777" w:rsidR="002449FF" w:rsidRPr="000D289E" w:rsidRDefault="002449FF" w:rsidP="000D289E">
      <w:pPr>
        <w:spacing w:line="276" w:lineRule="auto"/>
        <w:ind w:firstLine="709"/>
        <w:jc w:val="both"/>
        <w:rPr>
          <w:sz w:val="28"/>
          <w:szCs w:val="28"/>
        </w:rPr>
      </w:pPr>
      <w:r w:rsidRPr="000D289E">
        <w:rPr>
          <w:sz w:val="28"/>
          <w:szCs w:val="28"/>
        </w:rPr>
        <w:t>По результатам сбора исходных данных проектов строительства новых промышленных предприятий с использованием тепловой энергии в технологических процессах в виде горячей воды или пара не выявлено.</w:t>
      </w:r>
    </w:p>
    <w:p w14:paraId="2E5794F5" w14:textId="77777777" w:rsidR="002449FF" w:rsidRPr="000D289E" w:rsidRDefault="002449FF" w:rsidP="000D289E">
      <w:pPr>
        <w:spacing w:line="276" w:lineRule="auto"/>
        <w:ind w:firstLine="709"/>
        <w:jc w:val="both"/>
        <w:rPr>
          <w:sz w:val="28"/>
          <w:szCs w:val="28"/>
        </w:rPr>
      </w:pPr>
      <w:r w:rsidRPr="000D289E">
        <w:rPr>
          <w:sz w:val="28"/>
          <w:szCs w:val="28"/>
        </w:rPr>
        <w:t xml:space="preserve">В настоящий момент существующие предприятия не имеют проектов расширения или увеличения мощности производства в существующих границах. Запланированные преобразования на территории промышленных предприятий имеют административную направленность и не окажут влияния на уровни потребления тепловой энергии на территории </w:t>
      </w:r>
      <w:r w:rsidR="005D151A">
        <w:rPr>
          <w:sz w:val="28"/>
          <w:szCs w:val="28"/>
        </w:rPr>
        <w:t>городского</w:t>
      </w:r>
      <w:r w:rsidR="00EA21D8">
        <w:rPr>
          <w:sz w:val="28"/>
          <w:szCs w:val="28"/>
        </w:rPr>
        <w:t xml:space="preserve"> поселения </w:t>
      </w:r>
      <w:r w:rsidR="00527370">
        <w:rPr>
          <w:sz w:val="28"/>
          <w:szCs w:val="28"/>
        </w:rPr>
        <w:t>Суслонгер</w:t>
      </w:r>
      <w:r w:rsidRPr="000D289E">
        <w:rPr>
          <w:sz w:val="28"/>
          <w:szCs w:val="28"/>
        </w:rPr>
        <w:t>.</w:t>
      </w:r>
      <w:r w:rsidR="008A441C">
        <w:rPr>
          <w:sz w:val="28"/>
          <w:szCs w:val="28"/>
        </w:rPr>
        <w:t xml:space="preserve"> </w:t>
      </w:r>
      <w:r w:rsidRPr="000D289E">
        <w:rPr>
          <w:sz w:val="28"/>
          <w:szCs w:val="28"/>
        </w:rPr>
        <w:t>Как правило, при увеличении потребления тепловой энергии промышленные предприятия устанавливают собственный источник тепловой энергии, который работает для покрытия необходимых тепловых нагрузок на отопление, вентиляцию, ГВС производственных и административных корпусов, а также для выработки тепловой энергии в виде пара на различные технологические цели. Аналогичная ситуация характерна и для строительства новых промышленных предприятий.</w:t>
      </w:r>
    </w:p>
    <w:p w14:paraId="70FA4C13" w14:textId="77777777" w:rsidR="00A852E9" w:rsidRDefault="00A852E9" w:rsidP="000D289E">
      <w:pPr>
        <w:spacing w:line="276" w:lineRule="auto"/>
        <w:jc w:val="center"/>
        <w:rPr>
          <w:b/>
          <w:sz w:val="28"/>
          <w:szCs w:val="28"/>
        </w:rPr>
      </w:pPr>
    </w:p>
    <w:p w14:paraId="4D456345" w14:textId="77777777" w:rsidR="000650BB" w:rsidRPr="000D289E" w:rsidRDefault="000650BB" w:rsidP="000D289E">
      <w:pPr>
        <w:spacing w:line="276" w:lineRule="auto"/>
        <w:jc w:val="center"/>
        <w:rPr>
          <w:b/>
          <w:sz w:val="28"/>
          <w:szCs w:val="28"/>
        </w:rPr>
      </w:pPr>
      <w:r w:rsidRPr="000D289E">
        <w:rPr>
          <w:b/>
          <w:sz w:val="28"/>
          <w:szCs w:val="28"/>
        </w:rPr>
        <w:t>1.1.2</w:t>
      </w:r>
      <w:r w:rsidR="00C62F25" w:rsidRPr="000D289E">
        <w:rPr>
          <w:b/>
          <w:sz w:val="28"/>
          <w:szCs w:val="28"/>
        </w:rPr>
        <w:t>.</w:t>
      </w:r>
      <w:r w:rsidRPr="000D289E">
        <w:rPr>
          <w:b/>
          <w:sz w:val="28"/>
          <w:szCs w:val="28"/>
        </w:rPr>
        <w:t xml:space="preserve"> Зоны действий индивидуального теплоснабжения</w:t>
      </w:r>
    </w:p>
    <w:p w14:paraId="79FE3D55" w14:textId="77777777" w:rsidR="00D15FB1" w:rsidRPr="00D15FB1" w:rsidRDefault="00D15FB1" w:rsidP="00D15FB1">
      <w:pPr>
        <w:spacing w:line="276" w:lineRule="auto"/>
        <w:ind w:firstLine="709"/>
        <w:jc w:val="both"/>
        <w:rPr>
          <w:rFonts w:eastAsia="Verdana"/>
          <w:iCs/>
          <w:sz w:val="28"/>
          <w:szCs w:val="28"/>
          <w:lang w:eastAsia="en-US"/>
        </w:rPr>
      </w:pPr>
      <w:r w:rsidRPr="00D15FB1">
        <w:rPr>
          <w:rFonts w:eastAsia="Verdana"/>
          <w:iCs/>
          <w:sz w:val="28"/>
          <w:szCs w:val="28"/>
          <w:lang w:eastAsia="en-US"/>
        </w:rPr>
        <w:t>Зоны, не охваченные источниками централизованного теплоснабжения, имеют индивидуальное теплоснабжение.</w:t>
      </w:r>
    </w:p>
    <w:p w14:paraId="2983DBF8" w14:textId="77777777" w:rsidR="00D15FB1" w:rsidRDefault="00D15FB1" w:rsidP="00D15FB1">
      <w:pPr>
        <w:spacing w:line="276" w:lineRule="auto"/>
        <w:ind w:firstLine="708"/>
        <w:jc w:val="both"/>
        <w:rPr>
          <w:sz w:val="28"/>
          <w:szCs w:val="28"/>
        </w:rPr>
      </w:pPr>
      <w:r w:rsidRPr="00D15FB1">
        <w:rPr>
          <w:sz w:val="28"/>
          <w:szCs w:val="28"/>
        </w:rPr>
        <w:lastRenderedPageBreak/>
        <w:t>Отопление от индивидуальных источников тепловой энергии более выгоднее, чем отопление от централизованного теплоснабжения. Индивидуальные источники поставляют тепловую энергию без потерь. Так же отсутствует риск поломки тепловых сетей в отопительный период.</w:t>
      </w:r>
    </w:p>
    <w:p w14:paraId="429A76C3" w14:textId="77777777" w:rsidR="00790110" w:rsidRPr="00D15FB1" w:rsidRDefault="00790110" w:rsidP="00D15FB1">
      <w:pPr>
        <w:spacing w:line="276" w:lineRule="auto"/>
        <w:ind w:firstLine="708"/>
        <w:jc w:val="both"/>
        <w:rPr>
          <w:sz w:val="28"/>
          <w:szCs w:val="28"/>
        </w:rPr>
      </w:pPr>
    </w:p>
    <w:p w14:paraId="3ACADD20" w14:textId="77777777" w:rsidR="000650BB" w:rsidRPr="000D289E" w:rsidRDefault="00D71DE6" w:rsidP="000D289E">
      <w:pPr>
        <w:spacing w:line="276" w:lineRule="auto"/>
        <w:jc w:val="center"/>
        <w:rPr>
          <w:b/>
          <w:sz w:val="28"/>
          <w:szCs w:val="28"/>
        </w:rPr>
      </w:pPr>
      <w:r w:rsidRPr="000D289E">
        <w:rPr>
          <w:b/>
          <w:sz w:val="28"/>
          <w:szCs w:val="28"/>
        </w:rPr>
        <w:t>1.2.</w:t>
      </w:r>
      <w:r w:rsidR="000650BB" w:rsidRPr="000D289E">
        <w:rPr>
          <w:b/>
          <w:sz w:val="28"/>
          <w:szCs w:val="28"/>
        </w:rPr>
        <w:t xml:space="preserve"> Источники тепловой энергии</w:t>
      </w:r>
    </w:p>
    <w:p w14:paraId="1391D6A4" w14:textId="77777777" w:rsidR="00D71DE6" w:rsidRPr="000D289E" w:rsidRDefault="00D71DE6" w:rsidP="000D289E">
      <w:pPr>
        <w:spacing w:line="276" w:lineRule="auto"/>
        <w:jc w:val="right"/>
        <w:rPr>
          <w:b/>
          <w:sz w:val="28"/>
          <w:szCs w:val="28"/>
        </w:rPr>
      </w:pPr>
      <w:r w:rsidRPr="000D289E">
        <w:rPr>
          <w:b/>
          <w:sz w:val="28"/>
          <w:szCs w:val="28"/>
        </w:rPr>
        <w:t>1.2.1. Структура и технические характеристики основного оборудования</w:t>
      </w:r>
    </w:p>
    <w:p w14:paraId="5CE40607" w14:textId="77777777" w:rsidR="00BB0D7B" w:rsidRPr="0087135E" w:rsidRDefault="00761C05" w:rsidP="000D289E">
      <w:pPr>
        <w:spacing w:line="276" w:lineRule="auto"/>
        <w:ind w:firstLine="708"/>
        <w:jc w:val="both"/>
        <w:rPr>
          <w:sz w:val="28"/>
          <w:szCs w:val="28"/>
        </w:rPr>
      </w:pPr>
      <w:r w:rsidRPr="0087135E">
        <w:rPr>
          <w:sz w:val="28"/>
          <w:szCs w:val="28"/>
        </w:rPr>
        <w:t xml:space="preserve">На территории </w:t>
      </w:r>
      <w:r w:rsidR="005D151A">
        <w:rPr>
          <w:sz w:val="28"/>
          <w:szCs w:val="28"/>
        </w:rPr>
        <w:t>городского</w:t>
      </w:r>
      <w:r w:rsidR="00EA21D8">
        <w:rPr>
          <w:sz w:val="28"/>
          <w:szCs w:val="28"/>
        </w:rPr>
        <w:t xml:space="preserve"> поселения </w:t>
      </w:r>
      <w:r w:rsidR="00527370">
        <w:rPr>
          <w:sz w:val="28"/>
          <w:szCs w:val="28"/>
        </w:rPr>
        <w:t>Суслонгер</w:t>
      </w:r>
      <w:r w:rsidR="00615325" w:rsidRPr="0087135E">
        <w:rPr>
          <w:sz w:val="28"/>
          <w:szCs w:val="28"/>
        </w:rPr>
        <w:t xml:space="preserve"> </w:t>
      </w:r>
      <w:r w:rsidRPr="0087135E">
        <w:rPr>
          <w:sz w:val="28"/>
          <w:szCs w:val="28"/>
        </w:rPr>
        <w:t>действу</w:t>
      </w:r>
      <w:r w:rsidR="005F3FBB">
        <w:rPr>
          <w:sz w:val="28"/>
          <w:szCs w:val="28"/>
        </w:rPr>
        <w:t>ю</w:t>
      </w:r>
      <w:r w:rsidRPr="0087135E">
        <w:rPr>
          <w:sz w:val="28"/>
          <w:szCs w:val="28"/>
        </w:rPr>
        <w:t xml:space="preserve">т </w:t>
      </w:r>
      <w:r w:rsidR="003C3E2A">
        <w:rPr>
          <w:sz w:val="28"/>
          <w:szCs w:val="28"/>
        </w:rPr>
        <w:t>шесть</w:t>
      </w:r>
      <w:r w:rsidR="00D15FB1">
        <w:rPr>
          <w:sz w:val="28"/>
          <w:szCs w:val="28"/>
        </w:rPr>
        <w:t xml:space="preserve"> котельн</w:t>
      </w:r>
      <w:r w:rsidR="005F3FBB">
        <w:rPr>
          <w:sz w:val="28"/>
          <w:szCs w:val="28"/>
        </w:rPr>
        <w:t>ы</w:t>
      </w:r>
      <w:r w:rsidR="008D13BA">
        <w:rPr>
          <w:sz w:val="28"/>
          <w:szCs w:val="28"/>
        </w:rPr>
        <w:t>х</w:t>
      </w:r>
      <w:r w:rsidRPr="0087135E">
        <w:rPr>
          <w:sz w:val="28"/>
          <w:szCs w:val="28"/>
        </w:rPr>
        <w:t xml:space="preserve">. </w:t>
      </w:r>
    </w:p>
    <w:p w14:paraId="32C81A14" w14:textId="77777777" w:rsidR="00265C90" w:rsidRPr="00E51D8D" w:rsidRDefault="00265C90" w:rsidP="009E39B2">
      <w:pPr>
        <w:spacing w:line="276" w:lineRule="auto"/>
        <w:ind w:firstLine="708"/>
        <w:jc w:val="both"/>
        <w:rPr>
          <w:b/>
          <w:sz w:val="28"/>
          <w:szCs w:val="28"/>
        </w:rPr>
      </w:pPr>
      <w:r w:rsidRPr="00E51D8D">
        <w:rPr>
          <w:b/>
          <w:sz w:val="28"/>
          <w:szCs w:val="28"/>
        </w:rPr>
        <w:t xml:space="preserve">1. </w:t>
      </w:r>
      <w:r w:rsidR="00B22CF1">
        <w:rPr>
          <w:b/>
          <w:sz w:val="28"/>
          <w:szCs w:val="28"/>
        </w:rPr>
        <w:t>Котельная № 0610</w:t>
      </w:r>
      <w:r w:rsidR="003C3E2A">
        <w:rPr>
          <w:b/>
          <w:sz w:val="28"/>
          <w:szCs w:val="28"/>
        </w:rPr>
        <w:t xml:space="preserve"> (</w:t>
      </w:r>
      <w:r w:rsidR="005344CD">
        <w:rPr>
          <w:b/>
          <w:sz w:val="28"/>
          <w:szCs w:val="28"/>
        </w:rPr>
        <w:t>пгт Суслонгер</w:t>
      </w:r>
      <w:r w:rsidR="003C3E2A">
        <w:rPr>
          <w:b/>
          <w:sz w:val="28"/>
          <w:szCs w:val="28"/>
        </w:rPr>
        <w:t xml:space="preserve">, </w:t>
      </w:r>
      <w:r w:rsidR="005344CD">
        <w:rPr>
          <w:b/>
          <w:sz w:val="28"/>
          <w:szCs w:val="28"/>
        </w:rPr>
        <w:t>ул. Мира, 10</w:t>
      </w:r>
      <w:r w:rsidR="003C3E2A">
        <w:rPr>
          <w:b/>
          <w:sz w:val="28"/>
          <w:szCs w:val="28"/>
        </w:rPr>
        <w:t>)</w:t>
      </w:r>
    </w:p>
    <w:p w14:paraId="419D3B72" w14:textId="77777777" w:rsidR="00265C90" w:rsidRDefault="00265C90" w:rsidP="00106A9A">
      <w:pPr>
        <w:spacing w:line="276" w:lineRule="auto"/>
        <w:ind w:firstLine="708"/>
        <w:jc w:val="both"/>
        <w:rPr>
          <w:sz w:val="28"/>
          <w:szCs w:val="28"/>
        </w:rPr>
      </w:pPr>
      <w:r w:rsidRPr="008000FE">
        <w:rPr>
          <w:sz w:val="28"/>
          <w:szCs w:val="28"/>
        </w:rPr>
        <w:t xml:space="preserve">Котельная является централизованной, работает </w:t>
      </w:r>
      <w:r w:rsidR="00417391">
        <w:rPr>
          <w:sz w:val="28"/>
          <w:szCs w:val="28"/>
        </w:rPr>
        <w:t>без</w:t>
      </w:r>
      <w:r w:rsidRPr="008000FE">
        <w:rPr>
          <w:sz w:val="28"/>
          <w:szCs w:val="28"/>
        </w:rPr>
        <w:t xml:space="preserve"> постоянн</w:t>
      </w:r>
      <w:r w:rsidR="00417391">
        <w:rPr>
          <w:sz w:val="28"/>
          <w:szCs w:val="28"/>
        </w:rPr>
        <w:t>ого</w:t>
      </w:r>
      <w:r w:rsidRPr="008000FE">
        <w:rPr>
          <w:sz w:val="28"/>
          <w:szCs w:val="28"/>
        </w:rPr>
        <w:t xml:space="preserve"> присутстви</w:t>
      </w:r>
      <w:r w:rsidR="00417391">
        <w:rPr>
          <w:sz w:val="28"/>
          <w:szCs w:val="28"/>
        </w:rPr>
        <w:t>я</w:t>
      </w:r>
      <w:r w:rsidR="008A441C">
        <w:rPr>
          <w:sz w:val="28"/>
          <w:szCs w:val="28"/>
        </w:rPr>
        <w:t xml:space="preserve"> </w:t>
      </w:r>
      <w:r w:rsidRPr="008000FE">
        <w:rPr>
          <w:sz w:val="28"/>
          <w:szCs w:val="28"/>
        </w:rPr>
        <w:t>обслуживающего персонала. В настоящее</w:t>
      </w:r>
      <w:r>
        <w:rPr>
          <w:sz w:val="28"/>
          <w:szCs w:val="28"/>
        </w:rPr>
        <w:t xml:space="preserve"> время в котельной установлены </w:t>
      </w:r>
      <w:r w:rsidR="00F613FA">
        <w:rPr>
          <w:sz w:val="28"/>
          <w:szCs w:val="28"/>
        </w:rPr>
        <w:t>4</w:t>
      </w:r>
      <w:r w:rsidR="003E196C">
        <w:rPr>
          <w:sz w:val="28"/>
          <w:szCs w:val="28"/>
        </w:rPr>
        <w:t xml:space="preserve"> котл</w:t>
      </w:r>
      <w:r w:rsidR="00F613FA">
        <w:rPr>
          <w:sz w:val="28"/>
          <w:szCs w:val="28"/>
        </w:rPr>
        <w:t>а</w:t>
      </w:r>
      <w:r w:rsidR="003E196C">
        <w:rPr>
          <w:sz w:val="28"/>
          <w:szCs w:val="28"/>
        </w:rPr>
        <w:t xml:space="preserve">: </w:t>
      </w:r>
      <w:r w:rsidR="00F613FA" w:rsidRPr="00F613FA">
        <w:rPr>
          <w:sz w:val="28"/>
          <w:szCs w:val="28"/>
        </w:rPr>
        <w:t>Е-1,0-0,9Г</w:t>
      </w:r>
      <w:r w:rsidR="000D1B83">
        <w:rPr>
          <w:sz w:val="28"/>
          <w:szCs w:val="28"/>
        </w:rPr>
        <w:t xml:space="preserve"> – </w:t>
      </w:r>
      <w:r w:rsidR="00F613FA">
        <w:rPr>
          <w:sz w:val="28"/>
          <w:szCs w:val="28"/>
        </w:rPr>
        <w:t>2</w:t>
      </w:r>
      <w:r w:rsidR="000D1B83">
        <w:rPr>
          <w:sz w:val="28"/>
          <w:szCs w:val="28"/>
        </w:rPr>
        <w:t xml:space="preserve"> шт.</w:t>
      </w:r>
      <w:r w:rsidR="00F613FA">
        <w:rPr>
          <w:sz w:val="28"/>
          <w:szCs w:val="28"/>
        </w:rPr>
        <w:t>,</w:t>
      </w:r>
      <w:r w:rsidR="000D1B83">
        <w:rPr>
          <w:sz w:val="28"/>
          <w:szCs w:val="28"/>
        </w:rPr>
        <w:t xml:space="preserve"> </w:t>
      </w:r>
      <w:r w:rsidR="00F613FA" w:rsidRPr="00F613FA">
        <w:rPr>
          <w:sz w:val="28"/>
          <w:szCs w:val="28"/>
        </w:rPr>
        <w:t>КВ-0,8</w:t>
      </w:r>
      <w:r w:rsidR="000D1B83">
        <w:rPr>
          <w:sz w:val="28"/>
          <w:szCs w:val="28"/>
        </w:rPr>
        <w:t xml:space="preserve"> – </w:t>
      </w:r>
      <w:r w:rsidR="00F613FA">
        <w:rPr>
          <w:sz w:val="28"/>
          <w:szCs w:val="28"/>
        </w:rPr>
        <w:t>1</w:t>
      </w:r>
      <w:r w:rsidR="000D1B83">
        <w:rPr>
          <w:sz w:val="28"/>
          <w:szCs w:val="28"/>
        </w:rPr>
        <w:t>шт</w:t>
      </w:r>
      <w:r w:rsidR="00F613FA">
        <w:rPr>
          <w:sz w:val="28"/>
          <w:szCs w:val="28"/>
        </w:rPr>
        <w:t xml:space="preserve"> и </w:t>
      </w:r>
      <w:r w:rsidR="00F613FA" w:rsidRPr="00F613FA">
        <w:rPr>
          <w:sz w:val="28"/>
          <w:szCs w:val="28"/>
        </w:rPr>
        <w:t>RS-A100</w:t>
      </w:r>
      <w:r w:rsidR="00F613FA">
        <w:rPr>
          <w:sz w:val="28"/>
          <w:szCs w:val="28"/>
        </w:rPr>
        <w:t xml:space="preserve"> – 1 шт</w:t>
      </w:r>
      <w:r w:rsidRPr="008000FE">
        <w:rPr>
          <w:sz w:val="28"/>
          <w:szCs w:val="28"/>
        </w:rPr>
        <w:t>.</w:t>
      </w:r>
      <w:r w:rsidR="008A441C">
        <w:rPr>
          <w:sz w:val="28"/>
          <w:szCs w:val="28"/>
        </w:rPr>
        <w:t xml:space="preserve"> </w:t>
      </w:r>
      <w:r>
        <w:rPr>
          <w:sz w:val="28"/>
          <w:szCs w:val="28"/>
        </w:rPr>
        <w:t xml:space="preserve">Производительность котла </w:t>
      </w:r>
      <w:r w:rsidR="00F613FA" w:rsidRPr="00F613FA">
        <w:rPr>
          <w:sz w:val="28"/>
          <w:szCs w:val="28"/>
        </w:rPr>
        <w:t>Е-1,0-0,9Г</w:t>
      </w:r>
      <w:r w:rsidR="00A84410">
        <w:rPr>
          <w:sz w:val="28"/>
          <w:szCs w:val="28"/>
        </w:rPr>
        <w:t>, согласно паспортным данным,</w:t>
      </w:r>
      <w:r w:rsidR="008A441C">
        <w:rPr>
          <w:sz w:val="28"/>
          <w:szCs w:val="28"/>
        </w:rPr>
        <w:t xml:space="preserve"> </w:t>
      </w:r>
      <w:r>
        <w:rPr>
          <w:sz w:val="28"/>
          <w:szCs w:val="28"/>
        </w:rPr>
        <w:t xml:space="preserve">составляет </w:t>
      </w:r>
      <w:r w:rsidR="00F613FA">
        <w:rPr>
          <w:sz w:val="28"/>
          <w:szCs w:val="28"/>
        </w:rPr>
        <w:t>0</w:t>
      </w:r>
      <w:r w:rsidR="000D1B83">
        <w:rPr>
          <w:sz w:val="28"/>
          <w:szCs w:val="28"/>
        </w:rPr>
        <w:t>,6</w:t>
      </w:r>
      <w:r>
        <w:rPr>
          <w:sz w:val="28"/>
          <w:szCs w:val="28"/>
        </w:rPr>
        <w:t xml:space="preserve"> Гкал/час</w:t>
      </w:r>
      <w:r w:rsidR="000D1B83">
        <w:rPr>
          <w:sz w:val="28"/>
          <w:szCs w:val="28"/>
        </w:rPr>
        <w:t xml:space="preserve">, котла </w:t>
      </w:r>
      <w:r w:rsidR="00F613FA" w:rsidRPr="00F613FA">
        <w:rPr>
          <w:sz w:val="28"/>
          <w:szCs w:val="28"/>
        </w:rPr>
        <w:t>КВ-0,8</w:t>
      </w:r>
      <w:r w:rsidR="000D1B83">
        <w:rPr>
          <w:sz w:val="28"/>
          <w:szCs w:val="28"/>
        </w:rPr>
        <w:t xml:space="preserve"> составляет </w:t>
      </w:r>
      <w:r w:rsidR="00F613FA">
        <w:rPr>
          <w:sz w:val="28"/>
          <w:szCs w:val="28"/>
        </w:rPr>
        <w:t>0,688</w:t>
      </w:r>
      <w:r w:rsidR="000D1B83">
        <w:rPr>
          <w:sz w:val="28"/>
          <w:szCs w:val="28"/>
        </w:rPr>
        <w:t xml:space="preserve"> Гкал/час</w:t>
      </w:r>
      <w:r w:rsidR="00F613FA">
        <w:rPr>
          <w:sz w:val="28"/>
          <w:szCs w:val="28"/>
        </w:rPr>
        <w:t xml:space="preserve">, котла </w:t>
      </w:r>
      <w:r w:rsidR="00F613FA" w:rsidRPr="00F613FA">
        <w:rPr>
          <w:sz w:val="28"/>
          <w:szCs w:val="28"/>
        </w:rPr>
        <w:t>RS-A100</w:t>
      </w:r>
      <w:r w:rsidR="00F613FA">
        <w:rPr>
          <w:sz w:val="28"/>
          <w:szCs w:val="28"/>
        </w:rPr>
        <w:t>, составляет 0,103 Гкал/час</w:t>
      </w:r>
      <w:r>
        <w:rPr>
          <w:sz w:val="28"/>
          <w:szCs w:val="28"/>
        </w:rPr>
        <w:t xml:space="preserve">. Номинальная мощность котельной </w:t>
      </w:r>
      <w:r w:rsidR="00F613FA" w:rsidRPr="00F613FA">
        <w:rPr>
          <w:sz w:val="28"/>
          <w:szCs w:val="28"/>
        </w:rPr>
        <w:t>1,991</w:t>
      </w:r>
      <w:r>
        <w:rPr>
          <w:sz w:val="28"/>
          <w:szCs w:val="28"/>
        </w:rPr>
        <w:t xml:space="preserve"> Гкал/час</w:t>
      </w:r>
      <w:r w:rsidR="000D1B83">
        <w:rPr>
          <w:sz w:val="28"/>
          <w:szCs w:val="28"/>
        </w:rPr>
        <w:t>.</w:t>
      </w:r>
      <w:r>
        <w:rPr>
          <w:sz w:val="28"/>
          <w:szCs w:val="28"/>
        </w:rPr>
        <w:t xml:space="preserve"> </w:t>
      </w:r>
    </w:p>
    <w:p w14:paraId="47FE5782" w14:textId="7FFA4652" w:rsidR="00265C90" w:rsidRPr="008000FE" w:rsidRDefault="00265C90" w:rsidP="00106A9A">
      <w:pPr>
        <w:spacing w:line="276" w:lineRule="auto"/>
        <w:ind w:firstLine="708"/>
        <w:jc w:val="both"/>
        <w:rPr>
          <w:sz w:val="28"/>
          <w:szCs w:val="28"/>
        </w:rPr>
      </w:pPr>
      <w:r>
        <w:rPr>
          <w:sz w:val="28"/>
          <w:szCs w:val="28"/>
        </w:rPr>
        <w:t xml:space="preserve">Газ является основным видом топлива </w:t>
      </w:r>
      <w:r w:rsidR="00D1256E">
        <w:rPr>
          <w:sz w:val="28"/>
          <w:szCs w:val="28"/>
        </w:rPr>
        <w:t>в</w:t>
      </w:r>
      <w:r>
        <w:rPr>
          <w:sz w:val="28"/>
          <w:szCs w:val="28"/>
        </w:rPr>
        <w:t xml:space="preserve"> котельной. Резервное топливо </w:t>
      </w:r>
      <w:r w:rsidR="00C47528">
        <w:rPr>
          <w:sz w:val="28"/>
          <w:szCs w:val="28"/>
        </w:rPr>
        <w:t xml:space="preserve">– </w:t>
      </w:r>
      <w:r w:rsidR="003F5134">
        <w:rPr>
          <w:sz w:val="28"/>
          <w:szCs w:val="28"/>
        </w:rPr>
        <w:t>бурый уголь (котел КВ-0,8)</w:t>
      </w:r>
      <w:r>
        <w:rPr>
          <w:sz w:val="28"/>
          <w:szCs w:val="28"/>
        </w:rPr>
        <w:t>. Котельная работает на отопление</w:t>
      </w:r>
      <w:r w:rsidR="00F613FA">
        <w:rPr>
          <w:sz w:val="28"/>
          <w:szCs w:val="28"/>
        </w:rPr>
        <w:t xml:space="preserve"> и ГВС</w:t>
      </w:r>
      <w:r w:rsidR="00417391">
        <w:rPr>
          <w:sz w:val="28"/>
          <w:szCs w:val="28"/>
        </w:rPr>
        <w:t xml:space="preserve"> </w:t>
      </w:r>
      <w:r>
        <w:rPr>
          <w:sz w:val="28"/>
          <w:szCs w:val="28"/>
        </w:rPr>
        <w:t>(</w:t>
      </w:r>
      <w:r w:rsidR="00F613FA">
        <w:rPr>
          <w:sz w:val="28"/>
          <w:szCs w:val="28"/>
        </w:rPr>
        <w:t>8424</w:t>
      </w:r>
      <w:r>
        <w:rPr>
          <w:sz w:val="28"/>
          <w:szCs w:val="28"/>
        </w:rPr>
        <w:t xml:space="preserve"> ч.)</w:t>
      </w:r>
      <w:r w:rsidR="00D1256E">
        <w:rPr>
          <w:sz w:val="28"/>
          <w:szCs w:val="28"/>
        </w:rPr>
        <w:t>.</w:t>
      </w:r>
    </w:p>
    <w:p w14:paraId="037000EE" w14:textId="77777777" w:rsidR="00265C90" w:rsidRDefault="00265C90" w:rsidP="00106A9A">
      <w:pPr>
        <w:spacing w:line="276" w:lineRule="auto"/>
        <w:ind w:firstLine="708"/>
        <w:jc w:val="both"/>
        <w:rPr>
          <w:sz w:val="28"/>
          <w:szCs w:val="28"/>
        </w:rPr>
      </w:pPr>
      <w:r>
        <w:rPr>
          <w:sz w:val="28"/>
          <w:szCs w:val="28"/>
        </w:rPr>
        <w:t xml:space="preserve">Тепловые сети двухтрубные, симметричные. Протяженность тепловых сетей в двухтрубном исчислении составляет </w:t>
      </w:r>
      <w:r w:rsidR="00F613FA" w:rsidRPr="00F613FA">
        <w:rPr>
          <w:sz w:val="28"/>
          <w:szCs w:val="28"/>
        </w:rPr>
        <w:t>1457,6</w:t>
      </w:r>
      <w:r w:rsidR="00D1256E">
        <w:rPr>
          <w:sz w:val="28"/>
          <w:szCs w:val="28"/>
        </w:rPr>
        <w:t xml:space="preserve"> </w:t>
      </w:r>
      <w:r>
        <w:rPr>
          <w:sz w:val="28"/>
          <w:szCs w:val="28"/>
        </w:rPr>
        <w:t>м.</w:t>
      </w:r>
    </w:p>
    <w:p w14:paraId="7AE050BF" w14:textId="77777777" w:rsidR="005F3FBB" w:rsidRPr="00E51D8D" w:rsidRDefault="005F3FBB" w:rsidP="005F3FBB">
      <w:pPr>
        <w:spacing w:line="276" w:lineRule="auto"/>
        <w:ind w:firstLine="708"/>
        <w:jc w:val="both"/>
        <w:rPr>
          <w:b/>
          <w:sz w:val="28"/>
          <w:szCs w:val="28"/>
        </w:rPr>
      </w:pPr>
      <w:r>
        <w:rPr>
          <w:b/>
          <w:sz w:val="28"/>
          <w:szCs w:val="28"/>
        </w:rPr>
        <w:t>2</w:t>
      </w:r>
      <w:r w:rsidRPr="00E51D8D">
        <w:rPr>
          <w:b/>
          <w:sz w:val="28"/>
          <w:szCs w:val="28"/>
        </w:rPr>
        <w:t xml:space="preserve">. </w:t>
      </w:r>
      <w:r w:rsidR="00B22CF1">
        <w:rPr>
          <w:b/>
          <w:sz w:val="28"/>
          <w:szCs w:val="28"/>
        </w:rPr>
        <w:t>Котельная № 0611</w:t>
      </w:r>
      <w:r w:rsidR="003C3E2A">
        <w:rPr>
          <w:b/>
          <w:sz w:val="28"/>
          <w:szCs w:val="28"/>
        </w:rPr>
        <w:t xml:space="preserve"> (</w:t>
      </w:r>
      <w:r w:rsidR="005344CD">
        <w:rPr>
          <w:b/>
          <w:sz w:val="28"/>
          <w:szCs w:val="28"/>
        </w:rPr>
        <w:t>пгт Суслонгер</w:t>
      </w:r>
      <w:r w:rsidR="003C3E2A">
        <w:rPr>
          <w:b/>
          <w:sz w:val="28"/>
          <w:szCs w:val="28"/>
        </w:rPr>
        <w:t xml:space="preserve">, </w:t>
      </w:r>
      <w:r w:rsidR="005344CD">
        <w:rPr>
          <w:b/>
          <w:sz w:val="28"/>
          <w:szCs w:val="28"/>
        </w:rPr>
        <w:t>пер. Школьный, 10</w:t>
      </w:r>
      <w:r w:rsidR="003C3E2A">
        <w:rPr>
          <w:b/>
          <w:sz w:val="28"/>
          <w:szCs w:val="28"/>
        </w:rPr>
        <w:t>)</w:t>
      </w:r>
    </w:p>
    <w:p w14:paraId="0A86A8A0" w14:textId="77777777" w:rsidR="00F76B5C" w:rsidRDefault="00F76B5C" w:rsidP="00F76B5C">
      <w:pPr>
        <w:spacing w:line="276" w:lineRule="auto"/>
        <w:ind w:firstLine="708"/>
        <w:jc w:val="both"/>
        <w:rPr>
          <w:sz w:val="28"/>
          <w:szCs w:val="28"/>
        </w:rPr>
      </w:pPr>
      <w:r w:rsidRPr="008000FE">
        <w:rPr>
          <w:sz w:val="28"/>
          <w:szCs w:val="28"/>
        </w:rPr>
        <w:t xml:space="preserve">Котельная является централизованной, работает </w:t>
      </w:r>
      <w:r>
        <w:rPr>
          <w:sz w:val="28"/>
          <w:szCs w:val="28"/>
        </w:rPr>
        <w:t>без</w:t>
      </w:r>
      <w:r w:rsidRPr="008000FE">
        <w:rPr>
          <w:sz w:val="28"/>
          <w:szCs w:val="28"/>
        </w:rPr>
        <w:t xml:space="preserve"> постоянн</w:t>
      </w:r>
      <w:r>
        <w:rPr>
          <w:sz w:val="28"/>
          <w:szCs w:val="28"/>
        </w:rPr>
        <w:t>ого</w:t>
      </w:r>
      <w:r w:rsidRPr="008000FE">
        <w:rPr>
          <w:sz w:val="28"/>
          <w:szCs w:val="28"/>
        </w:rPr>
        <w:t xml:space="preserve"> присутстви</w:t>
      </w:r>
      <w:r>
        <w:rPr>
          <w:sz w:val="28"/>
          <w:szCs w:val="28"/>
        </w:rPr>
        <w:t xml:space="preserve">я </w:t>
      </w:r>
      <w:r w:rsidRPr="008000FE">
        <w:rPr>
          <w:sz w:val="28"/>
          <w:szCs w:val="28"/>
        </w:rPr>
        <w:t>обслуживающего персонала. В настоящее</w:t>
      </w:r>
      <w:r>
        <w:rPr>
          <w:sz w:val="28"/>
          <w:szCs w:val="28"/>
        </w:rPr>
        <w:t xml:space="preserve"> время в котельной установлены </w:t>
      </w:r>
      <w:r w:rsidR="00F613FA">
        <w:rPr>
          <w:sz w:val="28"/>
          <w:szCs w:val="28"/>
        </w:rPr>
        <w:t>2</w:t>
      </w:r>
      <w:r>
        <w:rPr>
          <w:sz w:val="28"/>
          <w:szCs w:val="28"/>
        </w:rPr>
        <w:t xml:space="preserve"> котл</w:t>
      </w:r>
      <w:r w:rsidR="00F613FA">
        <w:rPr>
          <w:sz w:val="28"/>
          <w:szCs w:val="28"/>
        </w:rPr>
        <w:t>а</w:t>
      </w:r>
      <w:r>
        <w:rPr>
          <w:sz w:val="28"/>
          <w:szCs w:val="28"/>
        </w:rPr>
        <w:t xml:space="preserve">: </w:t>
      </w:r>
      <w:r w:rsidR="00F613FA" w:rsidRPr="00F613FA">
        <w:rPr>
          <w:sz w:val="28"/>
          <w:szCs w:val="28"/>
        </w:rPr>
        <w:t>КОВ-63С</w:t>
      </w:r>
      <w:r w:rsidRPr="008000FE">
        <w:rPr>
          <w:sz w:val="28"/>
          <w:szCs w:val="28"/>
        </w:rPr>
        <w:t>.</w:t>
      </w:r>
      <w:r>
        <w:rPr>
          <w:sz w:val="28"/>
          <w:szCs w:val="28"/>
        </w:rPr>
        <w:t xml:space="preserve"> Производительность котла </w:t>
      </w:r>
      <w:r w:rsidR="00F613FA" w:rsidRPr="00F613FA">
        <w:rPr>
          <w:sz w:val="28"/>
          <w:szCs w:val="28"/>
        </w:rPr>
        <w:t>КОВ-63С</w:t>
      </w:r>
      <w:r>
        <w:rPr>
          <w:sz w:val="28"/>
          <w:szCs w:val="28"/>
        </w:rPr>
        <w:t xml:space="preserve">, согласно паспортным данным, составляет </w:t>
      </w:r>
      <w:r w:rsidR="00C47528">
        <w:rPr>
          <w:sz w:val="28"/>
          <w:szCs w:val="28"/>
        </w:rPr>
        <w:t>0,</w:t>
      </w:r>
      <w:r w:rsidR="00F613FA">
        <w:rPr>
          <w:sz w:val="28"/>
          <w:szCs w:val="28"/>
        </w:rPr>
        <w:t>054</w:t>
      </w:r>
      <w:r>
        <w:rPr>
          <w:sz w:val="28"/>
          <w:szCs w:val="28"/>
        </w:rPr>
        <w:t xml:space="preserve"> Гкал/час. Номинальная мощность котельной </w:t>
      </w:r>
      <w:r w:rsidR="00F613FA">
        <w:rPr>
          <w:sz w:val="28"/>
          <w:szCs w:val="28"/>
        </w:rPr>
        <w:t>0,108</w:t>
      </w:r>
      <w:r>
        <w:rPr>
          <w:sz w:val="28"/>
          <w:szCs w:val="28"/>
        </w:rPr>
        <w:t xml:space="preserve"> Гкал/час. </w:t>
      </w:r>
    </w:p>
    <w:p w14:paraId="6AFFB1B4" w14:textId="77777777" w:rsidR="00F76B5C" w:rsidRPr="008000FE" w:rsidRDefault="00F76B5C" w:rsidP="00F76B5C">
      <w:pPr>
        <w:spacing w:line="276" w:lineRule="auto"/>
        <w:ind w:firstLine="708"/>
        <w:jc w:val="both"/>
        <w:rPr>
          <w:sz w:val="28"/>
          <w:szCs w:val="28"/>
        </w:rPr>
      </w:pPr>
      <w:r>
        <w:rPr>
          <w:sz w:val="28"/>
          <w:szCs w:val="28"/>
        </w:rPr>
        <w:t>Газ является основным видом топлива в котельной. Резервное топливо не предусмотрено. Котельная работает только на отопление (</w:t>
      </w:r>
      <w:r w:rsidR="000D1B83">
        <w:rPr>
          <w:sz w:val="28"/>
          <w:szCs w:val="28"/>
        </w:rPr>
        <w:t>4848</w:t>
      </w:r>
      <w:r>
        <w:rPr>
          <w:sz w:val="28"/>
          <w:szCs w:val="28"/>
        </w:rPr>
        <w:t xml:space="preserve"> ч.).</w:t>
      </w:r>
    </w:p>
    <w:p w14:paraId="6E512D57" w14:textId="77777777" w:rsidR="005F3FBB" w:rsidRDefault="00F76B5C" w:rsidP="00F76B5C">
      <w:pPr>
        <w:spacing w:line="276" w:lineRule="auto"/>
        <w:ind w:firstLine="708"/>
        <w:jc w:val="both"/>
        <w:rPr>
          <w:sz w:val="28"/>
          <w:szCs w:val="28"/>
        </w:rPr>
      </w:pPr>
      <w:r>
        <w:rPr>
          <w:sz w:val="28"/>
          <w:szCs w:val="28"/>
        </w:rPr>
        <w:t xml:space="preserve">Тепловые сети двухтрубные, симметричные. Протяженность тепловых сетей в двухтрубном исчислении составляет </w:t>
      </w:r>
      <w:r w:rsidR="00F613FA">
        <w:rPr>
          <w:sz w:val="28"/>
          <w:szCs w:val="28"/>
        </w:rPr>
        <w:t xml:space="preserve">80 </w:t>
      </w:r>
      <w:r>
        <w:rPr>
          <w:sz w:val="28"/>
          <w:szCs w:val="28"/>
        </w:rPr>
        <w:t>м.</w:t>
      </w:r>
    </w:p>
    <w:p w14:paraId="3B4552A0" w14:textId="77777777" w:rsidR="008D13BA" w:rsidRPr="00E51D8D" w:rsidRDefault="008D13BA" w:rsidP="008D13BA">
      <w:pPr>
        <w:spacing w:line="276" w:lineRule="auto"/>
        <w:ind w:firstLine="708"/>
        <w:jc w:val="both"/>
        <w:rPr>
          <w:b/>
          <w:sz w:val="28"/>
          <w:szCs w:val="28"/>
        </w:rPr>
      </w:pPr>
      <w:r>
        <w:rPr>
          <w:b/>
          <w:sz w:val="28"/>
          <w:szCs w:val="28"/>
        </w:rPr>
        <w:t>3</w:t>
      </w:r>
      <w:r w:rsidRPr="00E51D8D">
        <w:rPr>
          <w:b/>
          <w:sz w:val="28"/>
          <w:szCs w:val="28"/>
        </w:rPr>
        <w:t xml:space="preserve">. </w:t>
      </w:r>
      <w:r w:rsidR="00B22CF1">
        <w:rPr>
          <w:b/>
          <w:sz w:val="28"/>
          <w:szCs w:val="28"/>
        </w:rPr>
        <w:t>Котельная № 0622</w:t>
      </w:r>
      <w:r w:rsidR="003C3E2A">
        <w:rPr>
          <w:b/>
          <w:sz w:val="28"/>
          <w:szCs w:val="28"/>
        </w:rPr>
        <w:t xml:space="preserve"> (</w:t>
      </w:r>
      <w:r w:rsidR="005344CD">
        <w:rPr>
          <w:b/>
          <w:sz w:val="28"/>
          <w:szCs w:val="28"/>
        </w:rPr>
        <w:t>пгт Суслонгер</w:t>
      </w:r>
      <w:r w:rsidR="003C3E2A">
        <w:rPr>
          <w:b/>
          <w:sz w:val="28"/>
          <w:szCs w:val="28"/>
        </w:rPr>
        <w:t xml:space="preserve">, </w:t>
      </w:r>
      <w:r w:rsidR="005344CD">
        <w:rPr>
          <w:b/>
          <w:sz w:val="28"/>
          <w:szCs w:val="28"/>
        </w:rPr>
        <w:t>ул. Строителей, 1б</w:t>
      </w:r>
      <w:r w:rsidR="003C3E2A">
        <w:rPr>
          <w:b/>
          <w:sz w:val="28"/>
          <w:szCs w:val="28"/>
        </w:rPr>
        <w:t>)</w:t>
      </w:r>
    </w:p>
    <w:p w14:paraId="6D7F8CE1" w14:textId="77777777" w:rsidR="00AE128F" w:rsidRDefault="00AE128F" w:rsidP="00AE128F">
      <w:pPr>
        <w:spacing w:line="276" w:lineRule="auto"/>
        <w:ind w:firstLine="708"/>
        <w:jc w:val="both"/>
        <w:rPr>
          <w:sz w:val="28"/>
          <w:szCs w:val="28"/>
        </w:rPr>
      </w:pPr>
      <w:r w:rsidRPr="008000FE">
        <w:rPr>
          <w:sz w:val="28"/>
          <w:szCs w:val="28"/>
        </w:rPr>
        <w:t xml:space="preserve">Котельная является централизованной, работает </w:t>
      </w:r>
      <w:r>
        <w:rPr>
          <w:sz w:val="28"/>
          <w:szCs w:val="28"/>
        </w:rPr>
        <w:t>без</w:t>
      </w:r>
      <w:r w:rsidRPr="008000FE">
        <w:rPr>
          <w:sz w:val="28"/>
          <w:szCs w:val="28"/>
        </w:rPr>
        <w:t xml:space="preserve"> постоянн</w:t>
      </w:r>
      <w:r>
        <w:rPr>
          <w:sz w:val="28"/>
          <w:szCs w:val="28"/>
        </w:rPr>
        <w:t>ого</w:t>
      </w:r>
      <w:r w:rsidRPr="008000FE">
        <w:rPr>
          <w:sz w:val="28"/>
          <w:szCs w:val="28"/>
        </w:rPr>
        <w:t xml:space="preserve"> присутстви</w:t>
      </w:r>
      <w:r>
        <w:rPr>
          <w:sz w:val="28"/>
          <w:szCs w:val="28"/>
        </w:rPr>
        <w:t xml:space="preserve">я </w:t>
      </w:r>
      <w:r w:rsidRPr="008000FE">
        <w:rPr>
          <w:sz w:val="28"/>
          <w:szCs w:val="28"/>
        </w:rPr>
        <w:t>обслуживающего персонала. В настоящее</w:t>
      </w:r>
      <w:r>
        <w:rPr>
          <w:sz w:val="28"/>
          <w:szCs w:val="28"/>
        </w:rPr>
        <w:t xml:space="preserve"> время в котельной установлены </w:t>
      </w:r>
      <w:r w:rsidR="00C47528">
        <w:rPr>
          <w:sz w:val="28"/>
          <w:szCs w:val="28"/>
        </w:rPr>
        <w:t>2</w:t>
      </w:r>
      <w:r>
        <w:rPr>
          <w:sz w:val="28"/>
          <w:szCs w:val="28"/>
        </w:rPr>
        <w:t xml:space="preserve"> котла: </w:t>
      </w:r>
      <w:r w:rsidR="00F613FA" w:rsidRPr="00F613FA">
        <w:rPr>
          <w:sz w:val="28"/>
          <w:szCs w:val="28"/>
        </w:rPr>
        <w:t>КВ-ГМ-0,75-115Н</w:t>
      </w:r>
      <w:r w:rsidRPr="008000FE">
        <w:rPr>
          <w:sz w:val="28"/>
          <w:szCs w:val="28"/>
        </w:rPr>
        <w:t>.</w:t>
      </w:r>
      <w:r>
        <w:rPr>
          <w:sz w:val="28"/>
          <w:szCs w:val="28"/>
        </w:rPr>
        <w:t xml:space="preserve"> Производительность котла </w:t>
      </w:r>
      <w:r w:rsidR="00F613FA" w:rsidRPr="00F613FA">
        <w:rPr>
          <w:sz w:val="28"/>
          <w:szCs w:val="28"/>
        </w:rPr>
        <w:t>КВ-ГМ-0,75-115Н</w:t>
      </w:r>
      <w:r>
        <w:rPr>
          <w:sz w:val="28"/>
          <w:szCs w:val="28"/>
        </w:rPr>
        <w:t xml:space="preserve">, согласно паспортным данным, составляет </w:t>
      </w:r>
      <w:r w:rsidR="00F613FA" w:rsidRPr="00F613FA">
        <w:rPr>
          <w:sz w:val="28"/>
          <w:szCs w:val="28"/>
        </w:rPr>
        <w:t>0,645</w:t>
      </w:r>
      <w:r w:rsidR="00F613FA">
        <w:rPr>
          <w:sz w:val="28"/>
          <w:szCs w:val="28"/>
        </w:rPr>
        <w:t xml:space="preserve"> </w:t>
      </w:r>
      <w:r>
        <w:rPr>
          <w:sz w:val="28"/>
          <w:szCs w:val="28"/>
        </w:rPr>
        <w:t xml:space="preserve">Гкал/час. Номинальная мощность котельной </w:t>
      </w:r>
      <w:r w:rsidR="00F613FA" w:rsidRPr="00F613FA">
        <w:rPr>
          <w:sz w:val="28"/>
          <w:szCs w:val="28"/>
        </w:rPr>
        <w:t>1,29</w:t>
      </w:r>
      <w:r w:rsidR="00F613FA">
        <w:rPr>
          <w:sz w:val="28"/>
          <w:szCs w:val="28"/>
        </w:rPr>
        <w:t xml:space="preserve"> </w:t>
      </w:r>
      <w:r>
        <w:rPr>
          <w:sz w:val="28"/>
          <w:szCs w:val="28"/>
        </w:rPr>
        <w:t xml:space="preserve">Гкал/час. </w:t>
      </w:r>
    </w:p>
    <w:p w14:paraId="514C7BE3" w14:textId="3186565A" w:rsidR="00AE128F" w:rsidRPr="008000FE" w:rsidRDefault="00AE128F" w:rsidP="00AE128F">
      <w:pPr>
        <w:spacing w:line="276" w:lineRule="auto"/>
        <w:ind w:firstLine="708"/>
        <w:jc w:val="both"/>
        <w:rPr>
          <w:sz w:val="28"/>
          <w:szCs w:val="28"/>
        </w:rPr>
      </w:pPr>
      <w:r>
        <w:rPr>
          <w:sz w:val="28"/>
          <w:szCs w:val="28"/>
        </w:rPr>
        <w:t>Газ является основным видом топлива в котельной. Резервное топливо</w:t>
      </w:r>
      <w:r w:rsidR="00D3031D">
        <w:rPr>
          <w:sz w:val="28"/>
          <w:szCs w:val="28"/>
        </w:rPr>
        <w:t>-</w:t>
      </w:r>
      <w:r>
        <w:rPr>
          <w:sz w:val="28"/>
          <w:szCs w:val="28"/>
        </w:rPr>
        <w:t xml:space="preserve"> </w:t>
      </w:r>
      <w:r w:rsidR="003F5134">
        <w:rPr>
          <w:sz w:val="28"/>
          <w:szCs w:val="28"/>
        </w:rPr>
        <w:t>дизельное топливо</w:t>
      </w:r>
      <w:r>
        <w:rPr>
          <w:sz w:val="28"/>
          <w:szCs w:val="28"/>
        </w:rPr>
        <w:t>. Котельная работает на отопление</w:t>
      </w:r>
      <w:r w:rsidR="00F613FA">
        <w:rPr>
          <w:sz w:val="28"/>
          <w:szCs w:val="28"/>
        </w:rPr>
        <w:t xml:space="preserve"> и ГВС</w:t>
      </w:r>
      <w:r>
        <w:rPr>
          <w:sz w:val="28"/>
          <w:szCs w:val="28"/>
        </w:rPr>
        <w:t xml:space="preserve"> (</w:t>
      </w:r>
      <w:r w:rsidR="00F613FA">
        <w:rPr>
          <w:sz w:val="28"/>
          <w:szCs w:val="28"/>
        </w:rPr>
        <w:t>8760</w:t>
      </w:r>
      <w:r>
        <w:rPr>
          <w:sz w:val="28"/>
          <w:szCs w:val="28"/>
        </w:rPr>
        <w:t xml:space="preserve"> ч.).</w:t>
      </w:r>
    </w:p>
    <w:p w14:paraId="7E399FE2" w14:textId="77777777" w:rsidR="008D13BA" w:rsidRDefault="00AE128F" w:rsidP="00AE128F">
      <w:pPr>
        <w:spacing w:line="276" w:lineRule="auto"/>
        <w:ind w:firstLine="708"/>
        <w:jc w:val="both"/>
        <w:rPr>
          <w:sz w:val="28"/>
          <w:szCs w:val="28"/>
        </w:rPr>
      </w:pPr>
      <w:r>
        <w:rPr>
          <w:sz w:val="28"/>
          <w:szCs w:val="28"/>
        </w:rPr>
        <w:t xml:space="preserve">Тепловые сети двухтрубные, симметричные. Протяженность тепловых сетей в двухтрубном исчислении составляет </w:t>
      </w:r>
      <w:r w:rsidR="00F613FA" w:rsidRPr="00F613FA">
        <w:rPr>
          <w:sz w:val="28"/>
          <w:szCs w:val="28"/>
        </w:rPr>
        <w:t>740,2</w:t>
      </w:r>
      <w:r w:rsidR="00F613FA">
        <w:rPr>
          <w:sz w:val="28"/>
          <w:szCs w:val="28"/>
        </w:rPr>
        <w:t xml:space="preserve"> </w:t>
      </w:r>
      <w:r>
        <w:rPr>
          <w:sz w:val="28"/>
          <w:szCs w:val="28"/>
        </w:rPr>
        <w:t>м.</w:t>
      </w:r>
    </w:p>
    <w:p w14:paraId="03B79AF0" w14:textId="77777777" w:rsidR="008D13BA" w:rsidRPr="00E51D8D" w:rsidRDefault="008D13BA" w:rsidP="008D13BA">
      <w:pPr>
        <w:spacing w:line="276" w:lineRule="auto"/>
        <w:ind w:firstLine="708"/>
        <w:jc w:val="both"/>
        <w:rPr>
          <w:b/>
          <w:sz w:val="28"/>
          <w:szCs w:val="28"/>
        </w:rPr>
      </w:pPr>
      <w:r>
        <w:rPr>
          <w:b/>
          <w:sz w:val="28"/>
          <w:szCs w:val="28"/>
        </w:rPr>
        <w:lastRenderedPageBreak/>
        <w:t>4</w:t>
      </w:r>
      <w:r w:rsidRPr="00E51D8D">
        <w:rPr>
          <w:b/>
          <w:sz w:val="28"/>
          <w:szCs w:val="28"/>
        </w:rPr>
        <w:t xml:space="preserve">. </w:t>
      </w:r>
      <w:r w:rsidR="00B22CF1">
        <w:rPr>
          <w:b/>
          <w:sz w:val="28"/>
          <w:szCs w:val="28"/>
        </w:rPr>
        <w:t>Котельная № 0623</w:t>
      </w:r>
      <w:r w:rsidR="003C3E2A">
        <w:rPr>
          <w:b/>
          <w:sz w:val="28"/>
          <w:szCs w:val="28"/>
        </w:rPr>
        <w:t xml:space="preserve"> (</w:t>
      </w:r>
      <w:r w:rsidR="005344CD">
        <w:rPr>
          <w:b/>
          <w:sz w:val="28"/>
          <w:szCs w:val="28"/>
        </w:rPr>
        <w:t>пгт Суслонгер</w:t>
      </w:r>
      <w:r w:rsidR="003C3E2A">
        <w:rPr>
          <w:b/>
          <w:sz w:val="28"/>
          <w:szCs w:val="28"/>
        </w:rPr>
        <w:t xml:space="preserve">, </w:t>
      </w:r>
      <w:r w:rsidR="005344CD">
        <w:rPr>
          <w:b/>
          <w:sz w:val="28"/>
          <w:szCs w:val="28"/>
        </w:rPr>
        <w:t>ул. Гагарина</w:t>
      </w:r>
      <w:r w:rsidR="003C3E2A">
        <w:rPr>
          <w:b/>
          <w:sz w:val="28"/>
          <w:szCs w:val="28"/>
        </w:rPr>
        <w:t>)</w:t>
      </w:r>
    </w:p>
    <w:p w14:paraId="35BFAA27" w14:textId="77777777" w:rsidR="00AD4887" w:rsidRDefault="00AD4887" w:rsidP="00AD4887">
      <w:pPr>
        <w:spacing w:line="276" w:lineRule="auto"/>
        <w:ind w:firstLine="708"/>
        <w:jc w:val="both"/>
        <w:rPr>
          <w:sz w:val="28"/>
          <w:szCs w:val="28"/>
        </w:rPr>
      </w:pPr>
      <w:r w:rsidRPr="008000FE">
        <w:rPr>
          <w:sz w:val="28"/>
          <w:szCs w:val="28"/>
        </w:rPr>
        <w:t xml:space="preserve">Котельная является централизованной, работает </w:t>
      </w:r>
      <w:r>
        <w:rPr>
          <w:sz w:val="28"/>
          <w:szCs w:val="28"/>
        </w:rPr>
        <w:t>без</w:t>
      </w:r>
      <w:r w:rsidRPr="008000FE">
        <w:rPr>
          <w:sz w:val="28"/>
          <w:szCs w:val="28"/>
        </w:rPr>
        <w:t xml:space="preserve"> постоянн</w:t>
      </w:r>
      <w:r>
        <w:rPr>
          <w:sz w:val="28"/>
          <w:szCs w:val="28"/>
        </w:rPr>
        <w:t>ого</w:t>
      </w:r>
      <w:r w:rsidRPr="008000FE">
        <w:rPr>
          <w:sz w:val="28"/>
          <w:szCs w:val="28"/>
        </w:rPr>
        <w:t xml:space="preserve"> присутстви</w:t>
      </w:r>
      <w:r>
        <w:rPr>
          <w:sz w:val="28"/>
          <w:szCs w:val="28"/>
        </w:rPr>
        <w:t xml:space="preserve">я </w:t>
      </w:r>
      <w:r w:rsidRPr="008000FE">
        <w:rPr>
          <w:sz w:val="28"/>
          <w:szCs w:val="28"/>
        </w:rPr>
        <w:t>обслуживающего персонала. В настоящее</w:t>
      </w:r>
      <w:r>
        <w:rPr>
          <w:sz w:val="28"/>
          <w:szCs w:val="28"/>
        </w:rPr>
        <w:t xml:space="preserve"> время в котельной установлены </w:t>
      </w:r>
      <w:r w:rsidR="0061271E">
        <w:rPr>
          <w:sz w:val="28"/>
          <w:szCs w:val="28"/>
        </w:rPr>
        <w:t>2</w:t>
      </w:r>
      <w:r>
        <w:rPr>
          <w:sz w:val="28"/>
          <w:szCs w:val="28"/>
        </w:rPr>
        <w:t xml:space="preserve"> котла: </w:t>
      </w:r>
      <w:r w:rsidR="0061271E" w:rsidRPr="0061271E">
        <w:rPr>
          <w:sz w:val="28"/>
          <w:szCs w:val="28"/>
        </w:rPr>
        <w:t>RS-D1000</w:t>
      </w:r>
      <w:r w:rsidR="0061271E">
        <w:rPr>
          <w:sz w:val="28"/>
          <w:szCs w:val="28"/>
        </w:rPr>
        <w:t xml:space="preserve"> – 1 шт. и </w:t>
      </w:r>
      <w:r w:rsidR="0061271E" w:rsidRPr="0061271E">
        <w:rPr>
          <w:sz w:val="28"/>
          <w:szCs w:val="28"/>
        </w:rPr>
        <w:t>КВ-ГМ-1,16-115Н</w:t>
      </w:r>
      <w:r w:rsidR="0061271E">
        <w:rPr>
          <w:sz w:val="28"/>
          <w:szCs w:val="28"/>
        </w:rPr>
        <w:t xml:space="preserve"> – 1 шт</w:t>
      </w:r>
      <w:r w:rsidRPr="008000FE">
        <w:rPr>
          <w:sz w:val="28"/>
          <w:szCs w:val="28"/>
        </w:rPr>
        <w:t>.</w:t>
      </w:r>
      <w:r>
        <w:rPr>
          <w:sz w:val="28"/>
          <w:szCs w:val="28"/>
        </w:rPr>
        <w:t xml:space="preserve"> Производительность котла </w:t>
      </w:r>
      <w:r w:rsidR="0061271E" w:rsidRPr="0061271E">
        <w:rPr>
          <w:sz w:val="28"/>
          <w:szCs w:val="28"/>
        </w:rPr>
        <w:t>RS-D1000</w:t>
      </w:r>
      <w:r>
        <w:rPr>
          <w:sz w:val="28"/>
          <w:szCs w:val="28"/>
        </w:rPr>
        <w:t xml:space="preserve">, согласно паспортным данным, составляет </w:t>
      </w:r>
      <w:r w:rsidR="0061271E" w:rsidRPr="0061271E">
        <w:rPr>
          <w:sz w:val="28"/>
          <w:szCs w:val="28"/>
        </w:rPr>
        <w:t>0,8598</w:t>
      </w:r>
      <w:r>
        <w:rPr>
          <w:sz w:val="28"/>
          <w:szCs w:val="28"/>
        </w:rPr>
        <w:t xml:space="preserve"> Гкал/час</w:t>
      </w:r>
      <w:r w:rsidR="0061271E">
        <w:rPr>
          <w:sz w:val="28"/>
          <w:szCs w:val="28"/>
        </w:rPr>
        <w:t xml:space="preserve">, котла </w:t>
      </w:r>
      <w:r w:rsidR="0061271E" w:rsidRPr="0061271E">
        <w:rPr>
          <w:sz w:val="28"/>
          <w:szCs w:val="28"/>
        </w:rPr>
        <w:t>КВ-ГМ-1,16-115Н</w:t>
      </w:r>
      <w:r w:rsidR="0061271E">
        <w:rPr>
          <w:sz w:val="28"/>
          <w:szCs w:val="28"/>
        </w:rPr>
        <w:t xml:space="preserve"> составляет </w:t>
      </w:r>
      <w:r w:rsidR="0061271E" w:rsidRPr="0061271E">
        <w:rPr>
          <w:sz w:val="28"/>
          <w:szCs w:val="28"/>
        </w:rPr>
        <w:t>0,998</w:t>
      </w:r>
      <w:r w:rsidR="0061271E">
        <w:rPr>
          <w:sz w:val="28"/>
          <w:szCs w:val="28"/>
        </w:rPr>
        <w:t xml:space="preserve"> Гкал/час</w:t>
      </w:r>
      <w:r>
        <w:rPr>
          <w:sz w:val="28"/>
          <w:szCs w:val="28"/>
        </w:rPr>
        <w:t xml:space="preserve">. Номинальная мощность котельной </w:t>
      </w:r>
      <w:r w:rsidR="0061271E" w:rsidRPr="0061271E">
        <w:rPr>
          <w:sz w:val="28"/>
          <w:szCs w:val="28"/>
        </w:rPr>
        <w:t>1,8578</w:t>
      </w:r>
      <w:r>
        <w:rPr>
          <w:sz w:val="28"/>
          <w:szCs w:val="28"/>
        </w:rPr>
        <w:t xml:space="preserve"> Гкал/час. </w:t>
      </w:r>
    </w:p>
    <w:p w14:paraId="14EF6027" w14:textId="44E769DF" w:rsidR="008D13BA" w:rsidRDefault="00C47528" w:rsidP="00AD4887">
      <w:pPr>
        <w:spacing w:line="276" w:lineRule="auto"/>
        <w:ind w:firstLine="708"/>
        <w:jc w:val="both"/>
        <w:rPr>
          <w:sz w:val="28"/>
          <w:szCs w:val="28"/>
        </w:rPr>
      </w:pPr>
      <w:r>
        <w:rPr>
          <w:sz w:val="28"/>
          <w:szCs w:val="28"/>
        </w:rPr>
        <w:t>Газ</w:t>
      </w:r>
      <w:r w:rsidR="00AD4887">
        <w:rPr>
          <w:sz w:val="28"/>
          <w:szCs w:val="28"/>
        </w:rPr>
        <w:t xml:space="preserve"> является основным видом топлива</w:t>
      </w:r>
      <w:r w:rsidR="00D3031D">
        <w:rPr>
          <w:sz w:val="28"/>
          <w:szCs w:val="28"/>
        </w:rPr>
        <w:t xml:space="preserve"> в котельной. Резервное топливо-дизельное топливо</w:t>
      </w:r>
      <w:r w:rsidR="00AD4887">
        <w:rPr>
          <w:sz w:val="28"/>
          <w:szCs w:val="28"/>
        </w:rPr>
        <w:t>. Котельная работает только на отопление (</w:t>
      </w:r>
      <w:r w:rsidR="000D1B83">
        <w:rPr>
          <w:sz w:val="28"/>
          <w:szCs w:val="28"/>
        </w:rPr>
        <w:t>4848</w:t>
      </w:r>
      <w:r w:rsidR="00AD4887">
        <w:rPr>
          <w:sz w:val="28"/>
          <w:szCs w:val="28"/>
        </w:rPr>
        <w:t xml:space="preserve"> ч.).</w:t>
      </w:r>
    </w:p>
    <w:p w14:paraId="3E4884AC" w14:textId="77777777" w:rsidR="00C47528" w:rsidRDefault="00C47528" w:rsidP="00AD4887">
      <w:pPr>
        <w:spacing w:line="276" w:lineRule="auto"/>
        <w:ind w:firstLine="708"/>
        <w:jc w:val="both"/>
        <w:rPr>
          <w:sz w:val="28"/>
          <w:szCs w:val="28"/>
        </w:rPr>
      </w:pPr>
      <w:r>
        <w:rPr>
          <w:sz w:val="28"/>
          <w:szCs w:val="28"/>
        </w:rPr>
        <w:t xml:space="preserve">Тепловые сети двухтрубные, симметричные. Протяженность тепловых сетей в двухтрубном исчислении составляет </w:t>
      </w:r>
      <w:r w:rsidR="0061271E" w:rsidRPr="0061271E">
        <w:rPr>
          <w:sz w:val="28"/>
          <w:szCs w:val="28"/>
        </w:rPr>
        <w:t>1790</w:t>
      </w:r>
      <w:r>
        <w:rPr>
          <w:sz w:val="28"/>
          <w:szCs w:val="28"/>
        </w:rPr>
        <w:t xml:space="preserve"> м.</w:t>
      </w:r>
    </w:p>
    <w:p w14:paraId="7F167F6A" w14:textId="77777777" w:rsidR="008D13BA" w:rsidRPr="00E51D8D" w:rsidRDefault="008D13BA" w:rsidP="008D13BA">
      <w:pPr>
        <w:spacing w:line="276" w:lineRule="auto"/>
        <w:ind w:firstLine="708"/>
        <w:jc w:val="both"/>
        <w:rPr>
          <w:b/>
          <w:sz w:val="28"/>
          <w:szCs w:val="28"/>
        </w:rPr>
      </w:pPr>
      <w:r>
        <w:rPr>
          <w:b/>
          <w:sz w:val="28"/>
          <w:szCs w:val="28"/>
        </w:rPr>
        <w:t>5</w:t>
      </w:r>
      <w:r w:rsidRPr="00E51D8D">
        <w:rPr>
          <w:b/>
          <w:sz w:val="28"/>
          <w:szCs w:val="28"/>
        </w:rPr>
        <w:t xml:space="preserve">. </w:t>
      </w:r>
      <w:r w:rsidR="00B22CF1">
        <w:rPr>
          <w:b/>
          <w:sz w:val="28"/>
          <w:szCs w:val="28"/>
        </w:rPr>
        <w:t>Котельная № 0624</w:t>
      </w:r>
      <w:r w:rsidR="003C3E2A">
        <w:rPr>
          <w:b/>
          <w:sz w:val="28"/>
          <w:szCs w:val="28"/>
        </w:rPr>
        <w:t xml:space="preserve"> (</w:t>
      </w:r>
      <w:r w:rsidR="005344CD">
        <w:rPr>
          <w:b/>
          <w:sz w:val="28"/>
          <w:szCs w:val="28"/>
        </w:rPr>
        <w:t>пгт Суслонгер</w:t>
      </w:r>
      <w:r w:rsidR="003C3E2A">
        <w:rPr>
          <w:b/>
          <w:sz w:val="28"/>
          <w:szCs w:val="28"/>
        </w:rPr>
        <w:t xml:space="preserve">, </w:t>
      </w:r>
      <w:r w:rsidR="005344CD">
        <w:rPr>
          <w:b/>
          <w:sz w:val="28"/>
          <w:szCs w:val="28"/>
        </w:rPr>
        <w:t>ул. Гвардейская, 8а</w:t>
      </w:r>
      <w:r w:rsidR="003C3E2A">
        <w:rPr>
          <w:b/>
          <w:sz w:val="28"/>
          <w:szCs w:val="28"/>
        </w:rPr>
        <w:t>)</w:t>
      </w:r>
    </w:p>
    <w:p w14:paraId="1D2309E9" w14:textId="77777777" w:rsidR="00AD4887" w:rsidRDefault="00AD4887" w:rsidP="00AD4887">
      <w:pPr>
        <w:spacing w:line="276" w:lineRule="auto"/>
        <w:ind w:firstLine="708"/>
        <w:jc w:val="both"/>
        <w:rPr>
          <w:sz w:val="28"/>
          <w:szCs w:val="28"/>
        </w:rPr>
      </w:pPr>
      <w:r w:rsidRPr="008000FE">
        <w:rPr>
          <w:sz w:val="28"/>
          <w:szCs w:val="28"/>
        </w:rPr>
        <w:t xml:space="preserve">Котельная является централизованной, работает </w:t>
      </w:r>
      <w:r>
        <w:rPr>
          <w:sz w:val="28"/>
          <w:szCs w:val="28"/>
        </w:rPr>
        <w:t>без</w:t>
      </w:r>
      <w:r w:rsidRPr="008000FE">
        <w:rPr>
          <w:sz w:val="28"/>
          <w:szCs w:val="28"/>
        </w:rPr>
        <w:t xml:space="preserve"> постоянн</w:t>
      </w:r>
      <w:r>
        <w:rPr>
          <w:sz w:val="28"/>
          <w:szCs w:val="28"/>
        </w:rPr>
        <w:t>ого</w:t>
      </w:r>
      <w:r w:rsidRPr="008000FE">
        <w:rPr>
          <w:sz w:val="28"/>
          <w:szCs w:val="28"/>
        </w:rPr>
        <w:t xml:space="preserve"> присутстви</w:t>
      </w:r>
      <w:r>
        <w:rPr>
          <w:sz w:val="28"/>
          <w:szCs w:val="28"/>
        </w:rPr>
        <w:t xml:space="preserve">я </w:t>
      </w:r>
      <w:r w:rsidRPr="008000FE">
        <w:rPr>
          <w:sz w:val="28"/>
          <w:szCs w:val="28"/>
        </w:rPr>
        <w:t>обслуживающего персонала. В настоящее</w:t>
      </w:r>
      <w:r>
        <w:rPr>
          <w:sz w:val="28"/>
          <w:szCs w:val="28"/>
        </w:rPr>
        <w:t xml:space="preserve"> время в котельной установлены </w:t>
      </w:r>
      <w:r w:rsidR="00DD7817">
        <w:rPr>
          <w:sz w:val="28"/>
          <w:szCs w:val="28"/>
        </w:rPr>
        <w:t>2</w:t>
      </w:r>
      <w:r>
        <w:rPr>
          <w:sz w:val="28"/>
          <w:szCs w:val="28"/>
        </w:rPr>
        <w:t xml:space="preserve"> котл</w:t>
      </w:r>
      <w:r w:rsidR="00DD7817">
        <w:rPr>
          <w:sz w:val="28"/>
          <w:szCs w:val="28"/>
        </w:rPr>
        <w:t>а</w:t>
      </w:r>
      <w:r>
        <w:rPr>
          <w:sz w:val="28"/>
          <w:szCs w:val="28"/>
        </w:rPr>
        <w:t xml:space="preserve">: </w:t>
      </w:r>
      <w:r w:rsidR="00DD7817" w:rsidRPr="00DD7817">
        <w:rPr>
          <w:sz w:val="28"/>
          <w:szCs w:val="28"/>
        </w:rPr>
        <w:t>КВ-ГМ-0,50-115Н</w:t>
      </w:r>
      <w:r w:rsidRPr="008000FE">
        <w:rPr>
          <w:sz w:val="28"/>
          <w:szCs w:val="28"/>
        </w:rPr>
        <w:t>.</w:t>
      </w:r>
      <w:r>
        <w:rPr>
          <w:sz w:val="28"/>
          <w:szCs w:val="28"/>
        </w:rPr>
        <w:t xml:space="preserve"> Производительность котла </w:t>
      </w:r>
      <w:r w:rsidR="00DD7817" w:rsidRPr="00DD7817">
        <w:rPr>
          <w:sz w:val="28"/>
          <w:szCs w:val="28"/>
        </w:rPr>
        <w:t>КВ-ГМ-0,50-115Н</w:t>
      </w:r>
      <w:r>
        <w:rPr>
          <w:sz w:val="28"/>
          <w:szCs w:val="28"/>
        </w:rPr>
        <w:t xml:space="preserve">, согласно паспортным данным, составляет </w:t>
      </w:r>
      <w:r w:rsidR="00DD7817" w:rsidRPr="00DD7817">
        <w:rPr>
          <w:sz w:val="28"/>
          <w:szCs w:val="28"/>
        </w:rPr>
        <w:t>0,43</w:t>
      </w:r>
      <w:r>
        <w:rPr>
          <w:sz w:val="28"/>
          <w:szCs w:val="28"/>
        </w:rPr>
        <w:t xml:space="preserve"> Гкал/час. Номинальная мощность котельной </w:t>
      </w:r>
      <w:r w:rsidR="00DD7817">
        <w:rPr>
          <w:sz w:val="28"/>
          <w:szCs w:val="28"/>
        </w:rPr>
        <w:t>0,86</w:t>
      </w:r>
      <w:r>
        <w:rPr>
          <w:sz w:val="28"/>
          <w:szCs w:val="28"/>
        </w:rPr>
        <w:t xml:space="preserve"> Гкал/час. </w:t>
      </w:r>
    </w:p>
    <w:p w14:paraId="643FE19F" w14:textId="31DE2EE2" w:rsidR="00AD4887" w:rsidRPr="008000FE" w:rsidRDefault="00AD4887" w:rsidP="00AD4887">
      <w:pPr>
        <w:spacing w:line="276" w:lineRule="auto"/>
        <w:ind w:firstLine="708"/>
        <w:jc w:val="both"/>
        <w:rPr>
          <w:sz w:val="28"/>
          <w:szCs w:val="28"/>
        </w:rPr>
      </w:pPr>
      <w:r>
        <w:rPr>
          <w:sz w:val="28"/>
          <w:szCs w:val="28"/>
        </w:rPr>
        <w:t xml:space="preserve">Газ является основным видом топлива в котельной. Резервное топливо </w:t>
      </w:r>
      <w:r w:rsidR="00C47528">
        <w:rPr>
          <w:sz w:val="28"/>
          <w:szCs w:val="28"/>
        </w:rPr>
        <w:t xml:space="preserve">– </w:t>
      </w:r>
      <w:r w:rsidR="00D3031D">
        <w:rPr>
          <w:sz w:val="28"/>
          <w:szCs w:val="28"/>
        </w:rPr>
        <w:t>дизельное топливо</w:t>
      </w:r>
      <w:r>
        <w:rPr>
          <w:sz w:val="28"/>
          <w:szCs w:val="28"/>
        </w:rPr>
        <w:t>. Котельная работает на отопление</w:t>
      </w:r>
      <w:r w:rsidR="00C47528">
        <w:rPr>
          <w:sz w:val="28"/>
          <w:szCs w:val="28"/>
        </w:rPr>
        <w:t xml:space="preserve"> и ГВС</w:t>
      </w:r>
      <w:r>
        <w:rPr>
          <w:sz w:val="28"/>
          <w:szCs w:val="28"/>
        </w:rPr>
        <w:t xml:space="preserve"> (</w:t>
      </w:r>
      <w:r w:rsidR="00DD7817">
        <w:rPr>
          <w:sz w:val="28"/>
          <w:szCs w:val="28"/>
        </w:rPr>
        <w:t>7272</w:t>
      </w:r>
      <w:r>
        <w:rPr>
          <w:sz w:val="28"/>
          <w:szCs w:val="28"/>
        </w:rPr>
        <w:t xml:space="preserve"> ч.).</w:t>
      </w:r>
    </w:p>
    <w:p w14:paraId="01BF7086" w14:textId="77777777" w:rsidR="008D13BA" w:rsidRDefault="00AD4887" w:rsidP="00AD4887">
      <w:pPr>
        <w:spacing w:line="276" w:lineRule="auto"/>
        <w:ind w:firstLine="708"/>
        <w:jc w:val="both"/>
        <w:rPr>
          <w:sz w:val="28"/>
          <w:szCs w:val="28"/>
        </w:rPr>
      </w:pPr>
      <w:r>
        <w:rPr>
          <w:sz w:val="28"/>
          <w:szCs w:val="28"/>
        </w:rPr>
        <w:t xml:space="preserve">Тепловые сети двухтрубные, симметричные. Протяженность тепловых сетей в двухтрубном исчислении составляет </w:t>
      </w:r>
      <w:r w:rsidR="00DD7817">
        <w:rPr>
          <w:sz w:val="28"/>
          <w:szCs w:val="28"/>
        </w:rPr>
        <w:t>120</w:t>
      </w:r>
      <w:r>
        <w:rPr>
          <w:sz w:val="28"/>
          <w:szCs w:val="28"/>
        </w:rPr>
        <w:t xml:space="preserve"> м.</w:t>
      </w:r>
    </w:p>
    <w:p w14:paraId="284C7D67" w14:textId="77777777" w:rsidR="008D13BA" w:rsidRPr="00E51D8D" w:rsidRDefault="008D13BA" w:rsidP="008D13BA">
      <w:pPr>
        <w:spacing w:line="276" w:lineRule="auto"/>
        <w:ind w:firstLine="708"/>
        <w:jc w:val="both"/>
        <w:rPr>
          <w:b/>
          <w:sz w:val="28"/>
          <w:szCs w:val="28"/>
        </w:rPr>
      </w:pPr>
      <w:r>
        <w:rPr>
          <w:b/>
          <w:sz w:val="28"/>
          <w:szCs w:val="28"/>
        </w:rPr>
        <w:t>6</w:t>
      </w:r>
      <w:r w:rsidRPr="00E51D8D">
        <w:rPr>
          <w:b/>
          <w:sz w:val="28"/>
          <w:szCs w:val="28"/>
        </w:rPr>
        <w:t xml:space="preserve">. </w:t>
      </w:r>
      <w:r w:rsidR="00B22CF1">
        <w:rPr>
          <w:b/>
          <w:sz w:val="28"/>
          <w:szCs w:val="28"/>
        </w:rPr>
        <w:t>Котельная № 0606</w:t>
      </w:r>
      <w:r w:rsidR="003C3E2A">
        <w:rPr>
          <w:b/>
          <w:sz w:val="28"/>
          <w:szCs w:val="28"/>
        </w:rPr>
        <w:t xml:space="preserve"> (</w:t>
      </w:r>
      <w:r w:rsidR="00D42E9D">
        <w:rPr>
          <w:b/>
          <w:sz w:val="28"/>
          <w:szCs w:val="28"/>
        </w:rPr>
        <w:t>п. Мочалище, ул. Комсомольская, 15а</w:t>
      </w:r>
      <w:r w:rsidR="003C3E2A">
        <w:rPr>
          <w:b/>
          <w:sz w:val="28"/>
          <w:szCs w:val="28"/>
        </w:rPr>
        <w:t>)</w:t>
      </w:r>
    </w:p>
    <w:p w14:paraId="19739F28" w14:textId="77777777" w:rsidR="00AD4887" w:rsidRDefault="00AD4887" w:rsidP="00AD4887">
      <w:pPr>
        <w:spacing w:line="276" w:lineRule="auto"/>
        <w:ind w:firstLine="708"/>
        <w:jc w:val="both"/>
        <w:rPr>
          <w:sz w:val="28"/>
          <w:szCs w:val="28"/>
        </w:rPr>
      </w:pPr>
      <w:r w:rsidRPr="008000FE">
        <w:rPr>
          <w:sz w:val="28"/>
          <w:szCs w:val="28"/>
        </w:rPr>
        <w:t xml:space="preserve">Котельная является централизованной, работает </w:t>
      </w:r>
      <w:r>
        <w:rPr>
          <w:sz w:val="28"/>
          <w:szCs w:val="28"/>
        </w:rPr>
        <w:t>без</w:t>
      </w:r>
      <w:r w:rsidRPr="008000FE">
        <w:rPr>
          <w:sz w:val="28"/>
          <w:szCs w:val="28"/>
        </w:rPr>
        <w:t xml:space="preserve"> постоянн</w:t>
      </w:r>
      <w:r>
        <w:rPr>
          <w:sz w:val="28"/>
          <w:szCs w:val="28"/>
        </w:rPr>
        <w:t>ого</w:t>
      </w:r>
      <w:r w:rsidRPr="008000FE">
        <w:rPr>
          <w:sz w:val="28"/>
          <w:szCs w:val="28"/>
        </w:rPr>
        <w:t xml:space="preserve"> присутстви</w:t>
      </w:r>
      <w:r>
        <w:rPr>
          <w:sz w:val="28"/>
          <w:szCs w:val="28"/>
        </w:rPr>
        <w:t xml:space="preserve">я </w:t>
      </w:r>
      <w:r w:rsidRPr="008000FE">
        <w:rPr>
          <w:sz w:val="28"/>
          <w:szCs w:val="28"/>
        </w:rPr>
        <w:t>обслуживающего персонала. В настоящее</w:t>
      </w:r>
      <w:r>
        <w:rPr>
          <w:sz w:val="28"/>
          <w:szCs w:val="28"/>
        </w:rPr>
        <w:t xml:space="preserve"> время в котельной установлены </w:t>
      </w:r>
      <w:r w:rsidR="00DB6A4F">
        <w:rPr>
          <w:sz w:val="28"/>
          <w:szCs w:val="28"/>
        </w:rPr>
        <w:t>5</w:t>
      </w:r>
      <w:r>
        <w:rPr>
          <w:sz w:val="28"/>
          <w:szCs w:val="28"/>
        </w:rPr>
        <w:t xml:space="preserve"> котл</w:t>
      </w:r>
      <w:r w:rsidR="00DB6A4F">
        <w:rPr>
          <w:sz w:val="28"/>
          <w:szCs w:val="28"/>
        </w:rPr>
        <w:t>ов</w:t>
      </w:r>
      <w:r>
        <w:rPr>
          <w:sz w:val="28"/>
          <w:szCs w:val="28"/>
        </w:rPr>
        <w:t xml:space="preserve">: </w:t>
      </w:r>
      <w:r w:rsidR="00DB6A4F" w:rsidRPr="00DB6A4F">
        <w:rPr>
          <w:sz w:val="28"/>
          <w:szCs w:val="28"/>
        </w:rPr>
        <w:t>RS-P400</w:t>
      </w:r>
      <w:r w:rsidR="00DB6A4F">
        <w:rPr>
          <w:sz w:val="28"/>
          <w:szCs w:val="28"/>
        </w:rPr>
        <w:t xml:space="preserve"> – 2 котла, </w:t>
      </w:r>
      <w:r w:rsidR="00DB6A4F" w:rsidRPr="00DB6A4F">
        <w:rPr>
          <w:sz w:val="28"/>
          <w:szCs w:val="28"/>
        </w:rPr>
        <w:t>RS-D1500</w:t>
      </w:r>
      <w:r w:rsidR="00DB6A4F">
        <w:rPr>
          <w:sz w:val="28"/>
          <w:szCs w:val="28"/>
        </w:rPr>
        <w:t xml:space="preserve"> – 3 котла</w:t>
      </w:r>
      <w:r w:rsidRPr="008000FE">
        <w:rPr>
          <w:sz w:val="28"/>
          <w:szCs w:val="28"/>
        </w:rPr>
        <w:t>.</w:t>
      </w:r>
      <w:r>
        <w:rPr>
          <w:sz w:val="28"/>
          <w:szCs w:val="28"/>
        </w:rPr>
        <w:t xml:space="preserve"> Производительность котла </w:t>
      </w:r>
      <w:r w:rsidR="00DB6A4F" w:rsidRPr="00DB6A4F">
        <w:rPr>
          <w:sz w:val="28"/>
          <w:szCs w:val="28"/>
        </w:rPr>
        <w:t>RS-P400</w:t>
      </w:r>
      <w:r>
        <w:rPr>
          <w:sz w:val="28"/>
          <w:szCs w:val="28"/>
        </w:rPr>
        <w:t xml:space="preserve">, согласно паспортным данным, составляет </w:t>
      </w:r>
      <w:r w:rsidR="00DB6A4F">
        <w:rPr>
          <w:sz w:val="28"/>
          <w:szCs w:val="28"/>
        </w:rPr>
        <w:t>0,344</w:t>
      </w:r>
      <w:r>
        <w:rPr>
          <w:sz w:val="28"/>
          <w:szCs w:val="28"/>
        </w:rPr>
        <w:t xml:space="preserve"> Гкал/час</w:t>
      </w:r>
      <w:r w:rsidR="00DB6A4F">
        <w:rPr>
          <w:sz w:val="28"/>
          <w:szCs w:val="28"/>
        </w:rPr>
        <w:t xml:space="preserve">, котла </w:t>
      </w:r>
      <w:r w:rsidR="00DB6A4F" w:rsidRPr="00DB6A4F">
        <w:rPr>
          <w:sz w:val="28"/>
          <w:szCs w:val="28"/>
        </w:rPr>
        <w:t>RS-D1500</w:t>
      </w:r>
      <w:r w:rsidR="00DB6A4F">
        <w:rPr>
          <w:sz w:val="28"/>
          <w:szCs w:val="28"/>
        </w:rPr>
        <w:t xml:space="preserve"> составляет 1,29 Гкал/час</w:t>
      </w:r>
      <w:r>
        <w:rPr>
          <w:sz w:val="28"/>
          <w:szCs w:val="28"/>
        </w:rPr>
        <w:t xml:space="preserve">. Номинальная мощность котельной </w:t>
      </w:r>
      <w:r w:rsidR="00DB6A4F" w:rsidRPr="00DB6A4F">
        <w:rPr>
          <w:sz w:val="28"/>
          <w:szCs w:val="28"/>
        </w:rPr>
        <w:t>4,558</w:t>
      </w:r>
      <w:r w:rsidR="00DB6A4F">
        <w:rPr>
          <w:sz w:val="28"/>
          <w:szCs w:val="28"/>
        </w:rPr>
        <w:t xml:space="preserve"> </w:t>
      </w:r>
      <w:r>
        <w:rPr>
          <w:sz w:val="28"/>
          <w:szCs w:val="28"/>
        </w:rPr>
        <w:t xml:space="preserve">Гкал/час. </w:t>
      </w:r>
    </w:p>
    <w:p w14:paraId="03AD77A2" w14:textId="77777777" w:rsidR="00AD4887" w:rsidRPr="008000FE" w:rsidRDefault="00AD4887" w:rsidP="00AD4887">
      <w:pPr>
        <w:spacing w:line="276" w:lineRule="auto"/>
        <w:ind w:firstLine="708"/>
        <w:jc w:val="both"/>
        <w:rPr>
          <w:sz w:val="28"/>
          <w:szCs w:val="28"/>
        </w:rPr>
      </w:pPr>
      <w:r>
        <w:rPr>
          <w:sz w:val="28"/>
          <w:szCs w:val="28"/>
        </w:rPr>
        <w:t xml:space="preserve">Газ является основным видом топлива в котельной. Резервное топливо </w:t>
      </w:r>
      <w:r w:rsidR="002314B1">
        <w:rPr>
          <w:sz w:val="28"/>
          <w:szCs w:val="28"/>
        </w:rPr>
        <w:t>– дизельное топливо</w:t>
      </w:r>
      <w:r>
        <w:rPr>
          <w:sz w:val="28"/>
          <w:szCs w:val="28"/>
        </w:rPr>
        <w:t xml:space="preserve">. Котельная работает на отопление </w:t>
      </w:r>
      <w:r w:rsidR="00DB6A4F">
        <w:rPr>
          <w:sz w:val="28"/>
          <w:szCs w:val="28"/>
        </w:rPr>
        <w:t xml:space="preserve">и ГВС </w:t>
      </w:r>
      <w:r>
        <w:rPr>
          <w:sz w:val="28"/>
          <w:szCs w:val="28"/>
        </w:rPr>
        <w:t>(</w:t>
      </w:r>
      <w:r w:rsidR="00DB6A4F">
        <w:rPr>
          <w:sz w:val="28"/>
          <w:szCs w:val="28"/>
        </w:rPr>
        <w:t>8424</w:t>
      </w:r>
      <w:r>
        <w:rPr>
          <w:sz w:val="28"/>
          <w:szCs w:val="28"/>
        </w:rPr>
        <w:t xml:space="preserve"> ч.).</w:t>
      </w:r>
    </w:p>
    <w:p w14:paraId="30D33AE0" w14:textId="77777777" w:rsidR="008D13BA" w:rsidRDefault="00AD4887" w:rsidP="00AD4887">
      <w:pPr>
        <w:spacing w:line="276" w:lineRule="auto"/>
        <w:ind w:firstLine="708"/>
        <w:jc w:val="both"/>
        <w:rPr>
          <w:sz w:val="28"/>
          <w:szCs w:val="28"/>
        </w:rPr>
      </w:pPr>
      <w:r>
        <w:rPr>
          <w:sz w:val="28"/>
          <w:szCs w:val="28"/>
        </w:rPr>
        <w:t xml:space="preserve">Тепловые сети двухтрубные, симметричные. Протяженность тепловых сетей в двухтрубном исчислении составляет </w:t>
      </w:r>
      <w:r w:rsidR="00DB6A4F" w:rsidRPr="00DB6A4F">
        <w:rPr>
          <w:sz w:val="28"/>
          <w:szCs w:val="28"/>
        </w:rPr>
        <w:t>5348,8</w:t>
      </w:r>
      <w:r w:rsidR="00DB6A4F">
        <w:rPr>
          <w:sz w:val="28"/>
          <w:szCs w:val="28"/>
        </w:rPr>
        <w:t xml:space="preserve"> </w:t>
      </w:r>
      <w:r>
        <w:rPr>
          <w:sz w:val="28"/>
          <w:szCs w:val="28"/>
        </w:rPr>
        <w:t>м.</w:t>
      </w:r>
    </w:p>
    <w:p w14:paraId="7A6197E0" w14:textId="086DEE73" w:rsidR="00ED4A8A" w:rsidRDefault="00ED4A8A" w:rsidP="00AD4887">
      <w:pPr>
        <w:spacing w:line="276" w:lineRule="auto"/>
        <w:ind w:firstLine="708"/>
        <w:jc w:val="both"/>
        <w:rPr>
          <w:sz w:val="28"/>
          <w:szCs w:val="28"/>
        </w:rPr>
      </w:pPr>
      <w:r>
        <w:rPr>
          <w:b/>
          <w:sz w:val="28"/>
          <w:szCs w:val="28"/>
        </w:rPr>
        <w:t>7</w:t>
      </w:r>
      <w:r w:rsidRPr="00E51D8D">
        <w:rPr>
          <w:b/>
          <w:sz w:val="28"/>
          <w:szCs w:val="28"/>
        </w:rPr>
        <w:t xml:space="preserve">. </w:t>
      </w:r>
      <w:r w:rsidRPr="00ED4A8A">
        <w:rPr>
          <w:b/>
          <w:sz w:val="28"/>
          <w:szCs w:val="28"/>
        </w:rPr>
        <w:t>Котельная в/ч 58661-БТ (пгт Суслонгер, Войсковая часть 58661-БТ)</w:t>
      </w:r>
    </w:p>
    <w:p w14:paraId="32865F9E" w14:textId="17FE9D42" w:rsidR="008D13BA" w:rsidRDefault="00ED4A8A" w:rsidP="002A1498">
      <w:pPr>
        <w:spacing w:line="276" w:lineRule="auto"/>
        <w:ind w:firstLine="708"/>
        <w:jc w:val="both"/>
        <w:rPr>
          <w:sz w:val="28"/>
          <w:szCs w:val="28"/>
        </w:rPr>
      </w:pPr>
      <w:r>
        <w:rPr>
          <w:sz w:val="28"/>
          <w:szCs w:val="28"/>
        </w:rPr>
        <w:t>Данных нет.</w:t>
      </w:r>
    </w:p>
    <w:p w14:paraId="3D4B793F" w14:textId="77777777" w:rsidR="00ED4A8A" w:rsidRPr="000D289E" w:rsidRDefault="00ED4A8A" w:rsidP="002A1498">
      <w:pPr>
        <w:spacing w:line="276" w:lineRule="auto"/>
        <w:ind w:firstLine="708"/>
        <w:jc w:val="both"/>
        <w:rPr>
          <w:sz w:val="28"/>
          <w:szCs w:val="28"/>
        </w:rPr>
      </w:pPr>
    </w:p>
    <w:p w14:paraId="680F0BBC" w14:textId="77777777" w:rsidR="000650BB" w:rsidRDefault="000650BB" w:rsidP="000D289E">
      <w:pPr>
        <w:spacing w:line="276" w:lineRule="auto"/>
        <w:jc w:val="center"/>
        <w:rPr>
          <w:b/>
          <w:sz w:val="28"/>
          <w:szCs w:val="28"/>
        </w:rPr>
      </w:pPr>
      <w:r w:rsidRPr="000D289E">
        <w:rPr>
          <w:b/>
          <w:sz w:val="28"/>
          <w:szCs w:val="28"/>
        </w:rPr>
        <w:t>1.2.2</w:t>
      </w:r>
      <w:r w:rsidR="00C62F25" w:rsidRPr="000D289E">
        <w:rPr>
          <w:b/>
          <w:sz w:val="28"/>
          <w:szCs w:val="28"/>
        </w:rPr>
        <w:t>.</w:t>
      </w:r>
      <w:r w:rsidR="00F55B97" w:rsidRPr="000D289E">
        <w:rPr>
          <w:b/>
          <w:sz w:val="28"/>
          <w:szCs w:val="28"/>
        </w:rPr>
        <w:t xml:space="preserve"> </w:t>
      </w:r>
      <w:r w:rsidRPr="000D289E">
        <w:rPr>
          <w:b/>
          <w:sz w:val="28"/>
          <w:szCs w:val="28"/>
        </w:rPr>
        <w:t xml:space="preserve">Параметры установленной тепловой мощности </w:t>
      </w:r>
      <w:r w:rsidR="00D71DE6" w:rsidRPr="000D289E">
        <w:rPr>
          <w:b/>
          <w:sz w:val="28"/>
          <w:szCs w:val="28"/>
        </w:rPr>
        <w:t>источника тепловой энергии, в том числе теплофикационного оборудования и теплофикационной установки</w:t>
      </w:r>
    </w:p>
    <w:p w14:paraId="2442153F" w14:textId="77777777" w:rsidR="00140F41" w:rsidRPr="000D289E" w:rsidRDefault="00140F41" w:rsidP="000D289E">
      <w:pPr>
        <w:spacing w:line="276" w:lineRule="auto"/>
        <w:jc w:val="center"/>
        <w:rPr>
          <w:b/>
          <w:sz w:val="28"/>
          <w:szCs w:val="28"/>
        </w:rPr>
      </w:pPr>
    </w:p>
    <w:p w14:paraId="1635E596" w14:textId="77777777" w:rsidR="00B02611" w:rsidRPr="000D289E" w:rsidRDefault="00B02611" w:rsidP="000D289E">
      <w:pPr>
        <w:keepNext/>
        <w:spacing w:line="276" w:lineRule="auto"/>
        <w:ind w:firstLine="708"/>
        <w:jc w:val="center"/>
        <w:rPr>
          <w:bCs/>
          <w:iCs/>
          <w:sz w:val="28"/>
          <w:szCs w:val="28"/>
        </w:rPr>
      </w:pPr>
      <w:r w:rsidRPr="000D289E">
        <w:rPr>
          <w:iCs/>
          <w:sz w:val="28"/>
          <w:szCs w:val="28"/>
        </w:rPr>
        <w:lastRenderedPageBreak/>
        <w:t xml:space="preserve">Таблица </w:t>
      </w:r>
      <w:r w:rsidR="002A60C5" w:rsidRPr="000D289E">
        <w:rPr>
          <w:iCs/>
          <w:sz w:val="28"/>
          <w:szCs w:val="28"/>
        </w:rPr>
        <w:t>1</w:t>
      </w:r>
      <w:r w:rsidRPr="000D289E">
        <w:rPr>
          <w:b/>
          <w:iCs/>
          <w:sz w:val="28"/>
          <w:szCs w:val="28"/>
        </w:rPr>
        <w:t xml:space="preserve"> - </w:t>
      </w:r>
      <w:r w:rsidRPr="000D289E">
        <w:rPr>
          <w:bCs/>
          <w:iCs/>
          <w:sz w:val="28"/>
          <w:szCs w:val="28"/>
        </w:rPr>
        <w:t xml:space="preserve">Установленная тепловая мощность, ограничения тепловой мощности, располагаемая тепловая мощность котельных в зоне деятельности теплоснабжающих организаций (по данным на </w:t>
      </w:r>
      <w:r w:rsidR="00C072EF">
        <w:rPr>
          <w:bCs/>
          <w:iCs/>
          <w:sz w:val="28"/>
          <w:szCs w:val="28"/>
        </w:rPr>
        <w:t>2023</w:t>
      </w:r>
      <w:r w:rsidR="00C6735F" w:rsidRPr="000D289E">
        <w:rPr>
          <w:bCs/>
          <w:iCs/>
          <w:sz w:val="28"/>
          <w:szCs w:val="28"/>
        </w:rPr>
        <w:t xml:space="preserve"> год</w:t>
      </w:r>
      <w:r w:rsidRPr="000D289E">
        <w:rPr>
          <w:bCs/>
          <w:iCs/>
          <w:sz w:val="28"/>
          <w:szCs w:val="28"/>
        </w:rPr>
        <w:t>), Гкал/ч</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355"/>
        <w:gridCol w:w="2310"/>
        <w:gridCol w:w="1427"/>
        <w:gridCol w:w="1555"/>
        <w:gridCol w:w="1584"/>
        <w:gridCol w:w="1054"/>
        <w:gridCol w:w="1383"/>
      </w:tblGrid>
      <w:tr w:rsidR="00C6735F" w:rsidRPr="006153F0" w14:paraId="10C158FB" w14:textId="77777777" w:rsidTr="00603612">
        <w:trPr>
          <w:trHeight w:val="20"/>
          <w:tblHeader/>
        </w:trPr>
        <w:tc>
          <w:tcPr>
            <w:tcW w:w="184" w:type="pct"/>
            <w:shd w:val="clear" w:color="auto" w:fill="auto"/>
            <w:tcMar>
              <w:top w:w="15" w:type="dxa"/>
              <w:left w:w="15" w:type="dxa"/>
              <w:bottom w:w="0" w:type="dxa"/>
              <w:right w:w="15" w:type="dxa"/>
            </w:tcMar>
            <w:vAlign w:val="center"/>
            <w:hideMark/>
          </w:tcPr>
          <w:p w14:paraId="2CB55AD9" w14:textId="77777777" w:rsidR="00C6735F" w:rsidRPr="006153F0" w:rsidRDefault="00C6735F" w:rsidP="000D289E">
            <w:pPr>
              <w:spacing w:line="276" w:lineRule="auto"/>
              <w:jc w:val="center"/>
              <w:rPr>
                <w:b/>
                <w:color w:val="000000"/>
                <w:sz w:val="20"/>
                <w:szCs w:val="20"/>
              </w:rPr>
            </w:pPr>
            <w:r w:rsidRPr="006153F0">
              <w:rPr>
                <w:b/>
                <w:color w:val="000000"/>
                <w:sz w:val="20"/>
                <w:szCs w:val="20"/>
              </w:rPr>
              <w:t>№ п/п</w:t>
            </w:r>
          </w:p>
        </w:tc>
        <w:tc>
          <w:tcPr>
            <w:tcW w:w="1195" w:type="pct"/>
            <w:shd w:val="clear" w:color="auto" w:fill="auto"/>
            <w:tcMar>
              <w:top w:w="15" w:type="dxa"/>
              <w:left w:w="15" w:type="dxa"/>
              <w:bottom w:w="0" w:type="dxa"/>
              <w:right w:w="15" w:type="dxa"/>
            </w:tcMar>
            <w:vAlign w:val="center"/>
            <w:hideMark/>
          </w:tcPr>
          <w:p w14:paraId="446B08E1" w14:textId="77777777" w:rsidR="00C6735F" w:rsidRPr="006153F0" w:rsidRDefault="00C6735F" w:rsidP="000D289E">
            <w:pPr>
              <w:spacing w:line="276" w:lineRule="auto"/>
              <w:jc w:val="center"/>
              <w:rPr>
                <w:b/>
                <w:color w:val="000000"/>
                <w:sz w:val="20"/>
                <w:szCs w:val="20"/>
              </w:rPr>
            </w:pPr>
            <w:r w:rsidRPr="006153F0">
              <w:rPr>
                <w:b/>
                <w:color w:val="000000"/>
                <w:sz w:val="20"/>
                <w:szCs w:val="20"/>
              </w:rPr>
              <w:t>Наименование и адрес котельной</w:t>
            </w:r>
          </w:p>
        </w:tc>
        <w:tc>
          <w:tcPr>
            <w:tcW w:w="738" w:type="pct"/>
            <w:shd w:val="clear" w:color="auto" w:fill="auto"/>
            <w:tcMar>
              <w:top w:w="15" w:type="dxa"/>
              <w:left w:w="15" w:type="dxa"/>
              <w:bottom w:w="0" w:type="dxa"/>
              <w:right w:w="15" w:type="dxa"/>
            </w:tcMar>
            <w:vAlign w:val="center"/>
            <w:hideMark/>
          </w:tcPr>
          <w:p w14:paraId="5940759B" w14:textId="77777777" w:rsidR="00C6735F" w:rsidRPr="006153F0" w:rsidRDefault="00C6735F" w:rsidP="000D289E">
            <w:pPr>
              <w:spacing w:line="276" w:lineRule="auto"/>
              <w:jc w:val="center"/>
              <w:rPr>
                <w:b/>
                <w:color w:val="000000"/>
                <w:sz w:val="20"/>
                <w:szCs w:val="20"/>
              </w:rPr>
            </w:pPr>
            <w:r w:rsidRPr="006153F0">
              <w:rPr>
                <w:b/>
                <w:color w:val="000000"/>
                <w:sz w:val="20"/>
                <w:szCs w:val="20"/>
              </w:rPr>
              <w:t>Установленная мощность, Гкал/ч</w:t>
            </w:r>
          </w:p>
        </w:tc>
        <w:tc>
          <w:tcPr>
            <w:tcW w:w="804" w:type="pct"/>
            <w:shd w:val="clear" w:color="auto" w:fill="auto"/>
            <w:tcMar>
              <w:top w:w="15" w:type="dxa"/>
              <w:left w:w="15" w:type="dxa"/>
              <w:bottom w:w="0" w:type="dxa"/>
              <w:right w:w="15" w:type="dxa"/>
            </w:tcMar>
            <w:vAlign w:val="center"/>
            <w:hideMark/>
          </w:tcPr>
          <w:p w14:paraId="18EC9B4B" w14:textId="77777777" w:rsidR="00C6735F" w:rsidRPr="006153F0" w:rsidRDefault="00C6735F" w:rsidP="000D289E">
            <w:pPr>
              <w:spacing w:line="276" w:lineRule="auto"/>
              <w:jc w:val="center"/>
              <w:rPr>
                <w:b/>
                <w:color w:val="000000"/>
                <w:sz w:val="20"/>
                <w:szCs w:val="20"/>
              </w:rPr>
            </w:pPr>
            <w:r w:rsidRPr="006153F0">
              <w:rPr>
                <w:b/>
                <w:color w:val="000000"/>
                <w:sz w:val="20"/>
                <w:szCs w:val="20"/>
              </w:rPr>
              <w:t>Ограничения установленной тепловой мощности, Гкал/ч</w:t>
            </w:r>
          </w:p>
        </w:tc>
        <w:tc>
          <w:tcPr>
            <w:tcW w:w="819" w:type="pct"/>
            <w:shd w:val="clear" w:color="auto" w:fill="auto"/>
            <w:tcMar>
              <w:top w:w="15" w:type="dxa"/>
              <w:left w:w="15" w:type="dxa"/>
              <w:bottom w:w="0" w:type="dxa"/>
              <w:right w:w="15" w:type="dxa"/>
            </w:tcMar>
            <w:vAlign w:val="center"/>
            <w:hideMark/>
          </w:tcPr>
          <w:p w14:paraId="480E59DF" w14:textId="77777777" w:rsidR="00C6735F" w:rsidRPr="006153F0" w:rsidRDefault="00C6735F" w:rsidP="000D289E">
            <w:pPr>
              <w:spacing w:line="276" w:lineRule="auto"/>
              <w:jc w:val="center"/>
              <w:rPr>
                <w:b/>
                <w:color w:val="000000"/>
                <w:sz w:val="20"/>
                <w:szCs w:val="20"/>
              </w:rPr>
            </w:pPr>
            <w:r w:rsidRPr="006153F0">
              <w:rPr>
                <w:b/>
                <w:color w:val="000000"/>
                <w:sz w:val="20"/>
                <w:szCs w:val="20"/>
              </w:rPr>
              <w:t>Располагаемая, Гкал/ч</w:t>
            </w:r>
          </w:p>
        </w:tc>
        <w:tc>
          <w:tcPr>
            <w:tcW w:w="545" w:type="pct"/>
            <w:shd w:val="clear" w:color="auto" w:fill="auto"/>
            <w:tcMar>
              <w:top w:w="15" w:type="dxa"/>
              <w:left w:w="15" w:type="dxa"/>
              <w:bottom w:w="0" w:type="dxa"/>
              <w:right w:w="15" w:type="dxa"/>
            </w:tcMar>
            <w:vAlign w:val="center"/>
            <w:hideMark/>
          </w:tcPr>
          <w:p w14:paraId="699AA0BE" w14:textId="77777777" w:rsidR="00C6735F" w:rsidRPr="006153F0" w:rsidRDefault="00C6735F" w:rsidP="000D289E">
            <w:pPr>
              <w:spacing w:line="276" w:lineRule="auto"/>
              <w:jc w:val="center"/>
              <w:rPr>
                <w:b/>
                <w:color w:val="000000"/>
                <w:sz w:val="20"/>
                <w:szCs w:val="20"/>
              </w:rPr>
            </w:pPr>
            <w:r w:rsidRPr="006153F0">
              <w:rPr>
                <w:b/>
                <w:color w:val="000000"/>
                <w:sz w:val="20"/>
                <w:szCs w:val="20"/>
              </w:rPr>
              <w:t>Тепловая мощность нетто, Гкал/ч</w:t>
            </w:r>
          </w:p>
        </w:tc>
        <w:tc>
          <w:tcPr>
            <w:tcW w:w="715" w:type="pct"/>
            <w:shd w:val="clear" w:color="auto" w:fill="auto"/>
            <w:tcMar>
              <w:top w:w="15" w:type="dxa"/>
              <w:left w:w="15" w:type="dxa"/>
              <w:bottom w:w="0" w:type="dxa"/>
              <w:right w:w="15" w:type="dxa"/>
            </w:tcMar>
            <w:vAlign w:val="center"/>
            <w:hideMark/>
          </w:tcPr>
          <w:p w14:paraId="6C1585F8" w14:textId="77777777" w:rsidR="00C6735F" w:rsidRPr="006153F0" w:rsidRDefault="00C6735F" w:rsidP="000D289E">
            <w:pPr>
              <w:spacing w:line="276" w:lineRule="auto"/>
              <w:jc w:val="center"/>
              <w:rPr>
                <w:b/>
                <w:color w:val="000000"/>
                <w:sz w:val="20"/>
                <w:szCs w:val="20"/>
              </w:rPr>
            </w:pPr>
            <w:r w:rsidRPr="006153F0">
              <w:rPr>
                <w:b/>
                <w:color w:val="000000"/>
                <w:sz w:val="20"/>
                <w:szCs w:val="20"/>
              </w:rPr>
              <w:t>Собственные нужды, Гкал/ч</w:t>
            </w:r>
          </w:p>
        </w:tc>
      </w:tr>
      <w:tr w:rsidR="006153F0" w:rsidRPr="006153F0" w14:paraId="6C5066A1" w14:textId="77777777" w:rsidTr="00B0204C">
        <w:trPr>
          <w:trHeight w:val="445"/>
        </w:trPr>
        <w:tc>
          <w:tcPr>
            <w:tcW w:w="184" w:type="pct"/>
            <w:shd w:val="clear" w:color="auto" w:fill="auto"/>
            <w:tcMar>
              <w:top w:w="15" w:type="dxa"/>
              <w:left w:w="15" w:type="dxa"/>
              <w:bottom w:w="0" w:type="dxa"/>
              <w:right w:w="15" w:type="dxa"/>
            </w:tcMar>
            <w:vAlign w:val="center"/>
            <w:hideMark/>
          </w:tcPr>
          <w:p w14:paraId="647F5F96" w14:textId="77777777" w:rsidR="006153F0" w:rsidRPr="006153F0" w:rsidRDefault="006153F0" w:rsidP="006153F0">
            <w:pPr>
              <w:spacing w:line="276" w:lineRule="auto"/>
              <w:jc w:val="center"/>
              <w:rPr>
                <w:color w:val="000000"/>
                <w:sz w:val="20"/>
                <w:szCs w:val="20"/>
              </w:rPr>
            </w:pPr>
            <w:r w:rsidRPr="006153F0">
              <w:rPr>
                <w:color w:val="000000"/>
                <w:sz w:val="20"/>
                <w:szCs w:val="20"/>
              </w:rPr>
              <w:t>1</w:t>
            </w:r>
          </w:p>
        </w:tc>
        <w:tc>
          <w:tcPr>
            <w:tcW w:w="1195" w:type="pct"/>
            <w:shd w:val="clear" w:color="auto" w:fill="auto"/>
            <w:tcMar>
              <w:top w:w="15" w:type="dxa"/>
              <w:left w:w="15" w:type="dxa"/>
              <w:bottom w:w="0" w:type="dxa"/>
              <w:right w:w="15" w:type="dxa"/>
            </w:tcMar>
            <w:vAlign w:val="center"/>
          </w:tcPr>
          <w:p w14:paraId="0582E57F" w14:textId="77777777" w:rsidR="006153F0" w:rsidRPr="006153F0" w:rsidRDefault="006153F0" w:rsidP="006153F0">
            <w:pPr>
              <w:widowControl w:val="0"/>
              <w:ind w:left="71" w:right="83"/>
              <w:outlineLvl w:val="1"/>
              <w:rPr>
                <w:sz w:val="20"/>
                <w:szCs w:val="20"/>
                <w:highlight w:val="yellow"/>
              </w:rPr>
            </w:pPr>
            <w:r w:rsidRPr="006153F0">
              <w:rPr>
                <w:sz w:val="20"/>
                <w:szCs w:val="20"/>
              </w:rPr>
              <w:t>Котельная № 0610 (пгт Суслонгер, ул. Мира, 10)</w:t>
            </w:r>
          </w:p>
        </w:tc>
        <w:tc>
          <w:tcPr>
            <w:tcW w:w="738" w:type="pct"/>
            <w:shd w:val="clear" w:color="auto" w:fill="auto"/>
            <w:tcMar>
              <w:top w:w="15" w:type="dxa"/>
              <w:left w:w="15" w:type="dxa"/>
              <w:bottom w:w="0" w:type="dxa"/>
              <w:right w:w="15" w:type="dxa"/>
            </w:tcMar>
            <w:vAlign w:val="center"/>
          </w:tcPr>
          <w:p w14:paraId="09AAF11D" w14:textId="77777777" w:rsidR="006153F0" w:rsidRPr="006153F0" w:rsidRDefault="006153F0" w:rsidP="006153F0">
            <w:pPr>
              <w:jc w:val="center"/>
              <w:rPr>
                <w:sz w:val="20"/>
                <w:szCs w:val="20"/>
              </w:rPr>
            </w:pPr>
            <w:r w:rsidRPr="006153F0">
              <w:rPr>
                <w:color w:val="000000"/>
                <w:sz w:val="20"/>
                <w:szCs w:val="20"/>
              </w:rPr>
              <w:t>1,991</w:t>
            </w:r>
          </w:p>
        </w:tc>
        <w:tc>
          <w:tcPr>
            <w:tcW w:w="804" w:type="pct"/>
            <w:shd w:val="clear" w:color="auto" w:fill="auto"/>
            <w:tcMar>
              <w:top w:w="15" w:type="dxa"/>
              <w:left w:w="15" w:type="dxa"/>
              <w:bottom w:w="0" w:type="dxa"/>
              <w:right w:w="15" w:type="dxa"/>
            </w:tcMar>
            <w:vAlign w:val="center"/>
          </w:tcPr>
          <w:p w14:paraId="7DF08CF2" w14:textId="77777777" w:rsidR="006153F0" w:rsidRPr="006153F0" w:rsidRDefault="006153F0" w:rsidP="006153F0">
            <w:pPr>
              <w:spacing w:line="276" w:lineRule="auto"/>
              <w:jc w:val="center"/>
              <w:rPr>
                <w:color w:val="000000"/>
                <w:sz w:val="20"/>
                <w:szCs w:val="20"/>
              </w:rPr>
            </w:pPr>
            <w:r>
              <w:rPr>
                <w:color w:val="000000"/>
                <w:sz w:val="20"/>
                <w:szCs w:val="20"/>
              </w:rPr>
              <w:t>0</w:t>
            </w:r>
          </w:p>
        </w:tc>
        <w:tc>
          <w:tcPr>
            <w:tcW w:w="819" w:type="pct"/>
            <w:shd w:val="clear" w:color="auto" w:fill="auto"/>
            <w:tcMar>
              <w:top w:w="15" w:type="dxa"/>
              <w:left w:w="15" w:type="dxa"/>
              <w:bottom w:w="0" w:type="dxa"/>
              <w:right w:w="15" w:type="dxa"/>
            </w:tcMar>
            <w:vAlign w:val="center"/>
          </w:tcPr>
          <w:p w14:paraId="105C0E96" w14:textId="77777777" w:rsidR="006153F0" w:rsidRPr="006153F0" w:rsidRDefault="006153F0" w:rsidP="006153F0">
            <w:pPr>
              <w:spacing w:line="276" w:lineRule="auto"/>
              <w:jc w:val="center"/>
              <w:rPr>
                <w:color w:val="000000"/>
                <w:sz w:val="20"/>
                <w:szCs w:val="20"/>
              </w:rPr>
            </w:pPr>
            <w:r w:rsidRPr="006153F0">
              <w:rPr>
                <w:color w:val="000000"/>
                <w:sz w:val="20"/>
                <w:szCs w:val="20"/>
              </w:rPr>
              <w:t>1,743</w:t>
            </w:r>
          </w:p>
        </w:tc>
        <w:tc>
          <w:tcPr>
            <w:tcW w:w="545" w:type="pct"/>
            <w:shd w:val="clear" w:color="auto" w:fill="auto"/>
            <w:tcMar>
              <w:top w:w="15" w:type="dxa"/>
              <w:left w:w="15" w:type="dxa"/>
              <w:bottom w:w="0" w:type="dxa"/>
              <w:right w:w="15" w:type="dxa"/>
            </w:tcMar>
            <w:vAlign w:val="center"/>
          </w:tcPr>
          <w:p w14:paraId="36A84EE9" w14:textId="77777777" w:rsidR="006153F0" w:rsidRPr="006153F0" w:rsidRDefault="006153F0" w:rsidP="006153F0">
            <w:pPr>
              <w:spacing w:line="276" w:lineRule="auto"/>
              <w:jc w:val="center"/>
              <w:rPr>
                <w:color w:val="000000"/>
                <w:sz w:val="20"/>
                <w:szCs w:val="20"/>
              </w:rPr>
            </w:pPr>
            <w:r w:rsidRPr="006153F0">
              <w:rPr>
                <w:color w:val="000000"/>
                <w:sz w:val="20"/>
                <w:szCs w:val="20"/>
              </w:rPr>
              <w:t>1,743</w:t>
            </w:r>
          </w:p>
        </w:tc>
        <w:tc>
          <w:tcPr>
            <w:tcW w:w="715" w:type="pct"/>
            <w:shd w:val="clear" w:color="auto" w:fill="auto"/>
            <w:tcMar>
              <w:top w:w="15" w:type="dxa"/>
              <w:left w:w="15" w:type="dxa"/>
              <w:bottom w:w="0" w:type="dxa"/>
              <w:right w:w="15" w:type="dxa"/>
            </w:tcMar>
            <w:vAlign w:val="center"/>
          </w:tcPr>
          <w:p w14:paraId="71E7FFE2" w14:textId="77777777" w:rsidR="006153F0" w:rsidRPr="006153F0" w:rsidRDefault="006153F0" w:rsidP="006153F0">
            <w:pPr>
              <w:spacing w:line="276" w:lineRule="auto"/>
              <w:jc w:val="center"/>
              <w:rPr>
                <w:color w:val="000000"/>
                <w:sz w:val="20"/>
                <w:szCs w:val="20"/>
              </w:rPr>
            </w:pPr>
            <w:r w:rsidRPr="006153F0">
              <w:rPr>
                <w:color w:val="000000"/>
                <w:sz w:val="20"/>
                <w:szCs w:val="20"/>
              </w:rPr>
              <w:t>0</w:t>
            </w:r>
          </w:p>
        </w:tc>
      </w:tr>
      <w:tr w:rsidR="006153F0" w:rsidRPr="006153F0" w14:paraId="5566C278" w14:textId="77777777" w:rsidTr="00B0204C">
        <w:trPr>
          <w:trHeight w:val="445"/>
        </w:trPr>
        <w:tc>
          <w:tcPr>
            <w:tcW w:w="184" w:type="pct"/>
            <w:shd w:val="clear" w:color="auto" w:fill="auto"/>
            <w:tcMar>
              <w:top w:w="15" w:type="dxa"/>
              <w:left w:w="15" w:type="dxa"/>
              <w:bottom w:w="0" w:type="dxa"/>
              <w:right w:w="15" w:type="dxa"/>
            </w:tcMar>
            <w:vAlign w:val="center"/>
          </w:tcPr>
          <w:p w14:paraId="637E0D1F" w14:textId="77777777" w:rsidR="006153F0" w:rsidRPr="006153F0" w:rsidRDefault="006153F0" w:rsidP="006153F0">
            <w:pPr>
              <w:spacing w:line="276" w:lineRule="auto"/>
              <w:jc w:val="center"/>
              <w:rPr>
                <w:color w:val="000000"/>
                <w:sz w:val="20"/>
                <w:szCs w:val="20"/>
              </w:rPr>
            </w:pPr>
            <w:r w:rsidRPr="006153F0">
              <w:rPr>
                <w:color w:val="000000"/>
                <w:sz w:val="20"/>
                <w:szCs w:val="20"/>
              </w:rPr>
              <w:t>2</w:t>
            </w:r>
          </w:p>
        </w:tc>
        <w:tc>
          <w:tcPr>
            <w:tcW w:w="1195" w:type="pct"/>
            <w:shd w:val="clear" w:color="auto" w:fill="auto"/>
            <w:tcMar>
              <w:top w:w="15" w:type="dxa"/>
              <w:left w:w="15" w:type="dxa"/>
              <w:bottom w:w="0" w:type="dxa"/>
              <w:right w:w="15" w:type="dxa"/>
            </w:tcMar>
            <w:vAlign w:val="center"/>
          </w:tcPr>
          <w:p w14:paraId="75CA47FC" w14:textId="77777777" w:rsidR="006153F0" w:rsidRPr="006153F0" w:rsidRDefault="006153F0" w:rsidP="006153F0">
            <w:pPr>
              <w:widowControl w:val="0"/>
              <w:ind w:left="71" w:right="83"/>
              <w:outlineLvl w:val="1"/>
              <w:rPr>
                <w:sz w:val="20"/>
                <w:szCs w:val="20"/>
              </w:rPr>
            </w:pPr>
            <w:r w:rsidRPr="006153F0">
              <w:rPr>
                <w:sz w:val="20"/>
                <w:szCs w:val="20"/>
              </w:rPr>
              <w:t>Котельная № 0611 (пгт Суслонгер, пер. Школьный, 10)</w:t>
            </w:r>
          </w:p>
        </w:tc>
        <w:tc>
          <w:tcPr>
            <w:tcW w:w="738" w:type="pct"/>
            <w:shd w:val="clear" w:color="auto" w:fill="auto"/>
            <w:tcMar>
              <w:top w:w="15" w:type="dxa"/>
              <w:left w:w="15" w:type="dxa"/>
              <w:bottom w:w="0" w:type="dxa"/>
              <w:right w:w="15" w:type="dxa"/>
            </w:tcMar>
            <w:vAlign w:val="center"/>
          </w:tcPr>
          <w:p w14:paraId="6C3873B3" w14:textId="77777777" w:rsidR="006153F0" w:rsidRPr="006153F0" w:rsidRDefault="006153F0" w:rsidP="006153F0">
            <w:pPr>
              <w:jc w:val="center"/>
              <w:rPr>
                <w:color w:val="000000"/>
                <w:sz w:val="20"/>
                <w:szCs w:val="20"/>
              </w:rPr>
            </w:pPr>
            <w:r w:rsidRPr="006153F0">
              <w:rPr>
                <w:color w:val="000000"/>
                <w:sz w:val="20"/>
                <w:szCs w:val="20"/>
              </w:rPr>
              <w:t>0,108</w:t>
            </w:r>
          </w:p>
        </w:tc>
        <w:tc>
          <w:tcPr>
            <w:tcW w:w="804" w:type="pct"/>
            <w:shd w:val="clear" w:color="auto" w:fill="auto"/>
            <w:tcMar>
              <w:top w:w="15" w:type="dxa"/>
              <w:left w:w="15" w:type="dxa"/>
              <w:bottom w:w="0" w:type="dxa"/>
              <w:right w:w="15" w:type="dxa"/>
            </w:tcMar>
            <w:vAlign w:val="center"/>
          </w:tcPr>
          <w:p w14:paraId="4CBB7C42" w14:textId="77777777" w:rsidR="006153F0" w:rsidRPr="006153F0" w:rsidRDefault="006153F0" w:rsidP="006153F0">
            <w:pPr>
              <w:spacing w:line="276" w:lineRule="auto"/>
              <w:jc w:val="center"/>
              <w:rPr>
                <w:color w:val="000000"/>
                <w:sz w:val="20"/>
                <w:szCs w:val="20"/>
              </w:rPr>
            </w:pPr>
            <w:r>
              <w:rPr>
                <w:color w:val="000000"/>
                <w:sz w:val="20"/>
                <w:szCs w:val="20"/>
              </w:rPr>
              <w:t>0</w:t>
            </w:r>
          </w:p>
        </w:tc>
        <w:tc>
          <w:tcPr>
            <w:tcW w:w="819" w:type="pct"/>
            <w:shd w:val="clear" w:color="auto" w:fill="auto"/>
            <w:tcMar>
              <w:top w:w="15" w:type="dxa"/>
              <w:left w:w="15" w:type="dxa"/>
              <w:bottom w:w="0" w:type="dxa"/>
              <w:right w:w="15" w:type="dxa"/>
            </w:tcMar>
            <w:vAlign w:val="center"/>
          </w:tcPr>
          <w:p w14:paraId="4F9ACEE9" w14:textId="77777777" w:rsidR="006153F0" w:rsidRPr="006153F0" w:rsidRDefault="006153F0" w:rsidP="006153F0">
            <w:pPr>
              <w:spacing w:line="276" w:lineRule="auto"/>
              <w:jc w:val="center"/>
              <w:rPr>
                <w:color w:val="000000"/>
                <w:sz w:val="20"/>
                <w:szCs w:val="20"/>
              </w:rPr>
            </w:pPr>
            <w:r w:rsidRPr="006153F0">
              <w:rPr>
                <w:color w:val="000000"/>
                <w:sz w:val="20"/>
                <w:szCs w:val="20"/>
              </w:rPr>
              <w:t>0,097</w:t>
            </w:r>
          </w:p>
        </w:tc>
        <w:tc>
          <w:tcPr>
            <w:tcW w:w="545" w:type="pct"/>
            <w:shd w:val="clear" w:color="auto" w:fill="auto"/>
            <w:tcMar>
              <w:top w:w="15" w:type="dxa"/>
              <w:left w:w="15" w:type="dxa"/>
              <w:bottom w:w="0" w:type="dxa"/>
              <w:right w:w="15" w:type="dxa"/>
            </w:tcMar>
            <w:vAlign w:val="center"/>
          </w:tcPr>
          <w:p w14:paraId="01009FCF" w14:textId="77777777" w:rsidR="006153F0" w:rsidRPr="006153F0" w:rsidRDefault="006153F0" w:rsidP="006153F0">
            <w:pPr>
              <w:spacing w:line="276" w:lineRule="auto"/>
              <w:jc w:val="center"/>
              <w:rPr>
                <w:color w:val="000000"/>
                <w:sz w:val="20"/>
                <w:szCs w:val="20"/>
              </w:rPr>
            </w:pPr>
            <w:r w:rsidRPr="006153F0">
              <w:rPr>
                <w:color w:val="000000"/>
                <w:sz w:val="20"/>
                <w:szCs w:val="20"/>
              </w:rPr>
              <w:t>0,097</w:t>
            </w:r>
          </w:p>
        </w:tc>
        <w:tc>
          <w:tcPr>
            <w:tcW w:w="715" w:type="pct"/>
            <w:shd w:val="clear" w:color="auto" w:fill="auto"/>
            <w:tcMar>
              <w:top w:w="15" w:type="dxa"/>
              <w:left w:w="15" w:type="dxa"/>
              <w:bottom w:w="0" w:type="dxa"/>
              <w:right w:w="15" w:type="dxa"/>
            </w:tcMar>
            <w:vAlign w:val="center"/>
          </w:tcPr>
          <w:p w14:paraId="0FFF6F8A" w14:textId="77777777" w:rsidR="006153F0" w:rsidRPr="006153F0" w:rsidRDefault="006153F0" w:rsidP="006153F0">
            <w:pPr>
              <w:spacing w:line="276" w:lineRule="auto"/>
              <w:jc w:val="center"/>
              <w:rPr>
                <w:color w:val="000000"/>
                <w:sz w:val="20"/>
                <w:szCs w:val="20"/>
              </w:rPr>
            </w:pPr>
            <w:r w:rsidRPr="006153F0">
              <w:rPr>
                <w:color w:val="000000"/>
                <w:sz w:val="20"/>
                <w:szCs w:val="20"/>
              </w:rPr>
              <w:t>0</w:t>
            </w:r>
          </w:p>
        </w:tc>
      </w:tr>
      <w:tr w:rsidR="006153F0" w:rsidRPr="006153F0" w14:paraId="14D49AFC" w14:textId="77777777" w:rsidTr="00B0204C">
        <w:trPr>
          <w:trHeight w:val="445"/>
        </w:trPr>
        <w:tc>
          <w:tcPr>
            <w:tcW w:w="184" w:type="pct"/>
            <w:shd w:val="clear" w:color="auto" w:fill="auto"/>
            <w:tcMar>
              <w:top w:w="15" w:type="dxa"/>
              <w:left w:w="15" w:type="dxa"/>
              <w:bottom w:w="0" w:type="dxa"/>
              <w:right w:w="15" w:type="dxa"/>
            </w:tcMar>
            <w:vAlign w:val="center"/>
          </w:tcPr>
          <w:p w14:paraId="623F69EB" w14:textId="77777777" w:rsidR="006153F0" w:rsidRPr="006153F0" w:rsidRDefault="006153F0" w:rsidP="006153F0">
            <w:pPr>
              <w:spacing w:line="276" w:lineRule="auto"/>
              <w:jc w:val="center"/>
              <w:rPr>
                <w:color w:val="000000"/>
                <w:sz w:val="20"/>
                <w:szCs w:val="20"/>
              </w:rPr>
            </w:pPr>
            <w:r w:rsidRPr="006153F0">
              <w:rPr>
                <w:color w:val="000000"/>
                <w:sz w:val="20"/>
                <w:szCs w:val="20"/>
              </w:rPr>
              <w:t>3</w:t>
            </w:r>
          </w:p>
        </w:tc>
        <w:tc>
          <w:tcPr>
            <w:tcW w:w="1195" w:type="pct"/>
            <w:shd w:val="clear" w:color="auto" w:fill="auto"/>
            <w:tcMar>
              <w:top w:w="15" w:type="dxa"/>
              <w:left w:w="15" w:type="dxa"/>
              <w:bottom w:w="0" w:type="dxa"/>
              <w:right w:w="15" w:type="dxa"/>
            </w:tcMar>
            <w:vAlign w:val="center"/>
          </w:tcPr>
          <w:p w14:paraId="35CF4951" w14:textId="77777777" w:rsidR="006153F0" w:rsidRPr="006153F0" w:rsidRDefault="006153F0" w:rsidP="006153F0">
            <w:pPr>
              <w:widowControl w:val="0"/>
              <w:ind w:left="71" w:right="83"/>
              <w:outlineLvl w:val="1"/>
              <w:rPr>
                <w:sz w:val="20"/>
                <w:szCs w:val="20"/>
              </w:rPr>
            </w:pPr>
            <w:r w:rsidRPr="006153F0">
              <w:rPr>
                <w:sz w:val="20"/>
                <w:szCs w:val="20"/>
              </w:rPr>
              <w:t>Котельная № 0622 (пгт Суслонгер, ул. Строителей, 1б)</w:t>
            </w:r>
          </w:p>
        </w:tc>
        <w:tc>
          <w:tcPr>
            <w:tcW w:w="738" w:type="pct"/>
            <w:shd w:val="clear" w:color="auto" w:fill="auto"/>
            <w:tcMar>
              <w:top w:w="15" w:type="dxa"/>
              <w:left w:w="15" w:type="dxa"/>
              <w:bottom w:w="0" w:type="dxa"/>
              <w:right w:w="15" w:type="dxa"/>
            </w:tcMar>
            <w:vAlign w:val="center"/>
          </w:tcPr>
          <w:p w14:paraId="6C3C864F" w14:textId="77777777" w:rsidR="006153F0" w:rsidRPr="006153F0" w:rsidRDefault="006153F0" w:rsidP="006153F0">
            <w:pPr>
              <w:jc w:val="center"/>
              <w:rPr>
                <w:color w:val="000000"/>
                <w:sz w:val="20"/>
                <w:szCs w:val="20"/>
              </w:rPr>
            </w:pPr>
            <w:r w:rsidRPr="006153F0">
              <w:rPr>
                <w:color w:val="000000"/>
                <w:sz w:val="20"/>
                <w:szCs w:val="20"/>
              </w:rPr>
              <w:t>1,29</w:t>
            </w:r>
          </w:p>
        </w:tc>
        <w:tc>
          <w:tcPr>
            <w:tcW w:w="804" w:type="pct"/>
            <w:shd w:val="clear" w:color="auto" w:fill="auto"/>
            <w:tcMar>
              <w:top w:w="15" w:type="dxa"/>
              <w:left w:w="15" w:type="dxa"/>
              <w:bottom w:w="0" w:type="dxa"/>
              <w:right w:w="15" w:type="dxa"/>
            </w:tcMar>
            <w:vAlign w:val="center"/>
          </w:tcPr>
          <w:p w14:paraId="68F97564" w14:textId="77777777" w:rsidR="006153F0" w:rsidRPr="006153F0" w:rsidRDefault="006153F0" w:rsidP="006153F0">
            <w:pPr>
              <w:spacing w:line="276" w:lineRule="auto"/>
              <w:jc w:val="center"/>
              <w:rPr>
                <w:color w:val="000000"/>
                <w:sz w:val="20"/>
                <w:szCs w:val="20"/>
              </w:rPr>
            </w:pPr>
            <w:r>
              <w:rPr>
                <w:color w:val="000000"/>
                <w:sz w:val="20"/>
                <w:szCs w:val="20"/>
              </w:rPr>
              <w:t>0</w:t>
            </w:r>
          </w:p>
        </w:tc>
        <w:tc>
          <w:tcPr>
            <w:tcW w:w="819" w:type="pct"/>
            <w:shd w:val="clear" w:color="auto" w:fill="auto"/>
            <w:tcMar>
              <w:top w:w="15" w:type="dxa"/>
              <w:left w:w="15" w:type="dxa"/>
              <w:bottom w:w="0" w:type="dxa"/>
              <w:right w:w="15" w:type="dxa"/>
            </w:tcMar>
            <w:vAlign w:val="center"/>
          </w:tcPr>
          <w:p w14:paraId="45195E5C" w14:textId="77777777" w:rsidR="006153F0" w:rsidRPr="006153F0" w:rsidRDefault="006153F0" w:rsidP="006153F0">
            <w:pPr>
              <w:spacing w:line="276" w:lineRule="auto"/>
              <w:jc w:val="center"/>
              <w:rPr>
                <w:color w:val="000000"/>
                <w:sz w:val="20"/>
                <w:szCs w:val="20"/>
              </w:rPr>
            </w:pPr>
            <w:r w:rsidRPr="006153F0">
              <w:rPr>
                <w:color w:val="000000"/>
                <w:sz w:val="20"/>
                <w:szCs w:val="20"/>
              </w:rPr>
              <w:t>1,29</w:t>
            </w:r>
          </w:p>
        </w:tc>
        <w:tc>
          <w:tcPr>
            <w:tcW w:w="545" w:type="pct"/>
            <w:shd w:val="clear" w:color="auto" w:fill="auto"/>
            <w:tcMar>
              <w:top w:w="15" w:type="dxa"/>
              <w:left w:w="15" w:type="dxa"/>
              <w:bottom w:w="0" w:type="dxa"/>
              <w:right w:w="15" w:type="dxa"/>
            </w:tcMar>
            <w:vAlign w:val="center"/>
          </w:tcPr>
          <w:p w14:paraId="7945D1E0" w14:textId="77777777" w:rsidR="006153F0" w:rsidRPr="006153F0" w:rsidRDefault="006153F0" w:rsidP="006153F0">
            <w:pPr>
              <w:spacing w:line="276" w:lineRule="auto"/>
              <w:jc w:val="center"/>
              <w:rPr>
                <w:color w:val="000000"/>
                <w:sz w:val="20"/>
                <w:szCs w:val="20"/>
              </w:rPr>
            </w:pPr>
            <w:r w:rsidRPr="006153F0">
              <w:rPr>
                <w:color w:val="000000"/>
                <w:sz w:val="20"/>
                <w:szCs w:val="20"/>
              </w:rPr>
              <w:t>1,29</w:t>
            </w:r>
          </w:p>
        </w:tc>
        <w:tc>
          <w:tcPr>
            <w:tcW w:w="715" w:type="pct"/>
            <w:shd w:val="clear" w:color="auto" w:fill="auto"/>
            <w:tcMar>
              <w:top w:w="15" w:type="dxa"/>
              <w:left w:w="15" w:type="dxa"/>
              <w:bottom w:w="0" w:type="dxa"/>
              <w:right w:w="15" w:type="dxa"/>
            </w:tcMar>
            <w:vAlign w:val="center"/>
          </w:tcPr>
          <w:p w14:paraId="06917225" w14:textId="77777777" w:rsidR="006153F0" w:rsidRPr="006153F0" w:rsidRDefault="006153F0" w:rsidP="006153F0">
            <w:pPr>
              <w:spacing w:line="276" w:lineRule="auto"/>
              <w:jc w:val="center"/>
              <w:rPr>
                <w:color w:val="000000"/>
                <w:sz w:val="20"/>
                <w:szCs w:val="20"/>
              </w:rPr>
            </w:pPr>
            <w:r w:rsidRPr="006153F0">
              <w:rPr>
                <w:color w:val="000000"/>
                <w:sz w:val="20"/>
                <w:szCs w:val="20"/>
              </w:rPr>
              <w:t>0</w:t>
            </w:r>
          </w:p>
        </w:tc>
      </w:tr>
      <w:tr w:rsidR="006153F0" w:rsidRPr="006153F0" w14:paraId="718351D2" w14:textId="77777777" w:rsidTr="00B0204C">
        <w:trPr>
          <w:trHeight w:val="445"/>
        </w:trPr>
        <w:tc>
          <w:tcPr>
            <w:tcW w:w="184" w:type="pct"/>
            <w:shd w:val="clear" w:color="auto" w:fill="auto"/>
            <w:tcMar>
              <w:top w:w="15" w:type="dxa"/>
              <w:left w:w="15" w:type="dxa"/>
              <w:bottom w:w="0" w:type="dxa"/>
              <w:right w:w="15" w:type="dxa"/>
            </w:tcMar>
            <w:vAlign w:val="center"/>
          </w:tcPr>
          <w:p w14:paraId="3B4A6919" w14:textId="77777777" w:rsidR="006153F0" w:rsidRPr="006153F0" w:rsidRDefault="006153F0" w:rsidP="006153F0">
            <w:pPr>
              <w:spacing w:line="276" w:lineRule="auto"/>
              <w:jc w:val="center"/>
              <w:rPr>
                <w:color w:val="000000"/>
                <w:sz w:val="20"/>
                <w:szCs w:val="20"/>
              </w:rPr>
            </w:pPr>
            <w:r w:rsidRPr="006153F0">
              <w:rPr>
                <w:color w:val="000000"/>
                <w:sz w:val="20"/>
                <w:szCs w:val="20"/>
              </w:rPr>
              <w:t>4</w:t>
            </w:r>
          </w:p>
        </w:tc>
        <w:tc>
          <w:tcPr>
            <w:tcW w:w="1195" w:type="pct"/>
            <w:shd w:val="clear" w:color="auto" w:fill="auto"/>
            <w:tcMar>
              <w:top w:w="15" w:type="dxa"/>
              <w:left w:w="15" w:type="dxa"/>
              <w:bottom w:w="0" w:type="dxa"/>
              <w:right w:w="15" w:type="dxa"/>
            </w:tcMar>
            <w:vAlign w:val="center"/>
          </w:tcPr>
          <w:p w14:paraId="30AEBCB9" w14:textId="77777777" w:rsidR="006153F0" w:rsidRPr="006153F0" w:rsidRDefault="006153F0" w:rsidP="006153F0">
            <w:pPr>
              <w:widowControl w:val="0"/>
              <w:ind w:left="71" w:right="83"/>
              <w:outlineLvl w:val="1"/>
              <w:rPr>
                <w:sz w:val="20"/>
                <w:szCs w:val="20"/>
              </w:rPr>
            </w:pPr>
            <w:r w:rsidRPr="006153F0">
              <w:rPr>
                <w:sz w:val="20"/>
                <w:szCs w:val="20"/>
              </w:rPr>
              <w:t>Котельная № 0623 (пгт Суслонгер, ул. Гагарина)</w:t>
            </w:r>
          </w:p>
        </w:tc>
        <w:tc>
          <w:tcPr>
            <w:tcW w:w="738" w:type="pct"/>
            <w:shd w:val="clear" w:color="auto" w:fill="auto"/>
            <w:tcMar>
              <w:top w:w="15" w:type="dxa"/>
              <w:left w:w="15" w:type="dxa"/>
              <w:bottom w:w="0" w:type="dxa"/>
              <w:right w:w="15" w:type="dxa"/>
            </w:tcMar>
            <w:vAlign w:val="center"/>
          </w:tcPr>
          <w:p w14:paraId="3A8ADA7A" w14:textId="77777777" w:rsidR="006153F0" w:rsidRPr="006153F0" w:rsidRDefault="006153F0" w:rsidP="006153F0">
            <w:pPr>
              <w:jc w:val="center"/>
              <w:rPr>
                <w:color w:val="000000"/>
                <w:sz w:val="20"/>
                <w:szCs w:val="20"/>
              </w:rPr>
            </w:pPr>
            <w:r w:rsidRPr="006153F0">
              <w:rPr>
                <w:color w:val="000000"/>
                <w:sz w:val="20"/>
                <w:szCs w:val="20"/>
              </w:rPr>
              <w:t>1,8578</w:t>
            </w:r>
          </w:p>
        </w:tc>
        <w:tc>
          <w:tcPr>
            <w:tcW w:w="804" w:type="pct"/>
            <w:shd w:val="clear" w:color="auto" w:fill="auto"/>
            <w:tcMar>
              <w:top w:w="15" w:type="dxa"/>
              <w:left w:w="15" w:type="dxa"/>
              <w:bottom w:w="0" w:type="dxa"/>
              <w:right w:w="15" w:type="dxa"/>
            </w:tcMar>
            <w:vAlign w:val="center"/>
          </w:tcPr>
          <w:p w14:paraId="7BEC48EB" w14:textId="77777777" w:rsidR="006153F0" w:rsidRPr="006153F0" w:rsidRDefault="006153F0" w:rsidP="006153F0">
            <w:pPr>
              <w:spacing w:line="276" w:lineRule="auto"/>
              <w:jc w:val="center"/>
              <w:rPr>
                <w:color w:val="000000"/>
                <w:sz w:val="20"/>
                <w:szCs w:val="20"/>
              </w:rPr>
            </w:pPr>
            <w:r>
              <w:rPr>
                <w:color w:val="000000"/>
                <w:sz w:val="20"/>
                <w:szCs w:val="20"/>
              </w:rPr>
              <w:t>0</w:t>
            </w:r>
          </w:p>
        </w:tc>
        <w:tc>
          <w:tcPr>
            <w:tcW w:w="819" w:type="pct"/>
            <w:shd w:val="clear" w:color="auto" w:fill="auto"/>
            <w:tcMar>
              <w:top w:w="15" w:type="dxa"/>
              <w:left w:w="15" w:type="dxa"/>
              <w:bottom w:w="0" w:type="dxa"/>
              <w:right w:w="15" w:type="dxa"/>
            </w:tcMar>
            <w:vAlign w:val="center"/>
          </w:tcPr>
          <w:p w14:paraId="32B64DF7" w14:textId="77777777" w:rsidR="006153F0" w:rsidRPr="006153F0" w:rsidRDefault="006153F0" w:rsidP="006153F0">
            <w:pPr>
              <w:spacing w:line="276" w:lineRule="auto"/>
              <w:jc w:val="center"/>
              <w:rPr>
                <w:color w:val="000000"/>
                <w:sz w:val="20"/>
                <w:szCs w:val="20"/>
              </w:rPr>
            </w:pPr>
            <w:r w:rsidRPr="006153F0">
              <w:rPr>
                <w:color w:val="000000"/>
                <w:sz w:val="20"/>
                <w:szCs w:val="20"/>
              </w:rPr>
              <w:t>1,8578</w:t>
            </w:r>
          </w:p>
        </w:tc>
        <w:tc>
          <w:tcPr>
            <w:tcW w:w="545" w:type="pct"/>
            <w:shd w:val="clear" w:color="auto" w:fill="auto"/>
            <w:tcMar>
              <w:top w:w="15" w:type="dxa"/>
              <w:left w:w="15" w:type="dxa"/>
              <w:bottom w:w="0" w:type="dxa"/>
              <w:right w:w="15" w:type="dxa"/>
            </w:tcMar>
            <w:vAlign w:val="center"/>
          </w:tcPr>
          <w:p w14:paraId="16D9DA78" w14:textId="77777777" w:rsidR="006153F0" w:rsidRPr="006153F0" w:rsidRDefault="006153F0" w:rsidP="006153F0">
            <w:pPr>
              <w:spacing w:line="276" w:lineRule="auto"/>
              <w:jc w:val="center"/>
              <w:rPr>
                <w:color w:val="000000"/>
                <w:sz w:val="20"/>
                <w:szCs w:val="20"/>
              </w:rPr>
            </w:pPr>
            <w:r w:rsidRPr="006153F0">
              <w:rPr>
                <w:color w:val="000000"/>
                <w:sz w:val="20"/>
                <w:szCs w:val="20"/>
              </w:rPr>
              <w:t>1,8578</w:t>
            </w:r>
          </w:p>
        </w:tc>
        <w:tc>
          <w:tcPr>
            <w:tcW w:w="715" w:type="pct"/>
            <w:shd w:val="clear" w:color="auto" w:fill="auto"/>
            <w:tcMar>
              <w:top w:w="15" w:type="dxa"/>
              <w:left w:w="15" w:type="dxa"/>
              <w:bottom w:w="0" w:type="dxa"/>
              <w:right w:w="15" w:type="dxa"/>
            </w:tcMar>
            <w:vAlign w:val="center"/>
          </w:tcPr>
          <w:p w14:paraId="3E9EE9FD" w14:textId="77777777" w:rsidR="006153F0" w:rsidRPr="006153F0" w:rsidRDefault="006153F0" w:rsidP="006153F0">
            <w:pPr>
              <w:spacing w:line="276" w:lineRule="auto"/>
              <w:jc w:val="center"/>
              <w:rPr>
                <w:color w:val="000000"/>
                <w:sz w:val="20"/>
                <w:szCs w:val="20"/>
              </w:rPr>
            </w:pPr>
            <w:r w:rsidRPr="006153F0">
              <w:rPr>
                <w:color w:val="000000"/>
                <w:sz w:val="20"/>
                <w:szCs w:val="20"/>
              </w:rPr>
              <w:t>0</w:t>
            </w:r>
          </w:p>
        </w:tc>
      </w:tr>
      <w:tr w:rsidR="006153F0" w:rsidRPr="006153F0" w14:paraId="3DC6F70A" w14:textId="77777777" w:rsidTr="00B0204C">
        <w:trPr>
          <w:trHeight w:val="445"/>
        </w:trPr>
        <w:tc>
          <w:tcPr>
            <w:tcW w:w="184" w:type="pct"/>
            <w:shd w:val="clear" w:color="auto" w:fill="auto"/>
            <w:tcMar>
              <w:top w:w="15" w:type="dxa"/>
              <w:left w:w="15" w:type="dxa"/>
              <w:bottom w:w="0" w:type="dxa"/>
              <w:right w:w="15" w:type="dxa"/>
            </w:tcMar>
            <w:vAlign w:val="center"/>
          </w:tcPr>
          <w:p w14:paraId="55E6C6FF" w14:textId="77777777" w:rsidR="006153F0" w:rsidRPr="006153F0" w:rsidRDefault="006153F0" w:rsidP="006153F0">
            <w:pPr>
              <w:spacing w:line="276" w:lineRule="auto"/>
              <w:jc w:val="center"/>
              <w:rPr>
                <w:color w:val="000000"/>
                <w:sz w:val="20"/>
                <w:szCs w:val="20"/>
              </w:rPr>
            </w:pPr>
            <w:r w:rsidRPr="006153F0">
              <w:rPr>
                <w:color w:val="000000"/>
                <w:sz w:val="20"/>
                <w:szCs w:val="20"/>
              </w:rPr>
              <w:t>5</w:t>
            </w:r>
          </w:p>
        </w:tc>
        <w:tc>
          <w:tcPr>
            <w:tcW w:w="1195" w:type="pct"/>
            <w:shd w:val="clear" w:color="auto" w:fill="auto"/>
            <w:tcMar>
              <w:top w:w="15" w:type="dxa"/>
              <w:left w:w="15" w:type="dxa"/>
              <w:bottom w:w="0" w:type="dxa"/>
              <w:right w:w="15" w:type="dxa"/>
            </w:tcMar>
            <w:vAlign w:val="center"/>
          </w:tcPr>
          <w:p w14:paraId="116CF916" w14:textId="77777777" w:rsidR="006153F0" w:rsidRPr="006153F0" w:rsidRDefault="006153F0" w:rsidP="006153F0">
            <w:pPr>
              <w:widowControl w:val="0"/>
              <w:ind w:left="71" w:right="83"/>
              <w:outlineLvl w:val="1"/>
              <w:rPr>
                <w:sz w:val="20"/>
                <w:szCs w:val="20"/>
              </w:rPr>
            </w:pPr>
            <w:r w:rsidRPr="006153F0">
              <w:rPr>
                <w:sz w:val="20"/>
                <w:szCs w:val="20"/>
              </w:rPr>
              <w:t>Котельная № 0624 (пгт Суслонгер, ул. Гвардейская, 8а)</w:t>
            </w:r>
          </w:p>
        </w:tc>
        <w:tc>
          <w:tcPr>
            <w:tcW w:w="738" w:type="pct"/>
            <w:shd w:val="clear" w:color="auto" w:fill="auto"/>
            <w:tcMar>
              <w:top w:w="15" w:type="dxa"/>
              <w:left w:w="15" w:type="dxa"/>
              <w:bottom w:w="0" w:type="dxa"/>
              <w:right w:w="15" w:type="dxa"/>
            </w:tcMar>
            <w:vAlign w:val="center"/>
          </w:tcPr>
          <w:p w14:paraId="1C9C694E" w14:textId="77777777" w:rsidR="006153F0" w:rsidRPr="006153F0" w:rsidRDefault="006153F0" w:rsidP="006153F0">
            <w:pPr>
              <w:jc w:val="center"/>
              <w:rPr>
                <w:color w:val="000000"/>
                <w:sz w:val="20"/>
                <w:szCs w:val="20"/>
              </w:rPr>
            </w:pPr>
            <w:r w:rsidRPr="006153F0">
              <w:rPr>
                <w:color w:val="000000"/>
                <w:sz w:val="20"/>
                <w:szCs w:val="20"/>
              </w:rPr>
              <w:t>0,86</w:t>
            </w:r>
          </w:p>
        </w:tc>
        <w:tc>
          <w:tcPr>
            <w:tcW w:w="804" w:type="pct"/>
            <w:shd w:val="clear" w:color="auto" w:fill="auto"/>
            <w:tcMar>
              <w:top w:w="15" w:type="dxa"/>
              <w:left w:w="15" w:type="dxa"/>
              <w:bottom w:w="0" w:type="dxa"/>
              <w:right w:w="15" w:type="dxa"/>
            </w:tcMar>
            <w:vAlign w:val="center"/>
          </w:tcPr>
          <w:p w14:paraId="3780A489" w14:textId="77777777" w:rsidR="006153F0" w:rsidRPr="006153F0" w:rsidRDefault="006153F0" w:rsidP="006153F0">
            <w:pPr>
              <w:spacing w:line="276" w:lineRule="auto"/>
              <w:jc w:val="center"/>
              <w:rPr>
                <w:color w:val="000000"/>
                <w:sz w:val="20"/>
                <w:szCs w:val="20"/>
              </w:rPr>
            </w:pPr>
            <w:r>
              <w:rPr>
                <w:color w:val="000000"/>
                <w:sz w:val="20"/>
                <w:szCs w:val="20"/>
              </w:rPr>
              <w:t>0</w:t>
            </w:r>
          </w:p>
        </w:tc>
        <w:tc>
          <w:tcPr>
            <w:tcW w:w="819" w:type="pct"/>
            <w:shd w:val="clear" w:color="auto" w:fill="auto"/>
            <w:tcMar>
              <w:top w:w="15" w:type="dxa"/>
              <w:left w:w="15" w:type="dxa"/>
              <w:bottom w:w="0" w:type="dxa"/>
              <w:right w:w="15" w:type="dxa"/>
            </w:tcMar>
            <w:vAlign w:val="center"/>
          </w:tcPr>
          <w:p w14:paraId="5D34F562" w14:textId="77777777" w:rsidR="006153F0" w:rsidRPr="006153F0" w:rsidRDefault="006153F0" w:rsidP="006153F0">
            <w:pPr>
              <w:spacing w:line="276" w:lineRule="auto"/>
              <w:jc w:val="center"/>
              <w:rPr>
                <w:color w:val="000000"/>
                <w:sz w:val="20"/>
                <w:szCs w:val="20"/>
              </w:rPr>
            </w:pPr>
            <w:r w:rsidRPr="006153F0">
              <w:rPr>
                <w:color w:val="000000"/>
                <w:sz w:val="20"/>
                <w:szCs w:val="20"/>
              </w:rPr>
              <w:t>0,84</w:t>
            </w:r>
          </w:p>
        </w:tc>
        <w:tc>
          <w:tcPr>
            <w:tcW w:w="545" w:type="pct"/>
            <w:shd w:val="clear" w:color="auto" w:fill="auto"/>
            <w:tcMar>
              <w:top w:w="15" w:type="dxa"/>
              <w:left w:w="15" w:type="dxa"/>
              <w:bottom w:w="0" w:type="dxa"/>
              <w:right w:w="15" w:type="dxa"/>
            </w:tcMar>
            <w:vAlign w:val="center"/>
          </w:tcPr>
          <w:p w14:paraId="53B693BB" w14:textId="77777777" w:rsidR="006153F0" w:rsidRPr="006153F0" w:rsidRDefault="006153F0" w:rsidP="006153F0">
            <w:pPr>
              <w:spacing w:line="276" w:lineRule="auto"/>
              <w:jc w:val="center"/>
              <w:rPr>
                <w:color w:val="000000"/>
                <w:sz w:val="20"/>
                <w:szCs w:val="20"/>
              </w:rPr>
            </w:pPr>
            <w:r w:rsidRPr="006153F0">
              <w:rPr>
                <w:color w:val="000000"/>
                <w:sz w:val="20"/>
                <w:szCs w:val="20"/>
              </w:rPr>
              <w:t>0,84</w:t>
            </w:r>
          </w:p>
        </w:tc>
        <w:tc>
          <w:tcPr>
            <w:tcW w:w="715" w:type="pct"/>
            <w:shd w:val="clear" w:color="auto" w:fill="auto"/>
            <w:tcMar>
              <w:top w:w="15" w:type="dxa"/>
              <w:left w:w="15" w:type="dxa"/>
              <w:bottom w:w="0" w:type="dxa"/>
              <w:right w:w="15" w:type="dxa"/>
            </w:tcMar>
            <w:vAlign w:val="center"/>
          </w:tcPr>
          <w:p w14:paraId="1E4E52B0" w14:textId="77777777" w:rsidR="006153F0" w:rsidRPr="006153F0" w:rsidRDefault="006153F0" w:rsidP="006153F0">
            <w:pPr>
              <w:spacing w:line="276" w:lineRule="auto"/>
              <w:jc w:val="center"/>
              <w:rPr>
                <w:color w:val="000000"/>
                <w:sz w:val="20"/>
                <w:szCs w:val="20"/>
              </w:rPr>
            </w:pPr>
            <w:r w:rsidRPr="006153F0">
              <w:rPr>
                <w:color w:val="000000"/>
                <w:sz w:val="20"/>
                <w:szCs w:val="20"/>
              </w:rPr>
              <w:t>0</w:t>
            </w:r>
          </w:p>
        </w:tc>
      </w:tr>
      <w:tr w:rsidR="006153F0" w:rsidRPr="006153F0" w14:paraId="6EE272F1" w14:textId="77777777" w:rsidTr="00B0204C">
        <w:trPr>
          <w:trHeight w:val="445"/>
        </w:trPr>
        <w:tc>
          <w:tcPr>
            <w:tcW w:w="184" w:type="pct"/>
            <w:shd w:val="clear" w:color="auto" w:fill="auto"/>
            <w:tcMar>
              <w:top w:w="15" w:type="dxa"/>
              <w:left w:w="15" w:type="dxa"/>
              <w:bottom w:w="0" w:type="dxa"/>
              <w:right w:w="15" w:type="dxa"/>
            </w:tcMar>
            <w:vAlign w:val="center"/>
          </w:tcPr>
          <w:p w14:paraId="150010F4" w14:textId="77777777" w:rsidR="006153F0" w:rsidRPr="006153F0" w:rsidRDefault="006153F0" w:rsidP="006153F0">
            <w:pPr>
              <w:spacing w:line="276" w:lineRule="auto"/>
              <w:jc w:val="center"/>
              <w:rPr>
                <w:color w:val="000000"/>
                <w:sz w:val="20"/>
                <w:szCs w:val="20"/>
              </w:rPr>
            </w:pPr>
            <w:r w:rsidRPr="006153F0">
              <w:rPr>
                <w:color w:val="000000"/>
                <w:sz w:val="20"/>
                <w:szCs w:val="20"/>
              </w:rPr>
              <w:t>6</w:t>
            </w:r>
          </w:p>
        </w:tc>
        <w:tc>
          <w:tcPr>
            <w:tcW w:w="1195" w:type="pct"/>
            <w:shd w:val="clear" w:color="auto" w:fill="auto"/>
            <w:tcMar>
              <w:top w:w="15" w:type="dxa"/>
              <w:left w:w="15" w:type="dxa"/>
              <w:bottom w:w="0" w:type="dxa"/>
              <w:right w:w="15" w:type="dxa"/>
            </w:tcMar>
            <w:vAlign w:val="center"/>
          </w:tcPr>
          <w:p w14:paraId="3E971DB5" w14:textId="77777777" w:rsidR="006153F0" w:rsidRPr="006153F0" w:rsidRDefault="006153F0" w:rsidP="006153F0">
            <w:pPr>
              <w:widowControl w:val="0"/>
              <w:ind w:left="71" w:right="83"/>
              <w:outlineLvl w:val="1"/>
              <w:rPr>
                <w:sz w:val="20"/>
                <w:szCs w:val="20"/>
              </w:rPr>
            </w:pPr>
            <w:r w:rsidRPr="006153F0">
              <w:rPr>
                <w:sz w:val="20"/>
                <w:szCs w:val="20"/>
              </w:rPr>
              <w:t>Котельная № 0606 (п. Мочалище, ул. Комсомольская, 15а)</w:t>
            </w:r>
          </w:p>
        </w:tc>
        <w:tc>
          <w:tcPr>
            <w:tcW w:w="738" w:type="pct"/>
            <w:shd w:val="clear" w:color="auto" w:fill="auto"/>
            <w:tcMar>
              <w:top w:w="15" w:type="dxa"/>
              <w:left w:w="15" w:type="dxa"/>
              <w:bottom w:w="0" w:type="dxa"/>
              <w:right w:w="15" w:type="dxa"/>
            </w:tcMar>
            <w:vAlign w:val="center"/>
          </w:tcPr>
          <w:p w14:paraId="465B8404" w14:textId="77777777" w:rsidR="006153F0" w:rsidRPr="006153F0" w:rsidRDefault="006153F0" w:rsidP="006153F0">
            <w:pPr>
              <w:jc w:val="center"/>
              <w:rPr>
                <w:color w:val="000000"/>
                <w:sz w:val="20"/>
                <w:szCs w:val="20"/>
              </w:rPr>
            </w:pPr>
            <w:r w:rsidRPr="006153F0">
              <w:rPr>
                <w:color w:val="000000"/>
                <w:sz w:val="20"/>
                <w:szCs w:val="20"/>
              </w:rPr>
              <w:t>4,558</w:t>
            </w:r>
          </w:p>
        </w:tc>
        <w:tc>
          <w:tcPr>
            <w:tcW w:w="804" w:type="pct"/>
            <w:shd w:val="clear" w:color="auto" w:fill="auto"/>
            <w:tcMar>
              <w:top w:w="15" w:type="dxa"/>
              <w:left w:w="15" w:type="dxa"/>
              <w:bottom w:w="0" w:type="dxa"/>
              <w:right w:w="15" w:type="dxa"/>
            </w:tcMar>
            <w:vAlign w:val="center"/>
          </w:tcPr>
          <w:p w14:paraId="3FE4706F" w14:textId="77777777" w:rsidR="006153F0" w:rsidRPr="006153F0" w:rsidRDefault="006153F0" w:rsidP="006153F0">
            <w:pPr>
              <w:spacing w:line="276" w:lineRule="auto"/>
              <w:jc w:val="center"/>
              <w:rPr>
                <w:color w:val="000000"/>
                <w:sz w:val="20"/>
                <w:szCs w:val="20"/>
              </w:rPr>
            </w:pPr>
            <w:r>
              <w:rPr>
                <w:color w:val="000000"/>
                <w:sz w:val="20"/>
                <w:szCs w:val="20"/>
              </w:rPr>
              <w:t>0</w:t>
            </w:r>
          </w:p>
        </w:tc>
        <w:tc>
          <w:tcPr>
            <w:tcW w:w="819" w:type="pct"/>
            <w:shd w:val="clear" w:color="auto" w:fill="auto"/>
            <w:tcMar>
              <w:top w:w="15" w:type="dxa"/>
              <w:left w:w="15" w:type="dxa"/>
              <w:bottom w:w="0" w:type="dxa"/>
              <w:right w:w="15" w:type="dxa"/>
            </w:tcMar>
            <w:vAlign w:val="center"/>
          </w:tcPr>
          <w:p w14:paraId="39BA2A24" w14:textId="77777777" w:rsidR="006153F0" w:rsidRPr="006153F0" w:rsidRDefault="006153F0" w:rsidP="006153F0">
            <w:pPr>
              <w:spacing w:line="276" w:lineRule="auto"/>
              <w:jc w:val="center"/>
              <w:rPr>
                <w:color w:val="000000"/>
                <w:sz w:val="20"/>
                <w:szCs w:val="20"/>
              </w:rPr>
            </w:pPr>
            <w:r w:rsidRPr="006153F0">
              <w:rPr>
                <w:color w:val="000000"/>
                <w:sz w:val="20"/>
                <w:szCs w:val="20"/>
              </w:rPr>
              <w:t>4,558</w:t>
            </w:r>
          </w:p>
        </w:tc>
        <w:tc>
          <w:tcPr>
            <w:tcW w:w="545" w:type="pct"/>
            <w:shd w:val="clear" w:color="auto" w:fill="auto"/>
            <w:tcMar>
              <w:top w:w="15" w:type="dxa"/>
              <w:left w:w="15" w:type="dxa"/>
              <w:bottom w:w="0" w:type="dxa"/>
              <w:right w:w="15" w:type="dxa"/>
            </w:tcMar>
            <w:vAlign w:val="center"/>
          </w:tcPr>
          <w:p w14:paraId="35EF7C6C" w14:textId="77777777" w:rsidR="006153F0" w:rsidRPr="006153F0" w:rsidRDefault="006153F0" w:rsidP="006153F0">
            <w:pPr>
              <w:spacing w:line="276" w:lineRule="auto"/>
              <w:jc w:val="center"/>
              <w:rPr>
                <w:color w:val="000000"/>
                <w:sz w:val="20"/>
                <w:szCs w:val="20"/>
              </w:rPr>
            </w:pPr>
            <w:r w:rsidRPr="006153F0">
              <w:rPr>
                <w:color w:val="000000"/>
                <w:sz w:val="20"/>
                <w:szCs w:val="20"/>
              </w:rPr>
              <w:t>4,558</w:t>
            </w:r>
          </w:p>
        </w:tc>
        <w:tc>
          <w:tcPr>
            <w:tcW w:w="715" w:type="pct"/>
            <w:shd w:val="clear" w:color="auto" w:fill="auto"/>
            <w:tcMar>
              <w:top w:w="15" w:type="dxa"/>
              <w:left w:w="15" w:type="dxa"/>
              <w:bottom w:w="0" w:type="dxa"/>
              <w:right w:w="15" w:type="dxa"/>
            </w:tcMar>
            <w:vAlign w:val="center"/>
          </w:tcPr>
          <w:p w14:paraId="3F8510CE" w14:textId="77777777" w:rsidR="006153F0" w:rsidRPr="006153F0" w:rsidRDefault="006153F0" w:rsidP="006153F0">
            <w:pPr>
              <w:spacing w:line="276" w:lineRule="auto"/>
              <w:jc w:val="center"/>
              <w:rPr>
                <w:color w:val="000000"/>
                <w:sz w:val="20"/>
                <w:szCs w:val="20"/>
              </w:rPr>
            </w:pPr>
            <w:r w:rsidRPr="006153F0">
              <w:rPr>
                <w:color w:val="000000"/>
                <w:sz w:val="20"/>
                <w:szCs w:val="20"/>
              </w:rPr>
              <w:t>0</w:t>
            </w:r>
          </w:p>
        </w:tc>
      </w:tr>
      <w:tr w:rsidR="00ED4A8A" w:rsidRPr="006153F0" w14:paraId="711FDC58" w14:textId="77777777" w:rsidTr="00B0204C">
        <w:trPr>
          <w:trHeight w:val="445"/>
        </w:trPr>
        <w:tc>
          <w:tcPr>
            <w:tcW w:w="184" w:type="pct"/>
            <w:shd w:val="clear" w:color="auto" w:fill="auto"/>
            <w:tcMar>
              <w:top w:w="15" w:type="dxa"/>
              <w:left w:w="15" w:type="dxa"/>
              <w:bottom w:w="0" w:type="dxa"/>
              <w:right w:w="15" w:type="dxa"/>
            </w:tcMar>
            <w:vAlign w:val="center"/>
          </w:tcPr>
          <w:p w14:paraId="23A2A24E" w14:textId="6E552084" w:rsidR="00ED4A8A" w:rsidRPr="006153F0" w:rsidRDefault="00ED4A8A" w:rsidP="00ED4A8A">
            <w:pPr>
              <w:spacing w:line="276" w:lineRule="auto"/>
              <w:jc w:val="center"/>
              <w:rPr>
                <w:color w:val="000000"/>
                <w:sz w:val="20"/>
                <w:szCs w:val="20"/>
              </w:rPr>
            </w:pPr>
            <w:r>
              <w:rPr>
                <w:color w:val="000000"/>
                <w:sz w:val="20"/>
                <w:szCs w:val="20"/>
              </w:rPr>
              <w:t>7</w:t>
            </w:r>
          </w:p>
        </w:tc>
        <w:tc>
          <w:tcPr>
            <w:tcW w:w="1195" w:type="pct"/>
            <w:shd w:val="clear" w:color="auto" w:fill="auto"/>
            <w:tcMar>
              <w:top w:w="15" w:type="dxa"/>
              <w:left w:w="15" w:type="dxa"/>
              <w:bottom w:w="0" w:type="dxa"/>
              <w:right w:w="15" w:type="dxa"/>
            </w:tcMar>
            <w:vAlign w:val="center"/>
          </w:tcPr>
          <w:p w14:paraId="313962FA" w14:textId="33ED1EDC" w:rsidR="00ED4A8A" w:rsidRPr="006153F0" w:rsidRDefault="00ED4A8A" w:rsidP="00ED4A8A">
            <w:pPr>
              <w:widowControl w:val="0"/>
              <w:ind w:left="71" w:right="83"/>
              <w:outlineLvl w:val="1"/>
              <w:rPr>
                <w:sz w:val="20"/>
                <w:szCs w:val="20"/>
              </w:rPr>
            </w:pPr>
            <w:r w:rsidRPr="00ED4A8A">
              <w:rPr>
                <w:sz w:val="20"/>
                <w:szCs w:val="20"/>
              </w:rPr>
              <w:t>Котельная в/ч 58661-БТ (пгт Суслонгер, Войсковая часть 58661-БТ)</w:t>
            </w:r>
          </w:p>
        </w:tc>
        <w:tc>
          <w:tcPr>
            <w:tcW w:w="738" w:type="pct"/>
            <w:shd w:val="clear" w:color="auto" w:fill="auto"/>
            <w:tcMar>
              <w:top w:w="15" w:type="dxa"/>
              <w:left w:w="15" w:type="dxa"/>
              <w:bottom w:w="0" w:type="dxa"/>
              <w:right w:w="15" w:type="dxa"/>
            </w:tcMar>
            <w:vAlign w:val="center"/>
          </w:tcPr>
          <w:p w14:paraId="0196E618" w14:textId="12777A92" w:rsidR="00ED4A8A" w:rsidRPr="006153F0" w:rsidRDefault="00ED4A8A" w:rsidP="00ED4A8A">
            <w:pPr>
              <w:jc w:val="center"/>
              <w:rPr>
                <w:color w:val="000000"/>
                <w:sz w:val="20"/>
                <w:szCs w:val="20"/>
              </w:rPr>
            </w:pPr>
            <w:r>
              <w:rPr>
                <w:color w:val="000000"/>
                <w:sz w:val="20"/>
                <w:szCs w:val="20"/>
              </w:rPr>
              <w:t>н/д</w:t>
            </w:r>
          </w:p>
        </w:tc>
        <w:tc>
          <w:tcPr>
            <w:tcW w:w="804" w:type="pct"/>
            <w:shd w:val="clear" w:color="auto" w:fill="auto"/>
            <w:tcMar>
              <w:top w:w="15" w:type="dxa"/>
              <w:left w:w="15" w:type="dxa"/>
              <w:bottom w:w="0" w:type="dxa"/>
              <w:right w:w="15" w:type="dxa"/>
            </w:tcMar>
            <w:vAlign w:val="center"/>
          </w:tcPr>
          <w:p w14:paraId="1505CEF5" w14:textId="50E11719" w:rsidR="00ED4A8A" w:rsidRDefault="00ED4A8A" w:rsidP="00ED4A8A">
            <w:pPr>
              <w:spacing w:line="276" w:lineRule="auto"/>
              <w:jc w:val="center"/>
              <w:rPr>
                <w:color w:val="000000"/>
                <w:sz w:val="20"/>
                <w:szCs w:val="20"/>
              </w:rPr>
            </w:pPr>
            <w:r>
              <w:rPr>
                <w:color w:val="000000"/>
                <w:sz w:val="20"/>
                <w:szCs w:val="20"/>
              </w:rPr>
              <w:t>н/д</w:t>
            </w:r>
          </w:p>
        </w:tc>
        <w:tc>
          <w:tcPr>
            <w:tcW w:w="819" w:type="pct"/>
            <w:shd w:val="clear" w:color="auto" w:fill="auto"/>
            <w:tcMar>
              <w:top w:w="15" w:type="dxa"/>
              <w:left w:w="15" w:type="dxa"/>
              <w:bottom w:w="0" w:type="dxa"/>
              <w:right w:w="15" w:type="dxa"/>
            </w:tcMar>
            <w:vAlign w:val="center"/>
          </w:tcPr>
          <w:p w14:paraId="1AE1553D" w14:textId="66400AC6" w:rsidR="00ED4A8A" w:rsidRPr="006153F0" w:rsidRDefault="00ED4A8A" w:rsidP="00ED4A8A">
            <w:pPr>
              <w:spacing w:line="276" w:lineRule="auto"/>
              <w:jc w:val="center"/>
              <w:rPr>
                <w:color w:val="000000"/>
                <w:sz w:val="20"/>
                <w:szCs w:val="20"/>
              </w:rPr>
            </w:pPr>
            <w:r>
              <w:rPr>
                <w:color w:val="000000"/>
                <w:sz w:val="20"/>
                <w:szCs w:val="20"/>
              </w:rPr>
              <w:t>н/д</w:t>
            </w:r>
          </w:p>
        </w:tc>
        <w:tc>
          <w:tcPr>
            <w:tcW w:w="545" w:type="pct"/>
            <w:shd w:val="clear" w:color="auto" w:fill="auto"/>
            <w:tcMar>
              <w:top w:w="15" w:type="dxa"/>
              <w:left w:w="15" w:type="dxa"/>
              <w:bottom w:w="0" w:type="dxa"/>
              <w:right w:w="15" w:type="dxa"/>
            </w:tcMar>
            <w:vAlign w:val="center"/>
          </w:tcPr>
          <w:p w14:paraId="518FC808" w14:textId="41EA2EF6" w:rsidR="00ED4A8A" w:rsidRPr="006153F0" w:rsidRDefault="00ED4A8A" w:rsidP="00ED4A8A">
            <w:pPr>
              <w:spacing w:line="276" w:lineRule="auto"/>
              <w:jc w:val="center"/>
              <w:rPr>
                <w:color w:val="000000"/>
                <w:sz w:val="20"/>
                <w:szCs w:val="20"/>
              </w:rPr>
            </w:pPr>
            <w:r>
              <w:rPr>
                <w:color w:val="000000"/>
                <w:sz w:val="20"/>
                <w:szCs w:val="20"/>
              </w:rPr>
              <w:t>н/д</w:t>
            </w:r>
          </w:p>
        </w:tc>
        <w:tc>
          <w:tcPr>
            <w:tcW w:w="715" w:type="pct"/>
            <w:shd w:val="clear" w:color="auto" w:fill="auto"/>
            <w:tcMar>
              <w:top w:w="15" w:type="dxa"/>
              <w:left w:w="15" w:type="dxa"/>
              <w:bottom w:w="0" w:type="dxa"/>
              <w:right w:w="15" w:type="dxa"/>
            </w:tcMar>
            <w:vAlign w:val="center"/>
          </w:tcPr>
          <w:p w14:paraId="13F9CC50" w14:textId="501875D3" w:rsidR="00ED4A8A" w:rsidRPr="006153F0" w:rsidRDefault="00ED4A8A" w:rsidP="00ED4A8A">
            <w:pPr>
              <w:spacing w:line="276" w:lineRule="auto"/>
              <w:jc w:val="center"/>
              <w:rPr>
                <w:color w:val="000000"/>
                <w:sz w:val="20"/>
                <w:szCs w:val="20"/>
              </w:rPr>
            </w:pPr>
            <w:r>
              <w:rPr>
                <w:color w:val="000000"/>
                <w:sz w:val="20"/>
                <w:szCs w:val="20"/>
              </w:rPr>
              <w:t>н/д</w:t>
            </w:r>
          </w:p>
        </w:tc>
      </w:tr>
    </w:tbl>
    <w:p w14:paraId="00608C07" w14:textId="77777777" w:rsidR="008E6065" w:rsidRPr="000D289E" w:rsidRDefault="008E6065" w:rsidP="000D289E">
      <w:pPr>
        <w:spacing w:line="276" w:lineRule="auto"/>
        <w:jc w:val="center"/>
        <w:rPr>
          <w:b/>
          <w:sz w:val="28"/>
          <w:szCs w:val="28"/>
        </w:rPr>
      </w:pPr>
    </w:p>
    <w:p w14:paraId="12E8A16B" w14:textId="77777777" w:rsidR="000650BB" w:rsidRPr="000D289E" w:rsidRDefault="000650BB" w:rsidP="000D289E">
      <w:pPr>
        <w:spacing w:line="276" w:lineRule="auto"/>
        <w:jc w:val="center"/>
        <w:rPr>
          <w:b/>
          <w:sz w:val="28"/>
          <w:szCs w:val="28"/>
        </w:rPr>
      </w:pPr>
      <w:r w:rsidRPr="000D289E">
        <w:rPr>
          <w:b/>
          <w:sz w:val="28"/>
          <w:szCs w:val="28"/>
        </w:rPr>
        <w:t>1.2.3</w:t>
      </w:r>
      <w:r w:rsidR="007E6F24" w:rsidRPr="000D289E">
        <w:rPr>
          <w:b/>
          <w:sz w:val="28"/>
          <w:szCs w:val="28"/>
        </w:rPr>
        <w:t>.</w:t>
      </w:r>
      <w:r w:rsidR="001A5BDB" w:rsidRPr="000D289E">
        <w:rPr>
          <w:b/>
          <w:sz w:val="28"/>
          <w:szCs w:val="28"/>
        </w:rPr>
        <w:t xml:space="preserve"> </w:t>
      </w:r>
      <w:r w:rsidRPr="000D289E">
        <w:rPr>
          <w:b/>
          <w:sz w:val="28"/>
          <w:szCs w:val="28"/>
        </w:rPr>
        <w:t>Ограни</w:t>
      </w:r>
      <w:r w:rsidR="001A5BDB" w:rsidRPr="000D289E">
        <w:rPr>
          <w:b/>
          <w:sz w:val="28"/>
          <w:szCs w:val="28"/>
        </w:rPr>
        <w:t xml:space="preserve">чения тепловой мощности </w:t>
      </w:r>
      <w:r w:rsidRPr="000D289E">
        <w:rPr>
          <w:b/>
          <w:sz w:val="28"/>
          <w:szCs w:val="28"/>
        </w:rPr>
        <w:t>и параметры располагаемой</w:t>
      </w:r>
    </w:p>
    <w:p w14:paraId="0185342F" w14:textId="77777777" w:rsidR="000650BB" w:rsidRPr="000D289E" w:rsidRDefault="000650BB" w:rsidP="000D289E">
      <w:pPr>
        <w:tabs>
          <w:tab w:val="center" w:pos="4677"/>
          <w:tab w:val="left" w:pos="6390"/>
        </w:tabs>
        <w:spacing w:line="276" w:lineRule="auto"/>
        <w:jc w:val="center"/>
        <w:rPr>
          <w:b/>
          <w:sz w:val="28"/>
          <w:szCs w:val="28"/>
        </w:rPr>
      </w:pPr>
      <w:r w:rsidRPr="000D289E">
        <w:rPr>
          <w:b/>
          <w:sz w:val="28"/>
          <w:szCs w:val="28"/>
        </w:rPr>
        <w:t>тепловой мощности</w:t>
      </w:r>
    </w:p>
    <w:p w14:paraId="6E2F944B" w14:textId="77777777" w:rsidR="00B02611" w:rsidRPr="000D289E" w:rsidRDefault="00B02611" w:rsidP="000D289E">
      <w:pPr>
        <w:spacing w:line="276" w:lineRule="auto"/>
        <w:ind w:firstLine="709"/>
        <w:jc w:val="both"/>
        <w:rPr>
          <w:sz w:val="28"/>
          <w:szCs w:val="28"/>
        </w:rPr>
      </w:pPr>
      <w:r w:rsidRPr="000D289E">
        <w:rPr>
          <w:sz w:val="28"/>
          <w:szCs w:val="28"/>
        </w:rPr>
        <w:t xml:space="preserve">Постановление Правительства РФ №154 от 22.02.2012 г. </w:t>
      </w:r>
      <w:r w:rsidR="006743CA">
        <w:rPr>
          <w:sz w:val="28"/>
          <w:szCs w:val="28"/>
        </w:rPr>
        <w:t>«</w:t>
      </w:r>
      <w:r w:rsidRPr="000D289E">
        <w:rPr>
          <w:sz w:val="28"/>
          <w:szCs w:val="28"/>
        </w:rPr>
        <w:t>О требованиях к схемам теплоснабжения, порядку их разработки и утверждения</w:t>
      </w:r>
      <w:r w:rsidR="006743CA">
        <w:rPr>
          <w:sz w:val="28"/>
          <w:szCs w:val="28"/>
        </w:rPr>
        <w:t>»</w:t>
      </w:r>
      <w:r w:rsidRPr="000D289E">
        <w:rPr>
          <w:sz w:val="28"/>
          <w:szCs w:val="28"/>
        </w:rPr>
        <w:t xml:space="preserve"> вводит следующие понятия:</w:t>
      </w:r>
    </w:p>
    <w:p w14:paraId="3258ED80" w14:textId="77777777" w:rsidR="00B02611" w:rsidRPr="000D289E" w:rsidRDefault="00B02611" w:rsidP="000D289E">
      <w:pPr>
        <w:spacing w:line="276" w:lineRule="auto"/>
        <w:ind w:firstLine="709"/>
        <w:jc w:val="both"/>
        <w:rPr>
          <w:sz w:val="28"/>
          <w:szCs w:val="28"/>
        </w:rPr>
      </w:pPr>
      <w:r w:rsidRPr="000D289E">
        <w:rPr>
          <w:sz w:val="28"/>
          <w:szCs w:val="28"/>
        </w:rP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189C2071" w14:textId="77777777" w:rsidR="00B02611" w:rsidRPr="000D289E" w:rsidRDefault="00B02611" w:rsidP="000D289E">
      <w:pPr>
        <w:spacing w:line="276" w:lineRule="auto"/>
        <w:ind w:firstLine="709"/>
        <w:jc w:val="both"/>
        <w:rPr>
          <w:sz w:val="28"/>
          <w:szCs w:val="28"/>
        </w:rPr>
      </w:pPr>
      <w:r w:rsidRPr="000D289E">
        <w:rPr>
          <w:sz w:val="28"/>
          <w:szCs w:val="28"/>
        </w:rPr>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r w:rsidR="006743CA">
        <w:rPr>
          <w:sz w:val="28"/>
          <w:szCs w:val="28"/>
        </w:rPr>
        <w:t>»</w:t>
      </w:r>
      <w:r w:rsidRPr="000D289E">
        <w:rPr>
          <w:sz w:val="28"/>
          <w:szCs w:val="28"/>
        </w:rPr>
        <w:t>.</w:t>
      </w:r>
    </w:p>
    <w:p w14:paraId="389559D4" w14:textId="77777777" w:rsidR="000E2EAF" w:rsidRDefault="000E2EAF" w:rsidP="000D289E">
      <w:pPr>
        <w:spacing w:line="276" w:lineRule="auto"/>
        <w:ind w:right="-284" w:firstLine="708"/>
        <w:jc w:val="both"/>
        <w:rPr>
          <w:sz w:val="28"/>
          <w:szCs w:val="28"/>
        </w:rPr>
      </w:pPr>
      <w:r w:rsidRPr="000D289E">
        <w:rPr>
          <w:sz w:val="28"/>
          <w:szCs w:val="28"/>
        </w:rPr>
        <w:t xml:space="preserve">Ограничения на тепловую мощность отсутствуют. </w:t>
      </w:r>
    </w:p>
    <w:p w14:paraId="4DA6E618" w14:textId="77777777" w:rsidR="00ED4A8A" w:rsidRDefault="00ED4A8A" w:rsidP="000D289E">
      <w:pPr>
        <w:spacing w:line="276" w:lineRule="auto"/>
        <w:ind w:right="-284" w:firstLine="708"/>
        <w:jc w:val="both"/>
        <w:rPr>
          <w:sz w:val="28"/>
          <w:szCs w:val="28"/>
        </w:rPr>
      </w:pPr>
    </w:p>
    <w:p w14:paraId="2B367BBE" w14:textId="77777777" w:rsidR="00ED4A8A" w:rsidRPr="000D289E" w:rsidRDefault="00ED4A8A" w:rsidP="000D289E">
      <w:pPr>
        <w:spacing w:line="276" w:lineRule="auto"/>
        <w:ind w:right="-284" w:firstLine="708"/>
        <w:jc w:val="both"/>
        <w:rPr>
          <w:sz w:val="28"/>
          <w:szCs w:val="28"/>
        </w:rPr>
      </w:pPr>
    </w:p>
    <w:p w14:paraId="54A3FE7E" w14:textId="77777777" w:rsidR="000E2EAF" w:rsidRPr="000D289E" w:rsidRDefault="000E2EAF" w:rsidP="000D289E">
      <w:pPr>
        <w:spacing w:line="276" w:lineRule="auto"/>
        <w:ind w:right="57"/>
        <w:jc w:val="right"/>
        <w:rPr>
          <w:sz w:val="28"/>
          <w:szCs w:val="28"/>
        </w:rPr>
      </w:pPr>
      <w:r w:rsidRPr="000D289E">
        <w:rPr>
          <w:sz w:val="28"/>
          <w:szCs w:val="28"/>
        </w:rPr>
        <w:lastRenderedPageBreak/>
        <w:t>Таблица 2</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6"/>
        <w:gridCol w:w="2651"/>
        <w:gridCol w:w="3302"/>
      </w:tblGrid>
      <w:tr w:rsidR="000E2EAF" w:rsidRPr="00F67133" w14:paraId="22CCA778" w14:textId="77777777" w:rsidTr="00F503E5">
        <w:tc>
          <w:tcPr>
            <w:tcW w:w="3686" w:type="dxa"/>
            <w:shd w:val="clear" w:color="auto" w:fill="FFFFFF"/>
          </w:tcPr>
          <w:p w14:paraId="326717DE" w14:textId="77777777" w:rsidR="000E2EAF" w:rsidRPr="00F67133" w:rsidRDefault="000E2EAF" w:rsidP="000D289E">
            <w:pPr>
              <w:spacing w:line="276" w:lineRule="auto"/>
              <w:ind w:right="-100"/>
              <w:jc w:val="center"/>
              <w:rPr>
                <w:b/>
              </w:rPr>
            </w:pPr>
            <w:r w:rsidRPr="00F67133">
              <w:rPr>
                <w:b/>
              </w:rPr>
              <w:t>Наименование</w:t>
            </w:r>
          </w:p>
          <w:p w14:paraId="380B6F4C" w14:textId="77777777" w:rsidR="000E2EAF" w:rsidRPr="00F67133" w:rsidRDefault="000E2EAF" w:rsidP="000D289E">
            <w:pPr>
              <w:spacing w:line="276" w:lineRule="auto"/>
              <w:ind w:right="-100"/>
              <w:jc w:val="center"/>
              <w:rPr>
                <w:b/>
              </w:rPr>
            </w:pPr>
            <w:r w:rsidRPr="00F67133">
              <w:rPr>
                <w:b/>
              </w:rPr>
              <w:t>источника теплоснабжения</w:t>
            </w:r>
          </w:p>
        </w:tc>
        <w:tc>
          <w:tcPr>
            <w:tcW w:w="2651" w:type="dxa"/>
            <w:shd w:val="clear" w:color="auto" w:fill="FFFFFF"/>
          </w:tcPr>
          <w:p w14:paraId="29B993AC" w14:textId="77777777" w:rsidR="000E2EAF" w:rsidRPr="00F67133" w:rsidRDefault="000E2EAF" w:rsidP="000D289E">
            <w:pPr>
              <w:spacing w:line="276" w:lineRule="auto"/>
              <w:ind w:right="-150"/>
              <w:jc w:val="center"/>
              <w:rPr>
                <w:b/>
              </w:rPr>
            </w:pPr>
            <w:r w:rsidRPr="00F67133">
              <w:rPr>
                <w:b/>
              </w:rPr>
              <w:t>Установленная мощность (Гкал/час)</w:t>
            </w:r>
          </w:p>
        </w:tc>
        <w:tc>
          <w:tcPr>
            <w:tcW w:w="3302" w:type="dxa"/>
            <w:shd w:val="clear" w:color="auto" w:fill="FFFFFF"/>
          </w:tcPr>
          <w:p w14:paraId="4F62F7E3" w14:textId="77777777" w:rsidR="000E2EAF" w:rsidRPr="00F67133" w:rsidRDefault="000E2EAF" w:rsidP="000D289E">
            <w:pPr>
              <w:spacing w:line="276" w:lineRule="auto"/>
              <w:ind w:right="-108"/>
              <w:jc w:val="center"/>
              <w:rPr>
                <w:b/>
              </w:rPr>
            </w:pPr>
            <w:r w:rsidRPr="00F67133">
              <w:rPr>
                <w:b/>
              </w:rPr>
              <w:t>Располагаемая мощность (Гкал/час)</w:t>
            </w:r>
          </w:p>
        </w:tc>
      </w:tr>
      <w:tr w:rsidR="006153F0" w:rsidRPr="00F67133" w14:paraId="608ADA1E" w14:textId="77777777" w:rsidTr="009F62D7">
        <w:tc>
          <w:tcPr>
            <w:tcW w:w="3686" w:type="dxa"/>
            <w:shd w:val="clear" w:color="auto" w:fill="auto"/>
            <w:vAlign w:val="center"/>
          </w:tcPr>
          <w:p w14:paraId="20415E91" w14:textId="77777777" w:rsidR="006153F0" w:rsidRPr="00F67133" w:rsidRDefault="006153F0" w:rsidP="006153F0">
            <w:pPr>
              <w:widowControl w:val="0"/>
              <w:ind w:left="71" w:right="83"/>
              <w:outlineLvl w:val="1"/>
              <w:rPr>
                <w:highlight w:val="yellow"/>
              </w:rPr>
            </w:pPr>
            <w:r>
              <w:rPr>
                <w:sz w:val="20"/>
                <w:szCs w:val="20"/>
              </w:rPr>
              <w:t>Котельная № 0610</w:t>
            </w:r>
          </w:p>
        </w:tc>
        <w:tc>
          <w:tcPr>
            <w:tcW w:w="2651" w:type="dxa"/>
            <w:shd w:val="clear" w:color="auto" w:fill="auto"/>
            <w:vAlign w:val="center"/>
          </w:tcPr>
          <w:p w14:paraId="06D5AE75" w14:textId="77777777" w:rsidR="006153F0" w:rsidRPr="00F67133" w:rsidRDefault="006153F0" w:rsidP="006153F0">
            <w:pPr>
              <w:jc w:val="center"/>
            </w:pPr>
            <w:r w:rsidRPr="006153F0">
              <w:rPr>
                <w:color w:val="000000"/>
                <w:sz w:val="20"/>
                <w:szCs w:val="20"/>
              </w:rPr>
              <w:t>1,991</w:t>
            </w:r>
          </w:p>
        </w:tc>
        <w:tc>
          <w:tcPr>
            <w:tcW w:w="3302" w:type="dxa"/>
            <w:shd w:val="clear" w:color="auto" w:fill="auto"/>
            <w:vAlign w:val="center"/>
          </w:tcPr>
          <w:p w14:paraId="4E926072" w14:textId="77777777" w:rsidR="006153F0" w:rsidRPr="00F67133" w:rsidRDefault="006153F0" w:rsidP="006153F0">
            <w:pPr>
              <w:jc w:val="center"/>
              <w:rPr>
                <w:color w:val="000000"/>
              </w:rPr>
            </w:pPr>
            <w:r w:rsidRPr="006153F0">
              <w:rPr>
                <w:color w:val="000000"/>
                <w:sz w:val="20"/>
                <w:szCs w:val="20"/>
              </w:rPr>
              <w:t>1,743</w:t>
            </w:r>
          </w:p>
        </w:tc>
      </w:tr>
      <w:tr w:rsidR="006153F0" w:rsidRPr="00F67133" w14:paraId="2CC4A658" w14:textId="77777777" w:rsidTr="009F62D7">
        <w:tc>
          <w:tcPr>
            <w:tcW w:w="3686" w:type="dxa"/>
            <w:shd w:val="clear" w:color="auto" w:fill="auto"/>
            <w:vAlign w:val="center"/>
          </w:tcPr>
          <w:p w14:paraId="49DE8F88" w14:textId="77777777" w:rsidR="006153F0" w:rsidRPr="00F67133" w:rsidRDefault="006153F0" w:rsidP="006153F0">
            <w:pPr>
              <w:widowControl w:val="0"/>
              <w:ind w:left="71" w:right="83"/>
              <w:outlineLvl w:val="1"/>
            </w:pPr>
            <w:r>
              <w:rPr>
                <w:sz w:val="20"/>
                <w:szCs w:val="20"/>
              </w:rPr>
              <w:t>Котельная № 0611</w:t>
            </w:r>
          </w:p>
        </w:tc>
        <w:tc>
          <w:tcPr>
            <w:tcW w:w="2651" w:type="dxa"/>
            <w:shd w:val="clear" w:color="auto" w:fill="auto"/>
            <w:vAlign w:val="center"/>
          </w:tcPr>
          <w:p w14:paraId="7A353E0D" w14:textId="77777777" w:rsidR="006153F0" w:rsidRPr="00F67133" w:rsidRDefault="006153F0" w:rsidP="006153F0">
            <w:pPr>
              <w:jc w:val="center"/>
            </w:pPr>
            <w:r w:rsidRPr="006153F0">
              <w:rPr>
                <w:color w:val="000000"/>
                <w:sz w:val="20"/>
                <w:szCs w:val="20"/>
              </w:rPr>
              <w:t>0,108</w:t>
            </w:r>
          </w:p>
        </w:tc>
        <w:tc>
          <w:tcPr>
            <w:tcW w:w="3302" w:type="dxa"/>
            <w:shd w:val="clear" w:color="auto" w:fill="auto"/>
            <w:vAlign w:val="center"/>
          </w:tcPr>
          <w:p w14:paraId="679A7D45" w14:textId="77777777" w:rsidR="006153F0" w:rsidRPr="00F67133" w:rsidRDefault="006153F0" w:rsidP="006153F0">
            <w:pPr>
              <w:jc w:val="center"/>
              <w:rPr>
                <w:color w:val="000000"/>
              </w:rPr>
            </w:pPr>
            <w:r w:rsidRPr="006153F0">
              <w:rPr>
                <w:color w:val="000000"/>
                <w:sz w:val="20"/>
                <w:szCs w:val="20"/>
              </w:rPr>
              <w:t>0,097</w:t>
            </w:r>
          </w:p>
        </w:tc>
      </w:tr>
      <w:tr w:rsidR="006153F0" w:rsidRPr="00F67133" w14:paraId="040DF483" w14:textId="77777777" w:rsidTr="009F62D7">
        <w:tc>
          <w:tcPr>
            <w:tcW w:w="3686" w:type="dxa"/>
            <w:shd w:val="clear" w:color="auto" w:fill="auto"/>
            <w:vAlign w:val="center"/>
          </w:tcPr>
          <w:p w14:paraId="0F2E557D" w14:textId="77777777" w:rsidR="006153F0" w:rsidRPr="00F67133" w:rsidRDefault="006153F0" w:rsidP="006153F0">
            <w:pPr>
              <w:widowControl w:val="0"/>
              <w:ind w:left="71" w:right="83"/>
              <w:outlineLvl w:val="1"/>
            </w:pPr>
            <w:r>
              <w:rPr>
                <w:sz w:val="20"/>
                <w:szCs w:val="20"/>
              </w:rPr>
              <w:t>Котельная № 0622</w:t>
            </w:r>
          </w:p>
        </w:tc>
        <w:tc>
          <w:tcPr>
            <w:tcW w:w="2651" w:type="dxa"/>
            <w:shd w:val="clear" w:color="auto" w:fill="auto"/>
            <w:vAlign w:val="center"/>
          </w:tcPr>
          <w:p w14:paraId="7F9255E0" w14:textId="77777777" w:rsidR="006153F0" w:rsidRPr="00F67133" w:rsidRDefault="006153F0" w:rsidP="006153F0">
            <w:pPr>
              <w:jc w:val="center"/>
            </w:pPr>
            <w:r w:rsidRPr="006153F0">
              <w:rPr>
                <w:color w:val="000000"/>
                <w:sz w:val="20"/>
                <w:szCs w:val="20"/>
              </w:rPr>
              <w:t>1,29</w:t>
            </w:r>
          </w:p>
        </w:tc>
        <w:tc>
          <w:tcPr>
            <w:tcW w:w="3302" w:type="dxa"/>
            <w:shd w:val="clear" w:color="auto" w:fill="auto"/>
            <w:vAlign w:val="center"/>
          </w:tcPr>
          <w:p w14:paraId="2BF57ECB" w14:textId="77777777" w:rsidR="006153F0" w:rsidRPr="00F67133" w:rsidRDefault="006153F0" w:rsidP="006153F0">
            <w:pPr>
              <w:jc w:val="center"/>
              <w:rPr>
                <w:color w:val="000000"/>
              </w:rPr>
            </w:pPr>
            <w:r w:rsidRPr="006153F0">
              <w:rPr>
                <w:color w:val="000000"/>
                <w:sz w:val="20"/>
                <w:szCs w:val="20"/>
              </w:rPr>
              <w:t>1,29</w:t>
            </w:r>
          </w:p>
        </w:tc>
      </w:tr>
      <w:tr w:rsidR="006153F0" w:rsidRPr="00F67133" w14:paraId="6AB20081" w14:textId="77777777" w:rsidTr="009F62D7">
        <w:tc>
          <w:tcPr>
            <w:tcW w:w="3686" w:type="dxa"/>
            <w:shd w:val="clear" w:color="auto" w:fill="auto"/>
            <w:vAlign w:val="center"/>
          </w:tcPr>
          <w:p w14:paraId="2669F300" w14:textId="77777777" w:rsidR="006153F0" w:rsidRPr="00F67133" w:rsidRDefault="006153F0" w:rsidP="006153F0">
            <w:pPr>
              <w:widowControl w:val="0"/>
              <w:ind w:left="71" w:right="83"/>
              <w:outlineLvl w:val="1"/>
            </w:pPr>
            <w:r>
              <w:rPr>
                <w:sz w:val="20"/>
                <w:szCs w:val="20"/>
              </w:rPr>
              <w:t>Котельная № 0623</w:t>
            </w:r>
          </w:p>
        </w:tc>
        <w:tc>
          <w:tcPr>
            <w:tcW w:w="2651" w:type="dxa"/>
            <w:shd w:val="clear" w:color="auto" w:fill="auto"/>
            <w:vAlign w:val="center"/>
          </w:tcPr>
          <w:p w14:paraId="499BFD53" w14:textId="77777777" w:rsidR="006153F0" w:rsidRPr="00F67133" w:rsidRDefault="006153F0" w:rsidP="006153F0">
            <w:pPr>
              <w:jc w:val="center"/>
            </w:pPr>
            <w:r w:rsidRPr="006153F0">
              <w:rPr>
                <w:color w:val="000000"/>
                <w:sz w:val="20"/>
                <w:szCs w:val="20"/>
              </w:rPr>
              <w:t>1,8578</w:t>
            </w:r>
          </w:p>
        </w:tc>
        <w:tc>
          <w:tcPr>
            <w:tcW w:w="3302" w:type="dxa"/>
            <w:shd w:val="clear" w:color="auto" w:fill="auto"/>
            <w:vAlign w:val="center"/>
          </w:tcPr>
          <w:p w14:paraId="00522715" w14:textId="77777777" w:rsidR="006153F0" w:rsidRPr="00F67133" w:rsidRDefault="006153F0" w:rsidP="006153F0">
            <w:pPr>
              <w:jc w:val="center"/>
              <w:rPr>
                <w:color w:val="000000"/>
              </w:rPr>
            </w:pPr>
            <w:r w:rsidRPr="006153F0">
              <w:rPr>
                <w:color w:val="000000"/>
                <w:sz w:val="20"/>
                <w:szCs w:val="20"/>
              </w:rPr>
              <w:t>1,8578</w:t>
            </w:r>
          </w:p>
        </w:tc>
      </w:tr>
      <w:tr w:rsidR="006153F0" w:rsidRPr="00F67133" w14:paraId="6AD78F09" w14:textId="77777777" w:rsidTr="009F62D7">
        <w:tc>
          <w:tcPr>
            <w:tcW w:w="3686" w:type="dxa"/>
            <w:shd w:val="clear" w:color="auto" w:fill="auto"/>
            <w:vAlign w:val="center"/>
          </w:tcPr>
          <w:p w14:paraId="49CA57B0" w14:textId="77777777" w:rsidR="006153F0" w:rsidRPr="00F67133" w:rsidRDefault="006153F0" w:rsidP="006153F0">
            <w:pPr>
              <w:widowControl w:val="0"/>
              <w:ind w:left="71" w:right="83"/>
              <w:outlineLvl w:val="1"/>
            </w:pPr>
            <w:r>
              <w:rPr>
                <w:sz w:val="20"/>
                <w:szCs w:val="20"/>
              </w:rPr>
              <w:t>Котельная № 0624</w:t>
            </w:r>
          </w:p>
        </w:tc>
        <w:tc>
          <w:tcPr>
            <w:tcW w:w="2651" w:type="dxa"/>
            <w:shd w:val="clear" w:color="auto" w:fill="auto"/>
            <w:vAlign w:val="center"/>
          </w:tcPr>
          <w:p w14:paraId="7292E8B4" w14:textId="77777777" w:rsidR="006153F0" w:rsidRPr="00F67133" w:rsidRDefault="006153F0" w:rsidP="006153F0">
            <w:pPr>
              <w:jc w:val="center"/>
            </w:pPr>
            <w:r w:rsidRPr="006153F0">
              <w:rPr>
                <w:color w:val="000000"/>
                <w:sz w:val="20"/>
                <w:szCs w:val="20"/>
              </w:rPr>
              <w:t>0,86</w:t>
            </w:r>
          </w:p>
        </w:tc>
        <w:tc>
          <w:tcPr>
            <w:tcW w:w="3302" w:type="dxa"/>
            <w:shd w:val="clear" w:color="auto" w:fill="auto"/>
            <w:vAlign w:val="center"/>
          </w:tcPr>
          <w:p w14:paraId="08F64591" w14:textId="77777777" w:rsidR="006153F0" w:rsidRPr="00F67133" w:rsidRDefault="006153F0" w:rsidP="006153F0">
            <w:pPr>
              <w:jc w:val="center"/>
              <w:rPr>
                <w:color w:val="000000"/>
              </w:rPr>
            </w:pPr>
            <w:r w:rsidRPr="006153F0">
              <w:rPr>
                <w:color w:val="000000"/>
                <w:sz w:val="20"/>
                <w:szCs w:val="20"/>
              </w:rPr>
              <w:t>0,84</w:t>
            </w:r>
          </w:p>
        </w:tc>
      </w:tr>
      <w:tr w:rsidR="006153F0" w:rsidRPr="00F67133" w14:paraId="088AFC8D" w14:textId="77777777" w:rsidTr="009F62D7">
        <w:tc>
          <w:tcPr>
            <w:tcW w:w="3686" w:type="dxa"/>
            <w:shd w:val="clear" w:color="auto" w:fill="auto"/>
            <w:vAlign w:val="center"/>
          </w:tcPr>
          <w:p w14:paraId="6A97316C" w14:textId="77777777" w:rsidR="006153F0" w:rsidRPr="00F67133" w:rsidRDefault="006153F0" w:rsidP="006153F0">
            <w:pPr>
              <w:widowControl w:val="0"/>
              <w:ind w:left="71" w:right="83"/>
              <w:outlineLvl w:val="1"/>
            </w:pPr>
            <w:r>
              <w:rPr>
                <w:sz w:val="20"/>
                <w:szCs w:val="20"/>
              </w:rPr>
              <w:t>Котельная № 0606</w:t>
            </w:r>
          </w:p>
        </w:tc>
        <w:tc>
          <w:tcPr>
            <w:tcW w:w="2651" w:type="dxa"/>
            <w:shd w:val="clear" w:color="auto" w:fill="auto"/>
            <w:vAlign w:val="center"/>
          </w:tcPr>
          <w:p w14:paraId="454FDE77" w14:textId="77777777" w:rsidR="006153F0" w:rsidRPr="00F67133" w:rsidRDefault="006153F0" w:rsidP="006153F0">
            <w:pPr>
              <w:jc w:val="center"/>
            </w:pPr>
            <w:r w:rsidRPr="006153F0">
              <w:rPr>
                <w:color w:val="000000"/>
                <w:sz w:val="20"/>
                <w:szCs w:val="20"/>
              </w:rPr>
              <w:t>4,558</w:t>
            </w:r>
          </w:p>
        </w:tc>
        <w:tc>
          <w:tcPr>
            <w:tcW w:w="3302" w:type="dxa"/>
            <w:shd w:val="clear" w:color="auto" w:fill="auto"/>
            <w:vAlign w:val="center"/>
          </w:tcPr>
          <w:p w14:paraId="24165A17" w14:textId="77777777" w:rsidR="006153F0" w:rsidRPr="00F67133" w:rsidRDefault="006153F0" w:rsidP="006153F0">
            <w:pPr>
              <w:jc w:val="center"/>
              <w:rPr>
                <w:color w:val="000000"/>
              </w:rPr>
            </w:pPr>
            <w:r w:rsidRPr="006153F0">
              <w:rPr>
                <w:color w:val="000000"/>
                <w:sz w:val="20"/>
                <w:szCs w:val="20"/>
              </w:rPr>
              <w:t>4,558</w:t>
            </w:r>
          </w:p>
        </w:tc>
      </w:tr>
      <w:tr w:rsidR="00ED4A8A" w:rsidRPr="00F67133" w14:paraId="38B3B472" w14:textId="77777777" w:rsidTr="009F62D7">
        <w:tc>
          <w:tcPr>
            <w:tcW w:w="3686" w:type="dxa"/>
            <w:shd w:val="clear" w:color="auto" w:fill="auto"/>
            <w:vAlign w:val="center"/>
          </w:tcPr>
          <w:p w14:paraId="56115495" w14:textId="6A9CBBB2" w:rsidR="00ED4A8A" w:rsidRDefault="00ED4A8A" w:rsidP="006153F0">
            <w:pPr>
              <w:widowControl w:val="0"/>
              <w:ind w:left="71" w:right="83"/>
              <w:outlineLvl w:val="1"/>
              <w:rPr>
                <w:sz w:val="20"/>
                <w:szCs w:val="20"/>
              </w:rPr>
            </w:pPr>
            <w:r w:rsidRPr="00ED4A8A">
              <w:rPr>
                <w:sz w:val="20"/>
                <w:szCs w:val="20"/>
              </w:rPr>
              <w:t>Котельная в/ч 58661-БТ</w:t>
            </w:r>
          </w:p>
        </w:tc>
        <w:tc>
          <w:tcPr>
            <w:tcW w:w="2651" w:type="dxa"/>
            <w:shd w:val="clear" w:color="auto" w:fill="auto"/>
            <w:vAlign w:val="center"/>
          </w:tcPr>
          <w:p w14:paraId="71E6CAD7" w14:textId="598509D1" w:rsidR="00ED4A8A" w:rsidRPr="006153F0" w:rsidRDefault="00ED4A8A" w:rsidP="006153F0">
            <w:pPr>
              <w:jc w:val="center"/>
              <w:rPr>
                <w:color w:val="000000"/>
                <w:sz w:val="20"/>
                <w:szCs w:val="20"/>
              </w:rPr>
            </w:pPr>
            <w:r>
              <w:rPr>
                <w:color w:val="000000"/>
                <w:sz w:val="20"/>
                <w:szCs w:val="20"/>
              </w:rPr>
              <w:t>н/д</w:t>
            </w:r>
          </w:p>
        </w:tc>
        <w:tc>
          <w:tcPr>
            <w:tcW w:w="3302" w:type="dxa"/>
            <w:shd w:val="clear" w:color="auto" w:fill="auto"/>
            <w:vAlign w:val="center"/>
          </w:tcPr>
          <w:p w14:paraId="3E009DD4" w14:textId="03D1A202" w:rsidR="00ED4A8A" w:rsidRPr="006153F0" w:rsidRDefault="00ED4A8A" w:rsidP="006153F0">
            <w:pPr>
              <w:jc w:val="center"/>
              <w:rPr>
                <w:color w:val="000000"/>
                <w:sz w:val="20"/>
                <w:szCs w:val="20"/>
              </w:rPr>
            </w:pPr>
            <w:r>
              <w:rPr>
                <w:color w:val="000000"/>
                <w:sz w:val="20"/>
                <w:szCs w:val="20"/>
              </w:rPr>
              <w:t>н/д</w:t>
            </w:r>
          </w:p>
        </w:tc>
      </w:tr>
    </w:tbl>
    <w:p w14:paraId="570758AE" w14:textId="77777777" w:rsidR="00B02611" w:rsidRPr="000D289E" w:rsidRDefault="00B02611" w:rsidP="000D289E">
      <w:pPr>
        <w:spacing w:line="276" w:lineRule="auto"/>
        <w:ind w:firstLine="709"/>
        <w:jc w:val="both"/>
      </w:pPr>
    </w:p>
    <w:p w14:paraId="4FE1F289" w14:textId="77777777" w:rsidR="000650BB" w:rsidRPr="000D289E" w:rsidRDefault="000650BB" w:rsidP="000D289E">
      <w:pPr>
        <w:spacing w:line="276" w:lineRule="auto"/>
        <w:jc w:val="center"/>
        <w:rPr>
          <w:b/>
          <w:sz w:val="28"/>
          <w:szCs w:val="28"/>
        </w:rPr>
      </w:pPr>
      <w:r w:rsidRPr="000D289E">
        <w:rPr>
          <w:b/>
          <w:sz w:val="28"/>
          <w:szCs w:val="28"/>
        </w:rPr>
        <w:t>1.2.4</w:t>
      </w:r>
      <w:r w:rsidR="00C62F25" w:rsidRPr="000D289E">
        <w:rPr>
          <w:b/>
          <w:sz w:val="28"/>
          <w:szCs w:val="28"/>
        </w:rPr>
        <w:t>.</w:t>
      </w:r>
      <w:r w:rsidRPr="000D289E">
        <w:rPr>
          <w:b/>
          <w:sz w:val="28"/>
          <w:szCs w:val="28"/>
        </w:rPr>
        <w:t xml:space="preserve"> Объем потребления тепловой эне</w:t>
      </w:r>
      <w:r w:rsidR="0085148C" w:rsidRPr="000D289E">
        <w:rPr>
          <w:b/>
          <w:sz w:val="28"/>
          <w:szCs w:val="28"/>
        </w:rPr>
        <w:t xml:space="preserve">ргии (мощности) и теплоносителя </w:t>
      </w:r>
      <w:r w:rsidRPr="000D289E">
        <w:rPr>
          <w:b/>
          <w:sz w:val="28"/>
          <w:szCs w:val="28"/>
        </w:rPr>
        <w:t xml:space="preserve">на собственные и хозяйственные нужды </w:t>
      </w:r>
      <w:r w:rsidR="00D71DE6" w:rsidRPr="000D289E">
        <w:rPr>
          <w:b/>
          <w:sz w:val="28"/>
          <w:szCs w:val="28"/>
        </w:rPr>
        <w:t xml:space="preserve">теплоснабжающей организации в отношении источников тепловой энергии и параметры тепловой мощности </w:t>
      </w:r>
      <w:r w:rsidRPr="000D289E">
        <w:rPr>
          <w:b/>
          <w:sz w:val="28"/>
          <w:szCs w:val="28"/>
        </w:rPr>
        <w:t>нетто</w:t>
      </w:r>
    </w:p>
    <w:p w14:paraId="2A225E1E" w14:textId="77777777" w:rsidR="000E2EAF" w:rsidRPr="000D289E" w:rsidRDefault="000E2EAF" w:rsidP="000D289E">
      <w:pPr>
        <w:spacing w:line="276" w:lineRule="auto"/>
        <w:ind w:right="57"/>
        <w:jc w:val="right"/>
        <w:rPr>
          <w:sz w:val="28"/>
          <w:szCs w:val="28"/>
        </w:rPr>
      </w:pPr>
      <w:r w:rsidRPr="000D289E">
        <w:rPr>
          <w:sz w:val="28"/>
          <w:szCs w:val="28"/>
        </w:rPr>
        <w:t>Таблица 3</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3510"/>
        <w:gridCol w:w="1985"/>
        <w:gridCol w:w="2126"/>
        <w:gridCol w:w="2126"/>
      </w:tblGrid>
      <w:tr w:rsidR="000E2EAF" w:rsidRPr="003E1837" w14:paraId="196F9934" w14:textId="77777777" w:rsidTr="0057615F">
        <w:tc>
          <w:tcPr>
            <w:tcW w:w="3510" w:type="dxa"/>
            <w:vMerge w:val="restart"/>
            <w:shd w:val="clear" w:color="auto" w:fill="FFFFFF"/>
            <w:vAlign w:val="center"/>
          </w:tcPr>
          <w:p w14:paraId="03817167" w14:textId="77777777" w:rsidR="000E2EAF" w:rsidRPr="003E1837" w:rsidRDefault="000E2EAF" w:rsidP="00ED4A8A">
            <w:pPr>
              <w:ind w:right="-108"/>
              <w:jc w:val="center"/>
              <w:rPr>
                <w:b/>
              </w:rPr>
            </w:pPr>
            <w:r w:rsidRPr="003E1837">
              <w:rPr>
                <w:b/>
              </w:rPr>
              <w:t>Наименование источника теплоснабжения</w:t>
            </w:r>
          </w:p>
        </w:tc>
        <w:tc>
          <w:tcPr>
            <w:tcW w:w="1985" w:type="dxa"/>
            <w:vMerge w:val="restart"/>
            <w:shd w:val="clear" w:color="auto" w:fill="FFFFFF"/>
            <w:vAlign w:val="center"/>
          </w:tcPr>
          <w:p w14:paraId="17E8415B" w14:textId="77777777" w:rsidR="000E2EAF" w:rsidRPr="003E1837" w:rsidRDefault="000E2EAF" w:rsidP="00ED4A8A">
            <w:pPr>
              <w:ind w:right="-53"/>
              <w:jc w:val="center"/>
              <w:rPr>
                <w:b/>
              </w:rPr>
            </w:pPr>
            <w:r w:rsidRPr="003E1837">
              <w:rPr>
                <w:b/>
              </w:rPr>
              <w:t>Мощность нетто, Гкал/час</w:t>
            </w:r>
          </w:p>
        </w:tc>
        <w:tc>
          <w:tcPr>
            <w:tcW w:w="4252" w:type="dxa"/>
            <w:gridSpan w:val="2"/>
            <w:shd w:val="clear" w:color="auto" w:fill="FFFFFF"/>
            <w:vAlign w:val="center"/>
          </w:tcPr>
          <w:p w14:paraId="441FF7BB" w14:textId="77777777" w:rsidR="000E2EAF" w:rsidRPr="003E1837" w:rsidRDefault="000E2EAF" w:rsidP="00ED4A8A">
            <w:pPr>
              <w:ind w:right="-114"/>
              <w:jc w:val="center"/>
              <w:rPr>
                <w:b/>
              </w:rPr>
            </w:pPr>
            <w:r w:rsidRPr="003E1837">
              <w:rPr>
                <w:b/>
              </w:rPr>
              <w:t xml:space="preserve">Собственные нужды котельной (отопление) </w:t>
            </w:r>
          </w:p>
        </w:tc>
      </w:tr>
      <w:tr w:rsidR="000E2EAF" w:rsidRPr="003E1837" w14:paraId="678B0925" w14:textId="77777777" w:rsidTr="0057615F">
        <w:tc>
          <w:tcPr>
            <w:tcW w:w="3510" w:type="dxa"/>
            <w:vMerge/>
            <w:shd w:val="clear" w:color="auto" w:fill="FFFFFF"/>
            <w:vAlign w:val="center"/>
          </w:tcPr>
          <w:p w14:paraId="69551251" w14:textId="77777777" w:rsidR="000E2EAF" w:rsidRPr="003E1837" w:rsidRDefault="000E2EAF" w:rsidP="00ED4A8A">
            <w:pPr>
              <w:ind w:right="-108"/>
              <w:jc w:val="center"/>
              <w:rPr>
                <w:b/>
              </w:rPr>
            </w:pPr>
          </w:p>
        </w:tc>
        <w:tc>
          <w:tcPr>
            <w:tcW w:w="1985" w:type="dxa"/>
            <w:vMerge/>
            <w:shd w:val="clear" w:color="auto" w:fill="FFFFFF"/>
            <w:vAlign w:val="center"/>
          </w:tcPr>
          <w:p w14:paraId="7FAC90A1" w14:textId="77777777" w:rsidR="000E2EAF" w:rsidRPr="003E1837" w:rsidRDefault="000E2EAF" w:rsidP="00ED4A8A">
            <w:pPr>
              <w:ind w:right="-53"/>
              <w:jc w:val="center"/>
              <w:rPr>
                <w:b/>
              </w:rPr>
            </w:pPr>
          </w:p>
        </w:tc>
        <w:tc>
          <w:tcPr>
            <w:tcW w:w="2126" w:type="dxa"/>
            <w:shd w:val="clear" w:color="auto" w:fill="FFFFFF"/>
            <w:vAlign w:val="center"/>
          </w:tcPr>
          <w:p w14:paraId="1A355D36" w14:textId="77777777" w:rsidR="000E2EAF" w:rsidRPr="003E1837" w:rsidRDefault="000E2EAF" w:rsidP="00ED4A8A">
            <w:pPr>
              <w:ind w:right="-114"/>
              <w:jc w:val="center"/>
              <w:rPr>
                <w:b/>
              </w:rPr>
            </w:pPr>
            <w:r w:rsidRPr="003E1837">
              <w:rPr>
                <w:b/>
              </w:rPr>
              <w:t>Гкал/год</w:t>
            </w:r>
          </w:p>
        </w:tc>
        <w:tc>
          <w:tcPr>
            <w:tcW w:w="2126" w:type="dxa"/>
            <w:shd w:val="clear" w:color="auto" w:fill="FFFFFF"/>
          </w:tcPr>
          <w:p w14:paraId="0C45A9AD" w14:textId="77777777" w:rsidR="000E2EAF" w:rsidRPr="003E1837" w:rsidRDefault="000E2EAF" w:rsidP="00ED4A8A">
            <w:pPr>
              <w:ind w:right="-114"/>
              <w:jc w:val="center"/>
              <w:rPr>
                <w:b/>
              </w:rPr>
            </w:pPr>
            <w:r w:rsidRPr="003E1837">
              <w:rPr>
                <w:b/>
              </w:rPr>
              <w:t>Гкал/час</w:t>
            </w:r>
          </w:p>
        </w:tc>
      </w:tr>
      <w:tr w:rsidR="00BF605A" w:rsidRPr="003E1837" w14:paraId="6EC22B12" w14:textId="77777777" w:rsidTr="002E6C46">
        <w:trPr>
          <w:trHeight w:val="309"/>
        </w:trPr>
        <w:tc>
          <w:tcPr>
            <w:tcW w:w="3510" w:type="dxa"/>
            <w:shd w:val="clear" w:color="auto" w:fill="auto"/>
            <w:vAlign w:val="center"/>
          </w:tcPr>
          <w:p w14:paraId="5BEAAC3A" w14:textId="77777777" w:rsidR="00BF605A" w:rsidRPr="003E1837" w:rsidRDefault="00BF605A" w:rsidP="00ED4A8A">
            <w:pPr>
              <w:widowControl w:val="0"/>
              <w:ind w:left="71" w:right="83"/>
              <w:outlineLvl w:val="1"/>
              <w:rPr>
                <w:highlight w:val="yellow"/>
              </w:rPr>
            </w:pPr>
            <w:r>
              <w:rPr>
                <w:sz w:val="20"/>
                <w:szCs w:val="20"/>
              </w:rPr>
              <w:t>Котельная № 0610</w:t>
            </w:r>
          </w:p>
        </w:tc>
        <w:tc>
          <w:tcPr>
            <w:tcW w:w="1985" w:type="dxa"/>
            <w:shd w:val="clear" w:color="auto" w:fill="auto"/>
            <w:vAlign w:val="center"/>
          </w:tcPr>
          <w:p w14:paraId="54DE1A77" w14:textId="77777777" w:rsidR="00BF605A" w:rsidRPr="003E1837" w:rsidRDefault="00BF605A" w:rsidP="00ED4A8A">
            <w:pPr>
              <w:jc w:val="center"/>
              <w:rPr>
                <w:color w:val="000000"/>
              </w:rPr>
            </w:pPr>
            <w:r w:rsidRPr="006153F0">
              <w:rPr>
                <w:color w:val="000000"/>
                <w:sz w:val="20"/>
                <w:szCs w:val="20"/>
              </w:rPr>
              <w:t>1,743</w:t>
            </w:r>
          </w:p>
        </w:tc>
        <w:tc>
          <w:tcPr>
            <w:tcW w:w="2126" w:type="dxa"/>
            <w:shd w:val="clear" w:color="auto" w:fill="auto"/>
            <w:vAlign w:val="center"/>
          </w:tcPr>
          <w:p w14:paraId="67AA288F" w14:textId="77777777" w:rsidR="00BF605A" w:rsidRPr="003E1837" w:rsidRDefault="00BF605A" w:rsidP="00ED4A8A">
            <w:pPr>
              <w:jc w:val="center"/>
              <w:rPr>
                <w:color w:val="000000"/>
              </w:rPr>
            </w:pPr>
            <w:r w:rsidRPr="003E1837">
              <w:rPr>
                <w:color w:val="000000"/>
              </w:rPr>
              <w:t>0,0</w:t>
            </w:r>
          </w:p>
        </w:tc>
        <w:tc>
          <w:tcPr>
            <w:tcW w:w="2126" w:type="dxa"/>
            <w:vAlign w:val="center"/>
          </w:tcPr>
          <w:p w14:paraId="05E2F448" w14:textId="77777777" w:rsidR="00BF605A" w:rsidRPr="003E1837" w:rsidRDefault="00BF605A" w:rsidP="00ED4A8A">
            <w:pPr>
              <w:jc w:val="center"/>
              <w:rPr>
                <w:color w:val="000000"/>
              </w:rPr>
            </w:pPr>
            <w:r w:rsidRPr="003E1837">
              <w:rPr>
                <w:color w:val="000000"/>
              </w:rPr>
              <w:t>0,0</w:t>
            </w:r>
          </w:p>
        </w:tc>
      </w:tr>
      <w:tr w:rsidR="00BF605A" w:rsidRPr="003E1837" w14:paraId="1838FE32" w14:textId="77777777" w:rsidTr="002E6C46">
        <w:trPr>
          <w:trHeight w:val="309"/>
        </w:trPr>
        <w:tc>
          <w:tcPr>
            <w:tcW w:w="3510" w:type="dxa"/>
            <w:shd w:val="clear" w:color="auto" w:fill="auto"/>
            <w:vAlign w:val="center"/>
          </w:tcPr>
          <w:p w14:paraId="29FB453B" w14:textId="77777777" w:rsidR="00BF605A" w:rsidRPr="003E1837" w:rsidRDefault="00BF605A" w:rsidP="00ED4A8A">
            <w:pPr>
              <w:widowControl w:val="0"/>
              <w:ind w:left="71" w:right="83"/>
              <w:outlineLvl w:val="1"/>
            </w:pPr>
            <w:r>
              <w:rPr>
                <w:sz w:val="20"/>
                <w:szCs w:val="20"/>
              </w:rPr>
              <w:t>Котельная № 0611</w:t>
            </w:r>
          </w:p>
        </w:tc>
        <w:tc>
          <w:tcPr>
            <w:tcW w:w="1985" w:type="dxa"/>
            <w:shd w:val="clear" w:color="auto" w:fill="auto"/>
            <w:vAlign w:val="center"/>
          </w:tcPr>
          <w:p w14:paraId="279BAD4B" w14:textId="77777777" w:rsidR="00BF605A" w:rsidRPr="003E1837" w:rsidRDefault="00BF605A" w:rsidP="00ED4A8A">
            <w:pPr>
              <w:jc w:val="center"/>
              <w:rPr>
                <w:color w:val="000000"/>
              </w:rPr>
            </w:pPr>
            <w:r w:rsidRPr="006153F0">
              <w:rPr>
                <w:color w:val="000000"/>
                <w:sz w:val="20"/>
                <w:szCs w:val="20"/>
              </w:rPr>
              <w:t>0,097</w:t>
            </w:r>
          </w:p>
        </w:tc>
        <w:tc>
          <w:tcPr>
            <w:tcW w:w="2126" w:type="dxa"/>
            <w:shd w:val="clear" w:color="auto" w:fill="auto"/>
            <w:vAlign w:val="center"/>
          </w:tcPr>
          <w:p w14:paraId="1A53ED51" w14:textId="77777777" w:rsidR="00BF605A" w:rsidRPr="003E1837" w:rsidRDefault="00BF605A" w:rsidP="00ED4A8A">
            <w:pPr>
              <w:jc w:val="center"/>
              <w:rPr>
                <w:color w:val="000000"/>
              </w:rPr>
            </w:pPr>
            <w:r w:rsidRPr="003E1837">
              <w:rPr>
                <w:color w:val="000000"/>
              </w:rPr>
              <w:t>0,0</w:t>
            </w:r>
          </w:p>
        </w:tc>
        <w:tc>
          <w:tcPr>
            <w:tcW w:w="2126" w:type="dxa"/>
            <w:vAlign w:val="center"/>
          </w:tcPr>
          <w:p w14:paraId="20C3F274" w14:textId="77777777" w:rsidR="00BF605A" w:rsidRPr="003E1837" w:rsidRDefault="00BF605A" w:rsidP="00ED4A8A">
            <w:pPr>
              <w:jc w:val="center"/>
              <w:rPr>
                <w:color w:val="000000"/>
              </w:rPr>
            </w:pPr>
            <w:r w:rsidRPr="003E1837">
              <w:rPr>
                <w:color w:val="000000"/>
              </w:rPr>
              <w:t>0,0</w:t>
            </w:r>
          </w:p>
        </w:tc>
      </w:tr>
      <w:tr w:rsidR="00BF605A" w:rsidRPr="003E1837" w14:paraId="21A5AB0F" w14:textId="77777777" w:rsidTr="002E6C46">
        <w:trPr>
          <w:trHeight w:val="309"/>
        </w:trPr>
        <w:tc>
          <w:tcPr>
            <w:tcW w:w="3510" w:type="dxa"/>
            <w:shd w:val="clear" w:color="auto" w:fill="auto"/>
            <w:vAlign w:val="center"/>
          </w:tcPr>
          <w:p w14:paraId="5D7C8487" w14:textId="77777777" w:rsidR="00BF605A" w:rsidRPr="003E1837" w:rsidRDefault="00BF605A" w:rsidP="00ED4A8A">
            <w:pPr>
              <w:widowControl w:val="0"/>
              <w:ind w:left="71" w:right="83"/>
              <w:outlineLvl w:val="1"/>
            </w:pPr>
            <w:r>
              <w:rPr>
                <w:sz w:val="20"/>
                <w:szCs w:val="20"/>
              </w:rPr>
              <w:t>Котельная № 0622</w:t>
            </w:r>
          </w:p>
        </w:tc>
        <w:tc>
          <w:tcPr>
            <w:tcW w:w="1985" w:type="dxa"/>
            <w:shd w:val="clear" w:color="auto" w:fill="auto"/>
            <w:vAlign w:val="center"/>
          </w:tcPr>
          <w:p w14:paraId="0CF50A02" w14:textId="77777777" w:rsidR="00BF605A" w:rsidRPr="003E1837" w:rsidRDefault="00BF605A" w:rsidP="00ED4A8A">
            <w:pPr>
              <w:jc w:val="center"/>
              <w:rPr>
                <w:color w:val="000000"/>
              </w:rPr>
            </w:pPr>
            <w:r w:rsidRPr="006153F0">
              <w:rPr>
                <w:color w:val="000000"/>
                <w:sz w:val="20"/>
                <w:szCs w:val="20"/>
              </w:rPr>
              <w:t>1,29</w:t>
            </w:r>
          </w:p>
        </w:tc>
        <w:tc>
          <w:tcPr>
            <w:tcW w:w="2126" w:type="dxa"/>
            <w:shd w:val="clear" w:color="auto" w:fill="auto"/>
            <w:vAlign w:val="center"/>
          </w:tcPr>
          <w:p w14:paraId="2F8DB5D6" w14:textId="77777777" w:rsidR="00BF605A" w:rsidRPr="003E1837" w:rsidRDefault="00BF605A" w:rsidP="00ED4A8A">
            <w:pPr>
              <w:jc w:val="center"/>
              <w:rPr>
                <w:color w:val="000000"/>
              </w:rPr>
            </w:pPr>
            <w:r w:rsidRPr="003E1837">
              <w:rPr>
                <w:color w:val="000000"/>
              </w:rPr>
              <w:t>0,0</w:t>
            </w:r>
          </w:p>
        </w:tc>
        <w:tc>
          <w:tcPr>
            <w:tcW w:w="2126" w:type="dxa"/>
            <w:vAlign w:val="center"/>
          </w:tcPr>
          <w:p w14:paraId="6A8594AD" w14:textId="77777777" w:rsidR="00BF605A" w:rsidRPr="003E1837" w:rsidRDefault="00BF605A" w:rsidP="00ED4A8A">
            <w:pPr>
              <w:jc w:val="center"/>
              <w:rPr>
                <w:color w:val="000000"/>
              </w:rPr>
            </w:pPr>
            <w:r w:rsidRPr="003E1837">
              <w:rPr>
                <w:color w:val="000000"/>
              </w:rPr>
              <w:t>0,0</w:t>
            </w:r>
          </w:p>
        </w:tc>
      </w:tr>
      <w:tr w:rsidR="00BF605A" w:rsidRPr="003E1837" w14:paraId="23F0CB5D" w14:textId="77777777" w:rsidTr="002E6C46">
        <w:trPr>
          <w:trHeight w:val="309"/>
        </w:trPr>
        <w:tc>
          <w:tcPr>
            <w:tcW w:w="3510" w:type="dxa"/>
            <w:shd w:val="clear" w:color="auto" w:fill="auto"/>
            <w:vAlign w:val="center"/>
          </w:tcPr>
          <w:p w14:paraId="6BA01BBD" w14:textId="77777777" w:rsidR="00BF605A" w:rsidRPr="003E1837" w:rsidRDefault="00BF605A" w:rsidP="00ED4A8A">
            <w:pPr>
              <w:widowControl w:val="0"/>
              <w:ind w:left="71" w:right="83"/>
              <w:outlineLvl w:val="1"/>
            </w:pPr>
            <w:r>
              <w:rPr>
                <w:sz w:val="20"/>
                <w:szCs w:val="20"/>
              </w:rPr>
              <w:t>Котельная № 0623</w:t>
            </w:r>
          </w:p>
        </w:tc>
        <w:tc>
          <w:tcPr>
            <w:tcW w:w="1985" w:type="dxa"/>
            <w:shd w:val="clear" w:color="auto" w:fill="auto"/>
            <w:vAlign w:val="center"/>
          </w:tcPr>
          <w:p w14:paraId="785511D3" w14:textId="77777777" w:rsidR="00BF605A" w:rsidRPr="003E1837" w:rsidRDefault="00BF605A" w:rsidP="00ED4A8A">
            <w:pPr>
              <w:jc w:val="center"/>
              <w:rPr>
                <w:color w:val="000000"/>
              </w:rPr>
            </w:pPr>
            <w:r w:rsidRPr="006153F0">
              <w:rPr>
                <w:color w:val="000000"/>
                <w:sz w:val="20"/>
                <w:szCs w:val="20"/>
              </w:rPr>
              <w:t>1,8578</w:t>
            </w:r>
          </w:p>
        </w:tc>
        <w:tc>
          <w:tcPr>
            <w:tcW w:w="2126" w:type="dxa"/>
            <w:shd w:val="clear" w:color="auto" w:fill="auto"/>
            <w:vAlign w:val="center"/>
          </w:tcPr>
          <w:p w14:paraId="7299C8B4" w14:textId="77777777" w:rsidR="00BF605A" w:rsidRPr="003E1837" w:rsidRDefault="00BF605A" w:rsidP="00ED4A8A">
            <w:pPr>
              <w:jc w:val="center"/>
              <w:rPr>
                <w:color w:val="000000"/>
              </w:rPr>
            </w:pPr>
            <w:r w:rsidRPr="003E1837">
              <w:rPr>
                <w:color w:val="000000"/>
              </w:rPr>
              <w:t>0,0</w:t>
            </w:r>
          </w:p>
        </w:tc>
        <w:tc>
          <w:tcPr>
            <w:tcW w:w="2126" w:type="dxa"/>
            <w:vAlign w:val="center"/>
          </w:tcPr>
          <w:p w14:paraId="10B5A7BE" w14:textId="77777777" w:rsidR="00BF605A" w:rsidRPr="003E1837" w:rsidRDefault="00BF605A" w:rsidP="00ED4A8A">
            <w:pPr>
              <w:jc w:val="center"/>
              <w:rPr>
                <w:color w:val="000000"/>
              </w:rPr>
            </w:pPr>
            <w:r w:rsidRPr="003E1837">
              <w:rPr>
                <w:color w:val="000000"/>
              </w:rPr>
              <w:t>0,0</w:t>
            </w:r>
          </w:p>
        </w:tc>
      </w:tr>
      <w:tr w:rsidR="00BF605A" w:rsidRPr="003E1837" w14:paraId="29DF1FAA" w14:textId="77777777" w:rsidTr="002E6C46">
        <w:trPr>
          <w:trHeight w:val="309"/>
        </w:trPr>
        <w:tc>
          <w:tcPr>
            <w:tcW w:w="3510" w:type="dxa"/>
            <w:shd w:val="clear" w:color="auto" w:fill="auto"/>
            <w:vAlign w:val="center"/>
          </w:tcPr>
          <w:p w14:paraId="67B6701F" w14:textId="77777777" w:rsidR="00BF605A" w:rsidRPr="003E1837" w:rsidRDefault="00BF605A" w:rsidP="00ED4A8A">
            <w:pPr>
              <w:widowControl w:val="0"/>
              <w:ind w:left="71" w:right="83"/>
              <w:outlineLvl w:val="1"/>
            </w:pPr>
            <w:r>
              <w:rPr>
                <w:sz w:val="20"/>
                <w:szCs w:val="20"/>
              </w:rPr>
              <w:t>Котельная № 0624</w:t>
            </w:r>
          </w:p>
        </w:tc>
        <w:tc>
          <w:tcPr>
            <w:tcW w:w="1985" w:type="dxa"/>
            <w:shd w:val="clear" w:color="auto" w:fill="auto"/>
            <w:vAlign w:val="center"/>
          </w:tcPr>
          <w:p w14:paraId="5CF83E16" w14:textId="77777777" w:rsidR="00BF605A" w:rsidRPr="003E1837" w:rsidRDefault="00BF605A" w:rsidP="00ED4A8A">
            <w:pPr>
              <w:jc w:val="center"/>
              <w:rPr>
                <w:color w:val="000000"/>
              </w:rPr>
            </w:pPr>
            <w:r w:rsidRPr="006153F0">
              <w:rPr>
                <w:color w:val="000000"/>
                <w:sz w:val="20"/>
                <w:szCs w:val="20"/>
              </w:rPr>
              <w:t>0,84</w:t>
            </w:r>
          </w:p>
        </w:tc>
        <w:tc>
          <w:tcPr>
            <w:tcW w:w="2126" w:type="dxa"/>
            <w:shd w:val="clear" w:color="auto" w:fill="auto"/>
            <w:vAlign w:val="center"/>
          </w:tcPr>
          <w:p w14:paraId="3A72B041" w14:textId="77777777" w:rsidR="00BF605A" w:rsidRPr="003E1837" w:rsidRDefault="00BF605A" w:rsidP="00ED4A8A">
            <w:pPr>
              <w:jc w:val="center"/>
              <w:rPr>
                <w:color w:val="000000"/>
              </w:rPr>
            </w:pPr>
            <w:r w:rsidRPr="003E1837">
              <w:rPr>
                <w:color w:val="000000"/>
              </w:rPr>
              <w:t>0,0</w:t>
            </w:r>
          </w:p>
        </w:tc>
        <w:tc>
          <w:tcPr>
            <w:tcW w:w="2126" w:type="dxa"/>
            <w:vAlign w:val="center"/>
          </w:tcPr>
          <w:p w14:paraId="5CE0746B" w14:textId="77777777" w:rsidR="00BF605A" w:rsidRPr="003E1837" w:rsidRDefault="00BF605A" w:rsidP="00ED4A8A">
            <w:pPr>
              <w:jc w:val="center"/>
              <w:rPr>
                <w:color w:val="000000"/>
              </w:rPr>
            </w:pPr>
            <w:r w:rsidRPr="003E1837">
              <w:rPr>
                <w:color w:val="000000"/>
              </w:rPr>
              <w:t>0,0</w:t>
            </w:r>
          </w:p>
        </w:tc>
      </w:tr>
      <w:tr w:rsidR="00BF605A" w:rsidRPr="003E1837" w14:paraId="3908AF20" w14:textId="77777777" w:rsidTr="002E6C46">
        <w:trPr>
          <w:trHeight w:val="309"/>
        </w:trPr>
        <w:tc>
          <w:tcPr>
            <w:tcW w:w="3510" w:type="dxa"/>
            <w:shd w:val="clear" w:color="auto" w:fill="auto"/>
            <w:vAlign w:val="center"/>
          </w:tcPr>
          <w:p w14:paraId="6FCE7AB9" w14:textId="77777777" w:rsidR="00BF605A" w:rsidRPr="003E1837" w:rsidRDefault="00BF605A" w:rsidP="00ED4A8A">
            <w:pPr>
              <w:widowControl w:val="0"/>
              <w:ind w:left="71" w:right="83"/>
              <w:outlineLvl w:val="1"/>
            </w:pPr>
            <w:r>
              <w:rPr>
                <w:sz w:val="20"/>
                <w:szCs w:val="20"/>
              </w:rPr>
              <w:t>Котельная № 0606</w:t>
            </w:r>
          </w:p>
        </w:tc>
        <w:tc>
          <w:tcPr>
            <w:tcW w:w="1985" w:type="dxa"/>
            <w:shd w:val="clear" w:color="auto" w:fill="auto"/>
            <w:vAlign w:val="center"/>
          </w:tcPr>
          <w:p w14:paraId="5F46ED5D" w14:textId="77777777" w:rsidR="00BF605A" w:rsidRPr="003E1837" w:rsidRDefault="00BF605A" w:rsidP="00ED4A8A">
            <w:pPr>
              <w:jc w:val="center"/>
              <w:rPr>
                <w:color w:val="000000"/>
              </w:rPr>
            </w:pPr>
            <w:r w:rsidRPr="006153F0">
              <w:rPr>
                <w:color w:val="000000"/>
                <w:sz w:val="20"/>
                <w:szCs w:val="20"/>
              </w:rPr>
              <w:t>4,558</w:t>
            </w:r>
          </w:p>
        </w:tc>
        <w:tc>
          <w:tcPr>
            <w:tcW w:w="2126" w:type="dxa"/>
            <w:shd w:val="clear" w:color="auto" w:fill="auto"/>
            <w:vAlign w:val="center"/>
          </w:tcPr>
          <w:p w14:paraId="3F0CE0D4" w14:textId="77777777" w:rsidR="00BF605A" w:rsidRPr="003E1837" w:rsidRDefault="00BF605A" w:rsidP="00ED4A8A">
            <w:pPr>
              <w:jc w:val="center"/>
              <w:rPr>
                <w:color w:val="000000"/>
              </w:rPr>
            </w:pPr>
            <w:r w:rsidRPr="003E1837">
              <w:rPr>
                <w:color w:val="000000"/>
              </w:rPr>
              <w:t>0,0</w:t>
            </w:r>
          </w:p>
        </w:tc>
        <w:tc>
          <w:tcPr>
            <w:tcW w:w="2126" w:type="dxa"/>
            <w:vAlign w:val="center"/>
          </w:tcPr>
          <w:p w14:paraId="6C19E8E6" w14:textId="77777777" w:rsidR="00BF605A" w:rsidRPr="003E1837" w:rsidRDefault="00BF605A" w:rsidP="00ED4A8A">
            <w:pPr>
              <w:jc w:val="center"/>
              <w:rPr>
                <w:color w:val="000000"/>
              </w:rPr>
            </w:pPr>
            <w:r w:rsidRPr="003E1837">
              <w:rPr>
                <w:color w:val="000000"/>
              </w:rPr>
              <w:t>0,0</w:t>
            </w:r>
          </w:p>
        </w:tc>
      </w:tr>
      <w:tr w:rsidR="00ED4A8A" w:rsidRPr="003E1837" w14:paraId="1E51506B" w14:textId="77777777" w:rsidTr="002E6C46">
        <w:trPr>
          <w:trHeight w:val="309"/>
        </w:trPr>
        <w:tc>
          <w:tcPr>
            <w:tcW w:w="3510" w:type="dxa"/>
            <w:shd w:val="clear" w:color="auto" w:fill="auto"/>
            <w:vAlign w:val="center"/>
          </w:tcPr>
          <w:p w14:paraId="3E9AF9F9" w14:textId="482F3FC4" w:rsidR="00ED4A8A" w:rsidRDefault="00ED4A8A" w:rsidP="00ED4A8A">
            <w:pPr>
              <w:widowControl w:val="0"/>
              <w:ind w:left="71" w:right="83"/>
              <w:outlineLvl w:val="1"/>
              <w:rPr>
                <w:sz w:val="20"/>
                <w:szCs w:val="20"/>
              </w:rPr>
            </w:pPr>
            <w:r w:rsidRPr="00ED4A8A">
              <w:rPr>
                <w:sz w:val="20"/>
                <w:szCs w:val="20"/>
              </w:rPr>
              <w:t>Котельная в/ч 58661-БТ</w:t>
            </w:r>
          </w:p>
        </w:tc>
        <w:tc>
          <w:tcPr>
            <w:tcW w:w="1985" w:type="dxa"/>
            <w:shd w:val="clear" w:color="auto" w:fill="auto"/>
            <w:vAlign w:val="center"/>
          </w:tcPr>
          <w:p w14:paraId="5A74A849" w14:textId="22085F19" w:rsidR="00ED4A8A" w:rsidRPr="006153F0" w:rsidRDefault="00ED4A8A" w:rsidP="00ED4A8A">
            <w:pPr>
              <w:jc w:val="center"/>
              <w:rPr>
                <w:color w:val="000000"/>
                <w:sz w:val="20"/>
                <w:szCs w:val="20"/>
              </w:rPr>
            </w:pPr>
            <w:r w:rsidRPr="00ED4A8A">
              <w:rPr>
                <w:color w:val="000000"/>
                <w:sz w:val="20"/>
                <w:szCs w:val="20"/>
              </w:rPr>
              <w:t>н/д</w:t>
            </w:r>
          </w:p>
        </w:tc>
        <w:tc>
          <w:tcPr>
            <w:tcW w:w="2126" w:type="dxa"/>
            <w:shd w:val="clear" w:color="auto" w:fill="auto"/>
            <w:vAlign w:val="center"/>
          </w:tcPr>
          <w:p w14:paraId="4868E8C3" w14:textId="040DD5FD" w:rsidR="00ED4A8A" w:rsidRPr="003E1837" w:rsidRDefault="00ED4A8A" w:rsidP="00ED4A8A">
            <w:pPr>
              <w:jc w:val="center"/>
              <w:rPr>
                <w:color w:val="000000"/>
              </w:rPr>
            </w:pPr>
            <w:r w:rsidRPr="00ED4A8A">
              <w:rPr>
                <w:color w:val="000000"/>
                <w:sz w:val="20"/>
                <w:szCs w:val="20"/>
              </w:rPr>
              <w:t>н/д</w:t>
            </w:r>
          </w:p>
        </w:tc>
        <w:tc>
          <w:tcPr>
            <w:tcW w:w="2126" w:type="dxa"/>
            <w:vAlign w:val="center"/>
          </w:tcPr>
          <w:p w14:paraId="7BB65E6C" w14:textId="21D70103" w:rsidR="00ED4A8A" w:rsidRPr="003E1837" w:rsidRDefault="00ED4A8A" w:rsidP="00ED4A8A">
            <w:pPr>
              <w:jc w:val="center"/>
              <w:rPr>
                <w:color w:val="000000"/>
              </w:rPr>
            </w:pPr>
            <w:r w:rsidRPr="00ED4A8A">
              <w:rPr>
                <w:color w:val="000000"/>
                <w:sz w:val="20"/>
                <w:szCs w:val="20"/>
              </w:rPr>
              <w:t>н/д</w:t>
            </w:r>
          </w:p>
        </w:tc>
      </w:tr>
    </w:tbl>
    <w:p w14:paraId="1D3323F0" w14:textId="77777777" w:rsidR="009E55A6" w:rsidRDefault="009E55A6" w:rsidP="000D289E">
      <w:pPr>
        <w:spacing w:line="276" w:lineRule="auto"/>
        <w:jc w:val="center"/>
        <w:rPr>
          <w:b/>
          <w:sz w:val="28"/>
          <w:szCs w:val="28"/>
        </w:rPr>
      </w:pPr>
    </w:p>
    <w:p w14:paraId="4DF66256" w14:textId="77777777" w:rsidR="00B93418" w:rsidRPr="000D289E" w:rsidRDefault="000650BB" w:rsidP="000D289E">
      <w:pPr>
        <w:spacing w:line="276" w:lineRule="auto"/>
        <w:jc w:val="center"/>
        <w:rPr>
          <w:b/>
          <w:sz w:val="28"/>
          <w:szCs w:val="28"/>
        </w:rPr>
      </w:pPr>
      <w:r w:rsidRPr="000D289E">
        <w:rPr>
          <w:b/>
          <w:sz w:val="28"/>
          <w:szCs w:val="28"/>
        </w:rPr>
        <w:t>1.2.5</w:t>
      </w:r>
      <w:r w:rsidR="00C62F25" w:rsidRPr="000D289E">
        <w:rPr>
          <w:b/>
          <w:sz w:val="28"/>
          <w:szCs w:val="28"/>
        </w:rPr>
        <w:t>.</w:t>
      </w:r>
      <w:r w:rsidRPr="000D289E">
        <w:rPr>
          <w:b/>
          <w:sz w:val="28"/>
          <w:szCs w:val="28"/>
        </w:rPr>
        <w:t xml:space="preserve"> Срок ввода в эксплуатацию </w:t>
      </w:r>
      <w:r w:rsidR="00D71DE6" w:rsidRPr="000D289E">
        <w:rPr>
          <w:b/>
          <w:sz w:val="28"/>
          <w:szCs w:val="28"/>
        </w:rPr>
        <w:t>основного</w:t>
      </w:r>
      <w:r w:rsidRPr="000D289E">
        <w:rPr>
          <w:b/>
          <w:sz w:val="28"/>
          <w:szCs w:val="28"/>
        </w:rPr>
        <w:t xml:space="preserve"> оборудования, год последнего освидетельствования при допуске к эксплуатации после ремонтов, год продления ресурса и м</w:t>
      </w:r>
      <w:r w:rsidR="00B93418" w:rsidRPr="000D289E">
        <w:rPr>
          <w:b/>
          <w:sz w:val="28"/>
          <w:szCs w:val="28"/>
        </w:rPr>
        <w:t>ероприятия по продлению ресурса</w:t>
      </w:r>
    </w:p>
    <w:p w14:paraId="00276745" w14:textId="77777777" w:rsidR="00EF613D" w:rsidRPr="000D289E" w:rsidRDefault="00EF613D" w:rsidP="000D289E">
      <w:pPr>
        <w:spacing w:line="276" w:lineRule="auto"/>
        <w:ind w:firstLine="708"/>
        <w:jc w:val="both"/>
        <w:rPr>
          <w:sz w:val="28"/>
          <w:szCs w:val="28"/>
        </w:rPr>
      </w:pPr>
      <w:r w:rsidRPr="000D289E">
        <w:rPr>
          <w:sz w:val="28"/>
          <w:szCs w:val="28"/>
        </w:rPr>
        <w:t xml:space="preserve">Сведения о сроках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 источников приведены в таблице </w:t>
      </w:r>
      <w:r w:rsidR="008B2708" w:rsidRPr="000D289E">
        <w:rPr>
          <w:sz w:val="28"/>
          <w:szCs w:val="28"/>
        </w:rPr>
        <w:t>4.</w:t>
      </w:r>
    </w:p>
    <w:p w14:paraId="02B1765F" w14:textId="77777777" w:rsidR="008B2708" w:rsidRPr="000D289E" w:rsidRDefault="008B2708" w:rsidP="000D289E">
      <w:pPr>
        <w:spacing w:line="276" w:lineRule="auto"/>
        <w:ind w:firstLine="708"/>
        <w:jc w:val="both"/>
        <w:rPr>
          <w:sz w:val="28"/>
          <w:szCs w:val="28"/>
        </w:rPr>
        <w:sectPr w:rsidR="008B2708" w:rsidRPr="000D289E" w:rsidSect="00C84C5F">
          <w:pgSz w:w="11906" w:h="16838"/>
          <w:pgMar w:top="851" w:right="567" w:bottom="851" w:left="1701" w:header="567" w:footer="567" w:gutter="0"/>
          <w:cols w:space="720"/>
          <w:docGrid w:linePitch="299"/>
        </w:sectPr>
      </w:pPr>
    </w:p>
    <w:p w14:paraId="6D16C5BF" w14:textId="77777777" w:rsidR="00EF613D" w:rsidRPr="000D289E" w:rsidRDefault="00EF613D" w:rsidP="000D289E">
      <w:pPr>
        <w:spacing w:line="276" w:lineRule="auto"/>
        <w:ind w:firstLine="709"/>
        <w:jc w:val="center"/>
        <w:rPr>
          <w:i/>
          <w:iCs/>
        </w:rPr>
      </w:pPr>
      <w:r w:rsidRPr="00CF3177">
        <w:rPr>
          <w:iCs/>
        </w:rPr>
        <w:lastRenderedPageBreak/>
        <w:t xml:space="preserve">Таблица </w:t>
      </w:r>
      <w:r w:rsidR="00653A2C" w:rsidRPr="00CF3177">
        <w:rPr>
          <w:iCs/>
        </w:rPr>
        <w:t>4</w:t>
      </w:r>
      <w:r w:rsidRPr="00CF3177">
        <w:rPr>
          <w:i/>
          <w:iCs/>
        </w:rPr>
        <w:t xml:space="preserve"> – </w:t>
      </w:r>
      <w:r w:rsidRPr="00CF3177">
        <w:t>Сведения по основному оборудованию котельных</w:t>
      </w:r>
    </w:p>
    <w:tbl>
      <w:tblPr>
        <w:tblW w:w="15318"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651"/>
        <w:gridCol w:w="2992"/>
        <w:gridCol w:w="2103"/>
        <w:gridCol w:w="1589"/>
        <w:gridCol w:w="1466"/>
        <w:gridCol w:w="1140"/>
        <w:gridCol w:w="1792"/>
        <w:gridCol w:w="1793"/>
        <w:gridCol w:w="1792"/>
      </w:tblGrid>
      <w:tr w:rsidR="00325F72" w:rsidRPr="00325F72" w14:paraId="7D295D8A" w14:textId="77777777" w:rsidTr="00325F72">
        <w:trPr>
          <w:trHeight w:val="20"/>
          <w:tblHeader/>
        </w:trPr>
        <w:tc>
          <w:tcPr>
            <w:tcW w:w="651" w:type="dxa"/>
            <w:shd w:val="clear" w:color="auto" w:fill="auto"/>
            <w:vAlign w:val="center"/>
            <w:hideMark/>
          </w:tcPr>
          <w:p w14:paraId="1DAD112F" w14:textId="77777777" w:rsidR="00325F72" w:rsidRPr="00325F72" w:rsidRDefault="00325F72" w:rsidP="000D289E">
            <w:pPr>
              <w:spacing w:line="276" w:lineRule="auto"/>
              <w:jc w:val="center"/>
              <w:rPr>
                <w:b/>
                <w:color w:val="000000"/>
                <w:sz w:val="20"/>
                <w:szCs w:val="20"/>
              </w:rPr>
            </w:pPr>
            <w:r w:rsidRPr="00325F72">
              <w:rPr>
                <w:b/>
                <w:color w:val="000000"/>
                <w:sz w:val="20"/>
                <w:szCs w:val="20"/>
              </w:rPr>
              <w:t>№ п/п</w:t>
            </w:r>
          </w:p>
        </w:tc>
        <w:tc>
          <w:tcPr>
            <w:tcW w:w="2992" w:type="dxa"/>
            <w:shd w:val="clear" w:color="auto" w:fill="auto"/>
            <w:vAlign w:val="center"/>
            <w:hideMark/>
          </w:tcPr>
          <w:p w14:paraId="137905C7" w14:textId="77777777" w:rsidR="00325F72" w:rsidRPr="00325F72" w:rsidRDefault="00325F72" w:rsidP="000D289E">
            <w:pPr>
              <w:spacing w:line="276" w:lineRule="auto"/>
              <w:jc w:val="center"/>
              <w:rPr>
                <w:b/>
                <w:color w:val="000000"/>
                <w:sz w:val="20"/>
                <w:szCs w:val="20"/>
              </w:rPr>
            </w:pPr>
            <w:r w:rsidRPr="00325F72">
              <w:rPr>
                <w:b/>
                <w:color w:val="000000"/>
                <w:sz w:val="20"/>
                <w:szCs w:val="20"/>
              </w:rPr>
              <w:t>Наименование и адрес котельной</w:t>
            </w:r>
          </w:p>
        </w:tc>
        <w:tc>
          <w:tcPr>
            <w:tcW w:w="2103" w:type="dxa"/>
            <w:shd w:val="clear" w:color="auto" w:fill="auto"/>
            <w:vAlign w:val="center"/>
            <w:hideMark/>
          </w:tcPr>
          <w:p w14:paraId="24DF64A2" w14:textId="77777777" w:rsidR="00325F72" w:rsidRPr="00325F72" w:rsidRDefault="00325F72" w:rsidP="000D289E">
            <w:pPr>
              <w:spacing w:line="276" w:lineRule="auto"/>
              <w:jc w:val="center"/>
              <w:rPr>
                <w:b/>
                <w:color w:val="000000"/>
                <w:sz w:val="20"/>
                <w:szCs w:val="20"/>
              </w:rPr>
            </w:pPr>
            <w:r w:rsidRPr="00325F72">
              <w:rPr>
                <w:b/>
                <w:color w:val="000000"/>
                <w:sz w:val="20"/>
                <w:szCs w:val="20"/>
              </w:rPr>
              <w:t>Марка котла</w:t>
            </w:r>
          </w:p>
        </w:tc>
        <w:tc>
          <w:tcPr>
            <w:tcW w:w="1589" w:type="dxa"/>
            <w:shd w:val="clear" w:color="auto" w:fill="auto"/>
            <w:vAlign w:val="center"/>
            <w:hideMark/>
          </w:tcPr>
          <w:p w14:paraId="29245D51" w14:textId="77777777" w:rsidR="00325F72" w:rsidRPr="00325F72" w:rsidRDefault="00325F72" w:rsidP="000D289E">
            <w:pPr>
              <w:spacing w:line="276" w:lineRule="auto"/>
              <w:jc w:val="center"/>
              <w:rPr>
                <w:b/>
                <w:color w:val="000000"/>
                <w:sz w:val="20"/>
                <w:szCs w:val="20"/>
              </w:rPr>
            </w:pPr>
            <w:r w:rsidRPr="00325F72">
              <w:rPr>
                <w:b/>
                <w:color w:val="000000"/>
                <w:sz w:val="20"/>
                <w:szCs w:val="20"/>
              </w:rPr>
              <w:t>Тип котла</w:t>
            </w:r>
          </w:p>
        </w:tc>
        <w:tc>
          <w:tcPr>
            <w:tcW w:w="1466" w:type="dxa"/>
            <w:shd w:val="clear" w:color="auto" w:fill="auto"/>
            <w:vAlign w:val="center"/>
            <w:hideMark/>
          </w:tcPr>
          <w:p w14:paraId="731CA452" w14:textId="77777777" w:rsidR="00325F72" w:rsidRPr="00325F72" w:rsidRDefault="00325F72" w:rsidP="000D289E">
            <w:pPr>
              <w:spacing w:line="276" w:lineRule="auto"/>
              <w:jc w:val="center"/>
              <w:rPr>
                <w:b/>
                <w:color w:val="000000"/>
                <w:sz w:val="20"/>
                <w:szCs w:val="20"/>
              </w:rPr>
            </w:pPr>
            <w:r w:rsidRPr="00325F72">
              <w:rPr>
                <w:b/>
                <w:color w:val="000000"/>
                <w:sz w:val="20"/>
                <w:szCs w:val="20"/>
              </w:rPr>
              <w:t>Мощность, Гкал/ч</w:t>
            </w:r>
          </w:p>
        </w:tc>
        <w:tc>
          <w:tcPr>
            <w:tcW w:w="1140" w:type="dxa"/>
            <w:shd w:val="clear" w:color="auto" w:fill="auto"/>
            <w:vAlign w:val="center"/>
            <w:hideMark/>
          </w:tcPr>
          <w:p w14:paraId="2CD8CAF6" w14:textId="77777777" w:rsidR="00325F72" w:rsidRPr="00325F72" w:rsidRDefault="00325F72" w:rsidP="000D289E">
            <w:pPr>
              <w:spacing w:line="276" w:lineRule="auto"/>
              <w:jc w:val="center"/>
              <w:rPr>
                <w:b/>
                <w:color w:val="000000"/>
                <w:sz w:val="20"/>
                <w:szCs w:val="20"/>
              </w:rPr>
            </w:pPr>
            <w:r w:rsidRPr="00325F72">
              <w:rPr>
                <w:b/>
                <w:color w:val="000000"/>
                <w:sz w:val="20"/>
                <w:szCs w:val="20"/>
              </w:rPr>
              <w:t>Год ввода</w:t>
            </w:r>
          </w:p>
        </w:tc>
        <w:tc>
          <w:tcPr>
            <w:tcW w:w="1792" w:type="dxa"/>
            <w:shd w:val="clear" w:color="auto" w:fill="auto"/>
            <w:vAlign w:val="center"/>
            <w:hideMark/>
          </w:tcPr>
          <w:p w14:paraId="13EF0BDF" w14:textId="77777777" w:rsidR="00325F72" w:rsidRPr="00325F72" w:rsidRDefault="00325F72" w:rsidP="000D289E">
            <w:pPr>
              <w:spacing w:line="276" w:lineRule="auto"/>
              <w:jc w:val="center"/>
              <w:rPr>
                <w:b/>
                <w:color w:val="000000"/>
                <w:sz w:val="20"/>
                <w:szCs w:val="20"/>
              </w:rPr>
            </w:pPr>
            <w:r w:rsidRPr="00325F72">
              <w:rPr>
                <w:b/>
                <w:color w:val="000000"/>
                <w:sz w:val="20"/>
                <w:szCs w:val="20"/>
              </w:rPr>
              <w:t>Год обследования котлов</w:t>
            </w:r>
          </w:p>
        </w:tc>
        <w:tc>
          <w:tcPr>
            <w:tcW w:w="1793" w:type="dxa"/>
            <w:shd w:val="clear" w:color="auto" w:fill="auto"/>
            <w:vAlign w:val="center"/>
            <w:hideMark/>
          </w:tcPr>
          <w:p w14:paraId="54A72EF2" w14:textId="77777777" w:rsidR="00325F72" w:rsidRPr="00325F72" w:rsidRDefault="00325F72" w:rsidP="000D289E">
            <w:pPr>
              <w:spacing w:line="276" w:lineRule="auto"/>
              <w:jc w:val="center"/>
              <w:rPr>
                <w:b/>
                <w:color w:val="000000"/>
                <w:sz w:val="20"/>
                <w:szCs w:val="20"/>
              </w:rPr>
            </w:pPr>
            <w:r w:rsidRPr="00325F72">
              <w:rPr>
                <w:b/>
                <w:color w:val="000000"/>
                <w:sz w:val="20"/>
                <w:szCs w:val="20"/>
              </w:rPr>
              <w:t>Год капитального ремонта</w:t>
            </w:r>
          </w:p>
        </w:tc>
        <w:tc>
          <w:tcPr>
            <w:tcW w:w="1792" w:type="dxa"/>
            <w:shd w:val="clear" w:color="auto" w:fill="auto"/>
            <w:vAlign w:val="center"/>
            <w:hideMark/>
          </w:tcPr>
          <w:p w14:paraId="2CC0D7F3" w14:textId="77777777" w:rsidR="00325F72" w:rsidRPr="00325F72" w:rsidRDefault="00325F72" w:rsidP="000D289E">
            <w:pPr>
              <w:spacing w:line="276" w:lineRule="auto"/>
              <w:jc w:val="center"/>
              <w:rPr>
                <w:b/>
                <w:color w:val="000000"/>
                <w:sz w:val="20"/>
                <w:szCs w:val="20"/>
              </w:rPr>
            </w:pPr>
            <w:r w:rsidRPr="00325F72">
              <w:rPr>
                <w:b/>
                <w:color w:val="000000"/>
                <w:sz w:val="20"/>
                <w:szCs w:val="20"/>
              </w:rPr>
              <w:t>Нормативный срок службы по ГОСТ 21563-2016</w:t>
            </w:r>
          </w:p>
        </w:tc>
      </w:tr>
      <w:tr w:rsidR="00325F72" w:rsidRPr="00325F72" w14:paraId="4827B103" w14:textId="77777777" w:rsidTr="00325F72">
        <w:trPr>
          <w:trHeight w:val="132"/>
        </w:trPr>
        <w:tc>
          <w:tcPr>
            <w:tcW w:w="651" w:type="dxa"/>
            <w:vMerge w:val="restart"/>
            <w:vAlign w:val="center"/>
            <w:hideMark/>
          </w:tcPr>
          <w:p w14:paraId="36F67649" w14:textId="77777777" w:rsidR="00325F72" w:rsidRPr="00325F72" w:rsidRDefault="00325F72" w:rsidP="00325F72">
            <w:pPr>
              <w:spacing w:line="276" w:lineRule="auto"/>
              <w:ind w:right="-68"/>
              <w:jc w:val="center"/>
              <w:rPr>
                <w:color w:val="000000"/>
                <w:sz w:val="20"/>
                <w:szCs w:val="20"/>
              </w:rPr>
            </w:pPr>
            <w:r w:rsidRPr="00325F72">
              <w:rPr>
                <w:color w:val="000000"/>
                <w:sz w:val="20"/>
                <w:szCs w:val="20"/>
              </w:rPr>
              <w:t>1</w:t>
            </w:r>
          </w:p>
        </w:tc>
        <w:tc>
          <w:tcPr>
            <w:tcW w:w="2992" w:type="dxa"/>
            <w:vMerge w:val="restart"/>
            <w:vAlign w:val="center"/>
          </w:tcPr>
          <w:p w14:paraId="2824B1CD" w14:textId="77777777" w:rsidR="00325F72" w:rsidRPr="00325F72" w:rsidRDefault="00325F72" w:rsidP="00325F72">
            <w:pPr>
              <w:widowControl w:val="0"/>
              <w:ind w:right="-99"/>
              <w:outlineLvl w:val="1"/>
              <w:rPr>
                <w:rFonts w:eastAsia="Verdana"/>
                <w:sz w:val="20"/>
                <w:szCs w:val="20"/>
              </w:rPr>
            </w:pPr>
            <w:r w:rsidRPr="00325F72">
              <w:rPr>
                <w:sz w:val="20"/>
                <w:szCs w:val="20"/>
              </w:rPr>
              <w:t>Котельная № 0610 (пгт Суслонгер, ул. Мира, 10)</w:t>
            </w:r>
          </w:p>
        </w:tc>
        <w:tc>
          <w:tcPr>
            <w:tcW w:w="2103" w:type="dxa"/>
            <w:shd w:val="clear" w:color="auto" w:fill="auto"/>
            <w:vAlign w:val="center"/>
          </w:tcPr>
          <w:p w14:paraId="22C5D2CD" w14:textId="77777777" w:rsidR="00325F72" w:rsidRPr="00325F72" w:rsidRDefault="00325F72" w:rsidP="00325F72">
            <w:pPr>
              <w:jc w:val="center"/>
              <w:rPr>
                <w:sz w:val="20"/>
                <w:szCs w:val="20"/>
              </w:rPr>
            </w:pPr>
            <w:r w:rsidRPr="00325F72">
              <w:rPr>
                <w:sz w:val="20"/>
                <w:szCs w:val="20"/>
              </w:rPr>
              <w:t>Е-1,0-0,9Г</w:t>
            </w:r>
          </w:p>
        </w:tc>
        <w:tc>
          <w:tcPr>
            <w:tcW w:w="1589" w:type="dxa"/>
            <w:shd w:val="clear" w:color="auto" w:fill="auto"/>
            <w:vAlign w:val="center"/>
          </w:tcPr>
          <w:p w14:paraId="1A34C756" w14:textId="77777777" w:rsidR="00325F72" w:rsidRPr="00325F72" w:rsidRDefault="00325F72" w:rsidP="00325F72">
            <w:pPr>
              <w:spacing w:line="276" w:lineRule="auto"/>
              <w:ind w:right="28"/>
              <w:jc w:val="center"/>
              <w:rPr>
                <w:sz w:val="20"/>
                <w:szCs w:val="20"/>
              </w:rPr>
            </w:pPr>
            <w:r w:rsidRPr="00325F72">
              <w:rPr>
                <w:sz w:val="20"/>
                <w:szCs w:val="20"/>
              </w:rPr>
              <w:t>водогрейный</w:t>
            </w:r>
          </w:p>
        </w:tc>
        <w:tc>
          <w:tcPr>
            <w:tcW w:w="1466" w:type="dxa"/>
            <w:shd w:val="clear" w:color="auto" w:fill="auto"/>
            <w:vAlign w:val="center"/>
          </w:tcPr>
          <w:p w14:paraId="75CFDEF1" w14:textId="77777777" w:rsidR="00325F72" w:rsidRPr="00325F72" w:rsidRDefault="00325F72" w:rsidP="00325F72">
            <w:pPr>
              <w:jc w:val="center"/>
              <w:rPr>
                <w:sz w:val="20"/>
                <w:szCs w:val="20"/>
              </w:rPr>
            </w:pPr>
            <w:r w:rsidRPr="00325F72">
              <w:rPr>
                <w:sz w:val="20"/>
                <w:szCs w:val="20"/>
              </w:rPr>
              <w:t>0,6</w:t>
            </w:r>
          </w:p>
        </w:tc>
        <w:tc>
          <w:tcPr>
            <w:tcW w:w="1140" w:type="dxa"/>
            <w:shd w:val="clear" w:color="auto" w:fill="auto"/>
            <w:vAlign w:val="center"/>
          </w:tcPr>
          <w:p w14:paraId="42A8C64D" w14:textId="77777777" w:rsidR="00325F72" w:rsidRPr="00325F72" w:rsidRDefault="00325F72" w:rsidP="00325F72">
            <w:pPr>
              <w:spacing w:line="276" w:lineRule="auto"/>
              <w:jc w:val="center"/>
              <w:rPr>
                <w:sz w:val="20"/>
                <w:szCs w:val="20"/>
              </w:rPr>
            </w:pPr>
            <w:r w:rsidRPr="00325F72">
              <w:rPr>
                <w:sz w:val="20"/>
                <w:szCs w:val="20"/>
              </w:rPr>
              <w:t>2012</w:t>
            </w:r>
          </w:p>
        </w:tc>
        <w:tc>
          <w:tcPr>
            <w:tcW w:w="1792" w:type="dxa"/>
            <w:shd w:val="clear" w:color="auto" w:fill="auto"/>
            <w:vAlign w:val="center"/>
          </w:tcPr>
          <w:p w14:paraId="5FCC5076" w14:textId="77777777" w:rsidR="00325F72" w:rsidRPr="00325F72" w:rsidRDefault="00325F72" w:rsidP="00325F72">
            <w:pPr>
              <w:spacing w:line="276" w:lineRule="auto"/>
              <w:jc w:val="center"/>
              <w:rPr>
                <w:sz w:val="20"/>
                <w:szCs w:val="20"/>
              </w:rPr>
            </w:pPr>
            <w:r w:rsidRPr="00325F72">
              <w:rPr>
                <w:sz w:val="20"/>
                <w:szCs w:val="20"/>
              </w:rPr>
              <w:t>2023</w:t>
            </w:r>
          </w:p>
        </w:tc>
        <w:tc>
          <w:tcPr>
            <w:tcW w:w="1793" w:type="dxa"/>
            <w:shd w:val="clear" w:color="auto" w:fill="auto"/>
            <w:vAlign w:val="center"/>
          </w:tcPr>
          <w:p w14:paraId="3C37AC90" w14:textId="77777777" w:rsidR="00325F72" w:rsidRPr="00325F72" w:rsidRDefault="00325F72" w:rsidP="00325F72">
            <w:pPr>
              <w:spacing w:line="276" w:lineRule="auto"/>
              <w:jc w:val="center"/>
              <w:rPr>
                <w:sz w:val="20"/>
                <w:szCs w:val="20"/>
              </w:rPr>
            </w:pPr>
            <w:r>
              <w:rPr>
                <w:sz w:val="20"/>
                <w:szCs w:val="20"/>
              </w:rPr>
              <w:t>-</w:t>
            </w:r>
          </w:p>
        </w:tc>
        <w:tc>
          <w:tcPr>
            <w:tcW w:w="1792" w:type="dxa"/>
            <w:shd w:val="clear" w:color="auto" w:fill="auto"/>
            <w:vAlign w:val="center"/>
          </w:tcPr>
          <w:p w14:paraId="3EE3E728" w14:textId="77777777" w:rsidR="00325F72" w:rsidRPr="00325F72" w:rsidRDefault="00325F72" w:rsidP="00325F72">
            <w:pPr>
              <w:spacing w:line="276" w:lineRule="auto"/>
              <w:jc w:val="center"/>
              <w:rPr>
                <w:color w:val="000000"/>
                <w:sz w:val="20"/>
                <w:szCs w:val="20"/>
              </w:rPr>
            </w:pPr>
            <w:r w:rsidRPr="00325F72">
              <w:rPr>
                <w:color w:val="000000"/>
                <w:sz w:val="20"/>
                <w:szCs w:val="20"/>
              </w:rPr>
              <w:t>не менее 10 лет</w:t>
            </w:r>
          </w:p>
        </w:tc>
      </w:tr>
      <w:tr w:rsidR="00325F72" w:rsidRPr="00325F72" w14:paraId="170A7BBB" w14:textId="77777777" w:rsidTr="00325F72">
        <w:trPr>
          <w:trHeight w:val="129"/>
        </w:trPr>
        <w:tc>
          <w:tcPr>
            <w:tcW w:w="651" w:type="dxa"/>
            <w:vMerge/>
            <w:vAlign w:val="center"/>
          </w:tcPr>
          <w:p w14:paraId="35BEA4DF" w14:textId="77777777" w:rsidR="00325F72" w:rsidRPr="00325F72" w:rsidRDefault="00325F72" w:rsidP="00325F72">
            <w:pPr>
              <w:spacing w:line="276" w:lineRule="auto"/>
              <w:ind w:right="-68"/>
              <w:jc w:val="center"/>
              <w:rPr>
                <w:color w:val="000000"/>
                <w:sz w:val="20"/>
                <w:szCs w:val="20"/>
              </w:rPr>
            </w:pPr>
          </w:p>
        </w:tc>
        <w:tc>
          <w:tcPr>
            <w:tcW w:w="2992" w:type="dxa"/>
            <w:vMerge/>
            <w:vAlign w:val="center"/>
          </w:tcPr>
          <w:p w14:paraId="6DC7BE40" w14:textId="77777777" w:rsidR="00325F72" w:rsidRPr="00325F72" w:rsidRDefault="00325F72" w:rsidP="00325F72">
            <w:pPr>
              <w:widowControl w:val="0"/>
              <w:ind w:right="-99"/>
              <w:outlineLvl w:val="1"/>
              <w:rPr>
                <w:sz w:val="20"/>
                <w:szCs w:val="20"/>
              </w:rPr>
            </w:pPr>
          </w:p>
        </w:tc>
        <w:tc>
          <w:tcPr>
            <w:tcW w:w="2103" w:type="dxa"/>
            <w:shd w:val="clear" w:color="auto" w:fill="auto"/>
            <w:vAlign w:val="center"/>
          </w:tcPr>
          <w:p w14:paraId="22DA82C8" w14:textId="77777777" w:rsidR="00325F72" w:rsidRPr="00325F72" w:rsidRDefault="00325F72" w:rsidP="00325F72">
            <w:pPr>
              <w:jc w:val="center"/>
              <w:rPr>
                <w:sz w:val="20"/>
                <w:szCs w:val="20"/>
              </w:rPr>
            </w:pPr>
            <w:r w:rsidRPr="00325F72">
              <w:rPr>
                <w:sz w:val="20"/>
                <w:szCs w:val="20"/>
              </w:rPr>
              <w:t>Е-1,0-0,9Г</w:t>
            </w:r>
          </w:p>
        </w:tc>
        <w:tc>
          <w:tcPr>
            <w:tcW w:w="1589" w:type="dxa"/>
            <w:shd w:val="clear" w:color="auto" w:fill="auto"/>
            <w:vAlign w:val="center"/>
          </w:tcPr>
          <w:p w14:paraId="33D7EAEE" w14:textId="77777777" w:rsidR="00325F72" w:rsidRPr="00325F72" w:rsidRDefault="00325F72" w:rsidP="00325F72">
            <w:pPr>
              <w:spacing w:line="276" w:lineRule="auto"/>
              <w:ind w:right="28"/>
              <w:jc w:val="center"/>
              <w:rPr>
                <w:sz w:val="20"/>
                <w:szCs w:val="20"/>
              </w:rPr>
            </w:pPr>
            <w:r w:rsidRPr="00325F72">
              <w:rPr>
                <w:sz w:val="20"/>
                <w:szCs w:val="20"/>
              </w:rPr>
              <w:t>водогрейный</w:t>
            </w:r>
          </w:p>
        </w:tc>
        <w:tc>
          <w:tcPr>
            <w:tcW w:w="1466" w:type="dxa"/>
            <w:shd w:val="clear" w:color="auto" w:fill="auto"/>
            <w:vAlign w:val="center"/>
          </w:tcPr>
          <w:p w14:paraId="7D5C6FBE" w14:textId="77777777" w:rsidR="00325F72" w:rsidRPr="00325F72" w:rsidRDefault="00325F72" w:rsidP="00325F72">
            <w:pPr>
              <w:jc w:val="center"/>
              <w:rPr>
                <w:sz w:val="20"/>
                <w:szCs w:val="20"/>
              </w:rPr>
            </w:pPr>
            <w:r w:rsidRPr="00325F72">
              <w:rPr>
                <w:sz w:val="20"/>
                <w:szCs w:val="20"/>
              </w:rPr>
              <w:t>0,6</w:t>
            </w:r>
          </w:p>
        </w:tc>
        <w:tc>
          <w:tcPr>
            <w:tcW w:w="1140" w:type="dxa"/>
            <w:shd w:val="clear" w:color="auto" w:fill="auto"/>
            <w:vAlign w:val="center"/>
          </w:tcPr>
          <w:p w14:paraId="5E37D092" w14:textId="77777777" w:rsidR="00325F72" w:rsidRPr="00325F72" w:rsidRDefault="00325F72" w:rsidP="00325F72">
            <w:pPr>
              <w:spacing w:line="276" w:lineRule="auto"/>
              <w:jc w:val="center"/>
              <w:rPr>
                <w:sz w:val="20"/>
                <w:szCs w:val="20"/>
              </w:rPr>
            </w:pPr>
            <w:r w:rsidRPr="00325F72">
              <w:rPr>
                <w:sz w:val="20"/>
                <w:szCs w:val="20"/>
              </w:rPr>
              <w:t>2012</w:t>
            </w:r>
          </w:p>
        </w:tc>
        <w:tc>
          <w:tcPr>
            <w:tcW w:w="1792" w:type="dxa"/>
            <w:shd w:val="clear" w:color="auto" w:fill="auto"/>
            <w:vAlign w:val="center"/>
          </w:tcPr>
          <w:p w14:paraId="1E495752" w14:textId="77777777" w:rsidR="00325F72" w:rsidRPr="00325F72" w:rsidRDefault="00325F72" w:rsidP="00325F72">
            <w:pPr>
              <w:spacing w:line="276" w:lineRule="auto"/>
              <w:jc w:val="center"/>
              <w:rPr>
                <w:sz w:val="20"/>
                <w:szCs w:val="20"/>
              </w:rPr>
            </w:pPr>
            <w:r w:rsidRPr="00325F72">
              <w:rPr>
                <w:sz w:val="20"/>
                <w:szCs w:val="20"/>
              </w:rPr>
              <w:t>2023</w:t>
            </w:r>
          </w:p>
        </w:tc>
        <w:tc>
          <w:tcPr>
            <w:tcW w:w="1793" w:type="dxa"/>
            <w:shd w:val="clear" w:color="auto" w:fill="auto"/>
            <w:vAlign w:val="center"/>
          </w:tcPr>
          <w:p w14:paraId="7EA795F0" w14:textId="77777777" w:rsidR="00325F72" w:rsidRPr="00325F72" w:rsidRDefault="00325F72" w:rsidP="00325F72">
            <w:pPr>
              <w:spacing w:line="276" w:lineRule="auto"/>
              <w:jc w:val="center"/>
              <w:rPr>
                <w:sz w:val="20"/>
                <w:szCs w:val="20"/>
              </w:rPr>
            </w:pPr>
            <w:r>
              <w:rPr>
                <w:sz w:val="20"/>
                <w:szCs w:val="20"/>
              </w:rPr>
              <w:t>-</w:t>
            </w:r>
          </w:p>
        </w:tc>
        <w:tc>
          <w:tcPr>
            <w:tcW w:w="1792" w:type="dxa"/>
            <w:shd w:val="clear" w:color="auto" w:fill="auto"/>
            <w:vAlign w:val="center"/>
          </w:tcPr>
          <w:p w14:paraId="7E301E61" w14:textId="77777777" w:rsidR="00325F72" w:rsidRPr="00325F72" w:rsidRDefault="00325F72" w:rsidP="00325F72">
            <w:pPr>
              <w:spacing w:line="276" w:lineRule="auto"/>
              <w:jc w:val="center"/>
              <w:rPr>
                <w:color w:val="000000"/>
                <w:sz w:val="20"/>
                <w:szCs w:val="20"/>
              </w:rPr>
            </w:pPr>
            <w:r w:rsidRPr="00325F72">
              <w:rPr>
                <w:color w:val="000000"/>
                <w:sz w:val="20"/>
                <w:szCs w:val="20"/>
              </w:rPr>
              <w:t>не менее 10 лет</w:t>
            </w:r>
          </w:p>
        </w:tc>
      </w:tr>
      <w:tr w:rsidR="00325F72" w:rsidRPr="00325F72" w14:paraId="58D27E8E" w14:textId="77777777" w:rsidTr="00325F72">
        <w:trPr>
          <w:trHeight w:val="129"/>
        </w:trPr>
        <w:tc>
          <w:tcPr>
            <w:tcW w:w="651" w:type="dxa"/>
            <w:vMerge/>
            <w:vAlign w:val="center"/>
          </w:tcPr>
          <w:p w14:paraId="08397E98" w14:textId="77777777" w:rsidR="00325F72" w:rsidRPr="00325F72" w:rsidRDefault="00325F72" w:rsidP="00325F72">
            <w:pPr>
              <w:spacing w:line="276" w:lineRule="auto"/>
              <w:ind w:right="-68"/>
              <w:jc w:val="center"/>
              <w:rPr>
                <w:color w:val="000000"/>
                <w:sz w:val="20"/>
                <w:szCs w:val="20"/>
              </w:rPr>
            </w:pPr>
          </w:p>
        </w:tc>
        <w:tc>
          <w:tcPr>
            <w:tcW w:w="2992" w:type="dxa"/>
            <w:vMerge/>
            <w:vAlign w:val="center"/>
          </w:tcPr>
          <w:p w14:paraId="20BA2F8A" w14:textId="77777777" w:rsidR="00325F72" w:rsidRPr="00325F72" w:rsidRDefault="00325F72" w:rsidP="00325F72">
            <w:pPr>
              <w:widowControl w:val="0"/>
              <w:ind w:right="-99"/>
              <w:outlineLvl w:val="1"/>
              <w:rPr>
                <w:sz w:val="20"/>
                <w:szCs w:val="20"/>
              </w:rPr>
            </w:pPr>
          </w:p>
        </w:tc>
        <w:tc>
          <w:tcPr>
            <w:tcW w:w="2103" w:type="dxa"/>
            <w:shd w:val="clear" w:color="auto" w:fill="auto"/>
            <w:vAlign w:val="center"/>
          </w:tcPr>
          <w:p w14:paraId="21BE7BF4" w14:textId="77777777" w:rsidR="00325F72" w:rsidRPr="00325F72" w:rsidRDefault="00325F72" w:rsidP="00325F72">
            <w:pPr>
              <w:jc w:val="center"/>
              <w:rPr>
                <w:sz w:val="20"/>
                <w:szCs w:val="20"/>
              </w:rPr>
            </w:pPr>
            <w:r w:rsidRPr="00325F72">
              <w:rPr>
                <w:sz w:val="20"/>
                <w:szCs w:val="20"/>
              </w:rPr>
              <w:t>КВ-0,8</w:t>
            </w:r>
          </w:p>
        </w:tc>
        <w:tc>
          <w:tcPr>
            <w:tcW w:w="1589" w:type="dxa"/>
            <w:shd w:val="clear" w:color="auto" w:fill="auto"/>
            <w:vAlign w:val="center"/>
          </w:tcPr>
          <w:p w14:paraId="23A609AC" w14:textId="77777777" w:rsidR="00325F72" w:rsidRPr="00325F72" w:rsidRDefault="00325F72" w:rsidP="00325F72">
            <w:pPr>
              <w:spacing w:line="276" w:lineRule="auto"/>
              <w:ind w:right="28"/>
              <w:jc w:val="center"/>
              <w:rPr>
                <w:sz w:val="20"/>
                <w:szCs w:val="20"/>
              </w:rPr>
            </w:pPr>
            <w:r w:rsidRPr="00325F72">
              <w:rPr>
                <w:sz w:val="20"/>
                <w:szCs w:val="20"/>
              </w:rPr>
              <w:t>водогрейный</w:t>
            </w:r>
          </w:p>
        </w:tc>
        <w:tc>
          <w:tcPr>
            <w:tcW w:w="1466" w:type="dxa"/>
            <w:shd w:val="clear" w:color="auto" w:fill="auto"/>
            <w:vAlign w:val="center"/>
          </w:tcPr>
          <w:p w14:paraId="33CDD0A5" w14:textId="77777777" w:rsidR="00325F72" w:rsidRPr="00325F72" w:rsidRDefault="00325F72" w:rsidP="00325F72">
            <w:pPr>
              <w:jc w:val="center"/>
              <w:rPr>
                <w:sz w:val="20"/>
                <w:szCs w:val="20"/>
              </w:rPr>
            </w:pPr>
            <w:r w:rsidRPr="00325F72">
              <w:rPr>
                <w:sz w:val="20"/>
                <w:szCs w:val="20"/>
              </w:rPr>
              <w:t>0,688</w:t>
            </w:r>
          </w:p>
        </w:tc>
        <w:tc>
          <w:tcPr>
            <w:tcW w:w="1140" w:type="dxa"/>
            <w:shd w:val="clear" w:color="auto" w:fill="auto"/>
            <w:vAlign w:val="center"/>
          </w:tcPr>
          <w:p w14:paraId="79CA1684" w14:textId="77777777" w:rsidR="00325F72" w:rsidRPr="00325F72" w:rsidRDefault="00325F72" w:rsidP="00325F72">
            <w:pPr>
              <w:spacing w:line="276" w:lineRule="auto"/>
              <w:jc w:val="center"/>
              <w:rPr>
                <w:sz w:val="20"/>
                <w:szCs w:val="20"/>
              </w:rPr>
            </w:pPr>
            <w:r w:rsidRPr="00325F72">
              <w:rPr>
                <w:sz w:val="20"/>
                <w:szCs w:val="20"/>
              </w:rPr>
              <w:t>2003</w:t>
            </w:r>
          </w:p>
        </w:tc>
        <w:tc>
          <w:tcPr>
            <w:tcW w:w="1792" w:type="dxa"/>
            <w:shd w:val="clear" w:color="auto" w:fill="auto"/>
            <w:vAlign w:val="center"/>
          </w:tcPr>
          <w:p w14:paraId="58CEB838" w14:textId="77777777" w:rsidR="00325F72" w:rsidRPr="00325F72" w:rsidRDefault="00325F72" w:rsidP="00325F72">
            <w:pPr>
              <w:spacing w:line="276" w:lineRule="auto"/>
              <w:jc w:val="center"/>
              <w:rPr>
                <w:sz w:val="20"/>
                <w:szCs w:val="20"/>
              </w:rPr>
            </w:pPr>
            <w:r>
              <w:rPr>
                <w:sz w:val="20"/>
                <w:szCs w:val="20"/>
              </w:rPr>
              <w:t>-</w:t>
            </w:r>
          </w:p>
        </w:tc>
        <w:tc>
          <w:tcPr>
            <w:tcW w:w="1793" w:type="dxa"/>
            <w:shd w:val="clear" w:color="auto" w:fill="auto"/>
            <w:vAlign w:val="center"/>
          </w:tcPr>
          <w:p w14:paraId="0D7E1656" w14:textId="77777777" w:rsidR="00325F72" w:rsidRPr="00325F72" w:rsidRDefault="00325F72" w:rsidP="00325F72">
            <w:pPr>
              <w:spacing w:line="276" w:lineRule="auto"/>
              <w:jc w:val="center"/>
              <w:rPr>
                <w:sz w:val="20"/>
                <w:szCs w:val="20"/>
              </w:rPr>
            </w:pPr>
            <w:r>
              <w:rPr>
                <w:sz w:val="20"/>
                <w:szCs w:val="20"/>
              </w:rPr>
              <w:t>-</w:t>
            </w:r>
          </w:p>
        </w:tc>
        <w:tc>
          <w:tcPr>
            <w:tcW w:w="1792" w:type="dxa"/>
            <w:shd w:val="clear" w:color="auto" w:fill="auto"/>
            <w:vAlign w:val="center"/>
          </w:tcPr>
          <w:p w14:paraId="392B9A7D" w14:textId="77777777" w:rsidR="00325F72" w:rsidRPr="00325F72" w:rsidRDefault="00325F72" w:rsidP="00325F72">
            <w:pPr>
              <w:spacing w:line="276" w:lineRule="auto"/>
              <w:jc w:val="center"/>
              <w:rPr>
                <w:color w:val="000000"/>
                <w:sz w:val="20"/>
                <w:szCs w:val="20"/>
              </w:rPr>
            </w:pPr>
            <w:r w:rsidRPr="00325F72">
              <w:rPr>
                <w:color w:val="000000"/>
                <w:sz w:val="20"/>
                <w:szCs w:val="20"/>
              </w:rPr>
              <w:t>не менее 10 лет</w:t>
            </w:r>
          </w:p>
        </w:tc>
      </w:tr>
      <w:tr w:rsidR="00325F72" w:rsidRPr="00325F72" w14:paraId="6C1D0F3E" w14:textId="77777777" w:rsidTr="00325F72">
        <w:trPr>
          <w:trHeight w:val="129"/>
        </w:trPr>
        <w:tc>
          <w:tcPr>
            <w:tcW w:w="651" w:type="dxa"/>
            <w:vMerge/>
            <w:vAlign w:val="center"/>
          </w:tcPr>
          <w:p w14:paraId="1E4E02ED" w14:textId="77777777" w:rsidR="00325F72" w:rsidRPr="00325F72" w:rsidRDefault="00325F72" w:rsidP="00325F72">
            <w:pPr>
              <w:spacing w:line="276" w:lineRule="auto"/>
              <w:ind w:right="-68"/>
              <w:jc w:val="center"/>
              <w:rPr>
                <w:color w:val="000000"/>
                <w:sz w:val="20"/>
                <w:szCs w:val="20"/>
              </w:rPr>
            </w:pPr>
          </w:p>
        </w:tc>
        <w:tc>
          <w:tcPr>
            <w:tcW w:w="2992" w:type="dxa"/>
            <w:vMerge/>
            <w:vAlign w:val="center"/>
          </w:tcPr>
          <w:p w14:paraId="31D302CF" w14:textId="77777777" w:rsidR="00325F72" w:rsidRPr="00325F72" w:rsidRDefault="00325F72" w:rsidP="00325F72">
            <w:pPr>
              <w:widowControl w:val="0"/>
              <w:ind w:right="-99"/>
              <w:outlineLvl w:val="1"/>
              <w:rPr>
                <w:sz w:val="20"/>
                <w:szCs w:val="20"/>
              </w:rPr>
            </w:pPr>
          </w:p>
        </w:tc>
        <w:tc>
          <w:tcPr>
            <w:tcW w:w="2103" w:type="dxa"/>
            <w:shd w:val="clear" w:color="auto" w:fill="auto"/>
            <w:vAlign w:val="center"/>
          </w:tcPr>
          <w:p w14:paraId="071F8855" w14:textId="77777777" w:rsidR="00325F72" w:rsidRPr="00325F72" w:rsidRDefault="00325F72" w:rsidP="00325F72">
            <w:pPr>
              <w:jc w:val="center"/>
              <w:rPr>
                <w:sz w:val="20"/>
                <w:szCs w:val="20"/>
              </w:rPr>
            </w:pPr>
            <w:r w:rsidRPr="00325F72">
              <w:rPr>
                <w:sz w:val="20"/>
                <w:szCs w:val="20"/>
              </w:rPr>
              <w:t>RS-A100</w:t>
            </w:r>
          </w:p>
        </w:tc>
        <w:tc>
          <w:tcPr>
            <w:tcW w:w="1589" w:type="dxa"/>
            <w:shd w:val="clear" w:color="auto" w:fill="auto"/>
            <w:vAlign w:val="center"/>
          </w:tcPr>
          <w:p w14:paraId="5FBDE325" w14:textId="77777777" w:rsidR="00325F72" w:rsidRPr="00325F72" w:rsidRDefault="00325F72" w:rsidP="00325F72">
            <w:pPr>
              <w:spacing w:line="276" w:lineRule="auto"/>
              <w:ind w:right="28"/>
              <w:jc w:val="center"/>
              <w:rPr>
                <w:sz w:val="20"/>
                <w:szCs w:val="20"/>
              </w:rPr>
            </w:pPr>
            <w:r w:rsidRPr="00325F72">
              <w:rPr>
                <w:sz w:val="20"/>
                <w:szCs w:val="20"/>
              </w:rPr>
              <w:t>водогрейный</w:t>
            </w:r>
          </w:p>
        </w:tc>
        <w:tc>
          <w:tcPr>
            <w:tcW w:w="1466" w:type="dxa"/>
            <w:shd w:val="clear" w:color="auto" w:fill="auto"/>
            <w:vAlign w:val="center"/>
          </w:tcPr>
          <w:p w14:paraId="12BFDA1C" w14:textId="77777777" w:rsidR="00325F72" w:rsidRPr="00325F72" w:rsidRDefault="00325F72" w:rsidP="00325F72">
            <w:pPr>
              <w:jc w:val="center"/>
              <w:rPr>
                <w:sz w:val="20"/>
                <w:szCs w:val="20"/>
              </w:rPr>
            </w:pPr>
            <w:r w:rsidRPr="00325F72">
              <w:rPr>
                <w:sz w:val="20"/>
                <w:szCs w:val="20"/>
              </w:rPr>
              <w:t>0,103</w:t>
            </w:r>
          </w:p>
        </w:tc>
        <w:tc>
          <w:tcPr>
            <w:tcW w:w="1140" w:type="dxa"/>
            <w:shd w:val="clear" w:color="auto" w:fill="auto"/>
            <w:vAlign w:val="center"/>
          </w:tcPr>
          <w:p w14:paraId="651F2B94" w14:textId="77777777" w:rsidR="00325F72" w:rsidRPr="00325F72" w:rsidRDefault="00325F72" w:rsidP="00325F72">
            <w:pPr>
              <w:spacing w:line="276" w:lineRule="auto"/>
              <w:jc w:val="center"/>
              <w:rPr>
                <w:sz w:val="20"/>
                <w:szCs w:val="20"/>
              </w:rPr>
            </w:pPr>
            <w:r w:rsidRPr="00325F72">
              <w:rPr>
                <w:sz w:val="20"/>
                <w:szCs w:val="20"/>
              </w:rPr>
              <w:t>2012</w:t>
            </w:r>
          </w:p>
        </w:tc>
        <w:tc>
          <w:tcPr>
            <w:tcW w:w="1792" w:type="dxa"/>
            <w:shd w:val="clear" w:color="auto" w:fill="auto"/>
            <w:vAlign w:val="center"/>
          </w:tcPr>
          <w:p w14:paraId="77D7AA93" w14:textId="77777777" w:rsidR="00325F72" w:rsidRPr="00325F72" w:rsidRDefault="00325F72" w:rsidP="00325F72">
            <w:pPr>
              <w:spacing w:line="276" w:lineRule="auto"/>
              <w:jc w:val="center"/>
              <w:rPr>
                <w:sz w:val="20"/>
                <w:szCs w:val="20"/>
              </w:rPr>
            </w:pPr>
            <w:r>
              <w:rPr>
                <w:sz w:val="20"/>
                <w:szCs w:val="20"/>
              </w:rPr>
              <w:t>-</w:t>
            </w:r>
          </w:p>
        </w:tc>
        <w:tc>
          <w:tcPr>
            <w:tcW w:w="1793" w:type="dxa"/>
            <w:shd w:val="clear" w:color="auto" w:fill="auto"/>
            <w:vAlign w:val="center"/>
          </w:tcPr>
          <w:p w14:paraId="27B7B321" w14:textId="77777777" w:rsidR="00325F72" w:rsidRPr="00325F72" w:rsidRDefault="00325F72" w:rsidP="00325F72">
            <w:pPr>
              <w:spacing w:line="276" w:lineRule="auto"/>
              <w:jc w:val="center"/>
              <w:rPr>
                <w:sz w:val="20"/>
                <w:szCs w:val="20"/>
              </w:rPr>
            </w:pPr>
            <w:r w:rsidRPr="00325F72">
              <w:rPr>
                <w:sz w:val="20"/>
                <w:szCs w:val="20"/>
              </w:rPr>
              <w:t>2024</w:t>
            </w:r>
          </w:p>
        </w:tc>
        <w:tc>
          <w:tcPr>
            <w:tcW w:w="1792" w:type="dxa"/>
            <w:shd w:val="clear" w:color="auto" w:fill="auto"/>
            <w:vAlign w:val="center"/>
          </w:tcPr>
          <w:p w14:paraId="4D5FB7DA" w14:textId="77777777" w:rsidR="00325F72" w:rsidRPr="00325F72" w:rsidRDefault="00325F72" w:rsidP="00325F72">
            <w:pPr>
              <w:spacing w:line="276" w:lineRule="auto"/>
              <w:jc w:val="center"/>
              <w:rPr>
                <w:color w:val="000000"/>
                <w:sz w:val="20"/>
                <w:szCs w:val="20"/>
              </w:rPr>
            </w:pPr>
            <w:r w:rsidRPr="00325F72">
              <w:rPr>
                <w:color w:val="000000"/>
                <w:sz w:val="20"/>
                <w:szCs w:val="20"/>
              </w:rPr>
              <w:t>не менее 10 лет</w:t>
            </w:r>
          </w:p>
        </w:tc>
      </w:tr>
      <w:tr w:rsidR="00325F72" w:rsidRPr="00325F72" w14:paraId="6149A3C6" w14:textId="77777777" w:rsidTr="00325F72">
        <w:trPr>
          <w:trHeight w:val="260"/>
        </w:trPr>
        <w:tc>
          <w:tcPr>
            <w:tcW w:w="651" w:type="dxa"/>
            <w:vMerge w:val="restart"/>
            <w:vAlign w:val="center"/>
            <w:hideMark/>
          </w:tcPr>
          <w:p w14:paraId="31DEB0B0" w14:textId="77777777" w:rsidR="00325F72" w:rsidRPr="00325F72" w:rsidRDefault="00325F72" w:rsidP="00325F72">
            <w:pPr>
              <w:spacing w:line="276" w:lineRule="auto"/>
              <w:ind w:right="-68"/>
              <w:jc w:val="center"/>
              <w:rPr>
                <w:color w:val="000000"/>
                <w:sz w:val="20"/>
                <w:szCs w:val="20"/>
              </w:rPr>
            </w:pPr>
            <w:r w:rsidRPr="00325F72">
              <w:rPr>
                <w:color w:val="000000"/>
                <w:sz w:val="20"/>
                <w:szCs w:val="20"/>
              </w:rPr>
              <w:t>2</w:t>
            </w:r>
          </w:p>
        </w:tc>
        <w:tc>
          <w:tcPr>
            <w:tcW w:w="2992" w:type="dxa"/>
            <w:vMerge w:val="restart"/>
            <w:vAlign w:val="center"/>
          </w:tcPr>
          <w:p w14:paraId="472D30D2" w14:textId="77777777" w:rsidR="00325F72" w:rsidRPr="00325F72" w:rsidRDefault="00325F72" w:rsidP="00325F72">
            <w:pPr>
              <w:widowControl w:val="0"/>
              <w:ind w:right="-99"/>
              <w:outlineLvl w:val="1"/>
              <w:rPr>
                <w:rFonts w:eastAsia="Verdana"/>
                <w:sz w:val="20"/>
                <w:szCs w:val="20"/>
              </w:rPr>
            </w:pPr>
            <w:r w:rsidRPr="00325F72">
              <w:rPr>
                <w:sz w:val="20"/>
                <w:szCs w:val="20"/>
              </w:rPr>
              <w:t>Котельная № 0611 (пгт Суслонгер, пер. Школьный, 10)</w:t>
            </w:r>
          </w:p>
        </w:tc>
        <w:tc>
          <w:tcPr>
            <w:tcW w:w="2103" w:type="dxa"/>
            <w:shd w:val="clear" w:color="auto" w:fill="auto"/>
            <w:vAlign w:val="center"/>
          </w:tcPr>
          <w:p w14:paraId="2BB6BCCF" w14:textId="77777777" w:rsidR="00325F72" w:rsidRPr="00325F72" w:rsidRDefault="00325F72" w:rsidP="00325F72">
            <w:pPr>
              <w:jc w:val="center"/>
              <w:rPr>
                <w:sz w:val="20"/>
                <w:szCs w:val="20"/>
              </w:rPr>
            </w:pPr>
            <w:r w:rsidRPr="00325F72">
              <w:rPr>
                <w:sz w:val="20"/>
                <w:szCs w:val="20"/>
                <w:lang w:val="en-US"/>
              </w:rPr>
              <w:t>КОВ-63С</w:t>
            </w:r>
          </w:p>
        </w:tc>
        <w:tc>
          <w:tcPr>
            <w:tcW w:w="1589" w:type="dxa"/>
            <w:shd w:val="clear" w:color="auto" w:fill="auto"/>
            <w:vAlign w:val="center"/>
          </w:tcPr>
          <w:p w14:paraId="1C7626D8" w14:textId="77777777" w:rsidR="00325F72" w:rsidRPr="00325F72" w:rsidRDefault="00325F72" w:rsidP="00325F72">
            <w:pPr>
              <w:spacing w:line="276" w:lineRule="auto"/>
              <w:ind w:right="28"/>
              <w:jc w:val="center"/>
              <w:rPr>
                <w:sz w:val="20"/>
                <w:szCs w:val="20"/>
              </w:rPr>
            </w:pPr>
            <w:r w:rsidRPr="00325F72">
              <w:rPr>
                <w:sz w:val="20"/>
                <w:szCs w:val="20"/>
              </w:rPr>
              <w:t>водогрейный</w:t>
            </w:r>
          </w:p>
        </w:tc>
        <w:tc>
          <w:tcPr>
            <w:tcW w:w="1466" w:type="dxa"/>
            <w:shd w:val="clear" w:color="auto" w:fill="auto"/>
            <w:vAlign w:val="center"/>
          </w:tcPr>
          <w:p w14:paraId="7BBCF78B" w14:textId="77777777" w:rsidR="00325F72" w:rsidRPr="00325F72" w:rsidRDefault="00325F72" w:rsidP="00325F72">
            <w:pPr>
              <w:jc w:val="center"/>
              <w:rPr>
                <w:sz w:val="20"/>
                <w:szCs w:val="20"/>
              </w:rPr>
            </w:pPr>
            <w:r w:rsidRPr="00325F72">
              <w:rPr>
                <w:sz w:val="20"/>
                <w:szCs w:val="20"/>
              </w:rPr>
              <w:t>0,054</w:t>
            </w:r>
          </w:p>
        </w:tc>
        <w:tc>
          <w:tcPr>
            <w:tcW w:w="1140" w:type="dxa"/>
            <w:shd w:val="clear" w:color="auto" w:fill="auto"/>
            <w:vAlign w:val="center"/>
          </w:tcPr>
          <w:p w14:paraId="1B718FDA" w14:textId="77777777" w:rsidR="00325F72" w:rsidRPr="00325F72" w:rsidRDefault="00325F72" w:rsidP="00325F72">
            <w:pPr>
              <w:spacing w:line="276" w:lineRule="auto"/>
              <w:jc w:val="center"/>
              <w:rPr>
                <w:sz w:val="20"/>
                <w:szCs w:val="20"/>
              </w:rPr>
            </w:pPr>
            <w:r w:rsidRPr="00325F72">
              <w:rPr>
                <w:sz w:val="20"/>
                <w:szCs w:val="20"/>
              </w:rPr>
              <w:t>2019</w:t>
            </w:r>
          </w:p>
        </w:tc>
        <w:tc>
          <w:tcPr>
            <w:tcW w:w="1792" w:type="dxa"/>
            <w:shd w:val="clear" w:color="auto" w:fill="auto"/>
            <w:vAlign w:val="center"/>
          </w:tcPr>
          <w:p w14:paraId="6EA85783" w14:textId="77777777" w:rsidR="00325F72" w:rsidRPr="00325F72" w:rsidRDefault="00325F72" w:rsidP="00325F72">
            <w:pPr>
              <w:spacing w:line="276" w:lineRule="auto"/>
              <w:jc w:val="center"/>
              <w:rPr>
                <w:sz w:val="20"/>
                <w:szCs w:val="20"/>
              </w:rPr>
            </w:pPr>
            <w:r w:rsidRPr="00325F72">
              <w:rPr>
                <w:sz w:val="20"/>
                <w:szCs w:val="20"/>
              </w:rPr>
              <w:t>2022</w:t>
            </w:r>
          </w:p>
        </w:tc>
        <w:tc>
          <w:tcPr>
            <w:tcW w:w="1793" w:type="dxa"/>
            <w:shd w:val="clear" w:color="auto" w:fill="auto"/>
            <w:vAlign w:val="center"/>
          </w:tcPr>
          <w:p w14:paraId="4B323B12" w14:textId="77777777" w:rsidR="00325F72" w:rsidRPr="00325F72" w:rsidRDefault="00325F72" w:rsidP="00325F72">
            <w:pPr>
              <w:spacing w:line="276" w:lineRule="auto"/>
              <w:jc w:val="center"/>
              <w:rPr>
                <w:sz w:val="20"/>
                <w:szCs w:val="20"/>
              </w:rPr>
            </w:pPr>
            <w:r>
              <w:rPr>
                <w:sz w:val="20"/>
                <w:szCs w:val="20"/>
              </w:rPr>
              <w:t>-</w:t>
            </w:r>
          </w:p>
        </w:tc>
        <w:tc>
          <w:tcPr>
            <w:tcW w:w="1792" w:type="dxa"/>
            <w:shd w:val="clear" w:color="auto" w:fill="auto"/>
            <w:vAlign w:val="center"/>
          </w:tcPr>
          <w:p w14:paraId="6110EC64" w14:textId="77777777" w:rsidR="00325F72" w:rsidRPr="00325F72" w:rsidRDefault="00325F72" w:rsidP="00325F72">
            <w:pPr>
              <w:spacing w:line="276" w:lineRule="auto"/>
              <w:jc w:val="center"/>
              <w:rPr>
                <w:color w:val="000000"/>
                <w:sz w:val="20"/>
                <w:szCs w:val="20"/>
              </w:rPr>
            </w:pPr>
            <w:r w:rsidRPr="00325F72">
              <w:rPr>
                <w:color w:val="000000"/>
                <w:sz w:val="20"/>
                <w:szCs w:val="20"/>
              </w:rPr>
              <w:t>не менее 10 лет</w:t>
            </w:r>
          </w:p>
        </w:tc>
      </w:tr>
      <w:tr w:rsidR="00325F72" w:rsidRPr="00325F72" w14:paraId="1C39C3EB" w14:textId="77777777" w:rsidTr="00325F72">
        <w:trPr>
          <w:trHeight w:val="259"/>
        </w:trPr>
        <w:tc>
          <w:tcPr>
            <w:tcW w:w="651" w:type="dxa"/>
            <w:vMerge/>
            <w:vAlign w:val="center"/>
          </w:tcPr>
          <w:p w14:paraId="611CCEE6" w14:textId="77777777" w:rsidR="00325F72" w:rsidRPr="00325F72" w:rsidRDefault="00325F72" w:rsidP="00325F72">
            <w:pPr>
              <w:spacing w:line="276" w:lineRule="auto"/>
              <w:ind w:right="-68"/>
              <w:jc w:val="center"/>
              <w:rPr>
                <w:color w:val="000000"/>
                <w:sz w:val="20"/>
                <w:szCs w:val="20"/>
              </w:rPr>
            </w:pPr>
          </w:p>
        </w:tc>
        <w:tc>
          <w:tcPr>
            <w:tcW w:w="2992" w:type="dxa"/>
            <w:vMerge/>
            <w:vAlign w:val="center"/>
          </w:tcPr>
          <w:p w14:paraId="293A43F1" w14:textId="77777777" w:rsidR="00325F72" w:rsidRPr="00325F72" w:rsidRDefault="00325F72" w:rsidP="00325F72">
            <w:pPr>
              <w:widowControl w:val="0"/>
              <w:ind w:right="-99"/>
              <w:outlineLvl w:val="1"/>
              <w:rPr>
                <w:sz w:val="20"/>
                <w:szCs w:val="20"/>
              </w:rPr>
            </w:pPr>
          </w:p>
        </w:tc>
        <w:tc>
          <w:tcPr>
            <w:tcW w:w="2103" w:type="dxa"/>
            <w:shd w:val="clear" w:color="auto" w:fill="auto"/>
            <w:vAlign w:val="center"/>
          </w:tcPr>
          <w:p w14:paraId="3B4D4E17" w14:textId="77777777" w:rsidR="00325F72" w:rsidRPr="00325F72" w:rsidRDefault="00325F72" w:rsidP="00325F72">
            <w:pPr>
              <w:jc w:val="center"/>
              <w:rPr>
                <w:sz w:val="20"/>
                <w:szCs w:val="20"/>
              </w:rPr>
            </w:pPr>
            <w:r w:rsidRPr="00325F72">
              <w:rPr>
                <w:sz w:val="20"/>
                <w:szCs w:val="20"/>
                <w:lang w:val="en-US"/>
              </w:rPr>
              <w:t>КОВ-63С</w:t>
            </w:r>
          </w:p>
        </w:tc>
        <w:tc>
          <w:tcPr>
            <w:tcW w:w="1589" w:type="dxa"/>
            <w:shd w:val="clear" w:color="auto" w:fill="auto"/>
            <w:vAlign w:val="center"/>
          </w:tcPr>
          <w:p w14:paraId="1FB9A485" w14:textId="77777777" w:rsidR="00325F72" w:rsidRPr="00325F72" w:rsidRDefault="00325F72" w:rsidP="00325F72">
            <w:pPr>
              <w:spacing w:line="276" w:lineRule="auto"/>
              <w:ind w:right="28"/>
              <w:jc w:val="center"/>
              <w:rPr>
                <w:sz w:val="20"/>
                <w:szCs w:val="20"/>
              </w:rPr>
            </w:pPr>
            <w:r w:rsidRPr="00325F72">
              <w:rPr>
                <w:sz w:val="20"/>
                <w:szCs w:val="20"/>
              </w:rPr>
              <w:t>водогрейный</w:t>
            </w:r>
          </w:p>
        </w:tc>
        <w:tc>
          <w:tcPr>
            <w:tcW w:w="1466" w:type="dxa"/>
            <w:shd w:val="clear" w:color="auto" w:fill="auto"/>
            <w:vAlign w:val="center"/>
          </w:tcPr>
          <w:p w14:paraId="2FE945D4" w14:textId="77777777" w:rsidR="00325F72" w:rsidRPr="00325F72" w:rsidRDefault="00325F72" w:rsidP="00325F72">
            <w:pPr>
              <w:jc w:val="center"/>
              <w:rPr>
                <w:sz w:val="20"/>
                <w:szCs w:val="20"/>
              </w:rPr>
            </w:pPr>
            <w:r w:rsidRPr="00325F72">
              <w:rPr>
                <w:sz w:val="20"/>
                <w:szCs w:val="20"/>
              </w:rPr>
              <w:t>0,054</w:t>
            </w:r>
          </w:p>
        </w:tc>
        <w:tc>
          <w:tcPr>
            <w:tcW w:w="1140" w:type="dxa"/>
            <w:shd w:val="clear" w:color="auto" w:fill="auto"/>
            <w:vAlign w:val="center"/>
          </w:tcPr>
          <w:p w14:paraId="2328A2BF" w14:textId="77777777" w:rsidR="00325F72" w:rsidRPr="00325F72" w:rsidRDefault="00325F72" w:rsidP="00325F72">
            <w:pPr>
              <w:spacing w:line="276" w:lineRule="auto"/>
              <w:jc w:val="center"/>
              <w:rPr>
                <w:sz w:val="20"/>
                <w:szCs w:val="20"/>
              </w:rPr>
            </w:pPr>
            <w:r w:rsidRPr="00325F72">
              <w:rPr>
                <w:sz w:val="20"/>
                <w:szCs w:val="20"/>
              </w:rPr>
              <w:t>2019</w:t>
            </w:r>
          </w:p>
        </w:tc>
        <w:tc>
          <w:tcPr>
            <w:tcW w:w="1792" w:type="dxa"/>
            <w:shd w:val="clear" w:color="auto" w:fill="auto"/>
            <w:vAlign w:val="center"/>
          </w:tcPr>
          <w:p w14:paraId="68F82CDC" w14:textId="77777777" w:rsidR="00325F72" w:rsidRPr="00325F72" w:rsidRDefault="00325F72" w:rsidP="00325F72">
            <w:pPr>
              <w:spacing w:line="276" w:lineRule="auto"/>
              <w:jc w:val="center"/>
              <w:rPr>
                <w:sz w:val="20"/>
                <w:szCs w:val="20"/>
              </w:rPr>
            </w:pPr>
            <w:r w:rsidRPr="00325F72">
              <w:rPr>
                <w:sz w:val="20"/>
                <w:szCs w:val="20"/>
              </w:rPr>
              <w:t>2022</w:t>
            </w:r>
          </w:p>
        </w:tc>
        <w:tc>
          <w:tcPr>
            <w:tcW w:w="1793" w:type="dxa"/>
            <w:shd w:val="clear" w:color="auto" w:fill="auto"/>
            <w:vAlign w:val="center"/>
          </w:tcPr>
          <w:p w14:paraId="13DDEBF6" w14:textId="77777777" w:rsidR="00325F72" w:rsidRPr="00325F72" w:rsidRDefault="00325F72" w:rsidP="00325F72">
            <w:pPr>
              <w:spacing w:line="276" w:lineRule="auto"/>
              <w:jc w:val="center"/>
              <w:rPr>
                <w:sz w:val="20"/>
                <w:szCs w:val="20"/>
              </w:rPr>
            </w:pPr>
            <w:r>
              <w:rPr>
                <w:sz w:val="20"/>
                <w:szCs w:val="20"/>
              </w:rPr>
              <w:t>-</w:t>
            </w:r>
          </w:p>
        </w:tc>
        <w:tc>
          <w:tcPr>
            <w:tcW w:w="1792" w:type="dxa"/>
            <w:shd w:val="clear" w:color="auto" w:fill="auto"/>
            <w:vAlign w:val="center"/>
          </w:tcPr>
          <w:p w14:paraId="43B1EF65" w14:textId="77777777" w:rsidR="00325F72" w:rsidRPr="00325F72" w:rsidRDefault="00325F72" w:rsidP="00325F72">
            <w:pPr>
              <w:spacing w:line="276" w:lineRule="auto"/>
              <w:jc w:val="center"/>
              <w:rPr>
                <w:color w:val="000000"/>
                <w:sz w:val="20"/>
                <w:szCs w:val="20"/>
              </w:rPr>
            </w:pPr>
            <w:r w:rsidRPr="00325F72">
              <w:rPr>
                <w:color w:val="000000"/>
                <w:sz w:val="20"/>
                <w:szCs w:val="20"/>
              </w:rPr>
              <w:t>не менее 10 лет</w:t>
            </w:r>
          </w:p>
        </w:tc>
      </w:tr>
      <w:tr w:rsidR="00325F72" w:rsidRPr="00325F72" w14:paraId="2BEC7D67" w14:textId="77777777" w:rsidTr="00325F72">
        <w:trPr>
          <w:trHeight w:val="260"/>
        </w:trPr>
        <w:tc>
          <w:tcPr>
            <w:tcW w:w="651" w:type="dxa"/>
            <w:vMerge w:val="restart"/>
            <w:vAlign w:val="center"/>
          </w:tcPr>
          <w:p w14:paraId="6F1DDA1F" w14:textId="77777777" w:rsidR="00325F72" w:rsidRPr="00325F72" w:rsidRDefault="00325F72" w:rsidP="00325F72">
            <w:pPr>
              <w:spacing w:line="276" w:lineRule="auto"/>
              <w:ind w:right="-68"/>
              <w:jc w:val="center"/>
              <w:rPr>
                <w:color w:val="000000"/>
                <w:sz w:val="20"/>
                <w:szCs w:val="20"/>
              </w:rPr>
            </w:pPr>
            <w:r w:rsidRPr="00325F72">
              <w:rPr>
                <w:color w:val="000000"/>
                <w:sz w:val="20"/>
                <w:szCs w:val="20"/>
              </w:rPr>
              <w:t>3</w:t>
            </w:r>
          </w:p>
        </w:tc>
        <w:tc>
          <w:tcPr>
            <w:tcW w:w="2992" w:type="dxa"/>
            <w:vMerge w:val="restart"/>
            <w:vAlign w:val="center"/>
          </w:tcPr>
          <w:p w14:paraId="6745C99A" w14:textId="77777777" w:rsidR="00325F72" w:rsidRPr="00325F72" w:rsidRDefault="00325F72" w:rsidP="00325F72">
            <w:pPr>
              <w:widowControl w:val="0"/>
              <w:ind w:right="-99"/>
              <w:outlineLvl w:val="1"/>
              <w:rPr>
                <w:rFonts w:eastAsia="Verdana"/>
                <w:sz w:val="20"/>
                <w:szCs w:val="20"/>
              </w:rPr>
            </w:pPr>
            <w:r w:rsidRPr="00325F72">
              <w:rPr>
                <w:sz w:val="20"/>
                <w:szCs w:val="20"/>
              </w:rPr>
              <w:t>Котельная № 0622 (пгт Суслонгер, ул. Строителей, 1б)</w:t>
            </w:r>
          </w:p>
        </w:tc>
        <w:tc>
          <w:tcPr>
            <w:tcW w:w="2103" w:type="dxa"/>
            <w:shd w:val="clear" w:color="auto" w:fill="auto"/>
            <w:vAlign w:val="center"/>
          </w:tcPr>
          <w:p w14:paraId="7B53F9F9" w14:textId="77777777" w:rsidR="00325F72" w:rsidRPr="00325F72" w:rsidRDefault="00325F72" w:rsidP="00325F72">
            <w:pPr>
              <w:jc w:val="center"/>
              <w:rPr>
                <w:sz w:val="20"/>
                <w:szCs w:val="20"/>
              </w:rPr>
            </w:pPr>
            <w:r w:rsidRPr="00325F72">
              <w:rPr>
                <w:sz w:val="20"/>
                <w:szCs w:val="20"/>
                <w:lang w:val="en-US"/>
              </w:rPr>
              <w:t>КВ-ГМ-0,75-115Н</w:t>
            </w:r>
          </w:p>
        </w:tc>
        <w:tc>
          <w:tcPr>
            <w:tcW w:w="1589" w:type="dxa"/>
            <w:shd w:val="clear" w:color="auto" w:fill="auto"/>
            <w:vAlign w:val="center"/>
          </w:tcPr>
          <w:p w14:paraId="5FA9CE46" w14:textId="77777777" w:rsidR="00325F72" w:rsidRPr="00325F72" w:rsidRDefault="00325F72" w:rsidP="00325F72">
            <w:pPr>
              <w:spacing w:line="276" w:lineRule="auto"/>
              <w:ind w:right="28"/>
              <w:jc w:val="center"/>
              <w:rPr>
                <w:sz w:val="20"/>
                <w:szCs w:val="20"/>
              </w:rPr>
            </w:pPr>
            <w:r w:rsidRPr="00325F72">
              <w:rPr>
                <w:sz w:val="20"/>
                <w:szCs w:val="20"/>
              </w:rPr>
              <w:t>водогрейный</w:t>
            </w:r>
          </w:p>
        </w:tc>
        <w:tc>
          <w:tcPr>
            <w:tcW w:w="1466" w:type="dxa"/>
            <w:shd w:val="clear" w:color="auto" w:fill="auto"/>
            <w:vAlign w:val="center"/>
          </w:tcPr>
          <w:p w14:paraId="105B4759" w14:textId="77777777" w:rsidR="00325F72" w:rsidRPr="00325F72" w:rsidRDefault="00325F72" w:rsidP="00325F72">
            <w:pPr>
              <w:jc w:val="center"/>
              <w:rPr>
                <w:sz w:val="20"/>
                <w:szCs w:val="20"/>
              </w:rPr>
            </w:pPr>
            <w:r w:rsidRPr="00325F72">
              <w:rPr>
                <w:sz w:val="20"/>
                <w:szCs w:val="20"/>
              </w:rPr>
              <w:t>0,645</w:t>
            </w:r>
          </w:p>
        </w:tc>
        <w:tc>
          <w:tcPr>
            <w:tcW w:w="1140" w:type="dxa"/>
            <w:shd w:val="clear" w:color="auto" w:fill="auto"/>
            <w:vAlign w:val="center"/>
          </w:tcPr>
          <w:p w14:paraId="18CCD4BC" w14:textId="77777777" w:rsidR="00325F72" w:rsidRPr="00325F72" w:rsidRDefault="00325F72" w:rsidP="00325F72">
            <w:pPr>
              <w:spacing w:line="276" w:lineRule="auto"/>
              <w:jc w:val="center"/>
              <w:rPr>
                <w:sz w:val="20"/>
                <w:szCs w:val="20"/>
              </w:rPr>
            </w:pPr>
            <w:r w:rsidRPr="00325F72">
              <w:rPr>
                <w:sz w:val="20"/>
                <w:szCs w:val="20"/>
              </w:rPr>
              <w:t>2011</w:t>
            </w:r>
          </w:p>
        </w:tc>
        <w:tc>
          <w:tcPr>
            <w:tcW w:w="1792" w:type="dxa"/>
            <w:shd w:val="clear" w:color="auto" w:fill="auto"/>
            <w:vAlign w:val="center"/>
          </w:tcPr>
          <w:p w14:paraId="0509FB01" w14:textId="77777777" w:rsidR="00325F72" w:rsidRPr="00325F72" w:rsidRDefault="00325F72" w:rsidP="00325F72">
            <w:pPr>
              <w:spacing w:line="276" w:lineRule="auto"/>
              <w:jc w:val="center"/>
              <w:rPr>
                <w:sz w:val="20"/>
                <w:szCs w:val="20"/>
              </w:rPr>
            </w:pPr>
            <w:r w:rsidRPr="00325F72">
              <w:rPr>
                <w:sz w:val="20"/>
                <w:szCs w:val="20"/>
              </w:rPr>
              <w:t>2021</w:t>
            </w:r>
          </w:p>
        </w:tc>
        <w:tc>
          <w:tcPr>
            <w:tcW w:w="1793" w:type="dxa"/>
            <w:shd w:val="clear" w:color="auto" w:fill="auto"/>
            <w:vAlign w:val="center"/>
          </w:tcPr>
          <w:p w14:paraId="6AEF0C82" w14:textId="77777777" w:rsidR="00325F72" w:rsidRPr="00325F72" w:rsidRDefault="00325F72" w:rsidP="00325F72">
            <w:pPr>
              <w:spacing w:line="276" w:lineRule="auto"/>
              <w:jc w:val="center"/>
              <w:rPr>
                <w:sz w:val="20"/>
                <w:szCs w:val="20"/>
              </w:rPr>
            </w:pPr>
            <w:r w:rsidRPr="00325F72">
              <w:rPr>
                <w:sz w:val="20"/>
                <w:szCs w:val="20"/>
              </w:rPr>
              <w:t>2025</w:t>
            </w:r>
          </w:p>
        </w:tc>
        <w:tc>
          <w:tcPr>
            <w:tcW w:w="1792" w:type="dxa"/>
            <w:shd w:val="clear" w:color="auto" w:fill="auto"/>
            <w:vAlign w:val="center"/>
          </w:tcPr>
          <w:p w14:paraId="6FBFCB70" w14:textId="77777777" w:rsidR="00325F72" w:rsidRPr="00325F72" w:rsidRDefault="00325F72" w:rsidP="00325F72">
            <w:pPr>
              <w:spacing w:line="276" w:lineRule="auto"/>
              <w:jc w:val="center"/>
              <w:rPr>
                <w:color w:val="000000"/>
                <w:sz w:val="20"/>
                <w:szCs w:val="20"/>
              </w:rPr>
            </w:pPr>
            <w:r w:rsidRPr="00325F72">
              <w:rPr>
                <w:color w:val="000000"/>
                <w:sz w:val="20"/>
                <w:szCs w:val="20"/>
              </w:rPr>
              <w:t>не менее 10 лет</w:t>
            </w:r>
          </w:p>
        </w:tc>
      </w:tr>
      <w:tr w:rsidR="00325F72" w:rsidRPr="00325F72" w14:paraId="432CA366" w14:textId="77777777" w:rsidTr="00325F72">
        <w:trPr>
          <w:trHeight w:val="259"/>
        </w:trPr>
        <w:tc>
          <w:tcPr>
            <w:tcW w:w="651" w:type="dxa"/>
            <w:vMerge/>
            <w:vAlign w:val="center"/>
          </w:tcPr>
          <w:p w14:paraId="2A9399AF" w14:textId="77777777" w:rsidR="00325F72" w:rsidRPr="00325F72" w:rsidRDefault="00325F72" w:rsidP="00325F72">
            <w:pPr>
              <w:spacing w:line="276" w:lineRule="auto"/>
              <w:ind w:right="-68"/>
              <w:jc w:val="center"/>
              <w:rPr>
                <w:color w:val="000000"/>
                <w:sz w:val="20"/>
                <w:szCs w:val="20"/>
              </w:rPr>
            </w:pPr>
          </w:p>
        </w:tc>
        <w:tc>
          <w:tcPr>
            <w:tcW w:w="2992" w:type="dxa"/>
            <w:vMerge/>
            <w:vAlign w:val="center"/>
          </w:tcPr>
          <w:p w14:paraId="7B7B8A10" w14:textId="77777777" w:rsidR="00325F72" w:rsidRPr="00325F72" w:rsidRDefault="00325F72" w:rsidP="00325F72">
            <w:pPr>
              <w:widowControl w:val="0"/>
              <w:ind w:right="-99"/>
              <w:outlineLvl w:val="1"/>
              <w:rPr>
                <w:sz w:val="20"/>
                <w:szCs w:val="20"/>
              </w:rPr>
            </w:pPr>
          </w:p>
        </w:tc>
        <w:tc>
          <w:tcPr>
            <w:tcW w:w="2103" w:type="dxa"/>
            <w:shd w:val="clear" w:color="auto" w:fill="auto"/>
            <w:vAlign w:val="center"/>
          </w:tcPr>
          <w:p w14:paraId="4D6C908E" w14:textId="77777777" w:rsidR="00325F72" w:rsidRPr="00325F72" w:rsidRDefault="00325F72" w:rsidP="00325F72">
            <w:pPr>
              <w:jc w:val="center"/>
              <w:rPr>
                <w:sz w:val="20"/>
                <w:szCs w:val="20"/>
              </w:rPr>
            </w:pPr>
            <w:r w:rsidRPr="00325F72">
              <w:rPr>
                <w:sz w:val="20"/>
                <w:szCs w:val="20"/>
                <w:lang w:val="en-US"/>
              </w:rPr>
              <w:t>КВ-ГМ-0,75-115Н</w:t>
            </w:r>
          </w:p>
        </w:tc>
        <w:tc>
          <w:tcPr>
            <w:tcW w:w="1589" w:type="dxa"/>
            <w:shd w:val="clear" w:color="auto" w:fill="auto"/>
            <w:vAlign w:val="center"/>
          </w:tcPr>
          <w:p w14:paraId="58F28475" w14:textId="77777777" w:rsidR="00325F72" w:rsidRPr="00325F72" w:rsidRDefault="00325F72" w:rsidP="00325F72">
            <w:pPr>
              <w:spacing w:line="276" w:lineRule="auto"/>
              <w:ind w:right="28"/>
              <w:jc w:val="center"/>
              <w:rPr>
                <w:sz w:val="20"/>
                <w:szCs w:val="20"/>
              </w:rPr>
            </w:pPr>
            <w:r w:rsidRPr="00325F72">
              <w:rPr>
                <w:sz w:val="20"/>
                <w:szCs w:val="20"/>
              </w:rPr>
              <w:t>водогрейный</w:t>
            </w:r>
          </w:p>
        </w:tc>
        <w:tc>
          <w:tcPr>
            <w:tcW w:w="1466" w:type="dxa"/>
            <w:shd w:val="clear" w:color="auto" w:fill="auto"/>
            <w:vAlign w:val="center"/>
          </w:tcPr>
          <w:p w14:paraId="6AD0536B" w14:textId="77777777" w:rsidR="00325F72" w:rsidRPr="00325F72" w:rsidRDefault="00325F72" w:rsidP="00325F72">
            <w:pPr>
              <w:jc w:val="center"/>
              <w:rPr>
                <w:sz w:val="20"/>
                <w:szCs w:val="20"/>
              </w:rPr>
            </w:pPr>
            <w:r w:rsidRPr="00325F72">
              <w:rPr>
                <w:sz w:val="20"/>
                <w:szCs w:val="20"/>
              </w:rPr>
              <w:t>0,645</w:t>
            </w:r>
          </w:p>
        </w:tc>
        <w:tc>
          <w:tcPr>
            <w:tcW w:w="1140" w:type="dxa"/>
            <w:shd w:val="clear" w:color="auto" w:fill="auto"/>
            <w:vAlign w:val="center"/>
          </w:tcPr>
          <w:p w14:paraId="551D24AF" w14:textId="77777777" w:rsidR="00325F72" w:rsidRPr="00325F72" w:rsidRDefault="00325F72" w:rsidP="00325F72">
            <w:pPr>
              <w:spacing w:line="276" w:lineRule="auto"/>
              <w:jc w:val="center"/>
              <w:rPr>
                <w:sz w:val="20"/>
                <w:szCs w:val="20"/>
              </w:rPr>
            </w:pPr>
            <w:r w:rsidRPr="00325F72">
              <w:rPr>
                <w:sz w:val="20"/>
                <w:szCs w:val="20"/>
              </w:rPr>
              <w:t>2011</w:t>
            </w:r>
          </w:p>
        </w:tc>
        <w:tc>
          <w:tcPr>
            <w:tcW w:w="1792" w:type="dxa"/>
            <w:shd w:val="clear" w:color="auto" w:fill="auto"/>
            <w:vAlign w:val="center"/>
          </w:tcPr>
          <w:p w14:paraId="5A152E4E" w14:textId="77777777" w:rsidR="00325F72" w:rsidRPr="00325F72" w:rsidRDefault="00325F72" w:rsidP="00325F72">
            <w:pPr>
              <w:spacing w:line="276" w:lineRule="auto"/>
              <w:jc w:val="center"/>
              <w:rPr>
                <w:sz w:val="20"/>
                <w:szCs w:val="20"/>
              </w:rPr>
            </w:pPr>
            <w:r w:rsidRPr="00325F72">
              <w:rPr>
                <w:sz w:val="20"/>
                <w:szCs w:val="20"/>
              </w:rPr>
              <w:t>2021</w:t>
            </w:r>
          </w:p>
        </w:tc>
        <w:tc>
          <w:tcPr>
            <w:tcW w:w="1793" w:type="dxa"/>
            <w:shd w:val="clear" w:color="auto" w:fill="auto"/>
            <w:vAlign w:val="center"/>
          </w:tcPr>
          <w:p w14:paraId="799E5347" w14:textId="77777777" w:rsidR="00325F72" w:rsidRPr="00325F72" w:rsidRDefault="00325F72" w:rsidP="00325F72">
            <w:pPr>
              <w:spacing w:line="276" w:lineRule="auto"/>
              <w:jc w:val="center"/>
              <w:rPr>
                <w:sz w:val="20"/>
                <w:szCs w:val="20"/>
              </w:rPr>
            </w:pPr>
            <w:r w:rsidRPr="00325F72">
              <w:rPr>
                <w:sz w:val="20"/>
                <w:szCs w:val="20"/>
              </w:rPr>
              <w:t>2025</w:t>
            </w:r>
          </w:p>
        </w:tc>
        <w:tc>
          <w:tcPr>
            <w:tcW w:w="1792" w:type="dxa"/>
            <w:shd w:val="clear" w:color="auto" w:fill="auto"/>
            <w:vAlign w:val="center"/>
          </w:tcPr>
          <w:p w14:paraId="49EDCF0B" w14:textId="77777777" w:rsidR="00325F72" w:rsidRPr="00325F72" w:rsidRDefault="00325F72" w:rsidP="00325F72">
            <w:pPr>
              <w:spacing w:line="276" w:lineRule="auto"/>
              <w:jc w:val="center"/>
              <w:rPr>
                <w:color w:val="000000"/>
                <w:sz w:val="20"/>
                <w:szCs w:val="20"/>
              </w:rPr>
            </w:pPr>
            <w:r w:rsidRPr="00325F72">
              <w:rPr>
                <w:color w:val="000000"/>
                <w:sz w:val="20"/>
                <w:szCs w:val="20"/>
              </w:rPr>
              <w:t>не менее 10 лет</w:t>
            </w:r>
          </w:p>
        </w:tc>
      </w:tr>
      <w:tr w:rsidR="00325F72" w:rsidRPr="00325F72" w14:paraId="375452D3" w14:textId="77777777" w:rsidTr="00325F72">
        <w:trPr>
          <w:trHeight w:val="260"/>
        </w:trPr>
        <w:tc>
          <w:tcPr>
            <w:tcW w:w="651" w:type="dxa"/>
            <w:vMerge w:val="restart"/>
            <w:vAlign w:val="center"/>
          </w:tcPr>
          <w:p w14:paraId="2285680F" w14:textId="77777777" w:rsidR="00325F72" w:rsidRPr="00325F72" w:rsidRDefault="00325F72" w:rsidP="00325F72">
            <w:pPr>
              <w:spacing w:line="276" w:lineRule="auto"/>
              <w:ind w:right="-68"/>
              <w:jc w:val="center"/>
              <w:rPr>
                <w:color w:val="000000"/>
                <w:sz w:val="20"/>
                <w:szCs w:val="20"/>
              </w:rPr>
            </w:pPr>
            <w:r w:rsidRPr="00325F72">
              <w:rPr>
                <w:color w:val="000000"/>
                <w:sz w:val="20"/>
                <w:szCs w:val="20"/>
              </w:rPr>
              <w:t>4</w:t>
            </w:r>
          </w:p>
        </w:tc>
        <w:tc>
          <w:tcPr>
            <w:tcW w:w="2992" w:type="dxa"/>
            <w:vMerge w:val="restart"/>
            <w:vAlign w:val="center"/>
          </w:tcPr>
          <w:p w14:paraId="72F5BF6B" w14:textId="77777777" w:rsidR="00325F72" w:rsidRPr="00325F72" w:rsidRDefault="00325F72" w:rsidP="00325F72">
            <w:pPr>
              <w:widowControl w:val="0"/>
              <w:ind w:right="-99"/>
              <w:outlineLvl w:val="1"/>
              <w:rPr>
                <w:rFonts w:eastAsia="Verdana"/>
                <w:sz w:val="20"/>
                <w:szCs w:val="20"/>
              </w:rPr>
            </w:pPr>
            <w:r w:rsidRPr="00325F72">
              <w:rPr>
                <w:sz w:val="20"/>
                <w:szCs w:val="20"/>
              </w:rPr>
              <w:t>Котельная № 0623 (пгт Суслонгер, ул. Гагарина)</w:t>
            </w:r>
          </w:p>
        </w:tc>
        <w:tc>
          <w:tcPr>
            <w:tcW w:w="2103" w:type="dxa"/>
            <w:shd w:val="clear" w:color="auto" w:fill="auto"/>
            <w:vAlign w:val="center"/>
          </w:tcPr>
          <w:p w14:paraId="58BD6002" w14:textId="77777777" w:rsidR="00325F72" w:rsidRPr="00325F72" w:rsidRDefault="00325F72" w:rsidP="00325F72">
            <w:pPr>
              <w:jc w:val="center"/>
              <w:rPr>
                <w:sz w:val="20"/>
                <w:szCs w:val="20"/>
              </w:rPr>
            </w:pPr>
            <w:r w:rsidRPr="00325F72">
              <w:rPr>
                <w:sz w:val="20"/>
                <w:szCs w:val="20"/>
                <w:lang w:val="en-US"/>
              </w:rPr>
              <w:t>RS-D1000</w:t>
            </w:r>
          </w:p>
        </w:tc>
        <w:tc>
          <w:tcPr>
            <w:tcW w:w="1589" w:type="dxa"/>
            <w:shd w:val="clear" w:color="auto" w:fill="auto"/>
            <w:vAlign w:val="center"/>
          </w:tcPr>
          <w:p w14:paraId="74191B8B" w14:textId="77777777" w:rsidR="00325F72" w:rsidRPr="00325F72" w:rsidRDefault="00325F72" w:rsidP="00325F72">
            <w:pPr>
              <w:spacing w:line="276" w:lineRule="auto"/>
              <w:ind w:right="28"/>
              <w:jc w:val="center"/>
              <w:rPr>
                <w:sz w:val="20"/>
                <w:szCs w:val="20"/>
              </w:rPr>
            </w:pPr>
            <w:r w:rsidRPr="00325F72">
              <w:rPr>
                <w:sz w:val="20"/>
                <w:szCs w:val="20"/>
              </w:rPr>
              <w:t>водогрейный</w:t>
            </w:r>
          </w:p>
        </w:tc>
        <w:tc>
          <w:tcPr>
            <w:tcW w:w="1466" w:type="dxa"/>
            <w:shd w:val="clear" w:color="auto" w:fill="auto"/>
            <w:vAlign w:val="center"/>
          </w:tcPr>
          <w:p w14:paraId="02429624" w14:textId="77777777" w:rsidR="00325F72" w:rsidRPr="00325F72" w:rsidRDefault="00325F72" w:rsidP="00325F72">
            <w:pPr>
              <w:jc w:val="center"/>
              <w:rPr>
                <w:sz w:val="20"/>
                <w:szCs w:val="20"/>
              </w:rPr>
            </w:pPr>
            <w:r w:rsidRPr="00325F72">
              <w:rPr>
                <w:sz w:val="20"/>
                <w:szCs w:val="20"/>
              </w:rPr>
              <w:t>0,8598</w:t>
            </w:r>
          </w:p>
        </w:tc>
        <w:tc>
          <w:tcPr>
            <w:tcW w:w="1140" w:type="dxa"/>
            <w:shd w:val="clear" w:color="auto" w:fill="auto"/>
            <w:vAlign w:val="center"/>
          </w:tcPr>
          <w:p w14:paraId="4F869342" w14:textId="77777777" w:rsidR="00325F72" w:rsidRPr="00325F72" w:rsidRDefault="00325F72" w:rsidP="00325F72">
            <w:pPr>
              <w:spacing w:line="276" w:lineRule="auto"/>
              <w:jc w:val="center"/>
              <w:rPr>
                <w:sz w:val="20"/>
                <w:szCs w:val="20"/>
              </w:rPr>
            </w:pPr>
            <w:r w:rsidRPr="00325F72">
              <w:rPr>
                <w:sz w:val="20"/>
                <w:szCs w:val="20"/>
              </w:rPr>
              <w:t>2023</w:t>
            </w:r>
          </w:p>
        </w:tc>
        <w:tc>
          <w:tcPr>
            <w:tcW w:w="1792" w:type="dxa"/>
            <w:shd w:val="clear" w:color="auto" w:fill="auto"/>
            <w:vAlign w:val="center"/>
          </w:tcPr>
          <w:p w14:paraId="78CC1CF3" w14:textId="77777777" w:rsidR="00325F72" w:rsidRPr="00325F72" w:rsidRDefault="00325F72" w:rsidP="00325F72">
            <w:pPr>
              <w:spacing w:line="276" w:lineRule="auto"/>
              <w:jc w:val="center"/>
              <w:rPr>
                <w:sz w:val="20"/>
                <w:szCs w:val="20"/>
              </w:rPr>
            </w:pPr>
            <w:r>
              <w:rPr>
                <w:sz w:val="20"/>
                <w:szCs w:val="20"/>
              </w:rPr>
              <w:t>-</w:t>
            </w:r>
          </w:p>
        </w:tc>
        <w:tc>
          <w:tcPr>
            <w:tcW w:w="1793" w:type="dxa"/>
            <w:shd w:val="clear" w:color="auto" w:fill="auto"/>
            <w:vAlign w:val="center"/>
          </w:tcPr>
          <w:p w14:paraId="497F7C2E" w14:textId="77777777" w:rsidR="00325F72" w:rsidRPr="00325F72" w:rsidRDefault="00325F72" w:rsidP="00325F72">
            <w:pPr>
              <w:spacing w:line="276" w:lineRule="auto"/>
              <w:jc w:val="center"/>
              <w:rPr>
                <w:sz w:val="20"/>
                <w:szCs w:val="20"/>
              </w:rPr>
            </w:pPr>
            <w:r w:rsidRPr="00325F72">
              <w:rPr>
                <w:sz w:val="20"/>
                <w:szCs w:val="20"/>
              </w:rPr>
              <w:t>2043</w:t>
            </w:r>
          </w:p>
        </w:tc>
        <w:tc>
          <w:tcPr>
            <w:tcW w:w="1792" w:type="dxa"/>
            <w:shd w:val="clear" w:color="auto" w:fill="auto"/>
            <w:vAlign w:val="center"/>
          </w:tcPr>
          <w:p w14:paraId="3ACBCBC0" w14:textId="77777777" w:rsidR="00325F72" w:rsidRPr="00325F72" w:rsidRDefault="00325F72" w:rsidP="00325F72">
            <w:pPr>
              <w:spacing w:line="276" w:lineRule="auto"/>
              <w:jc w:val="center"/>
              <w:rPr>
                <w:color w:val="000000"/>
                <w:sz w:val="20"/>
                <w:szCs w:val="20"/>
              </w:rPr>
            </w:pPr>
            <w:r w:rsidRPr="00325F72">
              <w:rPr>
                <w:color w:val="000000"/>
                <w:sz w:val="20"/>
                <w:szCs w:val="20"/>
              </w:rPr>
              <w:t>не менее 10 лет</w:t>
            </w:r>
          </w:p>
        </w:tc>
      </w:tr>
      <w:tr w:rsidR="00325F72" w:rsidRPr="00325F72" w14:paraId="3C8844B3" w14:textId="77777777" w:rsidTr="00325F72">
        <w:trPr>
          <w:trHeight w:val="259"/>
        </w:trPr>
        <w:tc>
          <w:tcPr>
            <w:tcW w:w="651" w:type="dxa"/>
            <w:vMerge/>
            <w:vAlign w:val="center"/>
          </w:tcPr>
          <w:p w14:paraId="38FA4CD5" w14:textId="77777777" w:rsidR="00325F72" w:rsidRPr="00325F72" w:rsidRDefault="00325F72" w:rsidP="00325F72">
            <w:pPr>
              <w:spacing w:line="276" w:lineRule="auto"/>
              <w:ind w:right="-68"/>
              <w:jc w:val="center"/>
              <w:rPr>
                <w:color w:val="000000"/>
                <w:sz w:val="20"/>
                <w:szCs w:val="20"/>
              </w:rPr>
            </w:pPr>
          </w:p>
        </w:tc>
        <w:tc>
          <w:tcPr>
            <w:tcW w:w="2992" w:type="dxa"/>
            <w:vMerge/>
            <w:vAlign w:val="center"/>
          </w:tcPr>
          <w:p w14:paraId="75625B98" w14:textId="77777777" w:rsidR="00325F72" w:rsidRPr="00325F72" w:rsidRDefault="00325F72" w:rsidP="00325F72">
            <w:pPr>
              <w:widowControl w:val="0"/>
              <w:ind w:right="-99"/>
              <w:outlineLvl w:val="1"/>
              <w:rPr>
                <w:sz w:val="20"/>
                <w:szCs w:val="20"/>
              </w:rPr>
            </w:pPr>
          </w:p>
        </w:tc>
        <w:tc>
          <w:tcPr>
            <w:tcW w:w="2103" w:type="dxa"/>
            <w:shd w:val="clear" w:color="auto" w:fill="auto"/>
            <w:vAlign w:val="center"/>
          </w:tcPr>
          <w:p w14:paraId="5960DCB7" w14:textId="77777777" w:rsidR="00325F72" w:rsidRPr="00325F72" w:rsidRDefault="00325F72" w:rsidP="00325F72">
            <w:pPr>
              <w:jc w:val="center"/>
              <w:rPr>
                <w:sz w:val="20"/>
                <w:szCs w:val="20"/>
              </w:rPr>
            </w:pPr>
            <w:r w:rsidRPr="00325F72">
              <w:rPr>
                <w:sz w:val="20"/>
                <w:szCs w:val="20"/>
                <w:lang w:val="en-US"/>
              </w:rPr>
              <w:t>КВ-ГМ-1,16-115Н</w:t>
            </w:r>
          </w:p>
        </w:tc>
        <w:tc>
          <w:tcPr>
            <w:tcW w:w="1589" w:type="dxa"/>
            <w:shd w:val="clear" w:color="auto" w:fill="auto"/>
            <w:vAlign w:val="center"/>
          </w:tcPr>
          <w:p w14:paraId="7400341D" w14:textId="77777777" w:rsidR="00325F72" w:rsidRPr="00325F72" w:rsidRDefault="00325F72" w:rsidP="00325F72">
            <w:pPr>
              <w:spacing w:line="276" w:lineRule="auto"/>
              <w:ind w:right="28"/>
              <w:jc w:val="center"/>
              <w:rPr>
                <w:sz w:val="20"/>
                <w:szCs w:val="20"/>
              </w:rPr>
            </w:pPr>
            <w:r w:rsidRPr="00325F72">
              <w:rPr>
                <w:sz w:val="20"/>
                <w:szCs w:val="20"/>
              </w:rPr>
              <w:t>водогрейный</w:t>
            </w:r>
          </w:p>
        </w:tc>
        <w:tc>
          <w:tcPr>
            <w:tcW w:w="1466" w:type="dxa"/>
            <w:shd w:val="clear" w:color="auto" w:fill="auto"/>
            <w:vAlign w:val="center"/>
          </w:tcPr>
          <w:p w14:paraId="46DC425B" w14:textId="77777777" w:rsidR="00325F72" w:rsidRPr="00325F72" w:rsidRDefault="00325F72" w:rsidP="00325F72">
            <w:pPr>
              <w:jc w:val="center"/>
              <w:rPr>
                <w:sz w:val="20"/>
                <w:szCs w:val="20"/>
              </w:rPr>
            </w:pPr>
            <w:r w:rsidRPr="00325F72">
              <w:rPr>
                <w:sz w:val="20"/>
                <w:szCs w:val="20"/>
              </w:rPr>
              <w:t>0,998</w:t>
            </w:r>
          </w:p>
        </w:tc>
        <w:tc>
          <w:tcPr>
            <w:tcW w:w="1140" w:type="dxa"/>
            <w:shd w:val="clear" w:color="auto" w:fill="auto"/>
            <w:vAlign w:val="center"/>
          </w:tcPr>
          <w:p w14:paraId="0AEA86C9" w14:textId="77777777" w:rsidR="00325F72" w:rsidRPr="00325F72" w:rsidRDefault="00325F72" w:rsidP="00325F72">
            <w:pPr>
              <w:spacing w:line="276" w:lineRule="auto"/>
              <w:jc w:val="center"/>
              <w:rPr>
                <w:sz w:val="20"/>
                <w:szCs w:val="20"/>
              </w:rPr>
            </w:pPr>
            <w:r w:rsidRPr="00325F72">
              <w:rPr>
                <w:sz w:val="20"/>
                <w:szCs w:val="20"/>
              </w:rPr>
              <w:t>2010</w:t>
            </w:r>
          </w:p>
        </w:tc>
        <w:tc>
          <w:tcPr>
            <w:tcW w:w="1792" w:type="dxa"/>
            <w:shd w:val="clear" w:color="auto" w:fill="auto"/>
            <w:vAlign w:val="center"/>
          </w:tcPr>
          <w:p w14:paraId="62418BCF" w14:textId="77777777" w:rsidR="00325F72" w:rsidRPr="00325F72" w:rsidRDefault="00325F72" w:rsidP="00325F72">
            <w:pPr>
              <w:spacing w:line="276" w:lineRule="auto"/>
              <w:jc w:val="center"/>
              <w:rPr>
                <w:sz w:val="20"/>
                <w:szCs w:val="20"/>
              </w:rPr>
            </w:pPr>
            <w:r w:rsidRPr="00325F72">
              <w:rPr>
                <w:sz w:val="20"/>
                <w:szCs w:val="20"/>
              </w:rPr>
              <w:t>2020</w:t>
            </w:r>
          </w:p>
        </w:tc>
        <w:tc>
          <w:tcPr>
            <w:tcW w:w="1793" w:type="dxa"/>
            <w:shd w:val="clear" w:color="auto" w:fill="auto"/>
            <w:vAlign w:val="center"/>
          </w:tcPr>
          <w:p w14:paraId="079D6649" w14:textId="77777777" w:rsidR="00325F72" w:rsidRPr="00325F72" w:rsidRDefault="00325F72" w:rsidP="00325F72">
            <w:pPr>
              <w:spacing w:line="276" w:lineRule="auto"/>
              <w:jc w:val="center"/>
              <w:rPr>
                <w:sz w:val="20"/>
                <w:szCs w:val="20"/>
              </w:rPr>
            </w:pPr>
            <w:r w:rsidRPr="00325F72">
              <w:rPr>
                <w:sz w:val="20"/>
                <w:szCs w:val="20"/>
              </w:rPr>
              <w:t>2024</w:t>
            </w:r>
          </w:p>
        </w:tc>
        <w:tc>
          <w:tcPr>
            <w:tcW w:w="1792" w:type="dxa"/>
            <w:shd w:val="clear" w:color="auto" w:fill="auto"/>
            <w:vAlign w:val="center"/>
          </w:tcPr>
          <w:p w14:paraId="3C69A914" w14:textId="77777777" w:rsidR="00325F72" w:rsidRPr="00325F72" w:rsidRDefault="00325F72" w:rsidP="00325F72">
            <w:pPr>
              <w:spacing w:line="276" w:lineRule="auto"/>
              <w:jc w:val="center"/>
              <w:rPr>
                <w:color w:val="000000"/>
                <w:sz w:val="20"/>
                <w:szCs w:val="20"/>
              </w:rPr>
            </w:pPr>
            <w:r w:rsidRPr="00325F72">
              <w:rPr>
                <w:color w:val="000000"/>
                <w:sz w:val="20"/>
                <w:szCs w:val="20"/>
              </w:rPr>
              <w:t>не менее 10 лет</w:t>
            </w:r>
          </w:p>
        </w:tc>
      </w:tr>
      <w:tr w:rsidR="00325F72" w:rsidRPr="00325F72" w14:paraId="3768AC31" w14:textId="77777777" w:rsidTr="00325F72">
        <w:trPr>
          <w:trHeight w:val="260"/>
        </w:trPr>
        <w:tc>
          <w:tcPr>
            <w:tcW w:w="651" w:type="dxa"/>
            <w:vMerge w:val="restart"/>
            <w:vAlign w:val="center"/>
          </w:tcPr>
          <w:p w14:paraId="52C05819" w14:textId="77777777" w:rsidR="00325F72" w:rsidRPr="00325F72" w:rsidRDefault="00325F72" w:rsidP="00325F72">
            <w:pPr>
              <w:spacing w:line="276" w:lineRule="auto"/>
              <w:ind w:right="-68"/>
              <w:jc w:val="center"/>
              <w:rPr>
                <w:color w:val="000000"/>
                <w:sz w:val="20"/>
                <w:szCs w:val="20"/>
              </w:rPr>
            </w:pPr>
            <w:r w:rsidRPr="00325F72">
              <w:rPr>
                <w:color w:val="000000"/>
                <w:sz w:val="20"/>
                <w:szCs w:val="20"/>
              </w:rPr>
              <w:t>5</w:t>
            </w:r>
          </w:p>
        </w:tc>
        <w:tc>
          <w:tcPr>
            <w:tcW w:w="2992" w:type="dxa"/>
            <w:vMerge w:val="restart"/>
            <w:vAlign w:val="center"/>
          </w:tcPr>
          <w:p w14:paraId="3800A574" w14:textId="77777777" w:rsidR="00325F72" w:rsidRPr="00325F72" w:rsidRDefault="00325F72" w:rsidP="00325F72">
            <w:pPr>
              <w:widowControl w:val="0"/>
              <w:ind w:right="-99"/>
              <w:outlineLvl w:val="1"/>
              <w:rPr>
                <w:rFonts w:eastAsia="Verdana"/>
                <w:sz w:val="20"/>
                <w:szCs w:val="20"/>
              </w:rPr>
            </w:pPr>
            <w:r w:rsidRPr="00325F72">
              <w:rPr>
                <w:sz w:val="20"/>
                <w:szCs w:val="20"/>
              </w:rPr>
              <w:t>Котельная № 0624 (пгт Суслонгер, ул. Гвардейская, 8а)</w:t>
            </w:r>
          </w:p>
        </w:tc>
        <w:tc>
          <w:tcPr>
            <w:tcW w:w="2103" w:type="dxa"/>
            <w:shd w:val="clear" w:color="auto" w:fill="auto"/>
            <w:vAlign w:val="center"/>
          </w:tcPr>
          <w:p w14:paraId="0BD81BF9" w14:textId="77777777" w:rsidR="00325F72" w:rsidRPr="00325F72" w:rsidRDefault="00325F72" w:rsidP="00325F72">
            <w:pPr>
              <w:jc w:val="center"/>
              <w:rPr>
                <w:sz w:val="20"/>
                <w:szCs w:val="20"/>
              </w:rPr>
            </w:pPr>
            <w:r w:rsidRPr="00325F72">
              <w:rPr>
                <w:sz w:val="20"/>
                <w:szCs w:val="20"/>
                <w:lang w:val="en-US"/>
              </w:rPr>
              <w:t>КВ-ГМ-0,50-115Н</w:t>
            </w:r>
          </w:p>
        </w:tc>
        <w:tc>
          <w:tcPr>
            <w:tcW w:w="1589" w:type="dxa"/>
            <w:shd w:val="clear" w:color="auto" w:fill="auto"/>
            <w:vAlign w:val="center"/>
          </w:tcPr>
          <w:p w14:paraId="7CB5E836" w14:textId="77777777" w:rsidR="00325F72" w:rsidRPr="00325F72" w:rsidRDefault="00325F72" w:rsidP="00325F72">
            <w:pPr>
              <w:spacing w:line="276" w:lineRule="auto"/>
              <w:ind w:right="28"/>
              <w:jc w:val="center"/>
              <w:rPr>
                <w:sz w:val="20"/>
                <w:szCs w:val="20"/>
              </w:rPr>
            </w:pPr>
            <w:r w:rsidRPr="00325F72">
              <w:rPr>
                <w:sz w:val="20"/>
                <w:szCs w:val="20"/>
              </w:rPr>
              <w:t>водогрейный</w:t>
            </w:r>
          </w:p>
        </w:tc>
        <w:tc>
          <w:tcPr>
            <w:tcW w:w="1466" w:type="dxa"/>
            <w:shd w:val="clear" w:color="auto" w:fill="auto"/>
            <w:vAlign w:val="center"/>
          </w:tcPr>
          <w:p w14:paraId="699A47C4" w14:textId="77777777" w:rsidR="00325F72" w:rsidRPr="00325F72" w:rsidRDefault="00325F72" w:rsidP="00325F72">
            <w:pPr>
              <w:jc w:val="center"/>
              <w:rPr>
                <w:sz w:val="20"/>
                <w:szCs w:val="20"/>
              </w:rPr>
            </w:pPr>
            <w:r w:rsidRPr="00325F72">
              <w:rPr>
                <w:sz w:val="20"/>
                <w:szCs w:val="20"/>
              </w:rPr>
              <w:t>0,43</w:t>
            </w:r>
          </w:p>
        </w:tc>
        <w:tc>
          <w:tcPr>
            <w:tcW w:w="1140" w:type="dxa"/>
            <w:shd w:val="clear" w:color="auto" w:fill="auto"/>
            <w:vAlign w:val="center"/>
          </w:tcPr>
          <w:p w14:paraId="5EC0169F" w14:textId="77777777" w:rsidR="00325F72" w:rsidRPr="00325F72" w:rsidRDefault="00325F72" w:rsidP="00325F72">
            <w:pPr>
              <w:spacing w:line="276" w:lineRule="auto"/>
              <w:jc w:val="center"/>
              <w:rPr>
                <w:sz w:val="20"/>
                <w:szCs w:val="20"/>
              </w:rPr>
            </w:pPr>
            <w:r w:rsidRPr="00325F72">
              <w:rPr>
                <w:sz w:val="20"/>
                <w:szCs w:val="20"/>
              </w:rPr>
              <w:t>2010</w:t>
            </w:r>
          </w:p>
        </w:tc>
        <w:tc>
          <w:tcPr>
            <w:tcW w:w="1792" w:type="dxa"/>
            <w:shd w:val="clear" w:color="auto" w:fill="auto"/>
            <w:vAlign w:val="center"/>
          </w:tcPr>
          <w:p w14:paraId="0A30CB99" w14:textId="77777777" w:rsidR="00325F72" w:rsidRPr="00325F72" w:rsidRDefault="00325F72" w:rsidP="00325F72">
            <w:pPr>
              <w:spacing w:line="276" w:lineRule="auto"/>
              <w:jc w:val="center"/>
              <w:rPr>
                <w:sz w:val="20"/>
                <w:szCs w:val="20"/>
              </w:rPr>
            </w:pPr>
            <w:r w:rsidRPr="00325F72">
              <w:rPr>
                <w:sz w:val="20"/>
                <w:szCs w:val="20"/>
              </w:rPr>
              <w:t>2020</w:t>
            </w:r>
          </w:p>
        </w:tc>
        <w:tc>
          <w:tcPr>
            <w:tcW w:w="1793" w:type="dxa"/>
            <w:shd w:val="clear" w:color="auto" w:fill="auto"/>
            <w:vAlign w:val="center"/>
          </w:tcPr>
          <w:p w14:paraId="0CFF6D66" w14:textId="77777777" w:rsidR="00325F72" w:rsidRPr="00325F72" w:rsidRDefault="00325F72" w:rsidP="00325F72">
            <w:pPr>
              <w:spacing w:line="276" w:lineRule="auto"/>
              <w:jc w:val="center"/>
              <w:rPr>
                <w:sz w:val="20"/>
                <w:szCs w:val="20"/>
              </w:rPr>
            </w:pPr>
            <w:r w:rsidRPr="00325F72">
              <w:rPr>
                <w:sz w:val="20"/>
                <w:szCs w:val="20"/>
              </w:rPr>
              <w:t>2024</w:t>
            </w:r>
          </w:p>
        </w:tc>
        <w:tc>
          <w:tcPr>
            <w:tcW w:w="1792" w:type="dxa"/>
            <w:shd w:val="clear" w:color="auto" w:fill="auto"/>
            <w:vAlign w:val="center"/>
          </w:tcPr>
          <w:p w14:paraId="3E149A1A" w14:textId="77777777" w:rsidR="00325F72" w:rsidRPr="00325F72" w:rsidRDefault="00325F72" w:rsidP="00325F72">
            <w:pPr>
              <w:spacing w:line="276" w:lineRule="auto"/>
              <w:jc w:val="center"/>
              <w:rPr>
                <w:color w:val="000000"/>
                <w:sz w:val="20"/>
                <w:szCs w:val="20"/>
              </w:rPr>
            </w:pPr>
            <w:r w:rsidRPr="00325F72">
              <w:rPr>
                <w:color w:val="000000"/>
                <w:sz w:val="20"/>
                <w:szCs w:val="20"/>
              </w:rPr>
              <w:t>не менее 10 лет</w:t>
            </w:r>
          </w:p>
        </w:tc>
      </w:tr>
      <w:tr w:rsidR="00325F72" w:rsidRPr="00325F72" w14:paraId="7F90A85B" w14:textId="77777777" w:rsidTr="00325F72">
        <w:trPr>
          <w:trHeight w:val="259"/>
        </w:trPr>
        <w:tc>
          <w:tcPr>
            <w:tcW w:w="651" w:type="dxa"/>
            <w:vMerge/>
            <w:vAlign w:val="center"/>
          </w:tcPr>
          <w:p w14:paraId="45A297FC" w14:textId="77777777" w:rsidR="00325F72" w:rsidRPr="00325F72" w:rsidRDefault="00325F72" w:rsidP="00325F72">
            <w:pPr>
              <w:spacing w:line="276" w:lineRule="auto"/>
              <w:ind w:right="-68"/>
              <w:jc w:val="center"/>
              <w:rPr>
                <w:color w:val="000000"/>
                <w:sz w:val="20"/>
                <w:szCs w:val="20"/>
              </w:rPr>
            </w:pPr>
          </w:p>
        </w:tc>
        <w:tc>
          <w:tcPr>
            <w:tcW w:w="2992" w:type="dxa"/>
            <w:vMerge/>
            <w:vAlign w:val="center"/>
          </w:tcPr>
          <w:p w14:paraId="09AD83A1" w14:textId="77777777" w:rsidR="00325F72" w:rsidRPr="00325F72" w:rsidRDefault="00325F72" w:rsidP="00325F72">
            <w:pPr>
              <w:widowControl w:val="0"/>
              <w:ind w:right="-99"/>
              <w:outlineLvl w:val="1"/>
              <w:rPr>
                <w:sz w:val="20"/>
                <w:szCs w:val="20"/>
              </w:rPr>
            </w:pPr>
          </w:p>
        </w:tc>
        <w:tc>
          <w:tcPr>
            <w:tcW w:w="2103" w:type="dxa"/>
            <w:shd w:val="clear" w:color="auto" w:fill="auto"/>
            <w:vAlign w:val="center"/>
          </w:tcPr>
          <w:p w14:paraId="609F6C3C" w14:textId="77777777" w:rsidR="00325F72" w:rsidRPr="00325F72" w:rsidRDefault="00325F72" w:rsidP="00325F72">
            <w:pPr>
              <w:jc w:val="center"/>
              <w:rPr>
                <w:sz w:val="20"/>
                <w:szCs w:val="20"/>
              </w:rPr>
            </w:pPr>
            <w:r w:rsidRPr="00325F72">
              <w:rPr>
                <w:sz w:val="20"/>
                <w:szCs w:val="20"/>
                <w:lang w:val="en-US"/>
              </w:rPr>
              <w:t>КВ-ГМ-0,50-115Н</w:t>
            </w:r>
          </w:p>
        </w:tc>
        <w:tc>
          <w:tcPr>
            <w:tcW w:w="1589" w:type="dxa"/>
            <w:shd w:val="clear" w:color="auto" w:fill="auto"/>
            <w:vAlign w:val="center"/>
          </w:tcPr>
          <w:p w14:paraId="5F083534" w14:textId="77777777" w:rsidR="00325F72" w:rsidRPr="00325F72" w:rsidRDefault="00325F72" w:rsidP="00325F72">
            <w:pPr>
              <w:spacing w:line="276" w:lineRule="auto"/>
              <w:ind w:right="28"/>
              <w:jc w:val="center"/>
              <w:rPr>
                <w:sz w:val="20"/>
                <w:szCs w:val="20"/>
              </w:rPr>
            </w:pPr>
            <w:r w:rsidRPr="00325F72">
              <w:rPr>
                <w:sz w:val="20"/>
                <w:szCs w:val="20"/>
              </w:rPr>
              <w:t>водогрейный</w:t>
            </w:r>
          </w:p>
        </w:tc>
        <w:tc>
          <w:tcPr>
            <w:tcW w:w="1466" w:type="dxa"/>
            <w:shd w:val="clear" w:color="auto" w:fill="auto"/>
            <w:vAlign w:val="center"/>
          </w:tcPr>
          <w:p w14:paraId="58EDEBF3" w14:textId="77777777" w:rsidR="00325F72" w:rsidRPr="00325F72" w:rsidRDefault="00325F72" w:rsidP="00325F72">
            <w:pPr>
              <w:jc w:val="center"/>
              <w:rPr>
                <w:sz w:val="20"/>
                <w:szCs w:val="20"/>
              </w:rPr>
            </w:pPr>
            <w:r w:rsidRPr="00325F72">
              <w:rPr>
                <w:sz w:val="20"/>
                <w:szCs w:val="20"/>
              </w:rPr>
              <w:t>0,43</w:t>
            </w:r>
          </w:p>
        </w:tc>
        <w:tc>
          <w:tcPr>
            <w:tcW w:w="1140" w:type="dxa"/>
            <w:shd w:val="clear" w:color="auto" w:fill="auto"/>
            <w:vAlign w:val="center"/>
          </w:tcPr>
          <w:p w14:paraId="3A819DDF" w14:textId="77777777" w:rsidR="00325F72" w:rsidRPr="00325F72" w:rsidRDefault="00325F72" w:rsidP="00325F72">
            <w:pPr>
              <w:spacing w:line="276" w:lineRule="auto"/>
              <w:jc w:val="center"/>
              <w:rPr>
                <w:sz w:val="20"/>
                <w:szCs w:val="20"/>
              </w:rPr>
            </w:pPr>
            <w:r w:rsidRPr="00325F72">
              <w:rPr>
                <w:sz w:val="20"/>
                <w:szCs w:val="20"/>
              </w:rPr>
              <w:t>2010</w:t>
            </w:r>
          </w:p>
        </w:tc>
        <w:tc>
          <w:tcPr>
            <w:tcW w:w="1792" w:type="dxa"/>
            <w:shd w:val="clear" w:color="auto" w:fill="auto"/>
            <w:vAlign w:val="center"/>
          </w:tcPr>
          <w:p w14:paraId="199250A0" w14:textId="77777777" w:rsidR="00325F72" w:rsidRPr="00325F72" w:rsidRDefault="00325F72" w:rsidP="00325F72">
            <w:pPr>
              <w:spacing w:line="276" w:lineRule="auto"/>
              <w:jc w:val="center"/>
              <w:rPr>
                <w:sz w:val="20"/>
                <w:szCs w:val="20"/>
              </w:rPr>
            </w:pPr>
            <w:r w:rsidRPr="00325F72">
              <w:rPr>
                <w:sz w:val="20"/>
                <w:szCs w:val="20"/>
              </w:rPr>
              <w:t>2020</w:t>
            </w:r>
          </w:p>
        </w:tc>
        <w:tc>
          <w:tcPr>
            <w:tcW w:w="1793" w:type="dxa"/>
            <w:shd w:val="clear" w:color="auto" w:fill="auto"/>
            <w:vAlign w:val="center"/>
          </w:tcPr>
          <w:p w14:paraId="1D2BD116" w14:textId="77777777" w:rsidR="00325F72" w:rsidRPr="00325F72" w:rsidRDefault="00325F72" w:rsidP="00325F72">
            <w:pPr>
              <w:spacing w:line="276" w:lineRule="auto"/>
              <w:jc w:val="center"/>
              <w:rPr>
                <w:sz w:val="20"/>
                <w:szCs w:val="20"/>
              </w:rPr>
            </w:pPr>
            <w:r w:rsidRPr="00325F72">
              <w:rPr>
                <w:sz w:val="20"/>
                <w:szCs w:val="20"/>
              </w:rPr>
              <w:t>2024</w:t>
            </w:r>
          </w:p>
        </w:tc>
        <w:tc>
          <w:tcPr>
            <w:tcW w:w="1792" w:type="dxa"/>
            <w:shd w:val="clear" w:color="auto" w:fill="auto"/>
            <w:vAlign w:val="center"/>
          </w:tcPr>
          <w:p w14:paraId="3500ECFE" w14:textId="77777777" w:rsidR="00325F72" w:rsidRPr="00325F72" w:rsidRDefault="00325F72" w:rsidP="00325F72">
            <w:pPr>
              <w:spacing w:line="276" w:lineRule="auto"/>
              <w:jc w:val="center"/>
              <w:rPr>
                <w:color w:val="000000"/>
                <w:sz w:val="20"/>
                <w:szCs w:val="20"/>
              </w:rPr>
            </w:pPr>
            <w:r w:rsidRPr="00325F72">
              <w:rPr>
                <w:color w:val="000000"/>
                <w:sz w:val="20"/>
                <w:szCs w:val="20"/>
              </w:rPr>
              <w:t>не менее 10 лет</w:t>
            </w:r>
          </w:p>
        </w:tc>
      </w:tr>
      <w:tr w:rsidR="00325F72" w:rsidRPr="00325F72" w14:paraId="4E7560DD" w14:textId="77777777" w:rsidTr="00325F72">
        <w:trPr>
          <w:trHeight w:val="107"/>
        </w:trPr>
        <w:tc>
          <w:tcPr>
            <w:tcW w:w="651" w:type="dxa"/>
            <w:vMerge w:val="restart"/>
            <w:vAlign w:val="center"/>
          </w:tcPr>
          <w:p w14:paraId="6B97B453" w14:textId="77777777" w:rsidR="00325F72" w:rsidRPr="00325F72" w:rsidRDefault="00325F72" w:rsidP="00325F72">
            <w:pPr>
              <w:spacing w:line="276" w:lineRule="auto"/>
              <w:ind w:right="-68"/>
              <w:jc w:val="center"/>
              <w:rPr>
                <w:color w:val="000000"/>
                <w:sz w:val="20"/>
                <w:szCs w:val="20"/>
              </w:rPr>
            </w:pPr>
            <w:r w:rsidRPr="00325F72">
              <w:rPr>
                <w:color w:val="000000"/>
                <w:sz w:val="20"/>
                <w:szCs w:val="20"/>
              </w:rPr>
              <w:t>6</w:t>
            </w:r>
          </w:p>
        </w:tc>
        <w:tc>
          <w:tcPr>
            <w:tcW w:w="2992" w:type="dxa"/>
            <w:vMerge w:val="restart"/>
            <w:vAlign w:val="center"/>
          </w:tcPr>
          <w:p w14:paraId="35EDCB5D" w14:textId="77777777" w:rsidR="00325F72" w:rsidRPr="00325F72" w:rsidRDefault="00325F72" w:rsidP="00325F72">
            <w:pPr>
              <w:widowControl w:val="0"/>
              <w:ind w:right="-99"/>
              <w:outlineLvl w:val="1"/>
              <w:rPr>
                <w:rFonts w:eastAsia="Verdana"/>
                <w:sz w:val="20"/>
                <w:szCs w:val="20"/>
              </w:rPr>
            </w:pPr>
            <w:r w:rsidRPr="00325F72">
              <w:rPr>
                <w:sz w:val="20"/>
                <w:szCs w:val="20"/>
              </w:rPr>
              <w:t>Котельная № 0606 (п. Мочалище, ул. Комсомольская, 15а)</w:t>
            </w:r>
          </w:p>
        </w:tc>
        <w:tc>
          <w:tcPr>
            <w:tcW w:w="2103" w:type="dxa"/>
            <w:shd w:val="clear" w:color="auto" w:fill="auto"/>
            <w:vAlign w:val="center"/>
          </w:tcPr>
          <w:p w14:paraId="7E9F8852" w14:textId="77777777" w:rsidR="00325F72" w:rsidRPr="00325F72" w:rsidRDefault="00325F72" w:rsidP="00325F72">
            <w:pPr>
              <w:jc w:val="center"/>
              <w:rPr>
                <w:sz w:val="20"/>
                <w:szCs w:val="20"/>
              </w:rPr>
            </w:pPr>
            <w:r w:rsidRPr="00325F72">
              <w:rPr>
                <w:sz w:val="20"/>
                <w:szCs w:val="20"/>
              </w:rPr>
              <w:t>RS-P400</w:t>
            </w:r>
          </w:p>
        </w:tc>
        <w:tc>
          <w:tcPr>
            <w:tcW w:w="1589" w:type="dxa"/>
            <w:shd w:val="clear" w:color="auto" w:fill="auto"/>
            <w:vAlign w:val="center"/>
          </w:tcPr>
          <w:p w14:paraId="493DB450" w14:textId="77777777" w:rsidR="00325F72" w:rsidRPr="00325F72" w:rsidRDefault="00325F72" w:rsidP="00325F72">
            <w:pPr>
              <w:spacing w:line="276" w:lineRule="auto"/>
              <w:ind w:right="28"/>
              <w:jc w:val="center"/>
              <w:rPr>
                <w:sz w:val="20"/>
                <w:szCs w:val="20"/>
              </w:rPr>
            </w:pPr>
            <w:r w:rsidRPr="00325F72">
              <w:rPr>
                <w:sz w:val="20"/>
                <w:szCs w:val="20"/>
              </w:rPr>
              <w:t>водогрейный</w:t>
            </w:r>
          </w:p>
        </w:tc>
        <w:tc>
          <w:tcPr>
            <w:tcW w:w="1466" w:type="dxa"/>
            <w:shd w:val="clear" w:color="auto" w:fill="auto"/>
            <w:vAlign w:val="center"/>
          </w:tcPr>
          <w:p w14:paraId="5F3B4B16" w14:textId="77777777" w:rsidR="00325F72" w:rsidRPr="00325F72" w:rsidRDefault="00325F72" w:rsidP="00325F72">
            <w:pPr>
              <w:jc w:val="center"/>
              <w:rPr>
                <w:sz w:val="20"/>
                <w:szCs w:val="20"/>
              </w:rPr>
            </w:pPr>
            <w:r w:rsidRPr="00EA3CBC">
              <w:rPr>
                <w:sz w:val="20"/>
                <w:szCs w:val="20"/>
              </w:rPr>
              <w:t>0,344</w:t>
            </w:r>
          </w:p>
        </w:tc>
        <w:tc>
          <w:tcPr>
            <w:tcW w:w="1140" w:type="dxa"/>
            <w:shd w:val="clear" w:color="auto" w:fill="auto"/>
            <w:vAlign w:val="center"/>
          </w:tcPr>
          <w:p w14:paraId="00BC65A9" w14:textId="77777777" w:rsidR="00325F72" w:rsidRPr="00325F72" w:rsidRDefault="00325F72" w:rsidP="00325F72">
            <w:pPr>
              <w:spacing w:line="276" w:lineRule="auto"/>
              <w:jc w:val="center"/>
              <w:rPr>
                <w:sz w:val="20"/>
                <w:szCs w:val="20"/>
              </w:rPr>
            </w:pPr>
            <w:r w:rsidRPr="00325F72">
              <w:rPr>
                <w:sz w:val="20"/>
                <w:szCs w:val="20"/>
              </w:rPr>
              <w:t>2022</w:t>
            </w:r>
          </w:p>
        </w:tc>
        <w:tc>
          <w:tcPr>
            <w:tcW w:w="1792" w:type="dxa"/>
            <w:shd w:val="clear" w:color="auto" w:fill="auto"/>
            <w:vAlign w:val="center"/>
          </w:tcPr>
          <w:p w14:paraId="5694AFA1" w14:textId="77777777" w:rsidR="00325F72" w:rsidRPr="00325F72" w:rsidRDefault="00325F72" w:rsidP="00325F72">
            <w:pPr>
              <w:spacing w:line="276" w:lineRule="auto"/>
              <w:jc w:val="center"/>
              <w:rPr>
                <w:sz w:val="20"/>
                <w:szCs w:val="20"/>
              </w:rPr>
            </w:pPr>
            <w:r>
              <w:rPr>
                <w:sz w:val="20"/>
                <w:szCs w:val="20"/>
              </w:rPr>
              <w:t>-</w:t>
            </w:r>
          </w:p>
        </w:tc>
        <w:tc>
          <w:tcPr>
            <w:tcW w:w="1793" w:type="dxa"/>
            <w:shd w:val="clear" w:color="auto" w:fill="auto"/>
            <w:vAlign w:val="center"/>
          </w:tcPr>
          <w:p w14:paraId="212285EA" w14:textId="77777777" w:rsidR="00325F72" w:rsidRPr="00325F72" w:rsidRDefault="00325F72" w:rsidP="00325F72">
            <w:pPr>
              <w:spacing w:line="276" w:lineRule="auto"/>
              <w:jc w:val="center"/>
              <w:rPr>
                <w:sz w:val="20"/>
                <w:szCs w:val="20"/>
              </w:rPr>
            </w:pPr>
            <w:r>
              <w:rPr>
                <w:sz w:val="20"/>
                <w:szCs w:val="20"/>
              </w:rPr>
              <w:t>-</w:t>
            </w:r>
          </w:p>
        </w:tc>
        <w:tc>
          <w:tcPr>
            <w:tcW w:w="1792" w:type="dxa"/>
            <w:shd w:val="clear" w:color="auto" w:fill="auto"/>
            <w:vAlign w:val="center"/>
          </w:tcPr>
          <w:p w14:paraId="44781974" w14:textId="77777777" w:rsidR="00325F72" w:rsidRPr="00325F72" w:rsidRDefault="00325F72" w:rsidP="00325F72">
            <w:pPr>
              <w:spacing w:line="276" w:lineRule="auto"/>
              <w:jc w:val="center"/>
              <w:rPr>
                <w:color w:val="000000"/>
                <w:sz w:val="20"/>
                <w:szCs w:val="20"/>
              </w:rPr>
            </w:pPr>
            <w:r w:rsidRPr="00325F72">
              <w:rPr>
                <w:color w:val="000000"/>
                <w:sz w:val="20"/>
                <w:szCs w:val="20"/>
              </w:rPr>
              <w:t>не менее 10 лет</w:t>
            </w:r>
          </w:p>
        </w:tc>
      </w:tr>
      <w:tr w:rsidR="00325F72" w:rsidRPr="00325F72" w14:paraId="5F2D783C" w14:textId="77777777" w:rsidTr="00325F72">
        <w:trPr>
          <w:trHeight w:val="103"/>
        </w:trPr>
        <w:tc>
          <w:tcPr>
            <w:tcW w:w="651" w:type="dxa"/>
            <w:vMerge/>
            <w:vAlign w:val="center"/>
          </w:tcPr>
          <w:p w14:paraId="0811E371" w14:textId="77777777" w:rsidR="00325F72" w:rsidRPr="00325F72" w:rsidRDefault="00325F72" w:rsidP="00325F72">
            <w:pPr>
              <w:spacing w:line="276" w:lineRule="auto"/>
              <w:ind w:right="-68"/>
              <w:jc w:val="center"/>
              <w:rPr>
                <w:color w:val="000000"/>
                <w:sz w:val="20"/>
                <w:szCs w:val="20"/>
              </w:rPr>
            </w:pPr>
          </w:p>
        </w:tc>
        <w:tc>
          <w:tcPr>
            <w:tcW w:w="2992" w:type="dxa"/>
            <w:vMerge/>
            <w:vAlign w:val="center"/>
          </w:tcPr>
          <w:p w14:paraId="314F21C5" w14:textId="77777777" w:rsidR="00325F72" w:rsidRPr="00325F72" w:rsidRDefault="00325F72" w:rsidP="00325F72">
            <w:pPr>
              <w:widowControl w:val="0"/>
              <w:ind w:right="-99"/>
              <w:outlineLvl w:val="1"/>
              <w:rPr>
                <w:sz w:val="20"/>
                <w:szCs w:val="20"/>
              </w:rPr>
            </w:pPr>
          </w:p>
        </w:tc>
        <w:tc>
          <w:tcPr>
            <w:tcW w:w="2103" w:type="dxa"/>
            <w:shd w:val="clear" w:color="auto" w:fill="auto"/>
            <w:vAlign w:val="center"/>
          </w:tcPr>
          <w:p w14:paraId="43CF537D" w14:textId="77777777" w:rsidR="00325F72" w:rsidRPr="00325F72" w:rsidRDefault="00325F72" w:rsidP="00325F72">
            <w:pPr>
              <w:jc w:val="center"/>
              <w:rPr>
                <w:sz w:val="20"/>
                <w:szCs w:val="20"/>
              </w:rPr>
            </w:pPr>
            <w:r w:rsidRPr="00325F72">
              <w:rPr>
                <w:sz w:val="20"/>
                <w:szCs w:val="20"/>
              </w:rPr>
              <w:t>RS-P400</w:t>
            </w:r>
          </w:p>
        </w:tc>
        <w:tc>
          <w:tcPr>
            <w:tcW w:w="1589" w:type="dxa"/>
            <w:shd w:val="clear" w:color="auto" w:fill="auto"/>
            <w:vAlign w:val="center"/>
          </w:tcPr>
          <w:p w14:paraId="03C2C2D9" w14:textId="77777777" w:rsidR="00325F72" w:rsidRPr="00325F72" w:rsidRDefault="00325F72" w:rsidP="00325F72">
            <w:pPr>
              <w:spacing w:line="276" w:lineRule="auto"/>
              <w:ind w:right="28"/>
              <w:jc w:val="center"/>
              <w:rPr>
                <w:sz w:val="20"/>
                <w:szCs w:val="20"/>
              </w:rPr>
            </w:pPr>
            <w:r w:rsidRPr="00325F72">
              <w:rPr>
                <w:sz w:val="20"/>
                <w:szCs w:val="20"/>
              </w:rPr>
              <w:t>водогрейный</w:t>
            </w:r>
          </w:p>
        </w:tc>
        <w:tc>
          <w:tcPr>
            <w:tcW w:w="1466" w:type="dxa"/>
            <w:shd w:val="clear" w:color="auto" w:fill="auto"/>
            <w:vAlign w:val="center"/>
          </w:tcPr>
          <w:p w14:paraId="61B9A98A" w14:textId="77777777" w:rsidR="00325F72" w:rsidRPr="00325F72" w:rsidRDefault="00325F72" w:rsidP="00325F72">
            <w:pPr>
              <w:jc w:val="center"/>
              <w:rPr>
                <w:sz w:val="20"/>
                <w:szCs w:val="20"/>
              </w:rPr>
            </w:pPr>
            <w:r w:rsidRPr="00EA3CBC">
              <w:rPr>
                <w:sz w:val="20"/>
                <w:szCs w:val="20"/>
              </w:rPr>
              <w:t>0,344</w:t>
            </w:r>
          </w:p>
        </w:tc>
        <w:tc>
          <w:tcPr>
            <w:tcW w:w="1140" w:type="dxa"/>
            <w:shd w:val="clear" w:color="auto" w:fill="auto"/>
            <w:vAlign w:val="center"/>
          </w:tcPr>
          <w:p w14:paraId="2AAA0181" w14:textId="77777777" w:rsidR="00325F72" w:rsidRPr="00325F72" w:rsidRDefault="00325F72" w:rsidP="00325F72">
            <w:pPr>
              <w:spacing w:line="276" w:lineRule="auto"/>
              <w:jc w:val="center"/>
              <w:rPr>
                <w:sz w:val="20"/>
                <w:szCs w:val="20"/>
              </w:rPr>
            </w:pPr>
            <w:r w:rsidRPr="00325F72">
              <w:rPr>
                <w:sz w:val="20"/>
                <w:szCs w:val="20"/>
              </w:rPr>
              <w:t>2022</w:t>
            </w:r>
          </w:p>
        </w:tc>
        <w:tc>
          <w:tcPr>
            <w:tcW w:w="1792" w:type="dxa"/>
            <w:shd w:val="clear" w:color="auto" w:fill="auto"/>
            <w:vAlign w:val="center"/>
          </w:tcPr>
          <w:p w14:paraId="57087AB1" w14:textId="77777777" w:rsidR="00325F72" w:rsidRPr="00325F72" w:rsidRDefault="00325F72" w:rsidP="00325F72">
            <w:pPr>
              <w:spacing w:line="276" w:lineRule="auto"/>
              <w:jc w:val="center"/>
              <w:rPr>
                <w:sz w:val="20"/>
                <w:szCs w:val="20"/>
              </w:rPr>
            </w:pPr>
            <w:r>
              <w:rPr>
                <w:sz w:val="20"/>
                <w:szCs w:val="20"/>
              </w:rPr>
              <w:t>-</w:t>
            </w:r>
          </w:p>
        </w:tc>
        <w:tc>
          <w:tcPr>
            <w:tcW w:w="1793" w:type="dxa"/>
            <w:shd w:val="clear" w:color="auto" w:fill="auto"/>
            <w:vAlign w:val="center"/>
          </w:tcPr>
          <w:p w14:paraId="7B57C76B" w14:textId="77777777" w:rsidR="00325F72" w:rsidRPr="00325F72" w:rsidRDefault="00325F72" w:rsidP="00325F72">
            <w:pPr>
              <w:spacing w:line="276" w:lineRule="auto"/>
              <w:jc w:val="center"/>
              <w:rPr>
                <w:sz w:val="20"/>
                <w:szCs w:val="20"/>
              </w:rPr>
            </w:pPr>
            <w:r>
              <w:rPr>
                <w:sz w:val="20"/>
                <w:szCs w:val="20"/>
              </w:rPr>
              <w:t>-</w:t>
            </w:r>
          </w:p>
        </w:tc>
        <w:tc>
          <w:tcPr>
            <w:tcW w:w="1792" w:type="dxa"/>
            <w:shd w:val="clear" w:color="auto" w:fill="auto"/>
            <w:vAlign w:val="center"/>
          </w:tcPr>
          <w:p w14:paraId="718A3C05" w14:textId="77777777" w:rsidR="00325F72" w:rsidRPr="00325F72" w:rsidRDefault="00325F72" w:rsidP="00325F72">
            <w:pPr>
              <w:spacing w:line="276" w:lineRule="auto"/>
              <w:jc w:val="center"/>
              <w:rPr>
                <w:color w:val="000000"/>
                <w:sz w:val="20"/>
                <w:szCs w:val="20"/>
              </w:rPr>
            </w:pPr>
            <w:r w:rsidRPr="00325F72">
              <w:rPr>
                <w:color w:val="000000"/>
                <w:sz w:val="20"/>
                <w:szCs w:val="20"/>
              </w:rPr>
              <w:t>не менее 10 лет</w:t>
            </w:r>
          </w:p>
        </w:tc>
      </w:tr>
      <w:tr w:rsidR="00325F72" w:rsidRPr="00325F72" w14:paraId="36067168" w14:textId="77777777" w:rsidTr="00325F72">
        <w:trPr>
          <w:trHeight w:val="103"/>
        </w:trPr>
        <w:tc>
          <w:tcPr>
            <w:tcW w:w="651" w:type="dxa"/>
            <w:vMerge/>
            <w:vAlign w:val="center"/>
          </w:tcPr>
          <w:p w14:paraId="6E6A8FB4" w14:textId="77777777" w:rsidR="00325F72" w:rsidRPr="00325F72" w:rsidRDefault="00325F72" w:rsidP="00325F72">
            <w:pPr>
              <w:spacing w:line="276" w:lineRule="auto"/>
              <w:ind w:right="-68"/>
              <w:jc w:val="center"/>
              <w:rPr>
                <w:color w:val="000000"/>
                <w:sz w:val="20"/>
                <w:szCs w:val="20"/>
              </w:rPr>
            </w:pPr>
          </w:p>
        </w:tc>
        <w:tc>
          <w:tcPr>
            <w:tcW w:w="2992" w:type="dxa"/>
            <w:vMerge/>
            <w:vAlign w:val="center"/>
          </w:tcPr>
          <w:p w14:paraId="0917DA8A" w14:textId="77777777" w:rsidR="00325F72" w:rsidRPr="00325F72" w:rsidRDefault="00325F72" w:rsidP="00325F72">
            <w:pPr>
              <w:widowControl w:val="0"/>
              <w:ind w:right="-99"/>
              <w:outlineLvl w:val="1"/>
              <w:rPr>
                <w:sz w:val="20"/>
                <w:szCs w:val="20"/>
              </w:rPr>
            </w:pPr>
          </w:p>
        </w:tc>
        <w:tc>
          <w:tcPr>
            <w:tcW w:w="2103" w:type="dxa"/>
            <w:shd w:val="clear" w:color="auto" w:fill="auto"/>
            <w:vAlign w:val="center"/>
          </w:tcPr>
          <w:p w14:paraId="73279435" w14:textId="77777777" w:rsidR="00325F72" w:rsidRPr="00325F72" w:rsidRDefault="00325F72" w:rsidP="00325F72">
            <w:pPr>
              <w:jc w:val="center"/>
              <w:rPr>
                <w:sz w:val="20"/>
                <w:szCs w:val="20"/>
              </w:rPr>
            </w:pPr>
            <w:r w:rsidRPr="00325F72">
              <w:rPr>
                <w:sz w:val="20"/>
                <w:szCs w:val="20"/>
              </w:rPr>
              <w:t>RS-D1500</w:t>
            </w:r>
          </w:p>
        </w:tc>
        <w:tc>
          <w:tcPr>
            <w:tcW w:w="1589" w:type="dxa"/>
            <w:shd w:val="clear" w:color="auto" w:fill="auto"/>
            <w:vAlign w:val="center"/>
          </w:tcPr>
          <w:p w14:paraId="506D984F" w14:textId="77777777" w:rsidR="00325F72" w:rsidRPr="00325F72" w:rsidRDefault="00325F72" w:rsidP="00325F72">
            <w:pPr>
              <w:spacing w:line="276" w:lineRule="auto"/>
              <w:ind w:right="28"/>
              <w:jc w:val="center"/>
              <w:rPr>
                <w:sz w:val="20"/>
                <w:szCs w:val="20"/>
              </w:rPr>
            </w:pPr>
            <w:r w:rsidRPr="00325F72">
              <w:rPr>
                <w:sz w:val="20"/>
                <w:szCs w:val="20"/>
              </w:rPr>
              <w:t>водогрейный</w:t>
            </w:r>
          </w:p>
        </w:tc>
        <w:tc>
          <w:tcPr>
            <w:tcW w:w="1466" w:type="dxa"/>
            <w:shd w:val="clear" w:color="auto" w:fill="auto"/>
            <w:vAlign w:val="center"/>
          </w:tcPr>
          <w:p w14:paraId="1778EDA3" w14:textId="77777777" w:rsidR="00325F72" w:rsidRPr="00325F72" w:rsidRDefault="00325F72" w:rsidP="00325F72">
            <w:pPr>
              <w:jc w:val="center"/>
              <w:rPr>
                <w:sz w:val="20"/>
                <w:szCs w:val="20"/>
              </w:rPr>
            </w:pPr>
            <w:r w:rsidRPr="00EA3CBC">
              <w:rPr>
                <w:sz w:val="20"/>
                <w:szCs w:val="20"/>
              </w:rPr>
              <w:t>1,29</w:t>
            </w:r>
          </w:p>
        </w:tc>
        <w:tc>
          <w:tcPr>
            <w:tcW w:w="1140" w:type="dxa"/>
            <w:shd w:val="clear" w:color="auto" w:fill="auto"/>
            <w:vAlign w:val="center"/>
          </w:tcPr>
          <w:p w14:paraId="15413F03" w14:textId="77777777" w:rsidR="00325F72" w:rsidRPr="00325F72" w:rsidRDefault="00325F72" w:rsidP="00325F72">
            <w:pPr>
              <w:spacing w:line="276" w:lineRule="auto"/>
              <w:jc w:val="center"/>
              <w:rPr>
                <w:sz w:val="20"/>
                <w:szCs w:val="20"/>
              </w:rPr>
            </w:pPr>
            <w:r w:rsidRPr="00325F72">
              <w:rPr>
                <w:sz w:val="20"/>
                <w:szCs w:val="20"/>
              </w:rPr>
              <w:t>2022</w:t>
            </w:r>
          </w:p>
        </w:tc>
        <w:tc>
          <w:tcPr>
            <w:tcW w:w="1792" w:type="dxa"/>
            <w:shd w:val="clear" w:color="auto" w:fill="auto"/>
            <w:vAlign w:val="center"/>
          </w:tcPr>
          <w:p w14:paraId="031B23CB" w14:textId="77777777" w:rsidR="00325F72" w:rsidRPr="00325F72" w:rsidRDefault="00325F72" w:rsidP="00325F72">
            <w:pPr>
              <w:spacing w:line="276" w:lineRule="auto"/>
              <w:jc w:val="center"/>
              <w:rPr>
                <w:sz w:val="20"/>
                <w:szCs w:val="20"/>
              </w:rPr>
            </w:pPr>
            <w:r>
              <w:rPr>
                <w:sz w:val="20"/>
                <w:szCs w:val="20"/>
              </w:rPr>
              <w:t>-</w:t>
            </w:r>
          </w:p>
        </w:tc>
        <w:tc>
          <w:tcPr>
            <w:tcW w:w="1793" w:type="dxa"/>
            <w:shd w:val="clear" w:color="auto" w:fill="auto"/>
            <w:vAlign w:val="center"/>
          </w:tcPr>
          <w:p w14:paraId="4338E415" w14:textId="77777777" w:rsidR="00325F72" w:rsidRPr="00325F72" w:rsidRDefault="00325F72" w:rsidP="00325F72">
            <w:pPr>
              <w:spacing w:line="276" w:lineRule="auto"/>
              <w:jc w:val="center"/>
              <w:rPr>
                <w:sz w:val="20"/>
                <w:szCs w:val="20"/>
              </w:rPr>
            </w:pPr>
            <w:r>
              <w:rPr>
                <w:sz w:val="20"/>
                <w:szCs w:val="20"/>
              </w:rPr>
              <w:t>-</w:t>
            </w:r>
          </w:p>
        </w:tc>
        <w:tc>
          <w:tcPr>
            <w:tcW w:w="1792" w:type="dxa"/>
            <w:shd w:val="clear" w:color="auto" w:fill="auto"/>
            <w:vAlign w:val="center"/>
          </w:tcPr>
          <w:p w14:paraId="7892E274" w14:textId="77777777" w:rsidR="00325F72" w:rsidRPr="00325F72" w:rsidRDefault="00325F72" w:rsidP="00325F72">
            <w:pPr>
              <w:spacing w:line="276" w:lineRule="auto"/>
              <w:jc w:val="center"/>
              <w:rPr>
                <w:color w:val="000000"/>
                <w:sz w:val="20"/>
                <w:szCs w:val="20"/>
              </w:rPr>
            </w:pPr>
            <w:r w:rsidRPr="00325F72">
              <w:rPr>
                <w:color w:val="000000"/>
                <w:sz w:val="20"/>
                <w:szCs w:val="20"/>
              </w:rPr>
              <w:t>не менее 10 лет</w:t>
            </w:r>
          </w:p>
        </w:tc>
      </w:tr>
      <w:tr w:rsidR="00325F72" w:rsidRPr="00325F72" w14:paraId="3226DC83" w14:textId="77777777" w:rsidTr="00325F72">
        <w:trPr>
          <w:trHeight w:val="103"/>
        </w:trPr>
        <w:tc>
          <w:tcPr>
            <w:tcW w:w="651" w:type="dxa"/>
            <w:vMerge/>
            <w:vAlign w:val="center"/>
          </w:tcPr>
          <w:p w14:paraId="30396099" w14:textId="77777777" w:rsidR="00325F72" w:rsidRPr="00325F72" w:rsidRDefault="00325F72" w:rsidP="00325F72">
            <w:pPr>
              <w:spacing w:line="276" w:lineRule="auto"/>
              <w:ind w:right="-68"/>
              <w:jc w:val="center"/>
              <w:rPr>
                <w:color w:val="000000"/>
                <w:sz w:val="20"/>
                <w:szCs w:val="20"/>
              </w:rPr>
            </w:pPr>
          </w:p>
        </w:tc>
        <w:tc>
          <w:tcPr>
            <w:tcW w:w="2992" w:type="dxa"/>
            <w:vMerge/>
            <w:vAlign w:val="center"/>
          </w:tcPr>
          <w:p w14:paraId="243BA1CE" w14:textId="77777777" w:rsidR="00325F72" w:rsidRPr="00325F72" w:rsidRDefault="00325F72" w:rsidP="00325F72">
            <w:pPr>
              <w:widowControl w:val="0"/>
              <w:ind w:right="-99"/>
              <w:outlineLvl w:val="1"/>
              <w:rPr>
                <w:sz w:val="20"/>
                <w:szCs w:val="20"/>
              </w:rPr>
            </w:pPr>
          </w:p>
        </w:tc>
        <w:tc>
          <w:tcPr>
            <w:tcW w:w="2103" w:type="dxa"/>
            <w:shd w:val="clear" w:color="auto" w:fill="auto"/>
            <w:vAlign w:val="center"/>
          </w:tcPr>
          <w:p w14:paraId="1EBB159C" w14:textId="77777777" w:rsidR="00325F72" w:rsidRPr="00325F72" w:rsidRDefault="00325F72" w:rsidP="00325F72">
            <w:pPr>
              <w:jc w:val="center"/>
              <w:rPr>
                <w:sz w:val="20"/>
                <w:szCs w:val="20"/>
              </w:rPr>
            </w:pPr>
            <w:r w:rsidRPr="00325F72">
              <w:rPr>
                <w:sz w:val="20"/>
                <w:szCs w:val="20"/>
              </w:rPr>
              <w:t>RS-D1500</w:t>
            </w:r>
          </w:p>
        </w:tc>
        <w:tc>
          <w:tcPr>
            <w:tcW w:w="1589" w:type="dxa"/>
            <w:shd w:val="clear" w:color="auto" w:fill="auto"/>
            <w:vAlign w:val="center"/>
          </w:tcPr>
          <w:p w14:paraId="0A38B6E0" w14:textId="77777777" w:rsidR="00325F72" w:rsidRPr="00325F72" w:rsidRDefault="00325F72" w:rsidP="00325F72">
            <w:pPr>
              <w:spacing w:line="276" w:lineRule="auto"/>
              <w:ind w:right="28"/>
              <w:jc w:val="center"/>
              <w:rPr>
                <w:sz w:val="20"/>
                <w:szCs w:val="20"/>
              </w:rPr>
            </w:pPr>
            <w:r w:rsidRPr="00325F72">
              <w:rPr>
                <w:sz w:val="20"/>
                <w:szCs w:val="20"/>
              </w:rPr>
              <w:t>водогрейный</w:t>
            </w:r>
          </w:p>
        </w:tc>
        <w:tc>
          <w:tcPr>
            <w:tcW w:w="1466" w:type="dxa"/>
            <w:shd w:val="clear" w:color="auto" w:fill="auto"/>
            <w:vAlign w:val="center"/>
          </w:tcPr>
          <w:p w14:paraId="3CCC6181" w14:textId="77777777" w:rsidR="00325F72" w:rsidRPr="00325F72" w:rsidRDefault="00325F72" w:rsidP="00325F72">
            <w:pPr>
              <w:jc w:val="center"/>
              <w:rPr>
                <w:sz w:val="20"/>
                <w:szCs w:val="20"/>
              </w:rPr>
            </w:pPr>
            <w:r w:rsidRPr="00EA3CBC">
              <w:rPr>
                <w:sz w:val="20"/>
                <w:szCs w:val="20"/>
              </w:rPr>
              <w:t>1,29</w:t>
            </w:r>
          </w:p>
        </w:tc>
        <w:tc>
          <w:tcPr>
            <w:tcW w:w="1140" w:type="dxa"/>
            <w:shd w:val="clear" w:color="auto" w:fill="auto"/>
            <w:vAlign w:val="center"/>
          </w:tcPr>
          <w:p w14:paraId="07C55933" w14:textId="77777777" w:rsidR="00325F72" w:rsidRPr="00325F72" w:rsidRDefault="00325F72" w:rsidP="00325F72">
            <w:pPr>
              <w:spacing w:line="276" w:lineRule="auto"/>
              <w:jc w:val="center"/>
              <w:rPr>
                <w:sz w:val="20"/>
                <w:szCs w:val="20"/>
              </w:rPr>
            </w:pPr>
            <w:r w:rsidRPr="00325F72">
              <w:rPr>
                <w:sz w:val="20"/>
                <w:szCs w:val="20"/>
              </w:rPr>
              <w:t>2022</w:t>
            </w:r>
          </w:p>
        </w:tc>
        <w:tc>
          <w:tcPr>
            <w:tcW w:w="1792" w:type="dxa"/>
            <w:shd w:val="clear" w:color="auto" w:fill="auto"/>
            <w:vAlign w:val="center"/>
          </w:tcPr>
          <w:p w14:paraId="38FBAA02" w14:textId="77777777" w:rsidR="00325F72" w:rsidRPr="00325F72" w:rsidRDefault="00325F72" w:rsidP="00325F72">
            <w:pPr>
              <w:spacing w:line="276" w:lineRule="auto"/>
              <w:jc w:val="center"/>
              <w:rPr>
                <w:sz w:val="20"/>
                <w:szCs w:val="20"/>
              </w:rPr>
            </w:pPr>
            <w:r>
              <w:rPr>
                <w:sz w:val="20"/>
                <w:szCs w:val="20"/>
              </w:rPr>
              <w:t>-</w:t>
            </w:r>
          </w:p>
        </w:tc>
        <w:tc>
          <w:tcPr>
            <w:tcW w:w="1793" w:type="dxa"/>
            <w:shd w:val="clear" w:color="auto" w:fill="auto"/>
            <w:vAlign w:val="center"/>
          </w:tcPr>
          <w:p w14:paraId="29B5D636" w14:textId="77777777" w:rsidR="00325F72" w:rsidRPr="00325F72" w:rsidRDefault="00325F72" w:rsidP="00325F72">
            <w:pPr>
              <w:spacing w:line="276" w:lineRule="auto"/>
              <w:jc w:val="center"/>
              <w:rPr>
                <w:sz w:val="20"/>
                <w:szCs w:val="20"/>
              </w:rPr>
            </w:pPr>
            <w:r>
              <w:rPr>
                <w:sz w:val="20"/>
                <w:szCs w:val="20"/>
              </w:rPr>
              <w:t>-</w:t>
            </w:r>
          </w:p>
        </w:tc>
        <w:tc>
          <w:tcPr>
            <w:tcW w:w="1792" w:type="dxa"/>
            <w:shd w:val="clear" w:color="auto" w:fill="auto"/>
            <w:vAlign w:val="center"/>
          </w:tcPr>
          <w:p w14:paraId="3FE79408" w14:textId="77777777" w:rsidR="00325F72" w:rsidRPr="00325F72" w:rsidRDefault="00325F72" w:rsidP="00325F72">
            <w:pPr>
              <w:spacing w:line="276" w:lineRule="auto"/>
              <w:jc w:val="center"/>
              <w:rPr>
                <w:color w:val="000000"/>
                <w:sz w:val="20"/>
                <w:szCs w:val="20"/>
              </w:rPr>
            </w:pPr>
            <w:r w:rsidRPr="00325F72">
              <w:rPr>
                <w:color w:val="000000"/>
                <w:sz w:val="20"/>
                <w:szCs w:val="20"/>
              </w:rPr>
              <w:t>не менее 10 лет</w:t>
            </w:r>
          </w:p>
        </w:tc>
      </w:tr>
      <w:tr w:rsidR="00325F72" w:rsidRPr="00325F72" w14:paraId="46B16C2A" w14:textId="77777777" w:rsidTr="00325F72">
        <w:trPr>
          <w:trHeight w:val="103"/>
        </w:trPr>
        <w:tc>
          <w:tcPr>
            <w:tcW w:w="651" w:type="dxa"/>
            <w:vMerge/>
            <w:vAlign w:val="center"/>
          </w:tcPr>
          <w:p w14:paraId="17E64CC2" w14:textId="77777777" w:rsidR="00325F72" w:rsidRPr="00325F72" w:rsidRDefault="00325F72" w:rsidP="00325F72">
            <w:pPr>
              <w:spacing w:line="276" w:lineRule="auto"/>
              <w:ind w:right="-68"/>
              <w:jc w:val="center"/>
              <w:rPr>
                <w:color w:val="000000"/>
                <w:sz w:val="20"/>
                <w:szCs w:val="20"/>
              </w:rPr>
            </w:pPr>
          </w:p>
        </w:tc>
        <w:tc>
          <w:tcPr>
            <w:tcW w:w="2992" w:type="dxa"/>
            <w:vMerge/>
            <w:vAlign w:val="center"/>
          </w:tcPr>
          <w:p w14:paraId="791B66AB" w14:textId="77777777" w:rsidR="00325F72" w:rsidRPr="00325F72" w:rsidRDefault="00325F72" w:rsidP="00325F72">
            <w:pPr>
              <w:widowControl w:val="0"/>
              <w:ind w:right="-99"/>
              <w:outlineLvl w:val="1"/>
              <w:rPr>
                <w:sz w:val="20"/>
                <w:szCs w:val="20"/>
              </w:rPr>
            </w:pPr>
          </w:p>
        </w:tc>
        <w:tc>
          <w:tcPr>
            <w:tcW w:w="2103" w:type="dxa"/>
            <w:shd w:val="clear" w:color="auto" w:fill="auto"/>
            <w:vAlign w:val="center"/>
          </w:tcPr>
          <w:p w14:paraId="2B3EB72B" w14:textId="77777777" w:rsidR="00325F72" w:rsidRPr="00325F72" w:rsidRDefault="00325F72" w:rsidP="00325F72">
            <w:pPr>
              <w:jc w:val="center"/>
              <w:rPr>
                <w:sz w:val="20"/>
                <w:szCs w:val="20"/>
              </w:rPr>
            </w:pPr>
            <w:r w:rsidRPr="00325F72">
              <w:rPr>
                <w:sz w:val="20"/>
                <w:szCs w:val="20"/>
              </w:rPr>
              <w:t>RS-D1500</w:t>
            </w:r>
          </w:p>
        </w:tc>
        <w:tc>
          <w:tcPr>
            <w:tcW w:w="1589" w:type="dxa"/>
            <w:shd w:val="clear" w:color="auto" w:fill="auto"/>
            <w:vAlign w:val="center"/>
          </w:tcPr>
          <w:p w14:paraId="2005A8A4" w14:textId="77777777" w:rsidR="00325F72" w:rsidRPr="00325F72" w:rsidRDefault="00325F72" w:rsidP="00325F72">
            <w:pPr>
              <w:spacing w:line="276" w:lineRule="auto"/>
              <w:ind w:right="28"/>
              <w:jc w:val="center"/>
              <w:rPr>
                <w:sz w:val="20"/>
                <w:szCs w:val="20"/>
              </w:rPr>
            </w:pPr>
            <w:r w:rsidRPr="00325F72">
              <w:rPr>
                <w:sz w:val="20"/>
                <w:szCs w:val="20"/>
              </w:rPr>
              <w:t>водогрейный</w:t>
            </w:r>
          </w:p>
        </w:tc>
        <w:tc>
          <w:tcPr>
            <w:tcW w:w="1466" w:type="dxa"/>
            <w:shd w:val="clear" w:color="auto" w:fill="auto"/>
            <w:vAlign w:val="center"/>
          </w:tcPr>
          <w:p w14:paraId="14236204" w14:textId="77777777" w:rsidR="00325F72" w:rsidRPr="00325F72" w:rsidRDefault="00325F72" w:rsidP="00325F72">
            <w:pPr>
              <w:jc w:val="center"/>
              <w:rPr>
                <w:sz w:val="20"/>
                <w:szCs w:val="20"/>
              </w:rPr>
            </w:pPr>
            <w:r w:rsidRPr="00EA3CBC">
              <w:rPr>
                <w:sz w:val="20"/>
                <w:szCs w:val="20"/>
              </w:rPr>
              <w:t>1,29</w:t>
            </w:r>
          </w:p>
        </w:tc>
        <w:tc>
          <w:tcPr>
            <w:tcW w:w="1140" w:type="dxa"/>
            <w:shd w:val="clear" w:color="auto" w:fill="auto"/>
            <w:vAlign w:val="center"/>
          </w:tcPr>
          <w:p w14:paraId="2C73DD0A" w14:textId="77777777" w:rsidR="00325F72" w:rsidRPr="00325F72" w:rsidRDefault="00325F72" w:rsidP="00325F72">
            <w:pPr>
              <w:spacing w:line="276" w:lineRule="auto"/>
              <w:jc w:val="center"/>
              <w:rPr>
                <w:sz w:val="20"/>
                <w:szCs w:val="20"/>
              </w:rPr>
            </w:pPr>
            <w:r w:rsidRPr="00325F72">
              <w:rPr>
                <w:sz w:val="20"/>
                <w:szCs w:val="20"/>
              </w:rPr>
              <w:t>2022</w:t>
            </w:r>
          </w:p>
        </w:tc>
        <w:tc>
          <w:tcPr>
            <w:tcW w:w="1792" w:type="dxa"/>
            <w:shd w:val="clear" w:color="auto" w:fill="auto"/>
            <w:vAlign w:val="center"/>
          </w:tcPr>
          <w:p w14:paraId="73F39B33" w14:textId="77777777" w:rsidR="00325F72" w:rsidRPr="00325F72" w:rsidRDefault="00325F72" w:rsidP="00325F72">
            <w:pPr>
              <w:spacing w:line="276" w:lineRule="auto"/>
              <w:jc w:val="center"/>
              <w:rPr>
                <w:sz w:val="20"/>
                <w:szCs w:val="20"/>
              </w:rPr>
            </w:pPr>
            <w:r>
              <w:rPr>
                <w:sz w:val="20"/>
                <w:szCs w:val="20"/>
              </w:rPr>
              <w:t>-</w:t>
            </w:r>
          </w:p>
        </w:tc>
        <w:tc>
          <w:tcPr>
            <w:tcW w:w="1793" w:type="dxa"/>
            <w:shd w:val="clear" w:color="auto" w:fill="auto"/>
            <w:vAlign w:val="center"/>
          </w:tcPr>
          <w:p w14:paraId="6395FA2C" w14:textId="77777777" w:rsidR="00325F72" w:rsidRPr="00325F72" w:rsidRDefault="00325F72" w:rsidP="00325F72">
            <w:pPr>
              <w:spacing w:line="276" w:lineRule="auto"/>
              <w:jc w:val="center"/>
              <w:rPr>
                <w:sz w:val="20"/>
                <w:szCs w:val="20"/>
              </w:rPr>
            </w:pPr>
            <w:r>
              <w:rPr>
                <w:sz w:val="20"/>
                <w:szCs w:val="20"/>
              </w:rPr>
              <w:t>-</w:t>
            </w:r>
          </w:p>
        </w:tc>
        <w:tc>
          <w:tcPr>
            <w:tcW w:w="1792" w:type="dxa"/>
            <w:shd w:val="clear" w:color="auto" w:fill="auto"/>
            <w:vAlign w:val="center"/>
          </w:tcPr>
          <w:p w14:paraId="0BAB5390" w14:textId="77777777" w:rsidR="00325F72" w:rsidRPr="00325F72" w:rsidRDefault="00325F72" w:rsidP="00325F72">
            <w:pPr>
              <w:spacing w:line="276" w:lineRule="auto"/>
              <w:jc w:val="center"/>
              <w:rPr>
                <w:color w:val="000000"/>
                <w:sz w:val="20"/>
                <w:szCs w:val="20"/>
              </w:rPr>
            </w:pPr>
            <w:r w:rsidRPr="00325F72">
              <w:rPr>
                <w:color w:val="000000"/>
                <w:sz w:val="20"/>
                <w:szCs w:val="20"/>
              </w:rPr>
              <w:t>не менее 10 лет</w:t>
            </w:r>
          </w:p>
        </w:tc>
      </w:tr>
      <w:tr w:rsidR="00ED4A8A" w:rsidRPr="00325F72" w14:paraId="679A17CD" w14:textId="77777777" w:rsidTr="00325F72">
        <w:trPr>
          <w:trHeight w:val="103"/>
        </w:trPr>
        <w:tc>
          <w:tcPr>
            <w:tcW w:w="651" w:type="dxa"/>
            <w:vAlign w:val="center"/>
          </w:tcPr>
          <w:p w14:paraId="5D483C51" w14:textId="1D8FEFC9" w:rsidR="00ED4A8A" w:rsidRPr="00325F72" w:rsidRDefault="00ED4A8A" w:rsidP="00ED4A8A">
            <w:pPr>
              <w:spacing w:line="276" w:lineRule="auto"/>
              <w:ind w:right="-68"/>
              <w:jc w:val="center"/>
              <w:rPr>
                <w:color w:val="000000"/>
                <w:sz w:val="20"/>
                <w:szCs w:val="20"/>
              </w:rPr>
            </w:pPr>
            <w:r>
              <w:rPr>
                <w:color w:val="000000"/>
                <w:sz w:val="20"/>
                <w:szCs w:val="20"/>
              </w:rPr>
              <w:t>7</w:t>
            </w:r>
          </w:p>
        </w:tc>
        <w:tc>
          <w:tcPr>
            <w:tcW w:w="2992" w:type="dxa"/>
            <w:vAlign w:val="center"/>
          </w:tcPr>
          <w:p w14:paraId="373EC5BE" w14:textId="5D6A4A9D" w:rsidR="00ED4A8A" w:rsidRPr="00325F72" w:rsidRDefault="00ED4A8A" w:rsidP="00ED4A8A">
            <w:pPr>
              <w:widowControl w:val="0"/>
              <w:ind w:right="-99"/>
              <w:outlineLvl w:val="1"/>
              <w:rPr>
                <w:sz w:val="20"/>
                <w:szCs w:val="20"/>
              </w:rPr>
            </w:pPr>
            <w:r w:rsidRPr="00ED4A8A">
              <w:rPr>
                <w:sz w:val="20"/>
                <w:szCs w:val="20"/>
              </w:rPr>
              <w:t>Котельная в/ч 58661-БТ</w:t>
            </w:r>
          </w:p>
        </w:tc>
        <w:tc>
          <w:tcPr>
            <w:tcW w:w="2103" w:type="dxa"/>
            <w:shd w:val="clear" w:color="auto" w:fill="auto"/>
            <w:vAlign w:val="center"/>
          </w:tcPr>
          <w:p w14:paraId="7E34ED73" w14:textId="1087F5A4" w:rsidR="00ED4A8A" w:rsidRPr="00325F72" w:rsidRDefault="00ED4A8A" w:rsidP="00ED4A8A">
            <w:pPr>
              <w:jc w:val="center"/>
              <w:rPr>
                <w:sz w:val="20"/>
                <w:szCs w:val="20"/>
              </w:rPr>
            </w:pPr>
            <w:r>
              <w:rPr>
                <w:sz w:val="20"/>
                <w:szCs w:val="20"/>
              </w:rPr>
              <w:t>н/д</w:t>
            </w:r>
          </w:p>
        </w:tc>
        <w:tc>
          <w:tcPr>
            <w:tcW w:w="1589" w:type="dxa"/>
            <w:shd w:val="clear" w:color="auto" w:fill="auto"/>
            <w:vAlign w:val="center"/>
          </w:tcPr>
          <w:p w14:paraId="4F865667" w14:textId="4AE75970" w:rsidR="00ED4A8A" w:rsidRPr="00325F72" w:rsidRDefault="00ED4A8A" w:rsidP="00ED4A8A">
            <w:pPr>
              <w:spacing w:line="276" w:lineRule="auto"/>
              <w:ind w:right="28"/>
              <w:jc w:val="center"/>
              <w:rPr>
                <w:sz w:val="20"/>
                <w:szCs w:val="20"/>
              </w:rPr>
            </w:pPr>
            <w:r>
              <w:rPr>
                <w:sz w:val="20"/>
                <w:szCs w:val="20"/>
              </w:rPr>
              <w:t>н/д</w:t>
            </w:r>
          </w:p>
        </w:tc>
        <w:tc>
          <w:tcPr>
            <w:tcW w:w="1466" w:type="dxa"/>
            <w:shd w:val="clear" w:color="auto" w:fill="auto"/>
            <w:vAlign w:val="center"/>
          </w:tcPr>
          <w:p w14:paraId="6FAD908C" w14:textId="285EF4C2" w:rsidR="00ED4A8A" w:rsidRPr="00EA3CBC" w:rsidRDefault="00ED4A8A" w:rsidP="00ED4A8A">
            <w:pPr>
              <w:jc w:val="center"/>
              <w:rPr>
                <w:sz w:val="20"/>
                <w:szCs w:val="20"/>
              </w:rPr>
            </w:pPr>
            <w:r>
              <w:rPr>
                <w:sz w:val="20"/>
                <w:szCs w:val="20"/>
              </w:rPr>
              <w:t>н/д</w:t>
            </w:r>
          </w:p>
        </w:tc>
        <w:tc>
          <w:tcPr>
            <w:tcW w:w="1140" w:type="dxa"/>
            <w:shd w:val="clear" w:color="auto" w:fill="auto"/>
            <w:vAlign w:val="center"/>
          </w:tcPr>
          <w:p w14:paraId="708F309C" w14:textId="5DE06C80" w:rsidR="00ED4A8A" w:rsidRPr="00325F72" w:rsidRDefault="00ED4A8A" w:rsidP="00ED4A8A">
            <w:pPr>
              <w:spacing w:line="276" w:lineRule="auto"/>
              <w:jc w:val="center"/>
              <w:rPr>
                <w:sz w:val="20"/>
                <w:szCs w:val="20"/>
              </w:rPr>
            </w:pPr>
            <w:r>
              <w:rPr>
                <w:sz w:val="20"/>
                <w:szCs w:val="20"/>
              </w:rPr>
              <w:t>н/д</w:t>
            </w:r>
          </w:p>
        </w:tc>
        <w:tc>
          <w:tcPr>
            <w:tcW w:w="1792" w:type="dxa"/>
            <w:shd w:val="clear" w:color="auto" w:fill="auto"/>
            <w:vAlign w:val="center"/>
          </w:tcPr>
          <w:p w14:paraId="4048C449" w14:textId="05AF42EB" w:rsidR="00ED4A8A" w:rsidRDefault="00ED4A8A" w:rsidP="00ED4A8A">
            <w:pPr>
              <w:spacing w:line="276" w:lineRule="auto"/>
              <w:jc w:val="center"/>
              <w:rPr>
                <w:sz w:val="20"/>
                <w:szCs w:val="20"/>
              </w:rPr>
            </w:pPr>
            <w:r>
              <w:rPr>
                <w:sz w:val="20"/>
                <w:szCs w:val="20"/>
              </w:rPr>
              <w:t>н/д</w:t>
            </w:r>
          </w:p>
        </w:tc>
        <w:tc>
          <w:tcPr>
            <w:tcW w:w="1793" w:type="dxa"/>
            <w:shd w:val="clear" w:color="auto" w:fill="auto"/>
            <w:vAlign w:val="center"/>
          </w:tcPr>
          <w:p w14:paraId="429F08D9" w14:textId="2FA6F1BC" w:rsidR="00ED4A8A" w:rsidRDefault="00ED4A8A" w:rsidP="00ED4A8A">
            <w:pPr>
              <w:spacing w:line="276" w:lineRule="auto"/>
              <w:jc w:val="center"/>
              <w:rPr>
                <w:sz w:val="20"/>
                <w:szCs w:val="20"/>
              </w:rPr>
            </w:pPr>
            <w:r>
              <w:rPr>
                <w:sz w:val="20"/>
                <w:szCs w:val="20"/>
              </w:rPr>
              <w:t>н/д</w:t>
            </w:r>
          </w:p>
        </w:tc>
        <w:tc>
          <w:tcPr>
            <w:tcW w:w="1792" w:type="dxa"/>
            <w:shd w:val="clear" w:color="auto" w:fill="auto"/>
            <w:vAlign w:val="center"/>
          </w:tcPr>
          <w:p w14:paraId="6A234EFC" w14:textId="295A1EB7" w:rsidR="00ED4A8A" w:rsidRPr="00325F72" w:rsidRDefault="00ED4A8A" w:rsidP="00ED4A8A">
            <w:pPr>
              <w:spacing w:line="276" w:lineRule="auto"/>
              <w:jc w:val="center"/>
              <w:rPr>
                <w:color w:val="000000"/>
                <w:sz w:val="20"/>
                <w:szCs w:val="20"/>
              </w:rPr>
            </w:pPr>
            <w:r>
              <w:rPr>
                <w:color w:val="000000"/>
                <w:sz w:val="20"/>
                <w:szCs w:val="20"/>
              </w:rPr>
              <w:t>-</w:t>
            </w:r>
          </w:p>
        </w:tc>
      </w:tr>
    </w:tbl>
    <w:p w14:paraId="1F8F7195" w14:textId="77777777" w:rsidR="00192DB0" w:rsidRDefault="00192DB0" w:rsidP="00141DD0">
      <w:pPr>
        <w:spacing w:line="276" w:lineRule="auto"/>
        <w:jc w:val="both"/>
        <w:rPr>
          <w:b/>
          <w:iCs/>
          <w:szCs w:val="18"/>
        </w:rPr>
      </w:pPr>
    </w:p>
    <w:p w14:paraId="5D05314D" w14:textId="77777777" w:rsidR="0026518D" w:rsidRDefault="0026518D" w:rsidP="000D289E">
      <w:pPr>
        <w:spacing w:line="276" w:lineRule="auto"/>
        <w:ind w:firstLine="709"/>
        <w:jc w:val="both"/>
        <w:rPr>
          <w:b/>
          <w:iCs/>
          <w:szCs w:val="18"/>
        </w:rPr>
        <w:sectPr w:rsidR="0026518D" w:rsidSect="00C84C5F">
          <w:pgSz w:w="16838" w:h="11906" w:orient="landscape"/>
          <w:pgMar w:top="1474" w:right="851" w:bottom="851" w:left="851" w:header="567" w:footer="567" w:gutter="0"/>
          <w:cols w:space="720"/>
          <w:docGrid w:linePitch="299"/>
        </w:sectPr>
      </w:pPr>
    </w:p>
    <w:p w14:paraId="2B413E73" w14:textId="77777777" w:rsidR="000650BB" w:rsidRPr="000D289E" w:rsidRDefault="000650BB" w:rsidP="000D289E">
      <w:pPr>
        <w:spacing w:line="276" w:lineRule="auto"/>
        <w:jc w:val="center"/>
        <w:rPr>
          <w:b/>
          <w:sz w:val="28"/>
          <w:szCs w:val="28"/>
        </w:rPr>
      </w:pPr>
      <w:r w:rsidRPr="000D289E">
        <w:rPr>
          <w:b/>
          <w:sz w:val="28"/>
          <w:szCs w:val="28"/>
        </w:rPr>
        <w:lastRenderedPageBreak/>
        <w:t>1.2.6. Схемы выдачи тепловой мощности, структура теплофикационных установок (</w:t>
      </w:r>
      <w:r w:rsidR="00D71DE6" w:rsidRPr="000D289E">
        <w:rPr>
          <w:b/>
          <w:sz w:val="28"/>
          <w:szCs w:val="28"/>
        </w:rPr>
        <w:t>для</w:t>
      </w:r>
      <w:r w:rsidRPr="000D289E">
        <w:rPr>
          <w:b/>
          <w:sz w:val="28"/>
          <w:szCs w:val="28"/>
        </w:rPr>
        <w:t xml:space="preserve"> источник</w:t>
      </w:r>
      <w:r w:rsidR="00D71DE6" w:rsidRPr="000D289E">
        <w:rPr>
          <w:b/>
          <w:sz w:val="28"/>
          <w:szCs w:val="28"/>
        </w:rPr>
        <w:t>ов</w:t>
      </w:r>
      <w:r w:rsidRPr="000D289E">
        <w:rPr>
          <w:b/>
          <w:sz w:val="28"/>
          <w:szCs w:val="28"/>
        </w:rPr>
        <w:t xml:space="preserve"> тепловой энергии</w:t>
      </w:r>
      <w:r w:rsidR="00D71DE6" w:rsidRPr="000D289E">
        <w:rPr>
          <w:b/>
          <w:sz w:val="28"/>
          <w:szCs w:val="28"/>
        </w:rPr>
        <w:t xml:space="preserve">, функционирующих в режиме </w:t>
      </w:r>
      <w:r w:rsidRPr="000D289E">
        <w:rPr>
          <w:b/>
          <w:sz w:val="28"/>
          <w:szCs w:val="28"/>
        </w:rPr>
        <w:t>комбинированной выработки тепловой и электрической энергии)</w:t>
      </w:r>
    </w:p>
    <w:p w14:paraId="010595B4" w14:textId="77777777" w:rsidR="00EF613D" w:rsidRPr="000D289E" w:rsidRDefault="00EF613D" w:rsidP="000D289E">
      <w:pPr>
        <w:spacing w:line="276" w:lineRule="auto"/>
        <w:ind w:firstLine="709"/>
        <w:jc w:val="both"/>
        <w:rPr>
          <w:sz w:val="28"/>
          <w:szCs w:val="28"/>
        </w:rPr>
      </w:pPr>
      <w:r w:rsidRPr="000D289E">
        <w:rPr>
          <w:sz w:val="28"/>
          <w:szCs w:val="28"/>
        </w:rPr>
        <w:t>Ввиду отсутствия на рассматриваемой территории теплофикационного оборудования, а также перспективных планов по строительству на территории источников с комбинированной выработкой тепловой и электрической энергии, данный пункт не рассматривается.</w:t>
      </w:r>
    </w:p>
    <w:p w14:paraId="4E4CB849" w14:textId="77777777" w:rsidR="000650BB" w:rsidRPr="000D289E" w:rsidRDefault="000650BB" w:rsidP="000D289E">
      <w:pPr>
        <w:spacing w:line="276" w:lineRule="auto"/>
        <w:jc w:val="center"/>
        <w:rPr>
          <w:b/>
          <w:sz w:val="28"/>
          <w:szCs w:val="28"/>
        </w:rPr>
      </w:pPr>
      <w:r w:rsidRPr="000D289E">
        <w:rPr>
          <w:b/>
          <w:sz w:val="28"/>
          <w:szCs w:val="28"/>
        </w:rPr>
        <w:t>1.2.7. Способ регулирования отпуска тепловой энергии от источников</w:t>
      </w:r>
    </w:p>
    <w:p w14:paraId="7046B491" w14:textId="77777777" w:rsidR="000650BB" w:rsidRPr="000D289E" w:rsidRDefault="000650BB" w:rsidP="000D289E">
      <w:pPr>
        <w:spacing w:line="276" w:lineRule="auto"/>
        <w:jc w:val="center"/>
        <w:rPr>
          <w:b/>
          <w:sz w:val="28"/>
          <w:szCs w:val="28"/>
        </w:rPr>
      </w:pPr>
      <w:r w:rsidRPr="000D289E">
        <w:rPr>
          <w:b/>
          <w:sz w:val="28"/>
          <w:szCs w:val="28"/>
        </w:rPr>
        <w:t xml:space="preserve">тепловой энергии с обоснованием выбора графика изменения температур </w:t>
      </w:r>
      <w:r w:rsidR="00D71DE6" w:rsidRPr="000D289E">
        <w:rPr>
          <w:b/>
          <w:sz w:val="28"/>
          <w:szCs w:val="28"/>
        </w:rPr>
        <w:t xml:space="preserve">и расхода </w:t>
      </w:r>
      <w:r w:rsidRPr="000D289E">
        <w:rPr>
          <w:b/>
          <w:sz w:val="28"/>
          <w:szCs w:val="28"/>
        </w:rPr>
        <w:t>теплоносителя</w:t>
      </w:r>
      <w:r w:rsidR="00D71DE6" w:rsidRPr="000D289E">
        <w:rPr>
          <w:b/>
          <w:sz w:val="28"/>
          <w:szCs w:val="28"/>
        </w:rPr>
        <w:t xml:space="preserve"> в зависимости от температуры наружного воздуха</w:t>
      </w:r>
    </w:p>
    <w:p w14:paraId="638A0121" w14:textId="77777777" w:rsidR="00EF613D" w:rsidRPr="000D289E" w:rsidRDefault="00EF613D" w:rsidP="000D289E">
      <w:pPr>
        <w:spacing w:line="276" w:lineRule="auto"/>
        <w:ind w:firstLine="709"/>
        <w:jc w:val="both"/>
        <w:rPr>
          <w:sz w:val="28"/>
          <w:szCs w:val="28"/>
        </w:rPr>
      </w:pPr>
      <w:r w:rsidRPr="000D289E">
        <w:rPr>
          <w:sz w:val="28"/>
          <w:szCs w:val="28"/>
        </w:rPr>
        <w:t>От теплов</w:t>
      </w:r>
      <w:r w:rsidR="005D6A27">
        <w:rPr>
          <w:sz w:val="28"/>
          <w:szCs w:val="28"/>
        </w:rPr>
        <w:t>ого</w:t>
      </w:r>
      <w:r w:rsidRPr="000D289E">
        <w:rPr>
          <w:sz w:val="28"/>
          <w:szCs w:val="28"/>
        </w:rPr>
        <w:t xml:space="preserve"> источник</w:t>
      </w:r>
      <w:r w:rsidR="005D6A27">
        <w:rPr>
          <w:sz w:val="28"/>
          <w:szCs w:val="28"/>
        </w:rPr>
        <w:t>а</w:t>
      </w:r>
      <w:r w:rsidRPr="000D289E">
        <w:rPr>
          <w:sz w:val="28"/>
          <w:szCs w:val="28"/>
        </w:rPr>
        <w:t xml:space="preserve"> осуществляется центральное качественное регулирование отпуска тепла в тепловые сети. Графики изменения температур теплоносителя определены при проектировании и строительстве систем теплоснабжения.</w:t>
      </w:r>
    </w:p>
    <w:p w14:paraId="405A42E7" w14:textId="77777777" w:rsidR="00EF613D" w:rsidRPr="000D289E" w:rsidRDefault="00EF613D" w:rsidP="000D289E">
      <w:pPr>
        <w:spacing w:line="276" w:lineRule="auto"/>
        <w:ind w:firstLine="709"/>
        <w:jc w:val="both"/>
        <w:rPr>
          <w:sz w:val="28"/>
          <w:szCs w:val="28"/>
        </w:rPr>
      </w:pPr>
      <w:r w:rsidRPr="000D289E">
        <w:rPr>
          <w:sz w:val="28"/>
          <w:szCs w:val="28"/>
        </w:rPr>
        <w:t>Изменение температуры теплоносителя производится посредством изменения количества подаваемого на горение топлива.</w:t>
      </w:r>
    </w:p>
    <w:p w14:paraId="61C571AE" w14:textId="77777777" w:rsidR="00EF613D" w:rsidRPr="000D289E" w:rsidRDefault="00EF613D" w:rsidP="000D289E">
      <w:pPr>
        <w:spacing w:line="276" w:lineRule="auto"/>
        <w:ind w:firstLine="709"/>
        <w:jc w:val="both"/>
        <w:rPr>
          <w:sz w:val="28"/>
          <w:szCs w:val="28"/>
        </w:rPr>
      </w:pPr>
      <w:r w:rsidRPr="000D289E">
        <w:rPr>
          <w:sz w:val="28"/>
          <w:szCs w:val="28"/>
        </w:rPr>
        <w:t>Подключение потребителей к тепловой сети следующее:</w:t>
      </w:r>
    </w:p>
    <w:p w14:paraId="6EA71146" w14:textId="77777777" w:rsidR="00EF613D" w:rsidRPr="000D289E" w:rsidRDefault="00EF613D" w:rsidP="000D289E">
      <w:pPr>
        <w:spacing w:line="276" w:lineRule="auto"/>
        <w:ind w:firstLine="709"/>
        <w:jc w:val="both"/>
        <w:rPr>
          <w:sz w:val="28"/>
          <w:szCs w:val="28"/>
        </w:rPr>
      </w:pPr>
      <w:r w:rsidRPr="000D289E">
        <w:rPr>
          <w:sz w:val="28"/>
          <w:szCs w:val="28"/>
        </w:rPr>
        <w:t xml:space="preserve">- при температуре в прямом трубопроводе </w:t>
      </w:r>
      <w:r w:rsidR="00CF3177">
        <w:rPr>
          <w:sz w:val="28"/>
          <w:szCs w:val="28"/>
        </w:rPr>
        <w:t>95/70</w:t>
      </w:r>
      <w:r w:rsidRPr="000D289E">
        <w:rPr>
          <w:sz w:val="28"/>
          <w:szCs w:val="28"/>
        </w:rPr>
        <w:t>°C – непосредственное присоединение систем отопления к тепловой сети.</w:t>
      </w:r>
    </w:p>
    <w:p w14:paraId="1A4EAE4E" w14:textId="77777777" w:rsidR="000650BB" w:rsidRPr="000D289E" w:rsidRDefault="000650BB" w:rsidP="000D289E">
      <w:pPr>
        <w:spacing w:line="276" w:lineRule="auto"/>
        <w:jc w:val="center"/>
        <w:rPr>
          <w:b/>
          <w:sz w:val="28"/>
          <w:szCs w:val="28"/>
        </w:rPr>
      </w:pPr>
      <w:r w:rsidRPr="000D289E">
        <w:rPr>
          <w:b/>
          <w:sz w:val="28"/>
          <w:szCs w:val="28"/>
        </w:rPr>
        <w:t xml:space="preserve">1.2.8. Среднегодовая </w:t>
      </w:r>
      <w:r w:rsidR="00D71DE6" w:rsidRPr="000D289E">
        <w:rPr>
          <w:b/>
          <w:sz w:val="28"/>
          <w:szCs w:val="28"/>
        </w:rPr>
        <w:t>загрузка оборудования</w:t>
      </w:r>
    </w:p>
    <w:p w14:paraId="5781B42F" w14:textId="77777777" w:rsidR="00EF613D" w:rsidRPr="000D289E" w:rsidRDefault="00EF613D" w:rsidP="000D289E">
      <w:pPr>
        <w:spacing w:line="276" w:lineRule="auto"/>
        <w:ind w:firstLine="709"/>
        <w:jc w:val="both"/>
        <w:rPr>
          <w:sz w:val="28"/>
          <w:szCs w:val="28"/>
        </w:rPr>
      </w:pPr>
      <w:r w:rsidRPr="000D289E">
        <w:rPr>
          <w:sz w:val="28"/>
          <w:szCs w:val="28"/>
        </w:rPr>
        <w:t>Среднегодовая загрузка оборудования определяется числом часов использования установленной тепловой мощности источника теплоснабжения.</w:t>
      </w:r>
    </w:p>
    <w:p w14:paraId="25EA64B7" w14:textId="77777777" w:rsidR="00EF613D" w:rsidRPr="000D289E" w:rsidRDefault="00EF613D" w:rsidP="000D289E">
      <w:pPr>
        <w:spacing w:line="276" w:lineRule="auto"/>
        <w:ind w:firstLine="709"/>
        <w:jc w:val="both"/>
        <w:rPr>
          <w:sz w:val="28"/>
          <w:szCs w:val="28"/>
        </w:rPr>
      </w:pPr>
      <w:r w:rsidRPr="000D289E">
        <w:rPr>
          <w:sz w:val="28"/>
          <w:szCs w:val="28"/>
        </w:rPr>
        <w:t>Число часов использования установленной тепловой мощности – это отношение выработанной источником теплоснабжения тепловой энергии в течение года, к установленной тепловой мощности источника теплоснабжения.</w:t>
      </w:r>
    </w:p>
    <w:p w14:paraId="2C267AB4" w14:textId="77777777" w:rsidR="00EF613D" w:rsidRPr="000D289E" w:rsidRDefault="00EF613D" w:rsidP="000D289E">
      <w:pPr>
        <w:spacing w:line="276" w:lineRule="auto"/>
        <w:ind w:firstLine="709"/>
        <w:jc w:val="both"/>
        <w:rPr>
          <w:sz w:val="28"/>
          <w:szCs w:val="28"/>
        </w:rPr>
      </w:pPr>
      <w:r w:rsidRPr="000D289E">
        <w:rPr>
          <w:sz w:val="28"/>
          <w:szCs w:val="28"/>
        </w:rPr>
        <w:t xml:space="preserve">Анализ загрузки источников проводился исходя из установленной мощности источников. </w:t>
      </w:r>
    </w:p>
    <w:p w14:paraId="5B3E0409" w14:textId="77777777" w:rsidR="00EF613D" w:rsidRDefault="00EF613D" w:rsidP="000D289E">
      <w:pPr>
        <w:spacing w:line="276" w:lineRule="auto"/>
        <w:rPr>
          <w:sz w:val="28"/>
          <w:szCs w:val="28"/>
        </w:rPr>
      </w:pPr>
      <w:r w:rsidRPr="000D289E">
        <w:rPr>
          <w:sz w:val="28"/>
          <w:szCs w:val="28"/>
        </w:rPr>
        <w:t>Сведения о среднегодовой загрузке оборудования на 202</w:t>
      </w:r>
      <w:r w:rsidR="00C072EF">
        <w:rPr>
          <w:sz w:val="28"/>
          <w:szCs w:val="28"/>
        </w:rPr>
        <w:t>3</w:t>
      </w:r>
      <w:r w:rsidRPr="000D289E">
        <w:rPr>
          <w:sz w:val="28"/>
          <w:szCs w:val="28"/>
        </w:rPr>
        <w:t xml:space="preserve"> год представлены в таблице </w:t>
      </w:r>
      <w:r w:rsidR="006568D7" w:rsidRPr="000D289E">
        <w:rPr>
          <w:sz w:val="28"/>
          <w:szCs w:val="28"/>
        </w:rPr>
        <w:t>5</w:t>
      </w:r>
      <w:r w:rsidRPr="000D289E">
        <w:rPr>
          <w:sz w:val="28"/>
          <w:szCs w:val="28"/>
        </w:rPr>
        <w:t>.</w:t>
      </w:r>
    </w:p>
    <w:p w14:paraId="752DB365" w14:textId="77777777" w:rsidR="005C0F18" w:rsidRPr="000D289E" w:rsidRDefault="005C0F18" w:rsidP="000D289E">
      <w:pPr>
        <w:spacing w:line="276" w:lineRule="auto"/>
        <w:rPr>
          <w:sz w:val="28"/>
          <w:szCs w:val="28"/>
        </w:rPr>
      </w:pPr>
    </w:p>
    <w:p w14:paraId="754819A2" w14:textId="77777777" w:rsidR="00EF613D" w:rsidRPr="000D289E" w:rsidRDefault="00EF613D" w:rsidP="000D289E">
      <w:pPr>
        <w:keepNext/>
        <w:spacing w:line="276" w:lineRule="auto"/>
        <w:ind w:firstLine="709"/>
        <w:jc w:val="center"/>
        <w:rPr>
          <w:bCs/>
          <w:iCs/>
        </w:rPr>
      </w:pPr>
      <w:r w:rsidRPr="000D289E">
        <w:rPr>
          <w:iCs/>
        </w:rPr>
        <w:t xml:space="preserve">Таблица </w:t>
      </w:r>
      <w:r w:rsidR="006568D7" w:rsidRPr="000D289E">
        <w:rPr>
          <w:iCs/>
        </w:rPr>
        <w:t>5</w:t>
      </w:r>
      <w:r w:rsidRPr="000D289E">
        <w:rPr>
          <w:iCs/>
        </w:rPr>
        <w:t xml:space="preserve"> - </w:t>
      </w:r>
      <w:r w:rsidRPr="000D289E">
        <w:rPr>
          <w:bCs/>
          <w:iCs/>
        </w:rPr>
        <w:t xml:space="preserve">Среднегодовая загрузка оборудования источников в зоне деятельности теплоснабжающих организаций (по данным на </w:t>
      </w:r>
      <w:r w:rsidR="00C072EF">
        <w:rPr>
          <w:bCs/>
          <w:iCs/>
        </w:rPr>
        <w:t>2023</w:t>
      </w:r>
      <w:r w:rsidRPr="000D289E">
        <w:rPr>
          <w:bCs/>
          <w:iCs/>
        </w:rPr>
        <w:t xml:space="preserve"> год)</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503"/>
        <w:gridCol w:w="5067"/>
        <w:gridCol w:w="1947"/>
        <w:gridCol w:w="2337"/>
      </w:tblGrid>
      <w:tr w:rsidR="001A2188" w:rsidRPr="00574E7C" w14:paraId="4079F1FE" w14:textId="77777777" w:rsidTr="00CF3177">
        <w:trPr>
          <w:trHeight w:val="20"/>
          <w:tblHeader/>
        </w:trPr>
        <w:tc>
          <w:tcPr>
            <w:tcW w:w="255" w:type="pct"/>
            <w:shd w:val="clear" w:color="auto" w:fill="auto"/>
            <w:vAlign w:val="center"/>
            <w:hideMark/>
          </w:tcPr>
          <w:p w14:paraId="6A0C4413" w14:textId="77777777" w:rsidR="001A2188" w:rsidRPr="00574E7C" w:rsidRDefault="001A2188" w:rsidP="000D289E">
            <w:pPr>
              <w:spacing w:line="276" w:lineRule="auto"/>
              <w:jc w:val="center"/>
              <w:rPr>
                <w:b/>
                <w:color w:val="000000"/>
                <w:sz w:val="20"/>
                <w:szCs w:val="20"/>
              </w:rPr>
            </w:pPr>
            <w:r w:rsidRPr="00574E7C">
              <w:rPr>
                <w:b/>
                <w:color w:val="000000"/>
                <w:sz w:val="20"/>
                <w:szCs w:val="20"/>
              </w:rPr>
              <w:t>№ п/п</w:t>
            </w:r>
          </w:p>
        </w:tc>
        <w:tc>
          <w:tcPr>
            <w:tcW w:w="2571" w:type="pct"/>
            <w:shd w:val="clear" w:color="auto" w:fill="auto"/>
            <w:vAlign w:val="center"/>
            <w:hideMark/>
          </w:tcPr>
          <w:p w14:paraId="739C8037" w14:textId="77777777" w:rsidR="001A2188" w:rsidRPr="00574E7C" w:rsidRDefault="001A2188" w:rsidP="000D289E">
            <w:pPr>
              <w:spacing w:line="276" w:lineRule="auto"/>
              <w:jc w:val="center"/>
              <w:rPr>
                <w:b/>
                <w:color w:val="000000"/>
                <w:sz w:val="20"/>
                <w:szCs w:val="20"/>
              </w:rPr>
            </w:pPr>
            <w:r w:rsidRPr="00574E7C">
              <w:rPr>
                <w:b/>
                <w:color w:val="000000"/>
                <w:sz w:val="20"/>
                <w:szCs w:val="20"/>
              </w:rPr>
              <w:t>Наименование и адрес котельной</w:t>
            </w:r>
          </w:p>
        </w:tc>
        <w:tc>
          <w:tcPr>
            <w:tcW w:w="988" w:type="pct"/>
            <w:shd w:val="clear" w:color="auto" w:fill="auto"/>
            <w:vAlign w:val="center"/>
            <w:hideMark/>
          </w:tcPr>
          <w:p w14:paraId="55EFACB9" w14:textId="77777777" w:rsidR="001A2188" w:rsidRPr="00574E7C" w:rsidRDefault="001A2188" w:rsidP="000D289E">
            <w:pPr>
              <w:spacing w:line="276" w:lineRule="auto"/>
              <w:jc w:val="center"/>
              <w:rPr>
                <w:b/>
                <w:color w:val="000000"/>
                <w:sz w:val="20"/>
                <w:szCs w:val="20"/>
              </w:rPr>
            </w:pPr>
            <w:r w:rsidRPr="00574E7C">
              <w:rPr>
                <w:b/>
                <w:color w:val="000000"/>
                <w:sz w:val="20"/>
                <w:szCs w:val="20"/>
              </w:rPr>
              <w:t>Установленная мощность, Гкал/ч</w:t>
            </w:r>
          </w:p>
        </w:tc>
        <w:tc>
          <w:tcPr>
            <w:tcW w:w="1186" w:type="pct"/>
            <w:shd w:val="clear" w:color="auto" w:fill="auto"/>
            <w:vAlign w:val="center"/>
            <w:hideMark/>
          </w:tcPr>
          <w:p w14:paraId="66C22107" w14:textId="77777777" w:rsidR="001A2188" w:rsidRPr="00574E7C" w:rsidRDefault="001A2188" w:rsidP="000D289E">
            <w:pPr>
              <w:spacing w:line="276" w:lineRule="auto"/>
              <w:jc w:val="center"/>
              <w:rPr>
                <w:b/>
                <w:color w:val="000000"/>
                <w:sz w:val="20"/>
                <w:szCs w:val="20"/>
              </w:rPr>
            </w:pPr>
            <w:r w:rsidRPr="00574E7C">
              <w:rPr>
                <w:b/>
                <w:color w:val="000000"/>
                <w:sz w:val="20"/>
                <w:szCs w:val="20"/>
              </w:rPr>
              <w:t>Выработка тепл-й энергии за год, Гкал/год</w:t>
            </w:r>
          </w:p>
        </w:tc>
      </w:tr>
      <w:tr w:rsidR="0014259E" w:rsidRPr="00574E7C" w14:paraId="25B07C7E" w14:textId="77777777" w:rsidTr="00CF3177">
        <w:trPr>
          <w:trHeight w:val="20"/>
        </w:trPr>
        <w:tc>
          <w:tcPr>
            <w:tcW w:w="255" w:type="pct"/>
            <w:shd w:val="clear" w:color="auto" w:fill="auto"/>
            <w:vAlign w:val="center"/>
            <w:hideMark/>
          </w:tcPr>
          <w:p w14:paraId="21457F0F" w14:textId="77777777" w:rsidR="0014259E" w:rsidRPr="00574E7C" w:rsidRDefault="0014259E" w:rsidP="0014259E">
            <w:pPr>
              <w:spacing w:line="276" w:lineRule="auto"/>
              <w:jc w:val="center"/>
              <w:rPr>
                <w:color w:val="000000"/>
                <w:sz w:val="20"/>
                <w:szCs w:val="20"/>
              </w:rPr>
            </w:pPr>
            <w:r w:rsidRPr="00574E7C">
              <w:rPr>
                <w:color w:val="000000"/>
                <w:sz w:val="20"/>
                <w:szCs w:val="20"/>
              </w:rPr>
              <w:t>1</w:t>
            </w:r>
          </w:p>
        </w:tc>
        <w:tc>
          <w:tcPr>
            <w:tcW w:w="2571" w:type="pct"/>
            <w:shd w:val="clear" w:color="auto" w:fill="auto"/>
            <w:vAlign w:val="center"/>
          </w:tcPr>
          <w:p w14:paraId="02281781" w14:textId="77777777" w:rsidR="0014259E" w:rsidRPr="00574E7C" w:rsidRDefault="0014259E" w:rsidP="0014259E">
            <w:pPr>
              <w:widowControl w:val="0"/>
              <w:ind w:left="71" w:right="83"/>
              <w:outlineLvl w:val="1"/>
              <w:rPr>
                <w:sz w:val="20"/>
                <w:szCs w:val="20"/>
                <w:highlight w:val="yellow"/>
              </w:rPr>
            </w:pPr>
            <w:r>
              <w:rPr>
                <w:sz w:val="20"/>
                <w:szCs w:val="20"/>
              </w:rPr>
              <w:t>Котельная № 0610 (пгт Суслонгер, ул. Мира, 10)</w:t>
            </w:r>
          </w:p>
        </w:tc>
        <w:tc>
          <w:tcPr>
            <w:tcW w:w="988" w:type="pct"/>
            <w:shd w:val="clear" w:color="auto" w:fill="auto"/>
            <w:vAlign w:val="center"/>
          </w:tcPr>
          <w:p w14:paraId="571A540D" w14:textId="77777777" w:rsidR="0014259E" w:rsidRPr="00574E7C" w:rsidRDefault="0014259E" w:rsidP="0014259E">
            <w:pPr>
              <w:jc w:val="center"/>
              <w:rPr>
                <w:sz w:val="20"/>
                <w:szCs w:val="20"/>
              </w:rPr>
            </w:pPr>
            <w:r w:rsidRPr="006153F0">
              <w:rPr>
                <w:color w:val="000000"/>
                <w:sz w:val="20"/>
                <w:szCs w:val="20"/>
              </w:rPr>
              <w:t>1,991</w:t>
            </w:r>
          </w:p>
        </w:tc>
        <w:tc>
          <w:tcPr>
            <w:tcW w:w="1186" w:type="pct"/>
            <w:shd w:val="clear" w:color="auto" w:fill="auto"/>
            <w:vAlign w:val="center"/>
          </w:tcPr>
          <w:p w14:paraId="28176CAA" w14:textId="77777777" w:rsidR="0014259E" w:rsidRPr="00574E7C" w:rsidRDefault="0014259E" w:rsidP="0014259E">
            <w:pPr>
              <w:jc w:val="center"/>
              <w:rPr>
                <w:color w:val="000000"/>
                <w:sz w:val="20"/>
                <w:szCs w:val="20"/>
              </w:rPr>
            </w:pPr>
            <w:r w:rsidRPr="009A6792">
              <w:rPr>
                <w:color w:val="000000"/>
                <w:sz w:val="20"/>
                <w:szCs w:val="20"/>
              </w:rPr>
              <w:t>3949,2</w:t>
            </w:r>
          </w:p>
        </w:tc>
      </w:tr>
      <w:tr w:rsidR="0014259E" w:rsidRPr="00574E7C" w14:paraId="1CF3704A" w14:textId="77777777" w:rsidTr="00CF3177">
        <w:trPr>
          <w:trHeight w:val="20"/>
        </w:trPr>
        <w:tc>
          <w:tcPr>
            <w:tcW w:w="255" w:type="pct"/>
            <w:shd w:val="clear" w:color="auto" w:fill="auto"/>
            <w:vAlign w:val="center"/>
          </w:tcPr>
          <w:p w14:paraId="7EA4B33A" w14:textId="77777777" w:rsidR="0014259E" w:rsidRPr="00574E7C" w:rsidRDefault="0014259E" w:rsidP="0014259E">
            <w:pPr>
              <w:spacing w:line="276" w:lineRule="auto"/>
              <w:jc w:val="center"/>
              <w:rPr>
                <w:color w:val="000000"/>
                <w:sz w:val="20"/>
                <w:szCs w:val="20"/>
              </w:rPr>
            </w:pPr>
            <w:r>
              <w:rPr>
                <w:color w:val="000000"/>
                <w:sz w:val="20"/>
                <w:szCs w:val="20"/>
              </w:rPr>
              <w:t>2</w:t>
            </w:r>
          </w:p>
        </w:tc>
        <w:tc>
          <w:tcPr>
            <w:tcW w:w="2571" w:type="pct"/>
            <w:shd w:val="clear" w:color="auto" w:fill="auto"/>
            <w:vAlign w:val="center"/>
          </w:tcPr>
          <w:p w14:paraId="0F7CC6E3" w14:textId="77777777" w:rsidR="0014259E" w:rsidRDefault="0014259E" w:rsidP="0014259E">
            <w:pPr>
              <w:widowControl w:val="0"/>
              <w:ind w:left="71" w:right="83"/>
              <w:outlineLvl w:val="1"/>
              <w:rPr>
                <w:sz w:val="20"/>
                <w:szCs w:val="20"/>
              </w:rPr>
            </w:pPr>
            <w:r>
              <w:rPr>
                <w:sz w:val="20"/>
                <w:szCs w:val="20"/>
              </w:rPr>
              <w:t>Котельная № 0611 (пгт Суслонгер, пер. Школьный, 10)</w:t>
            </w:r>
          </w:p>
        </w:tc>
        <w:tc>
          <w:tcPr>
            <w:tcW w:w="988" w:type="pct"/>
            <w:shd w:val="clear" w:color="auto" w:fill="auto"/>
            <w:vAlign w:val="center"/>
          </w:tcPr>
          <w:p w14:paraId="40E6AE08" w14:textId="77777777" w:rsidR="0014259E" w:rsidRDefault="0014259E" w:rsidP="0014259E">
            <w:pPr>
              <w:jc w:val="center"/>
              <w:rPr>
                <w:sz w:val="20"/>
                <w:szCs w:val="20"/>
              </w:rPr>
            </w:pPr>
            <w:r w:rsidRPr="006153F0">
              <w:rPr>
                <w:color w:val="000000"/>
                <w:sz w:val="20"/>
                <w:szCs w:val="20"/>
              </w:rPr>
              <w:t>0,108</w:t>
            </w:r>
          </w:p>
        </w:tc>
        <w:tc>
          <w:tcPr>
            <w:tcW w:w="1186" w:type="pct"/>
            <w:shd w:val="clear" w:color="auto" w:fill="auto"/>
            <w:vAlign w:val="center"/>
          </w:tcPr>
          <w:p w14:paraId="6CAF5241" w14:textId="77777777" w:rsidR="0014259E" w:rsidRDefault="0014259E" w:rsidP="0014259E">
            <w:pPr>
              <w:jc w:val="center"/>
              <w:rPr>
                <w:color w:val="000000"/>
                <w:sz w:val="20"/>
                <w:szCs w:val="20"/>
              </w:rPr>
            </w:pPr>
            <w:r w:rsidRPr="00082BB0">
              <w:rPr>
                <w:color w:val="000000"/>
                <w:sz w:val="20"/>
                <w:szCs w:val="20"/>
              </w:rPr>
              <w:t>253,2</w:t>
            </w:r>
          </w:p>
        </w:tc>
      </w:tr>
      <w:tr w:rsidR="0014259E" w:rsidRPr="00574E7C" w14:paraId="1CCEF43E" w14:textId="77777777" w:rsidTr="00CF3177">
        <w:trPr>
          <w:trHeight w:val="20"/>
        </w:trPr>
        <w:tc>
          <w:tcPr>
            <w:tcW w:w="255" w:type="pct"/>
            <w:shd w:val="clear" w:color="auto" w:fill="auto"/>
            <w:vAlign w:val="center"/>
          </w:tcPr>
          <w:p w14:paraId="42279748" w14:textId="77777777" w:rsidR="0014259E" w:rsidRDefault="0014259E" w:rsidP="0014259E">
            <w:pPr>
              <w:spacing w:line="276" w:lineRule="auto"/>
              <w:jc w:val="center"/>
              <w:rPr>
                <w:color w:val="000000"/>
                <w:sz w:val="20"/>
                <w:szCs w:val="20"/>
              </w:rPr>
            </w:pPr>
            <w:r>
              <w:rPr>
                <w:color w:val="000000"/>
                <w:sz w:val="20"/>
                <w:szCs w:val="20"/>
              </w:rPr>
              <w:t>3</w:t>
            </w:r>
          </w:p>
        </w:tc>
        <w:tc>
          <w:tcPr>
            <w:tcW w:w="2571" w:type="pct"/>
            <w:shd w:val="clear" w:color="auto" w:fill="auto"/>
            <w:vAlign w:val="center"/>
          </w:tcPr>
          <w:p w14:paraId="03E37B2E" w14:textId="77777777" w:rsidR="0014259E" w:rsidRPr="00B12416" w:rsidRDefault="0014259E" w:rsidP="0014259E">
            <w:pPr>
              <w:widowControl w:val="0"/>
              <w:ind w:left="71" w:right="83"/>
              <w:outlineLvl w:val="1"/>
              <w:rPr>
                <w:sz w:val="20"/>
                <w:szCs w:val="20"/>
              </w:rPr>
            </w:pPr>
            <w:r>
              <w:rPr>
                <w:sz w:val="20"/>
                <w:szCs w:val="20"/>
              </w:rPr>
              <w:t>Котельная № 0622 (пгт Суслонгер, ул. Строителей, 1б)</w:t>
            </w:r>
          </w:p>
        </w:tc>
        <w:tc>
          <w:tcPr>
            <w:tcW w:w="988" w:type="pct"/>
            <w:shd w:val="clear" w:color="auto" w:fill="auto"/>
            <w:vAlign w:val="center"/>
          </w:tcPr>
          <w:p w14:paraId="48F934E7" w14:textId="77777777" w:rsidR="0014259E" w:rsidRDefault="0014259E" w:rsidP="0014259E">
            <w:pPr>
              <w:jc w:val="center"/>
              <w:rPr>
                <w:sz w:val="20"/>
                <w:szCs w:val="20"/>
              </w:rPr>
            </w:pPr>
            <w:r w:rsidRPr="006153F0">
              <w:rPr>
                <w:color w:val="000000"/>
                <w:sz w:val="20"/>
                <w:szCs w:val="20"/>
              </w:rPr>
              <w:t>1,29</w:t>
            </w:r>
          </w:p>
        </w:tc>
        <w:tc>
          <w:tcPr>
            <w:tcW w:w="1186" w:type="pct"/>
            <w:shd w:val="clear" w:color="auto" w:fill="auto"/>
            <w:vAlign w:val="center"/>
          </w:tcPr>
          <w:p w14:paraId="1B6F6DAB" w14:textId="77777777" w:rsidR="0014259E" w:rsidRPr="00B94E72" w:rsidRDefault="0014259E" w:rsidP="0014259E">
            <w:pPr>
              <w:jc w:val="center"/>
              <w:rPr>
                <w:sz w:val="20"/>
                <w:szCs w:val="20"/>
              </w:rPr>
            </w:pPr>
            <w:r w:rsidRPr="00082BB0">
              <w:rPr>
                <w:color w:val="000000"/>
                <w:sz w:val="20"/>
                <w:szCs w:val="20"/>
              </w:rPr>
              <w:t>4003,62</w:t>
            </w:r>
          </w:p>
        </w:tc>
      </w:tr>
      <w:tr w:rsidR="0014259E" w:rsidRPr="00574E7C" w14:paraId="006A031C" w14:textId="77777777" w:rsidTr="00CF3177">
        <w:trPr>
          <w:trHeight w:val="20"/>
        </w:trPr>
        <w:tc>
          <w:tcPr>
            <w:tcW w:w="255" w:type="pct"/>
            <w:shd w:val="clear" w:color="auto" w:fill="auto"/>
            <w:vAlign w:val="center"/>
          </w:tcPr>
          <w:p w14:paraId="4A7CAE10" w14:textId="77777777" w:rsidR="0014259E" w:rsidRDefault="0014259E" w:rsidP="0014259E">
            <w:pPr>
              <w:spacing w:line="276" w:lineRule="auto"/>
              <w:jc w:val="center"/>
              <w:rPr>
                <w:color w:val="000000"/>
                <w:sz w:val="20"/>
                <w:szCs w:val="20"/>
              </w:rPr>
            </w:pPr>
            <w:r>
              <w:rPr>
                <w:color w:val="000000"/>
                <w:sz w:val="20"/>
                <w:szCs w:val="20"/>
              </w:rPr>
              <w:t>4</w:t>
            </w:r>
          </w:p>
        </w:tc>
        <w:tc>
          <w:tcPr>
            <w:tcW w:w="2571" w:type="pct"/>
            <w:shd w:val="clear" w:color="auto" w:fill="auto"/>
            <w:vAlign w:val="center"/>
          </w:tcPr>
          <w:p w14:paraId="2C2E76DA" w14:textId="77777777" w:rsidR="0014259E" w:rsidRPr="00B12416" w:rsidRDefault="0014259E" w:rsidP="0014259E">
            <w:pPr>
              <w:widowControl w:val="0"/>
              <w:ind w:left="71" w:right="83"/>
              <w:outlineLvl w:val="1"/>
              <w:rPr>
                <w:sz w:val="20"/>
                <w:szCs w:val="20"/>
              </w:rPr>
            </w:pPr>
            <w:r>
              <w:rPr>
                <w:sz w:val="20"/>
                <w:szCs w:val="20"/>
              </w:rPr>
              <w:t>Котельная № 0623 (пгт Суслонгер, ул. Гагарина)</w:t>
            </w:r>
          </w:p>
        </w:tc>
        <w:tc>
          <w:tcPr>
            <w:tcW w:w="988" w:type="pct"/>
            <w:shd w:val="clear" w:color="auto" w:fill="auto"/>
            <w:vAlign w:val="center"/>
          </w:tcPr>
          <w:p w14:paraId="0D925746" w14:textId="77777777" w:rsidR="0014259E" w:rsidRDefault="0014259E" w:rsidP="0014259E">
            <w:pPr>
              <w:jc w:val="center"/>
              <w:rPr>
                <w:sz w:val="20"/>
                <w:szCs w:val="20"/>
              </w:rPr>
            </w:pPr>
            <w:r w:rsidRPr="006153F0">
              <w:rPr>
                <w:color w:val="000000"/>
                <w:sz w:val="20"/>
                <w:szCs w:val="20"/>
              </w:rPr>
              <w:t>1,8578</w:t>
            </w:r>
          </w:p>
        </w:tc>
        <w:tc>
          <w:tcPr>
            <w:tcW w:w="1186" w:type="pct"/>
            <w:shd w:val="clear" w:color="auto" w:fill="auto"/>
            <w:vAlign w:val="center"/>
          </w:tcPr>
          <w:p w14:paraId="422AD63F" w14:textId="77777777" w:rsidR="0014259E" w:rsidRPr="00B94E72" w:rsidRDefault="0014259E" w:rsidP="0014259E">
            <w:pPr>
              <w:jc w:val="center"/>
              <w:rPr>
                <w:sz w:val="20"/>
                <w:szCs w:val="20"/>
              </w:rPr>
            </w:pPr>
            <w:r w:rsidRPr="00082BB0">
              <w:rPr>
                <w:color w:val="000000"/>
                <w:sz w:val="20"/>
                <w:szCs w:val="20"/>
              </w:rPr>
              <w:t>3173,3</w:t>
            </w:r>
          </w:p>
        </w:tc>
      </w:tr>
      <w:tr w:rsidR="0014259E" w:rsidRPr="00574E7C" w14:paraId="45347239" w14:textId="77777777" w:rsidTr="00CF3177">
        <w:trPr>
          <w:trHeight w:val="20"/>
        </w:trPr>
        <w:tc>
          <w:tcPr>
            <w:tcW w:w="255" w:type="pct"/>
            <w:shd w:val="clear" w:color="auto" w:fill="auto"/>
            <w:vAlign w:val="center"/>
          </w:tcPr>
          <w:p w14:paraId="7E0602F0" w14:textId="77777777" w:rsidR="0014259E" w:rsidRDefault="0014259E" w:rsidP="0014259E">
            <w:pPr>
              <w:spacing w:line="276" w:lineRule="auto"/>
              <w:jc w:val="center"/>
              <w:rPr>
                <w:color w:val="000000"/>
                <w:sz w:val="20"/>
                <w:szCs w:val="20"/>
              </w:rPr>
            </w:pPr>
            <w:r>
              <w:rPr>
                <w:color w:val="000000"/>
                <w:sz w:val="20"/>
                <w:szCs w:val="20"/>
              </w:rPr>
              <w:t>5</w:t>
            </w:r>
          </w:p>
        </w:tc>
        <w:tc>
          <w:tcPr>
            <w:tcW w:w="2571" w:type="pct"/>
            <w:shd w:val="clear" w:color="auto" w:fill="auto"/>
            <w:vAlign w:val="center"/>
          </w:tcPr>
          <w:p w14:paraId="47ABB31D" w14:textId="77777777" w:rsidR="0014259E" w:rsidRPr="00B12416" w:rsidRDefault="0014259E" w:rsidP="0014259E">
            <w:pPr>
              <w:widowControl w:val="0"/>
              <w:ind w:left="71" w:right="83"/>
              <w:outlineLvl w:val="1"/>
              <w:rPr>
                <w:sz w:val="20"/>
                <w:szCs w:val="20"/>
              </w:rPr>
            </w:pPr>
            <w:r>
              <w:rPr>
                <w:sz w:val="20"/>
                <w:szCs w:val="20"/>
              </w:rPr>
              <w:t>Котельная № 0624 (пгт Суслонгер, ул. Гвардейская, 8а)</w:t>
            </w:r>
          </w:p>
        </w:tc>
        <w:tc>
          <w:tcPr>
            <w:tcW w:w="988" w:type="pct"/>
            <w:shd w:val="clear" w:color="auto" w:fill="auto"/>
            <w:vAlign w:val="center"/>
          </w:tcPr>
          <w:p w14:paraId="2103466A" w14:textId="77777777" w:rsidR="0014259E" w:rsidRDefault="0014259E" w:rsidP="0014259E">
            <w:pPr>
              <w:jc w:val="center"/>
              <w:rPr>
                <w:sz w:val="20"/>
                <w:szCs w:val="20"/>
              </w:rPr>
            </w:pPr>
            <w:r w:rsidRPr="006153F0">
              <w:rPr>
                <w:color w:val="000000"/>
                <w:sz w:val="20"/>
                <w:szCs w:val="20"/>
              </w:rPr>
              <w:t>0,86</w:t>
            </w:r>
          </w:p>
        </w:tc>
        <w:tc>
          <w:tcPr>
            <w:tcW w:w="1186" w:type="pct"/>
            <w:shd w:val="clear" w:color="auto" w:fill="auto"/>
            <w:vAlign w:val="center"/>
          </w:tcPr>
          <w:p w14:paraId="15B1130C" w14:textId="77777777" w:rsidR="0014259E" w:rsidRPr="00B94E72" w:rsidRDefault="0014259E" w:rsidP="0014259E">
            <w:pPr>
              <w:jc w:val="center"/>
              <w:rPr>
                <w:sz w:val="20"/>
                <w:szCs w:val="20"/>
              </w:rPr>
            </w:pPr>
            <w:r w:rsidRPr="00082BB0">
              <w:rPr>
                <w:color w:val="000000"/>
                <w:sz w:val="20"/>
                <w:szCs w:val="20"/>
              </w:rPr>
              <w:t>2111</w:t>
            </w:r>
          </w:p>
        </w:tc>
      </w:tr>
      <w:tr w:rsidR="0014259E" w:rsidRPr="00574E7C" w14:paraId="22900AE7" w14:textId="77777777" w:rsidTr="00CF3177">
        <w:trPr>
          <w:trHeight w:val="20"/>
        </w:trPr>
        <w:tc>
          <w:tcPr>
            <w:tcW w:w="255" w:type="pct"/>
            <w:shd w:val="clear" w:color="auto" w:fill="auto"/>
            <w:vAlign w:val="center"/>
          </w:tcPr>
          <w:p w14:paraId="080EDDC3" w14:textId="77777777" w:rsidR="0014259E" w:rsidRDefault="0014259E" w:rsidP="0014259E">
            <w:pPr>
              <w:spacing w:line="276" w:lineRule="auto"/>
              <w:jc w:val="center"/>
              <w:rPr>
                <w:color w:val="000000"/>
                <w:sz w:val="20"/>
                <w:szCs w:val="20"/>
              </w:rPr>
            </w:pPr>
            <w:r>
              <w:rPr>
                <w:color w:val="000000"/>
                <w:sz w:val="20"/>
                <w:szCs w:val="20"/>
              </w:rPr>
              <w:t>6</w:t>
            </w:r>
          </w:p>
        </w:tc>
        <w:tc>
          <w:tcPr>
            <w:tcW w:w="2571" w:type="pct"/>
            <w:shd w:val="clear" w:color="auto" w:fill="auto"/>
            <w:vAlign w:val="center"/>
          </w:tcPr>
          <w:p w14:paraId="3D5E2847" w14:textId="77777777" w:rsidR="0014259E" w:rsidRPr="00B12416" w:rsidRDefault="0014259E" w:rsidP="0014259E">
            <w:pPr>
              <w:widowControl w:val="0"/>
              <w:ind w:left="71" w:right="83"/>
              <w:outlineLvl w:val="1"/>
              <w:rPr>
                <w:sz w:val="20"/>
                <w:szCs w:val="20"/>
              </w:rPr>
            </w:pPr>
            <w:r>
              <w:rPr>
                <w:sz w:val="20"/>
                <w:szCs w:val="20"/>
              </w:rPr>
              <w:t>Котельная № 0606 (п. Мочалище, ул. Комсомольская, 15а)</w:t>
            </w:r>
          </w:p>
        </w:tc>
        <w:tc>
          <w:tcPr>
            <w:tcW w:w="988" w:type="pct"/>
            <w:shd w:val="clear" w:color="auto" w:fill="auto"/>
            <w:vAlign w:val="center"/>
          </w:tcPr>
          <w:p w14:paraId="603C0C99" w14:textId="77777777" w:rsidR="0014259E" w:rsidRDefault="0014259E" w:rsidP="0014259E">
            <w:pPr>
              <w:jc w:val="center"/>
              <w:rPr>
                <w:sz w:val="20"/>
                <w:szCs w:val="20"/>
              </w:rPr>
            </w:pPr>
            <w:r w:rsidRPr="006153F0">
              <w:rPr>
                <w:color w:val="000000"/>
                <w:sz w:val="20"/>
                <w:szCs w:val="20"/>
              </w:rPr>
              <w:t>4,558</w:t>
            </w:r>
          </w:p>
        </w:tc>
        <w:tc>
          <w:tcPr>
            <w:tcW w:w="1186" w:type="pct"/>
            <w:shd w:val="clear" w:color="auto" w:fill="auto"/>
            <w:vAlign w:val="center"/>
          </w:tcPr>
          <w:p w14:paraId="7ABC3D7E" w14:textId="77777777" w:rsidR="0014259E" w:rsidRPr="00B94E72" w:rsidRDefault="0014259E" w:rsidP="0014259E">
            <w:pPr>
              <w:jc w:val="center"/>
              <w:rPr>
                <w:sz w:val="20"/>
                <w:szCs w:val="20"/>
              </w:rPr>
            </w:pPr>
            <w:r w:rsidRPr="00082BB0">
              <w:rPr>
                <w:color w:val="000000"/>
                <w:sz w:val="20"/>
                <w:szCs w:val="20"/>
              </w:rPr>
              <w:t>10251,8</w:t>
            </w:r>
          </w:p>
        </w:tc>
      </w:tr>
      <w:tr w:rsidR="00ED4A8A" w:rsidRPr="00574E7C" w14:paraId="09BDD83A" w14:textId="77777777" w:rsidTr="00CF3177">
        <w:trPr>
          <w:trHeight w:val="20"/>
        </w:trPr>
        <w:tc>
          <w:tcPr>
            <w:tcW w:w="255" w:type="pct"/>
            <w:shd w:val="clear" w:color="auto" w:fill="auto"/>
            <w:vAlign w:val="center"/>
          </w:tcPr>
          <w:p w14:paraId="6DAAFA69" w14:textId="531CDD38" w:rsidR="00ED4A8A" w:rsidRDefault="00ED4A8A" w:rsidP="0014259E">
            <w:pPr>
              <w:spacing w:line="276" w:lineRule="auto"/>
              <w:jc w:val="center"/>
              <w:rPr>
                <w:color w:val="000000"/>
                <w:sz w:val="20"/>
                <w:szCs w:val="20"/>
              </w:rPr>
            </w:pPr>
            <w:r>
              <w:rPr>
                <w:color w:val="000000"/>
                <w:sz w:val="20"/>
                <w:szCs w:val="20"/>
              </w:rPr>
              <w:lastRenderedPageBreak/>
              <w:t>7</w:t>
            </w:r>
          </w:p>
        </w:tc>
        <w:tc>
          <w:tcPr>
            <w:tcW w:w="2571" w:type="pct"/>
            <w:shd w:val="clear" w:color="auto" w:fill="auto"/>
            <w:vAlign w:val="center"/>
          </w:tcPr>
          <w:p w14:paraId="5355758B" w14:textId="4D106DB5" w:rsidR="00ED4A8A" w:rsidRDefault="00ED4A8A" w:rsidP="0014259E">
            <w:pPr>
              <w:widowControl w:val="0"/>
              <w:ind w:left="71" w:right="83"/>
              <w:outlineLvl w:val="1"/>
              <w:rPr>
                <w:sz w:val="20"/>
                <w:szCs w:val="20"/>
              </w:rPr>
            </w:pPr>
            <w:r w:rsidRPr="00ED4A8A">
              <w:rPr>
                <w:sz w:val="20"/>
                <w:szCs w:val="20"/>
              </w:rPr>
              <w:t>Котельная в/ч 58661-БТ (пгт Суслонгер, Войсковая часть 58661-БТ)</w:t>
            </w:r>
          </w:p>
        </w:tc>
        <w:tc>
          <w:tcPr>
            <w:tcW w:w="988" w:type="pct"/>
            <w:shd w:val="clear" w:color="auto" w:fill="auto"/>
            <w:vAlign w:val="center"/>
          </w:tcPr>
          <w:p w14:paraId="108B48D0" w14:textId="6D682525" w:rsidR="00ED4A8A" w:rsidRPr="006153F0" w:rsidRDefault="00ED4A8A" w:rsidP="0014259E">
            <w:pPr>
              <w:jc w:val="center"/>
              <w:rPr>
                <w:color w:val="000000"/>
                <w:sz w:val="20"/>
                <w:szCs w:val="20"/>
              </w:rPr>
            </w:pPr>
            <w:r>
              <w:rPr>
                <w:color w:val="000000"/>
                <w:sz w:val="20"/>
                <w:szCs w:val="20"/>
              </w:rPr>
              <w:t>н/д</w:t>
            </w:r>
          </w:p>
        </w:tc>
        <w:tc>
          <w:tcPr>
            <w:tcW w:w="1186" w:type="pct"/>
            <w:shd w:val="clear" w:color="auto" w:fill="auto"/>
            <w:vAlign w:val="center"/>
          </w:tcPr>
          <w:p w14:paraId="4A751BF1" w14:textId="467050DA" w:rsidR="00ED4A8A" w:rsidRPr="00082BB0" w:rsidRDefault="00ED4A8A" w:rsidP="0014259E">
            <w:pPr>
              <w:jc w:val="center"/>
              <w:rPr>
                <w:color w:val="000000"/>
                <w:sz w:val="20"/>
                <w:szCs w:val="20"/>
              </w:rPr>
            </w:pPr>
            <w:r>
              <w:rPr>
                <w:color w:val="000000"/>
                <w:sz w:val="20"/>
                <w:szCs w:val="20"/>
              </w:rPr>
              <w:t>н/д</w:t>
            </w:r>
          </w:p>
        </w:tc>
      </w:tr>
    </w:tbl>
    <w:p w14:paraId="0AFF0AC6" w14:textId="77777777" w:rsidR="00B30E4F" w:rsidRDefault="00B30E4F" w:rsidP="000D289E">
      <w:pPr>
        <w:spacing w:line="276" w:lineRule="auto"/>
        <w:jc w:val="center"/>
        <w:rPr>
          <w:b/>
          <w:sz w:val="28"/>
          <w:szCs w:val="28"/>
        </w:rPr>
      </w:pPr>
    </w:p>
    <w:p w14:paraId="754D1303" w14:textId="77777777" w:rsidR="000650BB" w:rsidRPr="000D289E" w:rsidRDefault="001A5BDB" w:rsidP="000D289E">
      <w:pPr>
        <w:spacing w:line="276" w:lineRule="auto"/>
        <w:jc w:val="center"/>
        <w:rPr>
          <w:b/>
          <w:sz w:val="28"/>
          <w:szCs w:val="28"/>
        </w:rPr>
      </w:pPr>
      <w:r w:rsidRPr="000D289E">
        <w:rPr>
          <w:b/>
          <w:sz w:val="28"/>
          <w:szCs w:val="28"/>
        </w:rPr>
        <w:t>1.2.9.</w:t>
      </w:r>
      <w:r w:rsidR="000650BB" w:rsidRPr="000D289E">
        <w:rPr>
          <w:b/>
          <w:sz w:val="28"/>
          <w:szCs w:val="28"/>
        </w:rPr>
        <w:t xml:space="preserve"> Способы учета тепла, отпущенного в тепловые сети</w:t>
      </w:r>
    </w:p>
    <w:p w14:paraId="28DF4610" w14:textId="77777777" w:rsidR="00FF64F2" w:rsidRPr="000D289E" w:rsidRDefault="00FF64F2" w:rsidP="000D289E">
      <w:pPr>
        <w:keepNext/>
        <w:spacing w:line="276" w:lineRule="auto"/>
        <w:ind w:firstLine="709"/>
        <w:jc w:val="center"/>
        <w:rPr>
          <w:bCs/>
          <w:iCs/>
        </w:rPr>
      </w:pPr>
      <w:bookmarkStart w:id="5" w:name="_Ref89613453"/>
      <w:r w:rsidRPr="000D289E">
        <w:rPr>
          <w:iCs/>
        </w:rPr>
        <w:t xml:space="preserve">Таблица </w:t>
      </w:r>
      <w:bookmarkEnd w:id="5"/>
      <w:r w:rsidR="0070713D" w:rsidRPr="000D289E">
        <w:rPr>
          <w:iCs/>
        </w:rPr>
        <w:t>6</w:t>
      </w:r>
      <w:r w:rsidRPr="000D289E">
        <w:rPr>
          <w:iCs/>
        </w:rPr>
        <w:t xml:space="preserve"> - Информация об установленных приборах учета тепловой</w:t>
      </w:r>
      <w:r w:rsidR="00613D32">
        <w:rPr>
          <w:iCs/>
        </w:rPr>
        <w:t xml:space="preserve"> энергии</w:t>
      </w:r>
      <w:r w:rsidRPr="000D289E">
        <w:rPr>
          <w:iCs/>
        </w:rPr>
        <w:t xml:space="preserve"> </w:t>
      </w:r>
      <w:r w:rsidRPr="000D289E">
        <w:rPr>
          <w:bCs/>
          <w:iCs/>
        </w:rPr>
        <w:t xml:space="preserve">(по данным на </w:t>
      </w:r>
      <w:r w:rsidR="00C072EF">
        <w:rPr>
          <w:bCs/>
          <w:iCs/>
        </w:rPr>
        <w:t>2023</w:t>
      </w:r>
      <w:r w:rsidRPr="000D289E">
        <w:rPr>
          <w:bCs/>
          <w:iCs/>
        </w:rPr>
        <w:t xml:space="preserve"> год)</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60"/>
        <w:gridCol w:w="7087"/>
        <w:gridCol w:w="1807"/>
      </w:tblGrid>
      <w:tr w:rsidR="00800538" w:rsidRPr="00962715" w14:paraId="588A5D80" w14:textId="77777777" w:rsidTr="00C74420">
        <w:trPr>
          <w:trHeight w:val="20"/>
          <w:tblHeader/>
        </w:trPr>
        <w:tc>
          <w:tcPr>
            <w:tcW w:w="487" w:type="pct"/>
            <w:shd w:val="clear" w:color="auto" w:fill="auto"/>
            <w:vAlign w:val="center"/>
            <w:hideMark/>
          </w:tcPr>
          <w:p w14:paraId="188FA3EA" w14:textId="77777777" w:rsidR="00800538" w:rsidRPr="00962715" w:rsidRDefault="00800538" w:rsidP="000D289E">
            <w:pPr>
              <w:spacing w:line="276" w:lineRule="auto"/>
              <w:jc w:val="center"/>
              <w:rPr>
                <w:b/>
                <w:color w:val="000000"/>
                <w:sz w:val="22"/>
                <w:szCs w:val="22"/>
              </w:rPr>
            </w:pPr>
            <w:r w:rsidRPr="00962715">
              <w:rPr>
                <w:b/>
                <w:color w:val="000000"/>
                <w:sz w:val="22"/>
                <w:szCs w:val="22"/>
              </w:rPr>
              <w:t>№ п/п</w:t>
            </w:r>
          </w:p>
        </w:tc>
        <w:tc>
          <w:tcPr>
            <w:tcW w:w="3596" w:type="pct"/>
            <w:shd w:val="clear" w:color="auto" w:fill="auto"/>
            <w:vAlign w:val="center"/>
            <w:hideMark/>
          </w:tcPr>
          <w:p w14:paraId="59900227" w14:textId="77777777" w:rsidR="00800538" w:rsidRPr="00962715" w:rsidRDefault="00800538" w:rsidP="000D289E">
            <w:pPr>
              <w:spacing w:line="276" w:lineRule="auto"/>
              <w:jc w:val="center"/>
              <w:rPr>
                <w:b/>
                <w:color w:val="000000"/>
                <w:sz w:val="22"/>
                <w:szCs w:val="22"/>
              </w:rPr>
            </w:pPr>
            <w:r w:rsidRPr="00962715">
              <w:rPr>
                <w:b/>
                <w:color w:val="000000"/>
                <w:sz w:val="22"/>
                <w:szCs w:val="22"/>
              </w:rPr>
              <w:t>Наименование и адрес котельной</w:t>
            </w:r>
          </w:p>
        </w:tc>
        <w:tc>
          <w:tcPr>
            <w:tcW w:w="917" w:type="pct"/>
            <w:shd w:val="clear" w:color="auto" w:fill="auto"/>
            <w:vAlign w:val="center"/>
            <w:hideMark/>
          </w:tcPr>
          <w:p w14:paraId="04AF6A36" w14:textId="77777777" w:rsidR="00800538" w:rsidRPr="00962715" w:rsidRDefault="00800538" w:rsidP="000D289E">
            <w:pPr>
              <w:spacing w:line="276" w:lineRule="auto"/>
              <w:jc w:val="center"/>
              <w:rPr>
                <w:b/>
                <w:color w:val="000000"/>
                <w:sz w:val="22"/>
                <w:szCs w:val="22"/>
              </w:rPr>
            </w:pPr>
            <w:r w:rsidRPr="00962715">
              <w:rPr>
                <w:b/>
                <w:color w:val="000000"/>
                <w:sz w:val="22"/>
                <w:szCs w:val="22"/>
              </w:rPr>
              <w:t>Марка прибора учета</w:t>
            </w:r>
          </w:p>
        </w:tc>
      </w:tr>
      <w:tr w:rsidR="005C0F18" w:rsidRPr="00962715" w14:paraId="28DA251A" w14:textId="77777777" w:rsidTr="00CF3177">
        <w:trPr>
          <w:trHeight w:val="20"/>
        </w:trPr>
        <w:tc>
          <w:tcPr>
            <w:tcW w:w="487" w:type="pct"/>
            <w:shd w:val="clear" w:color="auto" w:fill="auto"/>
            <w:vAlign w:val="center"/>
          </w:tcPr>
          <w:p w14:paraId="4F31E711" w14:textId="77777777" w:rsidR="005C0F18" w:rsidRPr="00962715" w:rsidRDefault="005C0F18" w:rsidP="005C0F18">
            <w:pPr>
              <w:spacing w:line="276" w:lineRule="auto"/>
              <w:jc w:val="center"/>
              <w:rPr>
                <w:color w:val="000000"/>
                <w:sz w:val="22"/>
                <w:szCs w:val="22"/>
              </w:rPr>
            </w:pPr>
            <w:r w:rsidRPr="00962715">
              <w:rPr>
                <w:color w:val="000000"/>
                <w:sz w:val="22"/>
                <w:szCs w:val="22"/>
              </w:rPr>
              <w:t>1</w:t>
            </w:r>
          </w:p>
        </w:tc>
        <w:tc>
          <w:tcPr>
            <w:tcW w:w="3596" w:type="pct"/>
            <w:shd w:val="clear" w:color="auto" w:fill="auto"/>
            <w:vAlign w:val="center"/>
          </w:tcPr>
          <w:p w14:paraId="487A62C6" w14:textId="77777777" w:rsidR="005C0F18" w:rsidRPr="00574E7C" w:rsidRDefault="00B22CF1" w:rsidP="005C0F18">
            <w:pPr>
              <w:widowControl w:val="0"/>
              <w:ind w:left="71" w:right="83"/>
              <w:outlineLvl w:val="1"/>
              <w:rPr>
                <w:sz w:val="20"/>
                <w:szCs w:val="20"/>
                <w:highlight w:val="yellow"/>
              </w:rPr>
            </w:pPr>
            <w:r>
              <w:rPr>
                <w:sz w:val="20"/>
                <w:szCs w:val="20"/>
              </w:rPr>
              <w:t>Котельная № 0610</w:t>
            </w:r>
            <w:r w:rsidR="003C3E2A">
              <w:rPr>
                <w:sz w:val="20"/>
                <w:szCs w:val="20"/>
              </w:rPr>
              <w:t xml:space="preserve"> (</w:t>
            </w:r>
            <w:r w:rsidR="005344CD">
              <w:rPr>
                <w:sz w:val="20"/>
                <w:szCs w:val="20"/>
              </w:rPr>
              <w:t>пгт Суслонгер</w:t>
            </w:r>
            <w:r w:rsidR="003C3E2A">
              <w:rPr>
                <w:sz w:val="20"/>
                <w:szCs w:val="20"/>
              </w:rPr>
              <w:t xml:space="preserve">, </w:t>
            </w:r>
            <w:r w:rsidR="005344CD">
              <w:rPr>
                <w:sz w:val="20"/>
                <w:szCs w:val="20"/>
              </w:rPr>
              <w:t>ул. Мира, 10</w:t>
            </w:r>
            <w:r w:rsidR="003C3E2A">
              <w:rPr>
                <w:sz w:val="20"/>
                <w:szCs w:val="20"/>
              </w:rPr>
              <w:t>)</w:t>
            </w:r>
          </w:p>
        </w:tc>
        <w:tc>
          <w:tcPr>
            <w:tcW w:w="917" w:type="pct"/>
            <w:shd w:val="clear" w:color="auto" w:fill="auto"/>
            <w:vAlign w:val="center"/>
          </w:tcPr>
          <w:p w14:paraId="1A2C197A" w14:textId="77777777" w:rsidR="005C0F18" w:rsidRPr="00962715" w:rsidRDefault="00CF3177" w:rsidP="005C0F18">
            <w:pPr>
              <w:spacing w:line="276" w:lineRule="auto"/>
              <w:jc w:val="center"/>
              <w:rPr>
                <w:color w:val="000000"/>
                <w:sz w:val="22"/>
                <w:szCs w:val="22"/>
              </w:rPr>
            </w:pPr>
            <w:r>
              <w:rPr>
                <w:color w:val="000000"/>
                <w:sz w:val="22"/>
                <w:szCs w:val="22"/>
              </w:rPr>
              <w:t>-</w:t>
            </w:r>
          </w:p>
        </w:tc>
      </w:tr>
      <w:tr w:rsidR="005C0F18" w:rsidRPr="00962715" w14:paraId="5AE2163E" w14:textId="77777777" w:rsidTr="00C74420">
        <w:trPr>
          <w:trHeight w:val="20"/>
        </w:trPr>
        <w:tc>
          <w:tcPr>
            <w:tcW w:w="487" w:type="pct"/>
            <w:shd w:val="clear" w:color="auto" w:fill="auto"/>
            <w:vAlign w:val="center"/>
          </w:tcPr>
          <w:p w14:paraId="53CE30BC" w14:textId="77777777" w:rsidR="005C0F18" w:rsidRPr="00962715" w:rsidRDefault="005C0F18" w:rsidP="005C0F18">
            <w:pPr>
              <w:spacing w:line="276" w:lineRule="auto"/>
              <w:jc w:val="center"/>
              <w:rPr>
                <w:color w:val="000000"/>
                <w:sz w:val="22"/>
                <w:szCs w:val="22"/>
              </w:rPr>
            </w:pPr>
            <w:r>
              <w:rPr>
                <w:color w:val="000000"/>
                <w:sz w:val="22"/>
                <w:szCs w:val="22"/>
              </w:rPr>
              <w:t>2</w:t>
            </w:r>
          </w:p>
        </w:tc>
        <w:tc>
          <w:tcPr>
            <w:tcW w:w="3596" w:type="pct"/>
            <w:shd w:val="clear" w:color="auto" w:fill="auto"/>
            <w:vAlign w:val="center"/>
          </w:tcPr>
          <w:p w14:paraId="2830716B" w14:textId="77777777" w:rsidR="005C0F18" w:rsidRDefault="00B22CF1" w:rsidP="005C0F18">
            <w:pPr>
              <w:widowControl w:val="0"/>
              <w:ind w:left="71" w:right="83"/>
              <w:outlineLvl w:val="1"/>
              <w:rPr>
                <w:sz w:val="20"/>
                <w:szCs w:val="20"/>
              </w:rPr>
            </w:pPr>
            <w:r>
              <w:rPr>
                <w:sz w:val="20"/>
                <w:szCs w:val="20"/>
              </w:rPr>
              <w:t>Котельная № 0611</w:t>
            </w:r>
            <w:r w:rsidR="003C3E2A">
              <w:rPr>
                <w:sz w:val="20"/>
                <w:szCs w:val="20"/>
              </w:rPr>
              <w:t xml:space="preserve"> (</w:t>
            </w:r>
            <w:r w:rsidR="005344CD">
              <w:rPr>
                <w:sz w:val="20"/>
                <w:szCs w:val="20"/>
              </w:rPr>
              <w:t>пгт Суслонгер</w:t>
            </w:r>
            <w:r w:rsidR="003C3E2A">
              <w:rPr>
                <w:sz w:val="20"/>
                <w:szCs w:val="20"/>
              </w:rPr>
              <w:t xml:space="preserve">, </w:t>
            </w:r>
            <w:r w:rsidR="005344CD">
              <w:rPr>
                <w:sz w:val="20"/>
                <w:szCs w:val="20"/>
              </w:rPr>
              <w:t>пер. Школьный, 10</w:t>
            </w:r>
            <w:r w:rsidR="003C3E2A">
              <w:rPr>
                <w:sz w:val="20"/>
                <w:szCs w:val="20"/>
              </w:rPr>
              <w:t>)</w:t>
            </w:r>
          </w:p>
        </w:tc>
        <w:tc>
          <w:tcPr>
            <w:tcW w:w="917" w:type="pct"/>
            <w:shd w:val="clear" w:color="auto" w:fill="auto"/>
            <w:vAlign w:val="center"/>
          </w:tcPr>
          <w:p w14:paraId="657BD688" w14:textId="77777777" w:rsidR="005C0F18" w:rsidRDefault="00CF3177" w:rsidP="005C0F18">
            <w:pPr>
              <w:spacing w:line="276" w:lineRule="auto"/>
              <w:jc w:val="center"/>
              <w:rPr>
                <w:sz w:val="20"/>
              </w:rPr>
            </w:pPr>
            <w:r>
              <w:rPr>
                <w:sz w:val="20"/>
              </w:rPr>
              <w:t>-</w:t>
            </w:r>
          </w:p>
        </w:tc>
      </w:tr>
      <w:tr w:rsidR="005C0F18" w:rsidRPr="00962715" w14:paraId="729EB801" w14:textId="77777777" w:rsidTr="00C74420">
        <w:trPr>
          <w:trHeight w:val="20"/>
        </w:trPr>
        <w:tc>
          <w:tcPr>
            <w:tcW w:w="487" w:type="pct"/>
            <w:shd w:val="clear" w:color="auto" w:fill="auto"/>
            <w:vAlign w:val="center"/>
          </w:tcPr>
          <w:p w14:paraId="2E7C2583" w14:textId="77777777" w:rsidR="005C0F18" w:rsidRDefault="005C0F18" w:rsidP="005C0F18">
            <w:pPr>
              <w:spacing w:line="276" w:lineRule="auto"/>
              <w:jc w:val="center"/>
              <w:rPr>
                <w:color w:val="000000"/>
                <w:sz w:val="22"/>
                <w:szCs w:val="22"/>
              </w:rPr>
            </w:pPr>
            <w:r>
              <w:rPr>
                <w:color w:val="000000"/>
                <w:sz w:val="22"/>
                <w:szCs w:val="22"/>
              </w:rPr>
              <w:t>3</w:t>
            </w:r>
          </w:p>
        </w:tc>
        <w:tc>
          <w:tcPr>
            <w:tcW w:w="3596" w:type="pct"/>
            <w:shd w:val="clear" w:color="auto" w:fill="auto"/>
            <w:vAlign w:val="center"/>
          </w:tcPr>
          <w:p w14:paraId="6BB7D606" w14:textId="77777777" w:rsidR="005C0F18" w:rsidRPr="00B12416" w:rsidRDefault="00B22CF1" w:rsidP="005C0F18">
            <w:pPr>
              <w:widowControl w:val="0"/>
              <w:ind w:left="71" w:right="83"/>
              <w:outlineLvl w:val="1"/>
              <w:rPr>
                <w:sz w:val="20"/>
                <w:szCs w:val="20"/>
              </w:rPr>
            </w:pPr>
            <w:r>
              <w:rPr>
                <w:sz w:val="20"/>
                <w:szCs w:val="20"/>
              </w:rPr>
              <w:t>Котельная № 0622</w:t>
            </w:r>
            <w:r w:rsidR="003C3E2A">
              <w:rPr>
                <w:sz w:val="20"/>
                <w:szCs w:val="20"/>
              </w:rPr>
              <w:t xml:space="preserve"> (</w:t>
            </w:r>
            <w:r w:rsidR="005344CD">
              <w:rPr>
                <w:sz w:val="20"/>
                <w:szCs w:val="20"/>
              </w:rPr>
              <w:t>пгт Суслонгер</w:t>
            </w:r>
            <w:r w:rsidR="003C3E2A">
              <w:rPr>
                <w:sz w:val="20"/>
                <w:szCs w:val="20"/>
              </w:rPr>
              <w:t xml:space="preserve">, </w:t>
            </w:r>
            <w:r w:rsidR="005344CD">
              <w:rPr>
                <w:sz w:val="20"/>
                <w:szCs w:val="20"/>
              </w:rPr>
              <w:t>ул. Строителей, 1б</w:t>
            </w:r>
            <w:r w:rsidR="003C3E2A">
              <w:rPr>
                <w:sz w:val="20"/>
                <w:szCs w:val="20"/>
              </w:rPr>
              <w:t>)</w:t>
            </w:r>
          </w:p>
        </w:tc>
        <w:tc>
          <w:tcPr>
            <w:tcW w:w="917" w:type="pct"/>
            <w:shd w:val="clear" w:color="auto" w:fill="auto"/>
            <w:vAlign w:val="center"/>
          </w:tcPr>
          <w:p w14:paraId="069A904E" w14:textId="77777777" w:rsidR="005C0F18" w:rsidRDefault="00CF3177" w:rsidP="005C0F18">
            <w:pPr>
              <w:spacing w:line="276" w:lineRule="auto"/>
              <w:jc w:val="center"/>
              <w:rPr>
                <w:sz w:val="20"/>
              </w:rPr>
            </w:pPr>
            <w:r>
              <w:rPr>
                <w:sz w:val="20"/>
              </w:rPr>
              <w:t>-</w:t>
            </w:r>
          </w:p>
        </w:tc>
      </w:tr>
      <w:tr w:rsidR="005C0F18" w:rsidRPr="00962715" w14:paraId="3FF9BBF5" w14:textId="77777777" w:rsidTr="00C74420">
        <w:trPr>
          <w:trHeight w:val="20"/>
        </w:trPr>
        <w:tc>
          <w:tcPr>
            <w:tcW w:w="487" w:type="pct"/>
            <w:shd w:val="clear" w:color="auto" w:fill="auto"/>
            <w:vAlign w:val="center"/>
          </w:tcPr>
          <w:p w14:paraId="4E05FCFE" w14:textId="77777777" w:rsidR="005C0F18" w:rsidRDefault="005C0F18" w:rsidP="005C0F18">
            <w:pPr>
              <w:spacing w:line="276" w:lineRule="auto"/>
              <w:jc w:val="center"/>
              <w:rPr>
                <w:color w:val="000000"/>
                <w:sz w:val="22"/>
                <w:szCs w:val="22"/>
              </w:rPr>
            </w:pPr>
            <w:r>
              <w:rPr>
                <w:color w:val="000000"/>
                <w:sz w:val="22"/>
                <w:szCs w:val="22"/>
              </w:rPr>
              <w:t>4</w:t>
            </w:r>
          </w:p>
        </w:tc>
        <w:tc>
          <w:tcPr>
            <w:tcW w:w="3596" w:type="pct"/>
            <w:shd w:val="clear" w:color="auto" w:fill="auto"/>
            <w:vAlign w:val="center"/>
          </w:tcPr>
          <w:p w14:paraId="56C77536" w14:textId="77777777" w:rsidR="005C0F18" w:rsidRPr="00B12416" w:rsidRDefault="00B22CF1" w:rsidP="005C0F18">
            <w:pPr>
              <w:widowControl w:val="0"/>
              <w:ind w:left="71" w:right="83"/>
              <w:outlineLvl w:val="1"/>
              <w:rPr>
                <w:sz w:val="20"/>
                <w:szCs w:val="20"/>
              </w:rPr>
            </w:pPr>
            <w:r>
              <w:rPr>
                <w:sz w:val="20"/>
                <w:szCs w:val="20"/>
              </w:rPr>
              <w:t>Котельная № 0623</w:t>
            </w:r>
            <w:r w:rsidR="003C3E2A">
              <w:rPr>
                <w:sz w:val="20"/>
                <w:szCs w:val="20"/>
              </w:rPr>
              <w:t xml:space="preserve"> (</w:t>
            </w:r>
            <w:r w:rsidR="005344CD">
              <w:rPr>
                <w:sz w:val="20"/>
                <w:szCs w:val="20"/>
              </w:rPr>
              <w:t>пгт Суслонгер</w:t>
            </w:r>
            <w:r w:rsidR="003C3E2A">
              <w:rPr>
                <w:sz w:val="20"/>
                <w:szCs w:val="20"/>
              </w:rPr>
              <w:t xml:space="preserve">, </w:t>
            </w:r>
            <w:r w:rsidR="005344CD">
              <w:rPr>
                <w:sz w:val="20"/>
                <w:szCs w:val="20"/>
              </w:rPr>
              <w:t>ул. Гагарина</w:t>
            </w:r>
            <w:r w:rsidR="003C3E2A">
              <w:rPr>
                <w:sz w:val="20"/>
                <w:szCs w:val="20"/>
              </w:rPr>
              <w:t>)</w:t>
            </w:r>
          </w:p>
        </w:tc>
        <w:tc>
          <w:tcPr>
            <w:tcW w:w="917" w:type="pct"/>
            <w:shd w:val="clear" w:color="auto" w:fill="auto"/>
            <w:vAlign w:val="center"/>
          </w:tcPr>
          <w:p w14:paraId="3CE889C2" w14:textId="77777777" w:rsidR="005C0F18" w:rsidRDefault="00CF3177" w:rsidP="005C0F18">
            <w:pPr>
              <w:spacing w:line="276" w:lineRule="auto"/>
              <w:jc w:val="center"/>
              <w:rPr>
                <w:sz w:val="20"/>
              </w:rPr>
            </w:pPr>
            <w:r>
              <w:rPr>
                <w:sz w:val="20"/>
              </w:rPr>
              <w:t>-</w:t>
            </w:r>
          </w:p>
        </w:tc>
      </w:tr>
      <w:tr w:rsidR="005C0F18" w:rsidRPr="00962715" w14:paraId="695D1F5F" w14:textId="77777777" w:rsidTr="00C74420">
        <w:trPr>
          <w:trHeight w:val="20"/>
        </w:trPr>
        <w:tc>
          <w:tcPr>
            <w:tcW w:w="487" w:type="pct"/>
            <w:shd w:val="clear" w:color="auto" w:fill="auto"/>
            <w:vAlign w:val="center"/>
          </w:tcPr>
          <w:p w14:paraId="6AAC6FBB" w14:textId="77777777" w:rsidR="005C0F18" w:rsidRDefault="005C0F18" w:rsidP="005C0F18">
            <w:pPr>
              <w:spacing w:line="276" w:lineRule="auto"/>
              <w:jc w:val="center"/>
              <w:rPr>
                <w:color w:val="000000"/>
                <w:sz w:val="22"/>
                <w:szCs w:val="22"/>
              </w:rPr>
            </w:pPr>
            <w:r>
              <w:rPr>
                <w:color w:val="000000"/>
                <w:sz w:val="22"/>
                <w:szCs w:val="22"/>
              </w:rPr>
              <w:t>5</w:t>
            </w:r>
          </w:p>
        </w:tc>
        <w:tc>
          <w:tcPr>
            <w:tcW w:w="3596" w:type="pct"/>
            <w:shd w:val="clear" w:color="auto" w:fill="auto"/>
            <w:vAlign w:val="center"/>
          </w:tcPr>
          <w:p w14:paraId="74474EF1" w14:textId="77777777" w:rsidR="005C0F18" w:rsidRPr="00B12416" w:rsidRDefault="00B22CF1" w:rsidP="005C0F18">
            <w:pPr>
              <w:widowControl w:val="0"/>
              <w:ind w:left="71" w:right="83"/>
              <w:outlineLvl w:val="1"/>
              <w:rPr>
                <w:sz w:val="20"/>
                <w:szCs w:val="20"/>
              </w:rPr>
            </w:pPr>
            <w:r>
              <w:rPr>
                <w:sz w:val="20"/>
                <w:szCs w:val="20"/>
              </w:rPr>
              <w:t>Котельная № 0624</w:t>
            </w:r>
            <w:r w:rsidR="003C3E2A">
              <w:rPr>
                <w:sz w:val="20"/>
                <w:szCs w:val="20"/>
              </w:rPr>
              <w:t xml:space="preserve"> (</w:t>
            </w:r>
            <w:r w:rsidR="005344CD">
              <w:rPr>
                <w:sz w:val="20"/>
                <w:szCs w:val="20"/>
              </w:rPr>
              <w:t>пгт Суслонгер</w:t>
            </w:r>
            <w:r w:rsidR="003C3E2A">
              <w:rPr>
                <w:sz w:val="20"/>
                <w:szCs w:val="20"/>
              </w:rPr>
              <w:t xml:space="preserve">, </w:t>
            </w:r>
            <w:r w:rsidR="005344CD">
              <w:rPr>
                <w:sz w:val="20"/>
                <w:szCs w:val="20"/>
              </w:rPr>
              <w:t>ул. Гвардейская, 8а</w:t>
            </w:r>
            <w:r w:rsidR="003C3E2A">
              <w:rPr>
                <w:sz w:val="20"/>
                <w:szCs w:val="20"/>
              </w:rPr>
              <w:t>)</w:t>
            </w:r>
          </w:p>
        </w:tc>
        <w:tc>
          <w:tcPr>
            <w:tcW w:w="917" w:type="pct"/>
            <w:shd w:val="clear" w:color="auto" w:fill="auto"/>
            <w:vAlign w:val="center"/>
          </w:tcPr>
          <w:p w14:paraId="6EAC76F9" w14:textId="77777777" w:rsidR="005C0F18" w:rsidRDefault="00CF3177" w:rsidP="005C0F18">
            <w:pPr>
              <w:spacing w:line="276" w:lineRule="auto"/>
              <w:jc w:val="center"/>
              <w:rPr>
                <w:sz w:val="20"/>
              </w:rPr>
            </w:pPr>
            <w:r>
              <w:rPr>
                <w:sz w:val="20"/>
              </w:rPr>
              <w:t>-</w:t>
            </w:r>
          </w:p>
        </w:tc>
      </w:tr>
      <w:tr w:rsidR="005C0F18" w:rsidRPr="00962715" w14:paraId="5FEE1699" w14:textId="77777777" w:rsidTr="00C74420">
        <w:trPr>
          <w:trHeight w:val="20"/>
        </w:trPr>
        <w:tc>
          <w:tcPr>
            <w:tcW w:w="487" w:type="pct"/>
            <w:shd w:val="clear" w:color="auto" w:fill="auto"/>
            <w:vAlign w:val="center"/>
          </w:tcPr>
          <w:p w14:paraId="34897586" w14:textId="77777777" w:rsidR="005C0F18" w:rsidRDefault="005C0F18" w:rsidP="005C0F18">
            <w:pPr>
              <w:spacing w:line="276" w:lineRule="auto"/>
              <w:jc w:val="center"/>
              <w:rPr>
                <w:color w:val="000000"/>
                <w:sz w:val="22"/>
                <w:szCs w:val="22"/>
              </w:rPr>
            </w:pPr>
            <w:r>
              <w:rPr>
                <w:color w:val="000000"/>
                <w:sz w:val="22"/>
                <w:szCs w:val="22"/>
              </w:rPr>
              <w:t>6</w:t>
            </w:r>
          </w:p>
        </w:tc>
        <w:tc>
          <w:tcPr>
            <w:tcW w:w="3596" w:type="pct"/>
            <w:shd w:val="clear" w:color="auto" w:fill="auto"/>
            <w:vAlign w:val="center"/>
          </w:tcPr>
          <w:p w14:paraId="186E72BE" w14:textId="77777777" w:rsidR="005C0F18" w:rsidRPr="00B12416" w:rsidRDefault="00B22CF1" w:rsidP="005C0F18">
            <w:pPr>
              <w:widowControl w:val="0"/>
              <w:ind w:left="71" w:right="83"/>
              <w:outlineLvl w:val="1"/>
              <w:rPr>
                <w:sz w:val="20"/>
                <w:szCs w:val="20"/>
              </w:rPr>
            </w:pPr>
            <w:r>
              <w:rPr>
                <w:sz w:val="20"/>
                <w:szCs w:val="20"/>
              </w:rPr>
              <w:t>Котельная № 0606</w:t>
            </w:r>
            <w:r w:rsidR="003C3E2A">
              <w:rPr>
                <w:sz w:val="20"/>
                <w:szCs w:val="20"/>
              </w:rPr>
              <w:t xml:space="preserve"> (</w:t>
            </w:r>
            <w:r w:rsidR="00D42E9D">
              <w:rPr>
                <w:sz w:val="20"/>
                <w:szCs w:val="20"/>
              </w:rPr>
              <w:t>п. Мочалище, ул. Комсомольская, 15а</w:t>
            </w:r>
            <w:r w:rsidR="003C3E2A">
              <w:rPr>
                <w:sz w:val="20"/>
                <w:szCs w:val="20"/>
              </w:rPr>
              <w:t>)</w:t>
            </w:r>
          </w:p>
        </w:tc>
        <w:tc>
          <w:tcPr>
            <w:tcW w:w="917" w:type="pct"/>
            <w:shd w:val="clear" w:color="auto" w:fill="auto"/>
            <w:vAlign w:val="center"/>
          </w:tcPr>
          <w:p w14:paraId="6034AD6D" w14:textId="77777777" w:rsidR="005C0F18" w:rsidRDefault="00CF3177" w:rsidP="005C0F18">
            <w:pPr>
              <w:spacing w:line="276" w:lineRule="auto"/>
              <w:jc w:val="center"/>
              <w:rPr>
                <w:sz w:val="20"/>
              </w:rPr>
            </w:pPr>
            <w:r>
              <w:rPr>
                <w:sz w:val="20"/>
              </w:rPr>
              <w:t>-</w:t>
            </w:r>
          </w:p>
        </w:tc>
      </w:tr>
      <w:tr w:rsidR="00ED4A8A" w:rsidRPr="00962715" w14:paraId="4EA98417" w14:textId="77777777" w:rsidTr="00C74420">
        <w:trPr>
          <w:trHeight w:val="20"/>
        </w:trPr>
        <w:tc>
          <w:tcPr>
            <w:tcW w:w="487" w:type="pct"/>
            <w:shd w:val="clear" w:color="auto" w:fill="auto"/>
            <w:vAlign w:val="center"/>
          </w:tcPr>
          <w:p w14:paraId="3220F41D" w14:textId="583D393A" w:rsidR="00ED4A8A" w:rsidRDefault="00ED4A8A" w:rsidP="005C0F18">
            <w:pPr>
              <w:spacing w:line="276" w:lineRule="auto"/>
              <w:jc w:val="center"/>
              <w:rPr>
                <w:color w:val="000000"/>
                <w:sz w:val="22"/>
                <w:szCs w:val="22"/>
              </w:rPr>
            </w:pPr>
            <w:r>
              <w:rPr>
                <w:color w:val="000000"/>
                <w:sz w:val="22"/>
                <w:szCs w:val="22"/>
              </w:rPr>
              <w:t>7</w:t>
            </w:r>
          </w:p>
        </w:tc>
        <w:tc>
          <w:tcPr>
            <w:tcW w:w="3596" w:type="pct"/>
            <w:shd w:val="clear" w:color="auto" w:fill="auto"/>
            <w:vAlign w:val="center"/>
          </w:tcPr>
          <w:p w14:paraId="3541CFA2" w14:textId="58B57DBD" w:rsidR="00ED4A8A" w:rsidRDefault="00ED4A8A" w:rsidP="005C0F18">
            <w:pPr>
              <w:widowControl w:val="0"/>
              <w:ind w:left="71" w:right="83"/>
              <w:outlineLvl w:val="1"/>
              <w:rPr>
                <w:sz w:val="20"/>
                <w:szCs w:val="20"/>
              </w:rPr>
            </w:pPr>
            <w:r w:rsidRPr="00ED4A8A">
              <w:rPr>
                <w:sz w:val="20"/>
                <w:szCs w:val="20"/>
              </w:rPr>
              <w:t>Котельная в/ч 58661-БТ (пгт Суслонгер, Войсковая часть 58661-БТ)</w:t>
            </w:r>
          </w:p>
        </w:tc>
        <w:tc>
          <w:tcPr>
            <w:tcW w:w="917" w:type="pct"/>
            <w:shd w:val="clear" w:color="auto" w:fill="auto"/>
            <w:vAlign w:val="center"/>
          </w:tcPr>
          <w:p w14:paraId="38C73E30" w14:textId="22ED0343" w:rsidR="00ED4A8A" w:rsidRDefault="00ED4A8A" w:rsidP="005C0F18">
            <w:pPr>
              <w:spacing w:line="276" w:lineRule="auto"/>
              <w:jc w:val="center"/>
              <w:rPr>
                <w:sz w:val="20"/>
              </w:rPr>
            </w:pPr>
            <w:r>
              <w:rPr>
                <w:sz w:val="20"/>
              </w:rPr>
              <w:t>н/д</w:t>
            </w:r>
          </w:p>
        </w:tc>
      </w:tr>
    </w:tbl>
    <w:p w14:paraId="4BE5C9EB" w14:textId="77777777" w:rsidR="000650BB" w:rsidRPr="000D289E" w:rsidRDefault="000650BB" w:rsidP="006A2BD3">
      <w:pPr>
        <w:jc w:val="center"/>
        <w:rPr>
          <w:b/>
          <w:sz w:val="28"/>
          <w:szCs w:val="28"/>
        </w:rPr>
      </w:pPr>
      <w:r w:rsidRPr="000D289E">
        <w:rPr>
          <w:b/>
          <w:sz w:val="28"/>
          <w:szCs w:val="28"/>
        </w:rPr>
        <w:t>1.2.10. Статистика отказов и восстановлений оборудования источников тепловой энергии</w:t>
      </w:r>
    </w:p>
    <w:p w14:paraId="49800A25" w14:textId="77777777" w:rsidR="00191500" w:rsidRPr="000D289E" w:rsidRDefault="005C657F" w:rsidP="000D289E">
      <w:pPr>
        <w:pStyle w:val="s1"/>
        <w:shd w:val="clear" w:color="auto" w:fill="FFFFFF"/>
        <w:spacing w:before="0" w:beforeAutospacing="0" w:after="0" w:afterAutospacing="0" w:line="276" w:lineRule="auto"/>
        <w:ind w:firstLine="709"/>
        <w:jc w:val="both"/>
        <w:rPr>
          <w:color w:val="000000"/>
          <w:sz w:val="28"/>
          <w:szCs w:val="28"/>
        </w:rPr>
      </w:pPr>
      <w:r>
        <w:rPr>
          <w:color w:val="000000"/>
          <w:sz w:val="28"/>
          <w:szCs w:val="28"/>
        </w:rPr>
        <w:t>За 2023 год</w:t>
      </w:r>
      <w:r w:rsidR="00CF3177">
        <w:rPr>
          <w:color w:val="000000"/>
          <w:sz w:val="28"/>
          <w:szCs w:val="28"/>
        </w:rPr>
        <w:t xml:space="preserve"> не</w:t>
      </w:r>
      <w:r>
        <w:rPr>
          <w:color w:val="000000"/>
          <w:sz w:val="28"/>
          <w:szCs w:val="28"/>
        </w:rPr>
        <w:t xml:space="preserve"> был</w:t>
      </w:r>
      <w:r w:rsidR="00CF3177">
        <w:rPr>
          <w:color w:val="000000"/>
          <w:sz w:val="28"/>
          <w:szCs w:val="28"/>
        </w:rPr>
        <w:t>о</w:t>
      </w:r>
      <w:r>
        <w:rPr>
          <w:color w:val="000000"/>
          <w:sz w:val="28"/>
          <w:szCs w:val="28"/>
        </w:rPr>
        <w:t xml:space="preserve"> зафиксирован</w:t>
      </w:r>
      <w:r w:rsidR="00CF3177">
        <w:rPr>
          <w:color w:val="000000"/>
          <w:sz w:val="28"/>
          <w:szCs w:val="28"/>
        </w:rPr>
        <w:t>о</w:t>
      </w:r>
      <w:r>
        <w:rPr>
          <w:color w:val="000000"/>
          <w:sz w:val="28"/>
          <w:szCs w:val="28"/>
        </w:rPr>
        <w:t xml:space="preserve"> случа</w:t>
      </w:r>
      <w:r w:rsidR="00CF3177">
        <w:rPr>
          <w:color w:val="000000"/>
          <w:sz w:val="28"/>
          <w:szCs w:val="28"/>
        </w:rPr>
        <w:t>ев</w:t>
      </w:r>
      <w:r>
        <w:rPr>
          <w:color w:val="000000"/>
          <w:sz w:val="28"/>
          <w:szCs w:val="28"/>
        </w:rPr>
        <w:t xml:space="preserve"> отказа </w:t>
      </w:r>
      <w:r w:rsidR="00B80D78" w:rsidRPr="00B80D78">
        <w:rPr>
          <w:color w:val="000000"/>
          <w:sz w:val="28"/>
          <w:szCs w:val="28"/>
        </w:rPr>
        <w:t>оборудования источников тепловой энергии</w:t>
      </w:r>
      <w:r w:rsidR="00CF3177">
        <w:rPr>
          <w:color w:val="000000"/>
          <w:sz w:val="28"/>
          <w:szCs w:val="28"/>
        </w:rPr>
        <w:t>.</w:t>
      </w:r>
    </w:p>
    <w:p w14:paraId="50121C1C" w14:textId="77777777" w:rsidR="000650BB" w:rsidRPr="000D289E" w:rsidRDefault="000650BB" w:rsidP="000D289E">
      <w:pPr>
        <w:spacing w:line="276" w:lineRule="auto"/>
        <w:jc w:val="center"/>
        <w:rPr>
          <w:b/>
          <w:sz w:val="28"/>
          <w:szCs w:val="28"/>
        </w:rPr>
      </w:pPr>
      <w:r w:rsidRPr="000D289E">
        <w:rPr>
          <w:b/>
          <w:sz w:val="28"/>
          <w:szCs w:val="28"/>
        </w:rPr>
        <w:t>1.2.11. Предписания надзорных органов по запрещению дальнейшей эксплуатации источников тепловой энергии</w:t>
      </w:r>
    </w:p>
    <w:p w14:paraId="61CD42E0" w14:textId="77777777" w:rsidR="00372E6C" w:rsidRPr="000D289E" w:rsidRDefault="000650BB" w:rsidP="000D289E">
      <w:pPr>
        <w:spacing w:line="276" w:lineRule="auto"/>
        <w:ind w:firstLine="708"/>
        <w:jc w:val="both"/>
        <w:rPr>
          <w:sz w:val="28"/>
          <w:szCs w:val="28"/>
        </w:rPr>
      </w:pPr>
      <w:r w:rsidRPr="000D289E">
        <w:rPr>
          <w:sz w:val="28"/>
          <w:szCs w:val="28"/>
        </w:rPr>
        <w:t>Предписания надзорными органами по запрещению дальнейшей эксплуатации и</w:t>
      </w:r>
      <w:r w:rsidR="007966A0" w:rsidRPr="000D289E">
        <w:rPr>
          <w:sz w:val="28"/>
          <w:szCs w:val="28"/>
        </w:rPr>
        <w:t xml:space="preserve">сточников тепловой энергии в </w:t>
      </w:r>
      <w:r w:rsidR="00C072EF">
        <w:rPr>
          <w:sz w:val="28"/>
          <w:szCs w:val="28"/>
        </w:rPr>
        <w:t>202</w:t>
      </w:r>
      <w:r w:rsidR="00855490">
        <w:rPr>
          <w:sz w:val="28"/>
          <w:szCs w:val="28"/>
        </w:rPr>
        <w:t>1</w:t>
      </w:r>
      <w:r w:rsidR="008B12DB" w:rsidRPr="000D289E">
        <w:rPr>
          <w:sz w:val="28"/>
          <w:szCs w:val="28"/>
        </w:rPr>
        <w:t xml:space="preserve"> – </w:t>
      </w:r>
      <w:r w:rsidR="007966A0" w:rsidRPr="000D289E">
        <w:rPr>
          <w:sz w:val="28"/>
          <w:szCs w:val="28"/>
        </w:rPr>
        <w:t>202</w:t>
      </w:r>
      <w:r w:rsidR="00C072EF">
        <w:rPr>
          <w:sz w:val="28"/>
          <w:szCs w:val="28"/>
        </w:rPr>
        <w:t>3</w:t>
      </w:r>
      <w:r w:rsidR="005D6A27">
        <w:rPr>
          <w:sz w:val="28"/>
          <w:szCs w:val="28"/>
        </w:rPr>
        <w:t xml:space="preserve"> </w:t>
      </w:r>
      <w:r w:rsidRPr="000D289E">
        <w:rPr>
          <w:sz w:val="28"/>
          <w:szCs w:val="28"/>
        </w:rPr>
        <w:t>гг. не выдавались.</w:t>
      </w:r>
    </w:p>
    <w:p w14:paraId="1A8B6A03" w14:textId="77777777" w:rsidR="006C35C8" w:rsidRPr="000D289E" w:rsidRDefault="00D71DE6" w:rsidP="000D289E">
      <w:pPr>
        <w:spacing w:line="276" w:lineRule="auto"/>
        <w:ind w:firstLine="708"/>
        <w:jc w:val="center"/>
        <w:rPr>
          <w:sz w:val="28"/>
          <w:szCs w:val="28"/>
        </w:rPr>
      </w:pPr>
      <w:r w:rsidRPr="000D289E">
        <w:rPr>
          <w:b/>
          <w:sz w:val="28"/>
          <w:szCs w:val="28"/>
        </w:rPr>
        <w:t>1.2.12.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w:t>
      </w:r>
      <w:r w:rsidR="00C74420" w:rsidRPr="000D289E">
        <w:rPr>
          <w:b/>
          <w:sz w:val="28"/>
          <w:szCs w:val="28"/>
        </w:rPr>
        <w:t xml:space="preserve">вой энергии), которые отнесены </w:t>
      </w:r>
      <w:r w:rsidRPr="000D289E">
        <w:rPr>
          <w:b/>
          <w:sz w:val="28"/>
          <w:szCs w:val="28"/>
        </w:rPr>
        <w:t>к объектам, электрическая мощность которых поставляется в вынужденном режиме в целях обеспечения надежного теплоснабжения потребителей</w:t>
      </w:r>
    </w:p>
    <w:p w14:paraId="716EB85F" w14:textId="77777777" w:rsidR="00D71DE6" w:rsidRPr="000D289E" w:rsidRDefault="00BA107F" w:rsidP="000D289E">
      <w:pPr>
        <w:spacing w:line="276" w:lineRule="auto"/>
        <w:ind w:firstLine="709"/>
        <w:jc w:val="both"/>
        <w:rPr>
          <w:sz w:val="28"/>
          <w:szCs w:val="28"/>
        </w:rPr>
      </w:pPr>
      <w:r w:rsidRPr="000D289E">
        <w:rPr>
          <w:sz w:val="28"/>
          <w:szCs w:val="28"/>
        </w:rPr>
        <w:t xml:space="preserve">В </w:t>
      </w:r>
      <w:r w:rsidR="00EA21D8">
        <w:rPr>
          <w:sz w:val="28"/>
          <w:szCs w:val="28"/>
        </w:rPr>
        <w:t xml:space="preserve">Городском поселении </w:t>
      </w:r>
      <w:r w:rsidR="00527370">
        <w:rPr>
          <w:sz w:val="28"/>
          <w:szCs w:val="28"/>
        </w:rPr>
        <w:t>Суслонгер</w:t>
      </w:r>
      <w:r w:rsidR="00BA1A18">
        <w:rPr>
          <w:sz w:val="28"/>
          <w:szCs w:val="28"/>
        </w:rPr>
        <w:t xml:space="preserve"> </w:t>
      </w:r>
      <w:r w:rsidRPr="000D289E">
        <w:rPr>
          <w:sz w:val="28"/>
          <w:szCs w:val="28"/>
        </w:rPr>
        <w:t>комбинированные источники энергии отсутствуют.</w:t>
      </w:r>
    </w:p>
    <w:p w14:paraId="3FA4190F" w14:textId="77777777" w:rsidR="00BA107F" w:rsidRPr="000D289E" w:rsidRDefault="00BA107F" w:rsidP="000D289E">
      <w:pPr>
        <w:spacing w:line="276" w:lineRule="auto"/>
        <w:jc w:val="center"/>
        <w:rPr>
          <w:b/>
          <w:sz w:val="28"/>
          <w:szCs w:val="28"/>
        </w:rPr>
        <w:sectPr w:rsidR="00BA107F" w:rsidRPr="000D289E" w:rsidSect="00C84C5F">
          <w:pgSz w:w="11906" w:h="16838"/>
          <w:pgMar w:top="851" w:right="567" w:bottom="851" w:left="1701" w:header="720" w:footer="720" w:gutter="0"/>
          <w:cols w:space="720"/>
        </w:sectPr>
      </w:pPr>
    </w:p>
    <w:p w14:paraId="15623ABB" w14:textId="77777777" w:rsidR="000650BB" w:rsidRPr="000D289E" w:rsidRDefault="000650BB" w:rsidP="00574E7C">
      <w:pPr>
        <w:spacing w:line="276" w:lineRule="auto"/>
        <w:jc w:val="center"/>
        <w:rPr>
          <w:b/>
          <w:sz w:val="28"/>
          <w:szCs w:val="28"/>
        </w:rPr>
      </w:pPr>
      <w:r w:rsidRPr="000D289E">
        <w:rPr>
          <w:b/>
          <w:sz w:val="28"/>
          <w:szCs w:val="28"/>
        </w:rPr>
        <w:lastRenderedPageBreak/>
        <w:t>1.3. Тепловые сети, сооружения на них</w:t>
      </w:r>
    </w:p>
    <w:p w14:paraId="7473C915" w14:textId="77777777" w:rsidR="000650BB" w:rsidRPr="000D289E" w:rsidRDefault="000650BB" w:rsidP="00574E7C">
      <w:pPr>
        <w:spacing w:line="276" w:lineRule="auto"/>
        <w:ind w:left="1134"/>
        <w:jc w:val="center"/>
        <w:rPr>
          <w:b/>
          <w:sz w:val="28"/>
          <w:szCs w:val="28"/>
        </w:rPr>
      </w:pPr>
      <w:r w:rsidRPr="000D289E">
        <w:rPr>
          <w:b/>
          <w:sz w:val="28"/>
          <w:szCs w:val="28"/>
        </w:rPr>
        <w:t>1.3.1</w:t>
      </w:r>
      <w:r w:rsidR="00C62F25" w:rsidRPr="000D289E">
        <w:rPr>
          <w:b/>
          <w:sz w:val="28"/>
          <w:szCs w:val="28"/>
        </w:rPr>
        <w:t>.</w:t>
      </w:r>
      <w:r w:rsidRPr="000D289E">
        <w:rPr>
          <w:b/>
          <w:sz w:val="28"/>
          <w:szCs w:val="28"/>
        </w:rPr>
        <w:t xml:space="preserve">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r w:rsidR="000C7171" w:rsidRPr="000D289E">
        <w:rPr>
          <w:b/>
          <w:sz w:val="28"/>
          <w:szCs w:val="28"/>
        </w:rPr>
        <w:t xml:space="preserve"> с выделением сетей горячего водоснабжения</w:t>
      </w:r>
    </w:p>
    <w:p w14:paraId="18F630D4" w14:textId="77777777" w:rsidR="003C0809" w:rsidRDefault="00476431" w:rsidP="00574E7C">
      <w:pPr>
        <w:widowControl w:val="0"/>
        <w:autoSpaceDE w:val="0"/>
        <w:autoSpaceDN w:val="0"/>
        <w:adjustRightInd w:val="0"/>
        <w:spacing w:line="276" w:lineRule="auto"/>
        <w:ind w:firstLine="708"/>
        <w:jc w:val="center"/>
        <w:rPr>
          <w:bCs/>
        </w:rPr>
      </w:pPr>
      <w:r w:rsidRPr="000D289E">
        <w:t xml:space="preserve">Таблица </w:t>
      </w:r>
      <w:r w:rsidR="002A60C5" w:rsidRPr="000D289E">
        <w:rPr>
          <w:bCs/>
        </w:rPr>
        <w:t>7</w:t>
      </w:r>
      <w:r w:rsidR="003C0809" w:rsidRPr="000D289E">
        <w:rPr>
          <w:bCs/>
        </w:rPr>
        <w:t xml:space="preserve"> – Характеристика тепловых сетей</w:t>
      </w:r>
    </w:p>
    <w:tbl>
      <w:tblPr>
        <w:tblW w:w="1548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6"/>
        <w:gridCol w:w="1475"/>
        <w:gridCol w:w="1305"/>
        <w:gridCol w:w="1191"/>
        <w:gridCol w:w="1903"/>
        <w:gridCol w:w="1305"/>
        <w:gridCol w:w="1191"/>
        <w:gridCol w:w="1450"/>
        <w:gridCol w:w="1353"/>
        <w:gridCol w:w="972"/>
        <w:gridCol w:w="1635"/>
      </w:tblGrid>
      <w:tr w:rsidR="00955358" w:rsidRPr="009C78EA" w14:paraId="59A2A83E" w14:textId="77777777" w:rsidTr="00D501DA">
        <w:trPr>
          <w:trHeight w:val="255"/>
          <w:tblHeader/>
        </w:trPr>
        <w:tc>
          <w:tcPr>
            <w:tcW w:w="1724" w:type="dxa"/>
            <w:vMerge w:val="restart"/>
            <w:shd w:val="clear" w:color="auto" w:fill="auto"/>
            <w:vAlign w:val="center"/>
            <w:hideMark/>
          </w:tcPr>
          <w:p w14:paraId="37BBF4C8" w14:textId="77777777" w:rsidR="00955358" w:rsidRPr="009C78EA" w:rsidRDefault="00955358" w:rsidP="009C78EA">
            <w:pPr>
              <w:spacing w:line="276" w:lineRule="auto"/>
              <w:jc w:val="center"/>
              <w:rPr>
                <w:b/>
                <w:sz w:val="20"/>
                <w:szCs w:val="20"/>
              </w:rPr>
            </w:pPr>
            <w:r w:rsidRPr="009C78EA">
              <w:rPr>
                <w:b/>
                <w:sz w:val="20"/>
                <w:szCs w:val="20"/>
              </w:rPr>
              <w:t>Начало участка</w:t>
            </w:r>
          </w:p>
        </w:tc>
        <w:tc>
          <w:tcPr>
            <w:tcW w:w="1480" w:type="dxa"/>
            <w:vMerge w:val="restart"/>
            <w:shd w:val="clear" w:color="auto" w:fill="auto"/>
            <w:vAlign w:val="center"/>
            <w:hideMark/>
          </w:tcPr>
          <w:p w14:paraId="40AA663C" w14:textId="77777777" w:rsidR="00955358" w:rsidRPr="009C78EA" w:rsidRDefault="00955358" w:rsidP="009C78EA">
            <w:pPr>
              <w:spacing w:line="276" w:lineRule="auto"/>
              <w:jc w:val="center"/>
              <w:rPr>
                <w:b/>
                <w:sz w:val="20"/>
                <w:szCs w:val="20"/>
              </w:rPr>
            </w:pPr>
            <w:r w:rsidRPr="009C78EA">
              <w:rPr>
                <w:b/>
                <w:sz w:val="20"/>
                <w:szCs w:val="20"/>
              </w:rPr>
              <w:t>Конец участка</w:t>
            </w:r>
          </w:p>
        </w:tc>
        <w:tc>
          <w:tcPr>
            <w:tcW w:w="2505" w:type="dxa"/>
            <w:gridSpan w:val="2"/>
            <w:shd w:val="clear" w:color="auto" w:fill="auto"/>
            <w:vAlign w:val="center"/>
            <w:hideMark/>
          </w:tcPr>
          <w:p w14:paraId="6420F3DF" w14:textId="77777777" w:rsidR="00955358" w:rsidRPr="009C78EA" w:rsidRDefault="00955358" w:rsidP="009C78EA">
            <w:pPr>
              <w:spacing w:line="276" w:lineRule="auto"/>
              <w:jc w:val="center"/>
              <w:rPr>
                <w:b/>
                <w:sz w:val="20"/>
                <w:szCs w:val="20"/>
              </w:rPr>
            </w:pPr>
            <w:r w:rsidRPr="009C78EA">
              <w:rPr>
                <w:b/>
                <w:sz w:val="20"/>
                <w:szCs w:val="20"/>
              </w:rPr>
              <w:t>Протяженность участка по трассе отопление, м</w:t>
            </w:r>
          </w:p>
        </w:tc>
        <w:tc>
          <w:tcPr>
            <w:tcW w:w="1903" w:type="dxa"/>
            <w:vMerge w:val="restart"/>
            <w:shd w:val="clear" w:color="auto" w:fill="auto"/>
            <w:vAlign w:val="center"/>
            <w:hideMark/>
          </w:tcPr>
          <w:p w14:paraId="5F389750" w14:textId="225EA798" w:rsidR="00955358" w:rsidRPr="009C78EA" w:rsidRDefault="00D501DA" w:rsidP="009C78EA">
            <w:pPr>
              <w:spacing w:line="276" w:lineRule="auto"/>
              <w:jc w:val="center"/>
              <w:rPr>
                <w:b/>
                <w:sz w:val="20"/>
                <w:szCs w:val="20"/>
              </w:rPr>
            </w:pPr>
            <w:r>
              <w:rPr>
                <w:b/>
                <w:sz w:val="20"/>
                <w:szCs w:val="20"/>
              </w:rPr>
              <w:t>Тип сети</w:t>
            </w:r>
          </w:p>
        </w:tc>
        <w:tc>
          <w:tcPr>
            <w:tcW w:w="2505" w:type="dxa"/>
            <w:gridSpan w:val="2"/>
            <w:shd w:val="clear" w:color="auto" w:fill="auto"/>
            <w:vAlign w:val="center"/>
            <w:hideMark/>
          </w:tcPr>
          <w:p w14:paraId="1911C815" w14:textId="77777777" w:rsidR="00955358" w:rsidRPr="009C78EA" w:rsidRDefault="00955358" w:rsidP="009C78EA">
            <w:pPr>
              <w:spacing w:line="276" w:lineRule="auto"/>
              <w:jc w:val="center"/>
              <w:rPr>
                <w:b/>
                <w:sz w:val="20"/>
                <w:szCs w:val="20"/>
              </w:rPr>
            </w:pPr>
            <w:r w:rsidRPr="009C78EA">
              <w:rPr>
                <w:b/>
                <w:sz w:val="20"/>
                <w:szCs w:val="20"/>
              </w:rPr>
              <w:t>Диаметр труб, Ду, мм</w:t>
            </w:r>
          </w:p>
        </w:tc>
        <w:tc>
          <w:tcPr>
            <w:tcW w:w="1455" w:type="dxa"/>
            <w:vMerge w:val="restart"/>
            <w:shd w:val="clear" w:color="auto" w:fill="auto"/>
            <w:vAlign w:val="center"/>
            <w:hideMark/>
          </w:tcPr>
          <w:p w14:paraId="5A35964F" w14:textId="77777777" w:rsidR="00955358" w:rsidRPr="009C78EA" w:rsidRDefault="00955358" w:rsidP="009C78EA">
            <w:pPr>
              <w:spacing w:line="276" w:lineRule="auto"/>
              <w:jc w:val="center"/>
              <w:rPr>
                <w:b/>
                <w:sz w:val="20"/>
                <w:szCs w:val="20"/>
              </w:rPr>
            </w:pPr>
            <w:r w:rsidRPr="009C78EA">
              <w:rPr>
                <w:b/>
                <w:sz w:val="20"/>
                <w:szCs w:val="20"/>
              </w:rPr>
              <w:t>Количество запорной арматуры на участке сети, шт</w:t>
            </w:r>
          </w:p>
        </w:tc>
        <w:tc>
          <w:tcPr>
            <w:tcW w:w="1358" w:type="dxa"/>
            <w:vMerge w:val="restart"/>
            <w:shd w:val="clear" w:color="auto" w:fill="auto"/>
            <w:vAlign w:val="center"/>
            <w:hideMark/>
          </w:tcPr>
          <w:p w14:paraId="54D435E1" w14:textId="77777777" w:rsidR="00955358" w:rsidRPr="009C78EA" w:rsidRDefault="00955358" w:rsidP="009C78EA">
            <w:pPr>
              <w:spacing w:line="276" w:lineRule="auto"/>
              <w:jc w:val="center"/>
              <w:rPr>
                <w:b/>
                <w:sz w:val="20"/>
                <w:szCs w:val="20"/>
              </w:rPr>
            </w:pPr>
            <w:r w:rsidRPr="009C78EA">
              <w:rPr>
                <w:b/>
                <w:sz w:val="20"/>
                <w:szCs w:val="20"/>
              </w:rPr>
              <w:t>Способ прокладки</w:t>
            </w:r>
          </w:p>
        </w:tc>
        <w:tc>
          <w:tcPr>
            <w:tcW w:w="921" w:type="dxa"/>
            <w:vMerge w:val="restart"/>
            <w:shd w:val="clear" w:color="auto" w:fill="auto"/>
            <w:vAlign w:val="center"/>
            <w:hideMark/>
          </w:tcPr>
          <w:p w14:paraId="6C23E921" w14:textId="77777777" w:rsidR="00955358" w:rsidRPr="009C78EA" w:rsidRDefault="00955358" w:rsidP="009C78EA">
            <w:pPr>
              <w:spacing w:line="276" w:lineRule="auto"/>
              <w:jc w:val="center"/>
              <w:rPr>
                <w:b/>
                <w:sz w:val="20"/>
                <w:szCs w:val="20"/>
                <w:vertAlign w:val="superscript"/>
              </w:rPr>
            </w:pPr>
            <w:r w:rsidRPr="009C78EA">
              <w:rPr>
                <w:b/>
                <w:sz w:val="20"/>
                <w:szCs w:val="20"/>
              </w:rPr>
              <w:t>Объем воды в сетях, м</w:t>
            </w:r>
            <w:r w:rsidRPr="009C78EA">
              <w:rPr>
                <w:b/>
                <w:sz w:val="20"/>
                <w:szCs w:val="20"/>
                <w:vertAlign w:val="superscript"/>
              </w:rPr>
              <w:t>3</w:t>
            </w:r>
          </w:p>
        </w:tc>
        <w:tc>
          <w:tcPr>
            <w:tcW w:w="1635" w:type="dxa"/>
            <w:vMerge w:val="restart"/>
            <w:shd w:val="clear" w:color="auto" w:fill="auto"/>
            <w:noWrap/>
            <w:vAlign w:val="center"/>
            <w:hideMark/>
          </w:tcPr>
          <w:p w14:paraId="38B38283" w14:textId="77777777" w:rsidR="00955358" w:rsidRPr="009C78EA" w:rsidRDefault="00955358" w:rsidP="009C78EA">
            <w:pPr>
              <w:spacing w:line="276" w:lineRule="auto"/>
              <w:jc w:val="center"/>
              <w:rPr>
                <w:b/>
                <w:sz w:val="20"/>
                <w:szCs w:val="20"/>
              </w:rPr>
            </w:pPr>
            <w:r w:rsidRPr="009C78EA">
              <w:rPr>
                <w:b/>
                <w:sz w:val="20"/>
                <w:szCs w:val="20"/>
              </w:rPr>
              <w:t>Вид тепловой изоляции</w:t>
            </w:r>
          </w:p>
        </w:tc>
      </w:tr>
      <w:tr w:rsidR="00955358" w:rsidRPr="009C78EA" w14:paraId="18CEB856" w14:textId="77777777" w:rsidTr="00D501DA">
        <w:trPr>
          <w:trHeight w:val="255"/>
          <w:tblHeader/>
        </w:trPr>
        <w:tc>
          <w:tcPr>
            <w:tcW w:w="1724" w:type="dxa"/>
            <w:vMerge/>
            <w:shd w:val="clear" w:color="auto" w:fill="auto"/>
            <w:vAlign w:val="center"/>
            <w:hideMark/>
          </w:tcPr>
          <w:p w14:paraId="501D2565" w14:textId="77777777" w:rsidR="00955358" w:rsidRPr="009C78EA" w:rsidRDefault="00955358" w:rsidP="009C78EA">
            <w:pPr>
              <w:spacing w:line="276" w:lineRule="auto"/>
              <w:jc w:val="center"/>
              <w:rPr>
                <w:b/>
                <w:sz w:val="20"/>
                <w:szCs w:val="20"/>
              </w:rPr>
            </w:pPr>
          </w:p>
        </w:tc>
        <w:tc>
          <w:tcPr>
            <w:tcW w:w="1480" w:type="dxa"/>
            <w:vMerge/>
            <w:shd w:val="clear" w:color="auto" w:fill="auto"/>
            <w:vAlign w:val="center"/>
            <w:hideMark/>
          </w:tcPr>
          <w:p w14:paraId="0930697D" w14:textId="77777777" w:rsidR="00955358" w:rsidRPr="009C78EA" w:rsidRDefault="00955358" w:rsidP="009C78EA">
            <w:pPr>
              <w:spacing w:line="276" w:lineRule="auto"/>
              <w:jc w:val="center"/>
              <w:rPr>
                <w:b/>
                <w:sz w:val="20"/>
                <w:szCs w:val="20"/>
              </w:rPr>
            </w:pPr>
          </w:p>
        </w:tc>
        <w:tc>
          <w:tcPr>
            <w:tcW w:w="1310" w:type="dxa"/>
            <w:shd w:val="clear" w:color="auto" w:fill="auto"/>
            <w:vAlign w:val="center"/>
            <w:hideMark/>
          </w:tcPr>
          <w:p w14:paraId="214B9310" w14:textId="77777777" w:rsidR="00955358" w:rsidRPr="009C78EA" w:rsidRDefault="00955358" w:rsidP="009C78EA">
            <w:pPr>
              <w:spacing w:line="276" w:lineRule="auto"/>
              <w:jc w:val="center"/>
              <w:rPr>
                <w:b/>
                <w:sz w:val="20"/>
                <w:szCs w:val="20"/>
              </w:rPr>
            </w:pPr>
            <w:r w:rsidRPr="009C78EA">
              <w:rPr>
                <w:b/>
                <w:sz w:val="20"/>
                <w:szCs w:val="20"/>
              </w:rPr>
              <w:t>подающей линии</w:t>
            </w:r>
          </w:p>
        </w:tc>
        <w:tc>
          <w:tcPr>
            <w:tcW w:w="1195" w:type="dxa"/>
            <w:shd w:val="clear" w:color="auto" w:fill="auto"/>
            <w:vAlign w:val="center"/>
            <w:hideMark/>
          </w:tcPr>
          <w:p w14:paraId="6B559E8F" w14:textId="77777777" w:rsidR="00955358" w:rsidRPr="009C78EA" w:rsidRDefault="00955358" w:rsidP="009C78EA">
            <w:pPr>
              <w:spacing w:line="276" w:lineRule="auto"/>
              <w:jc w:val="center"/>
              <w:rPr>
                <w:b/>
                <w:sz w:val="20"/>
                <w:szCs w:val="20"/>
              </w:rPr>
            </w:pPr>
            <w:r w:rsidRPr="009C78EA">
              <w:rPr>
                <w:b/>
                <w:sz w:val="20"/>
                <w:szCs w:val="20"/>
              </w:rPr>
              <w:t>обратной линии</w:t>
            </w:r>
          </w:p>
        </w:tc>
        <w:tc>
          <w:tcPr>
            <w:tcW w:w="1903" w:type="dxa"/>
            <w:vMerge/>
            <w:shd w:val="clear" w:color="auto" w:fill="auto"/>
            <w:vAlign w:val="center"/>
            <w:hideMark/>
          </w:tcPr>
          <w:p w14:paraId="4EB0B44E" w14:textId="77777777" w:rsidR="00955358" w:rsidRPr="009C78EA" w:rsidRDefault="00955358" w:rsidP="009C78EA">
            <w:pPr>
              <w:spacing w:line="276" w:lineRule="auto"/>
              <w:jc w:val="center"/>
              <w:rPr>
                <w:b/>
                <w:sz w:val="20"/>
                <w:szCs w:val="20"/>
              </w:rPr>
            </w:pPr>
          </w:p>
        </w:tc>
        <w:tc>
          <w:tcPr>
            <w:tcW w:w="1310" w:type="dxa"/>
            <w:shd w:val="clear" w:color="auto" w:fill="auto"/>
            <w:vAlign w:val="center"/>
            <w:hideMark/>
          </w:tcPr>
          <w:p w14:paraId="6C0204F3" w14:textId="77777777" w:rsidR="00955358" w:rsidRPr="009C78EA" w:rsidRDefault="00955358" w:rsidP="009C78EA">
            <w:pPr>
              <w:spacing w:line="276" w:lineRule="auto"/>
              <w:jc w:val="center"/>
              <w:rPr>
                <w:b/>
                <w:sz w:val="20"/>
                <w:szCs w:val="20"/>
              </w:rPr>
            </w:pPr>
            <w:r w:rsidRPr="009C78EA">
              <w:rPr>
                <w:b/>
                <w:sz w:val="20"/>
                <w:szCs w:val="20"/>
              </w:rPr>
              <w:t>подающей линии</w:t>
            </w:r>
          </w:p>
        </w:tc>
        <w:tc>
          <w:tcPr>
            <w:tcW w:w="1195" w:type="dxa"/>
            <w:shd w:val="clear" w:color="auto" w:fill="auto"/>
            <w:vAlign w:val="center"/>
            <w:hideMark/>
          </w:tcPr>
          <w:p w14:paraId="2484DEB5" w14:textId="77777777" w:rsidR="00955358" w:rsidRPr="009C78EA" w:rsidRDefault="00955358" w:rsidP="009C78EA">
            <w:pPr>
              <w:spacing w:line="276" w:lineRule="auto"/>
              <w:jc w:val="center"/>
              <w:rPr>
                <w:b/>
                <w:sz w:val="20"/>
                <w:szCs w:val="20"/>
              </w:rPr>
            </w:pPr>
            <w:r w:rsidRPr="009C78EA">
              <w:rPr>
                <w:b/>
                <w:sz w:val="20"/>
                <w:szCs w:val="20"/>
              </w:rPr>
              <w:t>обратной линии</w:t>
            </w:r>
          </w:p>
        </w:tc>
        <w:tc>
          <w:tcPr>
            <w:tcW w:w="1455" w:type="dxa"/>
            <w:vMerge/>
            <w:shd w:val="clear" w:color="auto" w:fill="auto"/>
            <w:vAlign w:val="center"/>
            <w:hideMark/>
          </w:tcPr>
          <w:p w14:paraId="1860861F" w14:textId="77777777" w:rsidR="00955358" w:rsidRPr="009C78EA" w:rsidRDefault="00955358" w:rsidP="009C78EA">
            <w:pPr>
              <w:spacing w:line="276" w:lineRule="auto"/>
              <w:jc w:val="center"/>
              <w:rPr>
                <w:b/>
                <w:sz w:val="20"/>
                <w:szCs w:val="20"/>
              </w:rPr>
            </w:pPr>
          </w:p>
        </w:tc>
        <w:tc>
          <w:tcPr>
            <w:tcW w:w="1358" w:type="dxa"/>
            <w:vMerge/>
            <w:shd w:val="clear" w:color="auto" w:fill="auto"/>
            <w:vAlign w:val="center"/>
            <w:hideMark/>
          </w:tcPr>
          <w:p w14:paraId="4A0607DC" w14:textId="77777777" w:rsidR="00955358" w:rsidRPr="009C78EA" w:rsidRDefault="00955358" w:rsidP="009C78EA">
            <w:pPr>
              <w:spacing w:line="276" w:lineRule="auto"/>
              <w:jc w:val="center"/>
              <w:rPr>
                <w:b/>
                <w:sz w:val="20"/>
                <w:szCs w:val="20"/>
              </w:rPr>
            </w:pPr>
          </w:p>
        </w:tc>
        <w:tc>
          <w:tcPr>
            <w:tcW w:w="921" w:type="dxa"/>
            <w:vMerge/>
            <w:shd w:val="clear" w:color="auto" w:fill="auto"/>
            <w:vAlign w:val="center"/>
            <w:hideMark/>
          </w:tcPr>
          <w:p w14:paraId="64687064" w14:textId="77777777" w:rsidR="00955358" w:rsidRPr="009C78EA" w:rsidRDefault="00955358" w:rsidP="009C78EA">
            <w:pPr>
              <w:spacing w:line="276" w:lineRule="auto"/>
              <w:jc w:val="center"/>
              <w:rPr>
                <w:b/>
                <w:sz w:val="20"/>
                <w:szCs w:val="20"/>
              </w:rPr>
            </w:pPr>
          </w:p>
        </w:tc>
        <w:tc>
          <w:tcPr>
            <w:tcW w:w="1635" w:type="dxa"/>
            <w:vMerge/>
            <w:shd w:val="clear" w:color="auto" w:fill="auto"/>
            <w:noWrap/>
            <w:vAlign w:val="center"/>
            <w:hideMark/>
          </w:tcPr>
          <w:p w14:paraId="15AC94A2" w14:textId="77777777" w:rsidR="00955358" w:rsidRPr="009C78EA" w:rsidRDefault="00955358" w:rsidP="009C78EA">
            <w:pPr>
              <w:spacing w:line="276" w:lineRule="auto"/>
              <w:jc w:val="center"/>
              <w:rPr>
                <w:b/>
                <w:sz w:val="20"/>
                <w:szCs w:val="20"/>
              </w:rPr>
            </w:pPr>
          </w:p>
        </w:tc>
      </w:tr>
      <w:tr w:rsidR="008473A6" w:rsidRPr="009C78EA" w14:paraId="2156E993" w14:textId="77777777">
        <w:trPr>
          <w:trHeight w:val="283"/>
        </w:trPr>
        <w:tc>
          <w:tcPr>
            <w:tcW w:w="15486" w:type="dxa"/>
            <w:gridSpan w:val="11"/>
            <w:shd w:val="clear" w:color="auto" w:fill="auto"/>
            <w:vAlign w:val="center"/>
          </w:tcPr>
          <w:p w14:paraId="4D827888" w14:textId="77777777" w:rsidR="008473A6" w:rsidRPr="0069569A" w:rsidRDefault="00B22CF1" w:rsidP="008473A6">
            <w:pPr>
              <w:spacing w:line="276" w:lineRule="auto"/>
              <w:jc w:val="center"/>
              <w:rPr>
                <w:b/>
                <w:bCs/>
                <w:sz w:val="20"/>
                <w:szCs w:val="20"/>
              </w:rPr>
            </w:pPr>
            <w:r>
              <w:rPr>
                <w:b/>
                <w:sz w:val="20"/>
                <w:szCs w:val="20"/>
              </w:rPr>
              <w:t>Котельная № 0610</w:t>
            </w:r>
            <w:r w:rsidR="008473A6" w:rsidRPr="00206102">
              <w:rPr>
                <w:b/>
                <w:sz w:val="20"/>
                <w:szCs w:val="20"/>
              </w:rPr>
              <w:t xml:space="preserve"> (</w:t>
            </w:r>
            <w:r w:rsidR="005344CD">
              <w:rPr>
                <w:b/>
                <w:sz w:val="20"/>
                <w:szCs w:val="20"/>
              </w:rPr>
              <w:t>пгт Суслонгер</w:t>
            </w:r>
            <w:r w:rsidR="008473A6" w:rsidRPr="00206102">
              <w:rPr>
                <w:b/>
                <w:sz w:val="20"/>
                <w:szCs w:val="20"/>
              </w:rPr>
              <w:t xml:space="preserve">, </w:t>
            </w:r>
            <w:r w:rsidR="005344CD">
              <w:rPr>
                <w:b/>
                <w:sz w:val="20"/>
                <w:szCs w:val="20"/>
              </w:rPr>
              <w:t>ул. Мира, 10</w:t>
            </w:r>
            <w:r w:rsidR="008473A6" w:rsidRPr="00206102">
              <w:rPr>
                <w:b/>
                <w:sz w:val="20"/>
                <w:szCs w:val="20"/>
              </w:rPr>
              <w:t>)</w:t>
            </w:r>
          </w:p>
        </w:tc>
      </w:tr>
      <w:tr w:rsidR="00D501DA" w:rsidRPr="009C78EA" w14:paraId="3828DBDF" w14:textId="77777777" w:rsidTr="002E28F6">
        <w:trPr>
          <w:trHeight w:val="283"/>
        </w:trPr>
        <w:tc>
          <w:tcPr>
            <w:tcW w:w="1724" w:type="dxa"/>
            <w:shd w:val="clear" w:color="auto" w:fill="auto"/>
            <w:vAlign w:val="center"/>
          </w:tcPr>
          <w:p w14:paraId="1E4B8306" w14:textId="297922CA" w:rsidR="00D501DA" w:rsidRPr="009C78EA" w:rsidRDefault="00D501DA" w:rsidP="002E28F6">
            <w:pPr>
              <w:jc w:val="center"/>
              <w:rPr>
                <w:sz w:val="20"/>
                <w:szCs w:val="20"/>
              </w:rPr>
            </w:pPr>
            <w:r>
              <w:rPr>
                <w:color w:val="000000"/>
                <w:sz w:val="20"/>
                <w:szCs w:val="20"/>
              </w:rPr>
              <w:t>Котельная №0610</w:t>
            </w:r>
          </w:p>
        </w:tc>
        <w:tc>
          <w:tcPr>
            <w:tcW w:w="1480" w:type="dxa"/>
            <w:shd w:val="clear" w:color="auto" w:fill="auto"/>
            <w:vAlign w:val="center"/>
          </w:tcPr>
          <w:p w14:paraId="51EE2FC1" w14:textId="27386452" w:rsidR="00D501DA" w:rsidRPr="009C78EA" w:rsidRDefault="00D501DA" w:rsidP="002E28F6">
            <w:pPr>
              <w:jc w:val="center"/>
              <w:rPr>
                <w:sz w:val="20"/>
                <w:szCs w:val="20"/>
              </w:rPr>
            </w:pPr>
            <w:r>
              <w:rPr>
                <w:color w:val="000000"/>
                <w:sz w:val="20"/>
                <w:szCs w:val="20"/>
              </w:rPr>
              <w:t>УТ-1</w:t>
            </w:r>
          </w:p>
        </w:tc>
        <w:tc>
          <w:tcPr>
            <w:tcW w:w="1310" w:type="dxa"/>
            <w:shd w:val="clear" w:color="auto" w:fill="auto"/>
            <w:vAlign w:val="center"/>
          </w:tcPr>
          <w:p w14:paraId="39AAF041" w14:textId="3B12598A" w:rsidR="00D501DA" w:rsidRPr="00546F19" w:rsidRDefault="00D501DA" w:rsidP="00D501DA">
            <w:pPr>
              <w:jc w:val="center"/>
              <w:rPr>
                <w:color w:val="000000"/>
                <w:sz w:val="20"/>
                <w:szCs w:val="20"/>
              </w:rPr>
            </w:pPr>
            <w:r>
              <w:rPr>
                <w:color w:val="000000"/>
                <w:sz w:val="20"/>
                <w:szCs w:val="20"/>
              </w:rPr>
              <w:t>79</w:t>
            </w:r>
          </w:p>
        </w:tc>
        <w:tc>
          <w:tcPr>
            <w:tcW w:w="1195" w:type="dxa"/>
            <w:shd w:val="clear" w:color="auto" w:fill="auto"/>
            <w:vAlign w:val="center"/>
          </w:tcPr>
          <w:p w14:paraId="6DCFD217" w14:textId="57DAB3A6" w:rsidR="00D501DA" w:rsidRPr="00546F19" w:rsidRDefault="00D501DA" w:rsidP="00D501DA">
            <w:pPr>
              <w:jc w:val="center"/>
              <w:rPr>
                <w:color w:val="000000"/>
                <w:sz w:val="20"/>
                <w:szCs w:val="20"/>
              </w:rPr>
            </w:pPr>
            <w:r>
              <w:rPr>
                <w:color w:val="000000"/>
                <w:sz w:val="20"/>
                <w:szCs w:val="20"/>
              </w:rPr>
              <w:t>79</w:t>
            </w:r>
          </w:p>
        </w:tc>
        <w:tc>
          <w:tcPr>
            <w:tcW w:w="1903" w:type="dxa"/>
            <w:shd w:val="clear" w:color="auto" w:fill="auto"/>
            <w:vAlign w:val="center"/>
          </w:tcPr>
          <w:p w14:paraId="58BBAC72" w14:textId="436C4006" w:rsidR="00D501DA" w:rsidRPr="00D501DA" w:rsidRDefault="00D501DA" w:rsidP="00D501DA">
            <w:pPr>
              <w:jc w:val="center"/>
              <w:rPr>
                <w:color w:val="000000"/>
                <w:sz w:val="20"/>
                <w:szCs w:val="20"/>
              </w:rPr>
            </w:pPr>
            <w:r>
              <w:rPr>
                <w:color w:val="000000"/>
                <w:sz w:val="20"/>
                <w:szCs w:val="20"/>
              </w:rPr>
              <w:t>магистральная/ГВС</w:t>
            </w:r>
          </w:p>
        </w:tc>
        <w:tc>
          <w:tcPr>
            <w:tcW w:w="1310" w:type="dxa"/>
            <w:shd w:val="clear" w:color="auto" w:fill="auto"/>
            <w:vAlign w:val="center"/>
          </w:tcPr>
          <w:p w14:paraId="32D3876D" w14:textId="50DFD1A8" w:rsidR="00D501DA" w:rsidRPr="00D501DA" w:rsidRDefault="00D501DA" w:rsidP="00D501DA">
            <w:pPr>
              <w:jc w:val="center"/>
              <w:rPr>
                <w:sz w:val="20"/>
                <w:szCs w:val="20"/>
              </w:rPr>
            </w:pPr>
            <w:r>
              <w:rPr>
                <w:sz w:val="20"/>
                <w:szCs w:val="20"/>
              </w:rPr>
              <w:t>108/50</w:t>
            </w:r>
          </w:p>
        </w:tc>
        <w:tc>
          <w:tcPr>
            <w:tcW w:w="1195" w:type="dxa"/>
            <w:shd w:val="clear" w:color="auto" w:fill="auto"/>
            <w:vAlign w:val="center"/>
          </w:tcPr>
          <w:p w14:paraId="77FF3DA8" w14:textId="13E28D3F" w:rsidR="00D501DA" w:rsidRPr="009C78EA" w:rsidRDefault="00D501DA" w:rsidP="00D501DA">
            <w:pPr>
              <w:jc w:val="center"/>
              <w:rPr>
                <w:sz w:val="20"/>
                <w:szCs w:val="20"/>
              </w:rPr>
            </w:pPr>
            <w:r>
              <w:rPr>
                <w:sz w:val="20"/>
                <w:szCs w:val="20"/>
              </w:rPr>
              <w:t>108/50</w:t>
            </w:r>
          </w:p>
        </w:tc>
        <w:tc>
          <w:tcPr>
            <w:tcW w:w="1455" w:type="dxa"/>
            <w:shd w:val="clear" w:color="auto" w:fill="auto"/>
            <w:vAlign w:val="center"/>
          </w:tcPr>
          <w:p w14:paraId="15ED46CD" w14:textId="12CC9551" w:rsidR="00D501DA" w:rsidRPr="00D501DA" w:rsidRDefault="00D501DA" w:rsidP="00D501DA">
            <w:pPr>
              <w:spacing w:line="276" w:lineRule="auto"/>
              <w:jc w:val="center"/>
              <w:rPr>
                <w:sz w:val="20"/>
                <w:szCs w:val="20"/>
              </w:rPr>
            </w:pPr>
            <w:r>
              <w:rPr>
                <w:sz w:val="20"/>
                <w:szCs w:val="20"/>
              </w:rPr>
              <w:t>0</w:t>
            </w:r>
          </w:p>
        </w:tc>
        <w:tc>
          <w:tcPr>
            <w:tcW w:w="1358" w:type="dxa"/>
            <w:shd w:val="clear" w:color="auto" w:fill="auto"/>
            <w:vAlign w:val="center"/>
          </w:tcPr>
          <w:p w14:paraId="4AC1E82F" w14:textId="143B293C" w:rsidR="00D501DA" w:rsidRPr="008473A6" w:rsidRDefault="00D501DA" w:rsidP="00D501DA">
            <w:pPr>
              <w:jc w:val="center"/>
              <w:rPr>
                <w:sz w:val="20"/>
                <w:szCs w:val="20"/>
              </w:rPr>
            </w:pPr>
            <w:r>
              <w:rPr>
                <w:sz w:val="20"/>
                <w:szCs w:val="20"/>
              </w:rPr>
              <w:t>надземный</w:t>
            </w:r>
          </w:p>
        </w:tc>
        <w:tc>
          <w:tcPr>
            <w:tcW w:w="921" w:type="dxa"/>
            <w:shd w:val="clear" w:color="auto" w:fill="auto"/>
            <w:vAlign w:val="center"/>
          </w:tcPr>
          <w:p w14:paraId="0BF53861" w14:textId="4304B646" w:rsidR="00D501DA" w:rsidRPr="00D501DA" w:rsidRDefault="00D501DA" w:rsidP="00D501DA">
            <w:pPr>
              <w:jc w:val="center"/>
              <w:rPr>
                <w:color w:val="000000"/>
                <w:sz w:val="20"/>
                <w:szCs w:val="20"/>
              </w:rPr>
            </w:pPr>
            <w:r w:rsidRPr="00D501DA">
              <w:rPr>
                <w:color w:val="000000"/>
                <w:sz w:val="20"/>
                <w:szCs w:val="20"/>
              </w:rPr>
              <w:t>1,4</w:t>
            </w:r>
            <w:r>
              <w:rPr>
                <w:color w:val="000000"/>
                <w:sz w:val="20"/>
                <w:szCs w:val="20"/>
              </w:rPr>
              <w:t>/</w:t>
            </w:r>
            <w:r w:rsidRPr="00D501DA">
              <w:rPr>
                <w:color w:val="000000"/>
                <w:sz w:val="20"/>
                <w:szCs w:val="20"/>
              </w:rPr>
              <w:t>0,3</w:t>
            </w:r>
          </w:p>
        </w:tc>
        <w:tc>
          <w:tcPr>
            <w:tcW w:w="1635" w:type="dxa"/>
            <w:shd w:val="clear" w:color="auto" w:fill="auto"/>
            <w:noWrap/>
            <w:vAlign w:val="center"/>
          </w:tcPr>
          <w:p w14:paraId="5980AAE4" w14:textId="36059EDC" w:rsidR="00D501DA" w:rsidRPr="009C78EA" w:rsidRDefault="00D501DA" w:rsidP="00D501DA">
            <w:pPr>
              <w:spacing w:line="276" w:lineRule="auto"/>
              <w:jc w:val="center"/>
              <w:rPr>
                <w:sz w:val="20"/>
                <w:szCs w:val="20"/>
              </w:rPr>
            </w:pPr>
            <w:r>
              <w:rPr>
                <w:sz w:val="20"/>
                <w:szCs w:val="20"/>
              </w:rPr>
              <w:t>мин. вата</w:t>
            </w:r>
          </w:p>
        </w:tc>
      </w:tr>
      <w:tr w:rsidR="00D501DA" w:rsidRPr="009C78EA" w14:paraId="404AF0A4" w14:textId="77777777" w:rsidTr="002E28F6">
        <w:trPr>
          <w:trHeight w:val="283"/>
        </w:trPr>
        <w:tc>
          <w:tcPr>
            <w:tcW w:w="1724" w:type="dxa"/>
            <w:shd w:val="clear" w:color="auto" w:fill="auto"/>
            <w:vAlign w:val="center"/>
          </w:tcPr>
          <w:p w14:paraId="4ED617AC" w14:textId="396D5576" w:rsidR="00D501DA" w:rsidRPr="009C78EA" w:rsidRDefault="00D501DA" w:rsidP="002E28F6">
            <w:pPr>
              <w:jc w:val="center"/>
              <w:rPr>
                <w:sz w:val="20"/>
                <w:szCs w:val="20"/>
              </w:rPr>
            </w:pPr>
            <w:r>
              <w:rPr>
                <w:color w:val="000000"/>
                <w:sz w:val="20"/>
                <w:szCs w:val="20"/>
              </w:rPr>
              <w:t>УТ-1</w:t>
            </w:r>
          </w:p>
        </w:tc>
        <w:tc>
          <w:tcPr>
            <w:tcW w:w="1480" w:type="dxa"/>
            <w:shd w:val="clear" w:color="auto" w:fill="auto"/>
            <w:vAlign w:val="center"/>
          </w:tcPr>
          <w:p w14:paraId="06571374" w14:textId="32746822" w:rsidR="00D501DA" w:rsidRPr="009C78EA" w:rsidRDefault="00D501DA" w:rsidP="002E28F6">
            <w:pPr>
              <w:jc w:val="center"/>
              <w:rPr>
                <w:sz w:val="20"/>
                <w:szCs w:val="20"/>
              </w:rPr>
            </w:pPr>
            <w:r>
              <w:rPr>
                <w:color w:val="000000"/>
                <w:sz w:val="20"/>
                <w:szCs w:val="20"/>
              </w:rPr>
              <w:t>УТ-7</w:t>
            </w:r>
          </w:p>
        </w:tc>
        <w:tc>
          <w:tcPr>
            <w:tcW w:w="1310" w:type="dxa"/>
            <w:shd w:val="clear" w:color="auto" w:fill="auto"/>
            <w:vAlign w:val="center"/>
          </w:tcPr>
          <w:p w14:paraId="5592072E" w14:textId="4A01E464" w:rsidR="00D501DA" w:rsidRPr="00546F19" w:rsidRDefault="00D501DA" w:rsidP="00D501DA">
            <w:pPr>
              <w:jc w:val="center"/>
              <w:rPr>
                <w:color w:val="000000"/>
                <w:sz w:val="20"/>
                <w:szCs w:val="20"/>
              </w:rPr>
            </w:pPr>
            <w:r>
              <w:rPr>
                <w:color w:val="000000"/>
                <w:sz w:val="20"/>
                <w:szCs w:val="20"/>
              </w:rPr>
              <w:t>58</w:t>
            </w:r>
          </w:p>
        </w:tc>
        <w:tc>
          <w:tcPr>
            <w:tcW w:w="1195" w:type="dxa"/>
            <w:shd w:val="clear" w:color="auto" w:fill="auto"/>
            <w:vAlign w:val="center"/>
          </w:tcPr>
          <w:p w14:paraId="5E2A58D5" w14:textId="7C2AC0B1" w:rsidR="00D501DA" w:rsidRPr="00546F19" w:rsidRDefault="00D501DA" w:rsidP="00D501DA">
            <w:pPr>
              <w:jc w:val="center"/>
              <w:rPr>
                <w:color w:val="000000"/>
                <w:sz w:val="20"/>
                <w:szCs w:val="20"/>
              </w:rPr>
            </w:pPr>
            <w:r>
              <w:rPr>
                <w:color w:val="000000"/>
                <w:sz w:val="20"/>
                <w:szCs w:val="20"/>
              </w:rPr>
              <w:t>58</w:t>
            </w:r>
          </w:p>
        </w:tc>
        <w:tc>
          <w:tcPr>
            <w:tcW w:w="1903" w:type="dxa"/>
            <w:shd w:val="clear" w:color="auto" w:fill="auto"/>
            <w:vAlign w:val="center"/>
          </w:tcPr>
          <w:p w14:paraId="199EDD84" w14:textId="1634C132" w:rsidR="00D501DA" w:rsidRPr="00546F19" w:rsidRDefault="00D501DA" w:rsidP="00D501DA">
            <w:pPr>
              <w:jc w:val="center"/>
              <w:rPr>
                <w:color w:val="000000"/>
                <w:sz w:val="20"/>
                <w:szCs w:val="20"/>
                <w:lang w:val="en-US"/>
              </w:rPr>
            </w:pPr>
            <w:r>
              <w:rPr>
                <w:color w:val="000000"/>
                <w:sz w:val="20"/>
                <w:szCs w:val="20"/>
              </w:rPr>
              <w:t>магистральная/ГВС</w:t>
            </w:r>
          </w:p>
        </w:tc>
        <w:tc>
          <w:tcPr>
            <w:tcW w:w="1310" w:type="dxa"/>
            <w:shd w:val="clear" w:color="auto" w:fill="auto"/>
            <w:vAlign w:val="center"/>
          </w:tcPr>
          <w:p w14:paraId="7EA4C746" w14:textId="4B51A802" w:rsidR="00D501DA" w:rsidRPr="00B235C7" w:rsidRDefault="00D501DA" w:rsidP="00D501DA">
            <w:pPr>
              <w:jc w:val="center"/>
              <w:rPr>
                <w:sz w:val="20"/>
                <w:szCs w:val="20"/>
                <w:lang w:val="en-US"/>
              </w:rPr>
            </w:pPr>
            <w:r>
              <w:rPr>
                <w:sz w:val="20"/>
                <w:szCs w:val="20"/>
              </w:rPr>
              <w:t>108/50</w:t>
            </w:r>
          </w:p>
        </w:tc>
        <w:tc>
          <w:tcPr>
            <w:tcW w:w="1195" w:type="dxa"/>
            <w:shd w:val="clear" w:color="auto" w:fill="auto"/>
            <w:vAlign w:val="center"/>
          </w:tcPr>
          <w:p w14:paraId="127DBCB9" w14:textId="4E85BE4D" w:rsidR="00D501DA" w:rsidRPr="009C78EA" w:rsidRDefault="00D501DA" w:rsidP="00D501DA">
            <w:pPr>
              <w:jc w:val="center"/>
              <w:rPr>
                <w:sz w:val="20"/>
                <w:szCs w:val="20"/>
              </w:rPr>
            </w:pPr>
            <w:r>
              <w:rPr>
                <w:sz w:val="20"/>
                <w:szCs w:val="20"/>
              </w:rPr>
              <w:t>108/50</w:t>
            </w:r>
          </w:p>
        </w:tc>
        <w:tc>
          <w:tcPr>
            <w:tcW w:w="1455" w:type="dxa"/>
            <w:shd w:val="clear" w:color="auto" w:fill="auto"/>
            <w:vAlign w:val="center"/>
          </w:tcPr>
          <w:p w14:paraId="7CBDB515" w14:textId="4D88FB93" w:rsidR="00D501DA" w:rsidRPr="00D501DA" w:rsidRDefault="00D501DA" w:rsidP="00D501DA">
            <w:pPr>
              <w:spacing w:line="276" w:lineRule="auto"/>
              <w:jc w:val="center"/>
              <w:rPr>
                <w:sz w:val="20"/>
                <w:szCs w:val="20"/>
              </w:rPr>
            </w:pPr>
            <w:r>
              <w:rPr>
                <w:sz w:val="20"/>
                <w:szCs w:val="20"/>
              </w:rPr>
              <w:t>1</w:t>
            </w:r>
          </w:p>
        </w:tc>
        <w:tc>
          <w:tcPr>
            <w:tcW w:w="1358" w:type="dxa"/>
            <w:shd w:val="clear" w:color="auto" w:fill="auto"/>
            <w:vAlign w:val="center"/>
          </w:tcPr>
          <w:p w14:paraId="14D8E975" w14:textId="29016A4F" w:rsidR="00D501DA" w:rsidRPr="008473A6" w:rsidRDefault="00D501DA" w:rsidP="00D501DA">
            <w:pPr>
              <w:jc w:val="center"/>
              <w:rPr>
                <w:sz w:val="20"/>
                <w:szCs w:val="20"/>
              </w:rPr>
            </w:pPr>
            <w:r>
              <w:rPr>
                <w:sz w:val="20"/>
                <w:szCs w:val="20"/>
              </w:rPr>
              <w:t>надземный</w:t>
            </w:r>
          </w:p>
        </w:tc>
        <w:tc>
          <w:tcPr>
            <w:tcW w:w="921" w:type="dxa"/>
            <w:shd w:val="clear" w:color="auto" w:fill="auto"/>
            <w:vAlign w:val="center"/>
          </w:tcPr>
          <w:p w14:paraId="6080E6AC" w14:textId="6E040330" w:rsidR="00D501DA" w:rsidRPr="00D501DA" w:rsidRDefault="00D501DA" w:rsidP="00D501DA">
            <w:pPr>
              <w:jc w:val="center"/>
              <w:rPr>
                <w:color w:val="000000"/>
                <w:sz w:val="20"/>
                <w:szCs w:val="20"/>
              </w:rPr>
            </w:pPr>
            <w:r w:rsidRPr="00D501DA">
              <w:rPr>
                <w:color w:val="000000"/>
                <w:sz w:val="20"/>
                <w:szCs w:val="20"/>
              </w:rPr>
              <w:t>1,1</w:t>
            </w:r>
            <w:r>
              <w:rPr>
                <w:color w:val="000000"/>
                <w:sz w:val="20"/>
                <w:szCs w:val="20"/>
              </w:rPr>
              <w:t>/</w:t>
            </w:r>
            <w:r w:rsidRPr="00D501DA">
              <w:rPr>
                <w:color w:val="000000"/>
                <w:sz w:val="20"/>
                <w:szCs w:val="20"/>
              </w:rPr>
              <w:t>0,2</w:t>
            </w:r>
          </w:p>
        </w:tc>
        <w:tc>
          <w:tcPr>
            <w:tcW w:w="1635" w:type="dxa"/>
            <w:shd w:val="clear" w:color="auto" w:fill="auto"/>
            <w:noWrap/>
            <w:vAlign w:val="center"/>
          </w:tcPr>
          <w:p w14:paraId="4C1E4507" w14:textId="3D7E01B7" w:rsidR="00D501DA" w:rsidRPr="009C78EA" w:rsidRDefault="00D501DA" w:rsidP="00D501DA">
            <w:pPr>
              <w:spacing w:line="276" w:lineRule="auto"/>
              <w:jc w:val="center"/>
              <w:rPr>
                <w:sz w:val="20"/>
                <w:szCs w:val="20"/>
              </w:rPr>
            </w:pPr>
            <w:r>
              <w:rPr>
                <w:sz w:val="20"/>
                <w:szCs w:val="20"/>
              </w:rPr>
              <w:t>мин. вата</w:t>
            </w:r>
          </w:p>
        </w:tc>
      </w:tr>
      <w:tr w:rsidR="00D501DA" w:rsidRPr="009C78EA" w14:paraId="555D688A" w14:textId="77777777" w:rsidTr="002E28F6">
        <w:trPr>
          <w:trHeight w:val="283"/>
        </w:trPr>
        <w:tc>
          <w:tcPr>
            <w:tcW w:w="1724" w:type="dxa"/>
            <w:shd w:val="clear" w:color="auto" w:fill="auto"/>
            <w:vAlign w:val="center"/>
          </w:tcPr>
          <w:p w14:paraId="6111E977" w14:textId="36CBB924" w:rsidR="00D501DA" w:rsidRPr="009C78EA" w:rsidRDefault="00D501DA" w:rsidP="002E28F6">
            <w:pPr>
              <w:jc w:val="center"/>
              <w:rPr>
                <w:sz w:val="20"/>
                <w:szCs w:val="20"/>
              </w:rPr>
            </w:pPr>
            <w:r>
              <w:rPr>
                <w:color w:val="000000"/>
                <w:sz w:val="20"/>
                <w:szCs w:val="20"/>
              </w:rPr>
              <w:t>УТ-7</w:t>
            </w:r>
          </w:p>
        </w:tc>
        <w:tc>
          <w:tcPr>
            <w:tcW w:w="1480" w:type="dxa"/>
            <w:shd w:val="clear" w:color="auto" w:fill="auto"/>
            <w:vAlign w:val="center"/>
          </w:tcPr>
          <w:p w14:paraId="07365D1B" w14:textId="408A7D49" w:rsidR="00D501DA" w:rsidRPr="009C78EA" w:rsidRDefault="00D501DA" w:rsidP="002E28F6">
            <w:pPr>
              <w:jc w:val="center"/>
              <w:rPr>
                <w:sz w:val="20"/>
                <w:szCs w:val="20"/>
              </w:rPr>
            </w:pPr>
            <w:r>
              <w:rPr>
                <w:color w:val="000000"/>
                <w:sz w:val="20"/>
                <w:szCs w:val="20"/>
              </w:rPr>
              <w:t>УТ-8</w:t>
            </w:r>
          </w:p>
        </w:tc>
        <w:tc>
          <w:tcPr>
            <w:tcW w:w="1310" w:type="dxa"/>
            <w:shd w:val="clear" w:color="auto" w:fill="auto"/>
            <w:vAlign w:val="center"/>
          </w:tcPr>
          <w:p w14:paraId="4B9E7F98" w14:textId="45A3A153" w:rsidR="00D501DA" w:rsidRPr="00546F19" w:rsidRDefault="00D501DA" w:rsidP="00D501DA">
            <w:pPr>
              <w:jc w:val="center"/>
              <w:rPr>
                <w:color w:val="000000"/>
                <w:sz w:val="20"/>
                <w:szCs w:val="20"/>
              </w:rPr>
            </w:pPr>
            <w:r>
              <w:rPr>
                <w:color w:val="000000"/>
                <w:sz w:val="20"/>
                <w:szCs w:val="20"/>
              </w:rPr>
              <w:t>26</w:t>
            </w:r>
          </w:p>
        </w:tc>
        <w:tc>
          <w:tcPr>
            <w:tcW w:w="1195" w:type="dxa"/>
            <w:shd w:val="clear" w:color="auto" w:fill="auto"/>
            <w:vAlign w:val="center"/>
          </w:tcPr>
          <w:p w14:paraId="1A91B932" w14:textId="0F2F3AE4" w:rsidR="00D501DA" w:rsidRPr="00546F19" w:rsidRDefault="00D501DA" w:rsidP="00D501DA">
            <w:pPr>
              <w:jc w:val="center"/>
              <w:rPr>
                <w:color w:val="000000"/>
                <w:sz w:val="20"/>
                <w:szCs w:val="20"/>
              </w:rPr>
            </w:pPr>
            <w:r>
              <w:rPr>
                <w:color w:val="000000"/>
                <w:sz w:val="20"/>
                <w:szCs w:val="20"/>
              </w:rPr>
              <w:t>26</w:t>
            </w:r>
          </w:p>
        </w:tc>
        <w:tc>
          <w:tcPr>
            <w:tcW w:w="1903" w:type="dxa"/>
            <w:shd w:val="clear" w:color="auto" w:fill="auto"/>
            <w:vAlign w:val="center"/>
          </w:tcPr>
          <w:p w14:paraId="637A77DF" w14:textId="54449D3F" w:rsidR="00D501DA" w:rsidRPr="00546F19" w:rsidRDefault="00D501DA" w:rsidP="00D501DA">
            <w:pPr>
              <w:jc w:val="center"/>
              <w:rPr>
                <w:color w:val="000000"/>
                <w:sz w:val="20"/>
                <w:szCs w:val="20"/>
                <w:lang w:val="en-US"/>
              </w:rPr>
            </w:pPr>
            <w:r>
              <w:rPr>
                <w:color w:val="000000"/>
                <w:sz w:val="20"/>
                <w:szCs w:val="20"/>
              </w:rPr>
              <w:t>магистральная/ГВС</w:t>
            </w:r>
          </w:p>
        </w:tc>
        <w:tc>
          <w:tcPr>
            <w:tcW w:w="1310" w:type="dxa"/>
            <w:shd w:val="clear" w:color="auto" w:fill="auto"/>
            <w:vAlign w:val="center"/>
          </w:tcPr>
          <w:p w14:paraId="6C559581" w14:textId="26B24259" w:rsidR="00D501DA" w:rsidRPr="00B235C7" w:rsidRDefault="00D501DA" w:rsidP="00D501DA">
            <w:pPr>
              <w:jc w:val="center"/>
              <w:rPr>
                <w:sz w:val="20"/>
                <w:szCs w:val="20"/>
                <w:lang w:val="en-US"/>
              </w:rPr>
            </w:pPr>
            <w:r>
              <w:rPr>
                <w:sz w:val="20"/>
                <w:szCs w:val="20"/>
              </w:rPr>
              <w:t>108/50</w:t>
            </w:r>
          </w:p>
        </w:tc>
        <w:tc>
          <w:tcPr>
            <w:tcW w:w="1195" w:type="dxa"/>
            <w:shd w:val="clear" w:color="auto" w:fill="auto"/>
            <w:vAlign w:val="center"/>
          </w:tcPr>
          <w:p w14:paraId="2A555A7E" w14:textId="3761297A" w:rsidR="00D501DA" w:rsidRPr="009C78EA" w:rsidRDefault="00D501DA" w:rsidP="00D501DA">
            <w:pPr>
              <w:jc w:val="center"/>
              <w:rPr>
                <w:sz w:val="20"/>
                <w:szCs w:val="20"/>
              </w:rPr>
            </w:pPr>
            <w:r>
              <w:rPr>
                <w:sz w:val="20"/>
                <w:szCs w:val="20"/>
              </w:rPr>
              <w:t>108/50</w:t>
            </w:r>
          </w:p>
        </w:tc>
        <w:tc>
          <w:tcPr>
            <w:tcW w:w="1455" w:type="dxa"/>
            <w:shd w:val="clear" w:color="auto" w:fill="auto"/>
            <w:vAlign w:val="center"/>
          </w:tcPr>
          <w:p w14:paraId="277D6B84" w14:textId="1B280441" w:rsidR="00D501DA" w:rsidRPr="00D501DA" w:rsidRDefault="00D501DA" w:rsidP="00D501DA">
            <w:pPr>
              <w:spacing w:line="276" w:lineRule="auto"/>
              <w:jc w:val="center"/>
              <w:rPr>
                <w:sz w:val="20"/>
                <w:szCs w:val="20"/>
              </w:rPr>
            </w:pPr>
            <w:r>
              <w:rPr>
                <w:sz w:val="20"/>
                <w:szCs w:val="20"/>
              </w:rPr>
              <w:t>0</w:t>
            </w:r>
          </w:p>
        </w:tc>
        <w:tc>
          <w:tcPr>
            <w:tcW w:w="1358" w:type="dxa"/>
            <w:shd w:val="clear" w:color="auto" w:fill="auto"/>
            <w:vAlign w:val="center"/>
          </w:tcPr>
          <w:p w14:paraId="11927555" w14:textId="36581039" w:rsidR="00D501DA" w:rsidRPr="008473A6" w:rsidRDefault="00D501DA" w:rsidP="00D501DA">
            <w:pPr>
              <w:jc w:val="center"/>
              <w:rPr>
                <w:sz w:val="20"/>
                <w:szCs w:val="20"/>
              </w:rPr>
            </w:pPr>
            <w:r>
              <w:rPr>
                <w:sz w:val="20"/>
                <w:szCs w:val="20"/>
              </w:rPr>
              <w:t>надземный</w:t>
            </w:r>
          </w:p>
        </w:tc>
        <w:tc>
          <w:tcPr>
            <w:tcW w:w="921" w:type="dxa"/>
            <w:shd w:val="clear" w:color="auto" w:fill="auto"/>
            <w:vAlign w:val="center"/>
          </w:tcPr>
          <w:p w14:paraId="3AABF135" w14:textId="607D1A2A" w:rsidR="00D501DA" w:rsidRPr="00D501DA" w:rsidRDefault="00D501DA" w:rsidP="00D501DA">
            <w:pPr>
              <w:jc w:val="center"/>
              <w:rPr>
                <w:color w:val="000000"/>
                <w:sz w:val="20"/>
                <w:szCs w:val="20"/>
              </w:rPr>
            </w:pPr>
            <w:r w:rsidRPr="00D501DA">
              <w:rPr>
                <w:color w:val="000000"/>
                <w:sz w:val="20"/>
                <w:szCs w:val="20"/>
              </w:rPr>
              <w:t>0,5</w:t>
            </w:r>
            <w:r>
              <w:rPr>
                <w:color w:val="000000"/>
                <w:sz w:val="20"/>
                <w:szCs w:val="20"/>
              </w:rPr>
              <w:t>/</w:t>
            </w:r>
            <w:r w:rsidRPr="00D501DA">
              <w:rPr>
                <w:color w:val="000000"/>
                <w:sz w:val="20"/>
                <w:szCs w:val="20"/>
              </w:rPr>
              <w:t>0,1</w:t>
            </w:r>
          </w:p>
        </w:tc>
        <w:tc>
          <w:tcPr>
            <w:tcW w:w="1635" w:type="dxa"/>
            <w:shd w:val="clear" w:color="auto" w:fill="auto"/>
            <w:noWrap/>
            <w:vAlign w:val="center"/>
          </w:tcPr>
          <w:p w14:paraId="715141FD" w14:textId="2614A053" w:rsidR="00D501DA" w:rsidRPr="009C78EA" w:rsidRDefault="00D501DA" w:rsidP="00D501DA">
            <w:pPr>
              <w:spacing w:line="276" w:lineRule="auto"/>
              <w:jc w:val="center"/>
              <w:rPr>
                <w:sz w:val="20"/>
                <w:szCs w:val="20"/>
              </w:rPr>
            </w:pPr>
            <w:r>
              <w:rPr>
                <w:sz w:val="20"/>
                <w:szCs w:val="20"/>
              </w:rPr>
              <w:t>мин. вата</w:t>
            </w:r>
          </w:p>
        </w:tc>
      </w:tr>
      <w:tr w:rsidR="00D501DA" w:rsidRPr="009C78EA" w14:paraId="16E77C48" w14:textId="77777777" w:rsidTr="002E28F6">
        <w:trPr>
          <w:trHeight w:val="283"/>
        </w:trPr>
        <w:tc>
          <w:tcPr>
            <w:tcW w:w="1724" w:type="dxa"/>
            <w:shd w:val="clear" w:color="auto" w:fill="auto"/>
            <w:vAlign w:val="center"/>
          </w:tcPr>
          <w:p w14:paraId="4CC481C9" w14:textId="1BF51FE1" w:rsidR="00D501DA" w:rsidRPr="009C78EA" w:rsidRDefault="00D501DA" w:rsidP="002E28F6">
            <w:pPr>
              <w:jc w:val="center"/>
              <w:rPr>
                <w:sz w:val="20"/>
                <w:szCs w:val="20"/>
              </w:rPr>
            </w:pPr>
            <w:r>
              <w:rPr>
                <w:color w:val="000000"/>
                <w:sz w:val="20"/>
                <w:szCs w:val="20"/>
              </w:rPr>
              <w:t>УТ-8</w:t>
            </w:r>
          </w:p>
        </w:tc>
        <w:tc>
          <w:tcPr>
            <w:tcW w:w="1480" w:type="dxa"/>
            <w:shd w:val="clear" w:color="auto" w:fill="auto"/>
            <w:vAlign w:val="center"/>
          </w:tcPr>
          <w:p w14:paraId="29B3D4D0" w14:textId="25D4C3B8" w:rsidR="00D501DA" w:rsidRPr="009C78EA" w:rsidRDefault="00D501DA" w:rsidP="002E28F6">
            <w:pPr>
              <w:jc w:val="center"/>
              <w:rPr>
                <w:sz w:val="20"/>
                <w:szCs w:val="20"/>
              </w:rPr>
            </w:pPr>
            <w:r>
              <w:rPr>
                <w:color w:val="000000"/>
                <w:sz w:val="20"/>
                <w:szCs w:val="20"/>
              </w:rPr>
              <w:t>УТ-9</w:t>
            </w:r>
          </w:p>
        </w:tc>
        <w:tc>
          <w:tcPr>
            <w:tcW w:w="1310" w:type="dxa"/>
            <w:shd w:val="clear" w:color="auto" w:fill="auto"/>
            <w:vAlign w:val="center"/>
          </w:tcPr>
          <w:p w14:paraId="72F7EC67" w14:textId="3170D48E" w:rsidR="00D501DA" w:rsidRPr="00546F19" w:rsidRDefault="00D501DA" w:rsidP="00D501DA">
            <w:pPr>
              <w:jc w:val="center"/>
              <w:rPr>
                <w:color w:val="000000"/>
                <w:sz w:val="20"/>
                <w:szCs w:val="20"/>
              </w:rPr>
            </w:pPr>
            <w:r>
              <w:rPr>
                <w:color w:val="000000"/>
                <w:sz w:val="20"/>
                <w:szCs w:val="20"/>
              </w:rPr>
              <w:t>68</w:t>
            </w:r>
          </w:p>
        </w:tc>
        <w:tc>
          <w:tcPr>
            <w:tcW w:w="1195" w:type="dxa"/>
            <w:shd w:val="clear" w:color="auto" w:fill="auto"/>
            <w:vAlign w:val="center"/>
          </w:tcPr>
          <w:p w14:paraId="2C351824" w14:textId="21F30895" w:rsidR="00D501DA" w:rsidRPr="00546F19" w:rsidRDefault="00D501DA" w:rsidP="00D501DA">
            <w:pPr>
              <w:jc w:val="center"/>
              <w:rPr>
                <w:color w:val="000000"/>
                <w:sz w:val="20"/>
                <w:szCs w:val="20"/>
              </w:rPr>
            </w:pPr>
            <w:r>
              <w:rPr>
                <w:color w:val="000000"/>
                <w:sz w:val="20"/>
                <w:szCs w:val="20"/>
              </w:rPr>
              <w:t>68</w:t>
            </w:r>
          </w:p>
        </w:tc>
        <w:tc>
          <w:tcPr>
            <w:tcW w:w="1903" w:type="dxa"/>
            <w:shd w:val="clear" w:color="auto" w:fill="auto"/>
            <w:vAlign w:val="center"/>
          </w:tcPr>
          <w:p w14:paraId="0BEBE623" w14:textId="36679F4F" w:rsidR="00D501DA" w:rsidRPr="00546F19" w:rsidRDefault="00D501DA" w:rsidP="00D501DA">
            <w:pPr>
              <w:jc w:val="center"/>
              <w:rPr>
                <w:color w:val="000000"/>
                <w:sz w:val="20"/>
                <w:szCs w:val="20"/>
                <w:lang w:val="en-US"/>
              </w:rPr>
            </w:pPr>
            <w:r>
              <w:rPr>
                <w:color w:val="000000"/>
                <w:sz w:val="20"/>
                <w:szCs w:val="20"/>
              </w:rPr>
              <w:t>магистральная/ГВС</w:t>
            </w:r>
          </w:p>
        </w:tc>
        <w:tc>
          <w:tcPr>
            <w:tcW w:w="1310" w:type="dxa"/>
            <w:shd w:val="clear" w:color="auto" w:fill="auto"/>
            <w:vAlign w:val="center"/>
          </w:tcPr>
          <w:p w14:paraId="73E88402" w14:textId="11556C6F" w:rsidR="00D501DA" w:rsidRPr="00B235C7" w:rsidRDefault="00D501DA" w:rsidP="00D501DA">
            <w:pPr>
              <w:jc w:val="center"/>
              <w:rPr>
                <w:sz w:val="20"/>
                <w:szCs w:val="20"/>
                <w:lang w:val="en-US"/>
              </w:rPr>
            </w:pPr>
            <w:r>
              <w:rPr>
                <w:sz w:val="20"/>
                <w:szCs w:val="20"/>
              </w:rPr>
              <w:t>108/50</w:t>
            </w:r>
          </w:p>
        </w:tc>
        <w:tc>
          <w:tcPr>
            <w:tcW w:w="1195" w:type="dxa"/>
            <w:shd w:val="clear" w:color="auto" w:fill="auto"/>
            <w:vAlign w:val="center"/>
          </w:tcPr>
          <w:p w14:paraId="3A1D42E1" w14:textId="6208010C" w:rsidR="00D501DA" w:rsidRPr="009C78EA" w:rsidRDefault="00D501DA" w:rsidP="00D501DA">
            <w:pPr>
              <w:jc w:val="center"/>
              <w:rPr>
                <w:sz w:val="20"/>
                <w:szCs w:val="20"/>
              </w:rPr>
            </w:pPr>
            <w:r>
              <w:rPr>
                <w:sz w:val="20"/>
                <w:szCs w:val="20"/>
              </w:rPr>
              <w:t>108/50</w:t>
            </w:r>
          </w:p>
        </w:tc>
        <w:tc>
          <w:tcPr>
            <w:tcW w:w="1455" w:type="dxa"/>
            <w:shd w:val="clear" w:color="auto" w:fill="auto"/>
            <w:vAlign w:val="center"/>
          </w:tcPr>
          <w:p w14:paraId="0F9B78D9" w14:textId="693800E3" w:rsidR="00D501DA" w:rsidRPr="00D501DA" w:rsidRDefault="00D501DA" w:rsidP="00D501DA">
            <w:pPr>
              <w:spacing w:line="276" w:lineRule="auto"/>
              <w:jc w:val="center"/>
              <w:rPr>
                <w:sz w:val="20"/>
                <w:szCs w:val="20"/>
              </w:rPr>
            </w:pPr>
            <w:r>
              <w:rPr>
                <w:sz w:val="20"/>
                <w:szCs w:val="20"/>
              </w:rPr>
              <w:t>0</w:t>
            </w:r>
          </w:p>
        </w:tc>
        <w:tc>
          <w:tcPr>
            <w:tcW w:w="1358" w:type="dxa"/>
            <w:shd w:val="clear" w:color="auto" w:fill="auto"/>
            <w:vAlign w:val="center"/>
          </w:tcPr>
          <w:p w14:paraId="5A77DEC5" w14:textId="6B732509" w:rsidR="00D501DA" w:rsidRPr="008473A6" w:rsidRDefault="00D501DA" w:rsidP="00D501DA">
            <w:pPr>
              <w:jc w:val="center"/>
              <w:rPr>
                <w:sz w:val="20"/>
                <w:szCs w:val="20"/>
              </w:rPr>
            </w:pPr>
            <w:r>
              <w:rPr>
                <w:sz w:val="20"/>
                <w:szCs w:val="20"/>
              </w:rPr>
              <w:t>надземный</w:t>
            </w:r>
          </w:p>
        </w:tc>
        <w:tc>
          <w:tcPr>
            <w:tcW w:w="921" w:type="dxa"/>
            <w:shd w:val="clear" w:color="auto" w:fill="auto"/>
            <w:vAlign w:val="center"/>
          </w:tcPr>
          <w:p w14:paraId="43A9FF69" w14:textId="61A2F1A1" w:rsidR="00D501DA" w:rsidRPr="00D501DA" w:rsidRDefault="00D501DA" w:rsidP="00D501DA">
            <w:pPr>
              <w:jc w:val="center"/>
              <w:rPr>
                <w:color w:val="000000"/>
                <w:sz w:val="20"/>
                <w:szCs w:val="20"/>
              </w:rPr>
            </w:pPr>
            <w:r w:rsidRPr="00D501DA">
              <w:rPr>
                <w:color w:val="000000"/>
                <w:sz w:val="20"/>
                <w:szCs w:val="20"/>
              </w:rPr>
              <w:t>1,3</w:t>
            </w:r>
            <w:r>
              <w:rPr>
                <w:color w:val="000000"/>
                <w:sz w:val="20"/>
                <w:szCs w:val="20"/>
              </w:rPr>
              <w:t>/</w:t>
            </w:r>
            <w:r w:rsidRPr="00D501DA">
              <w:rPr>
                <w:color w:val="000000"/>
                <w:sz w:val="20"/>
                <w:szCs w:val="20"/>
              </w:rPr>
              <w:t>0,3</w:t>
            </w:r>
          </w:p>
        </w:tc>
        <w:tc>
          <w:tcPr>
            <w:tcW w:w="1635" w:type="dxa"/>
            <w:shd w:val="clear" w:color="auto" w:fill="auto"/>
            <w:noWrap/>
            <w:vAlign w:val="center"/>
          </w:tcPr>
          <w:p w14:paraId="6BB842CC" w14:textId="005757A3" w:rsidR="00D501DA" w:rsidRPr="009C78EA" w:rsidRDefault="00D501DA" w:rsidP="00D501DA">
            <w:pPr>
              <w:spacing w:line="276" w:lineRule="auto"/>
              <w:jc w:val="center"/>
              <w:rPr>
                <w:sz w:val="20"/>
                <w:szCs w:val="20"/>
              </w:rPr>
            </w:pPr>
            <w:r>
              <w:rPr>
                <w:sz w:val="20"/>
                <w:szCs w:val="20"/>
              </w:rPr>
              <w:t>мин. вата</w:t>
            </w:r>
          </w:p>
        </w:tc>
      </w:tr>
      <w:tr w:rsidR="00D501DA" w:rsidRPr="009C78EA" w14:paraId="17E53F49" w14:textId="77777777" w:rsidTr="002E28F6">
        <w:trPr>
          <w:trHeight w:val="283"/>
        </w:trPr>
        <w:tc>
          <w:tcPr>
            <w:tcW w:w="1724" w:type="dxa"/>
            <w:shd w:val="clear" w:color="auto" w:fill="auto"/>
            <w:vAlign w:val="center"/>
          </w:tcPr>
          <w:p w14:paraId="6B48C670" w14:textId="6E654089" w:rsidR="00D501DA" w:rsidRPr="009C78EA" w:rsidRDefault="00D501DA" w:rsidP="002E28F6">
            <w:pPr>
              <w:jc w:val="center"/>
              <w:rPr>
                <w:sz w:val="20"/>
                <w:szCs w:val="20"/>
              </w:rPr>
            </w:pPr>
            <w:r>
              <w:rPr>
                <w:color w:val="000000"/>
                <w:sz w:val="20"/>
                <w:szCs w:val="20"/>
              </w:rPr>
              <w:t>УТ-9</w:t>
            </w:r>
          </w:p>
        </w:tc>
        <w:tc>
          <w:tcPr>
            <w:tcW w:w="1480" w:type="dxa"/>
            <w:shd w:val="clear" w:color="auto" w:fill="auto"/>
            <w:vAlign w:val="center"/>
          </w:tcPr>
          <w:p w14:paraId="61F1A402" w14:textId="3D69A7AE" w:rsidR="00D501DA" w:rsidRPr="009C78EA" w:rsidRDefault="00D501DA" w:rsidP="002E28F6">
            <w:pPr>
              <w:jc w:val="center"/>
              <w:rPr>
                <w:sz w:val="20"/>
                <w:szCs w:val="20"/>
              </w:rPr>
            </w:pPr>
            <w:r>
              <w:rPr>
                <w:color w:val="000000"/>
                <w:sz w:val="20"/>
                <w:szCs w:val="20"/>
              </w:rPr>
              <w:t>УТ-10</w:t>
            </w:r>
          </w:p>
        </w:tc>
        <w:tc>
          <w:tcPr>
            <w:tcW w:w="1310" w:type="dxa"/>
            <w:shd w:val="clear" w:color="auto" w:fill="auto"/>
            <w:vAlign w:val="center"/>
          </w:tcPr>
          <w:p w14:paraId="0E2DBB2B" w14:textId="50971889" w:rsidR="00D501DA" w:rsidRPr="00546F19" w:rsidRDefault="00D501DA" w:rsidP="00D501DA">
            <w:pPr>
              <w:jc w:val="center"/>
              <w:rPr>
                <w:color w:val="000000"/>
                <w:sz w:val="20"/>
                <w:szCs w:val="20"/>
              </w:rPr>
            </w:pPr>
            <w:r>
              <w:rPr>
                <w:color w:val="000000"/>
                <w:sz w:val="20"/>
                <w:szCs w:val="20"/>
              </w:rPr>
              <w:t>60</w:t>
            </w:r>
          </w:p>
        </w:tc>
        <w:tc>
          <w:tcPr>
            <w:tcW w:w="1195" w:type="dxa"/>
            <w:shd w:val="clear" w:color="auto" w:fill="auto"/>
            <w:vAlign w:val="center"/>
          </w:tcPr>
          <w:p w14:paraId="0B721D51" w14:textId="039D081C" w:rsidR="00D501DA" w:rsidRPr="00546F19" w:rsidRDefault="00D501DA" w:rsidP="00D501DA">
            <w:pPr>
              <w:jc w:val="center"/>
              <w:rPr>
                <w:color w:val="000000"/>
                <w:sz w:val="20"/>
                <w:szCs w:val="20"/>
              </w:rPr>
            </w:pPr>
            <w:r>
              <w:rPr>
                <w:color w:val="000000"/>
                <w:sz w:val="20"/>
                <w:szCs w:val="20"/>
              </w:rPr>
              <w:t>60</w:t>
            </w:r>
          </w:p>
        </w:tc>
        <w:tc>
          <w:tcPr>
            <w:tcW w:w="1903" w:type="dxa"/>
            <w:shd w:val="clear" w:color="auto" w:fill="auto"/>
            <w:vAlign w:val="center"/>
          </w:tcPr>
          <w:p w14:paraId="33DB64D9" w14:textId="41BD7B4A" w:rsidR="00D501DA" w:rsidRPr="00546F19" w:rsidRDefault="00D501DA" w:rsidP="00D501DA">
            <w:pPr>
              <w:jc w:val="center"/>
              <w:rPr>
                <w:color w:val="000000"/>
                <w:sz w:val="20"/>
                <w:szCs w:val="20"/>
                <w:lang w:val="en-US"/>
              </w:rPr>
            </w:pPr>
            <w:r>
              <w:rPr>
                <w:color w:val="000000"/>
                <w:sz w:val="20"/>
                <w:szCs w:val="20"/>
              </w:rPr>
              <w:t>магистральная</w:t>
            </w:r>
          </w:p>
        </w:tc>
        <w:tc>
          <w:tcPr>
            <w:tcW w:w="1310" w:type="dxa"/>
            <w:shd w:val="clear" w:color="auto" w:fill="auto"/>
            <w:vAlign w:val="center"/>
          </w:tcPr>
          <w:p w14:paraId="02B8AA0F" w14:textId="2F9047CA" w:rsidR="00D501DA" w:rsidRPr="00B235C7" w:rsidRDefault="00D501DA" w:rsidP="00D501DA">
            <w:pPr>
              <w:jc w:val="center"/>
              <w:rPr>
                <w:sz w:val="20"/>
                <w:szCs w:val="20"/>
                <w:lang w:val="en-US"/>
              </w:rPr>
            </w:pPr>
            <w:r>
              <w:rPr>
                <w:sz w:val="20"/>
                <w:szCs w:val="20"/>
              </w:rPr>
              <w:t>108</w:t>
            </w:r>
          </w:p>
        </w:tc>
        <w:tc>
          <w:tcPr>
            <w:tcW w:w="1195" w:type="dxa"/>
            <w:shd w:val="clear" w:color="auto" w:fill="auto"/>
            <w:vAlign w:val="center"/>
          </w:tcPr>
          <w:p w14:paraId="0160B108" w14:textId="7C25EFB4" w:rsidR="00D501DA" w:rsidRPr="009C78EA" w:rsidRDefault="00D501DA" w:rsidP="00D501DA">
            <w:pPr>
              <w:jc w:val="center"/>
              <w:rPr>
                <w:sz w:val="20"/>
                <w:szCs w:val="20"/>
              </w:rPr>
            </w:pPr>
            <w:r>
              <w:rPr>
                <w:sz w:val="20"/>
                <w:szCs w:val="20"/>
              </w:rPr>
              <w:t>108</w:t>
            </w:r>
          </w:p>
        </w:tc>
        <w:tc>
          <w:tcPr>
            <w:tcW w:w="1455" w:type="dxa"/>
            <w:shd w:val="clear" w:color="auto" w:fill="auto"/>
            <w:vAlign w:val="center"/>
          </w:tcPr>
          <w:p w14:paraId="7574407E" w14:textId="2486E50D" w:rsidR="00D501DA" w:rsidRPr="00D501DA" w:rsidRDefault="00D501DA" w:rsidP="00D501DA">
            <w:pPr>
              <w:spacing w:line="276" w:lineRule="auto"/>
              <w:jc w:val="center"/>
              <w:rPr>
                <w:sz w:val="20"/>
                <w:szCs w:val="20"/>
              </w:rPr>
            </w:pPr>
            <w:r>
              <w:rPr>
                <w:sz w:val="20"/>
                <w:szCs w:val="20"/>
              </w:rPr>
              <w:t>0</w:t>
            </w:r>
          </w:p>
        </w:tc>
        <w:tc>
          <w:tcPr>
            <w:tcW w:w="1358" w:type="dxa"/>
            <w:shd w:val="clear" w:color="auto" w:fill="auto"/>
            <w:vAlign w:val="center"/>
          </w:tcPr>
          <w:p w14:paraId="07DB28A4" w14:textId="3B60AB4D" w:rsidR="00D501DA" w:rsidRPr="008473A6" w:rsidRDefault="00D501DA" w:rsidP="00D501DA">
            <w:pPr>
              <w:jc w:val="center"/>
              <w:rPr>
                <w:sz w:val="20"/>
                <w:szCs w:val="20"/>
              </w:rPr>
            </w:pPr>
            <w:r>
              <w:rPr>
                <w:sz w:val="20"/>
                <w:szCs w:val="20"/>
              </w:rPr>
              <w:t>надземный</w:t>
            </w:r>
          </w:p>
        </w:tc>
        <w:tc>
          <w:tcPr>
            <w:tcW w:w="921" w:type="dxa"/>
            <w:shd w:val="clear" w:color="auto" w:fill="auto"/>
            <w:vAlign w:val="center"/>
          </w:tcPr>
          <w:p w14:paraId="7DB2E095" w14:textId="30AA9D1C" w:rsidR="00D501DA" w:rsidRPr="00D501DA" w:rsidRDefault="00D501DA" w:rsidP="00D501DA">
            <w:pPr>
              <w:jc w:val="center"/>
              <w:rPr>
                <w:color w:val="000000"/>
                <w:sz w:val="20"/>
                <w:szCs w:val="20"/>
              </w:rPr>
            </w:pPr>
            <w:r w:rsidRPr="00D501DA">
              <w:rPr>
                <w:color w:val="000000"/>
                <w:sz w:val="20"/>
                <w:szCs w:val="20"/>
              </w:rPr>
              <w:t>1,1</w:t>
            </w:r>
          </w:p>
        </w:tc>
        <w:tc>
          <w:tcPr>
            <w:tcW w:w="1635" w:type="dxa"/>
            <w:shd w:val="clear" w:color="auto" w:fill="auto"/>
            <w:noWrap/>
            <w:vAlign w:val="center"/>
          </w:tcPr>
          <w:p w14:paraId="525EBF7F" w14:textId="31C9C6A2" w:rsidR="00D501DA" w:rsidRPr="009C78EA" w:rsidRDefault="00D501DA" w:rsidP="00D501DA">
            <w:pPr>
              <w:spacing w:line="276" w:lineRule="auto"/>
              <w:jc w:val="center"/>
              <w:rPr>
                <w:sz w:val="20"/>
                <w:szCs w:val="20"/>
              </w:rPr>
            </w:pPr>
            <w:r>
              <w:rPr>
                <w:sz w:val="20"/>
                <w:szCs w:val="20"/>
              </w:rPr>
              <w:t>мин. вата</w:t>
            </w:r>
          </w:p>
        </w:tc>
      </w:tr>
      <w:tr w:rsidR="00D501DA" w:rsidRPr="009C78EA" w14:paraId="4EFA1D73" w14:textId="77777777" w:rsidTr="002E28F6">
        <w:trPr>
          <w:trHeight w:val="283"/>
        </w:trPr>
        <w:tc>
          <w:tcPr>
            <w:tcW w:w="1724" w:type="dxa"/>
            <w:shd w:val="clear" w:color="auto" w:fill="auto"/>
            <w:vAlign w:val="center"/>
          </w:tcPr>
          <w:p w14:paraId="1F5B66ED" w14:textId="195284DF" w:rsidR="00D501DA" w:rsidRPr="009C78EA" w:rsidRDefault="00D501DA" w:rsidP="002E28F6">
            <w:pPr>
              <w:jc w:val="center"/>
              <w:rPr>
                <w:sz w:val="20"/>
                <w:szCs w:val="20"/>
              </w:rPr>
            </w:pPr>
            <w:r>
              <w:rPr>
                <w:color w:val="000000"/>
                <w:sz w:val="20"/>
                <w:szCs w:val="20"/>
              </w:rPr>
              <w:t>УТ-10</w:t>
            </w:r>
          </w:p>
        </w:tc>
        <w:tc>
          <w:tcPr>
            <w:tcW w:w="1480" w:type="dxa"/>
            <w:shd w:val="clear" w:color="auto" w:fill="auto"/>
            <w:vAlign w:val="center"/>
          </w:tcPr>
          <w:p w14:paraId="108855B0" w14:textId="0DC01D81" w:rsidR="00D501DA" w:rsidRPr="009C78EA" w:rsidRDefault="00D501DA" w:rsidP="002E28F6">
            <w:pPr>
              <w:jc w:val="center"/>
              <w:rPr>
                <w:sz w:val="20"/>
                <w:szCs w:val="20"/>
              </w:rPr>
            </w:pPr>
            <w:r>
              <w:rPr>
                <w:color w:val="000000"/>
                <w:sz w:val="20"/>
                <w:szCs w:val="20"/>
              </w:rPr>
              <w:t>ТК-1</w:t>
            </w:r>
          </w:p>
        </w:tc>
        <w:tc>
          <w:tcPr>
            <w:tcW w:w="1310" w:type="dxa"/>
            <w:shd w:val="clear" w:color="auto" w:fill="auto"/>
            <w:vAlign w:val="center"/>
          </w:tcPr>
          <w:p w14:paraId="594BEE45" w14:textId="4F952E83" w:rsidR="00D501DA" w:rsidRPr="00546F19" w:rsidRDefault="00D501DA" w:rsidP="00D501DA">
            <w:pPr>
              <w:jc w:val="center"/>
              <w:rPr>
                <w:color w:val="000000"/>
                <w:sz w:val="20"/>
                <w:szCs w:val="20"/>
              </w:rPr>
            </w:pPr>
            <w:r>
              <w:rPr>
                <w:color w:val="000000"/>
                <w:sz w:val="20"/>
                <w:szCs w:val="20"/>
              </w:rPr>
              <w:t>96</w:t>
            </w:r>
          </w:p>
        </w:tc>
        <w:tc>
          <w:tcPr>
            <w:tcW w:w="1195" w:type="dxa"/>
            <w:shd w:val="clear" w:color="auto" w:fill="auto"/>
            <w:vAlign w:val="center"/>
          </w:tcPr>
          <w:p w14:paraId="5100A2C9" w14:textId="3A4CD4B1" w:rsidR="00D501DA" w:rsidRPr="00546F19" w:rsidRDefault="00D501DA" w:rsidP="00D501DA">
            <w:pPr>
              <w:jc w:val="center"/>
              <w:rPr>
                <w:color w:val="000000"/>
                <w:sz w:val="20"/>
                <w:szCs w:val="20"/>
              </w:rPr>
            </w:pPr>
            <w:r>
              <w:rPr>
                <w:color w:val="000000"/>
                <w:sz w:val="20"/>
                <w:szCs w:val="20"/>
              </w:rPr>
              <w:t>96</w:t>
            </w:r>
          </w:p>
        </w:tc>
        <w:tc>
          <w:tcPr>
            <w:tcW w:w="1903" w:type="dxa"/>
            <w:shd w:val="clear" w:color="auto" w:fill="auto"/>
            <w:vAlign w:val="center"/>
          </w:tcPr>
          <w:p w14:paraId="2071CB11" w14:textId="1D2F9A54" w:rsidR="00D501DA" w:rsidRPr="00546F19" w:rsidRDefault="00D501DA" w:rsidP="00D501DA">
            <w:pPr>
              <w:jc w:val="center"/>
              <w:rPr>
                <w:color w:val="000000"/>
                <w:sz w:val="20"/>
                <w:szCs w:val="20"/>
                <w:lang w:val="en-US"/>
              </w:rPr>
            </w:pPr>
            <w:r>
              <w:rPr>
                <w:color w:val="000000"/>
                <w:sz w:val="20"/>
                <w:szCs w:val="20"/>
              </w:rPr>
              <w:t>магистральная</w:t>
            </w:r>
          </w:p>
        </w:tc>
        <w:tc>
          <w:tcPr>
            <w:tcW w:w="1310" w:type="dxa"/>
            <w:shd w:val="clear" w:color="auto" w:fill="auto"/>
            <w:vAlign w:val="center"/>
          </w:tcPr>
          <w:p w14:paraId="4888210B" w14:textId="4D1ED7CA" w:rsidR="00D501DA" w:rsidRPr="00B235C7" w:rsidRDefault="00D501DA" w:rsidP="00D501DA">
            <w:pPr>
              <w:jc w:val="center"/>
              <w:rPr>
                <w:sz w:val="20"/>
                <w:szCs w:val="20"/>
                <w:lang w:val="en-US"/>
              </w:rPr>
            </w:pPr>
            <w:r>
              <w:rPr>
                <w:sz w:val="20"/>
                <w:szCs w:val="20"/>
              </w:rPr>
              <w:t>108</w:t>
            </w:r>
          </w:p>
        </w:tc>
        <w:tc>
          <w:tcPr>
            <w:tcW w:w="1195" w:type="dxa"/>
            <w:shd w:val="clear" w:color="auto" w:fill="auto"/>
            <w:vAlign w:val="center"/>
          </w:tcPr>
          <w:p w14:paraId="296882FB" w14:textId="5669B48A" w:rsidR="00D501DA" w:rsidRPr="009C78EA" w:rsidRDefault="00D501DA" w:rsidP="00D501DA">
            <w:pPr>
              <w:jc w:val="center"/>
              <w:rPr>
                <w:sz w:val="20"/>
                <w:szCs w:val="20"/>
              </w:rPr>
            </w:pPr>
            <w:r>
              <w:rPr>
                <w:sz w:val="20"/>
                <w:szCs w:val="20"/>
              </w:rPr>
              <w:t>108</w:t>
            </w:r>
          </w:p>
        </w:tc>
        <w:tc>
          <w:tcPr>
            <w:tcW w:w="1455" w:type="dxa"/>
            <w:shd w:val="clear" w:color="auto" w:fill="auto"/>
            <w:vAlign w:val="center"/>
          </w:tcPr>
          <w:p w14:paraId="2975A4D0" w14:textId="660DDC5E" w:rsidR="00D501DA" w:rsidRPr="00D501DA" w:rsidRDefault="00D501DA" w:rsidP="00D501DA">
            <w:pPr>
              <w:spacing w:line="276" w:lineRule="auto"/>
              <w:jc w:val="center"/>
              <w:rPr>
                <w:sz w:val="20"/>
                <w:szCs w:val="20"/>
              </w:rPr>
            </w:pPr>
            <w:r>
              <w:rPr>
                <w:sz w:val="20"/>
                <w:szCs w:val="20"/>
              </w:rPr>
              <w:t>1</w:t>
            </w:r>
          </w:p>
        </w:tc>
        <w:tc>
          <w:tcPr>
            <w:tcW w:w="1358" w:type="dxa"/>
            <w:shd w:val="clear" w:color="auto" w:fill="auto"/>
            <w:vAlign w:val="center"/>
          </w:tcPr>
          <w:p w14:paraId="214079EF" w14:textId="06988B82" w:rsidR="00D501DA" w:rsidRPr="008473A6" w:rsidRDefault="00D501DA" w:rsidP="00D501DA">
            <w:pPr>
              <w:jc w:val="center"/>
              <w:rPr>
                <w:sz w:val="20"/>
                <w:szCs w:val="20"/>
              </w:rPr>
            </w:pPr>
            <w:r>
              <w:rPr>
                <w:sz w:val="20"/>
                <w:szCs w:val="20"/>
              </w:rPr>
              <w:t>надземный</w:t>
            </w:r>
          </w:p>
        </w:tc>
        <w:tc>
          <w:tcPr>
            <w:tcW w:w="921" w:type="dxa"/>
            <w:shd w:val="clear" w:color="auto" w:fill="auto"/>
            <w:vAlign w:val="center"/>
          </w:tcPr>
          <w:p w14:paraId="41928C68" w14:textId="1C59F71E" w:rsidR="00D501DA" w:rsidRPr="00D501DA" w:rsidRDefault="00D501DA" w:rsidP="00D501DA">
            <w:pPr>
              <w:jc w:val="center"/>
              <w:rPr>
                <w:color w:val="000000"/>
                <w:sz w:val="20"/>
                <w:szCs w:val="20"/>
              </w:rPr>
            </w:pPr>
            <w:r w:rsidRPr="00D501DA">
              <w:rPr>
                <w:color w:val="000000"/>
                <w:sz w:val="20"/>
                <w:szCs w:val="20"/>
              </w:rPr>
              <w:t>1,8</w:t>
            </w:r>
          </w:p>
        </w:tc>
        <w:tc>
          <w:tcPr>
            <w:tcW w:w="1635" w:type="dxa"/>
            <w:shd w:val="clear" w:color="auto" w:fill="auto"/>
            <w:noWrap/>
            <w:vAlign w:val="center"/>
          </w:tcPr>
          <w:p w14:paraId="2E214FAB" w14:textId="24D5F418" w:rsidR="00D501DA" w:rsidRPr="009C78EA" w:rsidRDefault="00D501DA" w:rsidP="00D501DA">
            <w:pPr>
              <w:spacing w:line="276" w:lineRule="auto"/>
              <w:jc w:val="center"/>
              <w:rPr>
                <w:sz w:val="20"/>
                <w:szCs w:val="20"/>
              </w:rPr>
            </w:pPr>
            <w:r>
              <w:rPr>
                <w:sz w:val="20"/>
                <w:szCs w:val="20"/>
              </w:rPr>
              <w:t>мин. вата</w:t>
            </w:r>
          </w:p>
        </w:tc>
      </w:tr>
      <w:tr w:rsidR="00D501DA" w:rsidRPr="009C78EA" w14:paraId="1DA0F224" w14:textId="77777777" w:rsidTr="002E28F6">
        <w:trPr>
          <w:trHeight w:val="283"/>
        </w:trPr>
        <w:tc>
          <w:tcPr>
            <w:tcW w:w="1724" w:type="dxa"/>
            <w:shd w:val="clear" w:color="auto" w:fill="auto"/>
            <w:vAlign w:val="center"/>
          </w:tcPr>
          <w:p w14:paraId="46C61B7C" w14:textId="1E38A413" w:rsidR="00D501DA" w:rsidRPr="009C78EA" w:rsidRDefault="00D501DA" w:rsidP="002E28F6">
            <w:pPr>
              <w:jc w:val="center"/>
              <w:rPr>
                <w:sz w:val="20"/>
                <w:szCs w:val="20"/>
              </w:rPr>
            </w:pPr>
            <w:r>
              <w:rPr>
                <w:color w:val="000000"/>
                <w:sz w:val="20"/>
                <w:szCs w:val="20"/>
              </w:rPr>
              <w:t>УТ-3</w:t>
            </w:r>
          </w:p>
        </w:tc>
        <w:tc>
          <w:tcPr>
            <w:tcW w:w="1480" w:type="dxa"/>
            <w:shd w:val="clear" w:color="auto" w:fill="auto"/>
            <w:vAlign w:val="center"/>
          </w:tcPr>
          <w:p w14:paraId="39194C7F" w14:textId="7DFB27F1" w:rsidR="00D501DA" w:rsidRPr="009C78EA" w:rsidRDefault="00D501DA" w:rsidP="002E28F6">
            <w:pPr>
              <w:jc w:val="center"/>
              <w:rPr>
                <w:sz w:val="20"/>
                <w:szCs w:val="20"/>
              </w:rPr>
            </w:pPr>
            <w:r>
              <w:rPr>
                <w:color w:val="000000"/>
                <w:sz w:val="20"/>
                <w:szCs w:val="20"/>
              </w:rPr>
              <w:t>УТ-4</w:t>
            </w:r>
          </w:p>
        </w:tc>
        <w:tc>
          <w:tcPr>
            <w:tcW w:w="1310" w:type="dxa"/>
            <w:shd w:val="clear" w:color="auto" w:fill="auto"/>
            <w:vAlign w:val="center"/>
          </w:tcPr>
          <w:p w14:paraId="1A9885EC" w14:textId="29264343" w:rsidR="00D501DA" w:rsidRPr="00546F19" w:rsidRDefault="00D501DA" w:rsidP="00D501DA">
            <w:pPr>
              <w:jc w:val="center"/>
              <w:rPr>
                <w:color w:val="000000"/>
                <w:sz w:val="20"/>
                <w:szCs w:val="20"/>
              </w:rPr>
            </w:pPr>
            <w:r>
              <w:rPr>
                <w:color w:val="000000"/>
                <w:sz w:val="20"/>
                <w:szCs w:val="20"/>
              </w:rPr>
              <w:t>70</w:t>
            </w:r>
          </w:p>
        </w:tc>
        <w:tc>
          <w:tcPr>
            <w:tcW w:w="1195" w:type="dxa"/>
            <w:shd w:val="clear" w:color="auto" w:fill="auto"/>
            <w:vAlign w:val="center"/>
          </w:tcPr>
          <w:p w14:paraId="685663C8" w14:textId="30885ED2" w:rsidR="00D501DA" w:rsidRPr="00546F19" w:rsidRDefault="00D501DA" w:rsidP="00D501DA">
            <w:pPr>
              <w:jc w:val="center"/>
              <w:rPr>
                <w:color w:val="000000"/>
                <w:sz w:val="20"/>
                <w:szCs w:val="20"/>
              </w:rPr>
            </w:pPr>
            <w:r>
              <w:rPr>
                <w:color w:val="000000"/>
                <w:sz w:val="20"/>
                <w:szCs w:val="20"/>
              </w:rPr>
              <w:t>70</w:t>
            </w:r>
          </w:p>
        </w:tc>
        <w:tc>
          <w:tcPr>
            <w:tcW w:w="1903" w:type="dxa"/>
            <w:shd w:val="clear" w:color="auto" w:fill="auto"/>
            <w:vAlign w:val="center"/>
          </w:tcPr>
          <w:p w14:paraId="553EE092" w14:textId="47D29AE9" w:rsidR="00D501DA" w:rsidRPr="00546F19" w:rsidRDefault="00D501DA" w:rsidP="00D501DA">
            <w:pPr>
              <w:jc w:val="center"/>
              <w:rPr>
                <w:color w:val="000000"/>
                <w:sz w:val="20"/>
                <w:szCs w:val="20"/>
                <w:lang w:val="en-US"/>
              </w:rPr>
            </w:pPr>
            <w:r>
              <w:rPr>
                <w:color w:val="000000"/>
                <w:sz w:val="20"/>
                <w:szCs w:val="20"/>
              </w:rPr>
              <w:t>магистральная/ГВС</w:t>
            </w:r>
          </w:p>
        </w:tc>
        <w:tc>
          <w:tcPr>
            <w:tcW w:w="1310" w:type="dxa"/>
            <w:shd w:val="clear" w:color="auto" w:fill="auto"/>
            <w:vAlign w:val="center"/>
          </w:tcPr>
          <w:p w14:paraId="683A36F9" w14:textId="37EF7467" w:rsidR="00D501DA" w:rsidRPr="00B235C7" w:rsidRDefault="00D501DA" w:rsidP="00D501DA">
            <w:pPr>
              <w:jc w:val="center"/>
              <w:rPr>
                <w:sz w:val="20"/>
                <w:szCs w:val="20"/>
                <w:lang w:val="en-US"/>
              </w:rPr>
            </w:pPr>
            <w:r>
              <w:rPr>
                <w:sz w:val="20"/>
                <w:szCs w:val="20"/>
              </w:rPr>
              <w:t>108/50</w:t>
            </w:r>
          </w:p>
        </w:tc>
        <w:tc>
          <w:tcPr>
            <w:tcW w:w="1195" w:type="dxa"/>
            <w:shd w:val="clear" w:color="auto" w:fill="auto"/>
            <w:vAlign w:val="center"/>
          </w:tcPr>
          <w:p w14:paraId="1C5BEAEA" w14:textId="0EFCE53B" w:rsidR="00D501DA" w:rsidRPr="009C78EA" w:rsidRDefault="00D501DA" w:rsidP="00D501DA">
            <w:pPr>
              <w:jc w:val="center"/>
              <w:rPr>
                <w:sz w:val="20"/>
                <w:szCs w:val="20"/>
              </w:rPr>
            </w:pPr>
            <w:r>
              <w:rPr>
                <w:sz w:val="20"/>
                <w:szCs w:val="20"/>
              </w:rPr>
              <w:t>108/50</w:t>
            </w:r>
          </w:p>
        </w:tc>
        <w:tc>
          <w:tcPr>
            <w:tcW w:w="1455" w:type="dxa"/>
            <w:shd w:val="clear" w:color="auto" w:fill="auto"/>
            <w:vAlign w:val="center"/>
          </w:tcPr>
          <w:p w14:paraId="0D4FE189" w14:textId="3CCBE847" w:rsidR="00D501DA" w:rsidRPr="00D501DA" w:rsidRDefault="00D501DA" w:rsidP="00D501DA">
            <w:pPr>
              <w:spacing w:line="276" w:lineRule="auto"/>
              <w:jc w:val="center"/>
              <w:rPr>
                <w:sz w:val="20"/>
                <w:szCs w:val="20"/>
              </w:rPr>
            </w:pPr>
            <w:r>
              <w:rPr>
                <w:sz w:val="20"/>
                <w:szCs w:val="20"/>
              </w:rPr>
              <w:t>0</w:t>
            </w:r>
          </w:p>
        </w:tc>
        <w:tc>
          <w:tcPr>
            <w:tcW w:w="1358" w:type="dxa"/>
            <w:shd w:val="clear" w:color="auto" w:fill="auto"/>
            <w:vAlign w:val="center"/>
          </w:tcPr>
          <w:p w14:paraId="4C8C0608" w14:textId="252CA83C" w:rsidR="00D501DA" w:rsidRPr="008473A6" w:rsidRDefault="00D501DA" w:rsidP="00D501DA">
            <w:pPr>
              <w:jc w:val="center"/>
              <w:rPr>
                <w:sz w:val="20"/>
                <w:szCs w:val="20"/>
              </w:rPr>
            </w:pPr>
            <w:r>
              <w:rPr>
                <w:sz w:val="20"/>
                <w:szCs w:val="20"/>
              </w:rPr>
              <w:t>надземный</w:t>
            </w:r>
          </w:p>
        </w:tc>
        <w:tc>
          <w:tcPr>
            <w:tcW w:w="921" w:type="dxa"/>
            <w:shd w:val="clear" w:color="auto" w:fill="auto"/>
            <w:vAlign w:val="center"/>
          </w:tcPr>
          <w:p w14:paraId="32D042C4" w14:textId="131844FA" w:rsidR="00D501DA" w:rsidRPr="00D501DA" w:rsidRDefault="00D501DA" w:rsidP="00D501DA">
            <w:pPr>
              <w:jc w:val="center"/>
              <w:rPr>
                <w:color w:val="000000"/>
                <w:sz w:val="20"/>
                <w:szCs w:val="20"/>
              </w:rPr>
            </w:pPr>
            <w:r w:rsidRPr="00D501DA">
              <w:rPr>
                <w:color w:val="000000"/>
                <w:sz w:val="20"/>
                <w:szCs w:val="20"/>
              </w:rPr>
              <w:t>1,3</w:t>
            </w:r>
            <w:r>
              <w:rPr>
                <w:color w:val="000000"/>
                <w:sz w:val="20"/>
                <w:szCs w:val="20"/>
              </w:rPr>
              <w:t>/</w:t>
            </w:r>
            <w:r w:rsidRPr="00D501DA">
              <w:rPr>
                <w:color w:val="000000"/>
                <w:sz w:val="20"/>
                <w:szCs w:val="20"/>
              </w:rPr>
              <w:t>0,3</w:t>
            </w:r>
          </w:p>
        </w:tc>
        <w:tc>
          <w:tcPr>
            <w:tcW w:w="1635" w:type="dxa"/>
            <w:shd w:val="clear" w:color="auto" w:fill="auto"/>
            <w:noWrap/>
            <w:vAlign w:val="center"/>
          </w:tcPr>
          <w:p w14:paraId="7A9E1538" w14:textId="3F020A45" w:rsidR="00D501DA" w:rsidRPr="009C78EA" w:rsidRDefault="00D501DA" w:rsidP="00D501DA">
            <w:pPr>
              <w:spacing w:line="276" w:lineRule="auto"/>
              <w:jc w:val="center"/>
              <w:rPr>
                <w:sz w:val="20"/>
                <w:szCs w:val="20"/>
              </w:rPr>
            </w:pPr>
            <w:r>
              <w:rPr>
                <w:sz w:val="20"/>
                <w:szCs w:val="20"/>
              </w:rPr>
              <w:t>мин. вата</w:t>
            </w:r>
          </w:p>
        </w:tc>
      </w:tr>
      <w:tr w:rsidR="00D501DA" w:rsidRPr="009C78EA" w14:paraId="481FC52D" w14:textId="77777777" w:rsidTr="002E28F6">
        <w:trPr>
          <w:trHeight w:val="283"/>
        </w:trPr>
        <w:tc>
          <w:tcPr>
            <w:tcW w:w="1724" w:type="dxa"/>
            <w:shd w:val="clear" w:color="auto" w:fill="auto"/>
            <w:vAlign w:val="center"/>
          </w:tcPr>
          <w:p w14:paraId="4A130E3A" w14:textId="27384DDA" w:rsidR="00D501DA" w:rsidRPr="009C78EA" w:rsidRDefault="00D501DA" w:rsidP="002E28F6">
            <w:pPr>
              <w:jc w:val="center"/>
              <w:rPr>
                <w:sz w:val="20"/>
                <w:szCs w:val="20"/>
              </w:rPr>
            </w:pPr>
            <w:r>
              <w:rPr>
                <w:color w:val="000000"/>
                <w:sz w:val="20"/>
                <w:szCs w:val="20"/>
              </w:rPr>
              <w:t>УТ-4</w:t>
            </w:r>
          </w:p>
        </w:tc>
        <w:tc>
          <w:tcPr>
            <w:tcW w:w="1480" w:type="dxa"/>
            <w:shd w:val="clear" w:color="auto" w:fill="auto"/>
            <w:vAlign w:val="center"/>
          </w:tcPr>
          <w:p w14:paraId="5815A152" w14:textId="360F5D11" w:rsidR="00D501DA" w:rsidRPr="009C78EA" w:rsidRDefault="00D501DA" w:rsidP="002E28F6">
            <w:pPr>
              <w:jc w:val="center"/>
              <w:rPr>
                <w:sz w:val="20"/>
                <w:szCs w:val="20"/>
              </w:rPr>
            </w:pPr>
            <w:r>
              <w:rPr>
                <w:color w:val="000000"/>
                <w:sz w:val="20"/>
                <w:szCs w:val="20"/>
              </w:rPr>
              <w:t>УТ-5</w:t>
            </w:r>
          </w:p>
        </w:tc>
        <w:tc>
          <w:tcPr>
            <w:tcW w:w="1310" w:type="dxa"/>
            <w:shd w:val="clear" w:color="auto" w:fill="auto"/>
            <w:vAlign w:val="center"/>
          </w:tcPr>
          <w:p w14:paraId="50DAABA4" w14:textId="3BEF3BDB" w:rsidR="00D501DA" w:rsidRPr="00546F19" w:rsidRDefault="00D501DA" w:rsidP="00D501DA">
            <w:pPr>
              <w:jc w:val="center"/>
              <w:rPr>
                <w:color w:val="000000"/>
                <w:sz w:val="20"/>
                <w:szCs w:val="20"/>
              </w:rPr>
            </w:pPr>
            <w:r>
              <w:rPr>
                <w:color w:val="000000"/>
                <w:sz w:val="20"/>
                <w:szCs w:val="20"/>
              </w:rPr>
              <w:t>51</w:t>
            </w:r>
          </w:p>
        </w:tc>
        <w:tc>
          <w:tcPr>
            <w:tcW w:w="1195" w:type="dxa"/>
            <w:shd w:val="clear" w:color="auto" w:fill="auto"/>
            <w:vAlign w:val="center"/>
          </w:tcPr>
          <w:p w14:paraId="6FF79F26" w14:textId="7AAA73EE" w:rsidR="00D501DA" w:rsidRPr="00546F19" w:rsidRDefault="00D501DA" w:rsidP="00D501DA">
            <w:pPr>
              <w:jc w:val="center"/>
              <w:rPr>
                <w:color w:val="000000"/>
                <w:sz w:val="20"/>
                <w:szCs w:val="20"/>
              </w:rPr>
            </w:pPr>
            <w:r>
              <w:rPr>
                <w:color w:val="000000"/>
                <w:sz w:val="20"/>
                <w:szCs w:val="20"/>
              </w:rPr>
              <w:t>51</w:t>
            </w:r>
          </w:p>
        </w:tc>
        <w:tc>
          <w:tcPr>
            <w:tcW w:w="1903" w:type="dxa"/>
            <w:shd w:val="clear" w:color="auto" w:fill="auto"/>
            <w:vAlign w:val="center"/>
          </w:tcPr>
          <w:p w14:paraId="09A15637" w14:textId="56821D08" w:rsidR="00D501DA" w:rsidRPr="00546F19" w:rsidRDefault="00D501DA" w:rsidP="00D501DA">
            <w:pPr>
              <w:jc w:val="center"/>
              <w:rPr>
                <w:color w:val="000000"/>
                <w:sz w:val="20"/>
                <w:szCs w:val="20"/>
                <w:lang w:val="en-US"/>
              </w:rPr>
            </w:pPr>
            <w:r>
              <w:rPr>
                <w:color w:val="000000"/>
                <w:sz w:val="20"/>
                <w:szCs w:val="20"/>
              </w:rPr>
              <w:t>магистральная/ГВС</w:t>
            </w:r>
          </w:p>
        </w:tc>
        <w:tc>
          <w:tcPr>
            <w:tcW w:w="1310" w:type="dxa"/>
            <w:shd w:val="clear" w:color="auto" w:fill="auto"/>
            <w:vAlign w:val="center"/>
          </w:tcPr>
          <w:p w14:paraId="0D75348E" w14:textId="648089AD" w:rsidR="00D501DA" w:rsidRPr="00B235C7" w:rsidRDefault="00D501DA" w:rsidP="00D501DA">
            <w:pPr>
              <w:jc w:val="center"/>
              <w:rPr>
                <w:sz w:val="20"/>
                <w:szCs w:val="20"/>
                <w:lang w:val="en-US"/>
              </w:rPr>
            </w:pPr>
            <w:r>
              <w:rPr>
                <w:sz w:val="20"/>
                <w:szCs w:val="20"/>
              </w:rPr>
              <w:t>108/50</w:t>
            </w:r>
          </w:p>
        </w:tc>
        <w:tc>
          <w:tcPr>
            <w:tcW w:w="1195" w:type="dxa"/>
            <w:shd w:val="clear" w:color="auto" w:fill="auto"/>
            <w:vAlign w:val="center"/>
          </w:tcPr>
          <w:p w14:paraId="646DE461" w14:textId="7850B4A0" w:rsidR="00D501DA" w:rsidRPr="009C78EA" w:rsidRDefault="00D501DA" w:rsidP="00D501DA">
            <w:pPr>
              <w:jc w:val="center"/>
              <w:rPr>
                <w:sz w:val="20"/>
                <w:szCs w:val="20"/>
              </w:rPr>
            </w:pPr>
            <w:r>
              <w:rPr>
                <w:sz w:val="20"/>
                <w:szCs w:val="20"/>
              </w:rPr>
              <w:t>108/50</w:t>
            </w:r>
          </w:p>
        </w:tc>
        <w:tc>
          <w:tcPr>
            <w:tcW w:w="1455" w:type="dxa"/>
            <w:shd w:val="clear" w:color="auto" w:fill="auto"/>
            <w:vAlign w:val="center"/>
          </w:tcPr>
          <w:p w14:paraId="66DF514D" w14:textId="759AB55F" w:rsidR="00D501DA" w:rsidRPr="00D501DA" w:rsidRDefault="00D501DA" w:rsidP="00D501DA">
            <w:pPr>
              <w:spacing w:line="276" w:lineRule="auto"/>
              <w:jc w:val="center"/>
              <w:rPr>
                <w:sz w:val="20"/>
                <w:szCs w:val="20"/>
              </w:rPr>
            </w:pPr>
            <w:r>
              <w:rPr>
                <w:sz w:val="20"/>
                <w:szCs w:val="20"/>
              </w:rPr>
              <w:t>0</w:t>
            </w:r>
          </w:p>
        </w:tc>
        <w:tc>
          <w:tcPr>
            <w:tcW w:w="1358" w:type="dxa"/>
            <w:shd w:val="clear" w:color="auto" w:fill="auto"/>
            <w:vAlign w:val="center"/>
          </w:tcPr>
          <w:p w14:paraId="203EDEAD" w14:textId="3D3ECD81" w:rsidR="00D501DA" w:rsidRPr="008473A6" w:rsidRDefault="00D501DA" w:rsidP="00D501DA">
            <w:pPr>
              <w:jc w:val="center"/>
              <w:rPr>
                <w:sz w:val="20"/>
                <w:szCs w:val="20"/>
              </w:rPr>
            </w:pPr>
            <w:r>
              <w:rPr>
                <w:sz w:val="20"/>
                <w:szCs w:val="20"/>
              </w:rPr>
              <w:t>надземный</w:t>
            </w:r>
          </w:p>
        </w:tc>
        <w:tc>
          <w:tcPr>
            <w:tcW w:w="921" w:type="dxa"/>
            <w:shd w:val="clear" w:color="auto" w:fill="auto"/>
            <w:vAlign w:val="center"/>
          </w:tcPr>
          <w:p w14:paraId="26F15550" w14:textId="4FA72F16" w:rsidR="00D501DA" w:rsidRPr="00D501DA" w:rsidRDefault="00D501DA" w:rsidP="00D501DA">
            <w:pPr>
              <w:jc w:val="center"/>
              <w:rPr>
                <w:color w:val="000000"/>
                <w:sz w:val="20"/>
                <w:szCs w:val="20"/>
              </w:rPr>
            </w:pPr>
            <w:r w:rsidRPr="00D501DA">
              <w:rPr>
                <w:color w:val="000000"/>
                <w:sz w:val="20"/>
                <w:szCs w:val="20"/>
              </w:rPr>
              <w:t>0,9</w:t>
            </w:r>
            <w:r>
              <w:rPr>
                <w:color w:val="000000"/>
                <w:sz w:val="20"/>
                <w:szCs w:val="20"/>
              </w:rPr>
              <w:t>/</w:t>
            </w:r>
            <w:r w:rsidRPr="00D501DA">
              <w:rPr>
                <w:color w:val="000000"/>
                <w:sz w:val="20"/>
                <w:szCs w:val="20"/>
              </w:rPr>
              <w:t>0,2</w:t>
            </w:r>
          </w:p>
        </w:tc>
        <w:tc>
          <w:tcPr>
            <w:tcW w:w="1635" w:type="dxa"/>
            <w:shd w:val="clear" w:color="auto" w:fill="auto"/>
            <w:noWrap/>
            <w:vAlign w:val="center"/>
          </w:tcPr>
          <w:p w14:paraId="136295F6" w14:textId="4C50D2D4" w:rsidR="00D501DA" w:rsidRPr="009C78EA" w:rsidRDefault="00D501DA" w:rsidP="00D501DA">
            <w:pPr>
              <w:spacing w:line="276" w:lineRule="auto"/>
              <w:jc w:val="center"/>
              <w:rPr>
                <w:sz w:val="20"/>
                <w:szCs w:val="20"/>
              </w:rPr>
            </w:pPr>
            <w:r>
              <w:rPr>
                <w:sz w:val="20"/>
                <w:szCs w:val="20"/>
              </w:rPr>
              <w:t>мин. вата</w:t>
            </w:r>
          </w:p>
        </w:tc>
      </w:tr>
      <w:tr w:rsidR="00D501DA" w:rsidRPr="009C78EA" w14:paraId="2C6B0D05" w14:textId="77777777" w:rsidTr="002E28F6">
        <w:trPr>
          <w:trHeight w:val="283"/>
        </w:trPr>
        <w:tc>
          <w:tcPr>
            <w:tcW w:w="1724" w:type="dxa"/>
            <w:shd w:val="clear" w:color="auto" w:fill="auto"/>
            <w:vAlign w:val="center"/>
          </w:tcPr>
          <w:p w14:paraId="413E9B5E" w14:textId="067229D9" w:rsidR="00D501DA" w:rsidRPr="009C78EA" w:rsidRDefault="00D501DA" w:rsidP="002E28F6">
            <w:pPr>
              <w:jc w:val="center"/>
              <w:rPr>
                <w:sz w:val="20"/>
                <w:szCs w:val="20"/>
              </w:rPr>
            </w:pPr>
            <w:r>
              <w:rPr>
                <w:color w:val="000000"/>
                <w:sz w:val="20"/>
                <w:szCs w:val="20"/>
              </w:rPr>
              <w:t>УТ-5</w:t>
            </w:r>
          </w:p>
        </w:tc>
        <w:tc>
          <w:tcPr>
            <w:tcW w:w="1480" w:type="dxa"/>
            <w:shd w:val="clear" w:color="auto" w:fill="auto"/>
            <w:vAlign w:val="center"/>
          </w:tcPr>
          <w:p w14:paraId="19DB4522" w14:textId="64BC270C" w:rsidR="00D501DA" w:rsidRPr="009C78EA" w:rsidRDefault="00D501DA" w:rsidP="002E28F6">
            <w:pPr>
              <w:jc w:val="center"/>
              <w:rPr>
                <w:sz w:val="20"/>
                <w:szCs w:val="20"/>
              </w:rPr>
            </w:pPr>
            <w:r>
              <w:rPr>
                <w:color w:val="000000"/>
                <w:sz w:val="20"/>
                <w:szCs w:val="20"/>
              </w:rPr>
              <w:t>УТ-6</w:t>
            </w:r>
          </w:p>
        </w:tc>
        <w:tc>
          <w:tcPr>
            <w:tcW w:w="1310" w:type="dxa"/>
            <w:shd w:val="clear" w:color="auto" w:fill="auto"/>
            <w:vAlign w:val="center"/>
          </w:tcPr>
          <w:p w14:paraId="0BF7F6FB" w14:textId="63D80438" w:rsidR="00D501DA" w:rsidRPr="00546F19" w:rsidRDefault="00D501DA" w:rsidP="00D501DA">
            <w:pPr>
              <w:jc w:val="center"/>
              <w:rPr>
                <w:color w:val="000000"/>
                <w:sz w:val="20"/>
                <w:szCs w:val="20"/>
              </w:rPr>
            </w:pPr>
            <w:r>
              <w:rPr>
                <w:color w:val="000000"/>
                <w:sz w:val="20"/>
                <w:szCs w:val="20"/>
              </w:rPr>
              <w:t>10</w:t>
            </w:r>
          </w:p>
        </w:tc>
        <w:tc>
          <w:tcPr>
            <w:tcW w:w="1195" w:type="dxa"/>
            <w:shd w:val="clear" w:color="auto" w:fill="auto"/>
            <w:vAlign w:val="center"/>
          </w:tcPr>
          <w:p w14:paraId="42CAB58E" w14:textId="782E62E6" w:rsidR="00D501DA" w:rsidRPr="00546F19" w:rsidRDefault="00D501DA" w:rsidP="00D501DA">
            <w:pPr>
              <w:jc w:val="center"/>
              <w:rPr>
                <w:color w:val="000000"/>
                <w:sz w:val="20"/>
                <w:szCs w:val="20"/>
              </w:rPr>
            </w:pPr>
            <w:r>
              <w:rPr>
                <w:color w:val="000000"/>
                <w:sz w:val="20"/>
                <w:szCs w:val="20"/>
              </w:rPr>
              <w:t>10</w:t>
            </w:r>
          </w:p>
        </w:tc>
        <w:tc>
          <w:tcPr>
            <w:tcW w:w="1903" w:type="dxa"/>
            <w:shd w:val="clear" w:color="auto" w:fill="auto"/>
            <w:vAlign w:val="center"/>
          </w:tcPr>
          <w:p w14:paraId="75A3CF2A" w14:textId="24B185A5" w:rsidR="00D501DA" w:rsidRPr="00546F19" w:rsidRDefault="00D501DA" w:rsidP="00D501DA">
            <w:pPr>
              <w:jc w:val="center"/>
              <w:rPr>
                <w:color w:val="000000"/>
                <w:sz w:val="20"/>
                <w:szCs w:val="20"/>
                <w:lang w:val="en-US"/>
              </w:rPr>
            </w:pPr>
            <w:r>
              <w:rPr>
                <w:color w:val="000000"/>
                <w:sz w:val="20"/>
                <w:szCs w:val="20"/>
              </w:rPr>
              <w:t>магистральная/ГВС</w:t>
            </w:r>
          </w:p>
        </w:tc>
        <w:tc>
          <w:tcPr>
            <w:tcW w:w="1310" w:type="dxa"/>
            <w:shd w:val="clear" w:color="auto" w:fill="auto"/>
            <w:vAlign w:val="center"/>
          </w:tcPr>
          <w:p w14:paraId="284F8282" w14:textId="413B5362" w:rsidR="00D501DA" w:rsidRPr="00B235C7" w:rsidRDefault="00D501DA" w:rsidP="00D501DA">
            <w:pPr>
              <w:jc w:val="center"/>
              <w:rPr>
                <w:sz w:val="20"/>
                <w:szCs w:val="20"/>
                <w:lang w:val="en-US"/>
              </w:rPr>
            </w:pPr>
            <w:r>
              <w:rPr>
                <w:sz w:val="20"/>
                <w:szCs w:val="20"/>
              </w:rPr>
              <w:t>108/50</w:t>
            </w:r>
          </w:p>
        </w:tc>
        <w:tc>
          <w:tcPr>
            <w:tcW w:w="1195" w:type="dxa"/>
            <w:shd w:val="clear" w:color="auto" w:fill="auto"/>
            <w:vAlign w:val="center"/>
          </w:tcPr>
          <w:p w14:paraId="0D4E7FA2" w14:textId="4B4D60A0" w:rsidR="00D501DA" w:rsidRPr="009C78EA" w:rsidRDefault="00D501DA" w:rsidP="00D501DA">
            <w:pPr>
              <w:jc w:val="center"/>
              <w:rPr>
                <w:sz w:val="20"/>
                <w:szCs w:val="20"/>
              </w:rPr>
            </w:pPr>
            <w:r>
              <w:rPr>
                <w:sz w:val="20"/>
                <w:szCs w:val="20"/>
              </w:rPr>
              <w:t>108/50</w:t>
            </w:r>
          </w:p>
        </w:tc>
        <w:tc>
          <w:tcPr>
            <w:tcW w:w="1455" w:type="dxa"/>
            <w:shd w:val="clear" w:color="auto" w:fill="auto"/>
            <w:vAlign w:val="center"/>
          </w:tcPr>
          <w:p w14:paraId="17832B7E" w14:textId="4B2CE596" w:rsidR="00D501DA" w:rsidRPr="00D501DA" w:rsidRDefault="00D501DA" w:rsidP="00D501DA">
            <w:pPr>
              <w:spacing w:line="276" w:lineRule="auto"/>
              <w:jc w:val="center"/>
              <w:rPr>
                <w:sz w:val="20"/>
                <w:szCs w:val="20"/>
              </w:rPr>
            </w:pPr>
            <w:r>
              <w:rPr>
                <w:sz w:val="20"/>
                <w:szCs w:val="20"/>
              </w:rPr>
              <w:t>0</w:t>
            </w:r>
          </w:p>
        </w:tc>
        <w:tc>
          <w:tcPr>
            <w:tcW w:w="1358" w:type="dxa"/>
            <w:shd w:val="clear" w:color="auto" w:fill="auto"/>
            <w:vAlign w:val="center"/>
          </w:tcPr>
          <w:p w14:paraId="1E2838BF" w14:textId="2D5EA12F" w:rsidR="00D501DA" w:rsidRPr="008473A6" w:rsidRDefault="00D501DA" w:rsidP="00D501DA">
            <w:pPr>
              <w:jc w:val="center"/>
              <w:rPr>
                <w:sz w:val="20"/>
                <w:szCs w:val="20"/>
              </w:rPr>
            </w:pPr>
            <w:r>
              <w:rPr>
                <w:sz w:val="20"/>
                <w:szCs w:val="20"/>
              </w:rPr>
              <w:t>надземный</w:t>
            </w:r>
          </w:p>
        </w:tc>
        <w:tc>
          <w:tcPr>
            <w:tcW w:w="921" w:type="dxa"/>
            <w:shd w:val="clear" w:color="auto" w:fill="auto"/>
            <w:vAlign w:val="center"/>
          </w:tcPr>
          <w:p w14:paraId="0815C52B" w14:textId="4FE60F9A" w:rsidR="00D501DA" w:rsidRPr="00D501DA" w:rsidRDefault="00D501DA" w:rsidP="00D501DA">
            <w:pPr>
              <w:jc w:val="center"/>
              <w:rPr>
                <w:color w:val="000000"/>
                <w:sz w:val="20"/>
                <w:szCs w:val="20"/>
              </w:rPr>
            </w:pPr>
            <w:r w:rsidRPr="00D501DA">
              <w:rPr>
                <w:color w:val="000000"/>
                <w:sz w:val="20"/>
                <w:szCs w:val="20"/>
              </w:rPr>
              <w:t>0,2</w:t>
            </w:r>
            <w:r>
              <w:rPr>
                <w:color w:val="000000"/>
                <w:sz w:val="20"/>
                <w:szCs w:val="20"/>
              </w:rPr>
              <w:t>/</w:t>
            </w:r>
            <w:r w:rsidRPr="00D501DA">
              <w:rPr>
                <w:color w:val="000000"/>
                <w:sz w:val="20"/>
                <w:szCs w:val="20"/>
              </w:rPr>
              <w:t>0,04</w:t>
            </w:r>
          </w:p>
        </w:tc>
        <w:tc>
          <w:tcPr>
            <w:tcW w:w="1635" w:type="dxa"/>
            <w:shd w:val="clear" w:color="auto" w:fill="auto"/>
            <w:noWrap/>
            <w:vAlign w:val="center"/>
          </w:tcPr>
          <w:p w14:paraId="4639A490" w14:textId="53B50015" w:rsidR="00D501DA" w:rsidRPr="009C78EA" w:rsidRDefault="00D501DA" w:rsidP="00D501DA">
            <w:pPr>
              <w:spacing w:line="276" w:lineRule="auto"/>
              <w:jc w:val="center"/>
              <w:rPr>
                <w:sz w:val="20"/>
                <w:szCs w:val="20"/>
              </w:rPr>
            </w:pPr>
            <w:r>
              <w:rPr>
                <w:sz w:val="20"/>
                <w:szCs w:val="20"/>
              </w:rPr>
              <w:t>мин. вата</w:t>
            </w:r>
          </w:p>
        </w:tc>
      </w:tr>
      <w:tr w:rsidR="00D501DA" w:rsidRPr="009C78EA" w14:paraId="534702DB" w14:textId="77777777" w:rsidTr="002E28F6">
        <w:trPr>
          <w:trHeight w:val="283"/>
        </w:trPr>
        <w:tc>
          <w:tcPr>
            <w:tcW w:w="1724" w:type="dxa"/>
            <w:shd w:val="clear" w:color="auto" w:fill="auto"/>
            <w:vAlign w:val="center"/>
          </w:tcPr>
          <w:p w14:paraId="66E13F11" w14:textId="2132E090" w:rsidR="00D501DA" w:rsidRPr="009C78EA" w:rsidRDefault="00D501DA" w:rsidP="002E28F6">
            <w:pPr>
              <w:jc w:val="center"/>
              <w:rPr>
                <w:sz w:val="20"/>
                <w:szCs w:val="20"/>
              </w:rPr>
            </w:pPr>
            <w:r>
              <w:rPr>
                <w:color w:val="000000"/>
                <w:sz w:val="20"/>
                <w:szCs w:val="20"/>
              </w:rPr>
              <w:t>УТ-1</w:t>
            </w:r>
          </w:p>
        </w:tc>
        <w:tc>
          <w:tcPr>
            <w:tcW w:w="1480" w:type="dxa"/>
            <w:shd w:val="clear" w:color="auto" w:fill="auto"/>
            <w:vAlign w:val="center"/>
          </w:tcPr>
          <w:p w14:paraId="6A3D6B7B" w14:textId="37DDA8B0" w:rsidR="00D501DA" w:rsidRPr="009C78EA" w:rsidRDefault="00D501DA" w:rsidP="002E28F6">
            <w:pPr>
              <w:jc w:val="center"/>
              <w:rPr>
                <w:sz w:val="20"/>
                <w:szCs w:val="20"/>
              </w:rPr>
            </w:pPr>
            <w:r>
              <w:rPr>
                <w:color w:val="000000"/>
                <w:sz w:val="20"/>
                <w:szCs w:val="20"/>
              </w:rPr>
              <w:t>УТ-2</w:t>
            </w:r>
          </w:p>
        </w:tc>
        <w:tc>
          <w:tcPr>
            <w:tcW w:w="1310" w:type="dxa"/>
            <w:shd w:val="clear" w:color="auto" w:fill="auto"/>
            <w:vAlign w:val="center"/>
          </w:tcPr>
          <w:p w14:paraId="515134A2" w14:textId="7126B301" w:rsidR="00D501DA" w:rsidRPr="00546F19" w:rsidRDefault="00D501DA" w:rsidP="00D501DA">
            <w:pPr>
              <w:jc w:val="center"/>
              <w:rPr>
                <w:color w:val="000000"/>
                <w:sz w:val="20"/>
                <w:szCs w:val="20"/>
              </w:rPr>
            </w:pPr>
            <w:r>
              <w:rPr>
                <w:color w:val="000000"/>
                <w:sz w:val="20"/>
                <w:szCs w:val="20"/>
              </w:rPr>
              <w:t>31</w:t>
            </w:r>
          </w:p>
        </w:tc>
        <w:tc>
          <w:tcPr>
            <w:tcW w:w="1195" w:type="dxa"/>
            <w:shd w:val="clear" w:color="auto" w:fill="auto"/>
            <w:vAlign w:val="center"/>
          </w:tcPr>
          <w:p w14:paraId="335D1AB8" w14:textId="2695120F" w:rsidR="00D501DA" w:rsidRPr="00546F19" w:rsidRDefault="00D501DA" w:rsidP="00D501DA">
            <w:pPr>
              <w:jc w:val="center"/>
              <w:rPr>
                <w:color w:val="000000"/>
                <w:sz w:val="20"/>
                <w:szCs w:val="20"/>
              </w:rPr>
            </w:pPr>
            <w:r>
              <w:rPr>
                <w:color w:val="000000"/>
                <w:sz w:val="20"/>
                <w:szCs w:val="20"/>
              </w:rPr>
              <w:t>31</w:t>
            </w:r>
          </w:p>
        </w:tc>
        <w:tc>
          <w:tcPr>
            <w:tcW w:w="1903" w:type="dxa"/>
            <w:shd w:val="clear" w:color="auto" w:fill="auto"/>
            <w:vAlign w:val="center"/>
          </w:tcPr>
          <w:p w14:paraId="15D6E5F4" w14:textId="235873CC" w:rsidR="00D501DA" w:rsidRPr="00546F19" w:rsidRDefault="00D501DA" w:rsidP="00D501DA">
            <w:pPr>
              <w:jc w:val="center"/>
              <w:rPr>
                <w:color w:val="000000"/>
                <w:sz w:val="20"/>
                <w:szCs w:val="20"/>
                <w:lang w:val="en-US"/>
              </w:rPr>
            </w:pPr>
            <w:r>
              <w:rPr>
                <w:color w:val="000000"/>
                <w:sz w:val="20"/>
                <w:szCs w:val="20"/>
              </w:rPr>
              <w:t>магистральная/ГВС</w:t>
            </w:r>
          </w:p>
        </w:tc>
        <w:tc>
          <w:tcPr>
            <w:tcW w:w="1310" w:type="dxa"/>
            <w:shd w:val="clear" w:color="auto" w:fill="auto"/>
            <w:vAlign w:val="center"/>
          </w:tcPr>
          <w:p w14:paraId="704084B3" w14:textId="79A643DC" w:rsidR="00D501DA" w:rsidRPr="00B235C7" w:rsidRDefault="00D501DA" w:rsidP="00D501DA">
            <w:pPr>
              <w:jc w:val="center"/>
              <w:rPr>
                <w:sz w:val="20"/>
                <w:szCs w:val="20"/>
                <w:lang w:val="en-US"/>
              </w:rPr>
            </w:pPr>
            <w:r>
              <w:rPr>
                <w:sz w:val="20"/>
                <w:szCs w:val="20"/>
              </w:rPr>
              <w:t>108/50</w:t>
            </w:r>
          </w:p>
        </w:tc>
        <w:tc>
          <w:tcPr>
            <w:tcW w:w="1195" w:type="dxa"/>
            <w:shd w:val="clear" w:color="auto" w:fill="auto"/>
            <w:vAlign w:val="center"/>
          </w:tcPr>
          <w:p w14:paraId="762FB6AB" w14:textId="50F4A057" w:rsidR="00D501DA" w:rsidRPr="009C78EA" w:rsidRDefault="00D501DA" w:rsidP="00D501DA">
            <w:pPr>
              <w:jc w:val="center"/>
              <w:rPr>
                <w:sz w:val="20"/>
                <w:szCs w:val="20"/>
              </w:rPr>
            </w:pPr>
            <w:r>
              <w:rPr>
                <w:sz w:val="20"/>
                <w:szCs w:val="20"/>
              </w:rPr>
              <w:t>108/50</w:t>
            </w:r>
          </w:p>
        </w:tc>
        <w:tc>
          <w:tcPr>
            <w:tcW w:w="1455" w:type="dxa"/>
            <w:shd w:val="clear" w:color="auto" w:fill="auto"/>
            <w:vAlign w:val="center"/>
          </w:tcPr>
          <w:p w14:paraId="1F7FB0D7" w14:textId="147090E0" w:rsidR="00D501DA" w:rsidRPr="00D501DA" w:rsidRDefault="00D501DA" w:rsidP="00D501DA">
            <w:pPr>
              <w:spacing w:line="276" w:lineRule="auto"/>
              <w:jc w:val="center"/>
              <w:rPr>
                <w:sz w:val="20"/>
                <w:szCs w:val="20"/>
              </w:rPr>
            </w:pPr>
            <w:r>
              <w:rPr>
                <w:sz w:val="20"/>
                <w:szCs w:val="20"/>
              </w:rPr>
              <w:t>0</w:t>
            </w:r>
          </w:p>
        </w:tc>
        <w:tc>
          <w:tcPr>
            <w:tcW w:w="1358" w:type="dxa"/>
            <w:shd w:val="clear" w:color="auto" w:fill="auto"/>
            <w:vAlign w:val="center"/>
          </w:tcPr>
          <w:p w14:paraId="00AFDF2F" w14:textId="225A6151" w:rsidR="00D501DA" w:rsidRPr="008473A6" w:rsidRDefault="00D501DA" w:rsidP="00D501DA">
            <w:pPr>
              <w:jc w:val="center"/>
              <w:rPr>
                <w:sz w:val="20"/>
                <w:szCs w:val="20"/>
              </w:rPr>
            </w:pPr>
            <w:r>
              <w:rPr>
                <w:sz w:val="20"/>
                <w:szCs w:val="20"/>
              </w:rPr>
              <w:t>надземный</w:t>
            </w:r>
          </w:p>
        </w:tc>
        <w:tc>
          <w:tcPr>
            <w:tcW w:w="921" w:type="dxa"/>
            <w:shd w:val="clear" w:color="auto" w:fill="auto"/>
            <w:vAlign w:val="center"/>
          </w:tcPr>
          <w:p w14:paraId="7611AE97" w14:textId="5DA7B229" w:rsidR="00D501DA" w:rsidRPr="00D501DA" w:rsidRDefault="00D501DA" w:rsidP="00D501DA">
            <w:pPr>
              <w:jc w:val="center"/>
              <w:rPr>
                <w:color w:val="000000"/>
                <w:sz w:val="20"/>
                <w:szCs w:val="20"/>
              </w:rPr>
            </w:pPr>
            <w:r w:rsidRPr="00D501DA">
              <w:rPr>
                <w:color w:val="000000"/>
                <w:sz w:val="20"/>
                <w:szCs w:val="20"/>
              </w:rPr>
              <w:t>0,6</w:t>
            </w:r>
            <w:r>
              <w:rPr>
                <w:color w:val="000000"/>
                <w:sz w:val="20"/>
                <w:szCs w:val="20"/>
              </w:rPr>
              <w:t>/</w:t>
            </w:r>
            <w:r w:rsidRPr="00D501DA">
              <w:rPr>
                <w:color w:val="000000"/>
                <w:sz w:val="20"/>
                <w:szCs w:val="20"/>
              </w:rPr>
              <w:t>0,1</w:t>
            </w:r>
          </w:p>
        </w:tc>
        <w:tc>
          <w:tcPr>
            <w:tcW w:w="1635" w:type="dxa"/>
            <w:shd w:val="clear" w:color="auto" w:fill="auto"/>
            <w:noWrap/>
            <w:vAlign w:val="center"/>
          </w:tcPr>
          <w:p w14:paraId="1F63D09E" w14:textId="61D10323" w:rsidR="00D501DA" w:rsidRPr="009C78EA" w:rsidRDefault="00D501DA" w:rsidP="00D501DA">
            <w:pPr>
              <w:spacing w:line="276" w:lineRule="auto"/>
              <w:jc w:val="center"/>
              <w:rPr>
                <w:sz w:val="20"/>
                <w:szCs w:val="20"/>
              </w:rPr>
            </w:pPr>
            <w:r>
              <w:rPr>
                <w:sz w:val="20"/>
                <w:szCs w:val="20"/>
              </w:rPr>
              <w:t>мин. вата</w:t>
            </w:r>
          </w:p>
        </w:tc>
      </w:tr>
      <w:tr w:rsidR="00D501DA" w:rsidRPr="009C78EA" w14:paraId="0DA8AF80" w14:textId="77777777" w:rsidTr="002E28F6">
        <w:trPr>
          <w:trHeight w:val="283"/>
        </w:trPr>
        <w:tc>
          <w:tcPr>
            <w:tcW w:w="1724" w:type="dxa"/>
            <w:shd w:val="clear" w:color="auto" w:fill="auto"/>
            <w:vAlign w:val="center"/>
          </w:tcPr>
          <w:p w14:paraId="0E5E6D68" w14:textId="4D9D4081" w:rsidR="00D501DA" w:rsidRPr="009C78EA" w:rsidRDefault="00D501DA" w:rsidP="002E28F6">
            <w:pPr>
              <w:jc w:val="center"/>
              <w:rPr>
                <w:sz w:val="20"/>
                <w:szCs w:val="20"/>
              </w:rPr>
            </w:pPr>
            <w:r>
              <w:rPr>
                <w:color w:val="000000"/>
                <w:sz w:val="20"/>
                <w:szCs w:val="20"/>
              </w:rPr>
              <w:t>УТ-2</w:t>
            </w:r>
          </w:p>
        </w:tc>
        <w:tc>
          <w:tcPr>
            <w:tcW w:w="1480" w:type="dxa"/>
            <w:shd w:val="clear" w:color="auto" w:fill="auto"/>
            <w:vAlign w:val="center"/>
          </w:tcPr>
          <w:p w14:paraId="5797EF25" w14:textId="24C0632A" w:rsidR="00D501DA" w:rsidRPr="009C78EA" w:rsidRDefault="00D501DA" w:rsidP="002E28F6">
            <w:pPr>
              <w:jc w:val="center"/>
              <w:rPr>
                <w:sz w:val="20"/>
                <w:szCs w:val="20"/>
              </w:rPr>
            </w:pPr>
            <w:r>
              <w:rPr>
                <w:color w:val="000000"/>
                <w:sz w:val="20"/>
                <w:szCs w:val="20"/>
              </w:rPr>
              <w:t>УТ-3</w:t>
            </w:r>
          </w:p>
        </w:tc>
        <w:tc>
          <w:tcPr>
            <w:tcW w:w="1310" w:type="dxa"/>
            <w:shd w:val="clear" w:color="auto" w:fill="auto"/>
            <w:vAlign w:val="center"/>
          </w:tcPr>
          <w:p w14:paraId="7ABE3967" w14:textId="74AE2552" w:rsidR="00D501DA" w:rsidRPr="00546F19" w:rsidRDefault="00D501DA" w:rsidP="00D501DA">
            <w:pPr>
              <w:jc w:val="center"/>
              <w:rPr>
                <w:color w:val="000000"/>
                <w:sz w:val="20"/>
                <w:szCs w:val="20"/>
              </w:rPr>
            </w:pPr>
            <w:r>
              <w:rPr>
                <w:color w:val="000000"/>
                <w:sz w:val="20"/>
                <w:szCs w:val="20"/>
              </w:rPr>
              <w:t>56</w:t>
            </w:r>
          </w:p>
        </w:tc>
        <w:tc>
          <w:tcPr>
            <w:tcW w:w="1195" w:type="dxa"/>
            <w:shd w:val="clear" w:color="auto" w:fill="auto"/>
            <w:vAlign w:val="center"/>
          </w:tcPr>
          <w:p w14:paraId="6EAD11E3" w14:textId="3FE290B5" w:rsidR="00D501DA" w:rsidRPr="00546F19" w:rsidRDefault="00D501DA" w:rsidP="00D501DA">
            <w:pPr>
              <w:jc w:val="center"/>
              <w:rPr>
                <w:color w:val="000000"/>
                <w:sz w:val="20"/>
                <w:szCs w:val="20"/>
              </w:rPr>
            </w:pPr>
            <w:r>
              <w:rPr>
                <w:color w:val="000000"/>
                <w:sz w:val="20"/>
                <w:szCs w:val="20"/>
              </w:rPr>
              <w:t>56</w:t>
            </w:r>
          </w:p>
        </w:tc>
        <w:tc>
          <w:tcPr>
            <w:tcW w:w="1903" w:type="dxa"/>
            <w:shd w:val="clear" w:color="auto" w:fill="auto"/>
            <w:vAlign w:val="center"/>
          </w:tcPr>
          <w:p w14:paraId="009419D8" w14:textId="4529F1D9" w:rsidR="00D501DA" w:rsidRPr="00546F19" w:rsidRDefault="00D501DA" w:rsidP="00D501DA">
            <w:pPr>
              <w:jc w:val="center"/>
              <w:rPr>
                <w:color w:val="000000"/>
                <w:sz w:val="20"/>
                <w:szCs w:val="20"/>
                <w:lang w:val="en-US"/>
              </w:rPr>
            </w:pPr>
            <w:r>
              <w:rPr>
                <w:color w:val="000000"/>
                <w:sz w:val="20"/>
                <w:szCs w:val="20"/>
              </w:rPr>
              <w:t>магистральная/ГВС</w:t>
            </w:r>
          </w:p>
        </w:tc>
        <w:tc>
          <w:tcPr>
            <w:tcW w:w="1310" w:type="dxa"/>
            <w:shd w:val="clear" w:color="auto" w:fill="auto"/>
            <w:vAlign w:val="center"/>
          </w:tcPr>
          <w:p w14:paraId="4CB027FE" w14:textId="0CEF97E0" w:rsidR="00D501DA" w:rsidRPr="00B235C7" w:rsidRDefault="00D501DA" w:rsidP="00D501DA">
            <w:pPr>
              <w:jc w:val="center"/>
              <w:rPr>
                <w:sz w:val="20"/>
                <w:szCs w:val="20"/>
                <w:lang w:val="en-US"/>
              </w:rPr>
            </w:pPr>
            <w:r>
              <w:rPr>
                <w:sz w:val="20"/>
                <w:szCs w:val="20"/>
              </w:rPr>
              <w:t>108/50</w:t>
            </w:r>
          </w:p>
        </w:tc>
        <w:tc>
          <w:tcPr>
            <w:tcW w:w="1195" w:type="dxa"/>
            <w:shd w:val="clear" w:color="auto" w:fill="auto"/>
            <w:vAlign w:val="center"/>
          </w:tcPr>
          <w:p w14:paraId="1CFB21C7" w14:textId="5391934B" w:rsidR="00D501DA" w:rsidRPr="009C78EA" w:rsidRDefault="00D501DA" w:rsidP="00D501DA">
            <w:pPr>
              <w:jc w:val="center"/>
              <w:rPr>
                <w:sz w:val="20"/>
                <w:szCs w:val="20"/>
              </w:rPr>
            </w:pPr>
            <w:r>
              <w:rPr>
                <w:sz w:val="20"/>
                <w:szCs w:val="20"/>
              </w:rPr>
              <w:t>108/50</w:t>
            </w:r>
          </w:p>
        </w:tc>
        <w:tc>
          <w:tcPr>
            <w:tcW w:w="1455" w:type="dxa"/>
            <w:shd w:val="clear" w:color="auto" w:fill="auto"/>
            <w:vAlign w:val="center"/>
          </w:tcPr>
          <w:p w14:paraId="694BA0D0" w14:textId="3D728BA3" w:rsidR="00D501DA" w:rsidRPr="00D501DA" w:rsidRDefault="00D501DA" w:rsidP="00D501DA">
            <w:pPr>
              <w:spacing w:line="276" w:lineRule="auto"/>
              <w:jc w:val="center"/>
              <w:rPr>
                <w:sz w:val="20"/>
                <w:szCs w:val="20"/>
              </w:rPr>
            </w:pPr>
            <w:r>
              <w:rPr>
                <w:sz w:val="20"/>
                <w:szCs w:val="20"/>
              </w:rPr>
              <w:t>0</w:t>
            </w:r>
          </w:p>
        </w:tc>
        <w:tc>
          <w:tcPr>
            <w:tcW w:w="1358" w:type="dxa"/>
            <w:shd w:val="clear" w:color="auto" w:fill="auto"/>
            <w:vAlign w:val="center"/>
          </w:tcPr>
          <w:p w14:paraId="15653D62" w14:textId="005420B8" w:rsidR="00D501DA" w:rsidRPr="008473A6" w:rsidRDefault="00D501DA" w:rsidP="00D501DA">
            <w:pPr>
              <w:jc w:val="center"/>
              <w:rPr>
                <w:sz w:val="20"/>
                <w:szCs w:val="20"/>
              </w:rPr>
            </w:pPr>
            <w:r>
              <w:rPr>
                <w:sz w:val="20"/>
                <w:szCs w:val="20"/>
              </w:rPr>
              <w:t>надземный</w:t>
            </w:r>
          </w:p>
        </w:tc>
        <w:tc>
          <w:tcPr>
            <w:tcW w:w="921" w:type="dxa"/>
            <w:shd w:val="clear" w:color="auto" w:fill="auto"/>
            <w:vAlign w:val="center"/>
          </w:tcPr>
          <w:p w14:paraId="67F088B4" w14:textId="15BEB3E4" w:rsidR="00D501DA" w:rsidRPr="00D501DA" w:rsidRDefault="00D501DA" w:rsidP="00D501DA">
            <w:pPr>
              <w:jc w:val="center"/>
              <w:rPr>
                <w:color w:val="000000"/>
                <w:sz w:val="20"/>
                <w:szCs w:val="20"/>
              </w:rPr>
            </w:pPr>
            <w:r w:rsidRPr="00D501DA">
              <w:rPr>
                <w:color w:val="000000"/>
                <w:sz w:val="20"/>
                <w:szCs w:val="20"/>
              </w:rPr>
              <w:t>1,0</w:t>
            </w:r>
            <w:r>
              <w:rPr>
                <w:color w:val="000000"/>
                <w:sz w:val="20"/>
                <w:szCs w:val="20"/>
              </w:rPr>
              <w:t>/</w:t>
            </w:r>
            <w:r w:rsidRPr="00D501DA">
              <w:rPr>
                <w:color w:val="000000"/>
                <w:sz w:val="20"/>
                <w:szCs w:val="20"/>
              </w:rPr>
              <w:t>0,2</w:t>
            </w:r>
          </w:p>
        </w:tc>
        <w:tc>
          <w:tcPr>
            <w:tcW w:w="1635" w:type="dxa"/>
            <w:shd w:val="clear" w:color="auto" w:fill="auto"/>
            <w:noWrap/>
            <w:vAlign w:val="center"/>
          </w:tcPr>
          <w:p w14:paraId="11B952C3" w14:textId="2A7249EE" w:rsidR="00D501DA" w:rsidRPr="009C78EA" w:rsidRDefault="00D501DA" w:rsidP="00D501DA">
            <w:pPr>
              <w:spacing w:line="276" w:lineRule="auto"/>
              <w:jc w:val="center"/>
              <w:rPr>
                <w:sz w:val="20"/>
                <w:szCs w:val="20"/>
              </w:rPr>
            </w:pPr>
            <w:r>
              <w:rPr>
                <w:sz w:val="20"/>
                <w:szCs w:val="20"/>
              </w:rPr>
              <w:t>мин. вата</w:t>
            </w:r>
          </w:p>
        </w:tc>
      </w:tr>
      <w:tr w:rsidR="00CD664C" w:rsidRPr="0069569A" w14:paraId="70501421" w14:textId="77777777" w:rsidTr="00ED5AE0">
        <w:trPr>
          <w:trHeight w:val="283"/>
        </w:trPr>
        <w:tc>
          <w:tcPr>
            <w:tcW w:w="15486" w:type="dxa"/>
            <w:gridSpan w:val="11"/>
            <w:shd w:val="clear" w:color="auto" w:fill="auto"/>
            <w:vAlign w:val="center"/>
          </w:tcPr>
          <w:p w14:paraId="7A6E30B9" w14:textId="77777777" w:rsidR="00CD664C" w:rsidRPr="0069569A" w:rsidRDefault="00B22CF1" w:rsidP="00CD664C">
            <w:pPr>
              <w:spacing w:line="276" w:lineRule="auto"/>
              <w:jc w:val="center"/>
              <w:rPr>
                <w:b/>
                <w:bCs/>
                <w:sz w:val="20"/>
                <w:szCs w:val="20"/>
              </w:rPr>
            </w:pPr>
            <w:r>
              <w:rPr>
                <w:b/>
                <w:sz w:val="20"/>
                <w:szCs w:val="20"/>
              </w:rPr>
              <w:t>Котельная № 0611</w:t>
            </w:r>
            <w:r w:rsidR="00CD664C" w:rsidRPr="00206102">
              <w:rPr>
                <w:b/>
                <w:sz w:val="20"/>
                <w:szCs w:val="20"/>
              </w:rPr>
              <w:t xml:space="preserve"> (</w:t>
            </w:r>
            <w:r w:rsidR="005344CD">
              <w:rPr>
                <w:b/>
                <w:sz w:val="20"/>
                <w:szCs w:val="20"/>
              </w:rPr>
              <w:t>пгт Суслонгер</w:t>
            </w:r>
            <w:r w:rsidR="00CD664C" w:rsidRPr="00206102">
              <w:rPr>
                <w:b/>
                <w:sz w:val="20"/>
                <w:szCs w:val="20"/>
              </w:rPr>
              <w:t xml:space="preserve">, </w:t>
            </w:r>
            <w:r w:rsidR="005344CD">
              <w:rPr>
                <w:b/>
                <w:sz w:val="20"/>
                <w:szCs w:val="20"/>
              </w:rPr>
              <w:t>пер. Школьный, 10</w:t>
            </w:r>
            <w:r w:rsidR="00CD664C" w:rsidRPr="00206102">
              <w:rPr>
                <w:b/>
                <w:sz w:val="20"/>
                <w:szCs w:val="20"/>
              </w:rPr>
              <w:t>)</w:t>
            </w:r>
          </w:p>
        </w:tc>
      </w:tr>
      <w:tr w:rsidR="002E28F6" w:rsidRPr="009C78EA" w14:paraId="641FA7EA" w14:textId="77777777" w:rsidTr="00D501DA">
        <w:trPr>
          <w:trHeight w:val="283"/>
        </w:trPr>
        <w:tc>
          <w:tcPr>
            <w:tcW w:w="1724" w:type="dxa"/>
            <w:shd w:val="clear" w:color="auto" w:fill="auto"/>
            <w:vAlign w:val="center"/>
          </w:tcPr>
          <w:p w14:paraId="4B21179F" w14:textId="2E9BCE23" w:rsidR="002E28F6" w:rsidRPr="009C78EA" w:rsidRDefault="002E28F6" w:rsidP="002E28F6">
            <w:pPr>
              <w:jc w:val="center"/>
              <w:rPr>
                <w:sz w:val="20"/>
                <w:szCs w:val="20"/>
              </w:rPr>
            </w:pPr>
            <w:r>
              <w:rPr>
                <w:sz w:val="20"/>
                <w:szCs w:val="20"/>
              </w:rPr>
              <w:t>Котельная №0611</w:t>
            </w:r>
          </w:p>
        </w:tc>
        <w:tc>
          <w:tcPr>
            <w:tcW w:w="1480" w:type="dxa"/>
            <w:shd w:val="clear" w:color="auto" w:fill="auto"/>
            <w:vAlign w:val="center"/>
          </w:tcPr>
          <w:p w14:paraId="4F93FC50" w14:textId="110741DC" w:rsidR="002E28F6" w:rsidRPr="009C78EA" w:rsidRDefault="002E28F6" w:rsidP="002E28F6">
            <w:pPr>
              <w:jc w:val="center"/>
              <w:rPr>
                <w:sz w:val="20"/>
                <w:szCs w:val="20"/>
              </w:rPr>
            </w:pPr>
            <w:r>
              <w:rPr>
                <w:color w:val="000000"/>
                <w:sz w:val="20"/>
                <w:szCs w:val="20"/>
              </w:rPr>
              <w:t>УТ-1</w:t>
            </w:r>
          </w:p>
        </w:tc>
        <w:tc>
          <w:tcPr>
            <w:tcW w:w="1310" w:type="dxa"/>
            <w:shd w:val="clear" w:color="auto" w:fill="auto"/>
            <w:vAlign w:val="center"/>
          </w:tcPr>
          <w:p w14:paraId="7B4362D3" w14:textId="14FA02B3" w:rsidR="002E28F6" w:rsidRPr="009C78EA" w:rsidRDefault="002E28F6" w:rsidP="002E28F6">
            <w:pPr>
              <w:jc w:val="center"/>
              <w:rPr>
                <w:color w:val="000000"/>
                <w:sz w:val="20"/>
                <w:szCs w:val="20"/>
              </w:rPr>
            </w:pPr>
            <w:r>
              <w:rPr>
                <w:color w:val="000000"/>
                <w:sz w:val="20"/>
                <w:szCs w:val="20"/>
              </w:rPr>
              <w:t>21</w:t>
            </w:r>
          </w:p>
        </w:tc>
        <w:tc>
          <w:tcPr>
            <w:tcW w:w="1195" w:type="dxa"/>
            <w:shd w:val="clear" w:color="auto" w:fill="auto"/>
            <w:vAlign w:val="center"/>
          </w:tcPr>
          <w:p w14:paraId="633329B8" w14:textId="61BA21F0" w:rsidR="002E28F6" w:rsidRPr="009C78EA" w:rsidRDefault="002E28F6" w:rsidP="002E28F6">
            <w:pPr>
              <w:jc w:val="center"/>
              <w:rPr>
                <w:color w:val="000000"/>
                <w:sz w:val="20"/>
                <w:szCs w:val="20"/>
              </w:rPr>
            </w:pPr>
            <w:r>
              <w:rPr>
                <w:color w:val="000000"/>
                <w:sz w:val="20"/>
                <w:szCs w:val="20"/>
              </w:rPr>
              <w:t>21</w:t>
            </w:r>
          </w:p>
        </w:tc>
        <w:tc>
          <w:tcPr>
            <w:tcW w:w="1903" w:type="dxa"/>
            <w:shd w:val="clear" w:color="auto" w:fill="auto"/>
            <w:vAlign w:val="center"/>
          </w:tcPr>
          <w:p w14:paraId="3CD4556E" w14:textId="0E7D744B" w:rsidR="002E28F6" w:rsidRPr="009C78EA" w:rsidRDefault="002E28F6" w:rsidP="002E28F6">
            <w:pPr>
              <w:jc w:val="center"/>
              <w:rPr>
                <w:color w:val="000000"/>
                <w:sz w:val="20"/>
                <w:szCs w:val="20"/>
              </w:rPr>
            </w:pPr>
            <w:r>
              <w:rPr>
                <w:color w:val="000000"/>
                <w:sz w:val="20"/>
                <w:szCs w:val="20"/>
              </w:rPr>
              <w:t>магистральная</w:t>
            </w:r>
          </w:p>
        </w:tc>
        <w:tc>
          <w:tcPr>
            <w:tcW w:w="1310" w:type="dxa"/>
            <w:shd w:val="clear" w:color="auto" w:fill="auto"/>
            <w:vAlign w:val="center"/>
          </w:tcPr>
          <w:p w14:paraId="38DE31C8" w14:textId="1530CEB3" w:rsidR="002E28F6" w:rsidRPr="009C78EA" w:rsidRDefault="002E28F6" w:rsidP="002E28F6">
            <w:pPr>
              <w:jc w:val="center"/>
              <w:rPr>
                <w:sz w:val="20"/>
                <w:szCs w:val="20"/>
              </w:rPr>
            </w:pPr>
            <w:r>
              <w:rPr>
                <w:sz w:val="20"/>
                <w:szCs w:val="20"/>
              </w:rPr>
              <w:t>70</w:t>
            </w:r>
          </w:p>
        </w:tc>
        <w:tc>
          <w:tcPr>
            <w:tcW w:w="1195" w:type="dxa"/>
            <w:shd w:val="clear" w:color="auto" w:fill="auto"/>
            <w:vAlign w:val="center"/>
          </w:tcPr>
          <w:p w14:paraId="3F2890CF" w14:textId="373FCA93" w:rsidR="002E28F6" w:rsidRPr="009C78EA" w:rsidRDefault="002E28F6" w:rsidP="002E28F6">
            <w:pPr>
              <w:jc w:val="center"/>
              <w:rPr>
                <w:sz w:val="20"/>
                <w:szCs w:val="20"/>
              </w:rPr>
            </w:pPr>
            <w:r>
              <w:rPr>
                <w:sz w:val="20"/>
                <w:szCs w:val="20"/>
              </w:rPr>
              <w:t>70</w:t>
            </w:r>
          </w:p>
        </w:tc>
        <w:tc>
          <w:tcPr>
            <w:tcW w:w="1455" w:type="dxa"/>
            <w:shd w:val="clear" w:color="auto" w:fill="auto"/>
            <w:vAlign w:val="center"/>
          </w:tcPr>
          <w:p w14:paraId="12483629" w14:textId="799BD091" w:rsidR="002E28F6" w:rsidRPr="009C78EA" w:rsidRDefault="002E28F6" w:rsidP="002E28F6">
            <w:pPr>
              <w:spacing w:line="276" w:lineRule="auto"/>
              <w:jc w:val="center"/>
              <w:rPr>
                <w:sz w:val="20"/>
                <w:szCs w:val="20"/>
              </w:rPr>
            </w:pPr>
            <w:r>
              <w:rPr>
                <w:sz w:val="20"/>
                <w:szCs w:val="20"/>
              </w:rPr>
              <w:t>0</w:t>
            </w:r>
          </w:p>
        </w:tc>
        <w:tc>
          <w:tcPr>
            <w:tcW w:w="1358" w:type="dxa"/>
            <w:shd w:val="clear" w:color="auto" w:fill="auto"/>
            <w:vAlign w:val="center"/>
          </w:tcPr>
          <w:p w14:paraId="77527804" w14:textId="7F5BA4BC" w:rsidR="002E28F6" w:rsidRPr="009C78EA" w:rsidRDefault="002E28F6" w:rsidP="002E28F6">
            <w:pPr>
              <w:jc w:val="center"/>
              <w:rPr>
                <w:sz w:val="20"/>
                <w:szCs w:val="20"/>
              </w:rPr>
            </w:pPr>
            <w:r>
              <w:rPr>
                <w:sz w:val="20"/>
                <w:szCs w:val="20"/>
              </w:rPr>
              <w:t>надземный</w:t>
            </w:r>
          </w:p>
        </w:tc>
        <w:tc>
          <w:tcPr>
            <w:tcW w:w="921" w:type="dxa"/>
            <w:shd w:val="clear" w:color="auto" w:fill="auto"/>
            <w:vAlign w:val="center"/>
          </w:tcPr>
          <w:p w14:paraId="31D32957" w14:textId="3E71028E" w:rsidR="002E28F6" w:rsidRPr="009C78EA" w:rsidRDefault="002E28F6" w:rsidP="002E28F6">
            <w:pPr>
              <w:jc w:val="center"/>
              <w:rPr>
                <w:color w:val="000000"/>
                <w:sz w:val="20"/>
                <w:szCs w:val="20"/>
              </w:rPr>
            </w:pPr>
            <w:r>
              <w:rPr>
                <w:color w:val="000000"/>
                <w:sz w:val="20"/>
                <w:szCs w:val="20"/>
              </w:rPr>
              <w:t>0,16</w:t>
            </w:r>
          </w:p>
        </w:tc>
        <w:tc>
          <w:tcPr>
            <w:tcW w:w="1635" w:type="dxa"/>
            <w:shd w:val="clear" w:color="auto" w:fill="auto"/>
            <w:noWrap/>
            <w:vAlign w:val="center"/>
          </w:tcPr>
          <w:p w14:paraId="0CE5BA10" w14:textId="29444E9C" w:rsidR="002E28F6" w:rsidRPr="009C78EA" w:rsidRDefault="002E28F6" w:rsidP="002E28F6">
            <w:pPr>
              <w:spacing w:line="276" w:lineRule="auto"/>
              <w:jc w:val="center"/>
              <w:rPr>
                <w:sz w:val="20"/>
                <w:szCs w:val="20"/>
              </w:rPr>
            </w:pPr>
            <w:r>
              <w:rPr>
                <w:sz w:val="20"/>
                <w:szCs w:val="20"/>
              </w:rPr>
              <w:t>мин. вата</w:t>
            </w:r>
          </w:p>
        </w:tc>
      </w:tr>
      <w:tr w:rsidR="002E28F6" w:rsidRPr="009C78EA" w14:paraId="0F92578A" w14:textId="77777777" w:rsidTr="00D501DA">
        <w:trPr>
          <w:trHeight w:val="283"/>
        </w:trPr>
        <w:tc>
          <w:tcPr>
            <w:tcW w:w="1724" w:type="dxa"/>
            <w:shd w:val="clear" w:color="auto" w:fill="auto"/>
            <w:vAlign w:val="center"/>
          </w:tcPr>
          <w:p w14:paraId="7639E8E0" w14:textId="3C9CF634" w:rsidR="002E28F6" w:rsidRPr="009C78EA" w:rsidRDefault="002E28F6" w:rsidP="002E28F6">
            <w:pPr>
              <w:jc w:val="center"/>
              <w:rPr>
                <w:sz w:val="20"/>
                <w:szCs w:val="20"/>
              </w:rPr>
            </w:pPr>
            <w:r>
              <w:rPr>
                <w:color w:val="000000"/>
                <w:sz w:val="20"/>
                <w:szCs w:val="20"/>
              </w:rPr>
              <w:t>УТ-1</w:t>
            </w:r>
          </w:p>
        </w:tc>
        <w:tc>
          <w:tcPr>
            <w:tcW w:w="1480" w:type="dxa"/>
            <w:shd w:val="clear" w:color="auto" w:fill="auto"/>
            <w:vAlign w:val="center"/>
          </w:tcPr>
          <w:p w14:paraId="26A7DADA" w14:textId="50CFB5DA" w:rsidR="002E28F6" w:rsidRPr="009C78EA" w:rsidRDefault="002E28F6" w:rsidP="002E28F6">
            <w:pPr>
              <w:jc w:val="center"/>
              <w:rPr>
                <w:sz w:val="20"/>
                <w:szCs w:val="20"/>
              </w:rPr>
            </w:pPr>
            <w:r>
              <w:rPr>
                <w:color w:val="000000"/>
                <w:sz w:val="20"/>
                <w:szCs w:val="20"/>
              </w:rPr>
              <w:t>УТ-2</w:t>
            </w:r>
          </w:p>
        </w:tc>
        <w:tc>
          <w:tcPr>
            <w:tcW w:w="1310" w:type="dxa"/>
            <w:shd w:val="clear" w:color="auto" w:fill="auto"/>
            <w:vAlign w:val="center"/>
          </w:tcPr>
          <w:p w14:paraId="1083B23E" w14:textId="631684A6" w:rsidR="002E28F6" w:rsidRPr="009C78EA" w:rsidRDefault="002E28F6" w:rsidP="002E28F6">
            <w:pPr>
              <w:jc w:val="center"/>
              <w:rPr>
                <w:color w:val="000000"/>
                <w:sz w:val="20"/>
                <w:szCs w:val="20"/>
              </w:rPr>
            </w:pPr>
            <w:r>
              <w:rPr>
                <w:color w:val="000000"/>
                <w:sz w:val="20"/>
                <w:szCs w:val="20"/>
              </w:rPr>
              <w:t>44</w:t>
            </w:r>
          </w:p>
        </w:tc>
        <w:tc>
          <w:tcPr>
            <w:tcW w:w="1195" w:type="dxa"/>
            <w:shd w:val="clear" w:color="auto" w:fill="auto"/>
            <w:vAlign w:val="center"/>
          </w:tcPr>
          <w:p w14:paraId="2759AE38" w14:textId="3CB4EB8C" w:rsidR="002E28F6" w:rsidRPr="009C78EA" w:rsidRDefault="002E28F6" w:rsidP="002E28F6">
            <w:pPr>
              <w:jc w:val="center"/>
              <w:rPr>
                <w:color w:val="000000"/>
                <w:sz w:val="20"/>
                <w:szCs w:val="20"/>
              </w:rPr>
            </w:pPr>
            <w:r>
              <w:rPr>
                <w:color w:val="000000"/>
                <w:sz w:val="20"/>
                <w:szCs w:val="20"/>
              </w:rPr>
              <w:t>44</w:t>
            </w:r>
          </w:p>
        </w:tc>
        <w:tc>
          <w:tcPr>
            <w:tcW w:w="1903" w:type="dxa"/>
            <w:shd w:val="clear" w:color="auto" w:fill="auto"/>
            <w:vAlign w:val="center"/>
          </w:tcPr>
          <w:p w14:paraId="367D6EF0" w14:textId="7DE329A0" w:rsidR="002E28F6" w:rsidRPr="009C78EA" w:rsidRDefault="002E28F6" w:rsidP="002E28F6">
            <w:pPr>
              <w:jc w:val="center"/>
              <w:rPr>
                <w:color w:val="000000"/>
                <w:sz w:val="20"/>
                <w:szCs w:val="20"/>
              </w:rPr>
            </w:pPr>
            <w:r>
              <w:rPr>
                <w:color w:val="000000"/>
                <w:sz w:val="20"/>
                <w:szCs w:val="20"/>
              </w:rPr>
              <w:t>магистральная</w:t>
            </w:r>
          </w:p>
        </w:tc>
        <w:tc>
          <w:tcPr>
            <w:tcW w:w="1310" w:type="dxa"/>
            <w:shd w:val="clear" w:color="auto" w:fill="auto"/>
            <w:vAlign w:val="center"/>
          </w:tcPr>
          <w:p w14:paraId="0515C9CE" w14:textId="5231A0C6" w:rsidR="002E28F6" w:rsidRPr="009C78EA" w:rsidRDefault="002E28F6" w:rsidP="002E28F6">
            <w:pPr>
              <w:jc w:val="center"/>
              <w:rPr>
                <w:sz w:val="20"/>
                <w:szCs w:val="20"/>
              </w:rPr>
            </w:pPr>
            <w:r>
              <w:rPr>
                <w:sz w:val="20"/>
                <w:szCs w:val="20"/>
              </w:rPr>
              <w:t>70</w:t>
            </w:r>
          </w:p>
        </w:tc>
        <w:tc>
          <w:tcPr>
            <w:tcW w:w="1195" w:type="dxa"/>
            <w:shd w:val="clear" w:color="auto" w:fill="auto"/>
            <w:vAlign w:val="center"/>
          </w:tcPr>
          <w:p w14:paraId="2FEB846E" w14:textId="56FB1685" w:rsidR="002E28F6" w:rsidRPr="009C78EA" w:rsidRDefault="002E28F6" w:rsidP="002E28F6">
            <w:pPr>
              <w:jc w:val="center"/>
              <w:rPr>
                <w:sz w:val="20"/>
                <w:szCs w:val="20"/>
              </w:rPr>
            </w:pPr>
            <w:r>
              <w:rPr>
                <w:sz w:val="20"/>
                <w:szCs w:val="20"/>
              </w:rPr>
              <w:t>70</w:t>
            </w:r>
          </w:p>
        </w:tc>
        <w:tc>
          <w:tcPr>
            <w:tcW w:w="1455" w:type="dxa"/>
            <w:shd w:val="clear" w:color="auto" w:fill="auto"/>
            <w:vAlign w:val="center"/>
          </w:tcPr>
          <w:p w14:paraId="79444A52" w14:textId="699D4C39" w:rsidR="002E28F6" w:rsidRPr="009C78EA" w:rsidRDefault="002E28F6" w:rsidP="002E28F6">
            <w:pPr>
              <w:spacing w:line="276" w:lineRule="auto"/>
              <w:jc w:val="center"/>
              <w:rPr>
                <w:sz w:val="20"/>
                <w:szCs w:val="20"/>
              </w:rPr>
            </w:pPr>
            <w:r>
              <w:rPr>
                <w:sz w:val="20"/>
                <w:szCs w:val="20"/>
              </w:rPr>
              <w:t>0</w:t>
            </w:r>
          </w:p>
        </w:tc>
        <w:tc>
          <w:tcPr>
            <w:tcW w:w="1358" w:type="dxa"/>
            <w:shd w:val="clear" w:color="auto" w:fill="auto"/>
            <w:vAlign w:val="center"/>
          </w:tcPr>
          <w:p w14:paraId="4BE42E3D" w14:textId="79CBC059" w:rsidR="002E28F6" w:rsidRPr="009C78EA" w:rsidRDefault="002E28F6" w:rsidP="002E28F6">
            <w:pPr>
              <w:jc w:val="center"/>
              <w:rPr>
                <w:sz w:val="20"/>
                <w:szCs w:val="20"/>
              </w:rPr>
            </w:pPr>
            <w:r>
              <w:rPr>
                <w:sz w:val="20"/>
                <w:szCs w:val="20"/>
              </w:rPr>
              <w:t>надземный</w:t>
            </w:r>
          </w:p>
        </w:tc>
        <w:tc>
          <w:tcPr>
            <w:tcW w:w="921" w:type="dxa"/>
            <w:shd w:val="clear" w:color="auto" w:fill="auto"/>
            <w:vAlign w:val="center"/>
          </w:tcPr>
          <w:p w14:paraId="0BCEBD25" w14:textId="76D1C6AE" w:rsidR="002E28F6" w:rsidRPr="009C78EA" w:rsidRDefault="002E28F6" w:rsidP="002E28F6">
            <w:pPr>
              <w:jc w:val="center"/>
              <w:rPr>
                <w:color w:val="000000"/>
                <w:sz w:val="20"/>
                <w:szCs w:val="20"/>
              </w:rPr>
            </w:pPr>
            <w:r>
              <w:rPr>
                <w:color w:val="000000"/>
                <w:sz w:val="20"/>
                <w:szCs w:val="20"/>
              </w:rPr>
              <w:t>0,34</w:t>
            </w:r>
          </w:p>
        </w:tc>
        <w:tc>
          <w:tcPr>
            <w:tcW w:w="1635" w:type="dxa"/>
            <w:shd w:val="clear" w:color="auto" w:fill="auto"/>
            <w:noWrap/>
            <w:vAlign w:val="center"/>
          </w:tcPr>
          <w:p w14:paraId="153AE5E6" w14:textId="3C888306" w:rsidR="002E28F6" w:rsidRPr="009C78EA" w:rsidRDefault="002E28F6" w:rsidP="002E28F6">
            <w:pPr>
              <w:spacing w:line="276" w:lineRule="auto"/>
              <w:jc w:val="center"/>
              <w:rPr>
                <w:sz w:val="20"/>
                <w:szCs w:val="20"/>
              </w:rPr>
            </w:pPr>
            <w:r>
              <w:rPr>
                <w:sz w:val="20"/>
                <w:szCs w:val="20"/>
              </w:rPr>
              <w:t>мин. вата</w:t>
            </w:r>
          </w:p>
        </w:tc>
      </w:tr>
      <w:tr w:rsidR="002E28F6" w:rsidRPr="0069569A" w14:paraId="69A61BE4" w14:textId="77777777" w:rsidTr="00ED5AE0">
        <w:trPr>
          <w:trHeight w:val="283"/>
        </w:trPr>
        <w:tc>
          <w:tcPr>
            <w:tcW w:w="15486" w:type="dxa"/>
            <w:gridSpan w:val="11"/>
            <w:shd w:val="clear" w:color="auto" w:fill="auto"/>
            <w:vAlign w:val="center"/>
          </w:tcPr>
          <w:p w14:paraId="0BA8E6AC" w14:textId="77777777" w:rsidR="002E28F6" w:rsidRPr="0069569A" w:rsidRDefault="002E28F6" w:rsidP="002E28F6">
            <w:pPr>
              <w:spacing w:line="276" w:lineRule="auto"/>
              <w:jc w:val="center"/>
              <w:rPr>
                <w:b/>
                <w:bCs/>
                <w:sz w:val="20"/>
                <w:szCs w:val="20"/>
              </w:rPr>
            </w:pPr>
            <w:r>
              <w:rPr>
                <w:b/>
                <w:sz w:val="20"/>
                <w:szCs w:val="20"/>
              </w:rPr>
              <w:t>Котельная № 0622</w:t>
            </w:r>
            <w:r w:rsidRPr="00206102">
              <w:rPr>
                <w:b/>
                <w:sz w:val="20"/>
                <w:szCs w:val="20"/>
              </w:rPr>
              <w:t xml:space="preserve"> (</w:t>
            </w:r>
            <w:r>
              <w:rPr>
                <w:b/>
                <w:sz w:val="20"/>
                <w:szCs w:val="20"/>
              </w:rPr>
              <w:t>пгт Суслонгер</w:t>
            </w:r>
            <w:r w:rsidRPr="00206102">
              <w:rPr>
                <w:b/>
                <w:sz w:val="20"/>
                <w:szCs w:val="20"/>
              </w:rPr>
              <w:t xml:space="preserve">, </w:t>
            </w:r>
            <w:r>
              <w:rPr>
                <w:b/>
                <w:sz w:val="20"/>
                <w:szCs w:val="20"/>
              </w:rPr>
              <w:t>ул. Строителей, 1б</w:t>
            </w:r>
            <w:r w:rsidRPr="00206102">
              <w:rPr>
                <w:b/>
                <w:sz w:val="20"/>
                <w:szCs w:val="20"/>
              </w:rPr>
              <w:t>)</w:t>
            </w:r>
          </w:p>
        </w:tc>
      </w:tr>
      <w:tr w:rsidR="00FC1A4A" w:rsidRPr="009C78EA" w14:paraId="568EFD64" w14:textId="77777777" w:rsidTr="00D501DA">
        <w:trPr>
          <w:trHeight w:val="283"/>
        </w:trPr>
        <w:tc>
          <w:tcPr>
            <w:tcW w:w="1724" w:type="dxa"/>
            <w:shd w:val="clear" w:color="auto" w:fill="auto"/>
            <w:vAlign w:val="center"/>
          </w:tcPr>
          <w:p w14:paraId="2488E324" w14:textId="7C1FFA2A" w:rsidR="00FC1A4A" w:rsidRPr="00FC1A4A" w:rsidRDefault="00FC1A4A" w:rsidP="00FC1A4A">
            <w:pPr>
              <w:jc w:val="center"/>
              <w:rPr>
                <w:sz w:val="20"/>
                <w:szCs w:val="20"/>
              </w:rPr>
            </w:pPr>
            <w:r>
              <w:rPr>
                <w:sz w:val="20"/>
                <w:szCs w:val="20"/>
              </w:rPr>
              <w:t xml:space="preserve">Котельная </w:t>
            </w:r>
            <w:r>
              <w:rPr>
                <w:sz w:val="20"/>
                <w:szCs w:val="20"/>
              </w:rPr>
              <w:lastRenderedPageBreak/>
              <w:t>№0622</w:t>
            </w:r>
          </w:p>
        </w:tc>
        <w:tc>
          <w:tcPr>
            <w:tcW w:w="1480" w:type="dxa"/>
            <w:shd w:val="clear" w:color="auto" w:fill="auto"/>
            <w:vAlign w:val="center"/>
          </w:tcPr>
          <w:p w14:paraId="327EAE0D" w14:textId="43AC4CCC" w:rsidR="00FC1A4A" w:rsidRPr="009C78EA" w:rsidRDefault="00FC1A4A" w:rsidP="00FC1A4A">
            <w:pPr>
              <w:jc w:val="center"/>
              <w:rPr>
                <w:sz w:val="20"/>
                <w:szCs w:val="20"/>
              </w:rPr>
            </w:pPr>
            <w:r>
              <w:rPr>
                <w:sz w:val="20"/>
                <w:szCs w:val="20"/>
              </w:rPr>
              <w:lastRenderedPageBreak/>
              <w:t xml:space="preserve">ул. </w:t>
            </w:r>
            <w:r>
              <w:rPr>
                <w:sz w:val="20"/>
                <w:szCs w:val="20"/>
              </w:rPr>
              <w:lastRenderedPageBreak/>
              <w:t>Строителей, 3</w:t>
            </w:r>
          </w:p>
        </w:tc>
        <w:tc>
          <w:tcPr>
            <w:tcW w:w="1310" w:type="dxa"/>
            <w:shd w:val="clear" w:color="auto" w:fill="auto"/>
            <w:vAlign w:val="center"/>
          </w:tcPr>
          <w:p w14:paraId="40E7F79F" w14:textId="17E49618" w:rsidR="00FC1A4A" w:rsidRPr="009C78EA" w:rsidRDefault="00FC1A4A" w:rsidP="00FC1A4A">
            <w:pPr>
              <w:jc w:val="center"/>
              <w:rPr>
                <w:color w:val="000000"/>
                <w:sz w:val="20"/>
                <w:szCs w:val="20"/>
              </w:rPr>
            </w:pPr>
            <w:r>
              <w:rPr>
                <w:color w:val="000000"/>
                <w:sz w:val="20"/>
                <w:szCs w:val="20"/>
              </w:rPr>
              <w:lastRenderedPageBreak/>
              <w:t>371,1</w:t>
            </w:r>
          </w:p>
        </w:tc>
        <w:tc>
          <w:tcPr>
            <w:tcW w:w="1195" w:type="dxa"/>
            <w:shd w:val="clear" w:color="auto" w:fill="auto"/>
            <w:vAlign w:val="center"/>
          </w:tcPr>
          <w:p w14:paraId="1E1372DE" w14:textId="03A242F2" w:rsidR="00FC1A4A" w:rsidRPr="009C78EA" w:rsidRDefault="00FC1A4A" w:rsidP="00FC1A4A">
            <w:pPr>
              <w:jc w:val="center"/>
              <w:rPr>
                <w:color w:val="000000"/>
                <w:sz w:val="20"/>
                <w:szCs w:val="20"/>
              </w:rPr>
            </w:pPr>
            <w:r>
              <w:rPr>
                <w:color w:val="000000"/>
                <w:sz w:val="20"/>
                <w:szCs w:val="20"/>
              </w:rPr>
              <w:t>371,1</w:t>
            </w:r>
          </w:p>
        </w:tc>
        <w:tc>
          <w:tcPr>
            <w:tcW w:w="1903" w:type="dxa"/>
            <w:shd w:val="clear" w:color="auto" w:fill="auto"/>
            <w:vAlign w:val="center"/>
          </w:tcPr>
          <w:p w14:paraId="6B2A7BE6" w14:textId="49D40C5E" w:rsidR="00FC1A4A" w:rsidRPr="009C78EA" w:rsidRDefault="00FC1A4A" w:rsidP="00FC1A4A">
            <w:pPr>
              <w:jc w:val="center"/>
              <w:rPr>
                <w:color w:val="000000"/>
                <w:sz w:val="20"/>
                <w:szCs w:val="20"/>
              </w:rPr>
            </w:pPr>
            <w:r>
              <w:rPr>
                <w:color w:val="000000"/>
                <w:sz w:val="20"/>
                <w:szCs w:val="20"/>
              </w:rPr>
              <w:t>магистральная/ГВС</w:t>
            </w:r>
          </w:p>
        </w:tc>
        <w:tc>
          <w:tcPr>
            <w:tcW w:w="1310" w:type="dxa"/>
            <w:shd w:val="clear" w:color="auto" w:fill="auto"/>
            <w:vAlign w:val="center"/>
          </w:tcPr>
          <w:p w14:paraId="57E00ACF" w14:textId="161FC4D8" w:rsidR="00FC1A4A" w:rsidRPr="009C78EA" w:rsidRDefault="00FC1A4A" w:rsidP="00FC1A4A">
            <w:pPr>
              <w:jc w:val="center"/>
              <w:rPr>
                <w:sz w:val="20"/>
                <w:szCs w:val="20"/>
              </w:rPr>
            </w:pPr>
            <w:r>
              <w:rPr>
                <w:sz w:val="20"/>
                <w:szCs w:val="20"/>
              </w:rPr>
              <w:t>100/100</w:t>
            </w:r>
          </w:p>
        </w:tc>
        <w:tc>
          <w:tcPr>
            <w:tcW w:w="1195" w:type="dxa"/>
            <w:shd w:val="clear" w:color="auto" w:fill="auto"/>
            <w:vAlign w:val="center"/>
          </w:tcPr>
          <w:p w14:paraId="490B8289" w14:textId="7BDBEB0F" w:rsidR="00FC1A4A" w:rsidRPr="009C78EA" w:rsidRDefault="00FC1A4A" w:rsidP="00FC1A4A">
            <w:pPr>
              <w:jc w:val="center"/>
              <w:rPr>
                <w:sz w:val="20"/>
                <w:szCs w:val="20"/>
              </w:rPr>
            </w:pPr>
            <w:r>
              <w:rPr>
                <w:sz w:val="20"/>
                <w:szCs w:val="20"/>
              </w:rPr>
              <w:t>100/100</w:t>
            </w:r>
          </w:p>
        </w:tc>
        <w:tc>
          <w:tcPr>
            <w:tcW w:w="1455" w:type="dxa"/>
            <w:shd w:val="clear" w:color="auto" w:fill="auto"/>
            <w:vAlign w:val="center"/>
          </w:tcPr>
          <w:p w14:paraId="599BABB8" w14:textId="3ED59044" w:rsidR="00FC1A4A" w:rsidRPr="009C78EA" w:rsidRDefault="00FC1A4A" w:rsidP="00FC1A4A">
            <w:pPr>
              <w:spacing w:line="276" w:lineRule="auto"/>
              <w:jc w:val="center"/>
              <w:rPr>
                <w:sz w:val="20"/>
                <w:szCs w:val="20"/>
              </w:rPr>
            </w:pPr>
            <w:r>
              <w:rPr>
                <w:sz w:val="20"/>
                <w:szCs w:val="20"/>
              </w:rPr>
              <w:t>2</w:t>
            </w:r>
          </w:p>
        </w:tc>
        <w:tc>
          <w:tcPr>
            <w:tcW w:w="1358" w:type="dxa"/>
            <w:shd w:val="clear" w:color="auto" w:fill="auto"/>
            <w:vAlign w:val="center"/>
          </w:tcPr>
          <w:p w14:paraId="768C5D0C" w14:textId="77777777" w:rsidR="00FC1A4A" w:rsidRDefault="00FC1A4A" w:rsidP="00FC1A4A">
            <w:pPr>
              <w:jc w:val="center"/>
              <w:rPr>
                <w:sz w:val="20"/>
                <w:szCs w:val="20"/>
              </w:rPr>
            </w:pPr>
            <w:r>
              <w:rPr>
                <w:sz w:val="20"/>
                <w:szCs w:val="20"/>
              </w:rPr>
              <w:t>надземная/</w:t>
            </w:r>
          </w:p>
          <w:p w14:paraId="4417858A" w14:textId="6BF0236F" w:rsidR="00FC1A4A" w:rsidRPr="009C78EA" w:rsidRDefault="00FC1A4A" w:rsidP="00FC1A4A">
            <w:pPr>
              <w:jc w:val="center"/>
              <w:rPr>
                <w:sz w:val="20"/>
                <w:szCs w:val="20"/>
              </w:rPr>
            </w:pPr>
            <w:r>
              <w:rPr>
                <w:sz w:val="20"/>
                <w:szCs w:val="20"/>
              </w:rPr>
              <w:lastRenderedPageBreak/>
              <w:t>подземная</w:t>
            </w:r>
          </w:p>
        </w:tc>
        <w:tc>
          <w:tcPr>
            <w:tcW w:w="921" w:type="dxa"/>
            <w:shd w:val="clear" w:color="auto" w:fill="auto"/>
            <w:vAlign w:val="center"/>
          </w:tcPr>
          <w:p w14:paraId="556AD4DA" w14:textId="781F6183" w:rsidR="00FC1A4A" w:rsidRPr="009C78EA" w:rsidRDefault="00FC1A4A" w:rsidP="00FC1A4A">
            <w:pPr>
              <w:jc w:val="center"/>
              <w:rPr>
                <w:color w:val="000000"/>
                <w:sz w:val="20"/>
                <w:szCs w:val="20"/>
              </w:rPr>
            </w:pPr>
            <w:r w:rsidRPr="00FC1A4A">
              <w:rPr>
                <w:color w:val="000000"/>
                <w:sz w:val="20"/>
                <w:szCs w:val="20"/>
              </w:rPr>
              <w:lastRenderedPageBreak/>
              <w:t>13,6</w:t>
            </w:r>
          </w:p>
        </w:tc>
        <w:tc>
          <w:tcPr>
            <w:tcW w:w="1635" w:type="dxa"/>
            <w:shd w:val="clear" w:color="auto" w:fill="auto"/>
            <w:noWrap/>
            <w:vAlign w:val="center"/>
          </w:tcPr>
          <w:p w14:paraId="7E74813D" w14:textId="6C3C9A85" w:rsidR="00FC1A4A" w:rsidRPr="009C78EA" w:rsidRDefault="00FC1A4A" w:rsidP="00FC1A4A">
            <w:pPr>
              <w:spacing w:line="276" w:lineRule="auto"/>
              <w:jc w:val="center"/>
              <w:rPr>
                <w:sz w:val="20"/>
                <w:szCs w:val="20"/>
              </w:rPr>
            </w:pPr>
            <w:r>
              <w:rPr>
                <w:sz w:val="20"/>
                <w:szCs w:val="20"/>
              </w:rPr>
              <w:t>мин. вата/ППУ</w:t>
            </w:r>
          </w:p>
        </w:tc>
      </w:tr>
      <w:tr w:rsidR="00FC1A4A" w:rsidRPr="0069569A" w14:paraId="31ACB7CF" w14:textId="77777777" w:rsidTr="00ED5AE0">
        <w:trPr>
          <w:trHeight w:val="283"/>
        </w:trPr>
        <w:tc>
          <w:tcPr>
            <w:tcW w:w="15486" w:type="dxa"/>
            <w:gridSpan w:val="11"/>
            <w:shd w:val="clear" w:color="auto" w:fill="auto"/>
            <w:vAlign w:val="center"/>
          </w:tcPr>
          <w:p w14:paraId="0DD4A438" w14:textId="77777777" w:rsidR="00FC1A4A" w:rsidRPr="0069569A" w:rsidRDefault="00FC1A4A" w:rsidP="00FC1A4A">
            <w:pPr>
              <w:spacing w:line="276" w:lineRule="auto"/>
              <w:jc w:val="center"/>
              <w:rPr>
                <w:b/>
                <w:bCs/>
                <w:sz w:val="20"/>
                <w:szCs w:val="20"/>
              </w:rPr>
            </w:pPr>
            <w:r>
              <w:rPr>
                <w:b/>
                <w:sz w:val="20"/>
                <w:szCs w:val="20"/>
              </w:rPr>
              <w:lastRenderedPageBreak/>
              <w:t>Котельная № 0623</w:t>
            </w:r>
            <w:r w:rsidRPr="00206102">
              <w:rPr>
                <w:b/>
                <w:sz w:val="20"/>
                <w:szCs w:val="20"/>
              </w:rPr>
              <w:t xml:space="preserve"> (</w:t>
            </w:r>
            <w:r>
              <w:rPr>
                <w:b/>
                <w:sz w:val="20"/>
                <w:szCs w:val="20"/>
              </w:rPr>
              <w:t>пгт Суслонгер</w:t>
            </w:r>
            <w:r w:rsidRPr="00206102">
              <w:rPr>
                <w:b/>
                <w:sz w:val="20"/>
                <w:szCs w:val="20"/>
              </w:rPr>
              <w:t xml:space="preserve">, </w:t>
            </w:r>
            <w:r>
              <w:rPr>
                <w:b/>
                <w:sz w:val="20"/>
                <w:szCs w:val="20"/>
              </w:rPr>
              <w:t>ул. Гагарина</w:t>
            </w:r>
            <w:r w:rsidRPr="00206102">
              <w:rPr>
                <w:b/>
                <w:sz w:val="20"/>
                <w:szCs w:val="20"/>
              </w:rPr>
              <w:t>)</w:t>
            </w:r>
          </w:p>
        </w:tc>
      </w:tr>
      <w:tr w:rsidR="002031FA" w:rsidRPr="009C78EA" w14:paraId="0CAB85A7" w14:textId="77777777" w:rsidTr="003F5134">
        <w:trPr>
          <w:trHeight w:val="283"/>
        </w:trPr>
        <w:tc>
          <w:tcPr>
            <w:tcW w:w="1724" w:type="dxa"/>
            <w:shd w:val="clear" w:color="auto" w:fill="auto"/>
            <w:vAlign w:val="center"/>
          </w:tcPr>
          <w:p w14:paraId="4A145445" w14:textId="77247A03" w:rsidR="002031FA" w:rsidRPr="009C78EA" w:rsidRDefault="002031FA" w:rsidP="002031FA">
            <w:pPr>
              <w:jc w:val="center"/>
              <w:rPr>
                <w:sz w:val="20"/>
                <w:szCs w:val="20"/>
              </w:rPr>
            </w:pPr>
            <w:r>
              <w:rPr>
                <w:color w:val="000000"/>
                <w:sz w:val="20"/>
                <w:szCs w:val="20"/>
              </w:rPr>
              <w:t>Котельная №0623</w:t>
            </w:r>
          </w:p>
        </w:tc>
        <w:tc>
          <w:tcPr>
            <w:tcW w:w="1480" w:type="dxa"/>
            <w:shd w:val="clear" w:color="auto" w:fill="auto"/>
            <w:vAlign w:val="center"/>
          </w:tcPr>
          <w:p w14:paraId="08F1AD44" w14:textId="4D69C4C4" w:rsidR="002031FA" w:rsidRPr="009C78EA" w:rsidRDefault="002031FA" w:rsidP="002031FA">
            <w:pPr>
              <w:jc w:val="center"/>
              <w:rPr>
                <w:sz w:val="20"/>
                <w:szCs w:val="20"/>
              </w:rPr>
            </w:pPr>
            <w:r>
              <w:rPr>
                <w:color w:val="000000"/>
                <w:sz w:val="20"/>
                <w:szCs w:val="20"/>
              </w:rPr>
              <w:t>УТ-1</w:t>
            </w:r>
          </w:p>
        </w:tc>
        <w:tc>
          <w:tcPr>
            <w:tcW w:w="1310" w:type="dxa"/>
            <w:shd w:val="clear" w:color="auto" w:fill="auto"/>
            <w:vAlign w:val="center"/>
          </w:tcPr>
          <w:p w14:paraId="3A90C725" w14:textId="47BD8EBB" w:rsidR="002031FA" w:rsidRPr="009C78EA" w:rsidRDefault="002031FA" w:rsidP="002031FA">
            <w:pPr>
              <w:jc w:val="center"/>
              <w:rPr>
                <w:color w:val="000000"/>
                <w:sz w:val="20"/>
                <w:szCs w:val="20"/>
              </w:rPr>
            </w:pPr>
            <w:r>
              <w:rPr>
                <w:color w:val="000000"/>
                <w:sz w:val="20"/>
                <w:szCs w:val="20"/>
              </w:rPr>
              <w:t>17</w:t>
            </w:r>
          </w:p>
        </w:tc>
        <w:tc>
          <w:tcPr>
            <w:tcW w:w="1195" w:type="dxa"/>
            <w:shd w:val="clear" w:color="auto" w:fill="auto"/>
            <w:vAlign w:val="center"/>
          </w:tcPr>
          <w:p w14:paraId="5F34AE2E" w14:textId="4238198F" w:rsidR="002031FA" w:rsidRPr="009C78EA" w:rsidRDefault="002031FA" w:rsidP="002031FA">
            <w:pPr>
              <w:jc w:val="center"/>
              <w:rPr>
                <w:color w:val="000000"/>
                <w:sz w:val="20"/>
                <w:szCs w:val="20"/>
              </w:rPr>
            </w:pPr>
            <w:r>
              <w:rPr>
                <w:color w:val="000000"/>
                <w:sz w:val="20"/>
                <w:szCs w:val="20"/>
              </w:rPr>
              <w:t>17</w:t>
            </w:r>
          </w:p>
        </w:tc>
        <w:tc>
          <w:tcPr>
            <w:tcW w:w="1903" w:type="dxa"/>
            <w:shd w:val="clear" w:color="auto" w:fill="auto"/>
            <w:vAlign w:val="center"/>
          </w:tcPr>
          <w:p w14:paraId="030B0F74" w14:textId="2A803556" w:rsidR="002031FA" w:rsidRPr="009C78EA" w:rsidRDefault="002031FA" w:rsidP="002031FA">
            <w:pPr>
              <w:jc w:val="center"/>
              <w:rPr>
                <w:color w:val="000000"/>
                <w:sz w:val="20"/>
                <w:szCs w:val="20"/>
              </w:rPr>
            </w:pPr>
            <w:r w:rsidRPr="00FE17DB">
              <w:rPr>
                <w:color w:val="000000"/>
                <w:sz w:val="20"/>
                <w:szCs w:val="20"/>
              </w:rPr>
              <w:t>магистральная</w:t>
            </w:r>
          </w:p>
        </w:tc>
        <w:tc>
          <w:tcPr>
            <w:tcW w:w="1310" w:type="dxa"/>
            <w:shd w:val="clear" w:color="auto" w:fill="auto"/>
            <w:vAlign w:val="center"/>
          </w:tcPr>
          <w:p w14:paraId="5A5C8877" w14:textId="100B4822" w:rsidR="002031FA" w:rsidRPr="009C78EA" w:rsidRDefault="002031FA" w:rsidP="002031FA">
            <w:pPr>
              <w:jc w:val="center"/>
              <w:rPr>
                <w:sz w:val="20"/>
                <w:szCs w:val="20"/>
              </w:rPr>
            </w:pPr>
            <w:r>
              <w:rPr>
                <w:sz w:val="20"/>
                <w:szCs w:val="20"/>
              </w:rPr>
              <w:t>150</w:t>
            </w:r>
          </w:p>
        </w:tc>
        <w:tc>
          <w:tcPr>
            <w:tcW w:w="1195" w:type="dxa"/>
            <w:shd w:val="clear" w:color="auto" w:fill="auto"/>
            <w:vAlign w:val="center"/>
          </w:tcPr>
          <w:p w14:paraId="2AEC2755" w14:textId="1B2D5F6C" w:rsidR="002031FA" w:rsidRPr="009C78EA" w:rsidRDefault="002031FA" w:rsidP="002031FA">
            <w:pPr>
              <w:jc w:val="center"/>
              <w:rPr>
                <w:sz w:val="20"/>
                <w:szCs w:val="20"/>
              </w:rPr>
            </w:pPr>
            <w:r>
              <w:rPr>
                <w:sz w:val="20"/>
                <w:szCs w:val="20"/>
              </w:rPr>
              <w:t>150</w:t>
            </w:r>
          </w:p>
        </w:tc>
        <w:tc>
          <w:tcPr>
            <w:tcW w:w="1455" w:type="dxa"/>
            <w:shd w:val="clear" w:color="auto" w:fill="auto"/>
            <w:vAlign w:val="center"/>
          </w:tcPr>
          <w:p w14:paraId="40ADBA27" w14:textId="25489897" w:rsidR="002031FA" w:rsidRPr="009C78EA" w:rsidRDefault="002031FA" w:rsidP="002031FA">
            <w:pPr>
              <w:spacing w:line="276" w:lineRule="auto"/>
              <w:jc w:val="center"/>
              <w:rPr>
                <w:sz w:val="20"/>
                <w:szCs w:val="20"/>
              </w:rPr>
            </w:pPr>
            <w:r>
              <w:rPr>
                <w:sz w:val="20"/>
                <w:szCs w:val="20"/>
              </w:rPr>
              <w:t>0</w:t>
            </w:r>
          </w:p>
        </w:tc>
        <w:tc>
          <w:tcPr>
            <w:tcW w:w="1358" w:type="dxa"/>
            <w:shd w:val="clear" w:color="auto" w:fill="auto"/>
            <w:vAlign w:val="center"/>
          </w:tcPr>
          <w:p w14:paraId="63CB2E93" w14:textId="7308DB5C" w:rsidR="002031FA" w:rsidRPr="009C78EA" w:rsidRDefault="002031FA" w:rsidP="002031FA">
            <w:pPr>
              <w:jc w:val="center"/>
              <w:rPr>
                <w:sz w:val="20"/>
                <w:szCs w:val="20"/>
              </w:rPr>
            </w:pPr>
            <w:r w:rsidRPr="00377228">
              <w:rPr>
                <w:sz w:val="20"/>
                <w:szCs w:val="20"/>
              </w:rPr>
              <w:t>надземная</w:t>
            </w:r>
          </w:p>
        </w:tc>
        <w:tc>
          <w:tcPr>
            <w:tcW w:w="921" w:type="dxa"/>
            <w:shd w:val="clear" w:color="auto" w:fill="auto"/>
            <w:vAlign w:val="center"/>
          </w:tcPr>
          <w:p w14:paraId="04C6B764" w14:textId="30900203" w:rsidR="002031FA" w:rsidRPr="002031FA" w:rsidRDefault="002031FA" w:rsidP="002031FA">
            <w:pPr>
              <w:jc w:val="center"/>
              <w:rPr>
                <w:color w:val="000000"/>
                <w:sz w:val="20"/>
                <w:szCs w:val="20"/>
              </w:rPr>
            </w:pPr>
            <w:r w:rsidRPr="002031FA">
              <w:rPr>
                <w:color w:val="000000"/>
                <w:sz w:val="22"/>
                <w:szCs w:val="22"/>
              </w:rPr>
              <w:t>0,31</w:t>
            </w:r>
          </w:p>
        </w:tc>
        <w:tc>
          <w:tcPr>
            <w:tcW w:w="1635" w:type="dxa"/>
            <w:shd w:val="clear" w:color="auto" w:fill="auto"/>
            <w:noWrap/>
          </w:tcPr>
          <w:p w14:paraId="56761FB7" w14:textId="50670952" w:rsidR="002031FA" w:rsidRPr="009C78EA" w:rsidRDefault="002031FA" w:rsidP="002031FA">
            <w:pPr>
              <w:spacing w:line="276" w:lineRule="auto"/>
              <w:jc w:val="center"/>
              <w:rPr>
                <w:sz w:val="20"/>
                <w:szCs w:val="20"/>
              </w:rPr>
            </w:pPr>
            <w:r w:rsidRPr="000F141F">
              <w:rPr>
                <w:sz w:val="20"/>
                <w:szCs w:val="20"/>
              </w:rPr>
              <w:t>мин. вата</w:t>
            </w:r>
          </w:p>
        </w:tc>
      </w:tr>
      <w:tr w:rsidR="002031FA" w:rsidRPr="009C78EA" w14:paraId="5AEE050F" w14:textId="77777777" w:rsidTr="003F5134">
        <w:trPr>
          <w:trHeight w:val="283"/>
        </w:trPr>
        <w:tc>
          <w:tcPr>
            <w:tcW w:w="1724" w:type="dxa"/>
            <w:shd w:val="clear" w:color="auto" w:fill="auto"/>
            <w:vAlign w:val="center"/>
          </w:tcPr>
          <w:p w14:paraId="08AA99FB" w14:textId="6DAE80D2" w:rsidR="002031FA" w:rsidRPr="009C78EA" w:rsidRDefault="002031FA" w:rsidP="002031FA">
            <w:pPr>
              <w:jc w:val="center"/>
              <w:rPr>
                <w:sz w:val="20"/>
                <w:szCs w:val="20"/>
              </w:rPr>
            </w:pPr>
            <w:r>
              <w:rPr>
                <w:color w:val="000000"/>
                <w:sz w:val="20"/>
                <w:szCs w:val="20"/>
              </w:rPr>
              <w:t>УТ-1</w:t>
            </w:r>
          </w:p>
        </w:tc>
        <w:tc>
          <w:tcPr>
            <w:tcW w:w="1480" w:type="dxa"/>
            <w:shd w:val="clear" w:color="auto" w:fill="auto"/>
            <w:vAlign w:val="center"/>
          </w:tcPr>
          <w:p w14:paraId="13E1D853" w14:textId="5A90EE86" w:rsidR="002031FA" w:rsidRPr="009C78EA" w:rsidRDefault="002031FA" w:rsidP="002031FA">
            <w:pPr>
              <w:jc w:val="center"/>
              <w:rPr>
                <w:sz w:val="20"/>
                <w:szCs w:val="20"/>
              </w:rPr>
            </w:pPr>
            <w:r>
              <w:rPr>
                <w:color w:val="000000"/>
                <w:sz w:val="20"/>
                <w:szCs w:val="20"/>
              </w:rPr>
              <w:t>УТ-1а</w:t>
            </w:r>
          </w:p>
        </w:tc>
        <w:tc>
          <w:tcPr>
            <w:tcW w:w="1310" w:type="dxa"/>
            <w:shd w:val="clear" w:color="auto" w:fill="auto"/>
            <w:vAlign w:val="center"/>
          </w:tcPr>
          <w:p w14:paraId="5A34AD16" w14:textId="4E1978B2" w:rsidR="002031FA" w:rsidRPr="009C78EA" w:rsidRDefault="002031FA" w:rsidP="002031FA">
            <w:pPr>
              <w:jc w:val="center"/>
              <w:rPr>
                <w:color w:val="000000"/>
                <w:sz w:val="20"/>
                <w:szCs w:val="20"/>
              </w:rPr>
            </w:pPr>
            <w:r>
              <w:rPr>
                <w:color w:val="000000"/>
                <w:sz w:val="20"/>
                <w:szCs w:val="20"/>
              </w:rPr>
              <w:t>9</w:t>
            </w:r>
          </w:p>
        </w:tc>
        <w:tc>
          <w:tcPr>
            <w:tcW w:w="1195" w:type="dxa"/>
            <w:shd w:val="clear" w:color="auto" w:fill="auto"/>
            <w:vAlign w:val="center"/>
          </w:tcPr>
          <w:p w14:paraId="31E10307" w14:textId="7D395511" w:rsidR="002031FA" w:rsidRPr="009C78EA" w:rsidRDefault="002031FA" w:rsidP="002031FA">
            <w:pPr>
              <w:jc w:val="center"/>
              <w:rPr>
                <w:color w:val="000000"/>
                <w:sz w:val="20"/>
                <w:szCs w:val="20"/>
              </w:rPr>
            </w:pPr>
            <w:r>
              <w:rPr>
                <w:color w:val="000000"/>
                <w:sz w:val="20"/>
                <w:szCs w:val="20"/>
              </w:rPr>
              <w:t>9</w:t>
            </w:r>
          </w:p>
        </w:tc>
        <w:tc>
          <w:tcPr>
            <w:tcW w:w="1903" w:type="dxa"/>
            <w:shd w:val="clear" w:color="auto" w:fill="auto"/>
            <w:vAlign w:val="center"/>
          </w:tcPr>
          <w:p w14:paraId="203DFBD0" w14:textId="138AFF0F" w:rsidR="002031FA" w:rsidRPr="009C78EA" w:rsidRDefault="002031FA" w:rsidP="002031FA">
            <w:pPr>
              <w:jc w:val="center"/>
              <w:rPr>
                <w:color w:val="000000"/>
                <w:sz w:val="20"/>
                <w:szCs w:val="20"/>
              </w:rPr>
            </w:pPr>
            <w:r w:rsidRPr="00FE17DB">
              <w:rPr>
                <w:color w:val="000000"/>
                <w:sz w:val="20"/>
                <w:szCs w:val="20"/>
              </w:rPr>
              <w:t>магистральная</w:t>
            </w:r>
          </w:p>
        </w:tc>
        <w:tc>
          <w:tcPr>
            <w:tcW w:w="1310" w:type="dxa"/>
            <w:shd w:val="clear" w:color="auto" w:fill="auto"/>
            <w:vAlign w:val="center"/>
          </w:tcPr>
          <w:p w14:paraId="04F20CFE" w14:textId="2C38C335" w:rsidR="002031FA" w:rsidRPr="009C78EA" w:rsidRDefault="002031FA" w:rsidP="002031FA">
            <w:pPr>
              <w:jc w:val="center"/>
              <w:rPr>
                <w:sz w:val="20"/>
                <w:szCs w:val="20"/>
              </w:rPr>
            </w:pPr>
            <w:r>
              <w:rPr>
                <w:sz w:val="20"/>
                <w:szCs w:val="20"/>
              </w:rPr>
              <w:t>150</w:t>
            </w:r>
          </w:p>
        </w:tc>
        <w:tc>
          <w:tcPr>
            <w:tcW w:w="1195" w:type="dxa"/>
            <w:shd w:val="clear" w:color="auto" w:fill="auto"/>
            <w:vAlign w:val="center"/>
          </w:tcPr>
          <w:p w14:paraId="54E9291D" w14:textId="2D8C02C7" w:rsidR="002031FA" w:rsidRPr="009C78EA" w:rsidRDefault="002031FA" w:rsidP="002031FA">
            <w:pPr>
              <w:jc w:val="center"/>
              <w:rPr>
                <w:sz w:val="20"/>
                <w:szCs w:val="20"/>
              </w:rPr>
            </w:pPr>
            <w:r>
              <w:rPr>
                <w:sz w:val="20"/>
                <w:szCs w:val="20"/>
              </w:rPr>
              <w:t>150</w:t>
            </w:r>
          </w:p>
        </w:tc>
        <w:tc>
          <w:tcPr>
            <w:tcW w:w="1455" w:type="dxa"/>
            <w:shd w:val="clear" w:color="auto" w:fill="auto"/>
            <w:vAlign w:val="center"/>
          </w:tcPr>
          <w:p w14:paraId="0FDB2A42" w14:textId="6D129AB7" w:rsidR="002031FA" w:rsidRPr="009C78EA" w:rsidRDefault="002031FA" w:rsidP="002031FA">
            <w:pPr>
              <w:spacing w:line="276" w:lineRule="auto"/>
              <w:jc w:val="center"/>
              <w:rPr>
                <w:sz w:val="20"/>
                <w:szCs w:val="20"/>
              </w:rPr>
            </w:pPr>
            <w:r>
              <w:rPr>
                <w:sz w:val="20"/>
                <w:szCs w:val="20"/>
              </w:rPr>
              <w:t>0</w:t>
            </w:r>
          </w:p>
        </w:tc>
        <w:tc>
          <w:tcPr>
            <w:tcW w:w="1358" w:type="dxa"/>
            <w:shd w:val="clear" w:color="auto" w:fill="auto"/>
            <w:vAlign w:val="center"/>
          </w:tcPr>
          <w:p w14:paraId="65F0EEF4" w14:textId="35D448BE" w:rsidR="002031FA" w:rsidRPr="009C78EA" w:rsidRDefault="002031FA" w:rsidP="002031FA">
            <w:pPr>
              <w:jc w:val="center"/>
              <w:rPr>
                <w:sz w:val="20"/>
                <w:szCs w:val="20"/>
              </w:rPr>
            </w:pPr>
            <w:r w:rsidRPr="00377228">
              <w:rPr>
                <w:sz w:val="20"/>
                <w:szCs w:val="20"/>
              </w:rPr>
              <w:t>надземная</w:t>
            </w:r>
          </w:p>
        </w:tc>
        <w:tc>
          <w:tcPr>
            <w:tcW w:w="921" w:type="dxa"/>
            <w:shd w:val="clear" w:color="auto" w:fill="auto"/>
            <w:vAlign w:val="center"/>
          </w:tcPr>
          <w:p w14:paraId="670C03B2" w14:textId="1FA9ED28" w:rsidR="002031FA" w:rsidRPr="002031FA" w:rsidRDefault="002031FA" w:rsidP="002031FA">
            <w:pPr>
              <w:jc w:val="center"/>
              <w:rPr>
                <w:color w:val="000000"/>
                <w:sz w:val="20"/>
                <w:szCs w:val="20"/>
              </w:rPr>
            </w:pPr>
            <w:r w:rsidRPr="002031FA">
              <w:rPr>
                <w:color w:val="000000"/>
                <w:sz w:val="22"/>
                <w:szCs w:val="22"/>
              </w:rPr>
              <w:t>0,16</w:t>
            </w:r>
          </w:p>
        </w:tc>
        <w:tc>
          <w:tcPr>
            <w:tcW w:w="1635" w:type="dxa"/>
            <w:shd w:val="clear" w:color="auto" w:fill="auto"/>
            <w:noWrap/>
          </w:tcPr>
          <w:p w14:paraId="52F6A392" w14:textId="1BDD699B" w:rsidR="002031FA" w:rsidRPr="009C78EA" w:rsidRDefault="002031FA" w:rsidP="002031FA">
            <w:pPr>
              <w:spacing w:line="276" w:lineRule="auto"/>
              <w:jc w:val="center"/>
              <w:rPr>
                <w:sz w:val="20"/>
                <w:szCs w:val="20"/>
              </w:rPr>
            </w:pPr>
            <w:r w:rsidRPr="000F141F">
              <w:rPr>
                <w:sz w:val="20"/>
                <w:szCs w:val="20"/>
              </w:rPr>
              <w:t>мин. вата</w:t>
            </w:r>
          </w:p>
        </w:tc>
      </w:tr>
      <w:tr w:rsidR="002031FA" w:rsidRPr="009C78EA" w14:paraId="70B27EEB" w14:textId="77777777" w:rsidTr="003F5134">
        <w:trPr>
          <w:trHeight w:val="283"/>
        </w:trPr>
        <w:tc>
          <w:tcPr>
            <w:tcW w:w="1724" w:type="dxa"/>
            <w:shd w:val="clear" w:color="auto" w:fill="auto"/>
            <w:vAlign w:val="center"/>
          </w:tcPr>
          <w:p w14:paraId="13103B0E" w14:textId="7CE22DDA" w:rsidR="002031FA" w:rsidRPr="009C78EA" w:rsidRDefault="002031FA" w:rsidP="002031FA">
            <w:pPr>
              <w:jc w:val="center"/>
              <w:rPr>
                <w:sz w:val="20"/>
                <w:szCs w:val="20"/>
              </w:rPr>
            </w:pPr>
            <w:r w:rsidRPr="002031FA">
              <w:rPr>
                <w:sz w:val="20"/>
                <w:szCs w:val="20"/>
              </w:rPr>
              <w:t>УТ-1а</w:t>
            </w:r>
          </w:p>
        </w:tc>
        <w:tc>
          <w:tcPr>
            <w:tcW w:w="1480" w:type="dxa"/>
            <w:shd w:val="clear" w:color="auto" w:fill="auto"/>
            <w:vAlign w:val="center"/>
          </w:tcPr>
          <w:p w14:paraId="70B64A78" w14:textId="7956CEF6" w:rsidR="002031FA" w:rsidRPr="009C78EA" w:rsidRDefault="002031FA" w:rsidP="002031FA">
            <w:pPr>
              <w:jc w:val="center"/>
              <w:rPr>
                <w:sz w:val="20"/>
                <w:szCs w:val="20"/>
              </w:rPr>
            </w:pPr>
            <w:r w:rsidRPr="002031FA">
              <w:rPr>
                <w:sz w:val="20"/>
                <w:szCs w:val="20"/>
              </w:rPr>
              <w:t>УТ-14</w:t>
            </w:r>
          </w:p>
        </w:tc>
        <w:tc>
          <w:tcPr>
            <w:tcW w:w="1310" w:type="dxa"/>
            <w:shd w:val="clear" w:color="auto" w:fill="auto"/>
            <w:vAlign w:val="center"/>
          </w:tcPr>
          <w:p w14:paraId="1C53DB40" w14:textId="47F3D27B" w:rsidR="002031FA" w:rsidRPr="009C78EA" w:rsidRDefault="002031FA" w:rsidP="002031FA">
            <w:pPr>
              <w:jc w:val="center"/>
              <w:rPr>
                <w:color w:val="000000"/>
                <w:sz w:val="20"/>
                <w:szCs w:val="20"/>
              </w:rPr>
            </w:pPr>
            <w:r w:rsidRPr="002031FA">
              <w:rPr>
                <w:color w:val="000000"/>
                <w:sz w:val="20"/>
                <w:szCs w:val="20"/>
              </w:rPr>
              <w:t>312</w:t>
            </w:r>
          </w:p>
        </w:tc>
        <w:tc>
          <w:tcPr>
            <w:tcW w:w="1195" w:type="dxa"/>
            <w:shd w:val="clear" w:color="auto" w:fill="auto"/>
            <w:vAlign w:val="center"/>
          </w:tcPr>
          <w:p w14:paraId="580EF141" w14:textId="0E672627" w:rsidR="002031FA" w:rsidRPr="009C78EA" w:rsidRDefault="002031FA" w:rsidP="002031FA">
            <w:pPr>
              <w:jc w:val="center"/>
              <w:rPr>
                <w:color w:val="000000"/>
                <w:sz w:val="20"/>
                <w:szCs w:val="20"/>
              </w:rPr>
            </w:pPr>
            <w:r w:rsidRPr="002031FA">
              <w:rPr>
                <w:color w:val="000000"/>
                <w:sz w:val="20"/>
                <w:szCs w:val="20"/>
              </w:rPr>
              <w:t>312</w:t>
            </w:r>
          </w:p>
        </w:tc>
        <w:tc>
          <w:tcPr>
            <w:tcW w:w="1903" w:type="dxa"/>
            <w:shd w:val="clear" w:color="auto" w:fill="auto"/>
            <w:vAlign w:val="center"/>
          </w:tcPr>
          <w:p w14:paraId="504A1DA2" w14:textId="56679B9E" w:rsidR="002031FA" w:rsidRPr="009C78EA" w:rsidRDefault="002031FA" w:rsidP="002031FA">
            <w:pPr>
              <w:jc w:val="center"/>
              <w:rPr>
                <w:color w:val="000000"/>
                <w:sz w:val="20"/>
                <w:szCs w:val="20"/>
              </w:rPr>
            </w:pPr>
            <w:r w:rsidRPr="00FE17DB">
              <w:rPr>
                <w:color w:val="000000"/>
                <w:sz w:val="20"/>
                <w:szCs w:val="20"/>
              </w:rPr>
              <w:t>магистральная</w:t>
            </w:r>
          </w:p>
        </w:tc>
        <w:tc>
          <w:tcPr>
            <w:tcW w:w="1310" w:type="dxa"/>
            <w:shd w:val="clear" w:color="auto" w:fill="auto"/>
            <w:vAlign w:val="center"/>
          </w:tcPr>
          <w:p w14:paraId="465FB395" w14:textId="77BBDFE4" w:rsidR="002031FA" w:rsidRPr="009C78EA" w:rsidRDefault="002031FA" w:rsidP="002031FA">
            <w:pPr>
              <w:jc w:val="center"/>
              <w:rPr>
                <w:sz w:val="20"/>
                <w:szCs w:val="20"/>
              </w:rPr>
            </w:pPr>
            <w:r>
              <w:rPr>
                <w:sz w:val="20"/>
                <w:szCs w:val="20"/>
              </w:rPr>
              <w:t>100</w:t>
            </w:r>
          </w:p>
        </w:tc>
        <w:tc>
          <w:tcPr>
            <w:tcW w:w="1195" w:type="dxa"/>
            <w:shd w:val="clear" w:color="auto" w:fill="auto"/>
            <w:vAlign w:val="center"/>
          </w:tcPr>
          <w:p w14:paraId="60792BE6" w14:textId="1C07FD14" w:rsidR="002031FA" w:rsidRPr="009C78EA" w:rsidRDefault="002031FA" w:rsidP="002031FA">
            <w:pPr>
              <w:jc w:val="center"/>
              <w:rPr>
                <w:sz w:val="20"/>
                <w:szCs w:val="20"/>
              </w:rPr>
            </w:pPr>
            <w:r>
              <w:rPr>
                <w:sz w:val="20"/>
                <w:szCs w:val="20"/>
              </w:rPr>
              <w:t>100</w:t>
            </w:r>
          </w:p>
        </w:tc>
        <w:tc>
          <w:tcPr>
            <w:tcW w:w="1455" w:type="dxa"/>
            <w:shd w:val="clear" w:color="auto" w:fill="auto"/>
            <w:vAlign w:val="center"/>
          </w:tcPr>
          <w:p w14:paraId="23960F6B" w14:textId="7DC651B7" w:rsidR="002031FA" w:rsidRPr="009C78EA" w:rsidRDefault="002031FA" w:rsidP="002031FA">
            <w:pPr>
              <w:spacing w:line="276" w:lineRule="auto"/>
              <w:jc w:val="center"/>
              <w:rPr>
                <w:sz w:val="20"/>
                <w:szCs w:val="20"/>
              </w:rPr>
            </w:pPr>
            <w:r>
              <w:rPr>
                <w:sz w:val="20"/>
                <w:szCs w:val="20"/>
              </w:rPr>
              <w:t>2</w:t>
            </w:r>
          </w:p>
        </w:tc>
        <w:tc>
          <w:tcPr>
            <w:tcW w:w="1358" w:type="dxa"/>
            <w:shd w:val="clear" w:color="auto" w:fill="auto"/>
            <w:vAlign w:val="center"/>
          </w:tcPr>
          <w:p w14:paraId="4EDA2ED2" w14:textId="2BF75F4A" w:rsidR="002031FA" w:rsidRPr="009C78EA" w:rsidRDefault="002031FA" w:rsidP="002031FA">
            <w:pPr>
              <w:jc w:val="center"/>
              <w:rPr>
                <w:sz w:val="20"/>
                <w:szCs w:val="20"/>
              </w:rPr>
            </w:pPr>
            <w:r w:rsidRPr="00377228">
              <w:rPr>
                <w:sz w:val="20"/>
                <w:szCs w:val="20"/>
              </w:rPr>
              <w:t>надземная</w:t>
            </w:r>
          </w:p>
        </w:tc>
        <w:tc>
          <w:tcPr>
            <w:tcW w:w="921" w:type="dxa"/>
            <w:shd w:val="clear" w:color="auto" w:fill="auto"/>
            <w:vAlign w:val="center"/>
          </w:tcPr>
          <w:p w14:paraId="23431BE9" w14:textId="54FBD69F" w:rsidR="002031FA" w:rsidRPr="002031FA" w:rsidRDefault="002031FA" w:rsidP="002031FA">
            <w:pPr>
              <w:jc w:val="center"/>
              <w:rPr>
                <w:color w:val="000000"/>
                <w:sz w:val="20"/>
                <w:szCs w:val="20"/>
              </w:rPr>
            </w:pPr>
            <w:r w:rsidRPr="002031FA">
              <w:rPr>
                <w:color w:val="000000"/>
                <w:sz w:val="22"/>
                <w:szCs w:val="22"/>
              </w:rPr>
              <w:t>5,72</w:t>
            </w:r>
          </w:p>
        </w:tc>
        <w:tc>
          <w:tcPr>
            <w:tcW w:w="1635" w:type="dxa"/>
            <w:shd w:val="clear" w:color="auto" w:fill="auto"/>
            <w:noWrap/>
          </w:tcPr>
          <w:p w14:paraId="60928984" w14:textId="1829187B" w:rsidR="002031FA" w:rsidRPr="009C78EA" w:rsidRDefault="002031FA" w:rsidP="002031FA">
            <w:pPr>
              <w:spacing w:line="276" w:lineRule="auto"/>
              <w:jc w:val="center"/>
              <w:rPr>
                <w:sz w:val="20"/>
                <w:szCs w:val="20"/>
              </w:rPr>
            </w:pPr>
            <w:r w:rsidRPr="000F141F">
              <w:rPr>
                <w:sz w:val="20"/>
                <w:szCs w:val="20"/>
              </w:rPr>
              <w:t>мин. вата</w:t>
            </w:r>
          </w:p>
        </w:tc>
      </w:tr>
      <w:tr w:rsidR="002031FA" w:rsidRPr="009C78EA" w14:paraId="5022B167" w14:textId="77777777" w:rsidTr="003F5134">
        <w:trPr>
          <w:trHeight w:val="283"/>
        </w:trPr>
        <w:tc>
          <w:tcPr>
            <w:tcW w:w="1724" w:type="dxa"/>
            <w:shd w:val="clear" w:color="auto" w:fill="auto"/>
            <w:vAlign w:val="center"/>
          </w:tcPr>
          <w:p w14:paraId="1107EA19" w14:textId="7514A16E" w:rsidR="002031FA" w:rsidRPr="009C78EA" w:rsidRDefault="002031FA" w:rsidP="002031FA">
            <w:pPr>
              <w:jc w:val="center"/>
              <w:rPr>
                <w:sz w:val="20"/>
                <w:szCs w:val="20"/>
              </w:rPr>
            </w:pPr>
            <w:r w:rsidRPr="002031FA">
              <w:rPr>
                <w:sz w:val="20"/>
                <w:szCs w:val="20"/>
              </w:rPr>
              <w:t>УТ-1</w:t>
            </w:r>
          </w:p>
        </w:tc>
        <w:tc>
          <w:tcPr>
            <w:tcW w:w="1480" w:type="dxa"/>
            <w:shd w:val="clear" w:color="auto" w:fill="auto"/>
            <w:vAlign w:val="center"/>
          </w:tcPr>
          <w:p w14:paraId="77AC6D10" w14:textId="6CD8E0F6" w:rsidR="002031FA" w:rsidRPr="009C78EA" w:rsidRDefault="002031FA" w:rsidP="002031FA">
            <w:pPr>
              <w:jc w:val="center"/>
              <w:rPr>
                <w:sz w:val="20"/>
                <w:szCs w:val="20"/>
              </w:rPr>
            </w:pPr>
            <w:r w:rsidRPr="002031FA">
              <w:rPr>
                <w:sz w:val="20"/>
                <w:szCs w:val="20"/>
              </w:rPr>
              <w:t>УТ-19</w:t>
            </w:r>
          </w:p>
        </w:tc>
        <w:tc>
          <w:tcPr>
            <w:tcW w:w="1310" w:type="dxa"/>
            <w:shd w:val="clear" w:color="auto" w:fill="auto"/>
            <w:vAlign w:val="center"/>
          </w:tcPr>
          <w:p w14:paraId="2CE0F08E" w14:textId="10C01656" w:rsidR="002031FA" w:rsidRPr="009C78EA" w:rsidRDefault="002031FA" w:rsidP="002031FA">
            <w:pPr>
              <w:jc w:val="center"/>
              <w:rPr>
                <w:color w:val="000000"/>
                <w:sz w:val="20"/>
                <w:szCs w:val="20"/>
              </w:rPr>
            </w:pPr>
            <w:r w:rsidRPr="002031FA">
              <w:rPr>
                <w:color w:val="000000"/>
                <w:sz w:val="20"/>
                <w:szCs w:val="20"/>
              </w:rPr>
              <w:t>266</w:t>
            </w:r>
          </w:p>
        </w:tc>
        <w:tc>
          <w:tcPr>
            <w:tcW w:w="1195" w:type="dxa"/>
            <w:shd w:val="clear" w:color="auto" w:fill="auto"/>
            <w:vAlign w:val="center"/>
          </w:tcPr>
          <w:p w14:paraId="4C79473C" w14:textId="0AD067C4" w:rsidR="002031FA" w:rsidRPr="009C78EA" w:rsidRDefault="002031FA" w:rsidP="002031FA">
            <w:pPr>
              <w:jc w:val="center"/>
              <w:rPr>
                <w:color w:val="000000"/>
                <w:sz w:val="20"/>
                <w:szCs w:val="20"/>
              </w:rPr>
            </w:pPr>
            <w:r w:rsidRPr="002031FA">
              <w:rPr>
                <w:color w:val="000000"/>
                <w:sz w:val="20"/>
                <w:szCs w:val="20"/>
              </w:rPr>
              <w:t>266</w:t>
            </w:r>
          </w:p>
        </w:tc>
        <w:tc>
          <w:tcPr>
            <w:tcW w:w="1903" w:type="dxa"/>
            <w:shd w:val="clear" w:color="auto" w:fill="auto"/>
            <w:vAlign w:val="center"/>
          </w:tcPr>
          <w:p w14:paraId="63AEA5DB" w14:textId="5FC9ECF0" w:rsidR="002031FA" w:rsidRPr="009C78EA" w:rsidRDefault="002031FA" w:rsidP="002031FA">
            <w:pPr>
              <w:jc w:val="center"/>
              <w:rPr>
                <w:color w:val="000000"/>
                <w:sz w:val="20"/>
                <w:szCs w:val="20"/>
              </w:rPr>
            </w:pPr>
            <w:r w:rsidRPr="00FE17DB">
              <w:rPr>
                <w:color w:val="000000"/>
                <w:sz w:val="20"/>
                <w:szCs w:val="20"/>
              </w:rPr>
              <w:t>магистральная</w:t>
            </w:r>
          </w:p>
        </w:tc>
        <w:tc>
          <w:tcPr>
            <w:tcW w:w="1310" w:type="dxa"/>
            <w:shd w:val="clear" w:color="auto" w:fill="auto"/>
            <w:vAlign w:val="center"/>
          </w:tcPr>
          <w:p w14:paraId="3E1DB353" w14:textId="71AA9EEC" w:rsidR="002031FA" w:rsidRPr="009C78EA" w:rsidRDefault="002031FA" w:rsidP="002031FA">
            <w:pPr>
              <w:jc w:val="center"/>
              <w:rPr>
                <w:sz w:val="20"/>
                <w:szCs w:val="20"/>
              </w:rPr>
            </w:pPr>
            <w:r>
              <w:rPr>
                <w:sz w:val="20"/>
                <w:szCs w:val="20"/>
              </w:rPr>
              <w:t>80</w:t>
            </w:r>
          </w:p>
        </w:tc>
        <w:tc>
          <w:tcPr>
            <w:tcW w:w="1195" w:type="dxa"/>
            <w:shd w:val="clear" w:color="auto" w:fill="auto"/>
            <w:vAlign w:val="center"/>
          </w:tcPr>
          <w:p w14:paraId="14755F28" w14:textId="3FC2703B" w:rsidR="002031FA" w:rsidRPr="009C78EA" w:rsidRDefault="002031FA" w:rsidP="002031FA">
            <w:pPr>
              <w:jc w:val="center"/>
              <w:rPr>
                <w:sz w:val="20"/>
                <w:szCs w:val="20"/>
              </w:rPr>
            </w:pPr>
            <w:r>
              <w:rPr>
                <w:sz w:val="20"/>
                <w:szCs w:val="20"/>
              </w:rPr>
              <w:t>80</w:t>
            </w:r>
          </w:p>
        </w:tc>
        <w:tc>
          <w:tcPr>
            <w:tcW w:w="1455" w:type="dxa"/>
            <w:shd w:val="clear" w:color="auto" w:fill="auto"/>
            <w:vAlign w:val="center"/>
          </w:tcPr>
          <w:p w14:paraId="75D03980" w14:textId="3C39E7C5" w:rsidR="002031FA" w:rsidRPr="009C78EA" w:rsidRDefault="002031FA" w:rsidP="002031FA">
            <w:pPr>
              <w:spacing w:line="276" w:lineRule="auto"/>
              <w:jc w:val="center"/>
              <w:rPr>
                <w:sz w:val="20"/>
                <w:szCs w:val="20"/>
              </w:rPr>
            </w:pPr>
            <w:r>
              <w:rPr>
                <w:sz w:val="20"/>
                <w:szCs w:val="20"/>
              </w:rPr>
              <w:t>2</w:t>
            </w:r>
          </w:p>
        </w:tc>
        <w:tc>
          <w:tcPr>
            <w:tcW w:w="1358" w:type="dxa"/>
            <w:shd w:val="clear" w:color="auto" w:fill="auto"/>
            <w:vAlign w:val="center"/>
          </w:tcPr>
          <w:p w14:paraId="503AD7A3" w14:textId="4C0F718C" w:rsidR="002031FA" w:rsidRPr="009C78EA" w:rsidRDefault="002031FA" w:rsidP="002031FA">
            <w:pPr>
              <w:jc w:val="center"/>
              <w:rPr>
                <w:sz w:val="20"/>
                <w:szCs w:val="20"/>
              </w:rPr>
            </w:pPr>
            <w:r w:rsidRPr="00377228">
              <w:rPr>
                <w:sz w:val="20"/>
                <w:szCs w:val="20"/>
              </w:rPr>
              <w:t>надземная</w:t>
            </w:r>
          </w:p>
        </w:tc>
        <w:tc>
          <w:tcPr>
            <w:tcW w:w="921" w:type="dxa"/>
            <w:shd w:val="clear" w:color="auto" w:fill="auto"/>
            <w:vAlign w:val="center"/>
          </w:tcPr>
          <w:p w14:paraId="7C6F7708" w14:textId="5C65695A" w:rsidR="002031FA" w:rsidRPr="002031FA" w:rsidRDefault="002031FA" w:rsidP="002031FA">
            <w:pPr>
              <w:jc w:val="center"/>
              <w:rPr>
                <w:color w:val="000000"/>
                <w:sz w:val="20"/>
                <w:szCs w:val="20"/>
              </w:rPr>
            </w:pPr>
            <w:r w:rsidRPr="002031FA">
              <w:rPr>
                <w:color w:val="000000"/>
                <w:sz w:val="22"/>
                <w:szCs w:val="22"/>
              </w:rPr>
              <w:t>4,87</w:t>
            </w:r>
          </w:p>
        </w:tc>
        <w:tc>
          <w:tcPr>
            <w:tcW w:w="1635" w:type="dxa"/>
            <w:shd w:val="clear" w:color="auto" w:fill="auto"/>
            <w:noWrap/>
          </w:tcPr>
          <w:p w14:paraId="5B36608C" w14:textId="7B9CF0DC" w:rsidR="002031FA" w:rsidRPr="009C78EA" w:rsidRDefault="002031FA" w:rsidP="002031FA">
            <w:pPr>
              <w:spacing w:line="276" w:lineRule="auto"/>
              <w:jc w:val="center"/>
              <w:rPr>
                <w:sz w:val="20"/>
                <w:szCs w:val="20"/>
              </w:rPr>
            </w:pPr>
            <w:r w:rsidRPr="000F141F">
              <w:rPr>
                <w:sz w:val="20"/>
                <w:szCs w:val="20"/>
              </w:rPr>
              <w:t>мин. вата</w:t>
            </w:r>
          </w:p>
        </w:tc>
      </w:tr>
      <w:tr w:rsidR="002031FA" w:rsidRPr="009C78EA" w14:paraId="7F84591F" w14:textId="77777777" w:rsidTr="003F5134">
        <w:trPr>
          <w:trHeight w:val="283"/>
        </w:trPr>
        <w:tc>
          <w:tcPr>
            <w:tcW w:w="1724" w:type="dxa"/>
            <w:shd w:val="clear" w:color="auto" w:fill="auto"/>
            <w:vAlign w:val="center"/>
          </w:tcPr>
          <w:p w14:paraId="164F8A5C" w14:textId="2E4D26D5" w:rsidR="002031FA" w:rsidRPr="009C78EA" w:rsidRDefault="002031FA" w:rsidP="002031FA">
            <w:pPr>
              <w:jc w:val="center"/>
              <w:rPr>
                <w:sz w:val="20"/>
                <w:szCs w:val="20"/>
              </w:rPr>
            </w:pPr>
            <w:r w:rsidRPr="002031FA">
              <w:rPr>
                <w:sz w:val="20"/>
                <w:szCs w:val="20"/>
              </w:rPr>
              <w:t>УТ-1а</w:t>
            </w:r>
          </w:p>
        </w:tc>
        <w:tc>
          <w:tcPr>
            <w:tcW w:w="1480" w:type="dxa"/>
            <w:shd w:val="clear" w:color="auto" w:fill="auto"/>
            <w:vAlign w:val="center"/>
          </w:tcPr>
          <w:p w14:paraId="047BB6BB" w14:textId="2C68C72C" w:rsidR="002031FA" w:rsidRPr="009C78EA" w:rsidRDefault="002031FA" w:rsidP="002031FA">
            <w:pPr>
              <w:jc w:val="center"/>
              <w:rPr>
                <w:sz w:val="20"/>
                <w:szCs w:val="20"/>
              </w:rPr>
            </w:pPr>
            <w:r w:rsidRPr="002031FA">
              <w:rPr>
                <w:sz w:val="20"/>
                <w:szCs w:val="20"/>
              </w:rPr>
              <w:t>УТ-3</w:t>
            </w:r>
          </w:p>
        </w:tc>
        <w:tc>
          <w:tcPr>
            <w:tcW w:w="1310" w:type="dxa"/>
            <w:shd w:val="clear" w:color="auto" w:fill="auto"/>
            <w:vAlign w:val="center"/>
          </w:tcPr>
          <w:p w14:paraId="191DC61B" w14:textId="71819542" w:rsidR="002031FA" w:rsidRPr="009C78EA" w:rsidRDefault="002031FA" w:rsidP="002031FA">
            <w:pPr>
              <w:jc w:val="center"/>
              <w:rPr>
                <w:color w:val="000000"/>
                <w:sz w:val="20"/>
                <w:szCs w:val="20"/>
              </w:rPr>
            </w:pPr>
            <w:r w:rsidRPr="002031FA">
              <w:rPr>
                <w:color w:val="000000"/>
                <w:sz w:val="20"/>
                <w:szCs w:val="20"/>
              </w:rPr>
              <w:t>125</w:t>
            </w:r>
          </w:p>
        </w:tc>
        <w:tc>
          <w:tcPr>
            <w:tcW w:w="1195" w:type="dxa"/>
            <w:shd w:val="clear" w:color="auto" w:fill="auto"/>
            <w:vAlign w:val="center"/>
          </w:tcPr>
          <w:p w14:paraId="2645A6B1" w14:textId="24267AD1" w:rsidR="002031FA" w:rsidRPr="009C78EA" w:rsidRDefault="002031FA" w:rsidP="002031FA">
            <w:pPr>
              <w:jc w:val="center"/>
              <w:rPr>
                <w:color w:val="000000"/>
                <w:sz w:val="20"/>
                <w:szCs w:val="20"/>
              </w:rPr>
            </w:pPr>
            <w:r w:rsidRPr="002031FA">
              <w:rPr>
                <w:color w:val="000000"/>
                <w:sz w:val="20"/>
                <w:szCs w:val="20"/>
              </w:rPr>
              <w:t>125</w:t>
            </w:r>
          </w:p>
        </w:tc>
        <w:tc>
          <w:tcPr>
            <w:tcW w:w="1903" w:type="dxa"/>
            <w:shd w:val="clear" w:color="auto" w:fill="auto"/>
            <w:vAlign w:val="center"/>
          </w:tcPr>
          <w:p w14:paraId="5918A692" w14:textId="6093ACA5" w:rsidR="002031FA" w:rsidRPr="009C78EA" w:rsidRDefault="002031FA" w:rsidP="002031FA">
            <w:pPr>
              <w:jc w:val="center"/>
              <w:rPr>
                <w:color w:val="000000"/>
                <w:sz w:val="20"/>
                <w:szCs w:val="20"/>
              </w:rPr>
            </w:pPr>
            <w:r w:rsidRPr="00FE17DB">
              <w:rPr>
                <w:color w:val="000000"/>
                <w:sz w:val="20"/>
                <w:szCs w:val="20"/>
              </w:rPr>
              <w:t>магистральная</w:t>
            </w:r>
          </w:p>
        </w:tc>
        <w:tc>
          <w:tcPr>
            <w:tcW w:w="1310" w:type="dxa"/>
            <w:shd w:val="clear" w:color="auto" w:fill="auto"/>
            <w:vAlign w:val="center"/>
          </w:tcPr>
          <w:p w14:paraId="21BB19D0" w14:textId="29BB2559" w:rsidR="002031FA" w:rsidRPr="009C78EA" w:rsidRDefault="002031FA" w:rsidP="002031FA">
            <w:pPr>
              <w:jc w:val="center"/>
              <w:rPr>
                <w:sz w:val="20"/>
                <w:szCs w:val="20"/>
              </w:rPr>
            </w:pPr>
            <w:r>
              <w:rPr>
                <w:sz w:val="20"/>
                <w:szCs w:val="20"/>
              </w:rPr>
              <w:t>100</w:t>
            </w:r>
          </w:p>
        </w:tc>
        <w:tc>
          <w:tcPr>
            <w:tcW w:w="1195" w:type="dxa"/>
            <w:shd w:val="clear" w:color="auto" w:fill="auto"/>
            <w:vAlign w:val="center"/>
          </w:tcPr>
          <w:p w14:paraId="21DA142F" w14:textId="52DFF3F0" w:rsidR="002031FA" w:rsidRPr="009C78EA" w:rsidRDefault="002031FA" w:rsidP="002031FA">
            <w:pPr>
              <w:jc w:val="center"/>
              <w:rPr>
                <w:sz w:val="20"/>
                <w:szCs w:val="20"/>
              </w:rPr>
            </w:pPr>
            <w:r>
              <w:rPr>
                <w:sz w:val="20"/>
                <w:szCs w:val="20"/>
              </w:rPr>
              <w:t>100</w:t>
            </w:r>
          </w:p>
        </w:tc>
        <w:tc>
          <w:tcPr>
            <w:tcW w:w="1455" w:type="dxa"/>
            <w:shd w:val="clear" w:color="auto" w:fill="auto"/>
            <w:vAlign w:val="center"/>
          </w:tcPr>
          <w:p w14:paraId="46451DD3" w14:textId="147D4803" w:rsidR="002031FA" w:rsidRPr="009C78EA" w:rsidRDefault="002031FA" w:rsidP="002031FA">
            <w:pPr>
              <w:spacing w:line="276" w:lineRule="auto"/>
              <w:jc w:val="center"/>
              <w:rPr>
                <w:sz w:val="20"/>
                <w:szCs w:val="20"/>
              </w:rPr>
            </w:pPr>
            <w:r>
              <w:rPr>
                <w:sz w:val="20"/>
                <w:szCs w:val="20"/>
              </w:rPr>
              <w:t>1</w:t>
            </w:r>
          </w:p>
        </w:tc>
        <w:tc>
          <w:tcPr>
            <w:tcW w:w="1358" w:type="dxa"/>
            <w:shd w:val="clear" w:color="auto" w:fill="auto"/>
            <w:vAlign w:val="center"/>
          </w:tcPr>
          <w:p w14:paraId="6495FDD1" w14:textId="0783F5A2" w:rsidR="002031FA" w:rsidRPr="009C78EA" w:rsidRDefault="002031FA" w:rsidP="002031FA">
            <w:pPr>
              <w:jc w:val="center"/>
              <w:rPr>
                <w:sz w:val="20"/>
                <w:szCs w:val="20"/>
              </w:rPr>
            </w:pPr>
            <w:r w:rsidRPr="00377228">
              <w:rPr>
                <w:sz w:val="20"/>
                <w:szCs w:val="20"/>
              </w:rPr>
              <w:t>надземная</w:t>
            </w:r>
          </w:p>
        </w:tc>
        <w:tc>
          <w:tcPr>
            <w:tcW w:w="921" w:type="dxa"/>
            <w:shd w:val="clear" w:color="auto" w:fill="auto"/>
            <w:vAlign w:val="center"/>
          </w:tcPr>
          <w:p w14:paraId="693736C8" w14:textId="3987887F" w:rsidR="002031FA" w:rsidRPr="002031FA" w:rsidRDefault="002031FA" w:rsidP="002031FA">
            <w:pPr>
              <w:jc w:val="center"/>
              <w:rPr>
                <w:color w:val="000000"/>
                <w:sz w:val="20"/>
                <w:szCs w:val="20"/>
              </w:rPr>
            </w:pPr>
            <w:r w:rsidRPr="002031FA">
              <w:rPr>
                <w:color w:val="000000"/>
                <w:sz w:val="22"/>
                <w:szCs w:val="22"/>
              </w:rPr>
              <w:t>2,29</w:t>
            </w:r>
          </w:p>
        </w:tc>
        <w:tc>
          <w:tcPr>
            <w:tcW w:w="1635" w:type="dxa"/>
            <w:shd w:val="clear" w:color="auto" w:fill="auto"/>
            <w:noWrap/>
          </w:tcPr>
          <w:p w14:paraId="063D7A2A" w14:textId="4ED12161" w:rsidR="002031FA" w:rsidRPr="009C78EA" w:rsidRDefault="002031FA" w:rsidP="002031FA">
            <w:pPr>
              <w:spacing w:line="276" w:lineRule="auto"/>
              <w:jc w:val="center"/>
              <w:rPr>
                <w:sz w:val="20"/>
                <w:szCs w:val="20"/>
              </w:rPr>
            </w:pPr>
            <w:r w:rsidRPr="000F141F">
              <w:rPr>
                <w:sz w:val="20"/>
                <w:szCs w:val="20"/>
              </w:rPr>
              <w:t>мин. вата</w:t>
            </w:r>
          </w:p>
        </w:tc>
      </w:tr>
      <w:tr w:rsidR="002031FA" w:rsidRPr="009C78EA" w14:paraId="68F3220E" w14:textId="77777777" w:rsidTr="003F5134">
        <w:trPr>
          <w:trHeight w:val="283"/>
        </w:trPr>
        <w:tc>
          <w:tcPr>
            <w:tcW w:w="1724" w:type="dxa"/>
            <w:shd w:val="clear" w:color="auto" w:fill="auto"/>
            <w:vAlign w:val="center"/>
          </w:tcPr>
          <w:p w14:paraId="5E7F7325" w14:textId="3C527C40" w:rsidR="002031FA" w:rsidRPr="009C78EA" w:rsidRDefault="002031FA" w:rsidP="002031FA">
            <w:pPr>
              <w:jc w:val="center"/>
              <w:rPr>
                <w:sz w:val="20"/>
                <w:szCs w:val="20"/>
              </w:rPr>
            </w:pPr>
            <w:r w:rsidRPr="002031FA">
              <w:rPr>
                <w:sz w:val="20"/>
                <w:szCs w:val="20"/>
              </w:rPr>
              <w:t>УТ-1а</w:t>
            </w:r>
          </w:p>
        </w:tc>
        <w:tc>
          <w:tcPr>
            <w:tcW w:w="1480" w:type="dxa"/>
            <w:shd w:val="clear" w:color="auto" w:fill="auto"/>
            <w:vAlign w:val="center"/>
          </w:tcPr>
          <w:p w14:paraId="5A714C59" w14:textId="12EF5EE3" w:rsidR="002031FA" w:rsidRPr="009C78EA" w:rsidRDefault="002031FA" w:rsidP="002031FA">
            <w:pPr>
              <w:jc w:val="center"/>
              <w:rPr>
                <w:sz w:val="20"/>
                <w:szCs w:val="20"/>
              </w:rPr>
            </w:pPr>
            <w:r w:rsidRPr="002031FA">
              <w:rPr>
                <w:sz w:val="20"/>
                <w:szCs w:val="20"/>
              </w:rPr>
              <w:t>УТ-10</w:t>
            </w:r>
          </w:p>
        </w:tc>
        <w:tc>
          <w:tcPr>
            <w:tcW w:w="1310" w:type="dxa"/>
            <w:shd w:val="clear" w:color="auto" w:fill="auto"/>
            <w:vAlign w:val="center"/>
          </w:tcPr>
          <w:p w14:paraId="478AE07A" w14:textId="52D82802" w:rsidR="002031FA" w:rsidRPr="009C78EA" w:rsidRDefault="002031FA" w:rsidP="002031FA">
            <w:pPr>
              <w:jc w:val="center"/>
              <w:rPr>
                <w:color w:val="000000"/>
                <w:sz w:val="20"/>
                <w:szCs w:val="20"/>
              </w:rPr>
            </w:pPr>
            <w:r w:rsidRPr="002031FA">
              <w:rPr>
                <w:color w:val="000000"/>
                <w:sz w:val="20"/>
                <w:szCs w:val="20"/>
              </w:rPr>
              <w:t>298</w:t>
            </w:r>
          </w:p>
        </w:tc>
        <w:tc>
          <w:tcPr>
            <w:tcW w:w="1195" w:type="dxa"/>
            <w:shd w:val="clear" w:color="auto" w:fill="auto"/>
            <w:vAlign w:val="center"/>
          </w:tcPr>
          <w:p w14:paraId="35D2829C" w14:textId="627B0583" w:rsidR="002031FA" w:rsidRPr="009C78EA" w:rsidRDefault="002031FA" w:rsidP="002031FA">
            <w:pPr>
              <w:jc w:val="center"/>
              <w:rPr>
                <w:color w:val="000000"/>
                <w:sz w:val="20"/>
                <w:szCs w:val="20"/>
              </w:rPr>
            </w:pPr>
            <w:r w:rsidRPr="002031FA">
              <w:rPr>
                <w:color w:val="000000"/>
                <w:sz w:val="20"/>
                <w:szCs w:val="20"/>
              </w:rPr>
              <w:t>298</w:t>
            </w:r>
          </w:p>
        </w:tc>
        <w:tc>
          <w:tcPr>
            <w:tcW w:w="1903" w:type="dxa"/>
            <w:shd w:val="clear" w:color="auto" w:fill="auto"/>
            <w:vAlign w:val="center"/>
          </w:tcPr>
          <w:p w14:paraId="67E96FCA" w14:textId="1C5320A4" w:rsidR="002031FA" w:rsidRPr="009C78EA" w:rsidRDefault="002031FA" w:rsidP="002031FA">
            <w:pPr>
              <w:jc w:val="center"/>
              <w:rPr>
                <w:color w:val="000000"/>
                <w:sz w:val="20"/>
                <w:szCs w:val="20"/>
              </w:rPr>
            </w:pPr>
            <w:r w:rsidRPr="00FE17DB">
              <w:rPr>
                <w:color w:val="000000"/>
                <w:sz w:val="20"/>
                <w:szCs w:val="20"/>
              </w:rPr>
              <w:t>магистральная</w:t>
            </w:r>
          </w:p>
        </w:tc>
        <w:tc>
          <w:tcPr>
            <w:tcW w:w="1310" w:type="dxa"/>
            <w:shd w:val="clear" w:color="auto" w:fill="auto"/>
            <w:vAlign w:val="center"/>
          </w:tcPr>
          <w:p w14:paraId="01727F6A" w14:textId="6E1B0B22" w:rsidR="002031FA" w:rsidRPr="009C78EA" w:rsidRDefault="002031FA" w:rsidP="002031FA">
            <w:pPr>
              <w:jc w:val="center"/>
              <w:rPr>
                <w:sz w:val="20"/>
                <w:szCs w:val="20"/>
              </w:rPr>
            </w:pPr>
            <w:r>
              <w:rPr>
                <w:sz w:val="20"/>
                <w:szCs w:val="20"/>
              </w:rPr>
              <w:t>80-100</w:t>
            </w:r>
          </w:p>
        </w:tc>
        <w:tc>
          <w:tcPr>
            <w:tcW w:w="1195" w:type="dxa"/>
            <w:shd w:val="clear" w:color="auto" w:fill="auto"/>
            <w:vAlign w:val="center"/>
          </w:tcPr>
          <w:p w14:paraId="208EAF9F" w14:textId="1EBBCA32" w:rsidR="002031FA" w:rsidRPr="009C78EA" w:rsidRDefault="002031FA" w:rsidP="002031FA">
            <w:pPr>
              <w:jc w:val="center"/>
              <w:rPr>
                <w:sz w:val="20"/>
                <w:szCs w:val="20"/>
              </w:rPr>
            </w:pPr>
            <w:r>
              <w:rPr>
                <w:sz w:val="20"/>
                <w:szCs w:val="20"/>
              </w:rPr>
              <w:t>80-100</w:t>
            </w:r>
          </w:p>
        </w:tc>
        <w:tc>
          <w:tcPr>
            <w:tcW w:w="1455" w:type="dxa"/>
            <w:shd w:val="clear" w:color="auto" w:fill="auto"/>
            <w:vAlign w:val="center"/>
          </w:tcPr>
          <w:p w14:paraId="1CF41D63" w14:textId="25404D98" w:rsidR="002031FA" w:rsidRPr="009C78EA" w:rsidRDefault="002031FA" w:rsidP="002031FA">
            <w:pPr>
              <w:spacing w:line="276" w:lineRule="auto"/>
              <w:jc w:val="center"/>
              <w:rPr>
                <w:sz w:val="20"/>
                <w:szCs w:val="20"/>
              </w:rPr>
            </w:pPr>
            <w:r>
              <w:rPr>
                <w:sz w:val="20"/>
                <w:szCs w:val="20"/>
              </w:rPr>
              <w:t>1</w:t>
            </w:r>
          </w:p>
        </w:tc>
        <w:tc>
          <w:tcPr>
            <w:tcW w:w="1358" w:type="dxa"/>
            <w:shd w:val="clear" w:color="auto" w:fill="auto"/>
            <w:vAlign w:val="center"/>
          </w:tcPr>
          <w:p w14:paraId="5C182DE7" w14:textId="6C72FF4C" w:rsidR="002031FA" w:rsidRPr="009C78EA" w:rsidRDefault="002031FA" w:rsidP="002031FA">
            <w:pPr>
              <w:jc w:val="center"/>
              <w:rPr>
                <w:sz w:val="20"/>
                <w:szCs w:val="20"/>
              </w:rPr>
            </w:pPr>
            <w:r w:rsidRPr="00377228">
              <w:rPr>
                <w:sz w:val="20"/>
                <w:szCs w:val="20"/>
              </w:rPr>
              <w:t>надземная</w:t>
            </w:r>
          </w:p>
        </w:tc>
        <w:tc>
          <w:tcPr>
            <w:tcW w:w="921" w:type="dxa"/>
            <w:shd w:val="clear" w:color="auto" w:fill="auto"/>
            <w:vAlign w:val="center"/>
          </w:tcPr>
          <w:p w14:paraId="26A5CB54" w14:textId="1F8C5212" w:rsidR="002031FA" w:rsidRPr="002031FA" w:rsidRDefault="002031FA" w:rsidP="002031FA">
            <w:pPr>
              <w:jc w:val="center"/>
              <w:rPr>
                <w:color w:val="000000"/>
                <w:sz w:val="20"/>
                <w:szCs w:val="20"/>
              </w:rPr>
            </w:pPr>
            <w:r w:rsidRPr="002031FA">
              <w:rPr>
                <w:color w:val="000000"/>
                <w:sz w:val="22"/>
                <w:szCs w:val="22"/>
              </w:rPr>
              <w:t>5,46</w:t>
            </w:r>
          </w:p>
        </w:tc>
        <w:tc>
          <w:tcPr>
            <w:tcW w:w="1635" w:type="dxa"/>
            <w:shd w:val="clear" w:color="auto" w:fill="auto"/>
            <w:noWrap/>
          </w:tcPr>
          <w:p w14:paraId="41760D90" w14:textId="47FA7103" w:rsidR="002031FA" w:rsidRPr="009C78EA" w:rsidRDefault="002031FA" w:rsidP="002031FA">
            <w:pPr>
              <w:spacing w:line="276" w:lineRule="auto"/>
              <w:jc w:val="center"/>
              <w:rPr>
                <w:sz w:val="20"/>
                <w:szCs w:val="20"/>
              </w:rPr>
            </w:pPr>
            <w:r w:rsidRPr="000F141F">
              <w:rPr>
                <w:sz w:val="20"/>
                <w:szCs w:val="20"/>
              </w:rPr>
              <w:t>мин. вата</w:t>
            </w:r>
          </w:p>
        </w:tc>
      </w:tr>
      <w:tr w:rsidR="00FC1A4A" w:rsidRPr="0069569A" w14:paraId="73ACF1FE" w14:textId="77777777" w:rsidTr="00ED5AE0">
        <w:trPr>
          <w:trHeight w:val="283"/>
        </w:trPr>
        <w:tc>
          <w:tcPr>
            <w:tcW w:w="15486" w:type="dxa"/>
            <w:gridSpan w:val="11"/>
            <w:shd w:val="clear" w:color="auto" w:fill="auto"/>
            <w:vAlign w:val="center"/>
          </w:tcPr>
          <w:p w14:paraId="60A34C24" w14:textId="77777777" w:rsidR="00FC1A4A" w:rsidRPr="0069569A" w:rsidRDefault="00FC1A4A" w:rsidP="00FC1A4A">
            <w:pPr>
              <w:spacing w:line="276" w:lineRule="auto"/>
              <w:jc w:val="center"/>
              <w:rPr>
                <w:b/>
                <w:bCs/>
                <w:sz w:val="20"/>
                <w:szCs w:val="20"/>
              </w:rPr>
            </w:pPr>
            <w:r>
              <w:rPr>
                <w:b/>
                <w:sz w:val="20"/>
                <w:szCs w:val="20"/>
              </w:rPr>
              <w:t>Котельная № 0624</w:t>
            </w:r>
            <w:r w:rsidRPr="009645BE">
              <w:rPr>
                <w:b/>
                <w:sz w:val="20"/>
                <w:szCs w:val="20"/>
              </w:rPr>
              <w:t xml:space="preserve"> (</w:t>
            </w:r>
            <w:r>
              <w:rPr>
                <w:b/>
                <w:sz w:val="20"/>
                <w:szCs w:val="20"/>
              </w:rPr>
              <w:t>пгт Суслонгер</w:t>
            </w:r>
            <w:r w:rsidRPr="009645BE">
              <w:rPr>
                <w:b/>
                <w:sz w:val="20"/>
                <w:szCs w:val="20"/>
              </w:rPr>
              <w:t xml:space="preserve">, </w:t>
            </w:r>
            <w:r>
              <w:rPr>
                <w:b/>
                <w:sz w:val="20"/>
                <w:szCs w:val="20"/>
              </w:rPr>
              <w:t>ул. Гвардейская, 8а</w:t>
            </w:r>
            <w:r w:rsidRPr="009645BE">
              <w:rPr>
                <w:b/>
                <w:sz w:val="20"/>
                <w:szCs w:val="20"/>
              </w:rPr>
              <w:t>)</w:t>
            </w:r>
          </w:p>
        </w:tc>
      </w:tr>
      <w:tr w:rsidR="008C3902" w:rsidRPr="009C78EA" w14:paraId="7DF4346F" w14:textId="77777777" w:rsidTr="00D501DA">
        <w:trPr>
          <w:trHeight w:val="283"/>
        </w:trPr>
        <w:tc>
          <w:tcPr>
            <w:tcW w:w="1724" w:type="dxa"/>
            <w:shd w:val="clear" w:color="auto" w:fill="auto"/>
            <w:vAlign w:val="center"/>
          </w:tcPr>
          <w:p w14:paraId="4CCC9336" w14:textId="47604F87" w:rsidR="008C3902" w:rsidRPr="009C78EA" w:rsidRDefault="008C3902" w:rsidP="008C3902">
            <w:pPr>
              <w:jc w:val="center"/>
              <w:rPr>
                <w:sz w:val="20"/>
                <w:szCs w:val="20"/>
              </w:rPr>
            </w:pPr>
            <w:r w:rsidRPr="008C3902">
              <w:rPr>
                <w:sz w:val="20"/>
                <w:szCs w:val="20"/>
              </w:rPr>
              <w:t>Котельная №0624</w:t>
            </w:r>
          </w:p>
        </w:tc>
        <w:tc>
          <w:tcPr>
            <w:tcW w:w="1480" w:type="dxa"/>
            <w:shd w:val="clear" w:color="auto" w:fill="auto"/>
            <w:vAlign w:val="center"/>
          </w:tcPr>
          <w:p w14:paraId="5F3854DC" w14:textId="27AAB247" w:rsidR="008C3902" w:rsidRPr="009C78EA" w:rsidRDefault="008C3902" w:rsidP="008C3902">
            <w:pPr>
              <w:jc w:val="center"/>
              <w:rPr>
                <w:sz w:val="20"/>
                <w:szCs w:val="20"/>
              </w:rPr>
            </w:pPr>
            <w:r>
              <w:rPr>
                <w:sz w:val="20"/>
                <w:szCs w:val="20"/>
              </w:rPr>
              <w:t>ул. Гвардейская, 8</w:t>
            </w:r>
          </w:p>
        </w:tc>
        <w:tc>
          <w:tcPr>
            <w:tcW w:w="1310" w:type="dxa"/>
            <w:shd w:val="clear" w:color="auto" w:fill="auto"/>
            <w:vAlign w:val="center"/>
          </w:tcPr>
          <w:p w14:paraId="0F1C5863" w14:textId="623C021E" w:rsidR="008C3902" w:rsidRPr="009C78EA" w:rsidRDefault="008C3902" w:rsidP="008C3902">
            <w:pPr>
              <w:jc w:val="center"/>
              <w:rPr>
                <w:color w:val="000000"/>
                <w:sz w:val="20"/>
                <w:szCs w:val="20"/>
              </w:rPr>
            </w:pPr>
            <w:r>
              <w:rPr>
                <w:color w:val="000000"/>
                <w:sz w:val="20"/>
                <w:szCs w:val="20"/>
              </w:rPr>
              <w:t>60</w:t>
            </w:r>
          </w:p>
        </w:tc>
        <w:tc>
          <w:tcPr>
            <w:tcW w:w="1195" w:type="dxa"/>
            <w:shd w:val="clear" w:color="auto" w:fill="auto"/>
            <w:vAlign w:val="center"/>
          </w:tcPr>
          <w:p w14:paraId="4D7786FC" w14:textId="7000EF9F" w:rsidR="008C3902" w:rsidRPr="009C78EA" w:rsidRDefault="008C3902" w:rsidP="008C3902">
            <w:pPr>
              <w:jc w:val="center"/>
              <w:rPr>
                <w:color w:val="000000"/>
                <w:sz w:val="20"/>
                <w:szCs w:val="20"/>
              </w:rPr>
            </w:pPr>
            <w:r>
              <w:rPr>
                <w:color w:val="000000"/>
                <w:sz w:val="20"/>
                <w:szCs w:val="20"/>
              </w:rPr>
              <w:t>60</w:t>
            </w:r>
          </w:p>
        </w:tc>
        <w:tc>
          <w:tcPr>
            <w:tcW w:w="1903" w:type="dxa"/>
            <w:shd w:val="clear" w:color="auto" w:fill="auto"/>
            <w:vAlign w:val="center"/>
          </w:tcPr>
          <w:p w14:paraId="7D825426" w14:textId="12640266" w:rsidR="008C3902" w:rsidRPr="009C78EA" w:rsidRDefault="008C3902" w:rsidP="008C3902">
            <w:pPr>
              <w:jc w:val="center"/>
              <w:rPr>
                <w:color w:val="000000"/>
                <w:sz w:val="20"/>
                <w:szCs w:val="20"/>
              </w:rPr>
            </w:pPr>
            <w:r>
              <w:rPr>
                <w:color w:val="000000"/>
                <w:sz w:val="20"/>
                <w:szCs w:val="20"/>
              </w:rPr>
              <w:t>магистральная/ГВС</w:t>
            </w:r>
          </w:p>
        </w:tc>
        <w:tc>
          <w:tcPr>
            <w:tcW w:w="1310" w:type="dxa"/>
            <w:shd w:val="clear" w:color="auto" w:fill="auto"/>
            <w:vAlign w:val="center"/>
          </w:tcPr>
          <w:p w14:paraId="0BE33782" w14:textId="045D5640" w:rsidR="008C3902" w:rsidRPr="009C78EA" w:rsidRDefault="008C3902" w:rsidP="008C3902">
            <w:pPr>
              <w:jc w:val="center"/>
              <w:rPr>
                <w:sz w:val="20"/>
                <w:szCs w:val="20"/>
              </w:rPr>
            </w:pPr>
            <w:r>
              <w:rPr>
                <w:sz w:val="20"/>
                <w:szCs w:val="20"/>
              </w:rPr>
              <w:t>70/50</w:t>
            </w:r>
          </w:p>
        </w:tc>
        <w:tc>
          <w:tcPr>
            <w:tcW w:w="1195" w:type="dxa"/>
            <w:shd w:val="clear" w:color="auto" w:fill="auto"/>
            <w:vAlign w:val="center"/>
          </w:tcPr>
          <w:p w14:paraId="26D539E4" w14:textId="0A75C1AE" w:rsidR="008C3902" w:rsidRPr="009C78EA" w:rsidRDefault="008C3902" w:rsidP="008C3902">
            <w:pPr>
              <w:jc w:val="center"/>
              <w:rPr>
                <w:sz w:val="20"/>
                <w:szCs w:val="20"/>
              </w:rPr>
            </w:pPr>
            <w:r>
              <w:rPr>
                <w:sz w:val="20"/>
                <w:szCs w:val="20"/>
              </w:rPr>
              <w:t>70/50</w:t>
            </w:r>
          </w:p>
        </w:tc>
        <w:tc>
          <w:tcPr>
            <w:tcW w:w="1455" w:type="dxa"/>
            <w:shd w:val="clear" w:color="auto" w:fill="auto"/>
            <w:vAlign w:val="center"/>
          </w:tcPr>
          <w:p w14:paraId="5D1A9420" w14:textId="6293DB12" w:rsidR="008C3902" w:rsidRPr="009C78EA" w:rsidRDefault="008C3902" w:rsidP="008C3902">
            <w:pPr>
              <w:spacing w:line="276" w:lineRule="auto"/>
              <w:jc w:val="center"/>
              <w:rPr>
                <w:sz w:val="20"/>
                <w:szCs w:val="20"/>
              </w:rPr>
            </w:pPr>
            <w:r>
              <w:rPr>
                <w:sz w:val="20"/>
                <w:szCs w:val="20"/>
              </w:rPr>
              <w:t>1</w:t>
            </w:r>
          </w:p>
        </w:tc>
        <w:tc>
          <w:tcPr>
            <w:tcW w:w="1358" w:type="dxa"/>
            <w:shd w:val="clear" w:color="auto" w:fill="auto"/>
            <w:vAlign w:val="center"/>
          </w:tcPr>
          <w:p w14:paraId="5FB18795" w14:textId="3372ECD2" w:rsidR="008C3902" w:rsidRPr="009C78EA" w:rsidRDefault="008C3902" w:rsidP="008C3902">
            <w:pPr>
              <w:jc w:val="center"/>
              <w:rPr>
                <w:sz w:val="20"/>
                <w:szCs w:val="20"/>
              </w:rPr>
            </w:pPr>
            <w:r>
              <w:rPr>
                <w:sz w:val="20"/>
                <w:szCs w:val="20"/>
              </w:rPr>
              <w:t>подземная</w:t>
            </w:r>
          </w:p>
        </w:tc>
        <w:tc>
          <w:tcPr>
            <w:tcW w:w="921" w:type="dxa"/>
            <w:shd w:val="clear" w:color="auto" w:fill="auto"/>
            <w:vAlign w:val="center"/>
          </w:tcPr>
          <w:p w14:paraId="38AB57EA" w14:textId="7DAA53BF" w:rsidR="008C3902" w:rsidRPr="009C78EA" w:rsidRDefault="008C3902" w:rsidP="008C3902">
            <w:pPr>
              <w:jc w:val="center"/>
              <w:rPr>
                <w:color w:val="000000"/>
                <w:sz w:val="20"/>
                <w:szCs w:val="20"/>
              </w:rPr>
            </w:pPr>
            <w:r w:rsidRPr="008C3902">
              <w:rPr>
                <w:color w:val="000000"/>
                <w:sz w:val="20"/>
                <w:szCs w:val="20"/>
              </w:rPr>
              <w:t>2,2</w:t>
            </w:r>
          </w:p>
        </w:tc>
        <w:tc>
          <w:tcPr>
            <w:tcW w:w="1635" w:type="dxa"/>
            <w:shd w:val="clear" w:color="auto" w:fill="auto"/>
            <w:noWrap/>
            <w:vAlign w:val="center"/>
          </w:tcPr>
          <w:p w14:paraId="20587E5B" w14:textId="3149E55E" w:rsidR="008C3902" w:rsidRPr="009C78EA" w:rsidRDefault="008C3902" w:rsidP="008C3902">
            <w:pPr>
              <w:spacing w:line="276" w:lineRule="auto"/>
              <w:jc w:val="center"/>
              <w:rPr>
                <w:sz w:val="20"/>
                <w:szCs w:val="20"/>
              </w:rPr>
            </w:pPr>
            <w:r w:rsidRPr="008C3902">
              <w:rPr>
                <w:sz w:val="20"/>
                <w:szCs w:val="20"/>
              </w:rPr>
              <w:t>мин. вата/ППУ</w:t>
            </w:r>
          </w:p>
        </w:tc>
      </w:tr>
      <w:tr w:rsidR="008C3902" w:rsidRPr="0069569A" w14:paraId="430D0AF7" w14:textId="77777777" w:rsidTr="00ED5AE0">
        <w:trPr>
          <w:trHeight w:val="283"/>
        </w:trPr>
        <w:tc>
          <w:tcPr>
            <w:tcW w:w="15486" w:type="dxa"/>
            <w:gridSpan w:val="11"/>
            <w:shd w:val="clear" w:color="auto" w:fill="auto"/>
            <w:vAlign w:val="center"/>
          </w:tcPr>
          <w:p w14:paraId="0D8BB0DF" w14:textId="77777777" w:rsidR="008C3902" w:rsidRPr="0069569A" w:rsidRDefault="008C3902" w:rsidP="008C3902">
            <w:pPr>
              <w:spacing w:line="276" w:lineRule="auto"/>
              <w:jc w:val="center"/>
              <w:rPr>
                <w:b/>
                <w:bCs/>
                <w:sz w:val="20"/>
                <w:szCs w:val="20"/>
              </w:rPr>
            </w:pPr>
            <w:r>
              <w:rPr>
                <w:b/>
                <w:sz w:val="20"/>
                <w:szCs w:val="20"/>
              </w:rPr>
              <w:t>Котельная № 0606</w:t>
            </w:r>
            <w:r w:rsidRPr="00206102">
              <w:rPr>
                <w:b/>
                <w:sz w:val="20"/>
                <w:szCs w:val="20"/>
              </w:rPr>
              <w:t xml:space="preserve"> (</w:t>
            </w:r>
            <w:r>
              <w:rPr>
                <w:b/>
                <w:sz w:val="20"/>
                <w:szCs w:val="20"/>
              </w:rPr>
              <w:t>п. Мочалище, ул. Комсомольская, 15а</w:t>
            </w:r>
            <w:r w:rsidRPr="00206102">
              <w:rPr>
                <w:b/>
                <w:sz w:val="20"/>
                <w:szCs w:val="20"/>
              </w:rPr>
              <w:t>)</w:t>
            </w:r>
          </w:p>
        </w:tc>
      </w:tr>
      <w:tr w:rsidR="004A596B" w:rsidRPr="009C78EA" w14:paraId="5AAAA210" w14:textId="77777777" w:rsidTr="004A596B">
        <w:trPr>
          <w:trHeight w:val="283"/>
        </w:trPr>
        <w:tc>
          <w:tcPr>
            <w:tcW w:w="1724" w:type="dxa"/>
            <w:shd w:val="clear" w:color="auto" w:fill="auto"/>
            <w:vAlign w:val="center"/>
          </w:tcPr>
          <w:p w14:paraId="666A8929" w14:textId="186565FE" w:rsidR="004A596B" w:rsidRPr="009C78EA" w:rsidRDefault="004A596B" w:rsidP="004A596B">
            <w:pPr>
              <w:jc w:val="center"/>
              <w:rPr>
                <w:sz w:val="20"/>
                <w:szCs w:val="20"/>
              </w:rPr>
            </w:pPr>
            <w:r w:rsidRPr="00EC07BB">
              <w:rPr>
                <w:sz w:val="20"/>
                <w:szCs w:val="20"/>
              </w:rPr>
              <w:t>Котельная №0606</w:t>
            </w:r>
          </w:p>
        </w:tc>
        <w:tc>
          <w:tcPr>
            <w:tcW w:w="1480" w:type="dxa"/>
            <w:shd w:val="clear" w:color="auto" w:fill="auto"/>
            <w:vAlign w:val="center"/>
          </w:tcPr>
          <w:p w14:paraId="201CC529" w14:textId="313376FE" w:rsidR="004A596B" w:rsidRPr="009C78EA" w:rsidRDefault="004A596B" w:rsidP="004A596B">
            <w:pPr>
              <w:jc w:val="center"/>
              <w:rPr>
                <w:sz w:val="20"/>
                <w:szCs w:val="20"/>
              </w:rPr>
            </w:pPr>
            <w:r>
              <w:rPr>
                <w:sz w:val="20"/>
                <w:szCs w:val="20"/>
              </w:rPr>
              <w:t>ТК-33</w:t>
            </w:r>
          </w:p>
        </w:tc>
        <w:tc>
          <w:tcPr>
            <w:tcW w:w="1310" w:type="dxa"/>
            <w:shd w:val="clear" w:color="auto" w:fill="auto"/>
            <w:vAlign w:val="center"/>
          </w:tcPr>
          <w:p w14:paraId="0AC47284" w14:textId="4F2C06B4" w:rsidR="004A596B" w:rsidRPr="009C78EA" w:rsidRDefault="004A596B" w:rsidP="004A596B">
            <w:pPr>
              <w:jc w:val="center"/>
              <w:rPr>
                <w:color w:val="000000"/>
                <w:sz w:val="20"/>
                <w:szCs w:val="20"/>
              </w:rPr>
            </w:pPr>
            <w:r>
              <w:rPr>
                <w:color w:val="000000"/>
                <w:sz w:val="20"/>
                <w:szCs w:val="20"/>
              </w:rPr>
              <w:t>213</w:t>
            </w:r>
          </w:p>
        </w:tc>
        <w:tc>
          <w:tcPr>
            <w:tcW w:w="1195" w:type="dxa"/>
            <w:shd w:val="clear" w:color="auto" w:fill="auto"/>
            <w:vAlign w:val="center"/>
          </w:tcPr>
          <w:p w14:paraId="2D69E368" w14:textId="4547CB4F" w:rsidR="004A596B" w:rsidRPr="009C78EA" w:rsidRDefault="004A596B" w:rsidP="004A596B">
            <w:pPr>
              <w:jc w:val="center"/>
              <w:rPr>
                <w:color w:val="000000"/>
                <w:sz w:val="20"/>
                <w:szCs w:val="20"/>
              </w:rPr>
            </w:pPr>
            <w:r>
              <w:rPr>
                <w:color w:val="000000"/>
                <w:sz w:val="20"/>
                <w:szCs w:val="20"/>
              </w:rPr>
              <w:t>213</w:t>
            </w:r>
          </w:p>
        </w:tc>
        <w:tc>
          <w:tcPr>
            <w:tcW w:w="1903" w:type="dxa"/>
            <w:shd w:val="clear" w:color="auto" w:fill="auto"/>
            <w:vAlign w:val="center"/>
          </w:tcPr>
          <w:p w14:paraId="5245E220" w14:textId="4C15BCA7" w:rsidR="004A596B" w:rsidRPr="009C78EA" w:rsidRDefault="004A596B" w:rsidP="004A596B">
            <w:pPr>
              <w:jc w:val="center"/>
              <w:rPr>
                <w:color w:val="000000"/>
                <w:sz w:val="20"/>
                <w:szCs w:val="20"/>
              </w:rPr>
            </w:pPr>
            <w:r>
              <w:rPr>
                <w:color w:val="000000"/>
                <w:sz w:val="20"/>
                <w:szCs w:val="20"/>
              </w:rPr>
              <w:t>магистральная/ГВС</w:t>
            </w:r>
          </w:p>
        </w:tc>
        <w:tc>
          <w:tcPr>
            <w:tcW w:w="1310" w:type="dxa"/>
            <w:shd w:val="clear" w:color="auto" w:fill="auto"/>
            <w:vAlign w:val="center"/>
          </w:tcPr>
          <w:p w14:paraId="5E00BB31" w14:textId="20F38DC9" w:rsidR="004A596B" w:rsidRPr="009C78EA" w:rsidRDefault="004A596B" w:rsidP="004A596B">
            <w:pPr>
              <w:jc w:val="center"/>
              <w:rPr>
                <w:sz w:val="20"/>
                <w:szCs w:val="20"/>
              </w:rPr>
            </w:pPr>
            <w:r>
              <w:rPr>
                <w:sz w:val="20"/>
                <w:szCs w:val="20"/>
              </w:rPr>
              <w:t>150/100</w:t>
            </w:r>
          </w:p>
        </w:tc>
        <w:tc>
          <w:tcPr>
            <w:tcW w:w="1195" w:type="dxa"/>
            <w:shd w:val="clear" w:color="auto" w:fill="auto"/>
            <w:vAlign w:val="center"/>
          </w:tcPr>
          <w:p w14:paraId="5D1A3146" w14:textId="1AB3B9BD" w:rsidR="004A596B" w:rsidRPr="009C78EA" w:rsidRDefault="004A596B" w:rsidP="004A596B">
            <w:pPr>
              <w:jc w:val="center"/>
              <w:rPr>
                <w:sz w:val="20"/>
                <w:szCs w:val="20"/>
              </w:rPr>
            </w:pPr>
            <w:r>
              <w:rPr>
                <w:sz w:val="20"/>
                <w:szCs w:val="20"/>
              </w:rPr>
              <w:t>150/100</w:t>
            </w:r>
          </w:p>
        </w:tc>
        <w:tc>
          <w:tcPr>
            <w:tcW w:w="1455" w:type="dxa"/>
            <w:shd w:val="clear" w:color="auto" w:fill="auto"/>
            <w:vAlign w:val="center"/>
          </w:tcPr>
          <w:p w14:paraId="50E1288A" w14:textId="5C73CE38" w:rsidR="004A596B" w:rsidRPr="009C78EA" w:rsidRDefault="004A596B" w:rsidP="004A596B">
            <w:pPr>
              <w:spacing w:line="276" w:lineRule="auto"/>
              <w:jc w:val="center"/>
              <w:rPr>
                <w:sz w:val="20"/>
                <w:szCs w:val="20"/>
              </w:rPr>
            </w:pPr>
            <w:r>
              <w:rPr>
                <w:sz w:val="20"/>
                <w:szCs w:val="20"/>
              </w:rPr>
              <w:t>3</w:t>
            </w:r>
          </w:p>
        </w:tc>
        <w:tc>
          <w:tcPr>
            <w:tcW w:w="1358" w:type="dxa"/>
            <w:shd w:val="clear" w:color="auto" w:fill="auto"/>
            <w:vAlign w:val="center"/>
          </w:tcPr>
          <w:p w14:paraId="68DD155D" w14:textId="1A4C164B" w:rsidR="004A596B" w:rsidRPr="009C78EA" w:rsidRDefault="004A596B" w:rsidP="004A596B">
            <w:pPr>
              <w:jc w:val="center"/>
              <w:rPr>
                <w:sz w:val="20"/>
                <w:szCs w:val="20"/>
              </w:rPr>
            </w:pPr>
            <w:r w:rsidRPr="00377228">
              <w:rPr>
                <w:sz w:val="20"/>
                <w:szCs w:val="20"/>
              </w:rPr>
              <w:t>надземная</w:t>
            </w:r>
          </w:p>
        </w:tc>
        <w:tc>
          <w:tcPr>
            <w:tcW w:w="921" w:type="dxa"/>
            <w:shd w:val="clear" w:color="auto" w:fill="auto"/>
            <w:vAlign w:val="center"/>
          </w:tcPr>
          <w:p w14:paraId="04898BD2" w14:textId="2DB3E44F" w:rsidR="004A596B" w:rsidRPr="004A596B" w:rsidRDefault="004A596B" w:rsidP="004A596B">
            <w:pPr>
              <w:jc w:val="center"/>
              <w:rPr>
                <w:color w:val="000000"/>
                <w:sz w:val="20"/>
                <w:szCs w:val="20"/>
              </w:rPr>
            </w:pPr>
            <w:r w:rsidRPr="004A596B">
              <w:rPr>
                <w:color w:val="000000"/>
                <w:sz w:val="20"/>
                <w:szCs w:val="20"/>
              </w:rPr>
              <w:t>3,9</w:t>
            </w:r>
            <w:r>
              <w:rPr>
                <w:color w:val="000000"/>
                <w:sz w:val="20"/>
                <w:szCs w:val="20"/>
              </w:rPr>
              <w:t>/</w:t>
            </w:r>
            <w:r w:rsidRPr="004A596B">
              <w:rPr>
                <w:color w:val="000000"/>
                <w:sz w:val="20"/>
                <w:szCs w:val="20"/>
              </w:rPr>
              <w:t>0,84</w:t>
            </w:r>
          </w:p>
        </w:tc>
        <w:tc>
          <w:tcPr>
            <w:tcW w:w="1635" w:type="dxa"/>
            <w:shd w:val="clear" w:color="auto" w:fill="auto"/>
            <w:noWrap/>
            <w:vAlign w:val="center"/>
          </w:tcPr>
          <w:p w14:paraId="2BC5B482" w14:textId="28694F85" w:rsidR="004A596B" w:rsidRPr="009C78EA" w:rsidRDefault="004A596B" w:rsidP="004A596B">
            <w:pPr>
              <w:spacing w:line="276" w:lineRule="auto"/>
              <w:jc w:val="center"/>
              <w:rPr>
                <w:sz w:val="20"/>
                <w:szCs w:val="20"/>
              </w:rPr>
            </w:pPr>
            <w:r w:rsidRPr="008C3902">
              <w:rPr>
                <w:sz w:val="20"/>
                <w:szCs w:val="20"/>
              </w:rPr>
              <w:t>мин. вата/ППУ</w:t>
            </w:r>
          </w:p>
        </w:tc>
      </w:tr>
      <w:tr w:rsidR="004A596B" w:rsidRPr="009C78EA" w14:paraId="0C69E48F" w14:textId="77777777" w:rsidTr="004A596B">
        <w:trPr>
          <w:trHeight w:val="283"/>
        </w:trPr>
        <w:tc>
          <w:tcPr>
            <w:tcW w:w="1724" w:type="dxa"/>
            <w:shd w:val="clear" w:color="auto" w:fill="auto"/>
            <w:vAlign w:val="center"/>
          </w:tcPr>
          <w:p w14:paraId="7500A7F6" w14:textId="1E189164" w:rsidR="004A596B" w:rsidRPr="009C78EA" w:rsidRDefault="004A596B" w:rsidP="004A596B">
            <w:pPr>
              <w:jc w:val="center"/>
              <w:rPr>
                <w:sz w:val="20"/>
                <w:szCs w:val="20"/>
              </w:rPr>
            </w:pPr>
            <w:r w:rsidRPr="00EC07BB">
              <w:rPr>
                <w:sz w:val="20"/>
                <w:szCs w:val="20"/>
              </w:rPr>
              <w:t>Котельная №0606</w:t>
            </w:r>
          </w:p>
        </w:tc>
        <w:tc>
          <w:tcPr>
            <w:tcW w:w="1480" w:type="dxa"/>
            <w:shd w:val="clear" w:color="auto" w:fill="auto"/>
            <w:vAlign w:val="center"/>
          </w:tcPr>
          <w:p w14:paraId="35387996" w14:textId="14E9D519" w:rsidR="004A596B" w:rsidRPr="009C78EA" w:rsidRDefault="004A596B" w:rsidP="004A596B">
            <w:pPr>
              <w:jc w:val="center"/>
              <w:rPr>
                <w:sz w:val="20"/>
                <w:szCs w:val="20"/>
              </w:rPr>
            </w:pPr>
            <w:r>
              <w:rPr>
                <w:sz w:val="20"/>
                <w:szCs w:val="20"/>
              </w:rPr>
              <w:t>ТК-30</w:t>
            </w:r>
          </w:p>
        </w:tc>
        <w:tc>
          <w:tcPr>
            <w:tcW w:w="1310" w:type="dxa"/>
            <w:shd w:val="clear" w:color="auto" w:fill="auto"/>
            <w:vAlign w:val="center"/>
          </w:tcPr>
          <w:p w14:paraId="529D34A6" w14:textId="31B54E63" w:rsidR="004A596B" w:rsidRPr="009C78EA" w:rsidRDefault="004A596B" w:rsidP="004A596B">
            <w:pPr>
              <w:jc w:val="center"/>
              <w:rPr>
                <w:color w:val="000000"/>
                <w:sz w:val="20"/>
                <w:szCs w:val="20"/>
              </w:rPr>
            </w:pPr>
            <w:r>
              <w:rPr>
                <w:color w:val="000000"/>
                <w:sz w:val="20"/>
                <w:szCs w:val="20"/>
              </w:rPr>
              <w:t>577</w:t>
            </w:r>
          </w:p>
        </w:tc>
        <w:tc>
          <w:tcPr>
            <w:tcW w:w="1195" w:type="dxa"/>
            <w:shd w:val="clear" w:color="auto" w:fill="auto"/>
            <w:vAlign w:val="center"/>
          </w:tcPr>
          <w:p w14:paraId="73F9B73E" w14:textId="6E4F5D54" w:rsidR="004A596B" w:rsidRPr="009C78EA" w:rsidRDefault="004A596B" w:rsidP="004A596B">
            <w:pPr>
              <w:jc w:val="center"/>
              <w:rPr>
                <w:color w:val="000000"/>
                <w:sz w:val="20"/>
                <w:szCs w:val="20"/>
              </w:rPr>
            </w:pPr>
            <w:r>
              <w:rPr>
                <w:color w:val="000000"/>
                <w:sz w:val="20"/>
                <w:szCs w:val="20"/>
              </w:rPr>
              <w:t>577</w:t>
            </w:r>
          </w:p>
        </w:tc>
        <w:tc>
          <w:tcPr>
            <w:tcW w:w="1903" w:type="dxa"/>
            <w:shd w:val="clear" w:color="auto" w:fill="auto"/>
            <w:vAlign w:val="center"/>
          </w:tcPr>
          <w:p w14:paraId="4DF7B7CA" w14:textId="5375E0B4" w:rsidR="004A596B" w:rsidRPr="009C78EA" w:rsidRDefault="004A596B" w:rsidP="004A596B">
            <w:pPr>
              <w:jc w:val="center"/>
              <w:rPr>
                <w:color w:val="000000"/>
                <w:sz w:val="20"/>
                <w:szCs w:val="20"/>
              </w:rPr>
            </w:pPr>
            <w:r>
              <w:rPr>
                <w:color w:val="000000"/>
                <w:sz w:val="20"/>
                <w:szCs w:val="20"/>
              </w:rPr>
              <w:t>магистральная/ГВС</w:t>
            </w:r>
          </w:p>
        </w:tc>
        <w:tc>
          <w:tcPr>
            <w:tcW w:w="1310" w:type="dxa"/>
            <w:shd w:val="clear" w:color="auto" w:fill="auto"/>
            <w:vAlign w:val="center"/>
          </w:tcPr>
          <w:p w14:paraId="33529A5F" w14:textId="4859E5E7" w:rsidR="004A596B" w:rsidRPr="009C78EA" w:rsidRDefault="004A596B" w:rsidP="004A596B">
            <w:pPr>
              <w:jc w:val="center"/>
              <w:rPr>
                <w:sz w:val="20"/>
                <w:szCs w:val="20"/>
              </w:rPr>
            </w:pPr>
            <w:r>
              <w:rPr>
                <w:sz w:val="20"/>
                <w:szCs w:val="20"/>
              </w:rPr>
              <w:t>150/80</w:t>
            </w:r>
          </w:p>
        </w:tc>
        <w:tc>
          <w:tcPr>
            <w:tcW w:w="1195" w:type="dxa"/>
            <w:shd w:val="clear" w:color="auto" w:fill="auto"/>
            <w:vAlign w:val="center"/>
          </w:tcPr>
          <w:p w14:paraId="02F90E20" w14:textId="7BE954D5" w:rsidR="004A596B" w:rsidRPr="009C78EA" w:rsidRDefault="004A596B" w:rsidP="004A596B">
            <w:pPr>
              <w:jc w:val="center"/>
              <w:rPr>
                <w:sz w:val="20"/>
                <w:szCs w:val="20"/>
              </w:rPr>
            </w:pPr>
            <w:r>
              <w:rPr>
                <w:sz w:val="20"/>
                <w:szCs w:val="20"/>
              </w:rPr>
              <w:t>150/80</w:t>
            </w:r>
          </w:p>
        </w:tc>
        <w:tc>
          <w:tcPr>
            <w:tcW w:w="1455" w:type="dxa"/>
            <w:shd w:val="clear" w:color="auto" w:fill="auto"/>
            <w:vAlign w:val="center"/>
          </w:tcPr>
          <w:p w14:paraId="279F8C69" w14:textId="3BD5B9B1" w:rsidR="004A596B" w:rsidRPr="009C78EA" w:rsidRDefault="004A596B" w:rsidP="004A596B">
            <w:pPr>
              <w:spacing w:line="276" w:lineRule="auto"/>
              <w:jc w:val="center"/>
              <w:rPr>
                <w:sz w:val="20"/>
                <w:szCs w:val="20"/>
              </w:rPr>
            </w:pPr>
            <w:r>
              <w:rPr>
                <w:sz w:val="20"/>
                <w:szCs w:val="20"/>
              </w:rPr>
              <w:t>2</w:t>
            </w:r>
          </w:p>
        </w:tc>
        <w:tc>
          <w:tcPr>
            <w:tcW w:w="1358" w:type="dxa"/>
            <w:shd w:val="clear" w:color="auto" w:fill="auto"/>
            <w:vAlign w:val="center"/>
          </w:tcPr>
          <w:p w14:paraId="2EDA671F" w14:textId="116B0826" w:rsidR="004A596B" w:rsidRPr="009C78EA" w:rsidRDefault="004A596B" w:rsidP="004A596B">
            <w:pPr>
              <w:jc w:val="center"/>
              <w:rPr>
                <w:sz w:val="20"/>
                <w:szCs w:val="20"/>
              </w:rPr>
            </w:pPr>
            <w:r w:rsidRPr="00377228">
              <w:rPr>
                <w:sz w:val="20"/>
                <w:szCs w:val="20"/>
              </w:rPr>
              <w:t>надземная</w:t>
            </w:r>
          </w:p>
        </w:tc>
        <w:tc>
          <w:tcPr>
            <w:tcW w:w="921" w:type="dxa"/>
            <w:shd w:val="clear" w:color="auto" w:fill="auto"/>
            <w:vAlign w:val="center"/>
          </w:tcPr>
          <w:p w14:paraId="0BB2EBFA" w14:textId="6D21DE2F" w:rsidR="004A596B" w:rsidRPr="004A596B" w:rsidRDefault="004A596B" w:rsidP="004A596B">
            <w:pPr>
              <w:jc w:val="center"/>
              <w:rPr>
                <w:color w:val="000000"/>
                <w:sz w:val="20"/>
                <w:szCs w:val="20"/>
              </w:rPr>
            </w:pPr>
            <w:r w:rsidRPr="004A596B">
              <w:rPr>
                <w:color w:val="000000"/>
                <w:sz w:val="20"/>
                <w:szCs w:val="20"/>
              </w:rPr>
              <w:t>10,6</w:t>
            </w:r>
            <w:r>
              <w:rPr>
                <w:color w:val="000000"/>
                <w:sz w:val="20"/>
                <w:szCs w:val="20"/>
              </w:rPr>
              <w:t>/</w:t>
            </w:r>
            <w:r w:rsidRPr="004A596B">
              <w:rPr>
                <w:color w:val="000000"/>
                <w:sz w:val="20"/>
                <w:szCs w:val="20"/>
              </w:rPr>
              <w:t>2,27</w:t>
            </w:r>
          </w:p>
        </w:tc>
        <w:tc>
          <w:tcPr>
            <w:tcW w:w="1635" w:type="dxa"/>
            <w:shd w:val="clear" w:color="auto" w:fill="auto"/>
            <w:noWrap/>
            <w:vAlign w:val="center"/>
          </w:tcPr>
          <w:p w14:paraId="6A1395E2" w14:textId="6B1C6EB7" w:rsidR="004A596B" w:rsidRPr="009C78EA" w:rsidRDefault="004A596B" w:rsidP="004A596B">
            <w:pPr>
              <w:spacing w:line="276" w:lineRule="auto"/>
              <w:jc w:val="center"/>
              <w:rPr>
                <w:sz w:val="20"/>
                <w:szCs w:val="20"/>
              </w:rPr>
            </w:pPr>
            <w:r w:rsidRPr="008C3902">
              <w:rPr>
                <w:sz w:val="20"/>
                <w:szCs w:val="20"/>
              </w:rPr>
              <w:t>мин. вата/ППУ</w:t>
            </w:r>
          </w:p>
        </w:tc>
      </w:tr>
      <w:tr w:rsidR="004A596B" w:rsidRPr="009C78EA" w14:paraId="6368F539" w14:textId="77777777" w:rsidTr="004A596B">
        <w:trPr>
          <w:trHeight w:val="283"/>
        </w:trPr>
        <w:tc>
          <w:tcPr>
            <w:tcW w:w="1724" w:type="dxa"/>
            <w:shd w:val="clear" w:color="auto" w:fill="auto"/>
            <w:vAlign w:val="center"/>
          </w:tcPr>
          <w:p w14:paraId="60A68B96" w14:textId="54E650C1" w:rsidR="004A596B" w:rsidRPr="009C78EA" w:rsidRDefault="004A596B" w:rsidP="004A596B">
            <w:pPr>
              <w:jc w:val="center"/>
              <w:rPr>
                <w:sz w:val="20"/>
                <w:szCs w:val="20"/>
              </w:rPr>
            </w:pPr>
            <w:r w:rsidRPr="00EC07BB">
              <w:rPr>
                <w:sz w:val="20"/>
                <w:szCs w:val="20"/>
              </w:rPr>
              <w:t>Котельная №0606</w:t>
            </w:r>
          </w:p>
        </w:tc>
        <w:tc>
          <w:tcPr>
            <w:tcW w:w="1480" w:type="dxa"/>
            <w:shd w:val="clear" w:color="auto" w:fill="auto"/>
            <w:vAlign w:val="center"/>
          </w:tcPr>
          <w:p w14:paraId="7045D92C" w14:textId="1020B869" w:rsidR="004A596B" w:rsidRPr="009C78EA" w:rsidRDefault="004A596B" w:rsidP="004A596B">
            <w:pPr>
              <w:jc w:val="center"/>
              <w:rPr>
                <w:sz w:val="20"/>
                <w:szCs w:val="20"/>
              </w:rPr>
            </w:pPr>
            <w:r>
              <w:rPr>
                <w:sz w:val="20"/>
                <w:szCs w:val="20"/>
              </w:rPr>
              <w:t>ТК-6</w:t>
            </w:r>
          </w:p>
        </w:tc>
        <w:tc>
          <w:tcPr>
            <w:tcW w:w="1310" w:type="dxa"/>
            <w:shd w:val="clear" w:color="auto" w:fill="auto"/>
            <w:vAlign w:val="center"/>
          </w:tcPr>
          <w:p w14:paraId="42A96B77" w14:textId="1FE450E9" w:rsidR="004A596B" w:rsidRPr="009C78EA" w:rsidRDefault="004A596B" w:rsidP="004A596B">
            <w:pPr>
              <w:jc w:val="center"/>
              <w:rPr>
                <w:color w:val="000000"/>
                <w:sz w:val="20"/>
                <w:szCs w:val="20"/>
              </w:rPr>
            </w:pPr>
            <w:r>
              <w:rPr>
                <w:color w:val="000000"/>
                <w:sz w:val="20"/>
                <w:szCs w:val="20"/>
              </w:rPr>
              <w:t>318</w:t>
            </w:r>
          </w:p>
        </w:tc>
        <w:tc>
          <w:tcPr>
            <w:tcW w:w="1195" w:type="dxa"/>
            <w:shd w:val="clear" w:color="auto" w:fill="auto"/>
            <w:vAlign w:val="center"/>
          </w:tcPr>
          <w:p w14:paraId="788C7F15" w14:textId="75BC523A" w:rsidR="004A596B" w:rsidRPr="009C78EA" w:rsidRDefault="004A596B" w:rsidP="004A596B">
            <w:pPr>
              <w:jc w:val="center"/>
              <w:rPr>
                <w:color w:val="000000"/>
                <w:sz w:val="20"/>
                <w:szCs w:val="20"/>
              </w:rPr>
            </w:pPr>
            <w:r>
              <w:rPr>
                <w:color w:val="000000"/>
                <w:sz w:val="20"/>
                <w:szCs w:val="20"/>
              </w:rPr>
              <w:t>318</w:t>
            </w:r>
          </w:p>
        </w:tc>
        <w:tc>
          <w:tcPr>
            <w:tcW w:w="1903" w:type="dxa"/>
            <w:shd w:val="clear" w:color="auto" w:fill="auto"/>
            <w:vAlign w:val="center"/>
          </w:tcPr>
          <w:p w14:paraId="40F43414" w14:textId="73E74479" w:rsidR="004A596B" w:rsidRPr="009C78EA" w:rsidRDefault="004A596B" w:rsidP="004A596B">
            <w:pPr>
              <w:jc w:val="center"/>
              <w:rPr>
                <w:color w:val="000000"/>
                <w:sz w:val="20"/>
                <w:szCs w:val="20"/>
              </w:rPr>
            </w:pPr>
            <w:r>
              <w:rPr>
                <w:color w:val="000000"/>
                <w:sz w:val="20"/>
                <w:szCs w:val="20"/>
              </w:rPr>
              <w:t>магистральная/ГВС</w:t>
            </w:r>
          </w:p>
        </w:tc>
        <w:tc>
          <w:tcPr>
            <w:tcW w:w="1310" w:type="dxa"/>
            <w:shd w:val="clear" w:color="auto" w:fill="auto"/>
            <w:vAlign w:val="center"/>
          </w:tcPr>
          <w:p w14:paraId="737EA905" w14:textId="44D4D2B5" w:rsidR="004A596B" w:rsidRPr="009C78EA" w:rsidRDefault="004A596B" w:rsidP="004A596B">
            <w:pPr>
              <w:jc w:val="center"/>
              <w:rPr>
                <w:sz w:val="20"/>
                <w:szCs w:val="20"/>
              </w:rPr>
            </w:pPr>
            <w:r>
              <w:rPr>
                <w:sz w:val="20"/>
                <w:szCs w:val="20"/>
              </w:rPr>
              <w:t>200/150</w:t>
            </w:r>
          </w:p>
        </w:tc>
        <w:tc>
          <w:tcPr>
            <w:tcW w:w="1195" w:type="dxa"/>
            <w:shd w:val="clear" w:color="auto" w:fill="auto"/>
            <w:vAlign w:val="center"/>
          </w:tcPr>
          <w:p w14:paraId="5D272923" w14:textId="41687307" w:rsidR="004A596B" w:rsidRPr="009C78EA" w:rsidRDefault="004A596B" w:rsidP="004A596B">
            <w:pPr>
              <w:jc w:val="center"/>
              <w:rPr>
                <w:sz w:val="20"/>
                <w:szCs w:val="20"/>
              </w:rPr>
            </w:pPr>
            <w:r>
              <w:rPr>
                <w:sz w:val="20"/>
                <w:szCs w:val="20"/>
              </w:rPr>
              <w:t>200/150</w:t>
            </w:r>
          </w:p>
        </w:tc>
        <w:tc>
          <w:tcPr>
            <w:tcW w:w="1455" w:type="dxa"/>
            <w:shd w:val="clear" w:color="auto" w:fill="auto"/>
            <w:vAlign w:val="center"/>
          </w:tcPr>
          <w:p w14:paraId="42621B86" w14:textId="33A43C2D" w:rsidR="004A596B" w:rsidRPr="009C78EA" w:rsidRDefault="004A596B" w:rsidP="004A596B">
            <w:pPr>
              <w:spacing w:line="276" w:lineRule="auto"/>
              <w:jc w:val="center"/>
              <w:rPr>
                <w:sz w:val="20"/>
                <w:szCs w:val="20"/>
              </w:rPr>
            </w:pPr>
            <w:r>
              <w:rPr>
                <w:sz w:val="20"/>
                <w:szCs w:val="20"/>
              </w:rPr>
              <w:t>3</w:t>
            </w:r>
          </w:p>
        </w:tc>
        <w:tc>
          <w:tcPr>
            <w:tcW w:w="1358" w:type="dxa"/>
            <w:shd w:val="clear" w:color="auto" w:fill="auto"/>
            <w:vAlign w:val="center"/>
          </w:tcPr>
          <w:p w14:paraId="48C6CE87" w14:textId="36E2ABA5" w:rsidR="004A596B" w:rsidRPr="009C78EA" w:rsidRDefault="004A596B" w:rsidP="004A596B">
            <w:pPr>
              <w:jc w:val="center"/>
              <w:rPr>
                <w:sz w:val="20"/>
                <w:szCs w:val="20"/>
              </w:rPr>
            </w:pPr>
            <w:r>
              <w:rPr>
                <w:sz w:val="20"/>
                <w:szCs w:val="20"/>
              </w:rPr>
              <w:t>подземная</w:t>
            </w:r>
          </w:p>
        </w:tc>
        <w:tc>
          <w:tcPr>
            <w:tcW w:w="921" w:type="dxa"/>
            <w:shd w:val="clear" w:color="auto" w:fill="auto"/>
            <w:vAlign w:val="center"/>
          </w:tcPr>
          <w:p w14:paraId="0DEDEBA2" w14:textId="59DED4C6" w:rsidR="004A596B" w:rsidRPr="004A596B" w:rsidRDefault="004A596B" w:rsidP="004A596B">
            <w:pPr>
              <w:jc w:val="center"/>
              <w:rPr>
                <w:color w:val="000000"/>
                <w:sz w:val="20"/>
                <w:szCs w:val="20"/>
              </w:rPr>
            </w:pPr>
            <w:r w:rsidRPr="004A596B">
              <w:rPr>
                <w:color w:val="000000"/>
                <w:sz w:val="20"/>
                <w:szCs w:val="20"/>
              </w:rPr>
              <w:t>5,8</w:t>
            </w:r>
            <w:r>
              <w:rPr>
                <w:color w:val="000000"/>
                <w:sz w:val="20"/>
                <w:szCs w:val="20"/>
              </w:rPr>
              <w:t>/</w:t>
            </w:r>
            <w:r w:rsidRPr="004A596B">
              <w:rPr>
                <w:color w:val="000000"/>
                <w:sz w:val="20"/>
                <w:szCs w:val="20"/>
              </w:rPr>
              <w:t>1,25</w:t>
            </w:r>
          </w:p>
        </w:tc>
        <w:tc>
          <w:tcPr>
            <w:tcW w:w="1635" w:type="dxa"/>
            <w:shd w:val="clear" w:color="auto" w:fill="auto"/>
            <w:noWrap/>
            <w:vAlign w:val="center"/>
          </w:tcPr>
          <w:p w14:paraId="7B75707A" w14:textId="3CD054AC" w:rsidR="004A596B" w:rsidRPr="009C78EA" w:rsidRDefault="004A596B" w:rsidP="004A596B">
            <w:pPr>
              <w:spacing w:line="276" w:lineRule="auto"/>
              <w:jc w:val="center"/>
              <w:rPr>
                <w:sz w:val="20"/>
                <w:szCs w:val="20"/>
              </w:rPr>
            </w:pPr>
            <w:r w:rsidRPr="008C3902">
              <w:rPr>
                <w:sz w:val="20"/>
                <w:szCs w:val="20"/>
              </w:rPr>
              <w:t>мин. вата/ППУ</w:t>
            </w:r>
          </w:p>
        </w:tc>
      </w:tr>
      <w:tr w:rsidR="004A596B" w:rsidRPr="009C78EA" w14:paraId="07FA8713" w14:textId="77777777" w:rsidTr="004A596B">
        <w:trPr>
          <w:trHeight w:val="283"/>
        </w:trPr>
        <w:tc>
          <w:tcPr>
            <w:tcW w:w="1724" w:type="dxa"/>
            <w:shd w:val="clear" w:color="auto" w:fill="auto"/>
            <w:vAlign w:val="center"/>
          </w:tcPr>
          <w:p w14:paraId="3DD4EA1C" w14:textId="170CD372" w:rsidR="004A596B" w:rsidRPr="009C78EA" w:rsidRDefault="004A596B" w:rsidP="004A596B">
            <w:pPr>
              <w:jc w:val="center"/>
              <w:rPr>
                <w:sz w:val="20"/>
                <w:szCs w:val="20"/>
              </w:rPr>
            </w:pPr>
            <w:r>
              <w:rPr>
                <w:sz w:val="20"/>
                <w:szCs w:val="20"/>
              </w:rPr>
              <w:t>ТК-28</w:t>
            </w:r>
          </w:p>
        </w:tc>
        <w:tc>
          <w:tcPr>
            <w:tcW w:w="1480" w:type="dxa"/>
            <w:shd w:val="clear" w:color="auto" w:fill="auto"/>
            <w:vAlign w:val="center"/>
          </w:tcPr>
          <w:p w14:paraId="2C26149B" w14:textId="494C43ED" w:rsidR="004A596B" w:rsidRPr="009C78EA" w:rsidRDefault="004A596B" w:rsidP="004A596B">
            <w:pPr>
              <w:jc w:val="center"/>
              <w:rPr>
                <w:sz w:val="20"/>
                <w:szCs w:val="20"/>
              </w:rPr>
            </w:pPr>
            <w:r>
              <w:rPr>
                <w:sz w:val="20"/>
                <w:szCs w:val="20"/>
              </w:rPr>
              <w:t>ТК-29</w:t>
            </w:r>
          </w:p>
        </w:tc>
        <w:tc>
          <w:tcPr>
            <w:tcW w:w="1310" w:type="dxa"/>
            <w:shd w:val="clear" w:color="auto" w:fill="auto"/>
            <w:vAlign w:val="center"/>
          </w:tcPr>
          <w:p w14:paraId="4BF14F61" w14:textId="646CFE84" w:rsidR="004A596B" w:rsidRPr="009C78EA" w:rsidRDefault="004A596B" w:rsidP="004A596B">
            <w:pPr>
              <w:jc w:val="center"/>
              <w:rPr>
                <w:color w:val="000000"/>
                <w:sz w:val="20"/>
                <w:szCs w:val="20"/>
              </w:rPr>
            </w:pPr>
            <w:r>
              <w:rPr>
                <w:color w:val="000000"/>
                <w:sz w:val="20"/>
                <w:szCs w:val="20"/>
              </w:rPr>
              <w:t>85</w:t>
            </w:r>
          </w:p>
        </w:tc>
        <w:tc>
          <w:tcPr>
            <w:tcW w:w="1195" w:type="dxa"/>
            <w:shd w:val="clear" w:color="auto" w:fill="auto"/>
            <w:vAlign w:val="center"/>
          </w:tcPr>
          <w:p w14:paraId="037F2A9D" w14:textId="54AB7EDE" w:rsidR="004A596B" w:rsidRPr="009C78EA" w:rsidRDefault="004A596B" w:rsidP="004A596B">
            <w:pPr>
              <w:jc w:val="center"/>
              <w:rPr>
                <w:color w:val="000000"/>
                <w:sz w:val="20"/>
                <w:szCs w:val="20"/>
              </w:rPr>
            </w:pPr>
            <w:r>
              <w:rPr>
                <w:color w:val="000000"/>
                <w:sz w:val="20"/>
                <w:szCs w:val="20"/>
              </w:rPr>
              <w:t>85</w:t>
            </w:r>
          </w:p>
        </w:tc>
        <w:tc>
          <w:tcPr>
            <w:tcW w:w="1903" w:type="dxa"/>
            <w:shd w:val="clear" w:color="auto" w:fill="auto"/>
            <w:vAlign w:val="center"/>
          </w:tcPr>
          <w:p w14:paraId="40926B81" w14:textId="4F6E5C43" w:rsidR="004A596B" w:rsidRPr="009C78EA" w:rsidRDefault="004A596B" w:rsidP="004A596B">
            <w:pPr>
              <w:jc w:val="center"/>
              <w:rPr>
                <w:color w:val="000000"/>
                <w:sz w:val="20"/>
                <w:szCs w:val="20"/>
              </w:rPr>
            </w:pPr>
            <w:r>
              <w:rPr>
                <w:color w:val="000000"/>
                <w:sz w:val="20"/>
                <w:szCs w:val="20"/>
              </w:rPr>
              <w:t>ввод в ж/к/ГВС</w:t>
            </w:r>
          </w:p>
        </w:tc>
        <w:tc>
          <w:tcPr>
            <w:tcW w:w="1310" w:type="dxa"/>
            <w:shd w:val="clear" w:color="auto" w:fill="auto"/>
            <w:vAlign w:val="center"/>
          </w:tcPr>
          <w:p w14:paraId="4C32FC9E" w14:textId="09070DC9" w:rsidR="004A596B" w:rsidRPr="009C78EA" w:rsidRDefault="004A596B" w:rsidP="004A596B">
            <w:pPr>
              <w:jc w:val="center"/>
              <w:rPr>
                <w:sz w:val="20"/>
                <w:szCs w:val="20"/>
              </w:rPr>
            </w:pPr>
            <w:r>
              <w:rPr>
                <w:sz w:val="20"/>
                <w:szCs w:val="20"/>
              </w:rPr>
              <w:t>100/100</w:t>
            </w:r>
          </w:p>
        </w:tc>
        <w:tc>
          <w:tcPr>
            <w:tcW w:w="1195" w:type="dxa"/>
            <w:shd w:val="clear" w:color="auto" w:fill="auto"/>
            <w:vAlign w:val="center"/>
          </w:tcPr>
          <w:p w14:paraId="5B12218C" w14:textId="5F11B2ED" w:rsidR="004A596B" w:rsidRPr="009C78EA" w:rsidRDefault="004A596B" w:rsidP="004A596B">
            <w:pPr>
              <w:jc w:val="center"/>
              <w:rPr>
                <w:sz w:val="20"/>
                <w:szCs w:val="20"/>
              </w:rPr>
            </w:pPr>
            <w:r>
              <w:rPr>
                <w:sz w:val="20"/>
                <w:szCs w:val="20"/>
              </w:rPr>
              <w:t>100/100</w:t>
            </w:r>
          </w:p>
        </w:tc>
        <w:tc>
          <w:tcPr>
            <w:tcW w:w="1455" w:type="dxa"/>
            <w:shd w:val="clear" w:color="auto" w:fill="auto"/>
            <w:vAlign w:val="center"/>
          </w:tcPr>
          <w:p w14:paraId="619DE421" w14:textId="7F4975FC" w:rsidR="004A596B" w:rsidRPr="009C78EA" w:rsidRDefault="004A596B" w:rsidP="004A596B">
            <w:pPr>
              <w:spacing w:line="276" w:lineRule="auto"/>
              <w:jc w:val="center"/>
              <w:rPr>
                <w:sz w:val="20"/>
                <w:szCs w:val="20"/>
              </w:rPr>
            </w:pPr>
            <w:r>
              <w:rPr>
                <w:sz w:val="20"/>
                <w:szCs w:val="20"/>
              </w:rPr>
              <w:t>0</w:t>
            </w:r>
          </w:p>
        </w:tc>
        <w:tc>
          <w:tcPr>
            <w:tcW w:w="1358" w:type="dxa"/>
            <w:shd w:val="clear" w:color="auto" w:fill="auto"/>
            <w:vAlign w:val="center"/>
          </w:tcPr>
          <w:p w14:paraId="0145B1E4" w14:textId="45B01804" w:rsidR="004A596B" w:rsidRPr="009C78EA" w:rsidRDefault="004A596B" w:rsidP="004A596B">
            <w:pPr>
              <w:jc w:val="center"/>
              <w:rPr>
                <w:sz w:val="20"/>
                <w:szCs w:val="20"/>
              </w:rPr>
            </w:pPr>
            <w:r>
              <w:rPr>
                <w:sz w:val="20"/>
                <w:szCs w:val="20"/>
              </w:rPr>
              <w:t>подземная</w:t>
            </w:r>
          </w:p>
        </w:tc>
        <w:tc>
          <w:tcPr>
            <w:tcW w:w="921" w:type="dxa"/>
            <w:shd w:val="clear" w:color="auto" w:fill="auto"/>
            <w:vAlign w:val="center"/>
          </w:tcPr>
          <w:p w14:paraId="69C61A85" w14:textId="0E52A7DE" w:rsidR="004A596B" w:rsidRPr="004A596B" w:rsidRDefault="004A596B" w:rsidP="004A596B">
            <w:pPr>
              <w:jc w:val="center"/>
              <w:rPr>
                <w:color w:val="000000"/>
                <w:sz w:val="20"/>
                <w:szCs w:val="20"/>
              </w:rPr>
            </w:pPr>
            <w:r w:rsidRPr="004A596B">
              <w:rPr>
                <w:color w:val="000000"/>
                <w:sz w:val="20"/>
                <w:szCs w:val="20"/>
              </w:rPr>
              <w:t>1,6</w:t>
            </w:r>
            <w:r>
              <w:rPr>
                <w:color w:val="000000"/>
                <w:sz w:val="20"/>
                <w:szCs w:val="20"/>
              </w:rPr>
              <w:t>/</w:t>
            </w:r>
            <w:r w:rsidRPr="004A596B">
              <w:rPr>
                <w:color w:val="000000"/>
                <w:sz w:val="20"/>
                <w:szCs w:val="20"/>
              </w:rPr>
              <w:t>0,33</w:t>
            </w:r>
          </w:p>
        </w:tc>
        <w:tc>
          <w:tcPr>
            <w:tcW w:w="1635" w:type="dxa"/>
            <w:shd w:val="clear" w:color="auto" w:fill="auto"/>
            <w:noWrap/>
            <w:vAlign w:val="center"/>
          </w:tcPr>
          <w:p w14:paraId="6FF43DFA" w14:textId="1F4D1D6F" w:rsidR="004A596B" w:rsidRPr="009C78EA" w:rsidRDefault="004A596B" w:rsidP="004A596B">
            <w:pPr>
              <w:spacing w:line="276" w:lineRule="auto"/>
              <w:jc w:val="center"/>
              <w:rPr>
                <w:sz w:val="20"/>
                <w:szCs w:val="20"/>
              </w:rPr>
            </w:pPr>
            <w:r w:rsidRPr="008C3902">
              <w:rPr>
                <w:sz w:val="20"/>
                <w:szCs w:val="20"/>
              </w:rPr>
              <w:t>мин. вата/ППУ</w:t>
            </w:r>
          </w:p>
        </w:tc>
      </w:tr>
      <w:tr w:rsidR="004A596B" w:rsidRPr="009C78EA" w14:paraId="0D513177" w14:textId="77777777" w:rsidTr="004A596B">
        <w:trPr>
          <w:trHeight w:val="283"/>
        </w:trPr>
        <w:tc>
          <w:tcPr>
            <w:tcW w:w="1724" w:type="dxa"/>
            <w:shd w:val="clear" w:color="auto" w:fill="auto"/>
            <w:vAlign w:val="center"/>
          </w:tcPr>
          <w:p w14:paraId="36F53F4B" w14:textId="3F57AC68" w:rsidR="004A596B" w:rsidRPr="009C78EA" w:rsidRDefault="004A596B" w:rsidP="004A596B">
            <w:pPr>
              <w:jc w:val="center"/>
              <w:rPr>
                <w:sz w:val="20"/>
                <w:szCs w:val="20"/>
              </w:rPr>
            </w:pPr>
            <w:r>
              <w:rPr>
                <w:sz w:val="20"/>
                <w:szCs w:val="20"/>
              </w:rPr>
              <w:t>ТК-30</w:t>
            </w:r>
          </w:p>
        </w:tc>
        <w:tc>
          <w:tcPr>
            <w:tcW w:w="1480" w:type="dxa"/>
            <w:shd w:val="clear" w:color="auto" w:fill="auto"/>
            <w:vAlign w:val="center"/>
          </w:tcPr>
          <w:p w14:paraId="798A03E6" w14:textId="53312174" w:rsidR="004A596B" w:rsidRPr="009C78EA" w:rsidRDefault="004A596B" w:rsidP="004A596B">
            <w:pPr>
              <w:jc w:val="center"/>
              <w:rPr>
                <w:sz w:val="20"/>
                <w:szCs w:val="20"/>
              </w:rPr>
            </w:pPr>
            <w:r>
              <w:rPr>
                <w:sz w:val="20"/>
                <w:szCs w:val="20"/>
              </w:rPr>
              <w:t>ТК-31</w:t>
            </w:r>
          </w:p>
        </w:tc>
        <w:tc>
          <w:tcPr>
            <w:tcW w:w="1310" w:type="dxa"/>
            <w:shd w:val="clear" w:color="auto" w:fill="auto"/>
            <w:vAlign w:val="center"/>
          </w:tcPr>
          <w:p w14:paraId="3EC47EB9" w14:textId="79CC9CB0" w:rsidR="004A596B" w:rsidRPr="009C78EA" w:rsidRDefault="004A596B" w:rsidP="004A596B">
            <w:pPr>
              <w:jc w:val="center"/>
              <w:rPr>
                <w:color w:val="000000"/>
                <w:sz w:val="20"/>
                <w:szCs w:val="20"/>
              </w:rPr>
            </w:pPr>
            <w:r>
              <w:rPr>
                <w:color w:val="000000"/>
                <w:sz w:val="20"/>
                <w:szCs w:val="20"/>
              </w:rPr>
              <w:t>120</w:t>
            </w:r>
          </w:p>
        </w:tc>
        <w:tc>
          <w:tcPr>
            <w:tcW w:w="1195" w:type="dxa"/>
            <w:shd w:val="clear" w:color="auto" w:fill="auto"/>
            <w:vAlign w:val="center"/>
          </w:tcPr>
          <w:p w14:paraId="133E55E7" w14:textId="522EF7F8" w:rsidR="004A596B" w:rsidRPr="009C78EA" w:rsidRDefault="004A596B" w:rsidP="004A596B">
            <w:pPr>
              <w:jc w:val="center"/>
              <w:rPr>
                <w:color w:val="000000"/>
                <w:sz w:val="20"/>
                <w:szCs w:val="20"/>
              </w:rPr>
            </w:pPr>
            <w:r>
              <w:rPr>
                <w:color w:val="000000"/>
                <w:sz w:val="20"/>
                <w:szCs w:val="20"/>
              </w:rPr>
              <w:t>120</w:t>
            </w:r>
          </w:p>
        </w:tc>
        <w:tc>
          <w:tcPr>
            <w:tcW w:w="1903" w:type="dxa"/>
            <w:shd w:val="clear" w:color="auto" w:fill="auto"/>
            <w:vAlign w:val="center"/>
          </w:tcPr>
          <w:p w14:paraId="59723876" w14:textId="079EC966" w:rsidR="004A596B" w:rsidRPr="009C78EA" w:rsidRDefault="004A596B" w:rsidP="004A596B">
            <w:pPr>
              <w:jc w:val="center"/>
              <w:rPr>
                <w:color w:val="000000"/>
                <w:sz w:val="20"/>
                <w:szCs w:val="20"/>
              </w:rPr>
            </w:pPr>
            <w:r>
              <w:rPr>
                <w:color w:val="000000"/>
                <w:sz w:val="20"/>
                <w:szCs w:val="20"/>
              </w:rPr>
              <w:t>ввод в ж/к/ГВС</w:t>
            </w:r>
          </w:p>
        </w:tc>
        <w:tc>
          <w:tcPr>
            <w:tcW w:w="1310" w:type="dxa"/>
            <w:shd w:val="clear" w:color="auto" w:fill="auto"/>
            <w:vAlign w:val="center"/>
          </w:tcPr>
          <w:p w14:paraId="0DECF3E4" w14:textId="0133B1B2" w:rsidR="004A596B" w:rsidRPr="009C78EA" w:rsidRDefault="004A596B" w:rsidP="004A596B">
            <w:pPr>
              <w:jc w:val="center"/>
              <w:rPr>
                <w:sz w:val="20"/>
                <w:szCs w:val="20"/>
              </w:rPr>
            </w:pPr>
            <w:r>
              <w:rPr>
                <w:sz w:val="20"/>
                <w:szCs w:val="20"/>
              </w:rPr>
              <w:t>100/50</w:t>
            </w:r>
          </w:p>
        </w:tc>
        <w:tc>
          <w:tcPr>
            <w:tcW w:w="1195" w:type="dxa"/>
            <w:shd w:val="clear" w:color="auto" w:fill="auto"/>
            <w:vAlign w:val="center"/>
          </w:tcPr>
          <w:p w14:paraId="56553051" w14:textId="450A10B4" w:rsidR="004A596B" w:rsidRPr="009C78EA" w:rsidRDefault="004A596B" w:rsidP="004A596B">
            <w:pPr>
              <w:jc w:val="center"/>
              <w:rPr>
                <w:sz w:val="20"/>
                <w:szCs w:val="20"/>
              </w:rPr>
            </w:pPr>
            <w:r>
              <w:rPr>
                <w:sz w:val="20"/>
                <w:szCs w:val="20"/>
              </w:rPr>
              <w:t>100/50</w:t>
            </w:r>
          </w:p>
        </w:tc>
        <w:tc>
          <w:tcPr>
            <w:tcW w:w="1455" w:type="dxa"/>
            <w:shd w:val="clear" w:color="auto" w:fill="auto"/>
            <w:vAlign w:val="center"/>
          </w:tcPr>
          <w:p w14:paraId="1D2B8000" w14:textId="40403577" w:rsidR="004A596B" w:rsidRPr="009C78EA" w:rsidRDefault="004A596B" w:rsidP="004A596B">
            <w:pPr>
              <w:spacing w:line="276" w:lineRule="auto"/>
              <w:jc w:val="center"/>
              <w:rPr>
                <w:sz w:val="20"/>
                <w:szCs w:val="20"/>
              </w:rPr>
            </w:pPr>
            <w:r>
              <w:rPr>
                <w:sz w:val="20"/>
                <w:szCs w:val="20"/>
              </w:rPr>
              <w:t>1</w:t>
            </w:r>
          </w:p>
        </w:tc>
        <w:tc>
          <w:tcPr>
            <w:tcW w:w="1358" w:type="dxa"/>
            <w:shd w:val="clear" w:color="auto" w:fill="auto"/>
            <w:vAlign w:val="center"/>
          </w:tcPr>
          <w:p w14:paraId="28DA3B0C" w14:textId="079CFFCD" w:rsidR="004A596B" w:rsidRPr="009C78EA" w:rsidRDefault="004A596B" w:rsidP="004A596B">
            <w:pPr>
              <w:jc w:val="center"/>
              <w:rPr>
                <w:sz w:val="20"/>
                <w:szCs w:val="20"/>
              </w:rPr>
            </w:pPr>
            <w:r w:rsidRPr="00377228">
              <w:rPr>
                <w:sz w:val="20"/>
                <w:szCs w:val="20"/>
              </w:rPr>
              <w:t>надземная</w:t>
            </w:r>
          </w:p>
        </w:tc>
        <w:tc>
          <w:tcPr>
            <w:tcW w:w="921" w:type="dxa"/>
            <w:shd w:val="clear" w:color="auto" w:fill="auto"/>
            <w:vAlign w:val="center"/>
          </w:tcPr>
          <w:p w14:paraId="5717F3EE" w14:textId="0197ADF5" w:rsidR="004A596B" w:rsidRPr="004A596B" w:rsidRDefault="004A596B" w:rsidP="004A596B">
            <w:pPr>
              <w:jc w:val="center"/>
              <w:rPr>
                <w:color w:val="000000"/>
                <w:sz w:val="20"/>
                <w:szCs w:val="20"/>
              </w:rPr>
            </w:pPr>
            <w:r w:rsidRPr="004A596B">
              <w:rPr>
                <w:color w:val="000000"/>
                <w:sz w:val="20"/>
                <w:szCs w:val="20"/>
              </w:rPr>
              <w:t>2,2</w:t>
            </w:r>
            <w:r>
              <w:rPr>
                <w:color w:val="000000"/>
                <w:sz w:val="20"/>
                <w:szCs w:val="20"/>
              </w:rPr>
              <w:t>/</w:t>
            </w:r>
            <w:r w:rsidRPr="004A596B">
              <w:rPr>
                <w:color w:val="000000"/>
                <w:sz w:val="20"/>
                <w:szCs w:val="20"/>
              </w:rPr>
              <w:t>0,47</w:t>
            </w:r>
          </w:p>
        </w:tc>
        <w:tc>
          <w:tcPr>
            <w:tcW w:w="1635" w:type="dxa"/>
            <w:shd w:val="clear" w:color="auto" w:fill="auto"/>
            <w:noWrap/>
            <w:vAlign w:val="center"/>
          </w:tcPr>
          <w:p w14:paraId="4CF5D09F" w14:textId="6C6EE1B8" w:rsidR="004A596B" w:rsidRPr="009C78EA" w:rsidRDefault="004A596B" w:rsidP="004A596B">
            <w:pPr>
              <w:spacing w:line="276" w:lineRule="auto"/>
              <w:jc w:val="center"/>
              <w:rPr>
                <w:sz w:val="20"/>
                <w:szCs w:val="20"/>
              </w:rPr>
            </w:pPr>
            <w:r w:rsidRPr="008C3902">
              <w:rPr>
                <w:sz w:val="20"/>
                <w:szCs w:val="20"/>
              </w:rPr>
              <w:t>мин. вата/ППУ</w:t>
            </w:r>
          </w:p>
        </w:tc>
      </w:tr>
      <w:tr w:rsidR="004A596B" w:rsidRPr="009C78EA" w14:paraId="52A662C3" w14:textId="77777777" w:rsidTr="004A596B">
        <w:trPr>
          <w:trHeight w:val="283"/>
        </w:trPr>
        <w:tc>
          <w:tcPr>
            <w:tcW w:w="1724" w:type="dxa"/>
            <w:shd w:val="clear" w:color="auto" w:fill="auto"/>
            <w:vAlign w:val="center"/>
          </w:tcPr>
          <w:p w14:paraId="23AB5BDF" w14:textId="75DB1E2A" w:rsidR="004A596B" w:rsidRPr="009C78EA" w:rsidRDefault="004A596B" w:rsidP="004A596B">
            <w:pPr>
              <w:jc w:val="center"/>
              <w:rPr>
                <w:sz w:val="20"/>
                <w:szCs w:val="20"/>
              </w:rPr>
            </w:pPr>
            <w:r>
              <w:rPr>
                <w:sz w:val="20"/>
                <w:szCs w:val="20"/>
              </w:rPr>
              <w:t>УТ-41</w:t>
            </w:r>
          </w:p>
        </w:tc>
        <w:tc>
          <w:tcPr>
            <w:tcW w:w="1480" w:type="dxa"/>
            <w:shd w:val="clear" w:color="auto" w:fill="auto"/>
            <w:vAlign w:val="center"/>
          </w:tcPr>
          <w:p w14:paraId="7FF037F9" w14:textId="225D499E" w:rsidR="004A596B" w:rsidRPr="009C78EA" w:rsidRDefault="004A596B" w:rsidP="004A596B">
            <w:pPr>
              <w:jc w:val="center"/>
              <w:rPr>
                <w:sz w:val="20"/>
                <w:szCs w:val="20"/>
              </w:rPr>
            </w:pPr>
            <w:r>
              <w:rPr>
                <w:sz w:val="20"/>
                <w:szCs w:val="20"/>
              </w:rPr>
              <w:t>ТК-24</w:t>
            </w:r>
          </w:p>
        </w:tc>
        <w:tc>
          <w:tcPr>
            <w:tcW w:w="1310" w:type="dxa"/>
            <w:shd w:val="clear" w:color="auto" w:fill="auto"/>
            <w:vAlign w:val="center"/>
          </w:tcPr>
          <w:p w14:paraId="3DA053FA" w14:textId="2F07D134" w:rsidR="004A596B" w:rsidRPr="009C78EA" w:rsidRDefault="004A596B" w:rsidP="004A596B">
            <w:pPr>
              <w:jc w:val="center"/>
              <w:rPr>
                <w:color w:val="000000"/>
                <w:sz w:val="20"/>
                <w:szCs w:val="20"/>
              </w:rPr>
            </w:pPr>
            <w:r>
              <w:rPr>
                <w:color w:val="000000"/>
                <w:sz w:val="20"/>
                <w:szCs w:val="20"/>
              </w:rPr>
              <w:t>35</w:t>
            </w:r>
          </w:p>
        </w:tc>
        <w:tc>
          <w:tcPr>
            <w:tcW w:w="1195" w:type="dxa"/>
            <w:shd w:val="clear" w:color="auto" w:fill="auto"/>
            <w:vAlign w:val="center"/>
          </w:tcPr>
          <w:p w14:paraId="4AC275DC" w14:textId="6EEBBF74" w:rsidR="004A596B" w:rsidRPr="009C78EA" w:rsidRDefault="004A596B" w:rsidP="004A596B">
            <w:pPr>
              <w:jc w:val="center"/>
              <w:rPr>
                <w:color w:val="000000"/>
                <w:sz w:val="20"/>
                <w:szCs w:val="20"/>
              </w:rPr>
            </w:pPr>
            <w:r>
              <w:rPr>
                <w:color w:val="000000"/>
                <w:sz w:val="20"/>
                <w:szCs w:val="20"/>
              </w:rPr>
              <w:t>35</w:t>
            </w:r>
          </w:p>
        </w:tc>
        <w:tc>
          <w:tcPr>
            <w:tcW w:w="1903" w:type="dxa"/>
            <w:shd w:val="clear" w:color="auto" w:fill="auto"/>
            <w:vAlign w:val="center"/>
          </w:tcPr>
          <w:p w14:paraId="2130632C" w14:textId="3A91CE0B" w:rsidR="004A596B" w:rsidRPr="009C78EA" w:rsidRDefault="004A596B" w:rsidP="004A596B">
            <w:pPr>
              <w:jc w:val="center"/>
              <w:rPr>
                <w:color w:val="000000"/>
                <w:sz w:val="20"/>
                <w:szCs w:val="20"/>
              </w:rPr>
            </w:pPr>
            <w:r>
              <w:rPr>
                <w:color w:val="000000"/>
                <w:sz w:val="20"/>
                <w:szCs w:val="20"/>
              </w:rPr>
              <w:t>ввод в ж/к</w:t>
            </w:r>
          </w:p>
        </w:tc>
        <w:tc>
          <w:tcPr>
            <w:tcW w:w="1310" w:type="dxa"/>
            <w:shd w:val="clear" w:color="auto" w:fill="auto"/>
            <w:vAlign w:val="center"/>
          </w:tcPr>
          <w:p w14:paraId="58595830" w14:textId="75F15B8C" w:rsidR="004A596B" w:rsidRPr="009C78EA" w:rsidRDefault="004A596B" w:rsidP="004A596B">
            <w:pPr>
              <w:jc w:val="center"/>
              <w:rPr>
                <w:sz w:val="20"/>
                <w:szCs w:val="20"/>
              </w:rPr>
            </w:pPr>
            <w:r>
              <w:rPr>
                <w:sz w:val="20"/>
                <w:szCs w:val="20"/>
              </w:rPr>
              <w:t>70</w:t>
            </w:r>
          </w:p>
        </w:tc>
        <w:tc>
          <w:tcPr>
            <w:tcW w:w="1195" w:type="dxa"/>
            <w:shd w:val="clear" w:color="auto" w:fill="auto"/>
            <w:vAlign w:val="center"/>
          </w:tcPr>
          <w:p w14:paraId="76991508" w14:textId="2E2FA4BB" w:rsidR="004A596B" w:rsidRPr="009C78EA" w:rsidRDefault="004A596B" w:rsidP="004A596B">
            <w:pPr>
              <w:jc w:val="center"/>
              <w:rPr>
                <w:sz w:val="20"/>
                <w:szCs w:val="20"/>
              </w:rPr>
            </w:pPr>
            <w:r>
              <w:rPr>
                <w:sz w:val="20"/>
                <w:szCs w:val="20"/>
              </w:rPr>
              <w:t>70</w:t>
            </w:r>
          </w:p>
        </w:tc>
        <w:tc>
          <w:tcPr>
            <w:tcW w:w="1455" w:type="dxa"/>
            <w:shd w:val="clear" w:color="auto" w:fill="auto"/>
            <w:vAlign w:val="center"/>
          </w:tcPr>
          <w:p w14:paraId="69C8CDD0" w14:textId="71A11130" w:rsidR="004A596B" w:rsidRPr="009C78EA" w:rsidRDefault="004A596B" w:rsidP="004A596B">
            <w:pPr>
              <w:spacing w:line="276" w:lineRule="auto"/>
              <w:jc w:val="center"/>
              <w:rPr>
                <w:sz w:val="20"/>
                <w:szCs w:val="20"/>
              </w:rPr>
            </w:pPr>
            <w:r>
              <w:rPr>
                <w:sz w:val="20"/>
                <w:szCs w:val="20"/>
              </w:rPr>
              <w:t>1</w:t>
            </w:r>
          </w:p>
        </w:tc>
        <w:tc>
          <w:tcPr>
            <w:tcW w:w="1358" w:type="dxa"/>
            <w:shd w:val="clear" w:color="auto" w:fill="auto"/>
            <w:vAlign w:val="center"/>
          </w:tcPr>
          <w:p w14:paraId="578C92C8" w14:textId="58CCB3C2" w:rsidR="004A596B" w:rsidRPr="009C78EA" w:rsidRDefault="004A596B" w:rsidP="004A596B">
            <w:pPr>
              <w:jc w:val="center"/>
              <w:rPr>
                <w:sz w:val="20"/>
                <w:szCs w:val="20"/>
              </w:rPr>
            </w:pPr>
            <w:r w:rsidRPr="00377228">
              <w:rPr>
                <w:sz w:val="20"/>
                <w:szCs w:val="20"/>
              </w:rPr>
              <w:t>надземная</w:t>
            </w:r>
          </w:p>
        </w:tc>
        <w:tc>
          <w:tcPr>
            <w:tcW w:w="921" w:type="dxa"/>
            <w:shd w:val="clear" w:color="auto" w:fill="auto"/>
            <w:vAlign w:val="center"/>
          </w:tcPr>
          <w:p w14:paraId="46E7E3EA" w14:textId="3B783580" w:rsidR="004A596B" w:rsidRPr="004A596B" w:rsidRDefault="004A596B" w:rsidP="004A596B">
            <w:pPr>
              <w:jc w:val="center"/>
              <w:rPr>
                <w:color w:val="000000"/>
                <w:sz w:val="20"/>
                <w:szCs w:val="20"/>
              </w:rPr>
            </w:pPr>
            <w:r w:rsidRPr="004A596B">
              <w:rPr>
                <w:color w:val="000000"/>
                <w:sz w:val="20"/>
                <w:szCs w:val="20"/>
              </w:rPr>
              <w:t>0,6</w:t>
            </w:r>
          </w:p>
        </w:tc>
        <w:tc>
          <w:tcPr>
            <w:tcW w:w="1635" w:type="dxa"/>
            <w:shd w:val="clear" w:color="auto" w:fill="auto"/>
            <w:noWrap/>
            <w:vAlign w:val="center"/>
          </w:tcPr>
          <w:p w14:paraId="491F5901" w14:textId="74D64B19" w:rsidR="004A596B" w:rsidRPr="009C78EA" w:rsidRDefault="004A596B" w:rsidP="004A596B">
            <w:pPr>
              <w:spacing w:line="276" w:lineRule="auto"/>
              <w:jc w:val="center"/>
              <w:rPr>
                <w:sz w:val="20"/>
                <w:szCs w:val="20"/>
              </w:rPr>
            </w:pPr>
            <w:r w:rsidRPr="008C3902">
              <w:rPr>
                <w:sz w:val="20"/>
                <w:szCs w:val="20"/>
              </w:rPr>
              <w:t>мин. вата/ППУ</w:t>
            </w:r>
          </w:p>
        </w:tc>
      </w:tr>
      <w:tr w:rsidR="004A596B" w:rsidRPr="009C78EA" w14:paraId="5061131D" w14:textId="77777777" w:rsidTr="004A596B">
        <w:trPr>
          <w:trHeight w:val="283"/>
        </w:trPr>
        <w:tc>
          <w:tcPr>
            <w:tcW w:w="1724" w:type="dxa"/>
            <w:shd w:val="clear" w:color="auto" w:fill="auto"/>
            <w:vAlign w:val="center"/>
          </w:tcPr>
          <w:p w14:paraId="5B7DD25E" w14:textId="76BB9D21" w:rsidR="004A596B" w:rsidRPr="009C78EA" w:rsidRDefault="004A596B" w:rsidP="004A596B">
            <w:pPr>
              <w:jc w:val="center"/>
              <w:rPr>
                <w:sz w:val="20"/>
                <w:szCs w:val="20"/>
              </w:rPr>
            </w:pPr>
            <w:r>
              <w:rPr>
                <w:sz w:val="20"/>
                <w:szCs w:val="20"/>
              </w:rPr>
              <w:t>УТ-40/2</w:t>
            </w:r>
          </w:p>
        </w:tc>
        <w:tc>
          <w:tcPr>
            <w:tcW w:w="1480" w:type="dxa"/>
            <w:shd w:val="clear" w:color="auto" w:fill="auto"/>
            <w:vAlign w:val="center"/>
          </w:tcPr>
          <w:p w14:paraId="04FC592A" w14:textId="31AE19D9" w:rsidR="004A596B" w:rsidRPr="009C78EA" w:rsidRDefault="004A596B" w:rsidP="004A596B">
            <w:pPr>
              <w:jc w:val="center"/>
              <w:rPr>
                <w:sz w:val="20"/>
                <w:szCs w:val="20"/>
              </w:rPr>
            </w:pPr>
            <w:r>
              <w:rPr>
                <w:sz w:val="20"/>
                <w:szCs w:val="20"/>
              </w:rPr>
              <w:t>ТК-19</w:t>
            </w:r>
          </w:p>
        </w:tc>
        <w:tc>
          <w:tcPr>
            <w:tcW w:w="1310" w:type="dxa"/>
            <w:shd w:val="clear" w:color="auto" w:fill="auto"/>
            <w:vAlign w:val="center"/>
          </w:tcPr>
          <w:p w14:paraId="5FF551C9" w14:textId="63DCABC6" w:rsidR="004A596B" w:rsidRPr="009C78EA" w:rsidRDefault="004A596B" w:rsidP="004A596B">
            <w:pPr>
              <w:jc w:val="center"/>
              <w:rPr>
                <w:color w:val="000000"/>
                <w:sz w:val="20"/>
                <w:szCs w:val="20"/>
              </w:rPr>
            </w:pPr>
            <w:r>
              <w:rPr>
                <w:color w:val="000000"/>
                <w:sz w:val="20"/>
                <w:szCs w:val="20"/>
              </w:rPr>
              <w:t>34</w:t>
            </w:r>
          </w:p>
        </w:tc>
        <w:tc>
          <w:tcPr>
            <w:tcW w:w="1195" w:type="dxa"/>
            <w:shd w:val="clear" w:color="auto" w:fill="auto"/>
            <w:vAlign w:val="center"/>
          </w:tcPr>
          <w:p w14:paraId="614F6854" w14:textId="651CC797" w:rsidR="004A596B" w:rsidRPr="009C78EA" w:rsidRDefault="004A596B" w:rsidP="004A596B">
            <w:pPr>
              <w:jc w:val="center"/>
              <w:rPr>
                <w:color w:val="000000"/>
                <w:sz w:val="20"/>
                <w:szCs w:val="20"/>
              </w:rPr>
            </w:pPr>
            <w:r>
              <w:rPr>
                <w:color w:val="000000"/>
                <w:sz w:val="20"/>
                <w:szCs w:val="20"/>
              </w:rPr>
              <w:t>34</w:t>
            </w:r>
          </w:p>
        </w:tc>
        <w:tc>
          <w:tcPr>
            <w:tcW w:w="1903" w:type="dxa"/>
            <w:shd w:val="clear" w:color="auto" w:fill="auto"/>
            <w:vAlign w:val="center"/>
          </w:tcPr>
          <w:p w14:paraId="3E625654" w14:textId="1BDDD2F0" w:rsidR="004A596B" w:rsidRPr="009C78EA" w:rsidRDefault="004A596B" w:rsidP="004A596B">
            <w:pPr>
              <w:jc w:val="center"/>
              <w:rPr>
                <w:color w:val="000000"/>
                <w:sz w:val="20"/>
                <w:szCs w:val="20"/>
              </w:rPr>
            </w:pPr>
            <w:r>
              <w:rPr>
                <w:color w:val="000000"/>
                <w:sz w:val="20"/>
                <w:szCs w:val="20"/>
              </w:rPr>
              <w:t>ввод в ж/к</w:t>
            </w:r>
          </w:p>
        </w:tc>
        <w:tc>
          <w:tcPr>
            <w:tcW w:w="1310" w:type="dxa"/>
            <w:shd w:val="clear" w:color="auto" w:fill="auto"/>
            <w:vAlign w:val="center"/>
          </w:tcPr>
          <w:p w14:paraId="5D969900" w14:textId="3F549BE1" w:rsidR="004A596B" w:rsidRPr="009C78EA" w:rsidRDefault="004A596B" w:rsidP="004A596B">
            <w:pPr>
              <w:jc w:val="center"/>
              <w:rPr>
                <w:sz w:val="20"/>
                <w:szCs w:val="20"/>
              </w:rPr>
            </w:pPr>
            <w:r>
              <w:rPr>
                <w:sz w:val="20"/>
                <w:szCs w:val="20"/>
              </w:rPr>
              <w:t>50</w:t>
            </w:r>
          </w:p>
        </w:tc>
        <w:tc>
          <w:tcPr>
            <w:tcW w:w="1195" w:type="dxa"/>
            <w:shd w:val="clear" w:color="auto" w:fill="auto"/>
            <w:vAlign w:val="center"/>
          </w:tcPr>
          <w:p w14:paraId="75786F96" w14:textId="74CF5D84" w:rsidR="004A596B" w:rsidRPr="009C78EA" w:rsidRDefault="004A596B" w:rsidP="004A596B">
            <w:pPr>
              <w:jc w:val="center"/>
              <w:rPr>
                <w:sz w:val="20"/>
                <w:szCs w:val="20"/>
              </w:rPr>
            </w:pPr>
            <w:r>
              <w:rPr>
                <w:sz w:val="20"/>
                <w:szCs w:val="20"/>
              </w:rPr>
              <w:t>50</w:t>
            </w:r>
          </w:p>
        </w:tc>
        <w:tc>
          <w:tcPr>
            <w:tcW w:w="1455" w:type="dxa"/>
            <w:shd w:val="clear" w:color="auto" w:fill="auto"/>
            <w:vAlign w:val="center"/>
          </w:tcPr>
          <w:p w14:paraId="285DBE7C" w14:textId="2BECDD82" w:rsidR="004A596B" w:rsidRPr="009C78EA" w:rsidRDefault="004A596B" w:rsidP="004A596B">
            <w:pPr>
              <w:spacing w:line="276" w:lineRule="auto"/>
              <w:jc w:val="center"/>
              <w:rPr>
                <w:sz w:val="20"/>
                <w:szCs w:val="20"/>
              </w:rPr>
            </w:pPr>
            <w:r>
              <w:rPr>
                <w:sz w:val="20"/>
                <w:szCs w:val="20"/>
              </w:rPr>
              <w:t>1</w:t>
            </w:r>
          </w:p>
        </w:tc>
        <w:tc>
          <w:tcPr>
            <w:tcW w:w="1358" w:type="dxa"/>
            <w:shd w:val="clear" w:color="auto" w:fill="auto"/>
            <w:vAlign w:val="center"/>
          </w:tcPr>
          <w:p w14:paraId="2F617197" w14:textId="3E987201" w:rsidR="004A596B" w:rsidRPr="009C78EA" w:rsidRDefault="004A596B" w:rsidP="004A596B">
            <w:pPr>
              <w:jc w:val="center"/>
              <w:rPr>
                <w:sz w:val="20"/>
                <w:szCs w:val="20"/>
              </w:rPr>
            </w:pPr>
            <w:r w:rsidRPr="00377228">
              <w:rPr>
                <w:sz w:val="20"/>
                <w:szCs w:val="20"/>
              </w:rPr>
              <w:t>надземная</w:t>
            </w:r>
          </w:p>
        </w:tc>
        <w:tc>
          <w:tcPr>
            <w:tcW w:w="921" w:type="dxa"/>
            <w:shd w:val="clear" w:color="auto" w:fill="auto"/>
            <w:vAlign w:val="center"/>
          </w:tcPr>
          <w:p w14:paraId="484F7FD4" w14:textId="0DA95615" w:rsidR="004A596B" w:rsidRPr="004A596B" w:rsidRDefault="004A596B" w:rsidP="004A596B">
            <w:pPr>
              <w:jc w:val="center"/>
              <w:rPr>
                <w:color w:val="000000"/>
                <w:sz w:val="20"/>
                <w:szCs w:val="20"/>
              </w:rPr>
            </w:pPr>
            <w:r w:rsidRPr="004A596B">
              <w:rPr>
                <w:color w:val="000000"/>
                <w:sz w:val="20"/>
                <w:szCs w:val="20"/>
              </w:rPr>
              <w:t>0,6</w:t>
            </w:r>
          </w:p>
        </w:tc>
        <w:tc>
          <w:tcPr>
            <w:tcW w:w="1635" w:type="dxa"/>
            <w:shd w:val="clear" w:color="auto" w:fill="auto"/>
            <w:noWrap/>
            <w:vAlign w:val="center"/>
          </w:tcPr>
          <w:p w14:paraId="2CE7B6EB" w14:textId="5C0BF6A4" w:rsidR="004A596B" w:rsidRPr="009C78EA" w:rsidRDefault="004A596B" w:rsidP="004A596B">
            <w:pPr>
              <w:spacing w:line="276" w:lineRule="auto"/>
              <w:jc w:val="center"/>
              <w:rPr>
                <w:sz w:val="20"/>
                <w:szCs w:val="20"/>
              </w:rPr>
            </w:pPr>
            <w:r w:rsidRPr="008C3902">
              <w:rPr>
                <w:sz w:val="20"/>
                <w:szCs w:val="20"/>
              </w:rPr>
              <w:t>мин. вата/ППУ</w:t>
            </w:r>
          </w:p>
        </w:tc>
      </w:tr>
      <w:tr w:rsidR="004A596B" w:rsidRPr="009C78EA" w14:paraId="58F92432" w14:textId="77777777" w:rsidTr="004A596B">
        <w:trPr>
          <w:trHeight w:val="283"/>
        </w:trPr>
        <w:tc>
          <w:tcPr>
            <w:tcW w:w="1724" w:type="dxa"/>
            <w:shd w:val="clear" w:color="auto" w:fill="auto"/>
            <w:vAlign w:val="center"/>
          </w:tcPr>
          <w:p w14:paraId="4432D3A5" w14:textId="1D792C72" w:rsidR="004A596B" w:rsidRPr="009C78EA" w:rsidRDefault="004A596B" w:rsidP="004A596B">
            <w:pPr>
              <w:jc w:val="center"/>
              <w:rPr>
                <w:sz w:val="20"/>
                <w:szCs w:val="20"/>
              </w:rPr>
            </w:pPr>
            <w:r>
              <w:rPr>
                <w:sz w:val="20"/>
                <w:szCs w:val="20"/>
              </w:rPr>
              <w:t>УТ-3/2</w:t>
            </w:r>
          </w:p>
        </w:tc>
        <w:tc>
          <w:tcPr>
            <w:tcW w:w="1480" w:type="dxa"/>
            <w:shd w:val="clear" w:color="auto" w:fill="auto"/>
            <w:vAlign w:val="center"/>
          </w:tcPr>
          <w:p w14:paraId="6CEE4485" w14:textId="20A001E1" w:rsidR="004A596B" w:rsidRPr="009C78EA" w:rsidRDefault="004A596B" w:rsidP="004A596B">
            <w:pPr>
              <w:jc w:val="center"/>
              <w:rPr>
                <w:sz w:val="20"/>
                <w:szCs w:val="20"/>
              </w:rPr>
            </w:pPr>
            <w:r>
              <w:rPr>
                <w:sz w:val="20"/>
                <w:szCs w:val="20"/>
              </w:rPr>
              <w:t>ТК-3</w:t>
            </w:r>
          </w:p>
        </w:tc>
        <w:tc>
          <w:tcPr>
            <w:tcW w:w="1310" w:type="dxa"/>
            <w:shd w:val="clear" w:color="auto" w:fill="auto"/>
            <w:vAlign w:val="center"/>
          </w:tcPr>
          <w:p w14:paraId="0BC78B85" w14:textId="0C2216EA" w:rsidR="004A596B" w:rsidRPr="009C78EA" w:rsidRDefault="004A596B" w:rsidP="004A596B">
            <w:pPr>
              <w:jc w:val="center"/>
              <w:rPr>
                <w:color w:val="000000"/>
                <w:sz w:val="20"/>
                <w:szCs w:val="20"/>
              </w:rPr>
            </w:pPr>
            <w:r>
              <w:rPr>
                <w:color w:val="000000"/>
                <w:sz w:val="20"/>
                <w:szCs w:val="20"/>
              </w:rPr>
              <w:t>5</w:t>
            </w:r>
          </w:p>
        </w:tc>
        <w:tc>
          <w:tcPr>
            <w:tcW w:w="1195" w:type="dxa"/>
            <w:shd w:val="clear" w:color="auto" w:fill="auto"/>
            <w:vAlign w:val="center"/>
          </w:tcPr>
          <w:p w14:paraId="014021B2" w14:textId="1C21CED7" w:rsidR="004A596B" w:rsidRPr="009C78EA" w:rsidRDefault="004A596B" w:rsidP="004A596B">
            <w:pPr>
              <w:jc w:val="center"/>
              <w:rPr>
                <w:color w:val="000000"/>
                <w:sz w:val="20"/>
                <w:szCs w:val="20"/>
              </w:rPr>
            </w:pPr>
            <w:r>
              <w:rPr>
                <w:color w:val="000000"/>
                <w:sz w:val="20"/>
                <w:szCs w:val="20"/>
              </w:rPr>
              <w:t>5</w:t>
            </w:r>
          </w:p>
        </w:tc>
        <w:tc>
          <w:tcPr>
            <w:tcW w:w="1903" w:type="dxa"/>
            <w:shd w:val="clear" w:color="auto" w:fill="auto"/>
            <w:vAlign w:val="center"/>
          </w:tcPr>
          <w:p w14:paraId="14595BDE" w14:textId="604700C3" w:rsidR="004A596B" w:rsidRPr="009C78EA" w:rsidRDefault="004A596B" w:rsidP="004A596B">
            <w:pPr>
              <w:jc w:val="center"/>
              <w:rPr>
                <w:color w:val="000000"/>
                <w:sz w:val="20"/>
                <w:szCs w:val="20"/>
              </w:rPr>
            </w:pPr>
            <w:r>
              <w:rPr>
                <w:color w:val="000000"/>
                <w:sz w:val="20"/>
                <w:szCs w:val="20"/>
              </w:rPr>
              <w:t>ввод в ж/к/ГВС</w:t>
            </w:r>
          </w:p>
        </w:tc>
        <w:tc>
          <w:tcPr>
            <w:tcW w:w="1310" w:type="dxa"/>
            <w:shd w:val="clear" w:color="auto" w:fill="auto"/>
            <w:vAlign w:val="center"/>
          </w:tcPr>
          <w:p w14:paraId="432621F3" w14:textId="1CCEB6BB" w:rsidR="004A596B" w:rsidRPr="009C78EA" w:rsidRDefault="004A596B" w:rsidP="004A596B">
            <w:pPr>
              <w:jc w:val="center"/>
              <w:rPr>
                <w:sz w:val="20"/>
                <w:szCs w:val="20"/>
              </w:rPr>
            </w:pPr>
            <w:r>
              <w:rPr>
                <w:sz w:val="20"/>
                <w:szCs w:val="20"/>
              </w:rPr>
              <w:t>80/50</w:t>
            </w:r>
          </w:p>
        </w:tc>
        <w:tc>
          <w:tcPr>
            <w:tcW w:w="1195" w:type="dxa"/>
            <w:shd w:val="clear" w:color="auto" w:fill="auto"/>
            <w:vAlign w:val="center"/>
          </w:tcPr>
          <w:p w14:paraId="28F14580" w14:textId="52438B03" w:rsidR="004A596B" w:rsidRPr="009C78EA" w:rsidRDefault="004A596B" w:rsidP="004A596B">
            <w:pPr>
              <w:jc w:val="center"/>
              <w:rPr>
                <w:sz w:val="20"/>
                <w:szCs w:val="20"/>
              </w:rPr>
            </w:pPr>
            <w:r>
              <w:rPr>
                <w:sz w:val="20"/>
                <w:szCs w:val="20"/>
              </w:rPr>
              <w:t>80/50</w:t>
            </w:r>
          </w:p>
        </w:tc>
        <w:tc>
          <w:tcPr>
            <w:tcW w:w="1455" w:type="dxa"/>
            <w:shd w:val="clear" w:color="auto" w:fill="auto"/>
            <w:vAlign w:val="center"/>
          </w:tcPr>
          <w:p w14:paraId="4B0415F8" w14:textId="1EF5112F" w:rsidR="004A596B" w:rsidRPr="009C78EA" w:rsidRDefault="004A596B" w:rsidP="004A596B">
            <w:pPr>
              <w:spacing w:line="276" w:lineRule="auto"/>
              <w:jc w:val="center"/>
              <w:rPr>
                <w:sz w:val="20"/>
                <w:szCs w:val="20"/>
              </w:rPr>
            </w:pPr>
            <w:r>
              <w:rPr>
                <w:sz w:val="20"/>
                <w:szCs w:val="20"/>
              </w:rPr>
              <w:t>0</w:t>
            </w:r>
          </w:p>
        </w:tc>
        <w:tc>
          <w:tcPr>
            <w:tcW w:w="1358" w:type="dxa"/>
            <w:shd w:val="clear" w:color="auto" w:fill="auto"/>
            <w:vAlign w:val="center"/>
          </w:tcPr>
          <w:p w14:paraId="76CB9618" w14:textId="30B200DB" w:rsidR="004A596B" w:rsidRPr="009C78EA" w:rsidRDefault="004A596B" w:rsidP="004A596B">
            <w:pPr>
              <w:jc w:val="center"/>
              <w:rPr>
                <w:sz w:val="20"/>
                <w:szCs w:val="20"/>
              </w:rPr>
            </w:pPr>
            <w:r>
              <w:rPr>
                <w:sz w:val="20"/>
                <w:szCs w:val="20"/>
              </w:rPr>
              <w:t>подземная</w:t>
            </w:r>
          </w:p>
        </w:tc>
        <w:tc>
          <w:tcPr>
            <w:tcW w:w="921" w:type="dxa"/>
            <w:shd w:val="clear" w:color="auto" w:fill="auto"/>
            <w:vAlign w:val="center"/>
          </w:tcPr>
          <w:p w14:paraId="7B4A1019" w14:textId="4983B164" w:rsidR="004A596B" w:rsidRPr="004A596B" w:rsidRDefault="004A596B" w:rsidP="004A596B">
            <w:pPr>
              <w:jc w:val="center"/>
              <w:rPr>
                <w:color w:val="000000"/>
                <w:sz w:val="20"/>
                <w:szCs w:val="20"/>
              </w:rPr>
            </w:pPr>
            <w:r w:rsidRPr="004A596B">
              <w:rPr>
                <w:color w:val="000000"/>
                <w:sz w:val="20"/>
                <w:szCs w:val="20"/>
              </w:rPr>
              <w:t>0,1</w:t>
            </w:r>
            <w:r>
              <w:rPr>
                <w:color w:val="000000"/>
                <w:sz w:val="20"/>
                <w:szCs w:val="20"/>
              </w:rPr>
              <w:t>/</w:t>
            </w:r>
            <w:r w:rsidRPr="004A596B">
              <w:rPr>
                <w:color w:val="000000"/>
                <w:sz w:val="20"/>
                <w:szCs w:val="20"/>
              </w:rPr>
              <w:t>0,02</w:t>
            </w:r>
          </w:p>
        </w:tc>
        <w:tc>
          <w:tcPr>
            <w:tcW w:w="1635" w:type="dxa"/>
            <w:shd w:val="clear" w:color="auto" w:fill="auto"/>
            <w:noWrap/>
            <w:vAlign w:val="center"/>
          </w:tcPr>
          <w:p w14:paraId="6358992C" w14:textId="5201D575" w:rsidR="004A596B" w:rsidRPr="009C78EA" w:rsidRDefault="004A596B" w:rsidP="004A596B">
            <w:pPr>
              <w:spacing w:line="276" w:lineRule="auto"/>
              <w:jc w:val="center"/>
              <w:rPr>
                <w:sz w:val="20"/>
                <w:szCs w:val="20"/>
              </w:rPr>
            </w:pPr>
            <w:r w:rsidRPr="008C3902">
              <w:rPr>
                <w:sz w:val="20"/>
                <w:szCs w:val="20"/>
              </w:rPr>
              <w:t>мин. вата/ППУ</w:t>
            </w:r>
          </w:p>
        </w:tc>
      </w:tr>
      <w:tr w:rsidR="004A596B" w:rsidRPr="009C78EA" w14:paraId="57BEA48C" w14:textId="77777777" w:rsidTr="004A596B">
        <w:trPr>
          <w:trHeight w:val="283"/>
        </w:trPr>
        <w:tc>
          <w:tcPr>
            <w:tcW w:w="1724" w:type="dxa"/>
            <w:shd w:val="clear" w:color="auto" w:fill="auto"/>
            <w:vAlign w:val="center"/>
          </w:tcPr>
          <w:p w14:paraId="23929BE9" w14:textId="396E5F5E" w:rsidR="004A596B" w:rsidRPr="009C78EA" w:rsidRDefault="004A596B" w:rsidP="004A596B">
            <w:pPr>
              <w:jc w:val="center"/>
              <w:rPr>
                <w:sz w:val="20"/>
                <w:szCs w:val="20"/>
              </w:rPr>
            </w:pPr>
            <w:r>
              <w:rPr>
                <w:sz w:val="20"/>
                <w:szCs w:val="20"/>
              </w:rPr>
              <w:t>УТ-3/2</w:t>
            </w:r>
          </w:p>
        </w:tc>
        <w:tc>
          <w:tcPr>
            <w:tcW w:w="1480" w:type="dxa"/>
            <w:shd w:val="clear" w:color="auto" w:fill="auto"/>
            <w:vAlign w:val="center"/>
          </w:tcPr>
          <w:p w14:paraId="4A7406D2" w14:textId="76BEADE5" w:rsidR="004A596B" w:rsidRPr="009C78EA" w:rsidRDefault="004A596B" w:rsidP="004A596B">
            <w:pPr>
              <w:jc w:val="center"/>
              <w:rPr>
                <w:sz w:val="20"/>
                <w:szCs w:val="20"/>
              </w:rPr>
            </w:pPr>
            <w:r>
              <w:rPr>
                <w:sz w:val="20"/>
                <w:szCs w:val="20"/>
              </w:rPr>
              <w:t>ТК-3а</w:t>
            </w:r>
          </w:p>
        </w:tc>
        <w:tc>
          <w:tcPr>
            <w:tcW w:w="1310" w:type="dxa"/>
            <w:shd w:val="clear" w:color="auto" w:fill="auto"/>
            <w:vAlign w:val="center"/>
          </w:tcPr>
          <w:p w14:paraId="60368393" w14:textId="12D5D811" w:rsidR="004A596B" w:rsidRPr="009C78EA" w:rsidRDefault="004A596B" w:rsidP="004A596B">
            <w:pPr>
              <w:jc w:val="center"/>
              <w:rPr>
                <w:color w:val="000000"/>
                <w:sz w:val="20"/>
                <w:szCs w:val="20"/>
              </w:rPr>
            </w:pPr>
            <w:r>
              <w:rPr>
                <w:color w:val="000000"/>
                <w:sz w:val="20"/>
                <w:szCs w:val="20"/>
              </w:rPr>
              <w:t>5</w:t>
            </w:r>
          </w:p>
        </w:tc>
        <w:tc>
          <w:tcPr>
            <w:tcW w:w="1195" w:type="dxa"/>
            <w:shd w:val="clear" w:color="auto" w:fill="auto"/>
            <w:vAlign w:val="center"/>
          </w:tcPr>
          <w:p w14:paraId="26627DB7" w14:textId="5808BF8F" w:rsidR="004A596B" w:rsidRPr="009C78EA" w:rsidRDefault="004A596B" w:rsidP="004A596B">
            <w:pPr>
              <w:jc w:val="center"/>
              <w:rPr>
                <w:color w:val="000000"/>
                <w:sz w:val="20"/>
                <w:szCs w:val="20"/>
              </w:rPr>
            </w:pPr>
            <w:r>
              <w:rPr>
                <w:color w:val="000000"/>
                <w:sz w:val="20"/>
                <w:szCs w:val="20"/>
              </w:rPr>
              <w:t>5</w:t>
            </w:r>
          </w:p>
        </w:tc>
        <w:tc>
          <w:tcPr>
            <w:tcW w:w="1903" w:type="dxa"/>
            <w:shd w:val="clear" w:color="auto" w:fill="auto"/>
            <w:vAlign w:val="center"/>
          </w:tcPr>
          <w:p w14:paraId="2B7D8AC2" w14:textId="38C25DC3" w:rsidR="004A596B" w:rsidRPr="009C78EA" w:rsidRDefault="004A596B" w:rsidP="004A596B">
            <w:pPr>
              <w:jc w:val="center"/>
              <w:rPr>
                <w:color w:val="000000"/>
                <w:sz w:val="20"/>
                <w:szCs w:val="20"/>
              </w:rPr>
            </w:pPr>
            <w:r>
              <w:rPr>
                <w:color w:val="000000"/>
                <w:sz w:val="20"/>
                <w:szCs w:val="20"/>
              </w:rPr>
              <w:t>ввод в ж/к</w:t>
            </w:r>
          </w:p>
        </w:tc>
        <w:tc>
          <w:tcPr>
            <w:tcW w:w="1310" w:type="dxa"/>
            <w:shd w:val="clear" w:color="auto" w:fill="auto"/>
            <w:vAlign w:val="center"/>
          </w:tcPr>
          <w:p w14:paraId="0A40ED93" w14:textId="4B5C67AD" w:rsidR="004A596B" w:rsidRPr="009C78EA" w:rsidRDefault="004A596B" w:rsidP="004A596B">
            <w:pPr>
              <w:jc w:val="center"/>
              <w:rPr>
                <w:sz w:val="20"/>
                <w:szCs w:val="20"/>
              </w:rPr>
            </w:pPr>
            <w:r>
              <w:rPr>
                <w:sz w:val="20"/>
                <w:szCs w:val="20"/>
              </w:rPr>
              <w:t>50</w:t>
            </w:r>
          </w:p>
        </w:tc>
        <w:tc>
          <w:tcPr>
            <w:tcW w:w="1195" w:type="dxa"/>
            <w:shd w:val="clear" w:color="auto" w:fill="auto"/>
            <w:vAlign w:val="center"/>
          </w:tcPr>
          <w:p w14:paraId="77E6E39C" w14:textId="0438C7E3" w:rsidR="004A596B" w:rsidRPr="009C78EA" w:rsidRDefault="004A596B" w:rsidP="004A596B">
            <w:pPr>
              <w:jc w:val="center"/>
              <w:rPr>
                <w:sz w:val="20"/>
                <w:szCs w:val="20"/>
              </w:rPr>
            </w:pPr>
            <w:r>
              <w:rPr>
                <w:sz w:val="20"/>
                <w:szCs w:val="20"/>
              </w:rPr>
              <w:t>50</w:t>
            </w:r>
          </w:p>
        </w:tc>
        <w:tc>
          <w:tcPr>
            <w:tcW w:w="1455" w:type="dxa"/>
            <w:shd w:val="clear" w:color="auto" w:fill="auto"/>
            <w:vAlign w:val="center"/>
          </w:tcPr>
          <w:p w14:paraId="6FB6D540" w14:textId="330244F2" w:rsidR="004A596B" w:rsidRPr="009C78EA" w:rsidRDefault="004A596B" w:rsidP="004A596B">
            <w:pPr>
              <w:spacing w:line="276" w:lineRule="auto"/>
              <w:jc w:val="center"/>
              <w:rPr>
                <w:sz w:val="20"/>
                <w:szCs w:val="20"/>
              </w:rPr>
            </w:pPr>
            <w:r>
              <w:rPr>
                <w:sz w:val="20"/>
                <w:szCs w:val="20"/>
              </w:rPr>
              <w:t>0</w:t>
            </w:r>
          </w:p>
        </w:tc>
        <w:tc>
          <w:tcPr>
            <w:tcW w:w="1358" w:type="dxa"/>
            <w:shd w:val="clear" w:color="auto" w:fill="auto"/>
            <w:vAlign w:val="center"/>
          </w:tcPr>
          <w:p w14:paraId="541FE293" w14:textId="24FF56F0" w:rsidR="004A596B" w:rsidRPr="009C78EA" w:rsidRDefault="004A596B" w:rsidP="004A596B">
            <w:pPr>
              <w:jc w:val="center"/>
              <w:rPr>
                <w:sz w:val="20"/>
                <w:szCs w:val="20"/>
              </w:rPr>
            </w:pPr>
            <w:r>
              <w:rPr>
                <w:sz w:val="20"/>
                <w:szCs w:val="20"/>
              </w:rPr>
              <w:t>подземная</w:t>
            </w:r>
          </w:p>
        </w:tc>
        <w:tc>
          <w:tcPr>
            <w:tcW w:w="921" w:type="dxa"/>
            <w:shd w:val="clear" w:color="auto" w:fill="auto"/>
            <w:vAlign w:val="center"/>
          </w:tcPr>
          <w:p w14:paraId="6643F1A6" w14:textId="308FAE99" w:rsidR="004A596B" w:rsidRPr="004A596B" w:rsidRDefault="004A596B" w:rsidP="004A596B">
            <w:pPr>
              <w:jc w:val="center"/>
              <w:rPr>
                <w:color w:val="000000"/>
                <w:sz w:val="20"/>
                <w:szCs w:val="20"/>
              </w:rPr>
            </w:pPr>
            <w:r w:rsidRPr="004A596B">
              <w:rPr>
                <w:color w:val="000000"/>
                <w:sz w:val="20"/>
                <w:szCs w:val="20"/>
              </w:rPr>
              <w:t>0,1</w:t>
            </w:r>
          </w:p>
        </w:tc>
        <w:tc>
          <w:tcPr>
            <w:tcW w:w="1635" w:type="dxa"/>
            <w:shd w:val="clear" w:color="auto" w:fill="auto"/>
            <w:noWrap/>
            <w:vAlign w:val="center"/>
          </w:tcPr>
          <w:p w14:paraId="579A5BBF" w14:textId="2B66C837" w:rsidR="004A596B" w:rsidRPr="009C78EA" w:rsidRDefault="004A596B" w:rsidP="004A596B">
            <w:pPr>
              <w:spacing w:line="276" w:lineRule="auto"/>
              <w:jc w:val="center"/>
              <w:rPr>
                <w:sz w:val="20"/>
                <w:szCs w:val="20"/>
              </w:rPr>
            </w:pPr>
            <w:r w:rsidRPr="008C3902">
              <w:rPr>
                <w:sz w:val="20"/>
                <w:szCs w:val="20"/>
              </w:rPr>
              <w:t>мин. вата/ППУ</w:t>
            </w:r>
          </w:p>
        </w:tc>
      </w:tr>
      <w:tr w:rsidR="004A596B" w:rsidRPr="009C78EA" w14:paraId="5E0EDA31" w14:textId="77777777" w:rsidTr="004A596B">
        <w:trPr>
          <w:trHeight w:val="283"/>
        </w:trPr>
        <w:tc>
          <w:tcPr>
            <w:tcW w:w="1724" w:type="dxa"/>
            <w:shd w:val="clear" w:color="auto" w:fill="auto"/>
            <w:vAlign w:val="center"/>
          </w:tcPr>
          <w:p w14:paraId="712DD778" w14:textId="59B7F460" w:rsidR="004A596B" w:rsidRPr="009C78EA" w:rsidRDefault="004A596B" w:rsidP="004A596B">
            <w:pPr>
              <w:jc w:val="center"/>
              <w:rPr>
                <w:sz w:val="20"/>
                <w:szCs w:val="20"/>
              </w:rPr>
            </w:pPr>
            <w:r>
              <w:rPr>
                <w:sz w:val="20"/>
                <w:szCs w:val="20"/>
              </w:rPr>
              <w:t>ТК-4</w:t>
            </w:r>
          </w:p>
        </w:tc>
        <w:tc>
          <w:tcPr>
            <w:tcW w:w="1480" w:type="dxa"/>
            <w:shd w:val="clear" w:color="auto" w:fill="auto"/>
            <w:vAlign w:val="center"/>
          </w:tcPr>
          <w:p w14:paraId="06B00F4F" w14:textId="2FB15AB0" w:rsidR="004A596B" w:rsidRPr="009C78EA" w:rsidRDefault="004A596B" w:rsidP="004A596B">
            <w:pPr>
              <w:jc w:val="center"/>
              <w:rPr>
                <w:sz w:val="20"/>
                <w:szCs w:val="20"/>
              </w:rPr>
            </w:pPr>
            <w:r>
              <w:rPr>
                <w:sz w:val="20"/>
                <w:szCs w:val="20"/>
              </w:rPr>
              <w:t>ТК-16</w:t>
            </w:r>
          </w:p>
        </w:tc>
        <w:tc>
          <w:tcPr>
            <w:tcW w:w="1310" w:type="dxa"/>
            <w:shd w:val="clear" w:color="auto" w:fill="auto"/>
            <w:vAlign w:val="center"/>
          </w:tcPr>
          <w:p w14:paraId="2B47EECA" w14:textId="4E1FB62D" w:rsidR="004A596B" w:rsidRPr="009C78EA" w:rsidRDefault="004A596B" w:rsidP="004A596B">
            <w:pPr>
              <w:jc w:val="center"/>
              <w:rPr>
                <w:color w:val="000000"/>
                <w:sz w:val="20"/>
                <w:szCs w:val="20"/>
              </w:rPr>
            </w:pPr>
            <w:r>
              <w:rPr>
                <w:color w:val="000000"/>
                <w:sz w:val="20"/>
                <w:szCs w:val="20"/>
              </w:rPr>
              <w:t>67</w:t>
            </w:r>
          </w:p>
        </w:tc>
        <w:tc>
          <w:tcPr>
            <w:tcW w:w="1195" w:type="dxa"/>
            <w:shd w:val="clear" w:color="auto" w:fill="auto"/>
            <w:vAlign w:val="center"/>
          </w:tcPr>
          <w:p w14:paraId="01A091DB" w14:textId="62A9A64A" w:rsidR="004A596B" w:rsidRPr="009C78EA" w:rsidRDefault="004A596B" w:rsidP="004A596B">
            <w:pPr>
              <w:jc w:val="center"/>
              <w:rPr>
                <w:color w:val="000000"/>
                <w:sz w:val="20"/>
                <w:szCs w:val="20"/>
              </w:rPr>
            </w:pPr>
            <w:r>
              <w:rPr>
                <w:color w:val="000000"/>
                <w:sz w:val="20"/>
                <w:szCs w:val="20"/>
              </w:rPr>
              <w:t>67</w:t>
            </w:r>
          </w:p>
        </w:tc>
        <w:tc>
          <w:tcPr>
            <w:tcW w:w="1903" w:type="dxa"/>
            <w:shd w:val="clear" w:color="auto" w:fill="auto"/>
            <w:vAlign w:val="center"/>
          </w:tcPr>
          <w:p w14:paraId="08082334" w14:textId="41A0DFD9" w:rsidR="004A596B" w:rsidRPr="009C78EA" w:rsidRDefault="004A596B" w:rsidP="004A596B">
            <w:pPr>
              <w:jc w:val="center"/>
              <w:rPr>
                <w:color w:val="000000"/>
                <w:sz w:val="20"/>
                <w:szCs w:val="20"/>
              </w:rPr>
            </w:pPr>
            <w:r>
              <w:rPr>
                <w:color w:val="000000"/>
                <w:sz w:val="20"/>
                <w:szCs w:val="20"/>
              </w:rPr>
              <w:t>ввод в ж/к/ГВС</w:t>
            </w:r>
          </w:p>
        </w:tc>
        <w:tc>
          <w:tcPr>
            <w:tcW w:w="1310" w:type="dxa"/>
            <w:shd w:val="clear" w:color="auto" w:fill="auto"/>
            <w:vAlign w:val="center"/>
          </w:tcPr>
          <w:p w14:paraId="3B3B2E8D" w14:textId="33B733AE" w:rsidR="004A596B" w:rsidRPr="009C78EA" w:rsidRDefault="004A596B" w:rsidP="004A596B">
            <w:pPr>
              <w:jc w:val="center"/>
              <w:rPr>
                <w:sz w:val="20"/>
                <w:szCs w:val="20"/>
              </w:rPr>
            </w:pPr>
            <w:r>
              <w:rPr>
                <w:sz w:val="20"/>
                <w:szCs w:val="20"/>
              </w:rPr>
              <w:t>50/32</w:t>
            </w:r>
          </w:p>
        </w:tc>
        <w:tc>
          <w:tcPr>
            <w:tcW w:w="1195" w:type="dxa"/>
            <w:shd w:val="clear" w:color="auto" w:fill="auto"/>
            <w:vAlign w:val="center"/>
          </w:tcPr>
          <w:p w14:paraId="6875A017" w14:textId="1EDF7087" w:rsidR="004A596B" w:rsidRPr="009C78EA" w:rsidRDefault="004A596B" w:rsidP="004A596B">
            <w:pPr>
              <w:jc w:val="center"/>
              <w:rPr>
                <w:sz w:val="20"/>
                <w:szCs w:val="20"/>
              </w:rPr>
            </w:pPr>
            <w:r>
              <w:rPr>
                <w:sz w:val="20"/>
                <w:szCs w:val="20"/>
              </w:rPr>
              <w:t>50/25</w:t>
            </w:r>
          </w:p>
        </w:tc>
        <w:tc>
          <w:tcPr>
            <w:tcW w:w="1455" w:type="dxa"/>
            <w:shd w:val="clear" w:color="auto" w:fill="auto"/>
            <w:vAlign w:val="center"/>
          </w:tcPr>
          <w:p w14:paraId="038B71D1" w14:textId="53B860EC" w:rsidR="004A596B" w:rsidRPr="009C78EA" w:rsidRDefault="004A596B" w:rsidP="004A596B">
            <w:pPr>
              <w:spacing w:line="276" w:lineRule="auto"/>
              <w:jc w:val="center"/>
              <w:rPr>
                <w:sz w:val="20"/>
                <w:szCs w:val="20"/>
              </w:rPr>
            </w:pPr>
            <w:r>
              <w:rPr>
                <w:sz w:val="20"/>
                <w:szCs w:val="20"/>
              </w:rPr>
              <w:t>1</w:t>
            </w:r>
          </w:p>
        </w:tc>
        <w:tc>
          <w:tcPr>
            <w:tcW w:w="1358" w:type="dxa"/>
            <w:shd w:val="clear" w:color="auto" w:fill="auto"/>
            <w:vAlign w:val="center"/>
          </w:tcPr>
          <w:p w14:paraId="179A2224" w14:textId="1A5386A2" w:rsidR="004A596B" w:rsidRPr="009C78EA" w:rsidRDefault="004A596B" w:rsidP="004A596B">
            <w:pPr>
              <w:jc w:val="center"/>
              <w:rPr>
                <w:sz w:val="20"/>
                <w:szCs w:val="20"/>
              </w:rPr>
            </w:pPr>
            <w:r>
              <w:rPr>
                <w:sz w:val="20"/>
                <w:szCs w:val="20"/>
              </w:rPr>
              <w:t>подземная</w:t>
            </w:r>
          </w:p>
        </w:tc>
        <w:tc>
          <w:tcPr>
            <w:tcW w:w="921" w:type="dxa"/>
            <w:shd w:val="clear" w:color="auto" w:fill="auto"/>
            <w:vAlign w:val="center"/>
          </w:tcPr>
          <w:p w14:paraId="0F1C6FEF" w14:textId="4AF0B822" w:rsidR="004A596B" w:rsidRPr="004A596B" w:rsidRDefault="004A596B" w:rsidP="004A596B">
            <w:pPr>
              <w:jc w:val="center"/>
              <w:rPr>
                <w:color w:val="000000"/>
                <w:sz w:val="20"/>
                <w:szCs w:val="20"/>
              </w:rPr>
            </w:pPr>
            <w:r w:rsidRPr="004A596B">
              <w:rPr>
                <w:color w:val="000000"/>
                <w:sz w:val="20"/>
                <w:szCs w:val="20"/>
              </w:rPr>
              <w:t>1,2</w:t>
            </w:r>
            <w:r>
              <w:rPr>
                <w:color w:val="000000"/>
                <w:sz w:val="20"/>
                <w:szCs w:val="20"/>
              </w:rPr>
              <w:t>/</w:t>
            </w:r>
            <w:r w:rsidRPr="004A596B">
              <w:rPr>
                <w:color w:val="000000"/>
                <w:sz w:val="20"/>
                <w:szCs w:val="20"/>
              </w:rPr>
              <w:t>0,26</w:t>
            </w:r>
          </w:p>
        </w:tc>
        <w:tc>
          <w:tcPr>
            <w:tcW w:w="1635" w:type="dxa"/>
            <w:shd w:val="clear" w:color="auto" w:fill="auto"/>
            <w:noWrap/>
            <w:vAlign w:val="center"/>
          </w:tcPr>
          <w:p w14:paraId="50FEE7C9" w14:textId="211BB03D" w:rsidR="004A596B" w:rsidRPr="009C78EA" w:rsidRDefault="004A596B" w:rsidP="004A596B">
            <w:pPr>
              <w:spacing w:line="276" w:lineRule="auto"/>
              <w:jc w:val="center"/>
              <w:rPr>
                <w:sz w:val="20"/>
                <w:szCs w:val="20"/>
              </w:rPr>
            </w:pPr>
            <w:r w:rsidRPr="008C3902">
              <w:rPr>
                <w:sz w:val="20"/>
                <w:szCs w:val="20"/>
              </w:rPr>
              <w:t>мин. вата/ППУ</w:t>
            </w:r>
          </w:p>
        </w:tc>
      </w:tr>
      <w:tr w:rsidR="004A596B" w:rsidRPr="009C78EA" w14:paraId="0200C42D" w14:textId="77777777" w:rsidTr="004A596B">
        <w:trPr>
          <w:trHeight w:val="283"/>
        </w:trPr>
        <w:tc>
          <w:tcPr>
            <w:tcW w:w="1724" w:type="dxa"/>
            <w:shd w:val="clear" w:color="auto" w:fill="auto"/>
            <w:vAlign w:val="center"/>
          </w:tcPr>
          <w:p w14:paraId="4E1FBF11" w14:textId="52CDEC88" w:rsidR="004A596B" w:rsidRPr="009C78EA" w:rsidRDefault="004A596B" w:rsidP="004A596B">
            <w:pPr>
              <w:jc w:val="center"/>
              <w:rPr>
                <w:sz w:val="20"/>
                <w:szCs w:val="20"/>
              </w:rPr>
            </w:pPr>
            <w:r>
              <w:rPr>
                <w:sz w:val="20"/>
                <w:szCs w:val="20"/>
              </w:rPr>
              <w:lastRenderedPageBreak/>
              <w:t>ТК-4</w:t>
            </w:r>
          </w:p>
        </w:tc>
        <w:tc>
          <w:tcPr>
            <w:tcW w:w="1480" w:type="dxa"/>
            <w:shd w:val="clear" w:color="auto" w:fill="auto"/>
            <w:vAlign w:val="center"/>
          </w:tcPr>
          <w:p w14:paraId="32F1D9BA" w14:textId="2989136C" w:rsidR="004A596B" w:rsidRPr="009C78EA" w:rsidRDefault="004A596B" w:rsidP="004A596B">
            <w:pPr>
              <w:jc w:val="center"/>
              <w:rPr>
                <w:sz w:val="20"/>
                <w:szCs w:val="20"/>
              </w:rPr>
            </w:pPr>
            <w:r>
              <w:rPr>
                <w:sz w:val="20"/>
                <w:szCs w:val="20"/>
              </w:rPr>
              <w:t>ТК-12</w:t>
            </w:r>
          </w:p>
        </w:tc>
        <w:tc>
          <w:tcPr>
            <w:tcW w:w="1310" w:type="dxa"/>
            <w:shd w:val="clear" w:color="auto" w:fill="auto"/>
            <w:vAlign w:val="center"/>
          </w:tcPr>
          <w:p w14:paraId="033A734A" w14:textId="3B631695" w:rsidR="004A596B" w:rsidRPr="009C78EA" w:rsidRDefault="004A596B" w:rsidP="004A596B">
            <w:pPr>
              <w:jc w:val="center"/>
              <w:rPr>
                <w:color w:val="000000"/>
                <w:sz w:val="20"/>
                <w:szCs w:val="20"/>
              </w:rPr>
            </w:pPr>
            <w:r>
              <w:rPr>
                <w:color w:val="000000"/>
                <w:sz w:val="20"/>
                <w:szCs w:val="20"/>
              </w:rPr>
              <w:t>89</w:t>
            </w:r>
          </w:p>
        </w:tc>
        <w:tc>
          <w:tcPr>
            <w:tcW w:w="1195" w:type="dxa"/>
            <w:shd w:val="clear" w:color="auto" w:fill="auto"/>
            <w:vAlign w:val="center"/>
          </w:tcPr>
          <w:p w14:paraId="746592A1" w14:textId="215D60D1" w:rsidR="004A596B" w:rsidRPr="009C78EA" w:rsidRDefault="004A596B" w:rsidP="004A596B">
            <w:pPr>
              <w:jc w:val="center"/>
              <w:rPr>
                <w:color w:val="000000"/>
                <w:sz w:val="20"/>
                <w:szCs w:val="20"/>
              </w:rPr>
            </w:pPr>
            <w:r>
              <w:rPr>
                <w:color w:val="000000"/>
                <w:sz w:val="20"/>
                <w:szCs w:val="20"/>
              </w:rPr>
              <w:t>89</w:t>
            </w:r>
          </w:p>
        </w:tc>
        <w:tc>
          <w:tcPr>
            <w:tcW w:w="1903" w:type="dxa"/>
            <w:shd w:val="clear" w:color="auto" w:fill="auto"/>
            <w:vAlign w:val="center"/>
          </w:tcPr>
          <w:p w14:paraId="77B725E5" w14:textId="125FD66F" w:rsidR="004A596B" w:rsidRPr="009C78EA" w:rsidRDefault="004A596B" w:rsidP="004A596B">
            <w:pPr>
              <w:jc w:val="center"/>
              <w:rPr>
                <w:color w:val="000000"/>
                <w:sz w:val="20"/>
                <w:szCs w:val="20"/>
              </w:rPr>
            </w:pPr>
            <w:r>
              <w:rPr>
                <w:color w:val="000000"/>
                <w:sz w:val="20"/>
                <w:szCs w:val="20"/>
              </w:rPr>
              <w:t>ввод в ж/к/ГВС</w:t>
            </w:r>
          </w:p>
        </w:tc>
        <w:tc>
          <w:tcPr>
            <w:tcW w:w="1310" w:type="dxa"/>
            <w:shd w:val="clear" w:color="auto" w:fill="auto"/>
            <w:vAlign w:val="center"/>
          </w:tcPr>
          <w:p w14:paraId="4835B941" w14:textId="53FDFE01" w:rsidR="004A596B" w:rsidRPr="009C78EA" w:rsidRDefault="004A596B" w:rsidP="004A596B">
            <w:pPr>
              <w:jc w:val="center"/>
              <w:rPr>
                <w:sz w:val="20"/>
                <w:szCs w:val="20"/>
              </w:rPr>
            </w:pPr>
            <w:r>
              <w:rPr>
                <w:sz w:val="20"/>
                <w:szCs w:val="20"/>
              </w:rPr>
              <w:t>150/50</w:t>
            </w:r>
          </w:p>
        </w:tc>
        <w:tc>
          <w:tcPr>
            <w:tcW w:w="1195" w:type="dxa"/>
            <w:shd w:val="clear" w:color="auto" w:fill="auto"/>
            <w:vAlign w:val="center"/>
          </w:tcPr>
          <w:p w14:paraId="5010BE37" w14:textId="02462DD8" w:rsidR="004A596B" w:rsidRPr="009C78EA" w:rsidRDefault="004A596B" w:rsidP="004A596B">
            <w:pPr>
              <w:jc w:val="center"/>
              <w:rPr>
                <w:sz w:val="20"/>
                <w:szCs w:val="20"/>
              </w:rPr>
            </w:pPr>
            <w:r>
              <w:rPr>
                <w:sz w:val="20"/>
                <w:szCs w:val="20"/>
              </w:rPr>
              <w:t>150/50</w:t>
            </w:r>
          </w:p>
        </w:tc>
        <w:tc>
          <w:tcPr>
            <w:tcW w:w="1455" w:type="dxa"/>
            <w:shd w:val="clear" w:color="auto" w:fill="auto"/>
            <w:vAlign w:val="center"/>
          </w:tcPr>
          <w:p w14:paraId="2D5E2863" w14:textId="59595A4F" w:rsidR="004A596B" w:rsidRPr="009C78EA" w:rsidRDefault="004A596B" w:rsidP="004A596B">
            <w:pPr>
              <w:spacing w:line="276" w:lineRule="auto"/>
              <w:jc w:val="center"/>
              <w:rPr>
                <w:sz w:val="20"/>
                <w:szCs w:val="20"/>
              </w:rPr>
            </w:pPr>
            <w:r>
              <w:rPr>
                <w:sz w:val="20"/>
                <w:szCs w:val="20"/>
              </w:rPr>
              <w:t>3</w:t>
            </w:r>
          </w:p>
        </w:tc>
        <w:tc>
          <w:tcPr>
            <w:tcW w:w="1358" w:type="dxa"/>
            <w:shd w:val="clear" w:color="auto" w:fill="auto"/>
            <w:vAlign w:val="center"/>
          </w:tcPr>
          <w:p w14:paraId="104020BB" w14:textId="0E105781" w:rsidR="004A596B" w:rsidRPr="009C78EA" w:rsidRDefault="004A596B" w:rsidP="004A596B">
            <w:pPr>
              <w:jc w:val="center"/>
              <w:rPr>
                <w:sz w:val="20"/>
                <w:szCs w:val="20"/>
              </w:rPr>
            </w:pPr>
            <w:r>
              <w:rPr>
                <w:sz w:val="20"/>
                <w:szCs w:val="20"/>
              </w:rPr>
              <w:t>подземная</w:t>
            </w:r>
          </w:p>
        </w:tc>
        <w:tc>
          <w:tcPr>
            <w:tcW w:w="921" w:type="dxa"/>
            <w:shd w:val="clear" w:color="auto" w:fill="auto"/>
            <w:vAlign w:val="center"/>
          </w:tcPr>
          <w:p w14:paraId="07345358" w14:textId="70741A17" w:rsidR="004A596B" w:rsidRPr="004A596B" w:rsidRDefault="004A596B" w:rsidP="004A596B">
            <w:pPr>
              <w:jc w:val="center"/>
              <w:rPr>
                <w:color w:val="000000"/>
                <w:sz w:val="20"/>
                <w:szCs w:val="20"/>
              </w:rPr>
            </w:pPr>
            <w:r w:rsidRPr="004A596B">
              <w:rPr>
                <w:color w:val="000000"/>
                <w:sz w:val="20"/>
                <w:szCs w:val="20"/>
              </w:rPr>
              <w:t>1,6</w:t>
            </w:r>
            <w:r>
              <w:rPr>
                <w:color w:val="000000"/>
                <w:sz w:val="20"/>
                <w:szCs w:val="20"/>
              </w:rPr>
              <w:t>/</w:t>
            </w:r>
            <w:r w:rsidRPr="004A596B">
              <w:rPr>
                <w:color w:val="000000"/>
                <w:sz w:val="20"/>
                <w:szCs w:val="20"/>
              </w:rPr>
              <w:t>0,35</w:t>
            </w:r>
          </w:p>
        </w:tc>
        <w:tc>
          <w:tcPr>
            <w:tcW w:w="1635" w:type="dxa"/>
            <w:shd w:val="clear" w:color="auto" w:fill="auto"/>
            <w:noWrap/>
            <w:vAlign w:val="center"/>
          </w:tcPr>
          <w:p w14:paraId="7D6E0D4A" w14:textId="3E44C7DC" w:rsidR="004A596B" w:rsidRPr="009C78EA" w:rsidRDefault="004A596B" w:rsidP="004A596B">
            <w:pPr>
              <w:spacing w:line="276" w:lineRule="auto"/>
              <w:jc w:val="center"/>
              <w:rPr>
                <w:sz w:val="20"/>
                <w:szCs w:val="20"/>
              </w:rPr>
            </w:pPr>
            <w:r w:rsidRPr="008C3902">
              <w:rPr>
                <w:sz w:val="20"/>
                <w:szCs w:val="20"/>
              </w:rPr>
              <w:t>мин. вата/ППУ</w:t>
            </w:r>
          </w:p>
        </w:tc>
      </w:tr>
      <w:tr w:rsidR="004A596B" w:rsidRPr="009C78EA" w14:paraId="0A375266" w14:textId="77777777" w:rsidTr="004A596B">
        <w:trPr>
          <w:trHeight w:val="283"/>
        </w:trPr>
        <w:tc>
          <w:tcPr>
            <w:tcW w:w="1724" w:type="dxa"/>
            <w:shd w:val="clear" w:color="auto" w:fill="auto"/>
            <w:vAlign w:val="center"/>
          </w:tcPr>
          <w:p w14:paraId="69227970" w14:textId="715D8A5A" w:rsidR="004A596B" w:rsidRDefault="004A596B" w:rsidP="004A596B">
            <w:pPr>
              <w:jc w:val="center"/>
              <w:rPr>
                <w:sz w:val="20"/>
                <w:szCs w:val="20"/>
              </w:rPr>
            </w:pPr>
            <w:r>
              <w:rPr>
                <w:sz w:val="20"/>
                <w:szCs w:val="20"/>
              </w:rPr>
              <w:t>ТК-4</w:t>
            </w:r>
          </w:p>
        </w:tc>
        <w:tc>
          <w:tcPr>
            <w:tcW w:w="1480" w:type="dxa"/>
            <w:shd w:val="clear" w:color="auto" w:fill="auto"/>
            <w:vAlign w:val="center"/>
          </w:tcPr>
          <w:p w14:paraId="6A99A935" w14:textId="547147CE" w:rsidR="004A596B" w:rsidRPr="009C78EA" w:rsidRDefault="004A596B" w:rsidP="004A596B">
            <w:pPr>
              <w:jc w:val="center"/>
              <w:rPr>
                <w:sz w:val="20"/>
                <w:szCs w:val="20"/>
              </w:rPr>
            </w:pPr>
            <w:r>
              <w:rPr>
                <w:sz w:val="20"/>
                <w:szCs w:val="20"/>
              </w:rPr>
              <w:t>ТК-14</w:t>
            </w:r>
          </w:p>
        </w:tc>
        <w:tc>
          <w:tcPr>
            <w:tcW w:w="1310" w:type="dxa"/>
            <w:shd w:val="clear" w:color="auto" w:fill="auto"/>
            <w:vAlign w:val="center"/>
          </w:tcPr>
          <w:p w14:paraId="23FD4932" w14:textId="0C02E2DE" w:rsidR="004A596B" w:rsidRPr="009C78EA" w:rsidRDefault="004A596B" w:rsidP="004A596B">
            <w:pPr>
              <w:jc w:val="center"/>
              <w:rPr>
                <w:color w:val="000000"/>
                <w:sz w:val="20"/>
                <w:szCs w:val="20"/>
              </w:rPr>
            </w:pPr>
            <w:r>
              <w:rPr>
                <w:color w:val="000000"/>
                <w:sz w:val="20"/>
                <w:szCs w:val="20"/>
              </w:rPr>
              <w:t>125</w:t>
            </w:r>
          </w:p>
        </w:tc>
        <w:tc>
          <w:tcPr>
            <w:tcW w:w="1195" w:type="dxa"/>
            <w:shd w:val="clear" w:color="auto" w:fill="auto"/>
            <w:vAlign w:val="center"/>
          </w:tcPr>
          <w:p w14:paraId="46EDCF11" w14:textId="1657F60A" w:rsidR="004A596B" w:rsidRPr="009C78EA" w:rsidRDefault="004A596B" w:rsidP="004A596B">
            <w:pPr>
              <w:jc w:val="center"/>
              <w:rPr>
                <w:color w:val="000000"/>
                <w:sz w:val="20"/>
                <w:szCs w:val="20"/>
              </w:rPr>
            </w:pPr>
            <w:r>
              <w:rPr>
                <w:color w:val="000000"/>
                <w:sz w:val="20"/>
                <w:szCs w:val="20"/>
              </w:rPr>
              <w:t>125</w:t>
            </w:r>
          </w:p>
        </w:tc>
        <w:tc>
          <w:tcPr>
            <w:tcW w:w="1903" w:type="dxa"/>
            <w:shd w:val="clear" w:color="auto" w:fill="auto"/>
            <w:vAlign w:val="center"/>
          </w:tcPr>
          <w:p w14:paraId="2C2D9917" w14:textId="35E7BBF4" w:rsidR="004A596B" w:rsidRPr="009C78EA" w:rsidRDefault="004A596B" w:rsidP="004A596B">
            <w:pPr>
              <w:jc w:val="center"/>
              <w:rPr>
                <w:color w:val="000000"/>
                <w:sz w:val="20"/>
                <w:szCs w:val="20"/>
              </w:rPr>
            </w:pPr>
            <w:r>
              <w:rPr>
                <w:color w:val="000000"/>
                <w:sz w:val="20"/>
                <w:szCs w:val="20"/>
              </w:rPr>
              <w:t>ввод в ж/к/ГВС</w:t>
            </w:r>
          </w:p>
        </w:tc>
        <w:tc>
          <w:tcPr>
            <w:tcW w:w="1310" w:type="dxa"/>
            <w:shd w:val="clear" w:color="auto" w:fill="auto"/>
            <w:vAlign w:val="center"/>
          </w:tcPr>
          <w:p w14:paraId="6C56DFFE" w14:textId="0DFFD811" w:rsidR="004A596B" w:rsidRPr="009C78EA" w:rsidRDefault="004A596B" w:rsidP="004A596B">
            <w:pPr>
              <w:jc w:val="center"/>
              <w:rPr>
                <w:sz w:val="20"/>
                <w:szCs w:val="20"/>
              </w:rPr>
            </w:pPr>
            <w:r>
              <w:rPr>
                <w:sz w:val="20"/>
                <w:szCs w:val="20"/>
              </w:rPr>
              <w:t>50/40</w:t>
            </w:r>
          </w:p>
        </w:tc>
        <w:tc>
          <w:tcPr>
            <w:tcW w:w="1195" w:type="dxa"/>
            <w:shd w:val="clear" w:color="auto" w:fill="auto"/>
            <w:vAlign w:val="center"/>
          </w:tcPr>
          <w:p w14:paraId="5BDC0EE7" w14:textId="196442AB" w:rsidR="004A596B" w:rsidRPr="009C78EA" w:rsidRDefault="004A596B" w:rsidP="004A596B">
            <w:pPr>
              <w:jc w:val="center"/>
              <w:rPr>
                <w:sz w:val="20"/>
                <w:szCs w:val="20"/>
              </w:rPr>
            </w:pPr>
            <w:r>
              <w:rPr>
                <w:sz w:val="20"/>
                <w:szCs w:val="20"/>
              </w:rPr>
              <w:t>50/32</w:t>
            </w:r>
          </w:p>
        </w:tc>
        <w:tc>
          <w:tcPr>
            <w:tcW w:w="1455" w:type="dxa"/>
            <w:shd w:val="clear" w:color="auto" w:fill="auto"/>
            <w:vAlign w:val="center"/>
          </w:tcPr>
          <w:p w14:paraId="2434A908" w14:textId="162256EF" w:rsidR="004A596B" w:rsidRPr="009C78EA" w:rsidRDefault="004A596B" w:rsidP="004A596B">
            <w:pPr>
              <w:spacing w:line="276" w:lineRule="auto"/>
              <w:jc w:val="center"/>
              <w:rPr>
                <w:sz w:val="20"/>
                <w:szCs w:val="20"/>
              </w:rPr>
            </w:pPr>
            <w:r>
              <w:rPr>
                <w:sz w:val="20"/>
                <w:szCs w:val="20"/>
              </w:rPr>
              <w:t>1</w:t>
            </w:r>
          </w:p>
        </w:tc>
        <w:tc>
          <w:tcPr>
            <w:tcW w:w="1358" w:type="dxa"/>
            <w:shd w:val="clear" w:color="auto" w:fill="auto"/>
            <w:vAlign w:val="center"/>
          </w:tcPr>
          <w:p w14:paraId="13456E14" w14:textId="1FD9FBAE" w:rsidR="004A596B" w:rsidRPr="009C78EA" w:rsidRDefault="004A596B" w:rsidP="004A596B">
            <w:pPr>
              <w:jc w:val="center"/>
              <w:rPr>
                <w:sz w:val="20"/>
                <w:szCs w:val="20"/>
              </w:rPr>
            </w:pPr>
            <w:r>
              <w:rPr>
                <w:sz w:val="20"/>
                <w:szCs w:val="20"/>
              </w:rPr>
              <w:t>подземная</w:t>
            </w:r>
          </w:p>
        </w:tc>
        <w:tc>
          <w:tcPr>
            <w:tcW w:w="921" w:type="dxa"/>
            <w:shd w:val="clear" w:color="auto" w:fill="auto"/>
            <w:vAlign w:val="center"/>
          </w:tcPr>
          <w:p w14:paraId="699CA465" w14:textId="7A938A71" w:rsidR="004A596B" w:rsidRPr="004A596B" w:rsidRDefault="004A596B" w:rsidP="004A596B">
            <w:pPr>
              <w:jc w:val="center"/>
              <w:rPr>
                <w:color w:val="000000"/>
                <w:sz w:val="20"/>
                <w:szCs w:val="20"/>
              </w:rPr>
            </w:pPr>
            <w:r w:rsidRPr="004A596B">
              <w:rPr>
                <w:color w:val="000000"/>
                <w:sz w:val="20"/>
                <w:szCs w:val="20"/>
              </w:rPr>
              <w:t>2,3</w:t>
            </w:r>
            <w:r>
              <w:rPr>
                <w:color w:val="000000"/>
                <w:sz w:val="20"/>
                <w:szCs w:val="20"/>
              </w:rPr>
              <w:t>/</w:t>
            </w:r>
            <w:r w:rsidRPr="004A596B">
              <w:rPr>
                <w:color w:val="000000"/>
                <w:sz w:val="20"/>
                <w:szCs w:val="20"/>
              </w:rPr>
              <w:t>0,49</w:t>
            </w:r>
          </w:p>
        </w:tc>
        <w:tc>
          <w:tcPr>
            <w:tcW w:w="1635" w:type="dxa"/>
            <w:shd w:val="clear" w:color="auto" w:fill="auto"/>
            <w:noWrap/>
            <w:vAlign w:val="center"/>
          </w:tcPr>
          <w:p w14:paraId="395B9A32" w14:textId="6FB4297F" w:rsidR="004A596B" w:rsidRPr="009C78EA" w:rsidRDefault="004A596B" w:rsidP="004A596B">
            <w:pPr>
              <w:spacing w:line="276" w:lineRule="auto"/>
              <w:jc w:val="center"/>
              <w:rPr>
                <w:sz w:val="20"/>
                <w:szCs w:val="20"/>
              </w:rPr>
            </w:pPr>
            <w:r w:rsidRPr="008C3902">
              <w:rPr>
                <w:sz w:val="20"/>
                <w:szCs w:val="20"/>
              </w:rPr>
              <w:t>мин. вата/ППУ</w:t>
            </w:r>
          </w:p>
        </w:tc>
      </w:tr>
      <w:tr w:rsidR="004A596B" w:rsidRPr="009C78EA" w14:paraId="0986C025" w14:textId="77777777" w:rsidTr="004A596B">
        <w:trPr>
          <w:trHeight w:val="283"/>
        </w:trPr>
        <w:tc>
          <w:tcPr>
            <w:tcW w:w="1724" w:type="dxa"/>
            <w:shd w:val="clear" w:color="auto" w:fill="auto"/>
            <w:vAlign w:val="center"/>
          </w:tcPr>
          <w:p w14:paraId="3181A593" w14:textId="1C2DA8C4" w:rsidR="004A596B" w:rsidRDefault="004A596B" w:rsidP="004A596B">
            <w:pPr>
              <w:jc w:val="center"/>
              <w:rPr>
                <w:sz w:val="20"/>
                <w:szCs w:val="20"/>
              </w:rPr>
            </w:pPr>
            <w:r>
              <w:rPr>
                <w:sz w:val="20"/>
                <w:szCs w:val="20"/>
              </w:rPr>
              <w:t>ТК-6</w:t>
            </w:r>
          </w:p>
        </w:tc>
        <w:tc>
          <w:tcPr>
            <w:tcW w:w="1480" w:type="dxa"/>
            <w:shd w:val="clear" w:color="auto" w:fill="auto"/>
            <w:vAlign w:val="center"/>
          </w:tcPr>
          <w:p w14:paraId="55B9C487" w14:textId="6E76A5E0" w:rsidR="004A596B" w:rsidRPr="009C78EA" w:rsidRDefault="004A596B" w:rsidP="004A596B">
            <w:pPr>
              <w:jc w:val="center"/>
              <w:rPr>
                <w:sz w:val="20"/>
                <w:szCs w:val="20"/>
              </w:rPr>
            </w:pPr>
            <w:r>
              <w:rPr>
                <w:sz w:val="20"/>
                <w:szCs w:val="20"/>
              </w:rPr>
              <w:t>ТК-7</w:t>
            </w:r>
          </w:p>
        </w:tc>
        <w:tc>
          <w:tcPr>
            <w:tcW w:w="1310" w:type="dxa"/>
            <w:shd w:val="clear" w:color="auto" w:fill="auto"/>
            <w:vAlign w:val="center"/>
          </w:tcPr>
          <w:p w14:paraId="52B55DDC" w14:textId="4E78C862" w:rsidR="004A596B" w:rsidRPr="009C78EA" w:rsidRDefault="004A596B" w:rsidP="004A596B">
            <w:pPr>
              <w:jc w:val="center"/>
              <w:rPr>
                <w:color w:val="000000"/>
                <w:sz w:val="20"/>
                <w:szCs w:val="20"/>
              </w:rPr>
            </w:pPr>
            <w:r>
              <w:rPr>
                <w:color w:val="000000"/>
                <w:sz w:val="20"/>
                <w:szCs w:val="20"/>
              </w:rPr>
              <w:t>31</w:t>
            </w:r>
          </w:p>
        </w:tc>
        <w:tc>
          <w:tcPr>
            <w:tcW w:w="1195" w:type="dxa"/>
            <w:shd w:val="clear" w:color="auto" w:fill="auto"/>
            <w:vAlign w:val="center"/>
          </w:tcPr>
          <w:p w14:paraId="12DEB391" w14:textId="47869561" w:rsidR="004A596B" w:rsidRPr="009C78EA" w:rsidRDefault="004A596B" w:rsidP="004A596B">
            <w:pPr>
              <w:jc w:val="center"/>
              <w:rPr>
                <w:color w:val="000000"/>
                <w:sz w:val="20"/>
                <w:szCs w:val="20"/>
              </w:rPr>
            </w:pPr>
            <w:r>
              <w:rPr>
                <w:color w:val="000000"/>
                <w:sz w:val="20"/>
                <w:szCs w:val="20"/>
              </w:rPr>
              <w:t>31</w:t>
            </w:r>
          </w:p>
        </w:tc>
        <w:tc>
          <w:tcPr>
            <w:tcW w:w="1903" w:type="dxa"/>
            <w:shd w:val="clear" w:color="auto" w:fill="auto"/>
            <w:vAlign w:val="center"/>
          </w:tcPr>
          <w:p w14:paraId="049B71B5" w14:textId="17E33E93" w:rsidR="004A596B" w:rsidRPr="009C78EA" w:rsidRDefault="004A596B" w:rsidP="004A596B">
            <w:pPr>
              <w:jc w:val="center"/>
              <w:rPr>
                <w:color w:val="000000"/>
                <w:sz w:val="20"/>
                <w:szCs w:val="20"/>
              </w:rPr>
            </w:pPr>
            <w:r>
              <w:rPr>
                <w:color w:val="000000"/>
                <w:sz w:val="20"/>
                <w:szCs w:val="20"/>
              </w:rPr>
              <w:t>ввод в ж/к/ГВС</w:t>
            </w:r>
          </w:p>
        </w:tc>
        <w:tc>
          <w:tcPr>
            <w:tcW w:w="1310" w:type="dxa"/>
            <w:shd w:val="clear" w:color="auto" w:fill="auto"/>
            <w:vAlign w:val="center"/>
          </w:tcPr>
          <w:p w14:paraId="5A65F0CA" w14:textId="64DFED13" w:rsidR="004A596B" w:rsidRPr="009C78EA" w:rsidRDefault="004A596B" w:rsidP="004A596B">
            <w:pPr>
              <w:jc w:val="center"/>
              <w:rPr>
                <w:sz w:val="20"/>
                <w:szCs w:val="20"/>
              </w:rPr>
            </w:pPr>
            <w:r>
              <w:rPr>
                <w:sz w:val="20"/>
                <w:szCs w:val="20"/>
              </w:rPr>
              <w:t>100/80</w:t>
            </w:r>
          </w:p>
        </w:tc>
        <w:tc>
          <w:tcPr>
            <w:tcW w:w="1195" w:type="dxa"/>
            <w:shd w:val="clear" w:color="auto" w:fill="auto"/>
            <w:vAlign w:val="center"/>
          </w:tcPr>
          <w:p w14:paraId="13D34C87" w14:textId="4D87C700" w:rsidR="004A596B" w:rsidRPr="009C78EA" w:rsidRDefault="004A596B" w:rsidP="004A596B">
            <w:pPr>
              <w:jc w:val="center"/>
              <w:rPr>
                <w:sz w:val="20"/>
                <w:szCs w:val="20"/>
              </w:rPr>
            </w:pPr>
            <w:r>
              <w:rPr>
                <w:sz w:val="20"/>
                <w:szCs w:val="20"/>
              </w:rPr>
              <w:t>100/80</w:t>
            </w:r>
          </w:p>
        </w:tc>
        <w:tc>
          <w:tcPr>
            <w:tcW w:w="1455" w:type="dxa"/>
            <w:shd w:val="clear" w:color="auto" w:fill="auto"/>
            <w:vAlign w:val="center"/>
          </w:tcPr>
          <w:p w14:paraId="2C2B9409" w14:textId="616F7024" w:rsidR="004A596B" w:rsidRPr="009C78EA" w:rsidRDefault="004A596B" w:rsidP="004A596B">
            <w:pPr>
              <w:spacing w:line="276" w:lineRule="auto"/>
              <w:jc w:val="center"/>
              <w:rPr>
                <w:sz w:val="20"/>
                <w:szCs w:val="20"/>
              </w:rPr>
            </w:pPr>
            <w:r>
              <w:rPr>
                <w:sz w:val="20"/>
                <w:szCs w:val="20"/>
              </w:rPr>
              <w:t>0</w:t>
            </w:r>
          </w:p>
        </w:tc>
        <w:tc>
          <w:tcPr>
            <w:tcW w:w="1358" w:type="dxa"/>
            <w:shd w:val="clear" w:color="auto" w:fill="auto"/>
            <w:vAlign w:val="center"/>
          </w:tcPr>
          <w:p w14:paraId="1EDAF191" w14:textId="01D3B34F" w:rsidR="004A596B" w:rsidRPr="009C78EA" w:rsidRDefault="004A596B" w:rsidP="004A596B">
            <w:pPr>
              <w:jc w:val="center"/>
              <w:rPr>
                <w:sz w:val="20"/>
                <w:szCs w:val="20"/>
              </w:rPr>
            </w:pPr>
            <w:r>
              <w:rPr>
                <w:sz w:val="20"/>
                <w:szCs w:val="20"/>
              </w:rPr>
              <w:t>подземная</w:t>
            </w:r>
          </w:p>
        </w:tc>
        <w:tc>
          <w:tcPr>
            <w:tcW w:w="921" w:type="dxa"/>
            <w:shd w:val="clear" w:color="auto" w:fill="auto"/>
            <w:vAlign w:val="center"/>
          </w:tcPr>
          <w:p w14:paraId="5072086A" w14:textId="40920C08" w:rsidR="004A596B" w:rsidRPr="004A596B" w:rsidRDefault="004A596B" w:rsidP="004A596B">
            <w:pPr>
              <w:jc w:val="center"/>
              <w:rPr>
                <w:color w:val="000000"/>
                <w:sz w:val="20"/>
                <w:szCs w:val="20"/>
              </w:rPr>
            </w:pPr>
            <w:r w:rsidRPr="004A596B">
              <w:rPr>
                <w:color w:val="000000"/>
                <w:sz w:val="20"/>
                <w:szCs w:val="20"/>
              </w:rPr>
              <w:t>0,6</w:t>
            </w:r>
            <w:r>
              <w:rPr>
                <w:color w:val="000000"/>
                <w:sz w:val="20"/>
                <w:szCs w:val="20"/>
              </w:rPr>
              <w:t>/</w:t>
            </w:r>
            <w:r w:rsidRPr="004A596B">
              <w:rPr>
                <w:color w:val="000000"/>
                <w:sz w:val="20"/>
                <w:szCs w:val="20"/>
              </w:rPr>
              <w:t>0,12</w:t>
            </w:r>
          </w:p>
        </w:tc>
        <w:tc>
          <w:tcPr>
            <w:tcW w:w="1635" w:type="dxa"/>
            <w:shd w:val="clear" w:color="auto" w:fill="auto"/>
            <w:noWrap/>
            <w:vAlign w:val="center"/>
          </w:tcPr>
          <w:p w14:paraId="41B9A1F3" w14:textId="6DA8E086" w:rsidR="004A596B" w:rsidRPr="009C78EA" w:rsidRDefault="004A596B" w:rsidP="004A596B">
            <w:pPr>
              <w:spacing w:line="276" w:lineRule="auto"/>
              <w:jc w:val="center"/>
              <w:rPr>
                <w:sz w:val="20"/>
                <w:szCs w:val="20"/>
              </w:rPr>
            </w:pPr>
            <w:r w:rsidRPr="008C3902">
              <w:rPr>
                <w:sz w:val="20"/>
                <w:szCs w:val="20"/>
              </w:rPr>
              <w:t>мин. вата/ППУ</w:t>
            </w:r>
          </w:p>
        </w:tc>
      </w:tr>
      <w:tr w:rsidR="004A596B" w:rsidRPr="009C78EA" w14:paraId="1391C60D" w14:textId="77777777" w:rsidTr="004A596B">
        <w:trPr>
          <w:trHeight w:val="283"/>
        </w:trPr>
        <w:tc>
          <w:tcPr>
            <w:tcW w:w="1724" w:type="dxa"/>
            <w:shd w:val="clear" w:color="auto" w:fill="auto"/>
            <w:vAlign w:val="center"/>
          </w:tcPr>
          <w:p w14:paraId="0FE92B7C" w14:textId="5A2A4973" w:rsidR="004A596B" w:rsidRDefault="004A596B" w:rsidP="004A596B">
            <w:pPr>
              <w:jc w:val="center"/>
              <w:rPr>
                <w:sz w:val="20"/>
                <w:szCs w:val="20"/>
              </w:rPr>
            </w:pPr>
            <w:r>
              <w:rPr>
                <w:sz w:val="20"/>
                <w:szCs w:val="20"/>
              </w:rPr>
              <w:t>ТК-6</w:t>
            </w:r>
          </w:p>
        </w:tc>
        <w:tc>
          <w:tcPr>
            <w:tcW w:w="1480" w:type="dxa"/>
            <w:shd w:val="clear" w:color="auto" w:fill="auto"/>
            <w:vAlign w:val="center"/>
          </w:tcPr>
          <w:p w14:paraId="7F35E353" w14:textId="0F600CFD" w:rsidR="004A596B" w:rsidRPr="009C78EA" w:rsidRDefault="004A596B" w:rsidP="004A596B">
            <w:pPr>
              <w:jc w:val="center"/>
              <w:rPr>
                <w:sz w:val="20"/>
                <w:szCs w:val="20"/>
              </w:rPr>
            </w:pPr>
            <w:r>
              <w:rPr>
                <w:sz w:val="20"/>
                <w:szCs w:val="20"/>
              </w:rPr>
              <w:t>ТК-10</w:t>
            </w:r>
          </w:p>
        </w:tc>
        <w:tc>
          <w:tcPr>
            <w:tcW w:w="1310" w:type="dxa"/>
            <w:shd w:val="clear" w:color="auto" w:fill="auto"/>
            <w:vAlign w:val="center"/>
          </w:tcPr>
          <w:p w14:paraId="515ED898" w14:textId="4FF02F14" w:rsidR="004A596B" w:rsidRPr="009C78EA" w:rsidRDefault="004A596B" w:rsidP="004A596B">
            <w:pPr>
              <w:jc w:val="center"/>
              <w:rPr>
                <w:color w:val="000000"/>
                <w:sz w:val="20"/>
                <w:szCs w:val="20"/>
              </w:rPr>
            </w:pPr>
            <w:r>
              <w:rPr>
                <w:color w:val="000000"/>
                <w:sz w:val="20"/>
                <w:szCs w:val="20"/>
              </w:rPr>
              <w:t>105</w:t>
            </w:r>
          </w:p>
        </w:tc>
        <w:tc>
          <w:tcPr>
            <w:tcW w:w="1195" w:type="dxa"/>
            <w:shd w:val="clear" w:color="auto" w:fill="auto"/>
            <w:vAlign w:val="center"/>
          </w:tcPr>
          <w:p w14:paraId="3EA8195C" w14:textId="111D897A" w:rsidR="004A596B" w:rsidRPr="009C78EA" w:rsidRDefault="004A596B" w:rsidP="004A596B">
            <w:pPr>
              <w:jc w:val="center"/>
              <w:rPr>
                <w:color w:val="000000"/>
                <w:sz w:val="20"/>
                <w:szCs w:val="20"/>
              </w:rPr>
            </w:pPr>
            <w:r>
              <w:rPr>
                <w:color w:val="000000"/>
                <w:sz w:val="20"/>
                <w:szCs w:val="20"/>
              </w:rPr>
              <w:t>105</w:t>
            </w:r>
          </w:p>
        </w:tc>
        <w:tc>
          <w:tcPr>
            <w:tcW w:w="1903" w:type="dxa"/>
            <w:shd w:val="clear" w:color="auto" w:fill="auto"/>
            <w:vAlign w:val="center"/>
          </w:tcPr>
          <w:p w14:paraId="51E1A59A" w14:textId="5B30135B" w:rsidR="004A596B" w:rsidRPr="009C78EA" w:rsidRDefault="004A596B" w:rsidP="004A596B">
            <w:pPr>
              <w:jc w:val="center"/>
              <w:rPr>
                <w:color w:val="000000"/>
                <w:sz w:val="20"/>
                <w:szCs w:val="20"/>
              </w:rPr>
            </w:pPr>
            <w:r>
              <w:rPr>
                <w:color w:val="000000"/>
                <w:sz w:val="20"/>
                <w:szCs w:val="20"/>
              </w:rPr>
              <w:t>ввод в ж/к/ГВС</w:t>
            </w:r>
          </w:p>
        </w:tc>
        <w:tc>
          <w:tcPr>
            <w:tcW w:w="1310" w:type="dxa"/>
            <w:shd w:val="clear" w:color="auto" w:fill="auto"/>
            <w:vAlign w:val="center"/>
          </w:tcPr>
          <w:p w14:paraId="589AF436" w14:textId="2D375FB8" w:rsidR="004A596B" w:rsidRPr="009C78EA" w:rsidRDefault="004A596B" w:rsidP="004A596B">
            <w:pPr>
              <w:jc w:val="center"/>
              <w:rPr>
                <w:sz w:val="20"/>
                <w:szCs w:val="20"/>
              </w:rPr>
            </w:pPr>
            <w:r>
              <w:rPr>
                <w:sz w:val="20"/>
                <w:szCs w:val="20"/>
              </w:rPr>
              <w:t>100/80</w:t>
            </w:r>
          </w:p>
        </w:tc>
        <w:tc>
          <w:tcPr>
            <w:tcW w:w="1195" w:type="dxa"/>
            <w:shd w:val="clear" w:color="auto" w:fill="auto"/>
            <w:vAlign w:val="center"/>
          </w:tcPr>
          <w:p w14:paraId="4B97B1B4" w14:textId="58982FD2" w:rsidR="004A596B" w:rsidRPr="009C78EA" w:rsidRDefault="004A596B" w:rsidP="004A596B">
            <w:pPr>
              <w:jc w:val="center"/>
              <w:rPr>
                <w:sz w:val="20"/>
                <w:szCs w:val="20"/>
              </w:rPr>
            </w:pPr>
            <w:r>
              <w:rPr>
                <w:sz w:val="20"/>
                <w:szCs w:val="20"/>
              </w:rPr>
              <w:t>100/70</w:t>
            </w:r>
          </w:p>
        </w:tc>
        <w:tc>
          <w:tcPr>
            <w:tcW w:w="1455" w:type="dxa"/>
            <w:shd w:val="clear" w:color="auto" w:fill="auto"/>
            <w:vAlign w:val="center"/>
          </w:tcPr>
          <w:p w14:paraId="15892A6C" w14:textId="0B2E01A7" w:rsidR="004A596B" w:rsidRPr="009C78EA" w:rsidRDefault="004A596B" w:rsidP="004A596B">
            <w:pPr>
              <w:spacing w:line="276" w:lineRule="auto"/>
              <w:jc w:val="center"/>
              <w:rPr>
                <w:sz w:val="20"/>
                <w:szCs w:val="20"/>
              </w:rPr>
            </w:pPr>
            <w:r>
              <w:rPr>
                <w:sz w:val="20"/>
                <w:szCs w:val="20"/>
              </w:rPr>
              <w:t>2</w:t>
            </w:r>
          </w:p>
        </w:tc>
        <w:tc>
          <w:tcPr>
            <w:tcW w:w="1358" w:type="dxa"/>
            <w:shd w:val="clear" w:color="auto" w:fill="auto"/>
            <w:vAlign w:val="center"/>
          </w:tcPr>
          <w:p w14:paraId="4A2D3784" w14:textId="31928F28" w:rsidR="004A596B" w:rsidRPr="009C78EA" w:rsidRDefault="004A596B" w:rsidP="004A596B">
            <w:pPr>
              <w:jc w:val="center"/>
              <w:rPr>
                <w:sz w:val="20"/>
                <w:szCs w:val="20"/>
              </w:rPr>
            </w:pPr>
            <w:r>
              <w:rPr>
                <w:sz w:val="20"/>
                <w:szCs w:val="20"/>
              </w:rPr>
              <w:t>подземная</w:t>
            </w:r>
          </w:p>
        </w:tc>
        <w:tc>
          <w:tcPr>
            <w:tcW w:w="921" w:type="dxa"/>
            <w:shd w:val="clear" w:color="auto" w:fill="auto"/>
            <w:vAlign w:val="center"/>
          </w:tcPr>
          <w:p w14:paraId="43B7AB54" w14:textId="4CCD15B9" w:rsidR="004A596B" w:rsidRPr="004A596B" w:rsidRDefault="004A596B" w:rsidP="004A596B">
            <w:pPr>
              <w:jc w:val="center"/>
              <w:rPr>
                <w:color w:val="000000"/>
                <w:sz w:val="20"/>
                <w:szCs w:val="20"/>
              </w:rPr>
            </w:pPr>
            <w:r w:rsidRPr="004A596B">
              <w:rPr>
                <w:color w:val="000000"/>
                <w:sz w:val="20"/>
                <w:szCs w:val="20"/>
              </w:rPr>
              <w:t>1,9</w:t>
            </w:r>
            <w:r>
              <w:rPr>
                <w:color w:val="000000"/>
                <w:sz w:val="20"/>
                <w:szCs w:val="20"/>
              </w:rPr>
              <w:t>/</w:t>
            </w:r>
            <w:r w:rsidRPr="004A596B">
              <w:rPr>
                <w:color w:val="000000"/>
                <w:sz w:val="20"/>
                <w:szCs w:val="20"/>
              </w:rPr>
              <w:t>0,41</w:t>
            </w:r>
          </w:p>
        </w:tc>
        <w:tc>
          <w:tcPr>
            <w:tcW w:w="1635" w:type="dxa"/>
            <w:shd w:val="clear" w:color="auto" w:fill="auto"/>
            <w:noWrap/>
            <w:vAlign w:val="center"/>
          </w:tcPr>
          <w:p w14:paraId="78349053" w14:textId="02BA6A65" w:rsidR="004A596B" w:rsidRPr="009C78EA" w:rsidRDefault="004A596B" w:rsidP="004A596B">
            <w:pPr>
              <w:spacing w:line="276" w:lineRule="auto"/>
              <w:jc w:val="center"/>
              <w:rPr>
                <w:sz w:val="20"/>
                <w:szCs w:val="20"/>
              </w:rPr>
            </w:pPr>
            <w:r w:rsidRPr="008C3902">
              <w:rPr>
                <w:sz w:val="20"/>
                <w:szCs w:val="20"/>
              </w:rPr>
              <w:t>мин. вата/ППУ</w:t>
            </w:r>
          </w:p>
        </w:tc>
      </w:tr>
    </w:tbl>
    <w:p w14:paraId="5190D31B" w14:textId="77777777" w:rsidR="008A3C82" w:rsidRDefault="008A3C82" w:rsidP="00574E7C">
      <w:pPr>
        <w:widowControl w:val="0"/>
        <w:autoSpaceDE w:val="0"/>
        <w:autoSpaceDN w:val="0"/>
        <w:adjustRightInd w:val="0"/>
        <w:spacing w:line="276" w:lineRule="auto"/>
        <w:ind w:firstLine="708"/>
        <w:jc w:val="center"/>
        <w:rPr>
          <w:bCs/>
        </w:rPr>
      </w:pPr>
    </w:p>
    <w:p w14:paraId="3BFFA094" w14:textId="77777777" w:rsidR="008A3C82" w:rsidRDefault="008A3C82" w:rsidP="00574E7C">
      <w:pPr>
        <w:widowControl w:val="0"/>
        <w:autoSpaceDE w:val="0"/>
        <w:autoSpaceDN w:val="0"/>
        <w:adjustRightInd w:val="0"/>
        <w:spacing w:line="276" w:lineRule="auto"/>
        <w:ind w:firstLine="708"/>
        <w:jc w:val="center"/>
        <w:rPr>
          <w:bCs/>
        </w:rPr>
        <w:sectPr w:rsidR="008A3C82" w:rsidSect="00C84C5F">
          <w:pgSz w:w="16840" w:h="11907" w:orient="landscape" w:code="9"/>
          <w:pgMar w:top="1588" w:right="851" w:bottom="1701" w:left="851" w:header="720" w:footer="720" w:gutter="0"/>
          <w:cols w:space="720"/>
        </w:sectPr>
      </w:pPr>
    </w:p>
    <w:p w14:paraId="58C02B93" w14:textId="77777777" w:rsidR="00E12D19" w:rsidRPr="000C7171" w:rsidRDefault="00E12D19" w:rsidP="000D5B9E">
      <w:pPr>
        <w:jc w:val="center"/>
        <w:rPr>
          <w:b/>
          <w:color w:val="000000"/>
          <w:sz w:val="28"/>
          <w:szCs w:val="28"/>
        </w:rPr>
      </w:pPr>
      <w:r w:rsidRPr="000C7171">
        <w:rPr>
          <w:b/>
          <w:color w:val="000000"/>
          <w:sz w:val="28"/>
          <w:szCs w:val="28"/>
        </w:rPr>
        <w:lastRenderedPageBreak/>
        <w:t>1.3.2 Карты тепловых сетей в зонах действия источников тепловой энергии</w:t>
      </w:r>
    </w:p>
    <w:p w14:paraId="5F549020" w14:textId="2A49A62B" w:rsidR="001B66D0" w:rsidRDefault="00672DF3" w:rsidP="00F65954">
      <w:pPr>
        <w:jc w:val="center"/>
        <w:rPr>
          <w:sz w:val="28"/>
          <w:szCs w:val="28"/>
        </w:rPr>
      </w:pPr>
      <w:r>
        <w:rPr>
          <w:noProof/>
          <w:sz w:val="28"/>
          <w:szCs w:val="28"/>
        </w:rPr>
        <w:drawing>
          <wp:inline distT="0" distB="0" distL="0" distR="0" wp14:anchorId="6516CCC8" wp14:editId="7F33957C">
            <wp:extent cx="4276725" cy="8896350"/>
            <wp:effectExtent l="76200" t="76200" r="142875" b="133350"/>
            <wp:docPr id="1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76725" cy="88963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A2A00C7" w14:textId="77777777" w:rsidR="00E91B35" w:rsidRDefault="00E12D19" w:rsidP="00C072EF">
      <w:pPr>
        <w:jc w:val="center"/>
        <w:rPr>
          <w:sz w:val="28"/>
          <w:szCs w:val="28"/>
        </w:rPr>
      </w:pPr>
      <w:r>
        <w:rPr>
          <w:sz w:val="28"/>
          <w:szCs w:val="28"/>
        </w:rPr>
        <w:t>Рис.1 - Карта тепловых сетей в зоне действия котельн</w:t>
      </w:r>
      <w:r w:rsidR="007B0101">
        <w:rPr>
          <w:sz w:val="28"/>
          <w:szCs w:val="28"/>
        </w:rPr>
        <w:t>ой</w:t>
      </w:r>
      <w:r w:rsidR="00072980">
        <w:rPr>
          <w:sz w:val="28"/>
          <w:szCs w:val="28"/>
        </w:rPr>
        <w:t xml:space="preserve"> №</w:t>
      </w:r>
      <w:r w:rsidR="00940EA1">
        <w:rPr>
          <w:sz w:val="28"/>
          <w:szCs w:val="28"/>
        </w:rPr>
        <w:t>0610</w:t>
      </w:r>
    </w:p>
    <w:p w14:paraId="486CB460" w14:textId="77777777" w:rsidR="00072980" w:rsidRDefault="00072980" w:rsidP="00C072EF">
      <w:pPr>
        <w:jc w:val="center"/>
        <w:rPr>
          <w:sz w:val="28"/>
          <w:szCs w:val="28"/>
        </w:rPr>
        <w:sectPr w:rsidR="00072980" w:rsidSect="00F65954">
          <w:pgSz w:w="11906" w:h="16838" w:code="9"/>
          <w:pgMar w:top="851" w:right="851" w:bottom="851" w:left="1135" w:header="720" w:footer="720" w:gutter="0"/>
          <w:cols w:space="720"/>
          <w:docGrid w:linePitch="326"/>
        </w:sectPr>
      </w:pPr>
    </w:p>
    <w:p w14:paraId="0D5097CD" w14:textId="1694B7E0" w:rsidR="00072980" w:rsidRDefault="00672DF3" w:rsidP="00C072EF">
      <w:pPr>
        <w:jc w:val="center"/>
        <w:rPr>
          <w:sz w:val="28"/>
          <w:szCs w:val="28"/>
        </w:rPr>
      </w:pPr>
      <w:r>
        <w:rPr>
          <w:noProof/>
          <w:sz w:val="28"/>
          <w:szCs w:val="28"/>
        </w:rPr>
        <w:lastRenderedPageBreak/>
        <w:drawing>
          <wp:inline distT="0" distB="0" distL="0" distR="0" wp14:anchorId="50077DAB" wp14:editId="45BE4088">
            <wp:extent cx="9296400" cy="4457700"/>
            <wp:effectExtent l="76200" t="76200" r="133350" b="133350"/>
            <wp:docPr id="1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296400" cy="44577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7DC4D8A" w14:textId="77777777" w:rsidR="00072980" w:rsidRDefault="00072980" w:rsidP="00C072EF">
      <w:pPr>
        <w:jc w:val="center"/>
        <w:rPr>
          <w:sz w:val="28"/>
          <w:szCs w:val="28"/>
        </w:rPr>
      </w:pPr>
      <w:r>
        <w:rPr>
          <w:sz w:val="28"/>
          <w:szCs w:val="28"/>
        </w:rPr>
        <w:t>Рис.2 - Карта тепловых сетей в зоне действия котельной №</w:t>
      </w:r>
      <w:r w:rsidR="00940EA1">
        <w:rPr>
          <w:sz w:val="28"/>
          <w:szCs w:val="28"/>
        </w:rPr>
        <w:t>0611</w:t>
      </w:r>
    </w:p>
    <w:p w14:paraId="09979E92" w14:textId="77777777" w:rsidR="00072980" w:rsidRDefault="00072980" w:rsidP="00C072EF">
      <w:pPr>
        <w:jc w:val="center"/>
        <w:rPr>
          <w:sz w:val="28"/>
          <w:szCs w:val="28"/>
        </w:rPr>
        <w:sectPr w:rsidR="00072980" w:rsidSect="00927167">
          <w:pgSz w:w="16838" w:h="11906" w:orient="landscape" w:code="9"/>
          <w:pgMar w:top="1418" w:right="851" w:bottom="1135" w:left="851" w:header="720" w:footer="720" w:gutter="0"/>
          <w:cols w:space="720"/>
          <w:docGrid w:linePitch="326"/>
        </w:sectPr>
      </w:pPr>
    </w:p>
    <w:p w14:paraId="18AB0F0C" w14:textId="42804139" w:rsidR="00072980" w:rsidRDefault="00E07C78" w:rsidP="00C072EF">
      <w:pPr>
        <w:jc w:val="center"/>
        <w:rPr>
          <w:sz w:val="28"/>
          <w:szCs w:val="28"/>
        </w:rPr>
      </w:pPr>
      <w:r>
        <w:rPr>
          <w:noProof/>
          <w:sz w:val="28"/>
          <w:szCs w:val="28"/>
        </w:rPr>
        <w:lastRenderedPageBreak/>
        <w:drawing>
          <wp:inline distT="0" distB="0" distL="0" distR="0" wp14:anchorId="52BEB130" wp14:editId="158BF60D">
            <wp:extent cx="4750981" cy="9072716"/>
            <wp:effectExtent l="76200" t="76200" r="126365" b="128905"/>
            <wp:docPr id="178401633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54475" cy="907938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56D0830" w14:textId="77777777" w:rsidR="00072980" w:rsidRDefault="00072980" w:rsidP="00C072EF">
      <w:pPr>
        <w:jc w:val="center"/>
        <w:rPr>
          <w:sz w:val="28"/>
          <w:szCs w:val="28"/>
        </w:rPr>
      </w:pPr>
      <w:r>
        <w:rPr>
          <w:sz w:val="28"/>
          <w:szCs w:val="28"/>
        </w:rPr>
        <w:t>Рис.3 - Карта тепловых сетей в зоне действия котельной №</w:t>
      </w:r>
      <w:r w:rsidR="00940EA1">
        <w:rPr>
          <w:sz w:val="28"/>
          <w:szCs w:val="28"/>
        </w:rPr>
        <w:t>0622</w:t>
      </w:r>
    </w:p>
    <w:p w14:paraId="72E0088E" w14:textId="77777777" w:rsidR="00072980" w:rsidRDefault="00072980" w:rsidP="00C072EF">
      <w:pPr>
        <w:jc w:val="center"/>
        <w:rPr>
          <w:sz w:val="28"/>
          <w:szCs w:val="28"/>
        </w:rPr>
        <w:sectPr w:rsidR="00072980" w:rsidSect="00E07C78">
          <w:pgSz w:w="11906" w:h="16838" w:code="9"/>
          <w:pgMar w:top="851" w:right="1135" w:bottom="851" w:left="1134" w:header="720" w:footer="720" w:gutter="0"/>
          <w:cols w:space="720"/>
          <w:docGrid w:linePitch="326"/>
        </w:sectPr>
      </w:pPr>
    </w:p>
    <w:p w14:paraId="17B517D0" w14:textId="5C35E334" w:rsidR="00072980" w:rsidRDefault="009710EF" w:rsidP="00C072EF">
      <w:pPr>
        <w:jc w:val="center"/>
        <w:rPr>
          <w:sz w:val="28"/>
          <w:szCs w:val="28"/>
        </w:rPr>
      </w:pPr>
      <w:r>
        <w:rPr>
          <w:noProof/>
          <w:sz w:val="28"/>
          <w:szCs w:val="28"/>
        </w:rPr>
        <w:lastRenderedPageBreak/>
        <w:drawing>
          <wp:inline distT="0" distB="0" distL="0" distR="0" wp14:anchorId="40B549D0" wp14:editId="0D14D00D">
            <wp:extent cx="6294120" cy="8775700"/>
            <wp:effectExtent l="76200" t="76200" r="125730" b="139700"/>
            <wp:docPr id="18588778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94120" cy="87757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95F5384" w14:textId="77777777" w:rsidR="00072980" w:rsidRDefault="00072980" w:rsidP="00DE7C14">
      <w:pPr>
        <w:jc w:val="center"/>
        <w:rPr>
          <w:sz w:val="28"/>
          <w:szCs w:val="28"/>
        </w:rPr>
      </w:pPr>
      <w:r>
        <w:rPr>
          <w:sz w:val="28"/>
          <w:szCs w:val="28"/>
        </w:rPr>
        <w:t>Рис.4 - Карта тепловых сетей в зоне действия котельной №</w:t>
      </w:r>
      <w:r w:rsidR="00940EA1">
        <w:rPr>
          <w:sz w:val="28"/>
          <w:szCs w:val="28"/>
        </w:rPr>
        <w:t>0623</w:t>
      </w:r>
    </w:p>
    <w:p w14:paraId="7913B755" w14:textId="77777777" w:rsidR="00072980" w:rsidRDefault="00072980" w:rsidP="00C072EF">
      <w:pPr>
        <w:jc w:val="center"/>
        <w:rPr>
          <w:sz w:val="28"/>
          <w:szCs w:val="28"/>
        </w:rPr>
        <w:sectPr w:rsidR="00072980" w:rsidSect="00DE7C14">
          <w:pgSz w:w="11906" w:h="16838" w:code="9"/>
          <w:pgMar w:top="851" w:right="566" w:bottom="851" w:left="1134" w:header="720" w:footer="720" w:gutter="0"/>
          <w:cols w:space="720"/>
          <w:docGrid w:linePitch="326"/>
        </w:sectPr>
      </w:pPr>
    </w:p>
    <w:p w14:paraId="046D238E" w14:textId="69E720AD" w:rsidR="00072980" w:rsidRDefault="00892BAE" w:rsidP="00892BAE">
      <w:pPr>
        <w:jc w:val="center"/>
        <w:rPr>
          <w:sz w:val="28"/>
          <w:szCs w:val="28"/>
        </w:rPr>
      </w:pPr>
      <w:r>
        <w:rPr>
          <w:noProof/>
          <w:sz w:val="28"/>
          <w:szCs w:val="28"/>
        </w:rPr>
        <w:lastRenderedPageBreak/>
        <w:drawing>
          <wp:inline distT="0" distB="0" distL="0" distR="0" wp14:anchorId="12CDEF98" wp14:editId="066C413D">
            <wp:extent cx="5591381" cy="8550230"/>
            <wp:effectExtent l="76200" t="76200" r="123825" b="137160"/>
            <wp:docPr id="30620130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9">
                      <a:extLst>
                        <a:ext uri="{28A0092B-C50C-407E-A947-70E740481C1C}">
                          <a14:useLocalDpi xmlns:a14="http://schemas.microsoft.com/office/drawing/2010/main" val="0"/>
                        </a:ext>
                      </a:extLst>
                    </a:blip>
                    <a:srcRect l="14858"/>
                    <a:stretch/>
                  </pic:blipFill>
                  <pic:spPr bwMode="auto">
                    <a:xfrm>
                      <a:off x="0" y="0"/>
                      <a:ext cx="5591411" cy="8550275"/>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69F9B2CF" w14:textId="77777777" w:rsidR="00072980" w:rsidRDefault="00072980" w:rsidP="00C072EF">
      <w:pPr>
        <w:jc w:val="center"/>
        <w:rPr>
          <w:sz w:val="28"/>
          <w:szCs w:val="28"/>
        </w:rPr>
      </w:pPr>
      <w:r>
        <w:rPr>
          <w:sz w:val="28"/>
          <w:szCs w:val="28"/>
        </w:rPr>
        <w:t>Рис.5 - Карта тепловых сетей в зоне действия котельной №</w:t>
      </w:r>
      <w:r w:rsidR="00940EA1">
        <w:rPr>
          <w:sz w:val="28"/>
          <w:szCs w:val="28"/>
        </w:rPr>
        <w:t>0624</w:t>
      </w:r>
    </w:p>
    <w:p w14:paraId="2B4DA031" w14:textId="77777777" w:rsidR="00072980" w:rsidRDefault="00072980" w:rsidP="00C072EF">
      <w:pPr>
        <w:jc w:val="center"/>
        <w:rPr>
          <w:sz w:val="28"/>
          <w:szCs w:val="28"/>
        </w:rPr>
        <w:sectPr w:rsidR="00072980" w:rsidSect="00892BAE">
          <w:pgSz w:w="11906" w:h="16838" w:code="9"/>
          <w:pgMar w:top="851" w:right="707" w:bottom="851" w:left="1276" w:header="720" w:footer="720" w:gutter="0"/>
          <w:cols w:space="720"/>
          <w:docGrid w:linePitch="326"/>
        </w:sectPr>
      </w:pPr>
    </w:p>
    <w:p w14:paraId="5C074E57" w14:textId="5EDCE7DA" w:rsidR="00072980" w:rsidRDefault="006F65FD" w:rsidP="00C072EF">
      <w:pPr>
        <w:jc w:val="center"/>
        <w:rPr>
          <w:sz w:val="28"/>
          <w:szCs w:val="28"/>
        </w:rPr>
      </w:pPr>
      <w:r>
        <w:rPr>
          <w:noProof/>
          <w:sz w:val="28"/>
          <w:szCs w:val="28"/>
        </w:rPr>
        <w:lastRenderedPageBreak/>
        <w:drawing>
          <wp:inline distT="0" distB="0" distL="0" distR="0" wp14:anchorId="277D10D3" wp14:editId="0FB12502">
            <wp:extent cx="5718958" cy="5773713"/>
            <wp:effectExtent l="76200" t="76200" r="129540" b="132080"/>
            <wp:docPr id="111202418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24184" cy="577898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81B8774" w14:textId="71435508" w:rsidR="00072980" w:rsidRDefault="00072980" w:rsidP="00C072EF">
      <w:pPr>
        <w:jc w:val="center"/>
        <w:rPr>
          <w:sz w:val="28"/>
          <w:szCs w:val="28"/>
        </w:rPr>
      </w:pPr>
      <w:r>
        <w:rPr>
          <w:sz w:val="28"/>
          <w:szCs w:val="28"/>
        </w:rPr>
        <w:t>Рис.6 - Карта тепловых сетей в зоне действия котельной №</w:t>
      </w:r>
      <w:r w:rsidR="00940EA1">
        <w:rPr>
          <w:sz w:val="28"/>
          <w:szCs w:val="28"/>
        </w:rPr>
        <w:t>0606</w:t>
      </w:r>
    </w:p>
    <w:p w14:paraId="43282AE2" w14:textId="77777777" w:rsidR="00072980" w:rsidRDefault="00072980" w:rsidP="00C072EF">
      <w:pPr>
        <w:jc w:val="center"/>
        <w:rPr>
          <w:sz w:val="28"/>
          <w:szCs w:val="28"/>
        </w:rPr>
        <w:sectPr w:rsidR="00072980" w:rsidSect="00072980">
          <w:pgSz w:w="16838" w:h="11906" w:orient="landscape" w:code="9"/>
          <w:pgMar w:top="1135" w:right="851" w:bottom="851" w:left="851" w:header="720" w:footer="720" w:gutter="0"/>
          <w:cols w:space="720"/>
          <w:docGrid w:linePitch="326"/>
        </w:sectPr>
      </w:pPr>
    </w:p>
    <w:p w14:paraId="7701ED59" w14:textId="77777777" w:rsidR="00E91B35" w:rsidRDefault="00E91B35" w:rsidP="00C072EF">
      <w:pPr>
        <w:jc w:val="center"/>
        <w:rPr>
          <w:sz w:val="28"/>
          <w:szCs w:val="28"/>
        </w:rPr>
      </w:pPr>
    </w:p>
    <w:p w14:paraId="1FFB79F4" w14:textId="77777777" w:rsidR="000650BB" w:rsidRPr="000D289E" w:rsidRDefault="00F568DD" w:rsidP="0047049C">
      <w:pPr>
        <w:spacing w:line="276" w:lineRule="auto"/>
        <w:jc w:val="center"/>
        <w:rPr>
          <w:b/>
          <w:sz w:val="28"/>
          <w:szCs w:val="28"/>
        </w:rPr>
      </w:pPr>
      <w:r>
        <w:rPr>
          <w:b/>
          <w:sz w:val="28"/>
          <w:szCs w:val="28"/>
        </w:rPr>
        <w:t>1.</w:t>
      </w:r>
      <w:r w:rsidR="000650BB" w:rsidRPr="000D289E">
        <w:rPr>
          <w:b/>
          <w:sz w:val="28"/>
          <w:szCs w:val="28"/>
        </w:rPr>
        <w:t>3.3</w:t>
      </w:r>
      <w:r w:rsidR="00C62F25" w:rsidRPr="000D289E">
        <w:rPr>
          <w:b/>
          <w:sz w:val="28"/>
          <w:szCs w:val="28"/>
        </w:rPr>
        <w:t>.</w:t>
      </w:r>
      <w:r w:rsidR="000650BB" w:rsidRPr="000D289E">
        <w:rPr>
          <w:b/>
          <w:sz w:val="28"/>
          <w:szCs w:val="28"/>
        </w:rPr>
        <w:t xml:space="preserve"> Параметры тепловых сетей, включая год начала эксплуатации, тип изоляции, тип компенсирующих устройств, тип прокладки, </w:t>
      </w:r>
      <w:r w:rsidR="005C3731" w:rsidRPr="000D289E">
        <w:rPr>
          <w:b/>
          <w:sz w:val="28"/>
          <w:szCs w:val="28"/>
        </w:rPr>
        <w:t xml:space="preserve">краткую характеристику грунтов </w:t>
      </w:r>
      <w:r w:rsidR="000650BB" w:rsidRPr="000D289E">
        <w:rPr>
          <w:b/>
          <w:sz w:val="28"/>
          <w:szCs w:val="28"/>
        </w:rPr>
        <w:t xml:space="preserve">в местах прокладки с выделением наименее надежных участков, определением их материальной характеристики и </w:t>
      </w:r>
      <w:r w:rsidR="000C7171" w:rsidRPr="000D289E">
        <w:rPr>
          <w:b/>
          <w:sz w:val="28"/>
          <w:szCs w:val="28"/>
        </w:rPr>
        <w:t xml:space="preserve">тепловой нагрузки потребителей, </w:t>
      </w:r>
      <w:r w:rsidR="000650BB" w:rsidRPr="000D289E">
        <w:rPr>
          <w:b/>
          <w:sz w:val="28"/>
          <w:szCs w:val="28"/>
        </w:rPr>
        <w:t>подключенн</w:t>
      </w:r>
      <w:r w:rsidR="000C7171" w:rsidRPr="000D289E">
        <w:rPr>
          <w:b/>
          <w:sz w:val="28"/>
          <w:szCs w:val="28"/>
        </w:rPr>
        <w:t>ых</w:t>
      </w:r>
      <w:r w:rsidR="000650BB" w:rsidRPr="000D289E">
        <w:rPr>
          <w:b/>
          <w:sz w:val="28"/>
          <w:szCs w:val="28"/>
        </w:rPr>
        <w:t xml:space="preserve"> </w:t>
      </w:r>
      <w:r w:rsidR="000C7171" w:rsidRPr="000D289E">
        <w:rPr>
          <w:b/>
          <w:sz w:val="28"/>
          <w:szCs w:val="28"/>
        </w:rPr>
        <w:t>к таким участкам</w:t>
      </w:r>
    </w:p>
    <w:p w14:paraId="0D823A9E" w14:textId="77777777" w:rsidR="000650BB" w:rsidRPr="000D289E" w:rsidRDefault="009B1EA5" w:rsidP="000D289E">
      <w:pPr>
        <w:spacing w:line="276" w:lineRule="auto"/>
        <w:jc w:val="right"/>
        <w:rPr>
          <w:sz w:val="28"/>
          <w:szCs w:val="28"/>
        </w:rPr>
      </w:pPr>
      <w:r w:rsidRPr="000D289E">
        <w:rPr>
          <w:sz w:val="28"/>
          <w:szCs w:val="28"/>
        </w:rPr>
        <w:t xml:space="preserve">Таблица </w:t>
      </w:r>
      <w:r w:rsidR="00D61555" w:rsidRPr="000D289E">
        <w:rPr>
          <w:sz w:val="28"/>
          <w:szCs w:val="28"/>
        </w:rPr>
        <w:t>8</w:t>
      </w:r>
    </w:p>
    <w:tbl>
      <w:tblPr>
        <w:tblW w:w="4945" w:type="pct"/>
        <w:tblLayout w:type="fixed"/>
        <w:tblLook w:val="04A0" w:firstRow="1" w:lastRow="0" w:firstColumn="1" w:lastColumn="0" w:noHBand="0" w:noVBand="1"/>
      </w:tblPr>
      <w:tblGrid>
        <w:gridCol w:w="443"/>
        <w:gridCol w:w="1224"/>
        <w:gridCol w:w="1160"/>
        <w:gridCol w:w="1115"/>
        <w:gridCol w:w="951"/>
        <w:gridCol w:w="953"/>
        <w:gridCol w:w="1269"/>
        <w:gridCol w:w="1376"/>
        <w:gridCol w:w="1255"/>
      </w:tblGrid>
      <w:tr w:rsidR="0035626E" w:rsidRPr="005B49E5" w14:paraId="5E9401D5" w14:textId="77777777" w:rsidTr="00504FAB">
        <w:trPr>
          <w:trHeight w:val="20"/>
          <w:tblHeader/>
        </w:trPr>
        <w:tc>
          <w:tcPr>
            <w:tcW w:w="227"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14:paraId="580F82FC" w14:textId="77777777" w:rsidR="0035626E" w:rsidRPr="005B49E5" w:rsidRDefault="0035626E" w:rsidP="00AF20F7">
            <w:pPr>
              <w:spacing w:line="276" w:lineRule="auto"/>
              <w:jc w:val="center"/>
              <w:rPr>
                <w:b/>
                <w:color w:val="000000"/>
                <w:sz w:val="20"/>
                <w:szCs w:val="20"/>
              </w:rPr>
            </w:pPr>
            <w:r w:rsidRPr="005B49E5">
              <w:rPr>
                <w:b/>
                <w:color w:val="000000"/>
                <w:sz w:val="20"/>
                <w:szCs w:val="20"/>
              </w:rPr>
              <w:t>№ п/п</w:t>
            </w:r>
          </w:p>
        </w:tc>
        <w:tc>
          <w:tcPr>
            <w:tcW w:w="628"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14:paraId="6620D13D" w14:textId="77777777" w:rsidR="0035626E" w:rsidRPr="005B49E5" w:rsidRDefault="0035626E" w:rsidP="00AF20F7">
            <w:pPr>
              <w:spacing w:line="276" w:lineRule="auto"/>
              <w:jc w:val="center"/>
              <w:rPr>
                <w:b/>
                <w:color w:val="000000"/>
                <w:sz w:val="20"/>
                <w:szCs w:val="20"/>
              </w:rPr>
            </w:pPr>
            <w:r w:rsidRPr="005B49E5">
              <w:rPr>
                <w:b/>
                <w:color w:val="000000"/>
                <w:sz w:val="20"/>
                <w:szCs w:val="20"/>
              </w:rPr>
              <w:t>Наименование котельной</w:t>
            </w:r>
          </w:p>
        </w:tc>
        <w:tc>
          <w:tcPr>
            <w:tcW w:w="595"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14:paraId="14080D3F" w14:textId="77777777" w:rsidR="0035626E" w:rsidRPr="005B49E5" w:rsidRDefault="0035626E" w:rsidP="00AF20F7">
            <w:pPr>
              <w:spacing w:line="276" w:lineRule="auto"/>
              <w:jc w:val="center"/>
              <w:rPr>
                <w:b/>
                <w:color w:val="000000"/>
                <w:sz w:val="20"/>
                <w:szCs w:val="20"/>
              </w:rPr>
            </w:pPr>
            <w:r w:rsidRPr="005B49E5">
              <w:rPr>
                <w:b/>
                <w:color w:val="000000"/>
                <w:sz w:val="20"/>
                <w:szCs w:val="20"/>
              </w:rPr>
              <w:t>Назначение</w:t>
            </w:r>
          </w:p>
        </w:tc>
        <w:tc>
          <w:tcPr>
            <w:tcW w:w="572"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14:paraId="13F0D593" w14:textId="77777777" w:rsidR="0035626E" w:rsidRPr="005B49E5" w:rsidRDefault="0035626E" w:rsidP="00AF20F7">
            <w:pPr>
              <w:spacing w:line="276" w:lineRule="auto"/>
              <w:jc w:val="center"/>
              <w:rPr>
                <w:b/>
                <w:color w:val="000000"/>
                <w:sz w:val="20"/>
                <w:szCs w:val="20"/>
              </w:rPr>
            </w:pPr>
            <w:r w:rsidRPr="005B49E5">
              <w:rPr>
                <w:b/>
                <w:color w:val="000000"/>
                <w:sz w:val="20"/>
                <w:szCs w:val="20"/>
              </w:rPr>
              <w:t xml:space="preserve">Общая длина сетей, м (в </w:t>
            </w:r>
            <w:r w:rsidR="0003214C" w:rsidRPr="005B49E5">
              <w:rPr>
                <w:b/>
                <w:color w:val="000000"/>
                <w:sz w:val="20"/>
                <w:szCs w:val="20"/>
              </w:rPr>
              <w:t xml:space="preserve">2-х трубном </w:t>
            </w:r>
            <w:r w:rsidRPr="005B49E5">
              <w:rPr>
                <w:b/>
                <w:color w:val="000000"/>
                <w:sz w:val="20"/>
                <w:szCs w:val="20"/>
              </w:rPr>
              <w:t>исчислении)</w:t>
            </w:r>
          </w:p>
        </w:tc>
        <w:tc>
          <w:tcPr>
            <w:tcW w:w="977" w:type="pct"/>
            <w:gridSpan w:val="2"/>
            <w:tcBorders>
              <w:top w:val="single" w:sz="12" w:space="0" w:color="auto"/>
              <w:left w:val="single" w:sz="12" w:space="0" w:color="auto"/>
              <w:bottom w:val="single" w:sz="4" w:space="0" w:color="auto"/>
              <w:right w:val="single" w:sz="12" w:space="0" w:color="auto"/>
            </w:tcBorders>
            <w:shd w:val="clear" w:color="auto" w:fill="auto"/>
            <w:vAlign w:val="center"/>
            <w:hideMark/>
          </w:tcPr>
          <w:p w14:paraId="193E17E9" w14:textId="77777777" w:rsidR="0035626E" w:rsidRPr="005B49E5" w:rsidRDefault="00187833" w:rsidP="00AF20F7">
            <w:pPr>
              <w:spacing w:line="276" w:lineRule="auto"/>
              <w:jc w:val="center"/>
              <w:rPr>
                <w:b/>
                <w:color w:val="000000"/>
                <w:sz w:val="20"/>
                <w:szCs w:val="20"/>
              </w:rPr>
            </w:pPr>
            <w:r w:rsidRPr="005B49E5">
              <w:rPr>
                <w:b/>
                <w:color w:val="000000"/>
                <w:sz w:val="20"/>
                <w:szCs w:val="20"/>
              </w:rPr>
              <w:t>Тип прокладки и длин</w:t>
            </w:r>
            <w:r w:rsidR="0035626E" w:rsidRPr="005B49E5">
              <w:rPr>
                <w:b/>
                <w:color w:val="000000"/>
                <w:sz w:val="20"/>
                <w:szCs w:val="20"/>
              </w:rPr>
              <w:t>а сетей</w:t>
            </w:r>
          </w:p>
        </w:tc>
        <w:tc>
          <w:tcPr>
            <w:tcW w:w="651"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14:paraId="7E27FF43" w14:textId="77777777" w:rsidR="0035626E" w:rsidRPr="005B49E5" w:rsidRDefault="0035626E" w:rsidP="00AF20F7">
            <w:pPr>
              <w:spacing w:line="276" w:lineRule="auto"/>
              <w:jc w:val="center"/>
              <w:rPr>
                <w:b/>
                <w:color w:val="000000"/>
                <w:sz w:val="20"/>
                <w:szCs w:val="20"/>
              </w:rPr>
            </w:pPr>
            <w:r w:rsidRPr="005B49E5">
              <w:rPr>
                <w:b/>
                <w:color w:val="000000"/>
                <w:sz w:val="20"/>
                <w:szCs w:val="20"/>
              </w:rPr>
              <w:t>Материальная характеристика тепловых сетей, м</w:t>
            </w:r>
            <w:r w:rsidRPr="00C41204">
              <w:rPr>
                <w:b/>
                <w:color w:val="000000"/>
                <w:sz w:val="20"/>
                <w:szCs w:val="20"/>
                <w:vertAlign w:val="superscript"/>
              </w:rPr>
              <w:t>2</w:t>
            </w:r>
          </w:p>
        </w:tc>
        <w:tc>
          <w:tcPr>
            <w:tcW w:w="706"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14:paraId="5F78A154" w14:textId="77777777" w:rsidR="0035626E" w:rsidRPr="005B49E5" w:rsidRDefault="0035626E" w:rsidP="00AF20F7">
            <w:pPr>
              <w:spacing w:line="276" w:lineRule="auto"/>
              <w:jc w:val="center"/>
              <w:rPr>
                <w:b/>
                <w:color w:val="000000"/>
                <w:sz w:val="20"/>
                <w:szCs w:val="20"/>
              </w:rPr>
            </w:pPr>
            <w:r w:rsidRPr="005B49E5">
              <w:rPr>
                <w:b/>
                <w:color w:val="000000"/>
                <w:sz w:val="20"/>
                <w:szCs w:val="20"/>
              </w:rPr>
              <w:t>Год ввода в эксплуатацию, год</w:t>
            </w:r>
          </w:p>
        </w:tc>
        <w:tc>
          <w:tcPr>
            <w:tcW w:w="644"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14:paraId="31D1F440" w14:textId="77777777" w:rsidR="0035626E" w:rsidRPr="005B49E5" w:rsidRDefault="00C65B28" w:rsidP="00AF20F7">
            <w:pPr>
              <w:spacing w:line="276" w:lineRule="auto"/>
              <w:jc w:val="center"/>
              <w:rPr>
                <w:b/>
                <w:color w:val="000000"/>
                <w:sz w:val="20"/>
                <w:szCs w:val="20"/>
              </w:rPr>
            </w:pPr>
            <w:r w:rsidRPr="005B49E5">
              <w:rPr>
                <w:b/>
                <w:color w:val="000000"/>
                <w:sz w:val="20"/>
                <w:szCs w:val="20"/>
              </w:rPr>
              <w:t>Средневзвешенный</w:t>
            </w:r>
            <w:r w:rsidR="0035626E" w:rsidRPr="005B49E5">
              <w:rPr>
                <w:b/>
                <w:color w:val="000000"/>
                <w:sz w:val="20"/>
                <w:szCs w:val="20"/>
              </w:rPr>
              <w:t xml:space="preserve"> срок службы тепловых сетей на </w:t>
            </w:r>
            <w:r w:rsidR="00C072EF">
              <w:rPr>
                <w:b/>
                <w:color w:val="000000"/>
                <w:sz w:val="20"/>
                <w:szCs w:val="20"/>
              </w:rPr>
              <w:t>2023</w:t>
            </w:r>
            <w:r w:rsidR="0035626E" w:rsidRPr="005B49E5">
              <w:rPr>
                <w:b/>
                <w:color w:val="000000"/>
                <w:sz w:val="20"/>
                <w:szCs w:val="20"/>
              </w:rPr>
              <w:t xml:space="preserve"> год, лет</w:t>
            </w:r>
          </w:p>
        </w:tc>
      </w:tr>
      <w:tr w:rsidR="001229A6" w:rsidRPr="005B49E5" w14:paraId="41C6D595" w14:textId="77777777" w:rsidTr="00504FAB">
        <w:trPr>
          <w:trHeight w:val="20"/>
          <w:tblHeader/>
        </w:trPr>
        <w:tc>
          <w:tcPr>
            <w:tcW w:w="227" w:type="pct"/>
            <w:vMerge/>
            <w:tcBorders>
              <w:top w:val="single" w:sz="4" w:space="0" w:color="auto"/>
              <w:left w:val="single" w:sz="12" w:space="0" w:color="auto"/>
              <w:bottom w:val="single" w:sz="12" w:space="0" w:color="auto"/>
              <w:right w:val="single" w:sz="12" w:space="0" w:color="auto"/>
            </w:tcBorders>
            <w:vAlign w:val="center"/>
            <w:hideMark/>
          </w:tcPr>
          <w:p w14:paraId="6F172643" w14:textId="77777777" w:rsidR="0035626E" w:rsidRPr="005B49E5" w:rsidRDefault="0035626E" w:rsidP="00AF20F7">
            <w:pPr>
              <w:spacing w:line="276" w:lineRule="auto"/>
              <w:jc w:val="center"/>
              <w:rPr>
                <w:color w:val="000000"/>
                <w:sz w:val="20"/>
                <w:szCs w:val="20"/>
              </w:rPr>
            </w:pPr>
          </w:p>
        </w:tc>
        <w:tc>
          <w:tcPr>
            <w:tcW w:w="628" w:type="pct"/>
            <w:vMerge/>
            <w:tcBorders>
              <w:top w:val="single" w:sz="4" w:space="0" w:color="auto"/>
              <w:left w:val="single" w:sz="12" w:space="0" w:color="auto"/>
              <w:bottom w:val="single" w:sz="12" w:space="0" w:color="auto"/>
              <w:right w:val="single" w:sz="12" w:space="0" w:color="auto"/>
            </w:tcBorders>
            <w:vAlign w:val="center"/>
            <w:hideMark/>
          </w:tcPr>
          <w:p w14:paraId="6623C908" w14:textId="77777777" w:rsidR="0035626E" w:rsidRPr="005B49E5" w:rsidRDefault="0035626E" w:rsidP="00AF20F7">
            <w:pPr>
              <w:spacing w:line="276" w:lineRule="auto"/>
              <w:jc w:val="center"/>
              <w:rPr>
                <w:color w:val="000000"/>
                <w:sz w:val="20"/>
                <w:szCs w:val="20"/>
              </w:rPr>
            </w:pPr>
          </w:p>
        </w:tc>
        <w:tc>
          <w:tcPr>
            <w:tcW w:w="595" w:type="pct"/>
            <w:vMerge/>
            <w:tcBorders>
              <w:top w:val="single" w:sz="4" w:space="0" w:color="auto"/>
              <w:left w:val="single" w:sz="12" w:space="0" w:color="auto"/>
              <w:bottom w:val="single" w:sz="12" w:space="0" w:color="auto"/>
              <w:right w:val="single" w:sz="12" w:space="0" w:color="auto"/>
            </w:tcBorders>
            <w:vAlign w:val="center"/>
            <w:hideMark/>
          </w:tcPr>
          <w:p w14:paraId="05E418F1" w14:textId="77777777" w:rsidR="0035626E" w:rsidRPr="005B49E5" w:rsidRDefault="0035626E" w:rsidP="00AF20F7">
            <w:pPr>
              <w:spacing w:line="276" w:lineRule="auto"/>
              <w:jc w:val="center"/>
              <w:rPr>
                <w:color w:val="000000"/>
                <w:sz w:val="20"/>
                <w:szCs w:val="20"/>
              </w:rPr>
            </w:pPr>
          </w:p>
        </w:tc>
        <w:tc>
          <w:tcPr>
            <w:tcW w:w="572" w:type="pct"/>
            <w:vMerge/>
            <w:tcBorders>
              <w:top w:val="single" w:sz="4" w:space="0" w:color="auto"/>
              <w:left w:val="single" w:sz="12" w:space="0" w:color="auto"/>
              <w:bottom w:val="single" w:sz="12" w:space="0" w:color="auto"/>
              <w:right w:val="single" w:sz="12" w:space="0" w:color="auto"/>
            </w:tcBorders>
            <w:vAlign w:val="center"/>
            <w:hideMark/>
          </w:tcPr>
          <w:p w14:paraId="1A9D91A5" w14:textId="77777777" w:rsidR="0035626E" w:rsidRPr="005B49E5" w:rsidRDefault="0035626E" w:rsidP="00AF20F7">
            <w:pPr>
              <w:spacing w:line="276" w:lineRule="auto"/>
              <w:jc w:val="center"/>
              <w:rPr>
                <w:color w:val="000000"/>
                <w:sz w:val="20"/>
                <w:szCs w:val="20"/>
              </w:rPr>
            </w:pPr>
          </w:p>
        </w:tc>
        <w:tc>
          <w:tcPr>
            <w:tcW w:w="488" w:type="pct"/>
            <w:tcBorders>
              <w:top w:val="nil"/>
              <w:left w:val="single" w:sz="12" w:space="0" w:color="auto"/>
              <w:bottom w:val="single" w:sz="12" w:space="0" w:color="auto"/>
              <w:right w:val="single" w:sz="12" w:space="0" w:color="auto"/>
            </w:tcBorders>
            <w:shd w:val="clear" w:color="auto" w:fill="auto"/>
            <w:vAlign w:val="center"/>
            <w:hideMark/>
          </w:tcPr>
          <w:p w14:paraId="29E93458" w14:textId="77777777" w:rsidR="0035626E" w:rsidRPr="005B49E5" w:rsidRDefault="0035626E" w:rsidP="00AF20F7">
            <w:pPr>
              <w:spacing w:line="276" w:lineRule="auto"/>
              <w:jc w:val="center"/>
              <w:rPr>
                <w:b/>
                <w:color w:val="000000"/>
                <w:sz w:val="20"/>
                <w:szCs w:val="20"/>
              </w:rPr>
            </w:pPr>
            <w:r w:rsidRPr="005B49E5">
              <w:rPr>
                <w:b/>
                <w:color w:val="000000"/>
                <w:sz w:val="20"/>
                <w:szCs w:val="20"/>
              </w:rPr>
              <w:t>Надземная</w:t>
            </w:r>
          </w:p>
        </w:tc>
        <w:tc>
          <w:tcPr>
            <w:tcW w:w="489" w:type="pct"/>
            <w:tcBorders>
              <w:top w:val="nil"/>
              <w:left w:val="single" w:sz="12" w:space="0" w:color="auto"/>
              <w:bottom w:val="single" w:sz="12" w:space="0" w:color="auto"/>
              <w:right w:val="single" w:sz="12" w:space="0" w:color="auto"/>
            </w:tcBorders>
            <w:shd w:val="clear" w:color="auto" w:fill="auto"/>
            <w:vAlign w:val="center"/>
            <w:hideMark/>
          </w:tcPr>
          <w:p w14:paraId="7289DFCB" w14:textId="77777777" w:rsidR="0035626E" w:rsidRPr="005B49E5" w:rsidRDefault="0035626E" w:rsidP="00AF20F7">
            <w:pPr>
              <w:spacing w:line="276" w:lineRule="auto"/>
              <w:jc w:val="center"/>
              <w:rPr>
                <w:b/>
                <w:color w:val="000000"/>
                <w:sz w:val="20"/>
                <w:szCs w:val="20"/>
              </w:rPr>
            </w:pPr>
            <w:r w:rsidRPr="005B49E5">
              <w:rPr>
                <w:b/>
                <w:color w:val="000000"/>
                <w:sz w:val="20"/>
                <w:szCs w:val="20"/>
              </w:rPr>
              <w:t>Подземная</w:t>
            </w:r>
          </w:p>
        </w:tc>
        <w:tc>
          <w:tcPr>
            <w:tcW w:w="651" w:type="pct"/>
            <w:vMerge/>
            <w:tcBorders>
              <w:top w:val="single" w:sz="4" w:space="0" w:color="auto"/>
              <w:left w:val="single" w:sz="12" w:space="0" w:color="auto"/>
              <w:bottom w:val="single" w:sz="12" w:space="0" w:color="auto"/>
              <w:right w:val="single" w:sz="12" w:space="0" w:color="auto"/>
            </w:tcBorders>
            <w:vAlign w:val="center"/>
            <w:hideMark/>
          </w:tcPr>
          <w:p w14:paraId="2E5B680E" w14:textId="77777777" w:rsidR="0035626E" w:rsidRPr="005B49E5" w:rsidRDefault="0035626E" w:rsidP="00AF20F7">
            <w:pPr>
              <w:spacing w:line="276" w:lineRule="auto"/>
              <w:jc w:val="center"/>
              <w:rPr>
                <w:color w:val="000000"/>
                <w:sz w:val="20"/>
                <w:szCs w:val="20"/>
              </w:rPr>
            </w:pPr>
          </w:p>
        </w:tc>
        <w:tc>
          <w:tcPr>
            <w:tcW w:w="706" w:type="pct"/>
            <w:vMerge/>
            <w:tcBorders>
              <w:top w:val="single" w:sz="4" w:space="0" w:color="auto"/>
              <w:left w:val="single" w:sz="12" w:space="0" w:color="auto"/>
              <w:bottom w:val="single" w:sz="12" w:space="0" w:color="auto"/>
              <w:right w:val="single" w:sz="12" w:space="0" w:color="auto"/>
            </w:tcBorders>
            <w:vAlign w:val="center"/>
            <w:hideMark/>
          </w:tcPr>
          <w:p w14:paraId="03B3BDED" w14:textId="77777777" w:rsidR="0035626E" w:rsidRPr="005B49E5" w:rsidRDefault="0035626E" w:rsidP="00AF20F7">
            <w:pPr>
              <w:spacing w:line="276" w:lineRule="auto"/>
              <w:jc w:val="center"/>
              <w:rPr>
                <w:color w:val="000000"/>
                <w:sz w:val="20"/>
                <w:szCs w:val="20"/>
              </w:rPr>
            </w:pPr>
          </w:p>
        </w:tc>
        <w:tc>
          <w:tcPr>
            <w:tcW w:w="644" w:type="pct"/>
            <w:vMerge/>
            <w:tcBorders>
              <w:top w:val="single" w:sz="4" w:space="0" w:color="auto"/>
              <w:left w:val="single" w:sz="12" w:space="0" w:color="auto"/>
              <w:bottom w:val="single" w:sz="12" w:space="0" w:color="auto"/>
              <w:right w:val="single" w:sz="12" w:space="0" w:color="auto"/>
            </w:tcBorders>
            <w:vAlign w:val="center"/>
            <w:hideMark/>
          </w:tcPr>
          <w:p w14:paraId="2189E299" w14:textId="77777777" w:rsidR="0035626E" w:rsidRPr="005B49E5" w:rsidRDefault="0035626E" w:rsidP="00AF20F7">
            <w:pPr>
              <w:spacing w:line="276" w:lineRule="auto"/>
              <w:jc w:val="center"/>
              <w:rPr>
                <w:color w:val="000000"/>
                <w:sz w:val="20"/>
                <w:szCs w:val="20"/>
              </w:rPr>
            </w:pPr>
          </w:p>
        </w:tc>
      </w:tr>
      <w:tr w:rsidR="00940EA1" w:rsidRPr="005B49E5" w14:paraId="799E5529" w14:textId="77777777" w:rsidTr="00940EA1">
        <w:trPr>
          <w:trHeight w:val="20"/>
        </w:trPr>
        <w:tc>
          <w:tcPr>
            <w:tcW w:w="227"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03FC9258" w14:textId="77777777" w:rsidR="00940EA1" w:rsidRPr="005B49E5" w:rsidRDefault="00940EA1" w:rsidP="00940EA1">
            <w:pPr>
              <w:spacing w:line="276" w:lineRule="auto"/>
              <w:jc w:val="center"/>
              <w:rPr>
                <w:color w:val="000000"/>
                <w:sz w:val="20"/>
                <w:szCs w:val="20"/>
              </w:rPr>
            </w:pPr>
            <w:r w:rsidRPr="005B49E5">
              <w:rPr>
                <w:color w:val="000000"/>
                <w:sz w:val="20"/>
                <w:szCs w:val="20"/>
              </w:rPr>
              <w:t>1</w:t>
            </w:r>
          </w:p>
        </w:tc>
        <w:tc>
          <w:tcPr>
            <w:tcW w:w="628" w:type="pct"/>
            <w:tcBorders>
              <w:top w:val="single" w:sz="12" w:space="0" w:color="auto"/>
              <w:left w:val="single" w:sz="12" w:space="0" w:color="auto"/>
              <w:bottom w:val="single" w:sz="12" w:space="0" w:color="auto"/>
              <w:right w:val="single" w:sz="12" w:space="0" w:color="auto"/>
            </w:tcBorders>
            <w:shd w:val="clear" w:color="auto" w:fill="auto"/>
            <w:vAlign w:val="center"/>
          </w:tcPr>
          <w:p w14:paraId="0B86EBF3" w14:textId="77777777" w:rsidR="00940EA1" w:rsidRPr="005B49E5" w:rsidRDefault="00940EA1" w:rsidP="00940EA1">
            <w:pPr>
              <w:widowControl w:val="0"/>
              <w:ind w:right="-99"/>
              <w:outlineLvl w:val="1"/>
              <w:rPr>
                <w:sz w:val="20"/>
                <w:szCs w:val="20"/>
                <w:highlight w:val="yellow"/>
              </w:rPr>
            </w:pPr>
            <w:r>
              <w:rPr>
                <w:sz w:val="20"/>
                <w:szCs w:val="20"/>
              </w:rPr>
              <w:t>Котельная № 0610</w:t>
            </w:r>
          </w:p>
        </w:tc>
        <w:tc>
          <w:tcPr>
            <w:tcW w:w="595" w:type="pct"/>
            <w:tcBorders>
              <w:top w:val="single" w:sz="12" w:space="0" w:color="auto"/>
              <w:left w:val="single" w:sz="12" w:space="0" w:color="auto"/>
              <w:bottom w:val="single" w:sz="12" w:space="0" w:color="auto"/>
              <w:right w:val="single" w:sz="12" w:space="0" w:color="auto"/>
            </w:tcBorders>
            <w:shd w:val="clear" w:color="auto" w:fill="auto"/>
            <w:vAlign w:val="center"/>
          </w:tcPr>
          <w:p w14:paraId="521682AC" w14:textId="77777777" w:rsidR="00940EA1" w:rsidRPr="005B49E5" w:rsidRDefault="00940EA1" w:rsidP="00940EA1">
            <w:pPr>
              <w:spacing w:line="276" w:lineRule="auto"/>
              <w:jc w:val="center"/>
              <w:rPr>
                <w:color w:val="000000"/>
                <w:sz w:val="20"/>
                <w:szCs w:val="20"/>
              </w:rPr>
            </w:pPr>
            <w:r>
              <w:rPr>
                <w:color w:val="000000"/>
                <w:sz w:val="20"/>
                <w:szCs w:val="20"/>
              </w:rPr>
              <w:t>отопление/ГВС</w:t>
            </w:r>
          </w:p>
        </w:tc>
        <w:tc>
          <w:tcPr>
            <w:tcW w:w="572" w:type="pct"/>
            <w:tcBorders>
              <w:top w:val="single" w:sz="12" w:space="0" w:color="auto"/>
              <w:left w:val="single" w:sz="12" w:space="0" w:color="auto"/>
              <w:bottom w:val="single" w:sz="12" w:space="0" w:color="auto"/>
              <w:right w:val="single" w:sz="12" w:space="0" w:color="auto"/>
            </w:tcBorders>
            <w:shd w:val="clear" w:color="auto" w:fill="auto"/>
            <w:vAlign w:val="center"/>
          </w:tcPr>
          <w:p w14:paraId="449FDF92" w14:textId="77777777" w:rsidR="00940EA1" w:rsidRPr="005B49E5" w:rsidRDefault="00940EA1" w:rsidP="00940EA1">
            <w:pPr>
              <w:spacing w:line="276" w:lineRule="auto"/>
              <w:jc w:val="center"/>
              <w:rPr>
                <w:color w:val="000000"/>
                <w:sz w:val="20"/>
                <w:szCs w:val="20"/>
              </w:rPr>
            </w:pPr>
            <w:r w:rsidRPr="00940EA1">
              <w:rPr>
                <w:color w:val="000000"/>
                <w:sz w:val="20"/>
                <w:szCs w:val="20"/>
              </w:rPr>
              <w:t>1457,6</w:t>
            </w:r>
          </w:p>
        </w:tc>
        <w:tc>
          <w:tcPr>
            <w:tcW w:w="488" w:type="pct"/>
            <w:tcBorders>
              <w:top w:val="single" w:sz="12" w:space="0" w:color="auto"/>
              <w:left w:val="single" w:sz="12" w:space="0" w:color="auto"/>
              <w:bottom w:val="single" w:sz="12" w:space="0" w:color="auto"/>
              <w:right w:val="single" w:sz="12" w:space="0" w:color="auto"/>
            </w:tcBorders>
            <w:shd w:val="clear" w:color="auto" w:fill="auto"/>
            <w:vAlign w:val="center"/>
          </w:tcPr>
          <w:p w14:paraId="4450AAC5" w14:textId="77777777" w:rsidR="00940EA1" w:rsidRPr="005B49E5" w:rsidRDefault="00940EA1" w:rsidP="00940EA1">
            <w:pPr>
              <w:spacing w:line="276" w:lineRule="auto"/>
              <w:jc w:val="center"/>
              <w:rPr>
                <w:color w:val="000000"/>
                <w:sz w:val="20"/>
                <w:szCs w:val="20"/>
              </w:rPr>
            </w:pPr>
            <w:r w:rsidRPr="00940EA1">
              <w:rPr>
                <w:color w:val="000000"/>
                <w:sz w:val="20"/>
                <w:szCs w:val="20"/>
              </w:rPr>
              <w:t>1457,6</w:t>
            </w:r>
          </w:p>
        </w:tc>
        <w:tc>
          <w:tcPr>
            <w:tcW w:w="489" w:type="pct"/>
            <w:tcBorders>
              <w:top w:val="single" w:sz="12" w:space="0" w:color="auto"/>
              <w:left w:val="single" w:sz="12" w:space="0" w:color="auto"/>
              <w:bottom w:val="single" w:sz="12" w:space="0" w:color="auto"/>
              <w:right w:val="single" w:sz="12" w:space="0" w:color="auto"/>
            </w:tcBorders>
            <w:shd w:val="clear" w:color="auto" w:fill="auto"/>
            <w:vAlign w:val="center"/>
          </w:tcPr>
          <w:p w14:paraId="65B43363" w14:textId="77777777" w:rsidR="00940EA1" w:rsidRPr="005B49E5" w:rsidRDefault="00940EA1" w:rsidP="00940EA1">
            <w:pPr>
              <w:spacing w:line="276" w:lineRule="auto"/>
              <w:jc w:val="center"/>
              <w:rPr>
                <w:color w:val="000000"/>
                <w:sz w:val="20"/>
                <w:szCs w:val="20"/>
              </w:rPr>
            </w:pPr>
            <w:r>
              <w:rPr>
                <w:color w:val="000000"/>
                <w:sz w:val="20"/>
                <w:szCs w:val="20"/>
              </w:rPr>
              <w:t>0</w:t>
            </w:r>
          </w:p>
        </w:tc>
        <w:tc>
          <w:tcPr>
            <w:tcW w:w="651" w:type="pct"/>
            <w:tcBorders>
              <w:top w:val="single" w:sz="12" w:space="0" w:color="auto"/>
              <w:left w:val="single" w:sz="12" w:space="0" w:color="auto"/>
              <w:bottom w:val="single" w:sz="12" w:space="0" w:color="auto"/>
              <w:right w:val="single" w:sz="12" w:space="0" w:color="auto"/>
            </w:tcBorders>
            <w:shd w:val="clear" w:color="auto" w:fill="auto"/>
            <w:vAlign w:val="center"/>
          </w:tcPr>
          <w:p w14:paraId="4D24456A" w14:textId="504DDC8D" w:rsidR="00940EA1" w:rsidRPr="00C41204" w:rsidRDefault="00680BCA" w:rsidP="00940EA1">
            <w:pPr>
              <w:jc w:val="center"/>
              <w:rPr>
                <w:color w:val="000000"/>
                <w:sz w:val="20"/>
                <w:szCs w:val="20"/>
              </w:rPr>
            </w:pPr>
            <w:r w:rsidRPr="00680BCA">
              <w:rPr>
                <w:color w:val="000000"/>
                <w:sz w:val="20"/>
                <w:szCs w:val="20"/>
              </w:rPr>
              <w:t>315</w:t>
            </w:r>
          </w:p>
        </w:tc>
        <w:tc>
          <w:tcPr>
            <w:tcW w:w="706" w:type="pct"/>
            <w:tcBorders>
              <w:top w:val="single" w:sz="12" w:space="0" w:color="auto"/>
              <w:left w:val="single" w:sz="12" w:space="0" w:color="auto"/>
              <w:bottom w:val="single" w:sz="12" w:space="0" w:color="auto"/>
              <w:right w:val="single" w:sz="12" w:space="0" w:color="auto"/>
            </w:tcBorders>
            <w:shd w:val="clear" w:color="auto" w:fill="auto"/>
            <w:vAlign w:val="center"/>
          </w:tcPr>
          <w:p w14:paraId="0387D54B" w14:textId="4B99DFE7" w:rsidR="00940EA1" w:rsidRPr="00C41204" w:rsidRDefault="00680BCA" w:rsidP="00940EA1">
            <w:pPr>
              <w:spacing w:line="276" w:lineRule="auto"/>
              <w:jc w:val="center"/>
              <w:rPr>
                <w:color w:val="000000"/>
                <w:sz w:val="20"/>
                <w:szCs w:val="20"/>
              </w:rPr>
            </w:pPr>
            <w:r w:rsidRPr="00680BCA">
              <w:rPr>
                <w:color w:val="000000"/>
                <w:sz w:val="20"/>
                <w:szCs w:val="20"/>
              </w:rPr>
              <w:t>2003</w:t>
            </w:r>
          </w:p>
        </w:tc>
        <w:tc>
          <w:tcPr>
            <w:tcW w:w="644" w:type="pct"/>
            <w:tcBorders>
              <w:top w:val="single" w:sz="12" w:space="0" w:color="auto"/>
              <w:left w:val="single" w:sz="12" w:space="0" w:color="auto"/>
              <w:bottom w:val="single" w:sz="12" w:space="0" w:color="auto"/>
              <w:right w:val="single" w:sz="12" w:space="0" w:color="auto"/>
            </w:tcBorders>
            <w:shd w:val="clear" w:color="auto" w:fill="auto"/>
            <w:vAlign w:val="center"/>
          </w:tcPr>
          <w:p w14:paraId="0D0E534C" w14:textId="416659DF" w:rsidR="00940EA1" w:rsidRPr="005B49E5" w:rsidRDefault="00680BCA" w:rsidP="00940EA1">
            <w:pPr>
              <w:spacing w:line="276" w:lineRule="auto"/>
              <w:jc w:val="center"/>
              <w:rPr>
                <w:color w:val="000000"/>
                <w:sz w:val="20"/>
                <w:szCs w:val="20"/>
              </w:rPr>
            </w:pPr>
            <w:r>
              <w:rPr>
                <w:color w:val="000000"/>
                <w:sz w:val="20"/>
                <w:szCs w:val="20"/>
              </w:rPr>
              <w:t>20</w:t>
            </w:r>
          </w:p>
        </w:tc>
      </w:tr>
      <w:tr w:rsidR="00940EA1" w:rsidRPr="005B49E5" w14:paraId="57ECCBA1" w14:textId="77777777" w:rsidTr="00940EA1">
        <w:trPr>
          <w:trHeight w:val="20"/>
        </w:trPr>
        <w:tc>
          <w:tcPr>
            <w:tcW w:w="227" w:type="pct"/>
            <w:tcBorders>
              <w:top w:val="single" w:sz="12" w:space="0" w:color="auto"/>
              <w:left w:val="single" w:sz="12" w:space="0" w:color="auto"/>
              <w:bottom w:val="single" w:sz="12" w:space="0" w:color="auto"/>
              <w:right w:val="single" w:sz="12" w:space="0" w:color="auto"/>
            </w:tcBorders>
            <w:shd w:val="clear" w:color="auto" w:fill="auto"/>
            <w:vAlign w:val="center"/>
          </w:tcPr>
          <w:p w14:paraId="4A35FBD5" w14:textId="77777777" w:rsidR="00940EA1" w:rsidRPr="005B49E5" w:rsidRDefault="00940EA1" w:rsidP="00940EA1">
            <w:pPr>
              <w:spacing w:line="276" w:lineRule="auto"/>
              <w:jc w:val="center"/>
              <w:rPr>
                <w:color w:val="000000"/>
                <w:sz w:val="20"/>
                <w:szCs w:val="20"/>
              </w:rPr>
            </w:pPr>
            <w:r>
              <w:rPr>
                <w:color w:val="000000"/>
                <w:sz w:val="20"/>
                <w:szCs w:val="20"/>
              </w:rPr>
              <w:t>2</w:t>
            </w:r>
          </w:p>
        </w:tc>
        <w:tc>
          <w:tcPr>
            <w:tcW w:w="628" w:type="pct"/>
            <w:tcBorders>
              <w:top w:val="single" w:sz="12" w:space="0" w:color="auto"/>
              <w:left w:val="single" w:sz="12" w:space="0" w:color="auto"/>
              <w:bottom w:val="single" w:sz="12" w:space="0" w:color="auto"/>
              <w:right w:val="single" w:sz="12" w:space="0" w:color="auto"/>
            </w:tcBorders>
            <w:shd w:val="clear" w:color="auto" w:fill="auto"/>
            <w:vAlign w:val="center"/>
          </w:tcPr>
          <w:p w14:paraId="140AF0A0" w14:textId="77777777" w:rsidR="00940EA1" w:rsidRDefault="00940EA1" w:rsidP="00940EA1">
            <w:pPr>
              <w:widowControl w:val="0"/>
              <w:ind w:right="-99"/>
              <w:outlineLvl w:val="1"/>
              <w:rPr>
                <w:sz w:val="20"/>
                <w:szCs w:val="20"/>
              </w:rPr>
            </w:pPr>
            <w:r>
              <w:rPr>
                <w:sz w:val="20"/>
                <w:szCs w:val="20"/>
              </w:rPr>
              <w:t>Котельная № 0611</w:t>
            </w:r>
          </w:p>
        </w:tc>
        <w:tc>
          <w:tcPr>
            <w:tcW w:w="595" w:type="pct"/>
            <w:tcBorders>
              <w:top w:val="single" w:sz="12" w:space="0" w:color="auto"/>
              <w:left w:val="single" w:sz="12" w:space="0" w:color="auto"/>
              <w:bottom w:val="single" w:sz="12" w:space="0" w:color="auto"/>
              <w:right w:val="single" w:sz="12" w:space="0" w:color="auto"/>
            </w:tcBorders>
            <w:shd w:val="clear" w:color="auto" w:fill="auto"/>
            <w:vAlign w:val="center"/>
          </w:tcPr>
          <w:p w14:paraId="02BDE03A" w14:textId="77777777" w:rsidR="00940EA1" w:rsidRDefault="00940EA1" w:rsidP="00940EA1">
            <w:pPr>
              <w:spacing w:line="276" w:lineRule="auto"/>
              <w:jc w:val="center"/>
              <w:rPr>
                <w:color w:val="000000"/>
                <w:sz w:val="20"/>
                <w:szCs w:val="20"/>
              </w:rPr>
            </w:pPr>
            <w:r>
              <w:rPr>
                <w:color w:val="000000"/>
                <w:sz w:val="20"/>
                <w:szCs w:val="20"/>
              </w:rPr>
              <w:t>отопление</w:t>
            </w:r>
          </w:p>
        </w:tc>
        <w:tc>
          <w:tcPr>
            <w:tcW w:w="572" w:type="pct"/>
            <w:tcBorders>
              <w:top w:val="single" w:sz="12" w:space="0" w:color="auto"/>
              <w:left w:val="single" w:sz="12" w:space="0" w:color="auto"/>
              <w:bottom w:val="single" w:sz="12" w:space="0" w:color="auto"/>
              <w:right w:val="single" w:sz="12" w:space="0" w:color="auto"/>
            </w:tcBorders>
            <w:shd w:val="clear" w:color="auto" w:fill="auto"/>
            <w:vAlign w:val="center"/>
          </w:tcPr>
          <w:p w14:paraId="494FCA17" w14:textId="77777777" w:rsidR="00940EA1" w:rsidRPr="005B49E5" w:rsidRDefault="00940EA1" w:rsidP="00940EA1">
            <w:pPr>
              <w:spacing w:line="276" w:lineRule="auto"/>
              <w:jc w:val="center"/>
              <w:rPr>
                <w:color w:val="000000"/>
                <w:sz w:val="20"/>
                <w:szCs w:val="20"/>
              </w:rPr>
            </w:pPr>
            <w:r>
              <w:rPr>
                <w:color w:val="000000"/>
                <w:sz w:val="20"/>
                <w:szCs w:val="20"/>
              </w:rPr>
              <w:t>80</w:t>
            </w:r>
          </w:p>
        </w:tc>
        <w:tc>
          <w:tcPr>
            <w:tcW w:w="488" w:type="pct"/>
            <w:tcBorders>
              <w:top w:val="single" w:sz="12" w:space="0" w:color="auto"/>
              <w:left w:val="single" w:sz="12" w:space="0" w:color="auto"/>
              <w:bottom w:val="single" w:sz="12" w:space="0" w:color="auto"/>
              <w:right w:val="single" w:sz="12" w:space="0" w:color="auto"/>
            </w:tcBorders>
            <w:shd w:val="clear" w:color="auto" w:fill="auto"/>
            <w:vAlign w:val="center"/>
          </w:tcPr>
          <w:p w14:paraId="1508B6F7" w14:textId="77777777" w:rsidR="00940EA1" w:rsidRPr="005B49E5" w:rsidRDefault="00940EA1" w:rsidP="00940EA1">
            <w:pPr>
              <w:spacing w:line="276" w:lineRule="auto"/>
              <w:jc w:val="center"/>
              <w:rPr>
                <w:color w:val="000000"/>
                <w:sz w:val="20"/>
                <w:szCs w:val="20"/>
              </w:rPr>
            </w:pPr>
            <w:r>
              <w:rPr>
                <w:color w:val="000000"/>
                <w:sz w:val="20"/>
                <w:szCs w:val="20"/>
              </w:rPr>
              <w:t>80</w:t>
            </w:r>
          </w:p>
        </w:tc>
        <w:tc>
          <w:tcPr>
            <w:tcW w:w="489" w:type="pct"/>
            <w:tcBorders>
              <w:top w:val="single" w:sz="12" w:space="0" w:color="auto"/>
              <w:left w:val="single" w:sz="12" w:space="0" w:color="auto"/>
              <w:bottom w:val="single" w:sz="12" w:space="0" w:color="auto"/>
              <w:right w:val="single" w:sz="12" w:space="0" w:color="auto"/>
            </w:tcBorders>
            <w:shd w:val="clear" w:color="auto" w:fill="auto"/>
            <w:vAlign w:val="center"/>
          </w:tcPr>
          <w:p w14:paraId="0A5FEDB6" w14:textId="77777777" w:rsidR="00940EA1" w:rsidRPr="005B49E5" w:rsidRDefault="00940EA1" w:rsidP="00940EA1">
            <w:pPr>
              <w:spacing w:line="276" w:lineRule="auto"/>
              <w:jc w:val="center"/>
              <w:rPr>
                <w:color w:val="000000"/>
                <w:sz w:val="20"/>
                <w:szCs w:val="20"/>
              </w:rPr>
            </w:pPr>
            <w:r>
              <w:rPr>
                <w:color w:val="000000"/>
                <w:sz w:val="20"/>
                <w:szCs w:val="20"/>
              </w:rPr>
              <w:t>0</w:t>
            </w:r>
          </w:p>
        </w:tc>
        <w:tc>
          <w:tcPr>
            <w:tcW w:w="651" w:type="pct"/>
            <w:tcBorders>
              <w:top w:val="single" w:sz="12" w:space="0" w:color="auto"/>
              <w:left w:val="single" w:sz="12" w:space="0" w:color="auto"/>
              <w:bottom w:val="single" w:sz="12" w:space="0" w:color="auto"/>
              <w:right w:val="single" w:sz="12" w:space="0" w:color="auto"/>
            </w:tcBorders>
            <w:shd w:val="clear" w:color="auto" w:fill="auto"/>
            <w:vAlign w:val="center"/>
          </w:tcPr>
          <w:p w14:paraId="1D2F19A3" w14:textId="50060822" w:rsidR="00940EA1" w:rsidRPr="00C41204" w:rsidRDefault="00680BCA" w:rsidP="00940EA1">
            <w:pPr>
              <w:jc w:val="center"/>
              <w:rPr>
                <w:color w:val="000000"/>
                <w:sz w:val="20"/>
                <w:szCs w:val="20"/>
              </w:rPr>
            </w:pPr>
            <w:r w:rsidRPr="00680BCA">
              <w:rPr>
                <w:color w:val="000000"/>
                <w:sz w:val="20"/>
                <w:szCs w:val="20"/>
              </w:rPr>
              <w:t>17</w:t>
            </w:r>
          </w:p>
        </w:tc>
        <w:tc>
          <w:tcPr>
            <w:tcW w:w="706" w:type="pct"/>
            <w:tcBorders>
              <w:top w:val="single" w:sz="12" w:space="0" w:color="auto"/>
              <w:left w:val="single" w:sz="12" w:space="0" w:color="auto"/>
              <w:bottom w:val="single" w:sz="12" w:space="0" w:color="auto"/>
              <w:right w:val="single" w:sz="12" w:space="0" w:color="auto"/>
            </w:tcBorders>
            <w:shd w:val="clear" w:color="auto" w:fill="auto"/>
            <w:vAlign w:val="center"/>
          </w:tcPr>
          <w:p w14:paraId="32F756BC" w14:textId="407FD6E0" w:rsidR="00940EA1" w:rsidRPr="00C41204" w:rsidRDefault="00680BCA" w:rsidP="00940EA1">
            <w:pPr>
              <w:spacing w:line="276" w:lineRule="auto"/>
              <w:jc w:val="center"/>
              <w:rPr>
                <w:color w:val="000000"/>
                <w:sz w:val="20"/>
                <w:szCs w:val="20"/>
              </w:rPr>
            </w:pPr>
            <w:r w:rsidRPr="00680BCA">
              <w:rPr>
                <w:color w:val="000000"/>
                <w:sz w:val="20"/>
                <w:szCs w:val="20"/>
              </w:rPr>
              <w:t>2003</w:t>
            </w:r>
          </w:p>
        </w:tc>
        <w:tc>
          <w:tcPr>
            <w:tcW w:w="644" w:type="pct"/>
            <w:tcBorders>
              <w:top w:val="single" w:sz="12" w:space="0" w:color="auto"/>
              <w:left w:val="single" w:sz="12" w:space="0" w:color="auto"/>
              <w:bottom w:val="single" w:sz="12" w:space="0" w:color="auto"/>
              <w:right w:val="single" w:sz="12" w:space="0" w:color="auto"/>
            </w:tcBorders>
            <w:shd w:val="clear" w:color="auto" w:fill="auto"/>
            <w:vAlign w:val="center"/>
          </w:tcPr>
          <w:p w14:paraId="55C73FF0" w14:textId="2A4A44AD" w:rsidR="00940EA1" w:rsidRDefault="00680BCA" w:rsidP="00940EA1">
            <w:pPr>
              <w:spacing w:line="276" w:lineRule="auto"/>
              <w:jc w:val="center"/>
              <w:rPr>
                <w:color w:val="000000"/>
                <w:sz w:val="20"/>
                <w:szCs w:val="20"/>
              </w:rPr>
            </w:pPr>
            <w:r>
              <w:rPr>
                <w:color w:val="000000"/>
                <w:sz w:val="20"/>
                <w:szCs w:val="20"/>
              </w:rPr>
              <w:t>20</w:t>
            </w:r>
          </w:p>
        </w:tc>
      </w:tr>
      <w:tr w:rsidR="00940EA1" w:rsidRPr="005B49E5" w14:paraId="1AE44E0E" w14:textId="77777777" w:rsidTr="00940EA1">
        <w:trPr>
          <w:trHeight w:val="20"/>
        </w:trPr>
        <w:tc>
          <w:tcPr>
            <w:tcW w:w="227" w:type="pct"/>
            <w:tcBorders>
              <w:top w:val="single" w:sz="12" w:space="0" w:color="auto"/>
              <w:left w:val="single" w:sz="12" w:space="0" w:color="auto"/>
              <w:bottom w:val="single" w:sz="12" w:space="0" w:color="auto"/>
              <w:right w:val="single" w:sz="12" w:space="0" w:color="auto"/>
            </w:tcBorders>
            <w:shd w:val="clear" w:color="auto" w:fill="auto"/>
            <w:vAlign w:val="center"/>
          </w:tcPr>
          <w:p w14:paraId="324CB97A" w14:textId="77777777" w:rsidR="00940EA1" w:rsidRDefault="00940EA1" w:rsidP="00940EA1">
            <w:pPr>
              <w:spacing w:line="276" w:lineRule="auto"/>
              <w:jc w:val="center"/>
              <w:rPr>
                <w:color w:val="000000"/>
                <w:sz w:val="20"/>
                <w:szCs w:val="20"/>
              </w:rPr>
            </w:pPr>
            <w:r>
              <w:rPr>
                <w:color w:val="000000"/>
                <w:sz w:val="20"/>
                <w:szCs w:val="20"/>
              </w:rPr>
              <w:t>3</w:t>
            </w:r>
          </w:p>
        </w:tc>
        <w:tc>
          <w:tcPr>
            <w:tcW w:w="628" w:type="pct"/>
            <w:tcBorders>
              <w:top w:val="single" w:sz="12" w:space="0" w:color="auto"/>
              <w:left w:val="single" w:sz="12" w:space="0" w:color="auto"/>
              <w:bottom w:val="single" w:sz="12" w:space="0" w:color="auto"/>
              <w:right w:val="single" w:sz="12" w:space="0" w:color="auto"/>
            </w:tcBorders>
            <w:shd w:val="clear" w:color="auto" w:fill="auto"/>
            <w:vAlign w:val="center"/>
          </w:tcPr>
          <w:p w14:paraId="44745CEE" w14:textId="77777777" w:rsidR="00940EA1" w:rsidRPr="00CA4854" w:rsidRDefault="00940EA1" w:rsidP="00940EA1">
            <w:pPr>
              <w:widowControl w:val="0"/>
              <w:ind w:right="-99"/>
              <w:outlineLvl w:val="1"/>
              <w:rPr>
                <w:sz w:val="20"/>
                <w:szCs w:val="20"/>
              </w:rPr>
            </w:pPr>
            <w:r>
              <w:rPr>
                <w:sz w:val="20"/>
                <w:szCs w:val="20"/>
              </w:rPr>
              <w:t>Котельная № 0622</w:t>
            </w:r>
          </w:p>
        </w:tc>
        <w:tc>
          <w:tcPr>
            <w:tcW w:w="595" w:type="pct"/>
            <w:tcBorders>
              <w:top w:val="single" w:sz="12" w:space="0" w:color="auto"/>
              <w:left w:val="single" w:sz="12" w:space="0" w:color="auto"/>
              <w:bottom w:val="single" w:sz="12" w:space="0" w:color="auto"/>
              <w:right w:val="single" w:sz="12" w:space="0" w:color="auto"/>
            </w:tcBorders>
            <w:shd w:val="clear" w:color="auto" w:fill="auto"/>
            <w:vAlign w:val="center"/>
          </w:tcPr>
          <w:p w14:paraId="3F1DE79C" w14:textId="77777777" w:rsidR="00940EA1" w:rsidRDefault="00940EA1" w:rsidP="00940EA1">
            <w:pPr>
              <w:spacing w:line="276" w:lineRule="auto"/>
              <w:jc w:val="center"/>
              <w:rPr>
                <w:color w:val="000000"/>
                <w:sz w:val="20"/>
                <w:szCs w:val="20"/>
              </w:rPr>
            </w:pPr>
            <w:r>
              <w:rPr>
                <w:color w:val="000000"/>
                <w:sz w:val="20"/>
                <w:szCs w:val="20"/>
              </w:rPr>
              <w:t>отопление/ГВС</w:t>
            </w:r>
          </w:p>
        </w:tc>
        <w:tc>
          <w:tcPr>
            <w:tcW w:w="572" w:type="pct"/>
            <w:tcBorders>
              <w:top w:val="single" w:sz="12" w:space="0" w:color="auto"/>
              <w:left w:val="single" w:sz="12" w:space="0" w:color="auto"/>
              <w:bottom w:val="single" w:sz="12" w:space="0" w:color="auto"/>
              <w:right w:val="single" w:sz="12" w:space="0" w:color="auto"/>
            </w:tcBorders>
            <w:shd w:val="clear" w:color="auto" w:fill="auto"/>
            <w:vAlign w:val="center"/>
          </w:tcPr>
          <w:p w14:paraId="794B1AA5" w14:textId="77777777" w:rsidR="00940EA1" w:rsidRPr="005B49E5" w:rsidRDefault="00940EA1" w:rsidP="00940EA1">
            <w:pPr>
              <w:spacing w:line="276" w:lineRule="auto"/>
              <w:jc w:val="center"/>
              <w:rPr>
                <w:color w:val="000000"/>
                <w:sz w:val="20"/>
                <w:szCs w:val="20"/>
              </w:rPr>
            </w:pPr>
            <w:r w:rsidRPr="00940EA1">
              <w:rPr>
                <w:color w:val="000000"/>
                <w:sz w:val="20"/>
                <w:szCs w:val="20"/>
              </w:rPr>
              <w:t>740,2</w:t>
            </w:r>
          </w:p>
        </w:tc>
        <w:tc>
          <w:tcPr>
            <w:tcW w:w="977" w:type="pct"/>
            <w:gridSpan w:val="2"/>
            <w:tcBorders>
              <w:top w:val="single" w:sz="12" w:space="0" w:color="auto"/>
              <w:left w:val="single" w:sz="12" w:space="0" w:color="auto"/>
              <w:bottom w:val="single" w:sz="12" w:space="0" w:color="auto"/>
              <w:right w:val="single" w:sz="12" w:space="0" w:color="auto"/>
            </w:tcBorders>
            <w:shd w:val="clear" w:color="auto" w:fill="auto"/>
            <w:vAlign w:val="center"/>
          </w:tcPr>
          <w:p w14:paraId="514A1703" w14:textId="77777777" w:rsidR="00940EA1" w:rsidRPr="005B49E5" w:rsidRDefault="00940EA1" w:rsidP="00940EA1">
            <w:pPr>
              <w:spacing w:line="276" w:lineRule="auto"/>
              <w:jc w:val="center"/>
              <w:rPr>
                <w:color w:val="000000"/>
                <w:sz w:val="20"/>
                <w:szCs w:val="20"/>
              </w:rPr>
            </w:pPr>
            <w:r w:rsidRPr="00940EA1">
              <w:rPr>
                <w:color w:val="000000"/>
                <w:sz w:val="20"/>
                <w:szCs w:val="20"/>
              </w:rPr>
              <w:t>740,2</w:t>
            </w:r>
          </w:p>
        </w:tc>
        <w:tc>
          <w:tcPr>
            <w:tcW w:w="651" w:type="pct"/>
            <w:tcBorders>
              <w:top w:val="single" w:sz="12" w:space="0" w:color="auto"/>
              <w:left w:val="single" w:sz="12" w:space="0" w:color="auto"/>
              <w:bottom w:val="single" w:sz="12" w:space="0" w:color="auto"/>
              <w:right w:val="single" w:sz="12" w:space="0" w:color="auto"/>
            </w:tcBorders>
            <w:shd w:val="clear" w:color="auto" w:fill="auto"/>
            <w:vAlign w:val="center"/>
          </w:tcPr>
          <w:p w14:paraId="2261BDA9" w14:textId="37046640" w:rsidR="00940EA1" w:rsidRPr="00C41204" w:rsidRDefault="00680BCA" w:rsidP="00940EA1">
            <w:pPr>
              <w:jc w:val="center"/>
              <w:rPr>
                <w:color w:val="000000"/>
                <w:sz w:val="20"/>
                <w:szCs w:val="20"/>
              </w:rPr>
            </w:pPr>
            <w:r w:rsidRPr="00680BCA">
              <w:rPr>
                <w:color w:val="000000"/>
                <w:sz w:val="20"/>
                <w:szCs w:val="20"/>
              </w:rPr>
              <w:t>160</w:t>
            </w:r>
          </w:p>
        </w:tc>
        <w:tc>
          <w:tcPr>
            <w:tcW w:w="706" w:type="pct"/>
            <w:tcBorders>
              <w:top w:val="single" w:sz="12" w:space="0" w:color="auto"/>
              <w:left w:val="single" w:sz="12" w:space="0" w:color="auto"/>
              <w:bottom w:val="single" w:sz="12" w:space="0" w:color="auto"/>
              <w:right w:val="single" w:sz="12" w:space="0" w:color="auto"/>
            </w:tcBorders>
            <w:shd w:val="clear" w:color="auto" w:fill="auto"/>
            <w:vAlign w:val="center"/>
          </w:tcPr>
          <w:p w14:paraId="1AB5C1A2" w14:textId="33B6F76B" w:rsidR="00940EA1" w:rsidRPr="00C41204" w:rsidRDefault="00680BCA" w:rsidP="00940EA1">
            <w:pPr>
              <w:spacing w:line="276" w:lineRule="auto"/>
              <w:jc w:val="center"/>
              <w:rPr>
                <w:color w:val="000000"/>
                <w:sz w:val="20"/>
                <w:szCs w:val="20"/>
              </w:rPr>
            </w:pPr>
            <w:r w:rsidRPr="00680BCA">
              <w:rPr>
                <w:color w:val="000000"/>
                <w:sz w:val="20"/>
                <w:szCs w:val="20"/>
              </w:rPr>
              <w:t>2010</w:t>
            </w:r>
          </w:p>
        </w:tc>
        <w:tc>
          <w:tcPr>
            <w:tcW w:w="644" w:type="pct"/>
            <w:tcBorders>
              <w:top w:val="single" w:sz="12" w:space="0" w:color="auto"/>
              <w:left w:val="single" w:sz="12" w:space="0" w:color="auto"/>
              <w:bottom w:val="single" w:sz="12" w:space="0" w:color="auto"/>
              <w:right w:val="single" w:sz="12" w:space="0" w:color="auto"/>
            </w:tcBorders>
            <w:shd w:val="clear" w:color="auto" w:fill="auto"/>
            <w:vAlign w:val="center"/>
          </w:tcPr>
          <w:p w14:paraId="49D21108" w14:textId="7E528189" w:rsidR="00940EA1" w:rsidRDefault="00680BCA" w:rsidP="00940EA1">
            <w:pPr>
              <w:spacing w:line="276" w:lineRule="auto"/>
              <w:jc w:val="center"/>
              <w:rPr>
                <w:color w:val="000000"/>
                <w:sz w:val="20"/>
                <w:szCs w:val="20"/>
              </w:rPr>
            </w:pPr>
            <w:r>
              <w:rPr>
                <w:color w:val="000000"/>
                <w:sz w:val="20"/>
                <w:szCs w:val="20"/>
              </w:rPr>
              <w:t>13</w:t>
            </w:r>
          </w:p>
        </w:tc>
      </w:tr>
      <w:tr w:rsidR="00940EA1" w:rsidRPr="005B49E5" w14:paraId="612BCE9A" w14:textId="77777777" w:rsidTr="00940EA1">
        <w:trPr>
          <w:trHeight w:val="20"/>
        </w:trPr>
        <w:tc>
          <w:tcPr>
            <w:tcW w:w="227" w:type="pct"/>
            <w:tcBorders>
              <w:top w:val="single" w:sz="12" w:space="0" w:color="auto"/>
              <w:left w:val="single" w:sz="12" w:space="0" w:color="auto"/>
              <w:bottom w:val="single" w:sz="12" w:space="0" w:color="auto"/>
              <w:right w:val="single" w:sz="12" w:space="0" w:color="auto"/>
            </w:tcBorders>
            <w:shd w:val="clear" w:color="auto" w:fill="auto"/>
            <w:vAlign w:val="center"/>
          </w:tcPr>
          <w:p w14:paraId="43932303" w14:textId="77777777" w:rsidR="00940EA1" w:rsidRDefault="00940EA1" w:rsidP="00940EA1">
            <w:pPr>
              <w:spacing w:line="276" w:lineRule="auto"/>
              <w:jc w:val="center"/>
              <w:rPr>
                <w:color w:val="000000"/>
                <w:sz w:val="20"/>
                <w:szCs w:val="20"/>
              </w:rPr>
            </w:pPr>
            <w:r>
              <w:rPr>
                <w:color w:val="000000"/>
                <w:sz w:val="20"/>
                <w:szCs w:val="20"/>
              </w:rPr>
              <w:t>4</w:t>
            </w:r>
          </w:p>
        </w:tc>
        <w:tc>
          <w:tcPr>
            <w:tcW w:w="628" w:type="pct"/>
            <w:tcBorders>
              <w:top w:val="single" w:sz="12" w:space="0" w:color="auto"/>
              <w:left w:val="single" w:sz="12" w:space="0" w:color="auto"/>
              <w:bottom w:val="single" w:sz="12" w:space="0" w:color="auto"/>
              <w:right w:val="single" w:sz="12" w:space="0" w:color="auto"/>
            </w:tcBorders>
            <w:shd w:val="clear" w:color="auto" w:fill="auto"/>
            <w:vAlign w:val="center"/>
          </w:tcPr>
          <w:p w14:paraId="7EB2FF34" w14:textId="77777777" w:rsidR="00940EA1" w:rsidRPr="00CA4854" w:rsidRDefault="00940EA1" w:rsidP="00940EA1">
            <w:pPr>
              <w:widowControl w:val="0"/>
              <w:ind w:right="-99"/>
              <w:outlineLvl w:val="1"/>
              <w:rPr>
                <w:sz w:val="20"/>
                <w:szCs w:val="20"/>
              </w:rPr>
            </w:pPr>
            <w:r>
              <w:rPr>
                <w:sz w:val="20"/>
                <w:szCs w:val="20"/>
              </w:rPr>
              <w:t>Котельная № 0623</w:t>
            </w:r>
          </w:p>
        </w:tc>
        <w:tc>
          <w:tcPr>
            <w:tcW w:w="595" w:type="pct"/>
            <w:tcBorders>
              <w:top w:val="single" w:sz="12" w:space="0" w:color="auto"/>
              <w:left w:val="single" w:sz="12" w:space="0" w:color="auto"/>
              <w:bottom w:val="single" w:sz="12" w:space="0" w:color="auto"/>
              <w:right w:val="single" w:sz="12" w:space="0" w:color="auto"/>
            </w:tcBorders>
            <w:shd w:val="clear" w:color="auto" w:fill="auto"/>
            <w:vAlign w:val="center"/>
          </w:tcPr>
          <w:p w14:paraId="33F57B48" w14:textId="77777777" w:rsidR="00940EA1" w:rsidRDefault="00940EA1" w:rsidP="00940EA1">
            <w:pPr>
              <w:spacing w:line="276" w:lineRule="auto"/>
              <w:jc w:val="center"/>
              <w:rPr>
                <w:color w:val="000000"/>
                <w:sz w:val="20"/>
                <w:szCs w:val="20"/>
              </w:rPr>
            </w:pPr>
            <w:r>
              <w:rPr>
                <w:color w:val="000000"/>
                <w:sz w:val="20"/>
                <w:szCs w:val="20"/>
              </w:rPr>
              <w:t>отопление</w:t>
            </w:r>
          </w:p>
        </w:tc>
        <w:tc>
          <w:tcPr>
            <w:tcW w:w="572" w:type="pct"/>
            <w:tcBorders>
              <w:top w:val="single" w:sz="12" w:space="0" w:color="auto"/>
              <w:left w:val="single" w:sz="12" w:space="0" w:color="auto"/>
              <w:bottom w:val="single" w:sz="12" w:space="0" w:color="auto"/>
              <w:right w:val="single" w:sz="12" w:space="0" w:color="auto"/>
            </w:tcBorders>
            <w:shd w:val="clear" w:color="auto" w:fill="auto"/>
            <w:vAlign w:val="center"/>
          </w:tcPr>
          <w:p w14:paraId="6B8749B4" w14:textId="77777777" w:rsidR="00940EA1" w:rsidRPr="005B49E5" w:rsidRDefault="00940EA1" w:rsidP="00940EA1">
            <w:pPr>
              <w:spacing w:line="276" w:lineRule="auto"/>
              <w:jc w:val="center"/>
              <w:rPr>
                <w:color w:val="000000"/>
                <w:sz w:val="20"/>
                <w:szCs w:val="20"/>
              </w:rPr>
            </w:pPr>
            <w:r>
              <w:rPr>
                <w:color w:val="000000"/>
                <w:sz w:val="20"/>
                <w:szCs w:val="20"/>
              </w:rPr>
              <w:t>1790</w:t>
            </w:r>
          </w:p>
        </w:tc>
        <w:tc>
          <w:tcPr>
            <w:tcW w:w="488" w:type="pct"/>
            <w:tcBorders>
              <w:top w:val="single" w:sz="12" w:space="0" w:color="auto"/>
              <w:left w:val="single" w:sz="12" w:space="0" w:color="auto"/>
              <w:bottom w:val="single" w:sz="12" w:space="0" w:color="auto"/>
              <w:right w:val="single" w:sz="12" w:space="0" w:color="auto"/>
            </w:tcBorders>
            <w:shd w:val="clear" w:color="auto" w:fill="auto"/>
            <w:vAlign w:val="center"/>
          </w:tcPr>
          <w:p w14:paraId="40236258" w14:textId="77777777" w:rsidR="00940EA1" w:rsidRPr="005B49E5" w:rsidRDefault="00940EA1" w:rsidP="00940EA1">
            <w:pPr>
              <w:spacing w:line="276" w:lineRule="auto"/>
              <w:jc w:val="center"/>
              <w:rPr>
                <w:color w:val="000000"/>
                <w:sz w:val="20"/>
                <w:szCs w:val="20"/>
              </w:rPr>
            </w:pPr>
            <w:r>
              <w:rPr>
                <w:color w:val="000000"/>
                <w:sz w:val="20"/>
                <w:szCs w:val="20"/>
              </w:rPr>
              <w:t>1790</w:t>
            </w:r>
          </w:p>
        </w:tc>
        <w:tc>
          <w:tcPr>
            <w:tcW w:w="489" w:type="pct"/>
            <w:tcBorders>
              <w:top w:val="single" w:sz="12" w:space="0" w:color="auto"/>
              <w:left w:val="single" w:sz="12" w:space="0" w:color="auto"/>
              <w:bottom w:val="single" w:sz="12" w:space="0" w:color="auto"/>
              <w:right w:val="single" w:sz="12" w:space="0" w:color="auto"/>
            </w:tcBorders>
            <w:shd w:val="clear" w:color="auto" w:fill="auto"/>
            <w:vAlign w:val="center"/>
          </w:tcPr>
          <w:p w14:paraId="2880AFCC" w14:textId="77777777" w:rsidR="00940EA1" w:rsidRPr="005B49E5" w:rsidRDefault="00940EA1" w:rsidP="00940EA1">
            <w:pPr>
              <w:spacing w:line="276" w:lineRule="auto"/>
              <w:jc w:val="center"/>
              <w:rPr>
                <w:color w:val="000000"/>
                <w:sz w:val="20"/>
                <w:szCs w:val="20"/>
              </w:rPr>
            </w:pPr>
            <w:r>
              <w:rPr>
                <w:color w:val="000000"/>
                <w:sz w:val="20"/>
                <w:szCs w:val="20"/>
              </w:rPr>
              <w:t>0</w:t>
            </w:r>
          </w:p>
        </w:tc>
        <w:tc>
          <w:tcPr>
            <w:tcW w:w="651" w:type="pct"/>
            <w:tcBorders>
              <w:top w:val="single" w:sz="12" w:space="0" w:color="auto"/>
              <w:left w:val="single" w:sz="12" w:space="0" w:color="auto"/>
              <w:bottom w:val="single" w:sz="12" w:space="0" w:color="auto"/>
              <w:right w:val="single" w:sz="12" w:space="0" w:color="auto"/>
            </w:tcBorders>
            <w:shd w:val="clear" w:color="auto" w:fill="auto"/>
            <w:vAlign w:val="center"/>
          </w:tcPr>
          <w:p w14:paraId="6BE4F92D" w14:textId="1D327A55" w:rsidR="00940EA1" w:rsidRPr="00C41204" w:rsidRDefault="00680BCA" w:rsidP="00940EA1">
            <w:pPr>
              <w:jc w:val="center"/>
              <w:rPr>
                <w:color w:val="000000"/>
                <w:sz w:val="20"/>
                <w:szCs w:val="20"/>
              </w:rPr>
            </w:pPr>
            <w:r w:rsidRPr="00680BCA">
              <w:rPr>
                <w:color w:val="000000"/>
                <w:sz w:val="20"/>
                <w:szCs w:val="20"/>
              </w:rPr>
              <w:t>387</w:t>
            </w:r>
          </w:p>
        </w:tc>
        <w:tc>
          <w:tcPr>
            <w:tcW w:w="706" w:type="pct"/>
            <w:tcBorders>
              <w:top w:val="single" w:sz="12" w:space="0" w:color="auto"/>
              <w:left w:val="single" w:sz="12" w:space="0" w:color="auto"/>
              <w:bottom w:val="single" w:sz="12" w:space="0" w:color="auto"/>
              <w:right w:val="single" w:sz="12" w:space="0" w:color="auto"/>
            </w:tcBorders>
            <w:shd w:val="clear" w:color="auto" w:fill="auto"/>
            <w:vAlign w:val="center"/>
          </w:tcPr>
          <w:p w14:paraId="4A382BE8" w14:textId="6E959EDB" w:rsidR="00940EA1" w:rsidRPr="00C41204" w:rsidRDefault="00680BCA" w:rsidP="00940EA1">
            <w:pPr>
              <w:spacing w:line="276" w:lineRule="auto"/>
              <w:jc w:val="center"/>
              <w:rPr>
                <w:color w:val="000000"/>
                <w:sz w:val="20"/>
                <w:szCs w:val="20"/>
              </w:rPr>
            </w:pPr>
            <w:r w:rsidRPr="00680BCA">
              <w:rPr>
                <w:color w:val="000000"/>
                <w:sz w:val="20"/>
                <w:szCs w:val="20"/>
              </w:rPr>
              <w:t>2010</w:t>
            </w:r>
          </w:p>
        </w:tc>
        <w:tc>
          <w:tcPr>
            <w:tcW w:w="644" w:type="pct"/>
            <w:tcBorders>
              <w:top w:val="single" w:sz="12" w:space="0" w:color="auto"/>
              <w:left w:val="single" w:sz="12" w:space="0" w:color="auto"/>
              <w:bottom w:val="single" w:sz="12" w:space="0" w:color="auto"/>
              <w:right w:val="single" w:sz="12" w:space="0" w:color="auto"/>
            </w:tcBorders>
            <w:shd w:val="clear" w:color="auto" w:fill="auto"/>
            <w:vAlign w:val="center"/>
          </w:tcPr>
          <w:p w14:paraId="67F94729" w14:textId="4900E419" w:rsidR="00940EA1" w:rsidRDefault="00680BCA" w:rsidP="00940EA1">
            <w:pPr>
              <w:spacing w:line="276" w:lineRule="auto"/>
              <w:jc w:val="center"/>
              <w:rPr>
                <w:color w:val="000000"/>
                <w:sz w:val="20"/>
                <w:szCs w:val="20"/>
              </w:rPr>
            </w:pPr>
            <w:r>
              <w:rPr>
                <w:color w:val="000000"/>
                <w:sz w:val="20"/>
                <w:szCs w:val="20"/>
              </w:rPr>
              <w:t>13</w:t>
            </w:r>
          </w:p>
        </w:tc>
      </w:tr>
      <w:tr w:rsidR="00940EA1" w:rsidRPr="005B49E5" w14:paraId="1276B095" w14:textId="77777777" w:rsidTr="00940EA1">
        <w:trPr>
          <w:trHeight w:val="20"/>
        </w:trPr>
        <w:tc>
          <w:tcPr>
            <w:tcW w:w="227" w:type="pct"/>
            <w:tcBorders>
              <w:top w:val="single" w:sz="12" w:space="0" w:color="auto"/>
              <w:left w:val="single" w:sz="12" w:space="0" w:color="auto"/>
              <w:bottom w:val="single" w:sz="12" w:space="0" w:color="auto"/>
              <w:right w:val="single" w:sz="12" w:space="0" w:color="auto"/>
            </w:tcBorders>
            <w:shd w:val="clear" w:color="auto" w:fill="auto"/>
            <w:vAlign w:val="center"/>
          </w:tcPr>
          <w:p w14:paraId="68A1DA8F" w14:textId="77777777" w:rsidR="00940EA1" w:rsidRDefault="00940EA1" w:rsidP="00940EA1">
            <w:pPr>
              <w:spacing w:line="276" w:lineRule="auto"/>
              <w:jc w:val="center"/>
              <w:rPr>
                <w:color w:val="000000"/>
                <w:sz w:val="20"/>
                <w:szCs w:val="20"/>
              </w:rPr>
            </w:pPr>
            <w:r>
              <w:rPr>
                <w:color w:val="000000"/>
                <w:sz w:val="20"/>
                <w:szCs w:val="20"/>
              </w:rPr>
              <w:t>5</w:t>
            </w:r>
          </w:p>
        </w:tc>
        <w:tc>
          <w:tcPr>
            <w:tcW w:w="628" w:type="pct"/>
            <w:tcBorders>
              <w:top w:val="single" w:sz="12" w:space="0" w:color="auto"/>
              <w:left w:val="single" w:sz="12" w:space="0" w:color="auto"/>
              <w:bottom w:val="single" w:sz="12" w:space="0" w:color="auto"/>
              <w:right w:val="single" w:sz="12" w:space="0" w:color="auto"/>
            </w:tcBorders>
            <w:shd w:val="clear" w:color="auto" w:fill="auto"/>
            <w:vAlign w:val="center"/>
          </w:tcPr>
          <w:p w14:paraId="244AA061" w14:textId="77777777" w:rsidR="00940EA1" w:rsidRPr="00CA4854" w:rsidRDefault="00940EA1" w:rsidP="00940EA1">
            <w:pPr>
              <w:widowControl w:val="0"/>
              <w:ind w:right="-99"/>
              <w:outlineLvl w:val="1"/>
              <w:rPr>
                <w:sz w:val="20"/>
                <w:szCs w:val="20"/>
              </w:rPr>
            </w:pPr>
            <w:r>
              <w:rPr>
                <w:sz w:val="20"/>
                <w:szCs w:val="20"/>
              </w:rPr>
              <w:t>Котельная № 0624</w:t>
            </w:r>
          </w:p>
        </w:tc>
        <w:tc>
          <w:tcPr>
            <w:tcW w:w="595" w:type="pct"/>
            <w:tcBorders>
              <w:top w:val="single" w:sz="12" w:space="0" w:color="auto"/>
              <w:left w:val="single" w:sz="12" w:space="0" w:color="auto"/>
              <w:bottom w:val="single" w:sz="12" w:space="0" w:color="auto"/>
              <w:right w:val="single" w:sz="12" w:space="0" w:color="auto"/>
            </w:tcBorders>
            <w:shd w:val="clear" w:color="auto" w:fill="auto"/>
            <w:vAlign w:val="center"/>
          </w:tcPr>
          <w:p w14:paraId="5DF76973" w14:textId="77777777" w:rsidR="00940EA1" w:rsidRDefault="00940EA1" w:rsidP="00940EA1">
            <w:pPr>
              <w:spacing w:line="276" w:lineRule="auto"/>
              <w:jc w:val="center"/>
              <w:rPr>
                <w:color w:val="000000"/>
                <w:sz w:val="20"/>
                <w:szCs w:val="20"/>
              </w:rPr>
            </w:pPr>
            <w:r>
              <w:rPr>
                <w:color w:val="000000"/>
                <w:sz w:val="20"/>
                <w:szCs w:val="20"/>
              </w:rPr>
              <w:t>отопление/ГВС</w:t>
            </w:r>
          </w:p>
        </w:tc>
        <w:tc>
          <w:tcPr>
            <w:tcW w:w="572" w:type="pct"/>
            <w:tcBorders>
              <w:top w:val="single" w:sz="12" w:space="0" w:color="auto"/>
              <w:left w:val="single" w:sz="12" w:space="0" w:color="auto"/>
              <w:bottom w:val="single" w:sz="12" w:space="0" w:color="auto"/>
              <w:right w:val="single" w:sz="12" w:space="0" w:color="auto"/>
            </w:tcBorders>
            <w:shd w:val="clear" w:color="auto" w:fill="auto"/>
            <w:vAlign w:val="center"/>
          </w:tcPr>
          <w:p w14:paraId="7795542A" w14:textId="77777777" w:rsidR="00940EA1" w:rsidRPr="005B49E5" w:rsidRDefault="00940EA1" w:rsidP="00940EA1">
            <w:pPr>
              <w:spacing w:line="276" w:lineRule="auto"/>
              <w:jc w:val="center"/>
              <w:rPr>
                <w:color w:val="000000"/>
                <w:sz w:val="20"/>
                <w:szCs w:val="20"/>
              </w:rPr>
            </w:pPr>
            <w:r>
              <w:rPr>
                <w:color w:val="000000"/>
                <w:sz w:val="20"/>
                <w:szCs w:val="20"/>
              </w:rPr>
              <w:t>120</w:t>
            </w:r>
          </w:p>
        </w:tc>
        <w:tc>
          <w:tcPr>
            <w:tcW w:w="977" w:type="pct"/>
            <w:gridSpan w:val="2"/>
            <w:tcBorders>
              <w:top w:val="single" w:sz="12" w:space="0" w:color="auto"/>
              <w:left w:val="single" w:sz="12" w:space="0" w:color="auto"/>
              <w:bottom w:val="single" w:sz="12" w:space="0" w:color="auto"/>
              <w:right w:val="single" w:sz="12" w:space="0" w:color="auto"/>
            </w:tcBorders>
            <w:shd w:val="clear" w:color="auto" w:fill="auto"/>
            <w:vAlign w:val="center"/>
          </w:tcPr>
          <w:p w14:paraId="36CAC4F9" w14:textId="77777777" w:rsidR="00940EA1" w:rsidRPr="005B49E5" w:rsidRDefault="00940EA1" w:rsidP="00940EA1">
            <w:pPr>
              <w:spacing w:line="276" w:lineRule="auto"/>
              <w:jc w:val="center"/>
              <w:rPr>
                <w:color w:val="000000"/>
                <w:sz w:val="20"/>
                <w:szCs w:val="20"/>
              </w:rPr>
            </w:pPr>
            <w:r>
              <w:rPr>
                <w:color w:val="000000"/>
                <w:sz w:val="20"/>
                <w:szCs w:val="20"/>
              </w:rPr>
              <w:t>120</w:t>
            </w:r>
          </w:p>
        </w:tc>
        <w:tc>
          <w:tcPr>
            <w:tcW w:w="651" w:type="pct"/>
            <w:tcBorders>
              <w:top w:val="single" w:sz="12" w:space="0" w:color="auto"/>
              <w:left w:val="single" w:sz="12" w:space="0" w:color="auto"/>
              <w:bottom w:val="single" w:sz="12" w:space="0" w:color="auto"/>
              <w:right w:val="single" w:sz="12" w:space="0" w:color="auto"/>
            </w:tcBorders>
            <w:shd w:val="clear" w:color="auto" w:fill="auto"/>
            <w:vAlign w:val="center"/>
          </w:tcPr>
          <w:p w14:paraId="1BF345B9" w14:textId="5794C2A0" w:rsidR="00940EA1" w:rsidRPr="00C41204" w:rsidRDefault="00680BCA" w:rsidP="00940EA1">
            <w:pPr>
              <w:jc w:val="center"/>
              <w:rPr>
                <w:color w:val="000000"/>
                <w:sz w:val="20"/>
                <w:szCs w:val="20"/>
              </w:rPr>
            </w:pPr>
            <w:r w:rsidRPr="00680BCA">
              <w:rPr>
                <w:color w:val="000000"/>
                <w:sz w:val="20"/>
                <w:szCs w:val="20"/>
              </w:rPr>
              <w:t>26</w:t>
            </w:r>
          </w:p>
        </w:tc>
        <w:tc>
          <w:tcPr>
            <w:tcW w:w="706" w:type="pct"/>
            <w:tcBorders>
              <w:top w:val="single" w:sz="12" w:space="0" w:color="auto"/>
              <w:left w:val="single" w:sz="12" w:space="0" w:color="auto"/>
              <w:bottom w:val="single" w:sz="12" w:space="0" w:color="auto"/>
              <w:right w:val="single" w:sz="12" w:space="0" w:color="auto"/>
            </w:tcBorders>
            <w:shd w:val="clear" w:color="auto" w:fill="auto"/>
            <w:vAlign w:val="center"/>
          </w:tcPr>
          <w:p w14:paraId="5EC685B3" w14:textId="5F093F99" w:rsidR="00940EA1" w:rsidRPr="00C41204" w:rsidRDefault="00680BCA" w:rsidP="00940EA1">
            <w:pPr>
              <w:spacing w:line="276" w:lineRule="auto"/>
              <w:jc w:val="center"/>
              <w:rPr>
                <w:color w:val="000000"/>
                <w:sz w:val="20"/>
                <w:szCs w:val="20"/>
              </w:rPr>
            </w:pPr>
            <w:r w:rsidRPr="00680BCA">
              <w:rPr>
                <w:color w:val="000000"/>
                <w:sz w:val="20"/>
                <w:szCs w:val="20"/>
              </w:rPr>
              <w:t>2010</w:t>
            </w:r>
          </w:p>
        </w:tc>
        <w:tc>
          <w:tcPr>
            <w:tcW w:w="644" w:type="pct"/>
            <w:tcBorders>
              <w:top w:val="single" w:sz="12" w:space="0" w:color="auto"/>
              <w:left w:val="single" w:sz="12" w:space="0" w:color="auto"/>
              <w:bottom w:val="single" w:sz="12" w:space="0" w:color="auto"/>
              <w:right w:val="single" w:sz="12" w:space="0" w:color="auto"/>
            </w:tcBorders>
            <w:shd w:val="clear" w:color="auto" w:fill="auto"/>
            <w:vAlign w:val="center"/>
          </w:tcPr>
          <w:p w14:paraId="0104066A" w14:textId="7D8F02BD" w:rsidR="00940EA1" w:rsidRDefault="00680BCA" w:rsidP="00940EA1">
            <w:pPr>
              <w:spacing w:line="276" w:lineRule="auto"/>
              <w:jc w:val="center"/>
              <w:rPr>
                <w:color w:val="000000"/>
                <w:sz w:val="20"/>
                <w:szCs w:val="20"/>
              </w:rPr>
            </w:pPr>
            <w:r>
              <w:rPr>
                <w:color w:val="000000"/>
                <w:sz w:val="20"/>
                <w:szCs w:val="20"/>
              </w:rPr>
              <w:t>13</w:t>
            </w:r>
          </w:p>
        </w:tc>
      </w:tr>
      <w:tr w:rsidR="00940EA1" w:rsidRPr="005B49E5" w14:paraId="735E575D" w14:textId="77777777" w:rsidTr="00940EA1">
        <w:trPr>
          <w:trHeight w:val="20"/>
        </w:trPr>
        <w:tc>
          <w:tcPr>
            <w:tcW w:w="227" w:type="pct"/>
            <w:tcBorders>
              <w:top w:val="single" w:sz="12" w:space="0" w:color="auto"/>
              <w:left w:val="single" w:sz="12" w:space="0" w:color="auto"/>
              <w:bottom w:val="single" w:sz="12" w:space="0" w:color="auto"/>
              <w:right w:val="single" w:sz="12" w:space="0" w:color="auto"/>
            </w:tcBorders>
            <w:shd w:val="clear" w:color="auto" w:fill="auto"/>
            <w:vAlign w:val="center"/>
          </w:tcPr>
          <w:p w14:paraId="6E60EDB6" w14:textId="77777777" w:rsidR="00940EA1" w:rsidRDefault="00940EA1" w:rsidP="00940EA1">
            <w:pPr>
              <w:spacing w:line="276" w:lineRule="auto"/>
              <w:jc w:val="center"/>
              <w:rPr>
                <w:color w:val="000000"/>
                <w:sz w:val="20"/>
                <w:szCs w:val="20"/>
              </w:rPr>
            </w:pPr>
            <w:r>
              <w:rPr>
                <w:color w:val="000000"/>
                <w:sz w:val="20"/>
                <w:szCs w:val="20"/>
              </w:rPr>
              <w:t>6</w:t>
            </w:r>
          </w:p>
        </w:tc>
        <w:tc>
          <w:tcPr>
            <w:tcW w:w="628" w:type="pct"/>
            <w:tcBorders>
              <w:top w:val="single" w:sz="12" w:space="0" w:color="auto"/>
              <w:left w:val="single" w:sz="12" w:space="0" w:color="auto"/>
              <w:bottom w:val="single" w:sz="12" w:space="0" w:color="auto"/>
              <w:right w:val="single" w:sz="12" w:space="0" w:color="auto"/>
            </w:tcBorders>
            <w:shd w:val="clear" w:color="auto" w:fill="auto"/>
            <w:vAlign w:val="center"/>
          </w:tcPr>
          <w:p w14:paraId="178C638E" w14:textId="77777777" w:rsidR="00940EA1" w:rsidRPr="00CA4854" w:rsidRDefault="00940EA1" w:rsidP="00940EA1">
            <w:pPr>
              <w:widowControl w:val="0"/>
              <w:ind w:right="-99"/>
              <w:outlineLvl w:val="1"/>
              <w:rPr>
                <w:sz w:val="20"/>
                <w:szCs w:val="20"/>
              </w:rPr>
            </w:pPr>
            <w:r>
              <w:rPr>
                <w:sz w:val="20"/>
                <w:szCs w:val="20"/>
              </w:rPr>
              <w:t>Котельная № 0606</w:t>
            </w:r>
          </w:p>
        </w:tc>
        <w:tc>
          <w:tcPr>
            <w:tcW w:w="595" w:type="pct"/>
            <w:tcBorders>
              <w:top w:val="single" w:sz="12" w:space="0" w:color="auto"/>
              <w:left w:val="single" w:sz="12" w:space="0" w:color="auto"/>
              <w:bottom w:val="single" w:sz="12" w:space="0" w:color="auto"/>
              <w:right w:val="single" w:sz="12" w:space="0" w:color="auto"/>
            </w:tcBorders>
            <w:shd w:val="clear" w:color="auto" w:fill="auto"/>
            <w:vAlign w:val="center"/>
          </w:tcPr>
          <w:p w14:paraId="7FD40730" w14:textId="77777777" w:rsidR="00940EA1" w:rsidRDefault="00940EA1" w:rsidP="00940EA1">
            <w:pPr>
              <w:spacing w:line="276" w:lineRule="auto"/>
              <w:jc w:val="center"/>
              <w:rPr>
                <w:color w:val="000000"/>
                <w:sz w:val="20"/>
                <w:szCs w:val="20"/>
              </w:rPr>
            </w:pPr>
            <w:r>
              <w:rPr>
                <w:color w:val="000000"/>
                <w:sz w:val="20"/>
                <w:szCs w:val="20"/>
              </w:rPr>
              <w:t>отопление/ГВС</w:t>
            </w:r>
          </w:p>
        </w:tc>
        <w:tc>
          <w:tcPr>
            <w:tcW w:w="572" w:type="pct"/>
            <w:tcBorders>
              <w:top w:val="single" w:sz="12" w:space="0" w:color="auto"/>
              <w:left w:val="single" w:sz="12" w:space="0" w:color="auto"/>
              <w:bottom w:val="single" w:sz="12" w:space="0" w:color="auto"/>
              <w:right w:val="single" w:sz="12" w:space="0" w:color="auto"/>
            </w:tcBorders>
            <w:shd w:val="clear" w:color="auto" w:fill="auto"/>
            <w:vAlign w:val="center"/>
          </w:tcPr>
          <w:p w14:paraId="0424BD05" w14:textId="77777777" w:rsidR="00940EA1" w:rsidRPr="005B49E5" w:rsidRDefault="00940EA1" w:rsidP="00940EA1">
            <w:pPr>
              <w:spacing w:line="276" w:lineRule="auto"/>
              <w:jc w:val="center"/>
              <w:rPr>
                <w:color w:val="000000"/>
                <w:sz w:val="20"/>
                <w:szCs w:val="20"/>
              </w:rPr>
            </w:pPr>
            <w:r w:rsidRPr="00940EA1">
              <w:rPr>
                <w:color w:val="000000"/>
                <w:sz w:val="20"/>
                <w:szCs w:val="20"/>
              </w:rPr>
              <w:t>5348,8</w:t>
            </w:r>
          </w:p>
        </w:tc>
        <w:tc>
          <w:tcPr>
            <w:tcW w:w="977" w:type="pct"/>
            <w:gridSpan w:val="2"/>
            <w:tcBorders>
              <w:top w:val="single" w:sz="12" w:space="0" w:color="auto"/>
              <w:left w:val="single" w:sz="12" w:space="0" w:color="auto"/>
              <w:bottom w:val="single" w:sz="12" w:space="0" w:color="auto"/>
              <w:right w:val="single" w:sz="12" w:space="0" w:color="auto"/>
            </w:tcBorders>
            <w:shd w:val="clear" w:color="auto" w:fill="auto"/>
            <w:vAlign w:val="center"/>
          </w:tcPr>
          <w:p w14:paraId="1074109B" w14:textId="77777777" w:rsidR="00940EA1" w:rsidRPr="005B49E5" w:rsidRDefault="00940EA1" w:rsidP="00940EA1">
            <w:pPr>
              <w:spacing w:line="276" w:lineRule="auto"/>
              <w:jc w:val="center"/>
              <w:rPr>
                <w:color w:val="000000"/>
                <w:sz w:val="20"/>
                <w:szCs w:val="20"/>
              </w:rPr>
            </w:pPr>
            <w:r w:rsidRPr="00940EA1">
              <w:rPr>
                <w:color w:val="000000"/>
                <w:sz w:val="20"/>
                <w:szCs w:val="20"/>
              </w:rPr>
              <w:t>5348,8</w:t>
            </w:r>
          </w:p>
        </w:tc>
        <w:tc>
          <w:tcPr>
            <w:tcW w:w="651" w:type="pct"/>
            <w:tcBorders>
              <w:top w:val="single" w:sz="12" w:space="0" w:color="auto"/>
              <w:left w:val="single" w:sz="12" w:space="0" w:color="auto"/>
              <w:bottom w:val="single" w:sz="12" w:space="0" w:color="auto"/>
              <w:right w:val="single" w:sz="12" w:space="0" w:color="auto"/>
            </w:tcBorders>
            <w:shd w:val="clear" w:color="auto" w:fill="auto"/>
            <w:vAlign w:val="center"/>
          </w:tcPr>
          <w:p w14:paraId="4FADCF18" w14:textId="5F4049B7" w:rsidR="00940EA1" w:rsidRPr="00C41204" w:rsidRDefault="00680BCA" w:rsidP="00940EA1">
            <w:pPr>
              <w:jc w:val="center"/>
              <w:rPr>
                <w:color w:val="000000"/>
                <w:sz w:val="20"/>
                <w:szCs w:val="20"/>
              </w:rPr>
            </w:pPr>
            <w:r w:rsidRPr="00680BCA">
              <w:rPr>
                <w:color w:val="000000"/>
                <w:sz w:val="20"/>
                <w:szCs w:val="20"/>
              </w:rPr>
              <w:t>1155</w:t>
            </w:r>
          </w:p>
        </w:tc>
        <w:tc>
          <w:tcPr>
            <w:tcW w:w="706" w:type="pct"/>
            <w:tcBorders>
              <w:top w:val="single" w:sz="12" w:space="0" w:color="auto"/>
              <w:left w:val="single" w:sz="12" w:space="0" w:color="auto"/>
              <w:bottom w:val="single" w:sz="12" w:space="0" w:color="auto"/>
              <w:right w:val="single" w:sz="12" w:space="0" w:color="auto"/>
            </w:tcBorders>
            <w:shd w:val="clear" w:color="auto" w:fill="auto"/>
            <w:vAlign w:val="center"/>
          </w:tcPr>
          <w:p w14:paraId="59EE9BD1" w14:textId="212DB2DB" w:rsidR="00940EA1" w:rsidRPr="00C41204" w:rsidRDefault="00680BCA" w:rsidP="00940EA1">
            <w:pPr>
              <w:spacing w:line="276" w:lineRule="auto"/>
              <w:jc w:val="center"/>
              <w:rPr>
                <w:color w:val="000000"/>
                <w:sz w:val="20"/>
                <w:szCs w:val="20"/>
              </w:rPr>
            </w:pPr>
            <w:r w:rsidRPr="00680BCA">
              <w:rPr>
                <w:color w:val="000000"/>
                <w:sz w:val="20"/>
                <w:szCs w:val="20"/>
              </w:rPr>
              <w:t>1994</w:t>
            </w:r>
          </w:p>
        </w:tc>
        <w:tc>
          <w:tcPr>
            <w:tcW w:w="644" w:type="pct"/>
            <w:tcBorders>
              <w:top w:val="single" w:sz="12" w:space="0" w:color="auto"/>
              <w:left w:val="single" w:sz="12" w:space="0" w:color="auto"/>
              <w:bottom w:val="single" w:sz="12" w:space="0" w:color="auto"/>
              <w:right w:val="single" w:sz="12" w:space="0" w:color="auto"/>
            </w:tcBorders>
            <w:shd w:val="clear" w:color="auto" w:fill="auto"/>
            <w:vAlign w:val="center"/>
          </w:tcPr>
          <w:p w14:paraId="31DC816F" w14:textId="41EBB9CC" w:rsidR="00940EA1" w:rsidRDefault="00680BCA" w:rsidP="00940EA1">
            <w:pPr>
              <w:spacing w:line="276" w:lineRule="auto"/>
              <w:jc w:val="center"/>
              <w:rPr>
                <w:color w:val="000000"/>
                <w:sz w:val="20"/>
                <w:szCs w:val="20"/>
              </w:rPr>
            </w:pPr>
            <w:r>
              <w:rPr>
                <w:color w:val="000000"/>
                <w:sz w:val="20"/>
                <w:szCs w:val="20"/>
              </w:rPr>
              <w:t>29</w:t>
            </w:r>
          </w:p>
        </w:tc>
      </w:tr>
      <w:tr w:rsidR="00680BCA" w:rsidRPr="005B49E5" w14:paraId="04D7ED3D" w14:textId="77777777" w:rsidTr="00940EA1">
        <w:trPr>
          <w:trHeight w:val="20"/>
        </w:trPr>
        <w:tc>
          <w:tcPr>
            <w:tcW w:w="227" w:type="pct"/>
            <w:tcBorders>
              <w:top w:val="single" w:sz="12" w:space="0" w:color="auto"/>
              <w:left w:val="single" w:sz="12" w:space="0" w:color="auto"/>
              <w:bottom w:val="single" w:sz="12" w:space="0" w:color="auto"/>
              <w:right w:val="single" w:sz="12" w:space="0" w:color="auto"/>
            </w:tcBorders>
            <w:shd w:val="clear" w:color="auto" w:fill="auto"/>
            <w:vAlign w:val="center"/>
          </w:tcPr>
          <w:p w14:paraId="6925686A" w14:textId="6AB4EEE9" w:rsidR="00680BCA" w:rsidRDefault="00680BCA" w:rsidP="00680BCA">
            <w:pPr>
              <w:spacing w:line="276" w:lineRule="auto"/>
              <w:jc w:val="center"/>
              <w:rPr>
                <w:color w:val="000000"/>
                <w:sz w:val="20"/>
                <w:szCs w:val="20"/>
              </w:rPr>
            </w:pPr>
            <w:r>
              <w:rPr>
                <w:color w:val="000000"/>
                <w:sz w:val="20"/>
                <w:szCs w:val="20"/>
              </w:rPr>
              <w:t>7</w:t>
            </w:r>
          </w:p>
        </w:tc>
        <w:tc>
          <w:tcPr>
            <w:tcW w:w="628" w:type="pct"/>
            <w:tcBorders>
              <w:top w:val="single" w:sz="12" w:space="0" w:color="auto"/>
              <w:left w:val="single" w:sz="12" w:space="0" w:color="auto"/>
              <w:bottom w:val="single" w:sz="12" w:space="0" w:color="auto"/>
              <w:right w:val="single" w:sz="12" w:space="0" w:color="auto"/>
            </w:tcBorders>
            <w:shd w:val="clear" w:color="auto" w:fill="auto"/>
            <w:vAlign w:val="center"/>
          </w:tcPr>
          <w:p w14:paraId="5B2391D5" w14:textId="1573C3A6" w:rsidR="00680BCA" w:rsidRDefault="00680BCA" w:rsidP="00680BCA">
            <w:pPr>
              <w:widowControl w:val="0"/>
              <w:ind w:right="-99"/>
              <w:outlineLvl w:val="1"/>
              <w:rPr>
                <w:sz w:val="20"/>
                <w:szCs w:val="20"/>
              </w:rPr>
            </w:pPr>
            <w:r w:rsidRPr="00680BCA">
              <w:rPr>
                <w:sz w:val="20"/>
                <w:szCs w:val="20"/>
              </w:rPr>
              <w:t>Котельная в/ч 58661-БТ</w:t>
            </w:r>
          </w:p>
        </w:tc>
        <w:tc>
          <w:tcPr>
            <w:tcW w:w="595" w:type="pct"/>
            <w:tcBorders>
              <w:top w:val="single" w:sz="12" w:space="0" w:color="auto"/>
              <w:left w:val="single" w:sz="12" w:space="0" w:color="auto"/>
              <w:bottom w:val="single" w:sz="12" w:space="0" w:color="auto"/>
              <w:right w:val="single" w:sz="12" w:space="0" w:color="auto"/>
            </w:tcBorders>
            <w:shd w:val="clear" w:color="auto" w:fill="auto"/>
            <w:vAlign w:val="center"/>
          </w:tcPr>
          <w:p w14:paraId="7E9E84B9" w14:textId="794CDE16" w:rsidR="00680BCA" w:rsidRDefault="00680BCA" w:rsidP="00680BCA">
            <w:pPr>
              <w:spacing w:line="276" w:lineRule="auto"/>
              <w:jc w:val="center"/>
              <w:rPr>
                <w:color w:val="000000"/>
                <w:sz w:val="20"/>
                <w:szCs w:val="20"/>
              </w:rPr>
            </w:pPr>
            <w:r>
              <w:rPr>
                <w:color w:val="000000"/>
                <w:sz w:val="20"/>
                <w:szCs w:val="20"/>
              </w:rPr>
              <w:t>н/д</w:t>
            </w:r>
          </w:p>
        </w:tc>
        <w:tc>
          <w:tcPr>
            <w:tcW w:w="572" w:type="pct"/>
            <w:tcBorders>
              <w:top w:val="single" w:sz="12" w:space="0" w:color="auto"/>
              <w:left w:val="single" w:sz="12" w:space="0" w:color="auto"/>
              <w:bottom w:val="single" w:sz="12" w:space="0" w:color="auto"/>
              <w:right w:val="single" w:sz="12" w:space="0" w:color="auto"/>
            </w:tcBorders>
            <w:shd w:val="clear" w:color="auto" w:fill="auto"/>
            <w:vAlign w:val="center"/>
          </w:tcPr>
          <w:p w14:paraId="2256A013" w14:textId="4B2C9808" w:rsidR="00680BCA" w:rsidRPr="00940EA1" w:rsidRDefault="00680BCA" w:rsidP="00680BCA">
            <w:pPr>
              <w:spacing w:line="276" w:lineRule="auto"/>
              <w:jc w:val="center"/>
              <w:rPr>
                <w:color w:val="000000"/>
                <w:sz w:val="20"/>
                <w:szCs w:val="20"/>
              </w:rPr>
            </w:pPr>
            <w:r>
              <w:rPr>
                <w:color w:val="000000"/>
                <w:sz w:val="20"/>
                <w:szCs w:val="20"/>
              </w:rPr>
              <w:t>н/д</w:t>
            </w:r>
          </w:p>
        </w:tc>
        <w:tc>
          <w:tcPr>
            <w:tcW w:w="977" w:type="pct"/>
            <w:gridSpan w:val="2"/>
            <w:tcBorders>
              <w:top w:val="single" w:sz="12" w:space="0" w:color="auto"/>
              <w:left w:val="single" w:sz="12" w:space="0" w:color="auto"/>
              <w:bottom w:val="single" w:sz="12" w:space="0" w:color="auto"/>
              <w:right w:val="single" w:sz="12" w:space="0" w:color="auto"/>
            </w:tcBorders>
            <w:shd w:val="clear" w:color="auto" w:fill="auto"/>
            <w:vAlign w:val="center"/>
          </w:tcPr>
          <w:p w14:paraId="7047BDE9" w14:textId="08D1560F" w:rsidR="00680BCA" w:rsidRPr="00940EA1" w:rsidRDefault="00680BCA" w:rsidP="00680BCA">
            <w:pPr>
              <w:spacing w:line="276" w:lineRule="auto"/>
              <w:jc w:val="center"/>
              <w:rPr>
                <w:color w:val="000000"/>
                <w:sz w:val="20"/>
                <w:szCs w:val="20"/>
              </w:rPr>
            </w:pPr>
            <w:r>
              <w:rPr>
                <w:color w:val="000000"/>
                <w:sz w:val="20"/>
                <w:szCs w:val="20"/>
              </w:rPr>
              <w:t>н/д</w:t>
            </w:r>
          </w:p>
        </w:tc>
        <w:tc>
          <w:tcPr>
            <w:tcW w:w="651" w:type="pct"/>
            <w:tcBorders>
              <w:top w:val="single" w:sz="12" w:space="0" w:color="auto"/>
              <w:left w:val="single" w:sz="12" w:space="0" w:color="auto"/>
              <w:bottom w:val="single" w:sz="12" w:space="0" w:color="auto"/>
              <w:right w:val="single" w:sz="12" w:space="0" w:color="auto"/>
            </w:tcBorders>
            <w:shd w:val="clear" w:color="auto" w:fill="auto"/>
            <w:vAlign w:val="center"/>
          </w:tcPr>
          <w:p w14:paraId="0B4D78A7" w14:textId="61DF272F" w:rsidR="00680BCA" w:rsidRPr="00C41204" w:rsidRDefault="00680BCA" w:rsidP="00680BCA">
            <w:pPr>
              <w:jc w:val="center"/>
              <w:rPr>
                <w:color w:val="000000"/>
                <w:sz w:val="20"/>
                <w:szCs w:val="20"/>
              </w:rPr>
            </w:pPr>
            <w:r>
              <w:rPr>
                <w:color w:val="000000"/>
                <w:sz w:val="20"/>
                <w:szCs w:val="20"/>
              </w:rPr>
              <w:t>н/д</w:t>
            </w:r>
          </w:p>
        </w:tc>
        <w:tc>
          <w:tcPr>
            <w:tcW w:w="706" w:type="pct"/>
            <w:tcBorders>
              <w:top w:val="single" w:sz="12" w:space="0" w:color="auto"/>
              <w:left w:val="single" w:sz="12" w:space="0" w:color="auto"/>
              <w:bottom w:val="single" w:sz="12" w:space="0" w:color="auto"/>
              <w:right w:val="single" w:sz="12" w:space="0" w:color="auto"/>
            </w:tcBorders>
            <w:shd w:val="clear" w:color="auto" w:fill="auto"/>
            <w:vAlign w:val="center"/>
          </w:tcPr>
          <w:p w14:paraId="361A4C73" w14:textId="48EF1695" w:rsidR="00680BCA" w:rsidRPr="00C41204" w:rsidRDefault="00680BCA" w:rsidP="00680BCA">
            <w:pPr>
              <w:spacing w:line="276" w:lineRule="auto"/>
              <w:jc w:val="center"/>
              <w:rPr>
                <w:color w:val="000000"/>
                <w:sz w:val="20"/>
                <w:szCs w:val="20"/>
              </w:rPr>
            </w:pPr>
            <w:r>
              <w:rPr>
                <w:color w:val="000000"/>
                <w:sz w:val="20"/>
                <w:szCs w:val="20"/>
              </w:rPr>
              <w:t>н/д</w:t>
            </w:r>
          </w:p>
        </w:tc>
        <w:tc>
          <w:tcPr>
            <w:tcW w:w="644" w:type="pct"/>
            <w:tcBorders>
              <w:top w:val="single" w:sz="12" w:space="0" w:color="auto"/>
              <w:left w:val="single" w:sz="12" w:space="0" w:color="auto"/>
              <w:bottom w:val="single" w:sz="12" w:space="0" w:color="auto"/>
              <w:right w:val="single" w:sz="12" w:space="0" w:color="auto"/>
            </w:tcBorders>
            <w:shd w:val="clear" w:color="auto" w:fill="auto"/>
            <w:vAlign w:val="center"/>
          </w:tcPr>
          <w:p w14:paraId="29F3B0F2" w14:textId="17422A2C" w:rsidR="00680BCA" w:rsidRDefault="00680BCA" w:rsidP="00680BCA">
            <w:pPr>
              <w:spacing w:line="276" w:lineRule="auto"/>
              <w:jc w:val="center"/>
              <w:rPr>
                <w:color w:val="000000"/>
                <w:sz w:val="20"/>
                <w:szCs w:val="20"/>
              </w:rPr>
            </w:pPr>
            <w:r>
              <w:rPr>
                <w:color w:val="000000"/>
                <w:sz w:val="20"/>
                <w:szCs w:val="20"/>
              </w:rPr>
              <w:t>н/д</w:t>
            </w:r>
          </w:p>
        </w:tc>
      </w:tr>
    </w:tbl>
    <w:p w14:paraId="054A750A" w14:textId="77777777" w:rsidR="0035626E" w:rsidRPr="000D289E" w:rsidRDefault="0035626E" w:rsidP="000D289E">
      <w:pPr>
        <w:spacing w:line="276" w:lineRule="auto"/>
        <w:jc w:val="right"/>
        <w:rPr>
          <w:sz w:val="28"/>
          <w:szCs w:val="28"/>
        </w:rPr>
      </w:pPr>
    </w:p>
    <w:p w14:paraId="1478A3A1" w14:textId="77777777" w:rsidR="000650BB" w:rsidRPr="000D289E" w:rsidRDefault="000650BB" w:rsidP="000D289E">
      <w:pPr>
        <w:spacing w:line="276" w:lineRule="auto"/>
        <w:jc w:val="center"/>
        <w:rPr>
          <w:b/>
          <w:sz w:val="28"/>
          <w:szCs w:val="28"/>
        </w:rPr>
      </w:pPr>
      <w:r w:rsidRPr="000D289E">
        <w:rPr>
          <w:b/>
          <w:sz w:val="28"/>
          <w:szCs w:val="28"/>
        </w:rPr>
        <w:t>1.3.4</w:t>
      </w:r>
      <w:r w:rsidR="00C62F25" w:rsidRPr="000D289E">
        <w:rPr>
          <w:b/>
          <w:sz w:val="28"/>
          <w:szCs w:val="28"/>
        </w:rPr>
        <w:t>.</w:t>
      </w:r>
      <w:r w:rsidRPr="000D289E">
        <w:rPr>
          <w:b/>
          <w:sz w:val="28"/>
          <w:szCs w:val="28"/>
        </w:rPr>
        <w:t xml:space="preserve"> Описание типов и количества секционирующей и регулирующей арматуры на тепловых сетях</w:t>
      </w:r>
    </w:p>
    <w:p w14:paraId="732A044B" w14:textId="77777777" w:rsidR="00B603B2" w:rsidRDefault="00B603B2" w:rsidP="006559A2">
      <w:pPr>
        <w:spacing w:line="276" w:lineRule="auto"/>
        <w:ind w:firstLine="708"/>
        <w:jc w:val="both"/>
        <w:rPr>
          <w:sz w:val="28"/>
          <w:szCs w:val="28"/>
        </w:rPr>
      </w:pPr>
      <w:r w:rsidRPr="002E2619">
        <w:rPr>
          <w:sz w:val="28"/>
          <w:szCs w:val="28"/>
        </w:rPr>
        <w:t>В соответствии с актами разграничения эксплуатационной ответственности регулирующая арматура находится в эксплуатационной ответственности потребителей тепловой энергии.</w:t>
      </w:r>
    </w:p>
    <w:p w14:paraId="2DF3A2EA" w14:textId="77777777" w:rsidR="00B603B2" w:rsidRDefault="00B603B2" w:rsidP="00B603B2">
      <w:pPr>
        <w:ind w:firstLine="708"/>
        <w:jc w:val="right"/>
        <w:rPr>
          <w:sz w:val="28"/>
          <w:szCs w:val="28"/>
        </w:rPr>
      </w:pPr>
      <w:r>
        <w:rPr>
          <w:sz w:val="28"/>
          <w:szCs w:val="28"/>
        </w:rPr>
        <w:t>Таблица 15</w:t>
      </w:r>
    </w:p>
    <w:tbl>
      <w:tblPr>
        <w:tblW w:w="9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1"/>
        <w:gridCol w:w="2946"/>
        <w:gridCol w:w="2858"/>
        <w:gridCol w:w="2864"/>
      </w:tblGrid>
      <w:tr w:rsidR="00B603B2" w:rsidRPr="006A2BD3" w14:paraId="5693D3FD" w14:textId="77777777" w:rsidTr="00696120">
        <w:tc>
          <w:tcPr>
            <w:tcW w:w="1141" w:type="dxa"/>
            <w:vAlign w:val="center"/>
          </w:tcPr>
          <w:p w14:paraId="76BDB39C" w14:textId="77777777" w:rsidR="00B603B2" w:rsidRPr="006A2BD3" w:rsidRDefault="00B603B2" w:rsidP="004356C0">
            <w:pPr>
              <w:jc w:val="center"/>
              <w:rPr>
                <w:b/>
                <w:sz w:val="22"/>
                <w:szCs w:val="22"/>
              </w:rPr>
            </w:pPr>
            <w:r w:rsidRPr="006A2BD3">
              <w:rPr>
                <w:b/>
                <w:sz w:val="22"/>
                <w:szCs w:val="22"/>
              </w:rPr>
              <w:t>№ п/п</w:t>
            </w:r>
          </w:p>
        </w:tc>
        <w:tc>
          <w:tcPr>
            <w:tcW w:w="2946" w:type="dxa"/>
            <w:vAlign w:val="center"/>
          </w:tcPr>
          <w:p w14:paraId="66A0683F" w14:textId="77777777" w:rsidR="00B603B2" w:rsidRPr="006A2BD3" w:rsidRDefault="00B603B2" w:rsidP="004356C0">
            <w:pPr>
              <w:jc w:val="center"/>
              <w:rPr>
                <w:b/>
                <w:sz w:val="22"/>
                <w:szCs w:val="22"/>
              </w:rPr>
            </w:pPr>
            <w:r w:rsidRPr="006A2BD3">
              <w:rPr>
                <w:b/>
                <w:sz w:val="22"/>
                <w:szCs w:val="22"/>
              </w:rPr>
              <w:t>Диаметр задвижки</w:t>
            </w:r>
          </w:p>
        </w:tc>
        <w:tc>
          <w:tcPr>
            <w:tcW w:w="2858" w:type="dxa"/>
            <w:vAlign w:val="center"/>
          </w:tcPr>
          <w:p w14:paraId="32CC2D67" w14:textId="77777777" w:rsidR="00B603B2" w:rsidRPr="006A2BD3" w:rsidRDefault="00B603B2" w:rsidP="004356C0">
            <w:pPr>
              <w:jc w:val="center"/>
              <w:rPr>
                <w:b/>
                <w:sz w:val="22"/>
                <w:szCs w:val="22"/>
              </w:rPr>
            </w:pPr>
            <w:r w:rsidRPr="006A2BD3">
              <w:rPr>
                <w:b/>
                <w:sz w:val="22"/>
                <w:szCs w:val="22"/>
              </w:rPr>
              <w:t>Ед. изм.</w:t>
            </w:r>
          </w:p>
        </w:tc>
        <w:tc>
          <w:tcPr>
            <w:tcW w:w="2864" w:type="dxa"/>
            <w:vAlign w:val="center"/>
          </w:tcPr>
          <w:p w14:paraId="5DF68D33" w14:textId="77777777" w:rsidR="00B603B2" w:rsidRPr="006A2BD3" w:rsidRDefault="00B603B2" w:rsidP="004356C0">
            <w:pPr>
              <w:jc w:val="center"/>
              <w:rPr>
                <w:b/>
                <w:sz w:val="22"/>
                <w:szCs w:val="22"/>
              </w:rPr>
            </w:pPr>
            <w:r w:rsidRPr="006A2BD3">
              <w:rPr>
                <w:b/>
                <w:sz w:val="22"/>
                <w:szCs w:val="22"/>
              </w:rPr>
              <w:t>Кол-во</w:t>
            </w:r>
          </w:p>
        </w:tc>
      </w:tr>
      <w:tr w:rsidR="00B603B2" w:rsidRPr="006A2BD3" w14:paraId="1063EDEA" w14:textId="77777777" w:rsidTr="00696120">
        <w:tc>
          <w:tcPr>
            <w:tcW w:w="9809" w:type="dxa"/>
            <w:gridSpan w:val="4"/>
          </w:tcPr>
          <w:p w14:paraId="0038716C" w14:textId="77777777" w:rsidR="00B603B2" w:rsidRPr="001364D5" w:rsidRDefault="00B603B2" w:rsidP="004356C0">
            <w:pPr>
              <w:jc w:val="center"/>
              <w:rPr>
                <w:b/>
                <w:bCs/>
                <w:sz w:val="22"/>
                <w:szCs w:val="22"/>
              </w:rPr>
            </w:pPr>
          </w:p>
        </w:tc>
      </w:tr>
      <w:tr w:rsidR="00B603B2" w:rsidRPr="006A2BD3" w14:paraId="3C02F019" w14:textId="77777777" w:rsidTr="001364D5">
        <w:trPr>
          <w:trHeight w:val="70"/>
        </w:trPr>
        <w:tc>
          <w:tcPr>
            <w:tcW w:w="1141" w:type="dxa"/>
          </w:tcPr>
          <w:p w14:paraId="64AAEDE4" w14:textId="77777777" w:rsidR="00B603B2" w:rsidRPr="006A2BD3" w:rsidRDefault="00B603B2" w:rsidP="004356C0">
            <w:pPr>
              <w:jc w:val="center"/>
              <w:rPr>
                <w:sz w:val="22"/>
                <w:szCs w:val="22"/>
              </w:rPr>
            </w:pPr>
            <w:r w:rsidRPr="006A2BD3">
              <w:rPr>
                <w:sz w:val="22"/>
                <w:szCs w:val="22"/>
              </w:rPr>
              <w:t>1</w:t>
            </w:r>
          </w:p>
        </w:tc>
        <w:tc>
          <w:tcPr>
            <w:tcW w:w="2946" w:type="dxa"/>
          </w:tcPr>
          <w:p w14:paraId="0C7541C4" w14:textId="77777777" w:rsidR="00B603B2" w:rsidRPr="006A2BD3" w:rsidRDefault="002E2F45" w:rsidP="004356C0">
            <w:pPr>
              <w:jc w:val="center"/>
              <w:rPr>
                <w:sz w:val="22"/>
                <w:szCs w:val="22"/>
              </w:rPr>
            </w:pPr>
            <w:r>
              <w:rPr>
                <w:sz w:val="22"/>
                <w:szCs w:val="22"/>
              </w:rPr>
              <w:t>32-300</w:t>
            </w:r>
          </w:p>
        </w:tc>
        <w:tc>
          <w:tcPr>
            <w:tcW w:w="2858" w:type="dxa"/>
            <w:vAlign w:val="center"/>
          </w:tcPr>
          <w:p w14:paraId="0968C483" w14:textId="77777777" w:rsidR="00B603B2" w:rsidRPr="006A2BD3" w:rsidRDefault="005F3FDD" w:rsidP="004356C0">
            <w:pPr>
              <w:jc w:val="center"/>
              <w:rPr>
                <w:sz w:val="22"/>
                <w:szCs w:val="22"/>
              </w:rPr>
            </w:pPr>
            <w:r>
              <w:rPr>
                <w:sz w:val="22"/>
                <w:szCs w:val="22"/>
              </w:rPr>
              <w:t>шт.</w:t>
            </w:r>
          </w:p>
        </w:tc>
        <w:tc>
          <w:tcPr>
            <w:tcW w:w="2864" w:type="dxa"/>
          </w:tcPr>
          <w:p w14:paraId="134793EF" w14:textId="057B2DE3" w:rsidR="00B603B2" w:rsidRPr="006A2BD3" w:rsidRDefault="000B217C" w:rsidP="004356C0">
            <w:pPr>
              <w:jc w:val="center"/>
              <w:rPr>
                <w:sz w:val="22"/>
                <w:szCs w:val="22"/>
              </w:rPr>
            </w:pPr>
            <w:r>
              <w:rPr>
                <w:sz w:val="22"/>
                <w:szCs w:val="22"/>
              </w:rPr>
              <w:t>146</w:t>
            </w:r>
          </w:p>
        </w:tc>
      </w:tr>
    </w:tbl>
    <w:p w14:paraId="57C1B25E" w14:textId="77777777" w:rsidR="00502F66" w:rsidRPr="000D289E" w:rsidRDefault="00502F66" w:rsidP="000D289E">
      <w:pPr>
        <w:spacing w:line="276" w:lineRule="auto"/>
        <w:ind w:firstLine="708"/>
        <w:jc w:val="center"/>
        <w:rPr>
          <w:b/>
          <w:sz w:val="28"/>
          <w:szCs w:val="28"/>
        </w:rPr>
      </w:pPr>
    </w:p>
    <w:p w14:paraId="3CE49E55" w14:textId="77777777" w:rsidR="000650BB" w:rsidRPr="000D289E" w:rsidRDefault="000650BB" w:rsidP="000D289E">
      <w:pPr>
        <w:spacing w:line="276" w:lineRule="auto"/>
        <w:ind w:firstLine="708"/>
        <w:jc w:val="center"/>
        <w:rPr>
          <w:b/>
          <w:sz w:val="28"/>
          <w:szCs w:val="28"/>
        </w:rPr>
      </w:pPr>
      <w:r w:rsidRPr="000D289E">
        <w:rPr>
          <w:b/>
          <w:sz w:val="28"/>
          <w:szCs w:val="28"/>
        </w:rPr>
        <w:t>1.3.5</w:t>
      </w:r>
      <w:r w:rsidR="00C62F25" w:rsidRPr="000D289E">
        <w:rPr>
          <w:b/>
          <w:sz w:val="28"/>
          <w:szCs w:val="28"/>
        </w:rPr>
        <w:t>.</w:t>
      </w:r>
      <w:r w:rsidRPr="000D289E">
        <w:rPr>
          <w:b/>
          <w:sz w:val="28"/>
          <w:szCs w:val="28"/>
        </w:rPr>
        <w:t xml:space="preserve"> Описание типов и строительных особенностей тепловых камер и павильонов</w:t>
      </w:r>
    </w:p>
    <w:p w14:paraId="299B0915" w14:textId="542036E7" w:rsidR="00515E18" w:rsidRDefault="00515E18" w:rsidP="005B49E5">
      <w:pPr>
        <w:spacing w:line="276" w:lineRule="auto"/>
        <w:ind w:firstLine="708"/>
        <w:jc w:val="both"/>
        <w:rPr>
          <w:color w:val="000000"/>
          <w:sz w:val="28"/>
          <w:szCs w:val="28"/>
          <w:shd w:val="clear" w:color="auto" w:fill="FFFFFF"/>
        </w:rPr>
      </w:pPr>
      <w:r w:rsidRPr="008E3D74">
        <w:rPr>
          <w:color w:val="000000"/>
          <w:sz w:val="28"/>
          <w:szCs w:val="28"/>
          <w:shd w:val="clear" w:color="auto" w:fill="FFFFFF"/>
        </w:rPr>
        <w:t xml:space="preserve">На территории </w:t>
      </w:r>
      <w:r w:rsidR="005D151A">
        <w:rPr>
          <w:color w:val="000000"/>
          <w:sz w:val="28"/>
          <w:szCs w:val="28"/>
          <w:shd w:val="clear" w:color="auto" w:fill="FFFFFF"/>
        </w:rPr>
        <w:t>городского</w:t>
      </w:r>
      <w:r w:rsidR="00EA21D8">
        <w:rPr>
          <w:color w:val="000000"/>
          <w:sz w:val="28"/>
          <w:szCs w:val="28"/>
          <w:shd w:val="clear" w:color="auto" w:fill="FFFFFF"/>
        </w:rPr>
        <w:t xml:space="preserve"> поселения </w:t>
      </w:r>
      <w:r w:rsidR="00527370">
        <w:rPr>
          <w:color w:val="000000"/>
          <w:sz w:val="28"/>
          <w:szCs w:val="28"/>
          <w:shd w:val="clear" w:color="auto" w:fill="FFFFFF"/>
        </w:rPr>
        <w:t>Суслонгер</w:t>
      </w:r>
      <w:r w:rsidR="008E3D74" w:rsidRPr="008E3D74">
        <w:rPr>
          <w:color w:val="000000"/>
          <w:sz w:val="28"/>
          <w:szCs w:val="28"/>
          <w:shd w:val="clear" w:color="auto" w:fill="FFFFFF"/>
        </w:rPr>
        <w:t xml:space="preserve"> </w:t>
      </w:r>
      <w:r w:rsidR="006A2BD3">
        <w:rPr>
          <w:color w:val="000000"/>
          <w:sz w:val="28"/>
          <w:szCs w:val="28"/>
          <w:shd w:val="clear" w:color="auto" w:fill="FFFFFF"/>
        </w:rPr>
        <w:t>расположен</w:t>
      </w:r>
      <w:r w:rsidR="00F81AE3">
        <w:rPr>
          <w:color w:val="000000"/>
          <w:sz w:val="28"/>
          <w:szCs w:val="28"/>
          <w:shd w:val="clear" w:color="auto" w:fill="FFFFFF"/>
        </w:rPr>
        <w:t>о</w:t>
      </w:r>
      <w:r w:rsidR="00E712D8">
        <w:rPr>
          <w:color w:val="000000"/>
          <w:sz w:val="28"/>
          <w:szCs w:val="28"/>
          <w:shd w:val="clear" w:color="auto" w:fill="FFFFFF"/>
        </w:rPr>
        <w:t xml:space="preserve"> </w:t>
      </w:r>
      <w:r w:rsidR="002E2F45">
        <w:rPr>
          <w:color w:val="000000"/>
          <w:sz w:val="28"/>
          <w:szCs w:val="28"/>
          <w:shd w:val="clear" w:color="auto" w:fill="FFFFFF"/>
        </w:rPr>
        <w:t>3</w:t>
      </w:r>
      <w:r w:rsidR="00F81AE3">
        <w:rPr>
          <w:color w:val="000000"/>
          <w:sz w:val="28"/>
          <w:szCs w:val="28"/>
          <w:shd w:val="clear" w:color="auto" w:fill="FFFFFF"/>
        </w:rPr>
        <w:t>8</w:t>
      </w:r>
      <w:r w:rsidR="005F3FDD">
        <w:rPr>
          <w:color w:val="000000"/>
          <w:sz w:val="28"/>
          <w:szCs w:val="28"/>
          <w:shd w:val="clear" w:color="auto" w:fill="FFFFFF"/>
        </w:rPr>
        <w:t xml:space="preserve"> </w:t>
      </w:r>
      <w:r w:rsidR="00097BA3">
        <w:rPr>
          <w:color w:val="000000"/>
          <w:sz w:val="28"/>
          <w:szCs w:val="28"/>
          <w:shd w:val="clear" w:color="auto" w:fill="FFFFFF"/>
        </w:rPr>
        <w:t>теплов</w:t>
      </w:r>
      <w:r w:rsidR="00F81AE3">
        <w:rPr>
          <w:color w:val="000000"/>
          <w:sz w:val="28"/>
          <w:szCs w:val="28"/>
          <w:shd w:val="clear" w:color="auto" w:fill="FFFFFF"/>
        </w:rPr>
        <w:t>ых</w:t>
      </w:r>
      <w:r w:rsidR="00097BA3">
        <w:rPr>
          <w:color w:val="000000"/>
          <w:sz w:val="28"/>
          <w:szCs w:val="28"/>
          <w:shd w:val="clear" w:color="auto" w:fill="FFFFFF"/>
        </w:rPr>
        <w:t xml:space="preserve"> камер.</w:t>
      </w:r>
    </w:p>
    <w:p w14:paraId="3BB83B2D" w14:textId="77777777" w:rsidR="005B49E5" w:rsidRPr="003B31C3" w:rsidRDefault="005B49E5" w:rsidP="005B49E5">
      <w:pPr>
        <w:spacing w:line="276" w:lineRule="auto"/>
        <w:ind w:firstLine="708"/>
        <w:jc w:val="both"/>
        <w:rPr>
          <w:color w:val="000000"/>
          <w:sz w:val="28"/>
          <w:szCs w:val="28"/>
          <w:shd w:val="clear" w:color="auto" w:fill="FFFFFF"/>
        </w:rPr>
      </w:pPr>
      <w:r w:rsidRPr="003B31C3">
        <w:rPr>
          <w:color w:val="000000"/>
          <w:sz w:val="28"/>
          <w:szCs w:val="28"/>
          <w:shd w:val="clear" w:color="auto" w:fill="FFFFFF"/>
        </w:rPr>
        <w:t>Тепловые камеры применяются на тепловых сетях. Они используются в подземных коммуникациях и эксплуатируются в слабоагрессивной среде. Сборные железобетонные камеры состоят из трех элементов: верхнего (плиты перекрытия), среднего и нижнего блоков.</w:t>
      </w:r>
    </w:p>
    <w:p w14:paraId="25C3114E" w14:textId="77777777" w:rsidR="005B49E5" w:rsidRPr="003B31C3" w:rsidRDefault="005B49E5" w:rsidP="005B49E5">
      <w:pPr>
        <w:spacing w:line="276" w:lineRule="auto"/>
        <w:jc w:val="both"/>
        <w:rPr>
          <w:color w:val="000000"/>
          <w:sz w:val="28"/>
          <w:szCs w:val="28"/>
          <w:shd w:val="clear" w:color="auto" w:fill="FFFFFF"/>
        </w:rPr>
      </w:pPr>
      <w:r w:rsidRPr="003B31C3">
        <w:rPr>
          <w:color w:val="000000"/>
          <w:sz w:val="28"/>
          <w:szCs w:val="28"/>
          <w:shd w:val="clear" w:color="auto" w:fill="FFFFFF"/>
        </w:rPr>
        <w:lastRenderedPageBreak/>
        <w:tab/>
        <w:t xml:space="preserve">Плиты перекрытия тепловых камер производятся из бетона класса В 12,5 или М 150 по морозостойкости соответствуют F 150, по водонепроницаемости W 4. Нормативная прочность бетона в процентах от класса бетона составляет лето/зима 70/90, что придает плитам высокую плотность и прочность, способность выдерживать большие нагрузки и защищать от физических воздействий. </w:t>
      </w:r>
    </w:p>
    <w:p w14:paraId="477B9CA6" w14:textId="77777777" w:rsidR="005B49E5" w:rsidRDefault="005B49E5" w:rsidP="005B49E5">
      <w:pPr>
        <w:spacing w:line="276" w:lineRule="auto"/>
        <w:ind w:firstLine="708"/>
        <w:jc w:val="both"/>
        <w:rPr>
          <w:color w:val="000000"/>
          <w:sz w:val="28"/>
          <w:szCs w:val="28"/>
          <w:shd w:val="clear" w:color="auto" w:fill="FFFFFF"/>
        </w:rPr>
      </w:pPr>
      <w:r w:rsidRPr="003B31C3">
        <w:rPr>
          <w:color w:val="000000"/>
          <w:sz w:val="28"/>
          <w:szCs w:val="28"/>
          <w:shd w:val="clear" w:color="auto" w:fill="FFFFFF"/>
        </w:rPr>
        <w:t>Плиты перекрытия, применяемые для тепловых камер, являются теплоизоляторами, способствуют экономии теплоэнергии и защищают от воздействия агрессивных сред. Изготавливают плиты различных размеров длиной от 160 до 550 см, шириной 60, 120, 180, 221 см, толщиной от 16 до 36 см. Камеры тепловых сетей и соответственно плиты перекрытия имеют большие размеры из-за габаритов узлов теплосети. Для обслуживания оборудования тепловых камер в теплосетях число отверстий в плите перекрытия должно быть не менее двух (при площади камер до 6 м) и не менее четырех (при площади камеры более 6 м) круглой или квадратной формы. В данном случае при размерах плиты 150*150 и соответственно площадью 2,25 м</w:t>
      </w:r>
      <w:r w:rsidRPr="003B31C3">
        <w:rPr>
          <w:color w:val="000000"/>
          <w:sz w:val="28"/>
          <w:szCs w:val="28"/>
          <w:shd w:val="clear" w:color="auto" w:fill="FFFFFF"/>
          <w:vertAlign w:val="superscript"/>
        </w:rPr>
        <w:t>2</w:t>
      </w:r>
      <w:r w:rsidRPr="003B31C3">
        <w:rPr>
          <w:color w:val="000000"/>
          <w:sz w:val="28"/>
          <w:szCs w:val="28"/>
          <w:shd w:val="clear" w:color="auto" w:fill="FFFFFF"/>
        </w:rPr>
        <w:t xml:space="preserve"> устроено одно отверстие.</w:t>
      </w:r>
    </w:p>
    <w:p w14:paraId="6C3578CC" w14:textId="77777777" w:rsidR="008E3D74" w:rsidRPr="000D289E" w:rsidRDefault="008E3D74" w:rsidP="000D289E">
      <w:pPr>
        <w:spacing w:line="276" w:lineRule="auto"/>
        <w:ind w:firstLine="708"/>
        <w:jc w:val="both"/>
        <w:rPr>
          <w:color w:val="000000"/>
          <w:sz w:val="28"/>
          <w:szCs w:val="28"/>
          <w:shd w:val="clear" w:color="auto" w:fill="FFFFFF"/>
        </w:rPr>
      </w:pPr>
    </w:p>
    <w:p w14:paraId="5A682AE9" w14:textId="77777777" w:rsidR="000650BB" w:rsidRPr="000D289E" w:rsidRDefault="000650BB" w:rsidP="000D289E">
      <w:pPr>
        <w:spacing w:line="276" w:lineRule="auto"/>
        <w:jc w:val="center"/>
        <w:rPr>
          <w:b/>
          <w:sz w:val="28"/>
          <w:szCs w:val="28"/>
        </w:rPr>
      </w:pPr>
      <w:r w:rsidRPr="000D289E">
        <w:rPr>
          <w:b/>
          <w:sz w:val="28"/>
          <w:szCs w:val="28"/>
        </w:rPr>
        <w:t>1.3.6</w:t>
      </w:r>
      <w:r w:rsidR="00C62F25" w:rsidRPr="000D289E">
        <w:rPr>
          <w:b/>
          <w:sz w:val="28"/>
          <w:szCs w:val="28"/>
        </w:rPr>
        <w:t>.</w:t>
      </w:r>
      <w:r w:rsidRPr="000D289E">
        <w:rPr>
          <w:b/>
          <w:sz w:val="28"/>
          <w:szCs w:val="28"/>
        </w:rPr>
        <w:t xml:space="preserve"> Описание графиков регулирования </w:t>
      </w:r>
      <w:r w:rsidR="000C7171" w:rsidRPr="000D289E">
        <w:rPr>
          <w:b/>
          <w:sz w:val="28"/>
          <w:szCs w:val="28"/>
        </w:rPr>
        <w:t xml:space="preserve">отпуска </w:t>
      </w:r>
      <w:r w:rsidRPr="000D289E">
        <w:rPr>
          <w:b/>
          <w:sz w:val="28"/>
          <w:szCs w:val="28"/>
        </w:rPr>
        <w:t>тепла в тепловы</w:t>
      </w:r>
      <w:r w:rsidR="000C7171" w:rsidRPr="000D289E">
        <w:rPr>
          <w:b/>
          <w:sz w:val="28"/>
          <w:szCs w:val="28"/>
        </w:rPr>
        <w:t>е</w:t>
      </w:r>
      <w:r w:rsidRPr="000D289E">
        <w:rPr>
          <w:b/>
          <w:sz w:val="28"/>
          <w:szCs w:val="28"/>
        </w:rPr>
        <w:t xml:space="preserve"> сет</w:t>
      </w:r>
      <w:r w:rsidR="000C7171" w:rsidRPr="000D289E">
        <w:rPr>
          <w:b/>
          <w:sz w:val="28"/>
          <w:szCs w:val="28"/>
        </w:rPr>
        <w:t>и</w:t>
      </w:r>
      <w:r w:rsidRPr="000D289E">
        <w:rPr>
          <w:b/>
          <w:sz w:val="28"/>
          <w:szCs w:val="28"/>
        </w:rPr>
        <w:t xml:space="preserve"> с анализом их обоснованности</w:t>
      </w:r>
    </w:p>
    <w:p w14:paraId="69430FC6" w14:textId="77777777" w:rsidR="00BB3D38" w:rsidRPr="000D289E" w:rsidRDefault="00BB3D38" w:rsidP="000D289E">
      <w:pPr>
        <w:widowControl w:val="0"/>
        <w:spacing w:line="276" w:lineRule="auto"/>
        <w:ind w:right="43" w:firstLine="709"/>
        <w:jc w:val="both"/>
        <w:rPr>
          <w:sz w:val="28"/>
          <w:szCs w:val="28"/>
        </w:rPr>
      </w:pPr>
      <w:r w:rsidRPr="000D289E">
        <w:rPr>
          <w:sz w:val="28"/>
          <w:szCs w:val="28"/>
        </w:rPr>
        <w:t xml:space="preserve">Отпуск тепловой энергии в тепловые сети от </w:t>
      </w:r>
      <w:r w:rsidR="009062C2">
        <w:rPr>
          <w:sz w:val="28"/>
          <w:szCs w:val="28"/>
        </w:rPr>
        <w:t xml:space="preserve">котельной </w:t>
      </w:r>
      <w:r w:rsidR="009062C2" w:rsidRPr="000D289E">
        <w:rPr>
          <w:sz w:val="28"/>
          <w:szCs w:val="28"/>
        </w:rPr>
        <w:t>(</w:t>
      </w:r>
      <w:r w:rsidRPr="000D289E">
        <w:rPr>
          <w:sz w:val="28"/>
          <w:szCs w:val="28"/>
        </w:rPr>
        <w:t>теплоноситель – вода) осуществляется по методу качественного регулирования по</w:t>
      </w:r>
      <w:r w:rsidR="00D33ABB" w:rsidRPr="000D289E">
        <w:rPr>
          <w:sz w:val="28"/>
          <w:szCs w:val="28"/>
        </w:rPr>
        <w:t xml:space="preserve"> </w:t>
      </w:r>
      <w:r w:rsidRPr="000D289E">
        <w:rPr>
          <w:sz w:val="28"/>
          <w:szCs w:val="28"/>
        </w:rPr>
        <w:t xml:space="preserve">температурному графикам </w:t>
      </w:r>
      <w:r w:rsidR="00CF3177">
        <w:rPr>
          <w:sz w:val="28"/>
          <w:szCs w:val="28"/>
        </w:rPr>
        <w:t>95/70</w:t>
      </w:r>
      <w:r w:rsidRPr="000D289E">
        <w:rPr>
          <w:sz w:val="28"/>
          <w:szCs w:val="28"/>
        </w:rPr>
        <w:t xml:space="preserve"> °С.</w:t>
      </w:r>
    </w:p>
    <w:p w14:paraId="4CC104AF" w14:textId="77777777" w:rsidR="00BB3D38" w:rsidRPr="000D289E" w:rsidRDefault="00BB3D38" w:rsidP="000D289E">
      <w:pPr>
        <w:widowControl w:val="0"/>
        <w:spacing w:line="276" w:lineRule="auto"/>
        <w:ind w:right="43" w:firstLine="709"/>
        <w:jc w:val="both"/>
        <w:rPr>
          <w:sz w:val="28"/>
          <w:szCs w:val="28"/>
        </w:rPr>
      </w:pPr>
      <w:r w:rsidRPr="000D289E">
        <w:rPr>
          <w:sz w:val="28"/>
          <w:szCs w:val="28"/>
        </w:rPr>
        <w:t>Выбор графика отпуска тепла обусловлен тем, что оборудование источников, тепловых сетей (компенсаторы и неподвижные опоры) и потребителей не рассчитано на более высокую температуру теплоносителя. Применение более высокого температурного графика отпуска тепла невозможно без значительных инвестиций в источники, сети и тепловые пункты потребителей.</w:t>
      </w:r>
    </w:p>
    <w:p w14:paraId="23DD7AAD" w14:textId="77777777" w:rsidR="00BB3D38" w:rsidRPr="000D289E" w:rsidRDefault="00BB3D38" w:rsidP="000D289E">
      <w:pPr>
        <w:widowControl w:val="0"/>
        <w:spacing w:line="276" w:lineRule="auto"/>
        <w:ind w:right="43" w:firstLine="709"/>
        <w:jc w:val="both"/>
        <w:rPr>
          <w:sz w:val="28"/>
          <w:szCs w:val="28"/>
        </w:rPr>
      </w:pPr>
      <w:r w:rsidRPr="000D289E">
        <w:rPr>
          <w:sz w:val="28"/>
          <w:szCs w:val="28"/>
        </w:rPr>
        <w:t>Изменение температурного графика не предполагается.</w:t>
      </w:r>
    </w:p>
    <w:p w14:paraId="02B8152B" w14:textId="77777777" w:rsidR="00AF20F7" w:rsidRDefault="00AF20F7" w:rsidP="00AF20F7">
      <w:pPr>
        <w:widowControl w:val="0"/>
        <w:jc w:val="center"/>
        <w:rPr>
          <w:rFonts w:eastAsia="Arial Unicode MS"/>
          <w:sz w:val="28"/>
          <w:szCs w:val="28"/>
        </w:rPr>
      </w:pPr>
      <w:r>
        <w:rPr>
          <w:rFonts w:eastAsia="Arial Unicode MS"/>
          <w:sz w:val="28"/>
          <w:szCs w:val="28"/>
        </w:rPr>
        <w:t xml:space="preserve">Таблица </w:t>
      </w:r>
      <w:r w:rsidR="00DD297E">
        <w:rPr>
          <w:rFonts w:eastAsia="Arial Unicode MS"/>
          <w:sz w:val="28"/>
          <w:szCs w:val="28"/>
        </w:rPr>
        <w:t>10</w:t>
      </w:r>
      <w:r>
        <w:rPr>
          <w:rFonts w:eastAsia="Arial Unicode MS"/>
          <w:sz w:val="28"/>
          <w:szCs w:val="28"/>
        </w:rPr>
        <w:t xml:space="preserve"> - График качественного температурного регулирования</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0"/>
        <w:gridCol w:w="3119"/>
        <w:gridCol w:w="2996"/>
      </w:tblGrid>
      <w:tr w:rsidR="009C29E8" w:rsidRPr="00C541DD" w14:paraId="247D1449" w14:textId="77777777">
        <w:trPr>
          <w:jc w:val="center"/>
        </w:trPr>
        <w:tc>
          <w:tcPr>
            <w:tcW w:w="3280" w:type="dxa"/>
            <w:shd w:val="clear" w:color="auto" w:fill="auto"/>
            <w:vAlign w:val="center"/>
          </w:tcPr>
          <w:p w14:paraId="6B10CFAF" w14:textId="77777777" w:rsidR="009C29E8" w:rsidRPr="00C541DD" w:rsidRDefault="009C29E8">
            <w:pPr>
              <w:jc w:val="center"/>
              <w:rPr>
                <w:rFonts w:eastAsia="Arial Unicode MS"/>
                <w:b/>
                <w:sz w:val="20"/>
                <w:szCs w:val="20"/>
              </w:rPr>
            </w:pPr>
            <w:bookmarkStart w:id="6" w:name="_Hlk166742142"/>
            <w:r w:rsidRPr="00C541DD">
              <w:rPr>
                <w:rFonts w:eastAsia="Arial Unicode MS"/>
                <w:b/>
                <w:sz w:val="20"/>
                <w:szCs w:val="20"/>
              </w:rPr>
              <w:t>Температура наружного воздуха</w:t>
            </w:r>
          </w:p>
        </w:tc>
        <w:tc>
          <w:tcPr>
            <w:tcW w:w="3119" w:type="dxa"/>
            <w:shd w:val="clear" w:color="auto" w:fill="auto"/>
            <w:vAlign w:val="center"/>
          </w:tcPr>
          <w:p w14:paraId="7EFC6E33" w14:textId="77777777" w:rsidR="009C29E8" w:rsidRPr="00C541DD" w:rsidRDefault="009C29E8">
            <w:pPr>
              <w:jc w:val="center"/>
              <w:rPr>
                <w:rFonts w:eastAsia="Arial Unicode MS"/>
                <w:b/>
                <w:sz w:val="20"/>
                <w:szCs w:val="20"/>
              </w:rPr>
            </w:pPr>
            <w:r w:rsidRPr="00C541DD">
              <w:rPr>
                <w:rFonts w:eastAsia="Arial Unicode MS"/>
                <w:b/>
                <w:sz w:val="20"/>
                <w:szCs w:val="20"/>
              </w:rPr>
              <w:t xml:space="preserve">Температура в падающем трубопроводе, </w:t>
            </w:r>
            <w:r w:rsidRPr="00C541DD">
              <w:rPr>
                <w:rFonts w:eastAsia="Arial Unicode MS"/>
                <w:b/>
                <w:sz w:val="20"/>
                <w:szCs w:val="20"/>
                <w:vertAlign w:val="superscript"/>
              </w:rPr>
              <w:t>0</w:t>
            </w:r>
            <w:r w:rsidRPr="00C541DD">
              <w:rPr>
                <w:rFonts w:eastAsia="Arial Unicode MS"/>
                <w:b/>
                <w:sz w:val="20"/>
                <w:szCs w:val="20"/>
              </w:rPr>
              <w:t>С</w:t>
            </w:r>
          </w:p>
        </w:tc>
        <w:tc>
          <w:tcPr>
            <w:tcW w:w="2996" w:type="dxa"/>
            <w:shd w:val="clear" w:color="auto" w:fill="auto"/>
            <w:vAlign w:val="center"/>
          </w:tcPr>
          <w:p w14:paraId="351C9496" w14:textId="77777777" w:rsidR="009C29E8" w:rsidRPr="00C541DD" w:rsidRDefault="009C29E8">
            <w:pPr>
              <w:jc w:val="center"/>
              <w:rPr>
                <w:rFonts w:eastAsia="Arial Unicode MS"/>
                <w:b/>
                <w:sz w:val="20"/>
                <w:szCs w:val="20"/>
              </w:rPr>
            </w:pPr>
            <w:r w:rsidRPr="00C541DD">
              <w:rPr>
                <w:rFonts w:eastAsia="Arial Unicode MS"/>
                <w:b/>
                <w:sz w:val="20"/>
                <w:szCs w:val="20"/>
              </w:rPr>
              <w:t xml:space="preserve">Температура в обратном трубопроводе, </w:t>
            </w:r>
            <w:r w:rsidRPr="00C541DD">
              <w:rPr>
                <w:rFonts w:eastAsia="Arial Unicode MS"/>
                <w:b/>
                <w:sz w:val="20"/>
                <w:szCs w:val="20"/>
                <w:vertAlign w:val="superscript"/>
              </w:rPr>
              <w:t>0</w:t>
            </w:r>
            <w:r w:rsidRPr="00C541DD">
              <w:rPr>
                <w:rFonts w:eastAsia="Arial Unicode MS"/>
                <w:b/>
                <w:sz w:val="20"/>
                <w:szCs w:val="20"/>
              </w:rPr>
              <w:t>С</w:t>
            </w:r>
          </w:p>
        </w:tc>
      </w:tr>
      <w:tr w:rsidR="009C29E8" w:rsidRPr="00E3179F" w14:paraId="0674D10B" w14:textId="77777777">
        <w:trPr>
          <w:trHeight w:val="255"/>
          <w:jc w:val="center"/>
        </w:trPr>
        <w:tc>
          <w:tcPr>
            <w:tcW w:w="3280" w:type="dxa"/>
            <w:shd w:val="clear" w:color="auto" w:fill="auto"/>
            <w:noWrap/>
            <w:vAlign w:val="bottom"/>
            <w:hideMark/>
          </w:tcPr>
          <w:p w14:paraId="6D800D88" w14:textId="77777777" w:rsidR="009C29E8" w:rsidRPr="00E3179F" w:rsidRDefault="009C29E8">
            <w:pPr>
              <w:jc w:val="center"/>
              <w:rPr>
                <w:sz w:val="20"/>
                <w:szCs w:val="20"/>
              </w:rPr>
            </w:pPr>
            <w:r w:rsidRPr="00E3179F">
              <w:rPr>
                <w:sz w:val="20"/>
                <w:szCs w:val="20"/>
              </w:rPr>
              <w:t>8</w:t>
            </w:r>
          </w:p>
        </w:tc>
        <w:tc>
          <w:tcPr>
            <w:tcW w:w="3119" w:type="dxa"/>
            <w:shd w:val="clear" w:color="auto" w:fill="auto"/>
            <w:noWrap/>
            <w:vAlign w:val="center"/>
          </w:tcPr>
          <w:p w14:paraId="64941284" w14:textId="77777777" w:rsidR="009C29E8" w:rsidRPr="00BD76CA" w:rsidRDefault="009C29E8">
            <w:pPr>
              <w:jc w:val="center"/>
              <w:rPr>
                <w:sz w:val="20"/>
                <w:szCs w:val="20"/>
              </w:rPr>
            </w:pPr>
            <w:r w:rsidRPr="00BD76CA">
              <w:rPr>
                <w:color w:val="000000"/>
                <w:sz w:val="20"/>
                <w:szCs w:val="20"/>
              </w:rPr>
              <w:t>60</w:t>
            </w:r>
          </w:p>
        </w:tc>
        <w:tc>
          <w:tcPr>
            <w:tcW w:w="2996" w:type="dxa"/>
            <w:shd w:val="clear" w:color="auto" w:fill="auto"/>
            <w:noWrap/>
            <w:vAlign w:val="bottom"/>
          </w:tcPr>
          <w:p w14:paraId="1F973263" w14:textId="77777777" w:rsidR="009C29E8" w:rsidRPr="00EA4CD0" w:rsidRDefault="009C29E8">
            <w:pPr>
              <w:jc w:val="center"/>
              <w:rPr>
                <w:sz w:val="20"/>
                <w:szCs w:val="20"/>
              </w:rPr>
            </w:pPr>
            <w:r w:rsidRPr="00EA4CD0">
              <w:rPr>
                <w:sz w:val="20"/>
                <w:szCs w:val="20"/>
              </w:rPr>
              <w:t>35,5</w:t>
            </w:r>
          </w:p>
        </w:tc>
      </w:tr>
      <w:tr w:rsidR="009C29E8" w:rsidRPr="00E3179F" w14:paraId="529993B4" w14:textId="77777777">
        <w:trPr>
          <w:trHeight w:val="255"/>
          <w:jc w:val="center"/>
        </w:trPr>
        <w:tc>
          <w:tcPr>
            <w:tcW w:w="3280" w:type="dxa"/>
            <w:shd w:val="clear" w:color="auto" w:fill="auto"/>
            <w:noWrap/>
            <w:vAlign w:val="bottom"/>
            <w:hideMark/>
          </w:tcPr>
          <w:p w14:paraId="4A8434A3" w14:textId="77777777" w:rsidR="009C29E8" w:rsidRPr="00E3179F" w:rsidRDefault="009C29E8">
            <w:pPr>
              <w:jc w:val="center"/>
              <w:rPr>
                <w:sz w:val="20"/>
                <w:szCs w:val="20"/>
              </w:rPr>
            </w:pPr>
            <w:r w:rsidRPr="00E3179F">
              <w:rPr>
                <w:sz w:val="20"/>
                <w:szCs w:val="20"/>
              </w:rPr>
              <w:t>7</w:t>
            </w:r>
          </w:p>
        </w:tc>
        <w:tc>
          <w:tcPr>
            <w:tcW w:w="3119" w:type="dxa"/>
            <w:shd w:val="clear" w:color="auto" w:fill="auto"/>
            <w:noWrap/>
            <w:vAlign w:val="center"/>
          </w:tcPr>
          <w:p w14:paraId="4CE44068" w14:textId="77777777" w:rsidR="009C29E8" w:rsidRPr="00BD76CA" w:rsidRDefault="009C29E8">
            <w:pPr>
              <w:jc w:val="center"/>
              <w:rPr>
                <w:sz w:val="20"/>
                <w:szCs w:val="20"/>
              </w:rPr>
            </w:pPr>
            <w:r w:rsidRPr="00BD76CA">
              <w:rPr>
                <w:color w:val="000000"/>
                <w:sz w:val="20"/>
                <w:szCs w:val="20"/>
              </w:rPr>
              <w:t>60,8</w:t>
            </w:r>
          </w:p>
        </w:tc>
        <w:tc>
          <w:tcPr>
            <w:tcW w:w="2996" w:type="dxa"/>
            <w:shd w:val="clear" w:color="auto" w:fill="auto"/>
            <w:noWrap/>
            <w:vAlign w:val="bottom"/>
          </w:tcPr>
          <w:p w14:paraId="6B87C4E6" w14:textId="77777777" w:rsidR="009C29E8" w:rsidRPr="00EA4CD0" w:rsidRDefault="009C29E8">
            <w:pPr>
              <w:jc w:val="center"/>
              <w:rPr>
                <w:sz w:val="20"/>
                <w:szCs w:val="20"/>
              </w:rPr>
            </w:pPr>
            <w:r w:rsidRPr="00EA4CD0">
              <w:rPr>
                <w:sz w:val="20"/>
                <w:szCs w:val="20"/>
              </w:rPr>
              <w:t>36,5</w:t>
            </w:r>
          </w:p>
        </w:tc>
      </w:tr>
      <w:tr w:rsidR="009C29E8" w:rsidRPr="00E3179F" w14:paraId="240F290A" w14:textId="77777777">
        <w:trPr>
          <w:trHeight w:val="255"/>
          <w:jc w:val="center"/>
        </w:trPr>
        <w:tc>
          <w:tcPr>
            <w:tcW w:w="3280" w:type="dxa"/>
            <w:shd w:val="clear" w:color="auto" w:fill="auto"/>
            <w:noWrap/>
            <w:vAlign w:val="bottom"/>
            <w:hideMark/>
          </w:tcPr>
          <w:p w14:paraId="68C44CCF" w14:textId="77777777" w:rsidR="009C29E8" w:rsidRPr="00E3179F" w:rsidRDefault="009C29E8">
            <w:pPr>
              <w:jc w:val="center"/>
              <w:rPr>
                <w:sz w:val="20"/>
                <w:szCs w:val="20"/>
              </w:rPr>
            </w:pPr>
            <w:r w:rsidRPr="00E3179F">
              <w:rPr>
                <w:sz w:val="20"/>
                <w:szCs w:val="20"/>
              </w:rPr>
              <w:t>6</w:t>
            </w:r>
          </w:p>
        </w:tc>
        <w:tc>
          <w:tcPr>
            <w:tcW w:w="3119" w:type="dxa"/>
            <w:shd w:val="clear" w:color="auto" w:fill="auto"/>
            <w:noWrap/>
            <w:vAlign w:val="center"/>
          </w:tcPr>
          <w:p w14:paraId="4DC39B08" w14:textId="77777777" w:rsidR="009C29E8" w:rsidRPr="00BD76CA" w:rsidRDefault="009C29E8">
            <w:pPr>
              <w:jc w:val="center"/>
              <w:rPr>
                <w:sz w:val="20"/>
                <w:szCs w:val="20"/>
              </w:rPr>
            </w:pPr>
            <w:r w:rsidRPr="00BD76CA">
              <w:rPr>
                <w:color w:val="000000"/>
                <w:sz w:val="20"/>
                <w:szCs w:val="20"/>
              </w:rPr>
              <w:t>61,6</w:t>
            </w:r>
          </w:p>
        </w:tc>
        <w:tc>
          <w:tcPr>
            <w:tcW w:w="2996" w:type="dxa"/>
            <w:shd w:val="clear" w:color="auto" w:fill="auto"/>
            <w:noWrap/>
            <w:vAlign w:val="bottom"/>
          </w:tcPr>
          <w:p w14:paraId="641F6915" w14:textId="77777777" w:rsidR="009C29E8" w:rsidRPr="00EA4CD0" w:rsidRDefault="009C29E8">
            <w:pPr>
              <w:jc w:val="center"/>
              <w:rPr>
                <w:sz w:val="20"/>
                <w:szCs w:val="20"/>
              </w:rPr>
            </w:pPr>
            <w:r w:rsidRPr="00EA4CD0">
              <w:rPr>
                <w:sz w:val="20"/>
                <w:szCs w:val="20"/>
              </w:rPr>
              <w:t>37,5</w:t>
            </w:r>
          </w:p>
        </w:tc>
      </w:tr>
      <w:tr w:rsidR="009C29E8" w:rsidRPr="00E3179F" w14:paraId="47B66DEB" w14:textId="77777777">
        <w:trPr>
          <w:trHeight w:val="255"/>
          <w:jc w:val="center"/>
        </w:trPr>
        <w:tc>
          <w:tcPr>
            <w:tcW w:w="3280" w:type="dxa"/>
            <w:shd w:val="clear" w:color="auto" w:fill="auto"/>
            <w:noWrap/>
            <w:vAlign w:val="bottom"/>
            <w:hideMark/>
          </w:tcPr>
          <w:p w14:paraId="74A63960" w14:textId="77777777" w:rsidR="009C29E8" w:rsidRPr="00E3179F" w:rsidRDefault="009C29E8">
            <w:pPr>
              <w:jc w:val="center"/>
              <w:rPr>
                <w:sz w:val="20"/>
                <w:szCs w:val="20"/>
              </w:rPr>
            </w:pPr>
            <w:r w:rsidRPr="00E3179F">
              <w:rPr>
                <w:sz w:val="20"/>
                <w:szCs w:val="20"/>
              </w:rPr>
              <w:t>5</w:t>
            </w:r>
          </w:p>
        </w:tc>
        <w:tc>
          <w:tcPr>
            <w:tcW w:w="3119" w:type="dxa"/>
            <w:shd w:val="clear" w:color="auto" w:fill="auto"/>
            <w:noWrap/>
            <w:vAlign w:val="center"/>
          </w:tcPr>
          <w:p w14:paraId="27F4026D" w14:textId="77777777" w:rsidR="009C29E8" w:rsidRPr="00BD76CA" w:rsidRDefault="009C29E8">
            <w:pPr>
              <w:jc w:val="center"/>
              <w:rPr>
                <w:sz w:val="20"/>
                <w:szCs w:val="20"/>
              </w:rPr>
            </w:pPr>
            <w:r w:rsidRPr="00BD76CA">
              <w:rPr>
                <w:color w:val="000000"/>
                <w:sz w:val="20"/>
                <w:szCs w:val="20"/>
              </w:rPr>
              <w:t>62,4</w:t>
            </w:r>
          </w:p>
        </w:tc>
        <w:tc>
          <w:tcPr>
            <w:tcW w:w="2996" w:type="dxa"/>
            <w:shd w:val="clear" w:color="auto" w:fill="auto"/>
            <w:noWrap/>
            <w:vAlign w:val="bottom"/>
          </w:tcPr>
          <w:p w14:paraId="570DCE76" w14:textId="77777777" w:rsidR="009C29E8" w:rsidRPr="00EA4CD0" w:rsidRDefault="009C29E8">
            <w:pPr>
              <w:jc w:val="center"/>
              <w:rPr>
                <w:sz w:val="20"/>
                <w:szCs w:val="20"/>
              </w:rPr>
            </w:pPr>
            <w:r w:rsidRPr="00EA4CD0">
              <w:rPr>
                <w:sz w:val="20"/>
                <w:szCs w:val="20"/>
              </w:rPr>
              <w:t>38,4</w:t>
            </w:r>
          </w:p>
        </w:tc>
      </w:tr>
      <w:tr w:rsidR="009C29E8" w:rsidRPr="00E3179F" w14:paraId="76FD3B72" w14:textId="77777777">
        <w:trPr>
          <w:trHeight w:val="255"/>
          <w:jc w:val="center"/>
        </w:trPr>
        <w:tc>
          <w:tcPr>
            <w:tcW w:w="3280" w:type="dxa"/>
            <w:shd w:val="clear" w:color="auto" w:fill="auto"/>
            <w:noWrap/>
            <w:vAlign w:val="bottom"/>
            <w:hideMark/>
          </w:tcPr>
          <w:p w14:paraId="3CA39D2C" w14:textId="77777777" w:rsidR="009C29E8" w:rsidRPr="00E3179F" w:rsidRDefault="009C29E8">
            <w:pPr>
              <w:jc w:val="center"/>
              <w:rPr>
                <w:sz w:val="20"/>
                <w:szCs w:val="20"/>
              </w:rPr>
            </w:pPr>
            <w:r w:rsidRPr="00E3179F">
              <w:rPr>
                <w:sz w:val="20"/>
                <w:szCs w:val="20"/>
              </w:rPr>
              <w:t>4</w:t>
            </w:r>
          </w:p>
        </w:tc>
        <w:tc>
          <w:tcPr>
            <w:tcW w:w="3119" w:type="dxa"/>
            <w:shd w:val="clear" w:color="auto" w:fill="auto"/>
            <w:noWrap/>
            <w:vAlign w:val="center"/>
          </w:tcPr>
          <w:p w14:paraId="6BD181CA" w14:textId="77777777" w:rsidR="009C29E8" w:rsidRPr="00BD76CA" w:rsidRDefault="009C29E8">
            <w:pPr>
              <w:jc w:val="center"/>
              <w:rPr>
                <w:sz w:val="20"/>
                <w:szCs w:val="20"/>
              </w:rPr>
            </w:pPr>
            <w:r w:rsidRPr="00BD76CA">
              <w:rPr>
                <w:color w:val="000000"/>
                <w:sz w:val="20"/>
                <w:szCs w:val="20"/>
              </w:rPr>
              <w:t>63,2</w:t>
            </w:r>
          </w:p>
        </w:tc>
        <w:tc>
          <w:tcPr>
            <w:tcW w:w="2996" w:type="dxa"/>
            <w:shd w:val="clear" w:color="auto" w:fill="auto"/>
            <w:noWrap/>
            <w:vAlign w:val="bottom"/>
          </w:tcPr>
          <w:p w14:paraId="5F6D164C" w14:textId="77777777" w:rsidR="009C29E8" w:rsidRPr="00EA4CD0" w:rsidRDefault="009C29E8">
            <w:pPr>
              <w:jc w:val="center"/>
              <w:rPr>
                <w:sz w:val="20"/>
                <w:szCs w:val="20"/>
              </w:rPr>
            </w:pPr>
            <w:r w:rsidRPr="00EA4CD0">
              <w:rPr>
                <w:sz w:val="20"/>
                <w:szCs w:val="20"/>
              </w:rPr>
              <w:t>39,4</w:t>
            </w:r>
          </w:p>
        </w:tc>
      </w:tr>
      <w:tr w:rsidR="009C29E8" w:rsidRPr="00E3179F" w14:paraId="746CD03C" w14:textId="77777777">
        <w:trPr>
          <w:trHeight w:val="255"/>
          <w:jc w:val="center"/>
        </w:trPr>
        <w:tc>
          <w:tcPr>
            <w:tcW w:w="3280" w:type="dxa"/>
            <w:shd w:val="clear" w:color="auto" w:fill="auto"/>
            <w:noWrap/>
            <w:vAlign w:val="bottom"/>
            <w:hideMark/>
          </w:tcPr>
          <w:p w14:paraId="6BDE7C72" w14:textId="77777777" w:rsidR="009C29E8" w:rsidRPr="00E3179F" w:rsidRDefault="009C29E8">
            <w:pPr>
              <w:jc w:val="center"/>
              <w:rPr>
                <w:sz w:val="20"/>
                <w:szCs w:val="20"/>
              </w:rPr>
            </w:pPr>
            <w:r w:rsidRPr="00E3179F">
              <w:rPr>
                <w:sz w:val="20"/>
                <w:szCs w:val="20"/>
              </w:rPr>
              <w:t>3</w:t>
            </w:r>
          </w:p>
        </w:tc>
        <w:tc>
          <w:tcPr>
            <w:tcW w:w="3119" w:type="dxa"/>
            <w:shd w:val="clear" w:color="auto" w:fill="auto"/>
            <w:noWrap/>
            <w:vAlign w:val="center"/>
          </w:tcPr>
          <w:p w14:paraId="51592151" w14:textId="77777777" w:rsidR="009C29E8" w:rsidRPr="00BD76CA" w:rsidRDefault="009C29E8">
            <w:pPr>
              <w:jc w:val="center"/>
              <w:rPr>
                <w:sz w:val="20"/>
                <w:szCs w:val="20"/>
              </w:rPr>
            </w:pPr>
            <w:r w:rsidRPr="00BD76CA">
              <w:rPr>
                <w:color w:val="000000"/>
                <w:sz w:val="20"/>
                <w:szCs w:val="20"/>
              </w:rPr>
              <w:t>64,0</w:t>
            </w:r>
          </w:p>
        </w:tc>
        <w:tc>
          <w:tcPr>
            <w:tcW w:w="2996" w:type="dxa"/>
            <w:shd w:val="clear" w:color="auto" w:fill="auto"/>
            <w:noWrap/>
            <w:vAlign w:val="bottom"/>
          </w:tcPr>
          <w:p w14:paraId="635FFCA9" w14:textId="77777777" w:rsidR="009C29E8" w:rsidRPr="00EA4CD0" w:rsidRDefault="009C29E8">
            <w:pPr>
              <w:jc w:val="center"/>
              <w:rPr>
                <w:sz w:val="20"/>
                <w:szCs w:val="20"/>
              </w:rPr>
            </w:pPr>
            <w:r w:rsidRPr="00EA4CD0">
              <w:rPr>
                <w:sz w:val="20"/>
                <w:szCs w:val="20"/>
              </w:rPr>
              <w:t>40,3</w:t>
            </w:r>
          </w:p>
        </w:tc>
      </w:tr>
      <w:tr w:rsidR="009C29E8" w:rsidRPr="00E3179F" w14:paraId="32475CDB" w14:textId="77777777">
        <w:trPr>
          <w:trHeight w:val="255"/>
          <w:jc w:val="center"/>
        </w:trPr>
        <w:tc>
          <w:tcPr>
            <w:tcW w:w="3280" w:type="dxa"/>
            <w:shd w:val="clear" w:color="auto" w:fill="auto"/>
            <w:noWrap/>
            <w:vAlign w:val="bottom"/>
            <w:hideMark/>
          </w:tcPr>
          <w:p w14:paraId="0D7D7CC5" w14:textId="77777777" w:rsidR="009C29E8" w:rsidRPr="00E3179F" w:rsidRDefault="009C29E8">
            <w:pPr>
              <w:jc w:val="center"/>
              <w:rPr>
                <w:sz w:val="20"/>
                <w:szCs w:val="20"/>
              </w:rPr>
            </w:pPr>
            <w:r w:rsidRPr="00E3179F">
              <w:rPr>
                <w:sz w:val="20"/>
                <w:szCs w:val="20"/>
              </w:rPr>
              <w:t>2</w:t>
            </w:r>
          </w:p>
        </w:tc>
        <w:tc>
          <w:tcPr>
            <w:tcW w:w="3119" w:type="dxa"/>
            <w:shd w:val="clear" w:color="auto" w:fill="auto"/>
            <w:noWrap/>
            <w:vAlign w:val="center"/>
          </w:tcPr>
          <w:p w14:paraId="2228457E" w14:textId="77777777" w:rsidR="009C29E8" w:rsidRPr="00BD76CA" w:rsidRDefault="009C29E8">
            <w:pPr>
              <w:jc w:val="center"/>
              <w:rPr>
                <w:sz w:val="20"/>
                <w:szCs w:val="20"/>
              </w:rPr>
            </w:pPr>
            <w:r w:rsidRPr="00BD76CA">
              <w:rPr>
                <w:color w:val="000000"/>
                <w:sz w:val="20"/>
                <w:szCs w:val="20"/>
              </w:rPr>
              <w:t>64,8</w:t>
            </w:r>
          </w:p>
        </w:tc>
        <w:tc>
          <w:tcPr>
            <w:tcW w:w="2996" w:type="dxa"/>
            <w:shd w:val="clear" w:color="auto" w:fill="auto"/>
            <w:noWrap/>
            <w:vAlign w:val="bottom"/>
          </w:tcPr>
          <w:p w14:paraId="7DFEC7E3" w14:textId="77777777" w:rsidR="009C29E8" w:rsidRPr="00EA4CD0" w:rsidRDefault="009C29E8">
            <w:pPr>
              <w:jc w:val="center"/>
              <w:rPr>
                <w:sz w:val="20"/>
                <w:szCs w:val="20"/>
              </w:rPr>
            </w:pPr>
            <w:r w:rsidRPr="00EA4CD0">
              <w:rPr>
                <w:sz w:val="20"/>
                <w:szCs w:val="20"/>
              </w:rPr>
              <w:t>41,2</w:t>
            </w:r>
          </w:p>
        </w:tc>
      </w:tr>
      <w:tr w:rsidR="009C29E8" w:rsidRPr="00E3179F" w14:paraId="42604731" w14:textId="77777777">
        <w:trPr>
          <w:trHeight w:val="255"/>
          <w:jc w:val="center"/>
        </w:trPr>
        <w:tc>
          <w:tcPr>
            <w:tcW w:w="3280" w:type="dxa"/>
            <w:shd w:val="clear" w:color="auto" w:fill="auto"/>
            <w:noWrap/>
            <w:vAlign w:val="bottom"/>
            <w:hideMark/>
          </w:tcPr>
          <w:p w14:paraId="76C20E1A" w14:textId="77777777" w:rsidR="009C29E8" w:rsidRPr="00E3179F" w:rsidRDefault="009C29E8">
            <w:pPr>
              <w:jc w:val="center"/>
              <w:rPr>
                <w:sz w:val="20"/>
                <w:szCs w:val="20"/>
              </w:rPr>
            </w:pPr>
            <w:r w:rsidRPr="00E3179F">
              <w:rPr>
                <w:sz w:val="20"/>
                <w:szCs w:val="20"/>
              </w:rPr>
              <w:t>1</w:t>
            </w:r>
          </w:p>
        </w:tc>
        <w:tc>
          <w:tcPr>
            <w:tcW w:w="3119" w:type="dxa"/>
            <w:shd w:val="clear" w:color="auto" w:fill="auto"/>
            <w:noWrap/>
            <w:vAlign w:val="center"/>
          </w:tcPr>
          <w:p w14:paraId="0DA405C4" w14:textId="77777777" w:rsidR="009C29E8" w:rsidRPr="00BD76CA" w:rsidRDefault="009C29E8">
            <w:pPr>
              <w:jc w:val="center"/>
              <w:rPr>
                <w:sz w:val="20"/>
                <w:szCs w:val="20"/>
              </w:rPr>
            </w:pPr>
            <w:r w:rsidRPr="00BD76CA">
              <w:rPr>
                <w:color w:val="000000"/>
                <w:sz w:val="20"/>
                <w:szCs w:val="20"/>
              </w:rPr>
              <w:t>65,6</w:t>
            </w:r>
          </w:p>
        </w:tc>
        <w:tc>
          <w:tcPr>
            <w:tcW w:w="2996" w:type="dxa"/>
            <w:shd w:val="clear" w:color="auto" w:fill="auto"/>
            <w:noWrap/>
            <w:vAlign w:val="bottom"/>
          </w:tcPr>
          <w:p w14:paraId="687DEFAA" w14:textId="77777777" w:rsidR="009C29E8" w:rsidRPr="00EA4CD0" w:rsidRDefault="009C29E8">
            <w:pPr>
              <w:jc w:val="center"/>
              <w:rPr>
                <w:sz w:val="20"/>
                <w:szCs w:val="20"/>
              </w:rPr>
            </w:pPr>
            <w:r w:rsidRPr="00EA4CD0">
              <w:rPr>
                <w:sz w:val="20"/>
                <w:szCs w:val="20"/>
              </w:rPr>
              <w:t>42,1</w:t>
            </w:r>
          </w:p>
        </w:tc>
      </w:tr>
      <w:tr w:rsidR="009C29E8" w:rsidRPr="00E3179F" w14:paraId="3B496D20" w14:textId="77777777">
        <w:trPr>
          <w:trHeight w:val="255"/>
          <w:jc w:val="center"/>
        </w:trPr>
        <w:tc>
          <w:tcPr>
            <w:tcW w:w="3280" w:type="dxa"/>
            <w:shd w:val="clear" w:color="auto" w:fill="auto"/>
            <w:noWrap/>
            <w:vAlign w:val="bottom"/>
            <w:hideMark/>
          </w:tcPr>
          <w:p w14:paraId="0297F500" w14:textId="77777777" w:rsidR="009C29E8" w:rsidRPr="00E3179F" w:rsidRDefault="009C29E8">
            <w:pPr>
              <w:jc w:val="center"/>
              <w:rPr>
                <w:sz w:val="20"/>
                <w:szCs w:val="20"/>
              </w:rPr>
            </w:pPr>
            <w:r w:rsidRPr="00E3179F">
              <w:rPr>
                <w:sz w:val="20"/>
                <w:szCs w:val="20"/>
              </w:rPr>
              <w:t>0</w:t>
            </w:r>
          </w:p>
        </w:tc>
        <w:tc>
          <w:tcPr>
            <w:tcW w:w="3119" w:type="dxa"/>
            <w:shd w:val="clear" w:color="auto" w:fill="auto"/>
            <w:noWrap/>
            <w:vAlign w:val="center"/>
          </w:tcPr>
          <w:p w14:paraId="1A9EBE72" w14:textId="77777777" w:rsidR="009C29E8" w:rsidRPr="00BD76CA" w:rsidRDefault="009C29E8">
            <w:pPr>
              <w:jc w:val="center"/>
              <w:rPr>
                <w:sz w:val="20"/>
                <w:szCs w:val="20"/>
              </w:rPr>
            </w:pPr>
            <w:r w:rsidRPr="00BD76CA">
              <w:rPr>
                <w:color w:val="000000"/>
                <w:sz w:val="20"/>
                <w:szCs w:val="20"/>
              </w:rPr>
              <w:t>66,4</w:t>
            </w:r>
          </w:p>
        </w:tc>
        <w:tc>
          <w:tcPr>
            <w:tcW w:w="2996" w:type="dxa"/>
            <w:shd w:val="clear" w:color="auto" w:fill="auto"/>
            <w:noWrap/>
            <w:vAlign w:val="bottom"/>
          </w:tcPr>
          <w:p w14:paraId="56FCCCCB" w14:textId="77777777" w:rsidR="009C29E8" w:rsidRPr="00EA4CD0" w:rsidRDefault="009C29E8">
            <w:pPr>
              <w:jc w:val="center"/>
              <w:rPr>
                <w:sz w:val="20"/>
                <w:szCs w:val="20"/>
              </w:rPr>
            </w:pPr>
            <w:r w:rsidRPr="00EA4CD0">
              <w:rPr>
                <w:sz w:val="20"/>
                <w:szCs w:val="20"/>
              </w:rPr>
              <w:t>43,0</w:t>
            </w:r>
          </w:p>
        </w:tc>
      </w:tr>
      <w:tr w:rsidR="009C29E8" w:rsidRPr="00E3179F" w14:paraId="1801E2FD" w14:textId="77777777">
        <w:trPr>
          <w:trHeight w:val="255"/>
          <w:jc w:val="center"/>
        </w:trPr>
        <w:tc>
          <w:tcPr>
            <w:tcW w:w="3280" w:type="dxa"/>
            <w:shd w:val="clear" w:color="auto" w:fill="auto"/>
            <w:noWrap/>
            <w:vAlign w:val="bottom"/>
            <w:hideMark/>
          </w:tcPr>
          <w:p w14:paraId="0AEC3540" w14:textId="77777777" w:rsidR="009C29E8" w:rsidRPr="00E3179F" w:rsidRDefault="009C29E8">
            <w:pPr>
              <w:jc w:val="center"/>
              <w:rPr>
                <w:sz w:val="20"/>
                <w:szCs w:val="20"/>
              </w:rPr>
            </w:pPr>
            <w:r w:rsidRPr="00E3179F">
              <w:rPr>
                <w:sz w:val="20"/>
                <w:szCs w:val="20"/>
              </w:rPr>
              <w:t>-1</w:t>
            </w:r>
          </w:p>
        </w:tc>
        <w:tc>
          <w:tcPr>
            <w:tcW w:w="3119" w:type="dxa"/>
            <w:shd w:val="clear" w:color="auto" w:fill="auto"/>
            <w:noWrap/>
            <w:vAlign w:val="center"/>
          </w:tcPr>
          <w:p w14:paraId="22C39CD0" w14:textId="77777777" w:rsidR="009C29E8" w:rsidRPr="00BD76CA" w:rsidRDefault="009C29E8">
            <w:pPr>
              <w:jc w:val="center"/>
              <w:rPr>
                <w:sz w:val="20"/>
                <w:szCs w:val="20"/>
              </w:rPr>
            </w:pPr>
            <w:r w:rsidRPr="00BD76CA">
              <w:rPr>
                <w:color w:val="000000"/>
                <w:sz w:val="20"/>
                <w:szCs w:val="20"/>
              </w:rPr>
              <w:t>67,2</w:t>
            </w:r>
          </w:p>
        </w:tc>
        <w:tc>
          <w:tcPr>
            <w:tcW w:w="2996" w:type="dxa"/>
            <w:shd w:val="clear" w:color="auto" w:fill="auto"/>
            <w:noWrap/>
            <w:vAlign w:val="bottom"/>
          </w:tcPr>
          <w:p w14:paraId="456392C1" w14:textId="77777777" w:rsidR="009C29E8" w:rsidRPr="00EA4CD0" w:rsidRDefault="009C29E8">
            <w:pPr>
              <w:jc w:val="center"/>
              <w:rPr>
                <w:sz w:val="20"/>
                <w:szCs w:val="20"/>
              </w:rPr>
            </w:pPr>
            <w:r w:rsidRPr="00EA4CD0">
              <w:rPr>
                <w:sz w:val="20"/>
                <w:szCs w:val="20"/>
              </w:rPr>
              <w:t>43,8</w:t>
            </w:r>
          </w:p>
        </w:tc>
      </w:tr>
      <w:tr w:rsidR="009C29E8" w:rsidRPr="00E3179F" w14:paraId="608FF0A0" w14:textId="77777777">
        <w:trPr>
          <w:trHeight w:val="255"/>
          <w:jc w:val="center"/>
        </w:trPr>
        <w:tc>
          <w:tcPr>
            <w:tcW w:w="3280" w:type="dxa"/>
            <w:shd w:val="clear" w:color="auto" w:fill="auto"/>
            <w:noWrap/>
            <w:vAlign w:val="bottom"/>
            <w:hideMark/>
          </w:tcPr>
          <w:p w14:paraId="1B6DB477" w14:textId="77777777" w:rsidR="009C29E8" w:rsidRPr="00E3179F" w:rsidRDefault="009C29E8">
            <w:pPr>
              <w:jc w:val="center"/>
              <w:rPr>
                <w:sz w:val="20"/>
                <w:szCs w:val="20"/>
              </w:rPr>
            </w:pPr>
            <w:r w:rsidRPr="00E3179F">
              <w:rPr>
                <w:sz w:val="20"/>
                <w:szCs w:val="20"/>
              </w:rPr>
              <w:t>-2</w:t>
            </w:r>
          </w:p>
        </w:tc>
        <w:tc>
          <w:tcPr>
            <w:tcW w:w="3119" w:type="dxa"/>
            <w:shd w:val="clear" w:color="auto" w:fill="auto"/>
            <w:noWrap/>
            <w:vAlign w:val="center"/>
          </w:tcPr>
          <w:p w14:paraId="5AB107AE" w14:textId="77777777" w:rsidR="009C29E8" w:rsidRPr="00BD76CA" w:rsidRDefault="009C29E8">
            <w:pPr>
              <w:jc w:val="center"/>
              <w:rPr>
                <w:sz w:val="20"/>
                <w:szCs w:val="20"/>
              </w:rPr>
            </w:pPr>
            <w:r w:rsidRPr="00BD76CA">
              <w:rPr>
                <w:color w:val="000000"/>
                <w:sz w:val="20"/>
                <w:szCs w:val="20"/>
              </w:rPr>
              <w:t>68,0</w:t>
            </w:r>
          </w:p>
        </w:tc>
        <w:tc>
          <w:tcPr>
            <w:tcW w:w="2996" w:type="dxa"/>
            <w:shd w:val="clear" w:color="auto" w:fill="auto"/>
            <w:noWrap/>
            <w:vAlign w:val="bottom"/>
          </w:tcPr>
          <w:p w14:paraId="54807EDE" w14:textId="77777777" w:rsidR="009C29E8" w:rsidRPr="00EA4CD0" w:rsidRDefault="009C29E8">
            <w:pPr>
              <w:jc w:val="center"/>
              <w:rPr>
                <w:sz w:val="20"/>
                <w:szCs w:val="20"/>
              </w:rPr>
            </w:pPr>
            <w:r w:rsidRPr="00EA4CD0">
              <w:rPr>
                <w:sz w:val="20"/>
                <w:szCs w:val="20"/>
              </w:rPr>
              <w:t>44,7</w:t>
            </w:r>
          </w:p>
        </w:tc>
      </w:tr>
      <w:tr w:rsidR="009C29E8" w:rsidRPr="00E3179F" w14:paraId="12A46D87" w14:textId="77777777">
        <w:trPr>
          <w:trHeight w:val="255"/>
          <w:jc w:val="center"/>
        </w:trPr>
        <w:tc>
          <w:tcPr>
            <w:tcW w:w="3280" w:type="dxa"/>
            <w:shd w:val="clear" w:color="auto" w:fill="auto"/>
            <w:noWrap/>
            <w:vAlign w:val="bottom"/>
            <w:hideMark/>
          </w:tcPr>
          <w:p w14:paraId="0D0F0C22" w14:textId="77777777" w:rsidR="009C29E8" w:rsidRPr="00E3179F" w:rsidRDefault="009C29E8">
            <w:pPr>
              <w:jc w:val="center"/>
              <w:rPr>
                <w:sz w:val="20"/>
                <w:szCs w:val="20"/>
              </w:rPr>
            </w:pPr>
            <w:r w:rsidRPr="00E3179F">
              <w:rPr>
                <w:sz w:val="20"/>
                <w:szCs w:val="20"/>
              </w:rPr>
              <w:lastRenderedPageBreak/>
              <w:t>-3</w:t>
            </w:r>
          </w:p>
        </w:tc>
        <w:tc>
          <w:tcPr>
            <w:tcW w:w="3119" w:type="dxa"/>
            <w:shd w:val="clear" w:color="auto" w:fill="auto"/>
            <w:noWrap/>
            <w:vAlign w:val="center"/>
          </w:tcPr>
          <w:p w14:paraId="15513E4F" w14:textId="77777777" w:rsidR="009C29E8" w:rsidRPr="00BD76CA" w:rsidRDefault="009C29E8">
            <w:pPr>
              <w:jc w:val="center"/>
              <w:rPr>
                <w:sz w:val="20"/>
                <w:szCs w:val="20"/>
              </w:rPr>
            </w:pPr>
            <w:r w:rsidRPr="00BD76CA">
              <w:rPr>
                <w:color w:val="000000"/>
                <w:sz w:val="20"/>
                <w:szCs w:val="20"/>
              </w:rPr>
              <w:t>68,8</w:t>
            </w:r>
          </w:p>
        </w:tc>
        <w:tc>
          <w:tcPr>
            <w:tcW w:w="2996" w:type="dxa"/>
            <w:shd w:val="clear" w:color="auto" w:fill="auto"/>
            <w:noWrap/>
            <w:vAlign w:val="bottom"/>
          </w:tcPr>
          <w:p w14:paraId="68D01AE3" w14:textId="77777777" w:rsidR="009C29E8" w:rsidRPr="00EA4CD0" w:rsidRDefault="009C29E8">
            <w:pPr>
              <w:jc w:val="center"/>
              <w:rPr>
                <w:sz w:val="20"/>
                <w:szCs w:val="20"/>
              </w:rPr>
            </w:pPr>
            <w:r w:rsidRPr="00EA4CD0">
              <w:rPr>
                <w:sz w:val="20"/>
                <w:szCs w:val="20"/>
              </w:rPr>
              <w:t>45,5</w:t>
            </w:r>
          </w:p>
        </w:tc>
      </w:tr>
      <w:tr w:rsidR="009C29E8" w:rsidRPr="00E3179F" w14:paraId="0E915A4A" w14:textId="77777777">
        <w:trPr>
          <w:trHeight w:val="255"/>
          <w:jc w:val="center"/>
        </w:trPr>
        <w:tc>
          <w:tcPr>
            <w:tcW w:w="3280" w:type="dxa"/>
            <w:shd w:val="clear" w:color="auto" w:fill="auto"/>
            <w:noWrap/>
            <w:vAlign w:val="bottom"/>
            <w:hideMark/>
          </w:tcPr>
          <w:p w14:paraId="490A9F92" w14:textId="77777777" w:rsidR="009C29E8" w:rsidRPr="00E3179F" w:rsidRDefault="009C29E8">
            <w:pPr>
              <w:jc w:val="center"/>
              <w:rPr>
                <w:sz w:val="20"/>
                <w:szCs w:val="20"/>
              </w:rPr>
            </w:pPr>
            <w:r w:rsidRPr="00E3179F">
              <w:rPr>
                <w:sz w:val="20"/>
                <w:szCs w:val="20"/>
              </w:rPr>
              <w:t>-4</w:t>
            </w:r>
          </w:p>
        </w:tc>
        <w:tc>
          <w:tcPr>
            <w:tcW w:w="3119" w:type="dxa"/>
            <w:shd w:val="clear" w:color="auto" w:fill="auto"/>
            <w:noWrap/>
            <w:vAlign w:val="center"/>
          </w:tcPr>
          <w:p w14:paraId="3798817A" w14:textId="77777777" w:rsidR="009C29E8" w:rsidRPr="00BD76CA" w:rsidRDefault="009C29E8">
            <w:pPr>
              <w:jc w:val="center"/>
              <w:rPr>
                <w:sz w:val="20"/>
                <w:szCs w:val="20"/>
              </w:rPr>
            </w:pPr>
            <w:r w:rsidRPr="00BD76CA">
              <w:rPr>
                <w:color w:val="000000"/>
                <w:sz w:val="20"/>
                <w:szCs w:val="20"/>
              </w:rPr>
              <w:t>69,5</w:t>
            </w:r>
          </w:p>
        </w:tc>
        <w:tc>
          <w:tcPr>
            <w:tcW w:w="2996" w:type="dxa"/>
            <w:shd w:val="clear" w:color="auto" w:fill="auto"/>
            <w:noWrap/>
            <w:vAlign w:val="bottom"/>
          </w:tcPr>
          <w:p w14:paraId="70ABEC33" w14:textId="77777777" w:rsidR="009C29E8" w:rsidRPr="00EA4CD0" w:rsidRDefault="009C29E8">
            <w:pPr>
              <w:jc w:val="center"/>
              <w:rPr>
                <w:sz w:val="20"/>
                <w:szCs w:val="20"/>
              </w:rPr>
            </w:pPr>
            <w:r w:rsidRPr="00EA4CD0">
              <w:rPr>
                <w:sz w:val="20"/>
                <w:szCs w:val="20"/>
              </w:rPr>
              <w:t>46,4</w:t>
            </w:r>
          </w:p>
        </w:tc>
      </w:tr>
      <w:tr w:rsidR="009C29E8" w:rsidRPr="00E3179F" w14:paraId="49137AD6" w14:textId="77777777">
        <w:trPr>
          <w:trHeight w:val="255"/>
          <w:jc w:val="center"/>
        </w:trPr>
        <w:tc>
          <w:tcPr>
            <w:tcW w:w="3280" w:type="dxa"/>
            <w:shd w:val="clear" w:color="auto" w:fill="auto"/>
            <w:noWrap/>
            <w:vAlign w:val="bottom"/>
            <w:hideMark/>
          </w:tcPr>
          <w:p w14:paraId="794182CD" w14:textId="77777777" w:rsidR="009C29E8" w:rsidRPr="00E3179F" w:rsidRDefault="009C29E8">
            <w:pPr>
              <w:jc w:val="center"/>
              <w:rPr>
                <w:sz w:val="20"/>
                <w:szCs w:val="20"/>
              </w:rPr>
            </w:pPr>
            <w:r w:rsidRPr="00E3179F">
              <w:rPr>
                <w:sz w:val="20"/>
                <w:szCs w:val="20"/>
              </w:rPr>
              <w:t>-5</w:t>
            </w:r>
          </w:p>
        </w:tc>
        <w:tc>
          <w:tcPr>
            <w:tcW w:w="3119" w:type="dxa"/>
            <w:shd w:val="clear" w:color="auto" w:fill="auto"/>
            <w:noWrap/>
            <w:vAlign w:val="center"/>
          </w:tcPr>
          <w:p w14:paraId="6143DBF8" w14:textId="77777777" w:rsidR="009C29E8" w:rsidRPr="00BD76CA" w:rsidRDefault="009C29E8">
            <w:pPr>
              <w:jc w:val="center"/>
              <w:rPr>
                <w:sz w:val="20"/>
                <w:szCs w:val="20"/>
              </w:rPr>
            </w:pPr>
            <w:r w:rsidRPr="00BD76CA">
              <w:rPr>
                <w:color w:val="000000"/>
                <w:sz w:val="20"/>
                <w:szCs w:val="20"/>
              </w:rPr>
              <w:t>70,3</w:t>
            </w:r>
          </w:p>
        </w:tc>
        <w:tc>
          <w:tcPr>
            <w:tcW w:w="2996" w:type="dxa"/>
            <w:shd w:val="clear" w:color="auto" w:fill="auto"/>
            <w:noWrap/>
            <w:vAlign w:val="bottom"/>
          </w:tcPr>
          <w:p w14:paraId="035AAFB6" w14:textId="77777777" w:rsidR="009C29E8" w:rsidRPr="00EA4CD0" w:rsidRDefault="009C29E8">
            <w:pPr>
              <w:jc w:val="center"/>
              <w:rPr>
                <w:sz w:val="20"/>
                <w:szCs w:val="20"/>
              </w:rPr>
            </w:pPr>
            <w:r w:rsidRPr="00EA4CD0">
              <w:rPr>
                <w:sz w:val="20"/>
                <w:szCs w:val="20"/>
              </w:rPr>
              <w:t>47,2</w:t>
            </w:r>
          </w:p>
        </w:tc>
      </w:tr>
      <w:tr w:rsidR="009C29E8" w:rsidRPr="00E3179F" w14:paraId="22F3DC6B" w14:textId="77777777">
        <w:trPr>
          <w:trHeight w:val="255"/>
          <w:jc w:val="center"/>
        </w:trPr>
        <w:tc>
          <w:tcPr>
            <w:tcW w:w="3280" w:type="dxa"/>
            <w:shd w:val="clear" w:color="auto" w:fill="auto"/>
            <w:noWrap/>
            <w:vAlign w:val="bottom"/>
            <w:hideMark/>
          </w:tcPr>
          <w:p w14:paraId="0B5C338B" w14:textId="77777777" w:rsidR="009C29E8" w:rsidRPr="00E3179F" w:rsidRDefault="009C29E8">
            <w:pPr>
              <w:jc w:val="center"/>
              <w:rPr>
                <w:sz w:val="20"/>
                <w:szCs w:val="20"/>
              </w:rPr>
            </w:pPr>
            <w:r w:rsidRPr="00E3179F">
              <w:rPr>
                <w:sz w:val="20"/>
                <w:szCs w:val="20"/>
              </w:rPr>
              <w:t>-6</w:t>
            </w:r>
          </w:p>
        </w:tc>
        <w:tc>
          <w:tcPr>
            <w:tcW w:w="3119" w:type="dxa"/>
            <w:shd w:val="clear" w:color="auto" w:fill="auto"/>
            <w:noWrap/>
            <w:vAlign w:val="center"/>
          </w:tcPr>
          <w:p w14:paraId="6B322021" w14:textId="77777777" w:rsidR="009C29E8" w:rsidRPr="00BD76CA" w:rsidRDefault="009C29E8">
            <w:pPr>
              <w:jc w:val="center"/>
              <w:rPr>
                <w:sz w:val="20"/>
                <w:szCs w:val="20"/>
              </w:rPr>
            </w:pPr>
            <w:r w:rsidRPr="00BD76CA">
              <w:rPr>
                <w:color w:val="000000"/>
                <w:sz w:val="20"/>
                <w:szCs w:val="20"/>
              </w:rPr>
              <w:t>71,1</w:t>
            </w:r>
          </w:p>
        </w:tc>
        <w:tc>
          <w:tcPr>
            <w:tcW w:w="2996" w:type="dxa"/>
            <w:shd w:val="clear" w:color="auto" w:fill="auto"/>
            <w:noWrap/>
            <w:vAlign w:val="bottom"/>
          </w:tcPr>
          <w:p w14:paraId="7D077A83" w14:textId="77777777" w:rsidR="009C29E8" w:rsidRPr="00EA4CD0" w:rsidRDefault="009C29E8">
            <w:pPr>
              <w:jc w:val="center"/>
              <w:rPr>
                <w:sz w:val="20"/>
                <w:szCs w:val="20"/>
              </w:rPr>
            </w:pPr>
            <w:r w:rsidRPr="00EA4CD0">
              <w:rPr>
                <w:sz w:val="20"/>
                <w:szCs w:val="20"/>
              </w:rPr>
              <w:t>48,0</w:t>
            </w:r>
          </w:p>
        </w:tc>
      </w:tr>
      <w:tr w:rsidR="009C29E8" w:rsidRPr="00E3179F" w14:paraId="26BAE7E4" w14:textId="77777777">
        <w:trPr>
          <w:trHeight w:val="255"/>
          <w:jc w:val="center"/>
        </w:trPr>
        <w:tc>
          <w:tcPr>
            <w:tcW w:w="3280" w:type="dxa"/>
            <w:shd w:val="clear" w:color="auto" w:fill="auto"/>
            <w:noWrap/>
            <w:vAlign w:val="bottom"/>
            <w:hideMark/>
          </w:tcPr>
          <w:p w14:paraId="005BACD9" w14:textId="77777777" w:rsidR="009C29E8" w:rsidRPr="00E3179F" w:rsidRDefault="009C29E8">
            <w:pPr>
              <w:jc w:val="center"/>
              <w:rPr>
                <w:sz w:val="20"/>
                <w:szCs w:val="20"/>
              </w:rPr>
            </w:pPr>
            <w:r w:rsidRPr="00E3179F">
              <w:rPr>
                <w:sz w:val="20"/>
                <w:szCs w:val="20"/>
              </w:rPr>
              <w:t>-7</w:t>
            </w:r>
          </w:p>
        </w:tc>
        <w:tc>
          <w:tcPr>
            <w:tcW w:w="3119" w:type="dxa"/>
            <w:shd w:val="clear" w:color="auto" w:fill="auto"/>
            <w:noWrap/>
            <w:vAlign w:val="center"/>
          </w:tcPr>
          <w:p w14:paraId="5802A83E" w14:textId="77777777" w:rsidR="009C29E8" w:rsidRPr="00BD76CA" w:rsidRDefault="009C29E8">
            <w:pPr>
              <w:jc w:val="center"/>
              <w:rPr>
                <w:sz w:val="20"/>
                <w:szCs w:val="20"/>
              </w:rPr>
            </w:pPr>
            <w:r w:rsidRPr="00BD76CA">
              <w:rPr>
                <w:color w:val="000000"/>
                <w:sz w:val="20"/>
                <w:szCs w:val="20"/>
              </w:rPr>
              <w:t>71,9</w:t>
            </w:r>
          </w:p>
        </w:tc>
        <w:tc>
          <w:tcPr>
            <w:tcW w:w="2996" w:type="dxa"/>
            <w:shd w:val="clear" w:color="auto" w:fill="auto"/>
            <w:noWrap/>
            <w:vAlign w:val="bottom"/>
          </w:tcPr>
          <w:p w14:paraId="78FD4131" w14:textId="77777777" w:rsidR="009C29E8" w:rsidRPr="00EA4CD0" w:rsidRDefault="009C29E8">
            <w:pPr>
              <w:jc w:val="center"/>
              <w:rPr>
                <w:sz w:val="20"/>
                <w:szCs w:val="20"/>
              </w:rPr>
            </w:pPr>
            <w:r w:rsidRPr="00EA4CD0">
              <w:rPr>
                <w:sz w:val="20"/>
                <w:szCs w:val="20"/>
              </w:rPr>
              <w:t>48,8</w:t>
            </w:r>
          </w:p>
        </w:tc>
      </w:tr>
      <w:tr w:rsidR="009C29E8" w:rsidRPr="00E3179F" w14:paraId="283C41AF" w14:textId="77777777">
        <w:trPr>
          <w:trHeight w:val="255"/>
          <w:jc w:val="center"/>
        </w:trPr>
        <w:tc>
          <w:tcPr>
            <w:tcW w:w="3280" w:type="dxa"/>
            <w:shd w:val="clear" w:color="auto" w:fill="auto"/>
            <w:noWrap/>
            <w:vAlign w:val="bottom"/>
            <w:hideMark/>
          </w:tcPr>
          <w:p w14:paraId="6B5EEFAA" w14:textId="77777777" w:rsidR="009C29E8" w:rsidRPr="00E3179F" w:rsidRDefault="009C29E8">
            <w:pPr>
              <w:jc w:val="center"/>
              <w:rPr>
                <w:sz w:val="20"/>
                <w:szCs w:val="20"/>
              </w:rPr>
            </w:pPr>
            <w:r w:rsidRPr="00E3179F">
              <w:rPr>
                <w:sz w:val="20"/>
                <w:szCs w:val="20"/>
              </w:rPr>
              <w:t>-8</w:t>
            </w:r>
          </w:p>
        </w:tc>
        <w:tc>
          <w:tcPr>
            <w:tcW w:w="3119" w:type="dxa"/>
            <w:shd w:val="clear" w:color="auto" w:fill="auto"/>
            <w:noWrap/>
            <w:vAlign w:val="center"/>
          </w:tcPr>
          <w:p w14:paraId="341D44CB" w14:textId="77777777" w:rsidR="009C29E8" w:rsidRPr="00BD76CA" w:rsidRDefault="009C29E8">
            <w:pPr>
              <w:jc w:val="center"/>
              <w:rPr>
                <w:sz w:val="20"/>
                <w:szCs w:val="20"/>
              </w:rPr>
            </w:pPr>
            <w:r w:rsidRPr="00BD76CA">
              <w:rPr>
                <w:color w:val="000000"/>
                <w:sz w:val="20"/>
                <w:szCs w:val="20"/>
              </w:rPr>
              <w:t>72,7</w:t>
            </w:r>
          </w:p>
        </w:tc>
        <w:tc>
          <w:tcPr>
            <w:tcW w:w="2996" w:type="dxa"/>
            <w:shd w:val="clear" w:color="auto" w:fill="auto"/>
            <w:noWrap/>
            <w:vAlign w:val="bottom"/>
          </w:tcPr>
          <w:p w14:paraId="61E4F949" w14:textId="77777777" w:rsidR="009C29E8" w:rsidRPr="00EA4CD0" w:rsidRDefault="009C29E8">
            <w:pPr>
              <w:jc w:val="center"/>
              <w:rPr>
                <w:sz w:val="20"/>
                <w:szCs w:val="20"/>
              </w:rPr>
            </w:pPr>
            <w:r w:rsidRPr="00EA4CD0">
              <w:rPr>
                <w:sz w:val="20"/>
                <w:szCs w:val="20"/>
              </w:rPr>
              <w:t>49,6</w:t>
            </w:r>
          </w:p>
        </w:tc>
      </w:tr>
      <w:tr w:rsidR="009C29E8" w:rsidRPr="00E3179F" w14:paraId="3DFC213F" w14:textId="77777777">
        <w:trPr>
          <w:trHeight w:val="255"/>
          <w:jc w:val="center"/>
        </w:trPr>
        <w:tc>
          <w:tcPr>
            <w:tcW w:w="3280" w:type="dxa"/>
            <w:shd w:val="clear" w:color="auto" w:fill="auto"/>
            <w:noWrap/>
            <w:vAlign w:val="bottom"/>
            <w:hideMark/>
          </w:tcPr>
          <w:p w14:paraId="2AB09A16" w14:textId="77777777" w:rsidR="009C29E8" w:rsidRPr="00E3179F" w:rsidRDefault="009C29E8">
            <w:pPr>
              <w:jc w:val="center"/>
              <w:rPr>
                <w:sz w:val="20"/>
                <w:szCs w:val="20"/>
              </w:rPr>
            </w:pPr>
            <w:r w:rsidRPr="00E3179F">
              <w:rPr>
                <w:sz w:val="20"/>
                <w:szCs w:val="20"/>
              </w:rPr>
              <w:t>-9</w:t>
            </w:r>
          </w:p>
        </w:tc>
        <w:tc>
          <w:tcPr>
            <w:tcW w:w="3119" w:type="dxa"/>
            <w:shd w:val="clear" w:color="auto" w:fill="auto"/>
            <w:noWrap/>
            <w:vAlign w:val="center"/>
          </w:tcPr>
          <w:p w14:paraId="54140AB8" w14:textId="77777777" w:rsidR="009C29E8" w:rsidRPr="00BD76CA" w:rsidRDefault="009C29E8">
            <w:pPr>
              <w:jc w:val="center"/>
              <w:rPr>
                <w:sz w:val="20"/>
                <w:szCs w:val="20"/>
              </w:rPr>
            </w:pPr>
            <w:r w:rsidRPr="00BD76CA">
              <w:rPr>
                <w:color w:val="000000"/>
                <w:sz w:val="20"/>
                <w:szCs w:val="20"/>
              </w:rPr>
              <w:t>73,5</w:t>
            </w:r>
          </w:p>
        </w:tc>
        <w:tc>
          <w:tcPr>
            <w:tcW w:w="2996" w:type="dxa"/>
            <w:shd w:val="clear" w:color="auto" w:fill="auto"/>
            <w:noWrap/>
            <w:vAlign w:val="bottom"/>
          </w:tcPr>
          <w:p w14:paraId="1FEC0EAF" w14:textId="77777777" w:rsidR="009C29E8" w:rsidRPr="00EA4CD0" w:rsidRDefault="009C29E8">
            <w:pPr>
              <w:jc w:val="center"/>
              <w:rPr>
                <w:sz w:val="20"/>
                <w:szCs w:val="20"/>
              </w:rPr>
            </w:pPr>
            <w:r w:rsidRPr="00EA4CD0">
              <w:rPr>
                <w:sz w:val="20"/>
                <w:szCs w:val="20"/>
              </w:rPr>
              <w:t>50,4</w:t>
            </w:r>
          </w:p>
        </w:tc>
      </w:tr>
      <w:tr w:rsidR="009C29E8" w:rsidRPr="00E3179F" w14:paraId="2FA01105" w14:textId="77777777">
        <w:trPr>
          <w:trHeight w:val="255"/>
          <w:jc w:val="center"/>
        </w:trPr>
        <w:tc>
          <w:tcPr>
            <w:tcW w:w="3280" w:type="dxa"/>
            <w:shd w:val="clear" w:color="auto" w:fill="auto"/>
            <w:noWrap/>
            <w:vAlign w:val="bottom"/>
            <w:hideMark/>
          </w:tcPr>
          <w:p w14:paraId="0C944748" w14:textId="77777777" w:rsidR="009C29E8" w:rsidRPr="00E3179F" w:rsidRDefault="009C29E8">
            <w:pPr>
              <w:jc w:val="center"/>
              <w:rPr>
                <w:sz w:val="20"/>
                <w:szCs w:val="20"/>
              </w:rPr>
            </w:pPr>
            <w:r w:rsidRPr="00E3179F">
              <w:rPr>
                <w:sz w:val="20"/>
                <w:szCs w:val="20"/>
              </w:rPr>
              <w:t>-10</w:t>
            </w:r>
          </w:p>
        </w:tc>
        <w:tc>
          <w:tcPr>
            <w:tcW w:w="3119" w:type="dxa"/>
            <w:shd w:val="clear" w:color="auto" w:fill="auto"/>
            <w:noWrap/>
            <w:vAlign w:val="center"/>
          </w:tcPr>
          <w:p w14:paraId="2F7F3D05" w14:textId="77777777" w:rsidR="009C29E8" w:rsidRPr="00BD76CA" w:rsidRDefault="009C29E8">
            <w:pPr>
              <w:jc w:val="center"/>
              <w:rPr>
                <w:sz w:val="20"/>
                <w:szCs w:val="20"/>
              </w:rPr>
            </w:pPr>
            <w:r w:rsidRPr="00BD76CA">
              <w:rPr>
                <w:color w:val="000000"/>
                <w:sz w:val="20"/>
                <w:szCs w:val="20"/>
              </w:rPr>
              <w:t>74,3</w:t>
            </w:r>
          </w:p>
        </w:tc>
        <w:tc>
          <w:tcPr>
            <w:tcW w:w="2996" w:type="dxa"/>
            <w:shd w:val="clear" w:color="auto" w:fill="auto"/>
            <w:noWrap/>
            <w:vAlign w:val="bottom"/>
          </w:tcPr>
          <w:p w14:paraId="3F54B492" w14:textId="77777777" w:rsidR="009C29E8" w:rsidRPr="00EA4CD0" w:rsidRDefault="009C29E8">
            <w:pPr>
              <w:jc w:val="center"/>
              <w:rPr>
                <w:sz w:val="20"/>
                <w:szCs w:val="20"/>
              </w:rPr>
            </w:pPr>
            <w:r w:rsidRPr="00EA4CD0">
              <w:rPr>
                <w:sz w:val="20"/>
                <w:szCs w:val="20"/>
              </w:rPr>
              <w:t>51,2</w:t>
            </w:r>
          </w:p>
        </w:tc>
      </w:tr>
      <w:tr w:rsidR="009C29E8" w:rsidRPr="00E3179F" w14:paraId="08DE6821" w14:textId="77777777">
        <w:trPr>
          <w:trHeight w:val="255"/>
          <w:jc w:val="center"/>
        </w:trPr>
        <w:tc>
          <w:tcPr>
            <w:tcW w:w="3280" w:type="dxa"/>
            <w:shd w:val="clear" w:color="auto" w:fill="auto"/>
            <w:noWrap/>
            <w:vAlign w:val="bottom"/>
            <w:hideMark/>
          </w:tcPr>
          <w:p w14:paraId="2AB9A756" w14:textId="77777777" w:rsidR="009C29E8" w:rsidRPr="00E3179F" w:rsidRDefault="009C29E8">
            <w:pPr>
              <w:jc w:val="center"/>
              <w:rPr>
                <w:sz w:val="20"/>
                <w:szCs w:val="20"/>
              </w:rPr>
            </w:pPr>
            <w:r w:rsidRPr="00E3179F">
              <w:rPr>
                <w:sz w:val="20"/>
                <w:szCs w:val="20"/>
              </w:rPr>
              <w:t>-11</w:t>
            </w:r>
          </w:p>
        </w:tc>
        <w:tc>
          <w:tcPr>
            <w:tcW w:w="3119" w:type="dxa"/>
            <w:shd w:val="clear" w:color="auto" w:fill="auto"/>
            <w:noWrap/>
            <w:vAlign w:val="center"/>
          </w:tcPr>
          <w:p w14:paraId="2F5562C3" w14:textId="77777777" w:rsidR="009C29E8" w:rsidRPr="00BD76CA" w:rsidRDefault="009C29E8">
            <w:pPr>
              <w:jc w:val="center"/>
              <w:rPr>
                <w:sz w:val="20"/>
                <w:szCs w:val="20"/>
              </w:rPr>
            </w:pPr>
            <w:r w:rsidRPr="00BD76CA">
              <w:rPr>
                <w:color w:val="000000"/>
                <w:sz w:val="20"/>
                <w:szCs w:val="20"/>
              </w:rPr>
              <w:t>75,1</w:t>
            </w:r>
          </w:p>
        </w:tc>
        <w:tc>
          <w:tcPr>
            <w:tcW w:w="2996" w:type="dxa"/>
            <w:shd w:val="clear" w:color="auto" w:fill="auto"/>
            <w:noWrap/>
            <w:vAlign w:val="bottom"/>
          </w:tcPr>
          <w:p w14:paraId="79BAA87B" w14:textId="77777777" w:rsidR="009C29E8" w:rsidRPr="00EA4CD0" w:rsidRDefault="009C29E8">
            <w:pPr>
              <w:jc w:val="center"/>
              <w:rPr>
                <w:sz w:val="20"/>
                <w:szCs w:val="20"/>
              </w:rPr>
            </w:pPr>
            <w:r w:rsidRPr="00EA4CD0">
              <w:rPr>
                <w:sz w:val="20"/>
                <w:szCs w:val="20"/>
              </w:rPr>
              <w:t>52,0</w:t>
            </w:r>
          </w:p>
        </w:tc>
      </w:tr>
      <w:tr w:rsidR="009C29E8" w:rsidRPr="00E3179F" w14:paraId="627B97BC" w14:textId="77777777">
        <w:trPr>
          <w:trHeight w:val="255"/>
          <w:jc w:val="center"/>
        </w:trPr>
        <w:tc>
          <w:tcPr>
            <w:tcW w:w="3280" w:type="dxa"/>
            <w:shd w:val="clear" w:color="auto" w:fill="auto"/>
            <w:noWrap/>
            <w:vAlign w:val="bottom"/>
            <w:hideMark/>
          </w:tcPr>
          <w:p w14:paraId="574D6DC3" w14:textId="77777777" w:rsidR="009C29E8" w:rsidRPr="00E3179F" w:rsidRDefault="009C29E8">
            <w:pPr>
              <w:jc w:val="center"/>
              <w:rPr>
                <w:sz w:val="20"/>
                <w:szCs w:val="20"/>
              </w:rPr>
            </w:pPr>
            <w:r w:rsidRPr="00E3179F">
              <w:rPr>
                <w:sz w:val="20"/>
                <w:szCs w:val="20"/>
              </w:rPr>
              <w:t>-12</w:t>
            </w:r>
          </w:p>
        </w:tc>
        <w:tc>
          <w:tcPr>
            <w:tcW w:w="3119" w:type="dxa"/>
            <w:shd w:val="clear" w:color="auto" w:fill="auto"/>
            <w:noWrap/>
            <w:vAlign w:val="center"/>
          </w:tcPr>
          <w:p w14:paraId="5078BF62" w14:textId="77777777" w:rsidR="009C29E8" w:rsidRPr="00BD76CA" w:rsidRDefault="009C29E8">
            <w:pPr>
              <w:jc w:val="center"/>
              <w:rPr>
                <w:sz w:val="20"/>
                <w:szCs w:val="20"/>
              </w:rPr>
            </w:pPr>
            <w:r w:rsidRPr="00BD76CA">
              <w:rPr>
                <w:color w:val="000000"/>
                <w:sz w:val="20"/>
                <w:szCs w:val="20"/>
              </w:rPr>
              <w:t>75,9</w:t>
            </w:r>
          </w:p>
        </w:tc>
        <w:tc>
          <w:tcPr>
            <w:tcW w:w="2996" w:type="dxa"/>
            <w:shd w:val="clear" w:color="auto" w:fill="auto"/>
            <w:noWrap/>
            <w:vAlign w:val="bottom"/>
          </w:tcPr>
          <w:p w14:paraId="435301DF" w14:textId="77777777" w:rsidR="009C29E8" w:rsidRPr="00EA4CD0" w:rsidRDefault="009C29E8">
            <w:pPr>
              <w:jc w:val="center"/>
              <w:rPr>
                <w:sz w:val="20"/>
                <w:szCs w:val="20"/>
              </w:rPr>
            </w:pPr>
            <w:r w:rsidRPr="00EA4CD0">
              <w:rPr>
                <w:sz w:val="20"/>
                <w:szCs w:val="20"/>
              </w:rPr>
              <w:t>52,8</w:t>
            </w:r>
          </w:p>
        </w:tc>
      </w:tr>
      <w:tr w:rsidR="009C29E8" w:rsidRPr="00E3179F" w14:paraId="5ED094DC" w14:textId="77777777">
        <w:trPr>
          <w:trHeight w:val="255"/>
          <w:jc w:val="center"/>
        </w:trPr>
        <w:tc>
          <w:tcPr>
            <w:tcW w:w="3280" w:type="dxa"/>
            <w:shd w:val="clear" w:color="auto" w:fill="auto"/>
            <w:noWrap/>
            <w:vAlign w:val="bottom"/>
            <w:hideMark/>
          </w:tcPr>
          <w:p w14:paraId="3A78EB54" w14:textId="77777777" w:rsidR="009C29E8" w:rsidRPr="00E3179F" w:rsidRDefault="009C29E8">
            <w:pPr>
              <w:jc w:val="center"/>
              <w:rPr>
                <w:sz w:val="20"/>
                <w:szCs w:val="20"/>
              </w:rPr>
            </w:pPr>
            <w:r w:rsidRPr="00E3179F">
              <w:rPr>
                <w:sz w:val="20"/>
                <w:szCs w:val="20"/>
              </w:rPr>
              <w:t>-13</w:t>
            </w:r>
          </w:p>
        </w:tc>
        <w:tc>
          <w:tcPr>
            <w:tcW w:w="3119" w:type="dxa"/>
            <w:shd w:val="clear" w:color="auto" w:fill="auto"/>
            <w:noWrap/>
            <w:vAlign w:val="center"/>
          </w:tcPr>
          <w:p w14:paraId="4BE8BBCC" w14:textId="77777777" w:rsidR="009C29E8" w:rsidRPr="00BD76CA" w:rsidRDefault="009C29E8">
            <w:pPr>
              <w:jc w:val="center"/>
              <w:rPr>
                <w:sz w:val="20"/>
                <w:szCs w:val="20"/>
              </w:rPr>
            </w:pPr>
            <w:r w:rsidRPr="00BD76CA">
              <w:rPr>
                <w:color w:val="000000"/>
                <w:sz w:val="20"/>
                <w:szCs w:val="20"/>
              </w:rPr>
              <w:t>76,7</w:t>
            </w:r>
          </w:p>
        </w:tc>
        <w:tc>
          <w:tcPr>
            <w:tcW w:w="2996" w:type="dxa"/>
            <w:shd w:val="clear" w:color="auto" w:fill="auto"/>
            <w:noWrap/>
            <w:vAlign w:val="bottom"/>
          </w:tcPr>
          <w:p w14:paraId="3A79697C" w14:textId="77777777" w:rsidR="009C29E8" w:rsidRPr="00EA4CD0" w:rsidRDefault="009C29E8">
            <w:pPr>
              <w:jc w:val="center"/>
              <w:rPr>
                <w:sz w:val="20"/>
                <w:szCs w:val="20"/>
              </w:rPr>
            </w:pPr>
            <w:r w:rsidRPr="00EA4CD0">
              <w:rPr>
                <w:sz w:val="20"/>
                <w:szCs w:val="20"/>
              </w:rPr>
              <w:t>53,6</w:t>
            </w:r>
          </w:p>
        </w:tc>
      </w:tr>
      <w:tr w:rsidR="009C29E8" w:rsidRPr="00E3179F" w14:paraId="002866D4" w14:textId="77777777">
        <w:trPr>
          <w:trHeight w:val="255"/>
          <w:jc w:val="center"/>
        </w:trPr>
        <w:tc>
          <w:tcPr>
            <w:tcW w:w="3280" w:type="dxa"/>
            <w:shd w:val="clear" w:color="auto" w:fill="auto"/>
            <w:noWrap/>
            <w:vAlign w:val="bottom"/>
            <w:hideMark/>
          </w:tcPr>
          <w:p w14:paraId="02EB9B76" w14:textId="77777777" w:rsidR="009C29E8" w:rsidRPr="00E3179F" w:rsidRDefault="009C29E8">
            <w:pPr>
              <w:jc w:val="center"/>
              <w:rPr>
                <w:sz w:val="20"/>
                <w:szCs w:val="20"/>
              </w:rPr>
            </w:pPr>
            <w:r w:rsidRPr="00E3179F">
              <w:rPr>
                <w:sz w:val="20"/>
                <w:szCs w:val="20"/>
              </w:rPr>
              <w:t>-14</w:t>
            </w:r>
          </w:p>
        </w:tc>
        <w:tc>
          <w:tcPr>
            <w:tcW w:w="3119" w:type="dxa"/>
            <w:shd w:val="clear" w:color="auto" w:fill="auto"/>
            <w:noWrap/>
            <w:vAlign w:val="center"/>
          </w:tcPr>
          <w:p w14:paraId="23B7A1AF" w14:textId="77777777" w:rsidR="009C29E8" w:rsidRPr="00BD76CA" w:rsidRDefault="009C29E8">
            <w:pPr>
              <w:jc w:val="center"/>
              <w:rPr>
                <w:sz w:val="20"/>
                <w:szCs w:val="20"/>
              </w:rPr>
            </w:pPr>
            <w:r w:rsidRPr="00BD76CA">
              <w:rPr>
                <w:color w:val="000000"/>
                <w:sz w:val="20"/>
                <w:szCs w:val="20"/>
              </w:rPr>
              <w:t>77,5</w:t>
            </w:r>
          </w:p>
        </w:tc>
        <w:tc>
          <w:tcPr>
            <w:tcW w:w="2996" w:type="dxa"/>
            <w:shd w:val="clear" w:color="auto" w:fill="auto"/>
            <w:noWrap/>
            <w:vAlign w:val="bottom"/>
          </w:tcPr>
          <w:p w14:paraId="56C289AC" w14:textId="77777777" w:rsidR="009C29E8" w:rsidRPr="00EA4CD0" w:rsidRDefault="009C29E8">
            <w:pPr>
              <w:jc w:val="center"/>
              <w:rPr>
                <w:sz w:val="20"/>
                <w:szCs w:val="20"/>
              </w:rPr>
            </w:pPr>
            <w:r w:rsidRPr="00EA4CD0">
              <w:rPr>
                <w:sz w:val="20"/>
                <w:szCs w:val="20"/>
              </w:rPr>
              <w:t>54,3</w:t>
            </w:r>
          </w:p>
        </w:tc>
      </w:tr>
      <w:tr w:rsidR="009C29E8" w:rsidRPr="00E3179F" w14:paraId="24AC2703" w14:textId="77777777">
        <w:trPr>
          <w:trHeight w:val="255"/>
          <w:jc w:val="center"/>
        </w:trPr>
        <w:tc>
          <w:tcPr>
            <w:tcW w:w="3280" w:type="dxa"/>
            <w:shd w:val="clear" w:color="auto" w:fill="auto"/>
            <w:noWrap/>
            <w:vAlign w:val="bottom"/>
            <w:hideMark/>
          </w:tcPr>
          <w:p w14:paraId="28FD703D" w14:textId="77777777" w:rsidR="009C29E8" w:rsidRPr="00E3179F" w:rsidRDefault="009C29E8">
            <w:pPr>
              <w:jc w:val="center"/>
              <w:rPr>
                <w:sz w:val="20"/>
                <w:szCs w:val="20"/>
              </w:rPr>
            </w:pPr>
            <w:r w:rsidRPr="00E3179F">
              <w:rPr>
                <w:sz w:val="20"/>
                <w:szCs w:val="20"/>
              </w:rPr>
              <w:t>-15</w:t>
            </w:r>
          </w:p>
        </w:tc>
        <w:tc>
          <w:tcPr>
            <w:tcW w:w="3119" w:type="dxa"/>
            <w:shd w:val="clear" w:color="auto" w:fill="auto"/>
            <w:noWrap/>
            <w:vAlign w:val="center"/>
          </w:tcPr>
          <w:p w14:paraId="1DC7A7DC" w14:textId="77777777" w:rsidR="009C29E8" w:rsidRPr="00BD76CA" w:rsidRDefault="009C29E8">
            <w:pPr>
              <w:jc w:val="center"/>
              <w:rPr>
                <w:sz w:val="20"/>
                <w:szCs w:val="20"/>
              </w:rPr>
            </w:pPr>
            <w:r w:rsidRPr="00BD76CA">
              <w:rPr>
                <w:color w:val="000000"/>
                <w:sz w:val="20"/>
                <w:szCs w:val="20"/>
              </w:rPr>
              <w:t>78,3</w:t>
            </w:r>
          </w:p>
        </w:tc>
        <w:tc>
          <w:tcPr>
            <w:tcW w:w="2996" w:type="dxa"/>
            <w:shd w:val="clear" w:color="auto" w:fill="auto"/>
            <w:noWrap/>
            <w:vAlign w:val="bottom"/>
          </w:tcPr>
          <w:p w14:paraId="0F7F60AB" w14:textId="77777777" w:rsidR="009C29E8" w:rsidRPr="00EA4CD0" w:rsidRDefault="009C29E8">
            <w:pPr>
              <w:jc w:val="center"/>
              <w:rPr>
                <w:sz w:val="20"/>
                <w:szCs w:val="20"/>
              </w:rPr>
            </w:pPr>
            <w:r w:rsidRPr="00EA4CD0">
              <w:rPr>
                <w:sz w:val="20"/>
                <w:szCs w:val="20"/>
              </w:rPr>
              <w:t>55,1</w:t>
            </w:r>
          </w:p>
        </w:tc>
      </w:tr>
      <w:tr w:rsidR="009C29E8" w:rsidRPr="00E3179F" w14:paraId="17C2877D" w14:textId="77777777">
        <w:trPr>
          <w:trHeight w:val="255"/>
          <w:jc w:val="center"/>
        </w:trPr>
        <w:tc>
          <w:tcPr>
            <w:tcW w:w="3280" w:type="dxa"/>
            <w:shd w:val="clear" w:color="auto" w:fill="auto"/>
            <w:noWrap/>
            <w:vAlign w:val="bottom"/>
            <w:hideMark/>
          </w:tcPr>
          <w:p w14:paraId="7B615BFA" w14:textId="77777777" w:rsidR="009C29E8" w:rsidRPr="00E3179F" w:rsidRDefault="009C29E8">
            <w:pPr>
              <w:jc w:val="center"/>
              <w:rPr>
                <w:sz w:val="20"/>
                <w:szCs w:val="20"/>
              </w:rPr>
            </w:pPr>
            <w:r w:rsidRPr="00E3179F">
              <w:rPr>
                <w:sz w:val="20"/>
                <w:szCs w:val="20"/>
              </w:rPr>
              <w:t>-16</w:t>
            </w:r>
          </w:p>
        </w:tc>
        <w:tc>
          <w:tcPr>
            <w:tcW w:w="3119" w:type="dxa"/>
            <w:shd w:val="clear" w:color="auto" w:fill="auto"/>
            <w:noWrap/>
            <w:vAlign w:val="center"/>
          </w:tcPr>
          <w:p w14:paraId="6112875F" w14:textId="77777777" w:rsidR="009C29E8" w:rsidRPr="00BD76CA" w:rsidRDefault="009C29E8">
            <w:pPr>
              <w:jc w:val="center"/>
              <w:rPr>
                <w:sz w:val="20"/>
                <w:szCs w:val="20"/>
              </w:rPr>
            </w:pPr>
            <w:r w:rsidRPr="00BD76CA">
              <w:rPr>
                <w:color w:val="000000"/>
                <w:sz w:val="20"/>
                <w:szCs w:val="20"/>
              </w:rPr>
              <w:t>79,1</w:t>
            </w:r>
          </w:p>
        </w:tc>
        <w:tc>
          <w:tcPr>
            <w:tcW w:w="2996" w:type="dxa"/>
            <w:shd w:val="clear" w:color="auto" w:fill="auto"/>
            <w:noWrap/>
            <w:vAlign w:val="bottom"/>
          </w:tcPr>
          <w:p w14:paraId="1EE0239A" w14:textId="77777777" w:rsidR="009C29E8" w:rsidRPr="00EA4CD0" w:rsidRDefault="009C29E8">
            <w:pPr>
              <w:jc w:val="center"/>
              <w:rPr>
                <w:sz w:val="20"/>
                <w:szCs w:val="20"/>
              </w:rPr>
            </w:pPr>
            <w:r w:rsidRPr="00EA4CD0">
              <w:rPr>
                <w:sz w:val="20"/>
                <w:szCs w:val="20"/>
              </w:rPr>
              <w:t>55,9</w:t>
            </w:r>
          </w:p>
        </w:tc>
      </w:tr>
      <w:tr w:rsidR="009C29E8" w:rsidRPr="00E3179F" w14:paraId="0C80C486" w14:textId="77777777">
        <w:trPr>
          <w:trHeight w:val="255"/>
          <w:jc w:val="center"/>
        </w:trPr>
        <w:tc>
          <w:tcPr>
            <w:tcW w:w="3280" w:type="dxa"/>
            <w:shd w:val="clear" w:color="auto" w:fill="auto"/>
            <w:noWrap/>
            <w:vAlign w:val="bottom"/>
            <w:hideMark/>
          </w:tcPr>
          <w:p w14:paraId="1CD49743" w14:textId="77777777" w:rsidR="009C29E8" w:rsidRPr="00E3179F" w:rsidRDefault="009C29E8">
            <w:pPr>
              <w:jc w:val="center"/>
              <w:rPr>
                <w:sz w:val="20"/>
                <w:szCs w:val="20"/>
              </w:rPr>
            </w:pPr>
            <w:r w:rsidRPr="00E3179F">
              <w:rPr>
                <w:sz w:val="20"/>
                <w:szCs w:val="20"/>
              </w:rPr>
              <w:t>-17</w:t>
            </w:r>
          </w:p>
        </w:tc>
        <w:tc>
          <w:tcPr>
            <w:tcW w:w="3119" w:type="dxa"/>
            <w:shd w:val="clear" w:color="auto" w:fill="auto"/>
            <w:noWrap/>
            <w:vAlign w:val="center"/>
          </w:tcPr>
          <w:p w14:paraId="22BB9871" w14:textId="77777777" w:rsidR="009C29E8" w:rsidRPr="00BD76CA" w:rsidRDefault="009C29E8">
            <w:pPr>
              <w:jc w:val="center"/>
              <w:rPr>
                <w:sz w:val="20"/>
                <w:szCs w:val="20"/>
              </w:rPr>
            </w:pPr>
            <w:r w:rsidRPr="00BD76CA">
              <w:rPr>
                <w:color w:val="000000"/>
                <w:sz w:val="20"/>
                <w:szCs w:val="20"/>
              </w:rPr>
              <w:t>79,9</w:t>
            </w:r>
          </w:p>
        </w:tc>
        <w:tc>
          <w:tcPr>
            <w:tcW w:w="2996" w:type="dxa"/>
            <w:shd w:val="clear" w:color="auto" w:fill="auto"/>
            <w:noWrap/>
            <w:vAlign w:val="bottom"/>
          </w:tcPr>
          <w:p w14:paraId="11D3FC3F" w14:textId="77777777" w:rsidR="009C29E8" w:rsidRPr="00EA4CD0" w:rsidRDefault="009C29E8">
            <w:pPr>
              <w:jc w:val="center"/>
              <w:rPr>
                <w:sz w:val="20"/>
                <w:szCs w:val="20"/>
              </w:rPr>
            </w:pPr>
            <w:r w:rsidRPr="00EA4CD0">
              <w:rPr>
                <w:sz w:val="20"/>
                <w:szCs w:val="20"/>
              </w:rPr>
              <w:t>56,6</w:t>
            </w:r>
          </w:p>
        </w:tc>
      </w:tr>
      <w:tr w:rsidR="009C29E8" w:rsidRPr="00E3179F" w14:paraId="057C03F6" w14:textId="77777777">
        <w:trPr>
          <w:trHeight w:val="255"/>
          <w:jc w:val="center"/>
        </w:trPr>
        <w:tc>
          <w:tcPr>
            <w:tcW w:w="3280" w:type="dxa"/>
            <w:shd w:val="clear" w:color="auto" w:fill="auto"/>
            <w:noWrap/>
            <w:vAlign w:val="bottom"/>
            <w:hideMark/>
          </w:tcPr>
          <w:p w14:paraId="42FFEEAB" w14:textId="77777777" w:rsidR="009C29E8" w:rsidRPr="00E3179F" w:rsidRDefault="009C29E8">
            <w:pPr>
              <w:jc w:val="center"/>
              <w:rPr>
                <w:sz w:val="20"/>
                <w:szCs w:val="20"/>
              </w:rPr>
            </w:pPr>
            <w:r w:rsidRPr="00E3179F">
              <w:rPr>
                <w:sz w:val="20"/>
                <w:szCs w:val="20"/>
              </w:rPr>
              <w:t>-18</w:t>
            </w:r>
          </w:p>
        </w:tc>
        <w:tc>
          <w:tcPr>
            <w:tcW w:w="3119" w:type="dxa"/>
            <w:shd w:val="clear" w:color="auto" w:fill="auto"/>
            <w:noWrap/>
            <w:vAlign w:val="center"/>
          </w:tcPr>
          <w:p w14:paraId="6F73F37B" w14:textId="77777777" w:rsidR="009C29E8" w:rsidRPr="00BD76CA" w:rsidRDefault="009C29E8">
            <w:pPr>
              <w:jc w:val="center"/>
              <w:rPr>
                <w:sz w:val="20"/>
                <w:szCs w:val="20"/>
              </w:rPr>
            </w:pPr>
            <w:r w:rsidRPr="00BD76CA">
              <w:rPr>
                <w:color w:val="000000"/>
                <w:sz w:val="20"/>
                <w:szCs w:val="20"/>
              </w:rPr>
              <w:t>80,7</w:t>
            </w:r>
          </w:p>
        </w:tc>
        <w:tc>
          <w:tcPr>
            <w:tcW w:w="2996" w:type="dxa"/>
            <w:shd w:val="clear" w:color="auto" w:fill="auto"/>
            <w:noWrap/>
            <w:vAlign w:val="bottom"/>
          </w:tcPr>
          <w:p w14:paraId="4E509BF6" w14:textId="77777777" w:rsidR="009C29E8" w:rsidRPr="00EA4CD0" w:rsidRDefault="009C29E8">
            <w:pPr>
              <w:jc w:val="center"/>
              <w:rPr>
                <w:sz w:val="20"/>
                <w:szCs w:val="20"/>
              </w:rPr>
            </w:pPr>
            <w:r w:rsidRPr="00EA4CD0">
              <w:rPr>
                <w:sz w:val="20"/>
                <w:szCs w:val="20"/>
              </w:rPr>
              <w:t>57,3</w:t>
            </w:r>
          </w:p>
        </w:tc>
      </w:tr>
      <w:tr w:rsidR="009C29E8" w:rsidRPr="00E3179F" w14:paraId="135B8CFA" w14:textId="77777777">
        <w:trPr>
          <w:trHeight w:val="255"/>
          <w:jc w:val="center"/>
        </w:trPr>
        <w:tc>
          <w:tcPr>
            <w:tcW w:w="3280" w:type="dxa"/>
            <w:shd w:val="clear" w:color="auto" w:fill="auto"/>
            <w:noWrap/>
            <w:vAlign w:val="bottom"/>
          </w:tcPr>
          <w:p w14:paraId="01B0B4CF" w14:textId="77777777" w:rsidR="009C29E8" w:rsidRPr="00E3179F" w:rsidRDefault="009C29E8">
            <w:pPr>
              <w:jc w:val="center"/>
              <w:rPr>
                <w:sz w:val="20"/>
                <w:szCs w:val="20"/>
              </w:rPr>
            </w:pPr>
            <w:r>
              <w:rPr>
                <w:sz w:val="20"/>
                <w:szCs w:val="20"/>
              </w:rPr>
              <w:t>-19</w:t>
            </w:r>
          </w:p>
        </w:tc>
        <w:tc>
          <w:tcPr>
            <w:tcW w:w="3119" w:type="dxa"/>
            <w:shd w:val="clear" w:color="auto" w:fill="auto"/>
            <w:noWrap/>
            <w:vAlign w:val="center"/>
          </w:tcPr>
          <w:p w14:paraId="731524C4" w14:textId="77777777" w:rsidR="009C29E8" w:rsidRPr="00BD76CA" w:rsidRDefault="009C29E8">
            <w:pPr>
              <w:jc w:val="center"/>
              <w:rPr>
                <w:sz w:val="20"/>
                <w:szCs w:val="20"/>
              </w:rPr>
            </w:pPr>
            <w:r w:rsidRPr="00BD76CA">
              <w:rPr>
                <w:color w:val="000000"/>
                <w:sz w:val="20"/>
                <w:szCs w:val="20"/>
              </w:rPr>
              <w:t>81,5</w:t>
            </w:r>
          </w:p>
        </w:tc>
        <w:tc>
          <w:tcPr>
            <w:tcW w:w="2996" w:type="dxa"/>
            <w:shd w:val="clear" w:color="auto" w:fill="auto"/>
            <w:noWrap/>
            <w:vAlign w:val="bottom"/>
          </w:tcPr>
          <w:p w14:paraId="0D305C8F" w14:textId="77777777" w:rsidR="009C29E8" w:rsidRPr="00EA4CD0" w:rsidRDefault="009C29E8">
            <w:pPr>
              <w:jc w:val="center"/>
              <w:rPr>
                <w:sz w:val="20"/>
                <w:szCs w:val="20"/>
              </w:rPr>
            </w:pPr>
            <w:r w:rsidRPr="00EA4CD0">
              <w:rPr>
                <w:sz w:val="20"/>
                <w:szCs w:val="20"/>
              </w:rPr>
              <w:t>58,1</w:t>
            </w:r>
          </w:p>
        </w:tc>
      </w:tr>
      <w:tr w:rsidR="009C29E8" w:rsidRPr="00E3179F" w14:paraId="38549379" w14:textId="77777777">
        <w:trPr>
          <w:trHeight w:val="255"/>
          <w:jc w:val="center"/>
        </w:trPr>
        <w:tc>
          <w:tcPr>
            <w:tcW w:w="3280" w:type="dxa"/>
            <w:shd w:val="clear" w:color="auto" w:fill="auto"/>
            <w:noWrap/>
            <w:vAlign w:val="bottom"/>
          </w:tcPr>
          <w:p w14:paraId="3A3C210C" w14:textId="77777777" w:rsidR="009C29E8" w:rsidRPr="00E3179F" w:rsidRDefault="009C29E8">
            <w:pPr>
              <w:jc w:val="center"/>
              <w:rPr>
                <w:sz w:val="20"/>
                <w:szCs w:val="20"/>
              </w:rPr>
            </w:pPr>
            <w:r>
              <w:rPr>
                <w:sz w:val="20"/>
                <w:szCs w:val="20"/>
              </w:rPr>
              <w:t>-20</w:t>
            </w:r>
          </w:p>
        </w:tc>
        <w:tc>
          <w:tcPr>
            <w:tcW w:w="3119" w:type="dxa"/>
            <w:shd w:val="clear" w:color="auto" w:fill="auto"/>
            <w:noWrap/>
            <w:vAlign w:val="center"/>
          </w:tcPr>
          <w:p w14:paraId="2FCC951D" w14:textId="77777777" w:rsidR="009C29E8" w:rsidRPr="00BD76CA" w:rsidRDefault="009C29E8">
            <w:pPr>
              <w:jc w:val="center"/>
              <w:rPr>
                <w:sz w:val="20"/>
                <w:szCs w:val="20"/>
              </w:rPr>
            </w:pPr>
            <w:r w:rsidRPr="00BD76CA">
              <w:rPr>
                <w:color w:val="000000"/>
                <w:sz w:val="20"/>
                <w:szCs w:val="20"/>
              </w:rPr>
              <w:t>82,3</w:t>
            </w:r>
          </w:p>
        </w:tc>
        <w:tc>
          <w:tcPr>
            <w:tcW w:w="2996" w:type="dxa"/>
            <w:shd w:val="clear" w:color="auto" w:fill="auto"/>
            <w:noWrap/>
            <w:vAlign w:val="bottom"/>
          </w:tcPr>
          <w:p w14:paraId="56814583" w14:textId="77777777" w:rsidR="009C29E8" w:rsidRPr="00EA4CD0" w:rsidRDefault="009C29E8">
            <w:pPr>
              <w:jc w:val="center"/>
              <w:rPr>
                <w:sz w:val="20"/>
                <w:szCs w:val="20"/>
              </w:rPr>
            </w:pPr>
            <w:r w:rsidRPr="00EA4CD0">
              <w:rPr>
                <w:sz w:val="20"/>
                <w:szCs w:val="20"/>
              </w:rPr>
              <w:t>58,8</w:t>
            </w:r>
          </w:p>
        </w:tc>
      </w:tr>
      <w:tr w:rsidR="009C29E8" w:rsidRPr="00E3179F" w14:paraId="25AA4B31" w14:textId="77777777">
        <w:trPr>
          <w:trHeight w:val="255"/>
          <w:jc w:val="center"/>
        </w:trPr>
        <w:tc>
          <w:tcPr>
            <w:tcW w:w="3280" w:type="dxa"/>
            <w:shd w:val="clear" w:color="auto" w:fill="auto"/>
            <w:noWrap/>
            <w:vAlign w:val="bottom"/>
          </w:tcPr>
          <w:p w14:paraId="1FAA5D7A" w14:textId="77777777" w:rsidR="009C29E8" w:rsidRPr="00E3179F" w:rsidRDefault="009C29E8">
            <w:pPr>
              <w:jc w:val="center"/>
              <w:rPr>
                <w:sz w:val="20"/>
                <w:szCs w:val="20"/>
              </w:rPr>
            </w:pPr>
            <w:r>
              <w:rPr>
                <w:sz w:val="20"/>
                <w:szCs w:val="20"/>
              </w:rPr>
              <w:t>-21</w:t>
            </w:r>
          </w:p>
        </w:tc>
        <w:tc>
          <w:tcPr>
            <w:tcW w:w="3119" w:type="dxa"/>
            <w:shd w:val="clear" w:color="auto" w:fill="auto"/>
            <w:noWrap/>
            <w:vAlign w:val="center"/>
          </w:tcPr>
          <w:p w14:paraId="65D0E6F6" w14:textId="77777777" w:rsidR="009C29E8" w:rsidRPr="00BD76CA" w:rsidRDefault="009C29E8">
            <w:pPr>
              <w:jc w:val="center"/>
              <w:rPr>
                <w:sz w:val="20"/>
                <w:szCs w:val="20"/>
              </w:rPr>
            </w:pPr>
            <w:r w:rsidRPr="00BD76CA">
              <w:rPr>
                <w:color w:val="000000"/>
                <w:sz w:val="20"/>
                <w:szCs w:val="20"/>
              </w:rPr>
              <w:t>83,1</w:t>
            </w:r>
          </w:p>
        </w:tc>
        <w:tc>
          <w:tcPr>
            <w:tcW w:w="2996" w:type="dxa"/>
            <w:shd w:val="clear" w:color="auto" w:fill="auto"/>
            <w:noWrap/>
            <w:vAlign w:val="bottom"/>
          </w:tcPr>
          <w:p w14:paraId="1A395CD0" w14:textId="77777777" w:rsidR="009C29E8" w:rsidRPr="00EA4CD0" w:rsidRDefault="009C29E8">
            <w:pPr>
              <w:jc w:val="center"/>
              <w:rPr>
                <w:sz w:val="20"/>
                <w:szCs w:val="20"/>
              </w:rPr>
            </w:pPr>
            <w:r w:rsidRPr="00EA4CD0">
              <w:rPr>
                <w:sz w:val="20"/>
                <w:szCs w:val="20"/>
              </w:rPr>
              <w:t>59,6</w:t>
            </w:r>
          </w:p>
        </w:tc>
      </w:tr>
      <w:tr w:rsidR="009C29E8" w:rsidRPr="00E3179F" w14:paraId="480E469A" w14:textId="77777777">
        <w:trPr>
          <w:trHeight w:val="255"/>
          <w:jc w:val="center"/>
        </w:trPr>
        <w:tc>
          <w:tcPr>
            <w:tcW w:w="3280" w:type="dxa"/>
            <w:shd w:val="clear" w:color="auto" w:fill="auto"/>
            <w:noWrap/>
            <w:vAlign w:val="bottom"/>
          </w:tcPr>
          <w:p w14:paraId="1113500D" w14:textId="77777777" w:rsidR="009C29E8" w:rsidRPr="00E3179F" w:rsidRDefault="009C29E8">
            <w:pPr>
              <w:jc w:val="center"/>
              <w:rPr>
                <w:sz w:val="20"/>
                <w:szCs w:val="20"/>
              </w:rPr>
            </w:pPr>
            <w:r>
              <w:rPr>
                <w:sz w:val="20"/>
                <w:szCs w:val="20"/>
              </w:rPr>
              <w:t>-22</w:t>
            </w:r>
          </w:p>
        </w:tc>
        <w:tc>
          <w:tcPr>
            <w:tcW w:w="3119" w:type="dxa"/>
            <w:shd w:val="clear" w:color="auto" w:fill="auto"/>
            <w:noWrap/>
            <w:vAlign w:val="center"/>
          </w:tcPr>
          <w:p w14:paraId="2CF2AD82" w14:textId="77777777" w:rsidR="009C29E8" w:rsidRPr="00BD76CA" w:rsidRDefault="009C29E8">
            <w:pPr>
              <w:jc w:val="center"/>
              <w:rPr>
                <w:sz w:val="20"/>
                <w:szCs w:val="20"/>
              </w:rPr>
            </w:pPr>
            <w:r w:rsidRPr="00BD76CA">
              <w:rPr>
                <w:color w:val="000000"/>
                <w:sz w:val="20"/>
                <w:szCs w:val="20"/>
              </w:rPr>
              <w:t>83,9</w:t>
            </w:r>
          </w:p>
        </w:tc>
        <w:tc>
          <w:tcPr>
            <w:tcW w:w="2996" w:type="dxa"/>
            <w:shd w:val="clear" w:color="auto" w:fill="auto"/>
            <w:noWrap/>
            <w:vAlign w:val="bottom"/>
          </w:tcPr>
          <w:p w14:paraId="74F72333" w14:textId="77777777" w:rsidR="009C29E8" w:rsidRPr="00EA4CD0" w:rsidRDefault="009C29E8">
            <w:pPr>
              <w:jc w:val="center"/>
              <w:rPr>
                <w:sz w:val="20"/>
                <w:szCs w:val="20"/>
              </w:rPr>
            </w:pPr>
            <w:r w:rsidRPr="00EA4CD0">
              <w:rPr>
                <w:sz w:val="20"/>
                <w:szCs w:val="20"/>
              </w:rPr>
              <w:t>60,3</w:t>
            </w:r>
          </w:p>
        </w:tc>
      </w:tr>
      <w:tr w:rsidR="009C29E8" w:rsidRPr="00E3179F" w14:paraId="4DF48183" w14:textId="77777777">
        <w:trPr>
          <w:trHeight w:val="255"/>
          <w:jc w:val="center"/>
        </w:trPr>
        <w:tc>
          <w:tcPr>
            <w:tcW w:w="3280" w:type="dxa"/>
            <w:shd w:val="clear" w:color="auto" w:fill="auto"/>
            <w:noWrap/>
            <w:vAlign w:val="bottom"/>
          </w:tcPr>
          <w:p w14:paraId="66B74B26" w14:textId="77777777" w:rsidR="009C29E8" w:rsidRPr="00E3179F" w:rsidRDefault="009C29E8">
            <w:pPr>
              <w:jc w:val="center"/>
              <w:rPr>
                <w:sz w:val="20"/>
                <w:szCs w:val="20"/>
              </w:rPr>
            </w:pPr>
            <w:r>
              <w:rPr>
                <w:sz w:val="20"/>
                <w:szCs w:val="20"/>
              </w:rPr>
              <w:t>-23</w:t>
            </w:r>
          </w:p>
        </w:tc>
        <w:tc>
          <w:tcPr>
            <w:tcW w:w="3119" w:type="dxa"/>
            <w:shd w:val="clear" w:color="auto" w:fill="auto"/>
            <w:noWrap/>
            <w:vAlign w:val="center"/>
          </w:tcPr>
          <w:p w14:paraId="20CADC67" w14:textId="77777777" w:rsidR="009C29E8" w:rsidRPr="00BD76CA" w:rsidRDefault="009C29E8">
            <w:pPr>
              <w:jc w:val="center"/>
              <w:rPr>
                <w:sz w:val="20"/>
                <w:szCs w:val="20"/>
              </w:rPr>
            </w:pPr>
            <w:r w:rsidRPr="00BD76CA">
              <w:rPr>
                <w:color w:val="000000"/>
                <w:sz w:val="20"/>
                <w:szCs w:val="20"/>
              </w:rPr>
              <w:t>84,7</w:t>
            </w:r>
          </w:p>
        </w:tc>
        <w:tc>
          <w:tcPr>
            <w:tcW w:w="2996" w:type="dxa"/>
            <w:shd w:val="clear" w:color="auto" w:fill="auto"/>
            <w:noWrap/>
            <w:vAlign w:val="bottom"/>
          </w:tcPr>
          <w:p w14:paraId="21762EF7" w14:textId="77777777" w:rsidR="009C29E8" w:rsidRPr="00EA4CD0" w:rsidRDefault="009C29E8">
            <w:pPr>
              <w:jc w:val="center"/>
              <w:rPr>
                <w:sz w:val="20"/>
                <w:szCs w:val="20"/>
              </w:rPr>
            </w:pPr>
            <w:r w:rsidRPr="00EA4CD0">
              <w:rPr>
                <w:sz w:val="20"/>
                <w:szCs w:val="20"/>
              </w:rPr>
              <w:t>61,0</w:t>
            </w:r>
          </w:p>
        </w:tc>
      </w:tr>
      <w:tr w:rsidR="009C29E8" w:rsidRPr="00E3179F" w14:paraId="5A35C6F7" w14:textId="77777777">
        <w:trPr>
          <w:trHeight w:val="255"/>
          <w:jc w:val="center"/>
        </w:trPr>
        <w:tc>
          <w:tcPr>
            <w:tcW w:w="3280" w:type="dxa"/>
            <w:shd w:val="clear" w:color="auto" w:fill="auto"/>
            <w:noWrap/>
            <w:vAlign w:val="bottom"/>
          </w:tcPr>
          <w:p w14:paraId="381958E1" w14:textId="77777777" w:rsidR="009C29E8" w:rsidRPr="00E3179F" w:rsidRDefault="009C29E8">
            <w:pPr>
              <w:jc w:val="center"/>
              <w:rPr>
                <w:sz w:val="20"/>
                <w:szCs w:val="20"/>
              </w:rPr>
            </w:pPr>
            <w:r>
              <w:rPr>
                <w:sz w:val="20"/>
                <w:szCs w:val="20"/>
              </w:rPr>
              <w:t>-24</w:t>
            </w:r>
          </w:p>
        </w:tc>
        <w:tc>
          <w:tcPr>
            <w:tcW w:w="3119" w:type="dxa"/>
            <w:shd w:val="clear" w:color="auto" w:fill="auto"/>
            <w:noWrap/>
            <w:vAlign w:val="center"/>
          </w:tcPr>
          <w:p w14:paraId="3F7384DB" w14:textId="77777777" w:rsidR="009C29E8" w:rsidRPr="00BD76CA" w:rsidRDefault="009C29E8">
            <w:pPr>
              <w:jc w:val="center"/>
              <w:rPr>
                <w:sz w:val="20"/>
                <w:szCs w:val="20"/>
              </w:rPr>
            </w:pPr>
            <w:r w:rsidRPr="00BD76CA">
              <w:rPr>
                <w:color w:val="000000"/>
                <w:sz w:val="20"/>
                <w:szCs w:val="20"/>
              </w:rPr>
              <w:t>85,5</w:t>
            </w:r>
          </w:p>
        </w:tc>
        <w:tc>
          <w:tcPr>
            <w:tcW w:w="2996" w:type="dxa"/>
            <w:shd w:val="clear" w:color="auto" w:fill="auto"/>
            <w:noWrap/>
            <w:vAlign w:val="bottom"/>
          </w:tcPr>
          <w:p w14:paraId="4DBCAC96" w14:textId="77777777" w:rsidR="009C29E8" w:rsidRPr="00EA4CD0" w:rsidRDefault="009C29E8">
            <w:pPr>
              <w:jc w:val="center"/>
              <w:rPr>
                <w:sz w:val="20"/>
                <w:szCs w:val="20"/>
              </w:rPr>
            </w:pPr>
            <w:r w:rsidRPr="00EA4CD0">
              <w:rPr>
                <w:sz w:val="20"/>
                <w:szCs w:val="20"/>
              </w:rPr>
              <w:t>61,7</w:t>
            </w:r>
          </w:p>
        </w:tc>
      </w:tr>
      <w:tr w:rsidR="009C29E8" w:rsidRPr="00E3179F" w14:paraId="5DAC6DF7" w14:textId="77777777">
        <w:trPr>
          <w:trHeight w:val="255"/>
          <w:jc w:val="center"/>
        </w:trPr>
        <w:tc>
          <w:tcPr>
            <w:tcW w:w="3280" w:type="dxa"/>
            <w:shd w:val="clear" w:color="auto" w:fill="auto"/>
            <w:noWrap/>
            <w:vAlign w:val="bottom"/>
          </w:tcPr>
          <w:p w14:paraId="5C1ECEB7" w14:textId="77777777" w:rsidR="009C29E8" w:rsidRPr="00E3179F" w:rsidRDefault="009C29E8">
            <w:pPr>
              <w:jc w:val="center"/>
              <w:rPr>
                <w:sz w:val="20"/>
                <w:szCs w:val="20"/>
              </w:rPr>
            </w:pPr>
            <w:r>
              <w:rPr>
                <w:sz w:val="20"/>
                <w:szCs w:val="20"/>
              </w:rPr>
              <w:t>-25</w:t>
            </w:r>
          </w:p>
        </w:tc>
        <w:tc>
          <w:tcPr>
            <w:tcW w:w="3119" w:type="dxa"/>
            <w:shd w:val="clear" w:color="auto" w:fill="auto"/>
            <w:noWrap/>
            <w:vAlign w:val="center"/>
          </w:tcPr>
          <w:p w14:paraId="24ED2C48" w14:textId="77777777" w:rsidR="009C29E8" w:rsidRPr="00BD76CA" w:rsidRDefault="009C29E8">
            <w:pPr>
              <w:jc w:val="center"/>
              <w:rPr>
                <w:sz w:val="20"/>
                <w:szCs w:val="20"/>
              </w:rPr>
            </w:pPr>
            <w:r w:rsidRPr="00BD76CA">
              <w:rPr>
                <w:color w:val="000000"/>
                <w:sz w:val="20"/>
                <w:szCs w:val="20"/>
              </w:rPr>
              <w:t>86,3</w:t>
            </w:r>
          </w:p>
        </w:tc>
        <w:tc>
          <w:tcPr>
            <w:tcW w:w="2996" w:type="dxa"/>
            <w:shd w:val="clear" w:color="auto" w:fill="auto"/>
            <w:noWrap/>
            <w:vAlign w:val="bottom"/>
          </w:tcPr>
          <w:p w14:paraId="39C88BEA" w14:textId="77777777" w:rsidR="009C29E8" w:rsidRPr="00EA4CD0" w:rsidRDefault="009C29E8">
            <w:pPr>
              <w:jc w:val="center"/>
              <w:rPr>
                <w:sz w:val="20"/>
                <w:szCs w:val="20"/>
              </w:rPr>
            </w:pPr>
            <w:r w:rsidRPr="00EA4CD0">
              <w:rPr>
                <w:sz w:val="20"/>
                <w:szCs w:val="20"/>
              </w:rPr>
              <w:t>62,4</w:t>
            </w:r>
          </w:p>
        </w:tc>
      </w:tr>
      <w:tr w:rsidR="009C29E8" w:rsidRPr="00E3179F" w14:paraId="64DB4D27" w14:textId="77777777">
        <w:trPr>
          <w:trHeight w:val="255"/>
          <w:jc w:val="center"/>
        </w:trPr>
        <w:tc>
          <w:tcPr>
            <w:tcW w:w="3280" w:type="dxa"/>
            <w:shd w:val="clear" w:color="auto" w:fill="auto"/>
            <w:noWrap/>
            <w:vAlign w:val="bottom"/>
          </w:tcPr>
          <w:p w14:paraId="3B039464" w14:textId="77777777" w:rsidR="009C29E8" w:rsidRPr="00E3179F" w:rsidRDefault="009C29E8">
            <w:pPr>
              <w:jc w:val="center"/>
              <w:rPr>
                <w:sz w:val="20"/>
                <w:szCs w:val="20"/>
              </w:rPr>
            </w:pPr>
            <w:r>
              <w:rPr>
                <w:sz w:val="20"/>
                <w:szCs w:val="20"/>
              </w:rPr>
              <w:t>-26</w:t>
            </w:r>
          </w:p>
        </w:tc>
        <w:tc>
          <w:tcPr>
            <w:tcW w:w="3119" w:type="dxa"/>
            <w:shd w:val="clear" w:color="auto" w:fill="auto"/>
            <w:noWrap/>
            <w:vAlign w:val="center"/>
          </w:tcPr>
          <w:p w14:paraId="13609D3E" w14:textId="77777777" w:rsidR="009C29E8" w:rsidRPr="00BD76CA" w:rsidRDefault="009C29E8">
            <w:pPr>
              <w:jc w:val="center"/>
              <w:rPr>
                <w:sz w:val="20"/>
                <w:szCs w:val="20"/>
              </w:rPr>
            </w:pPr>
            <w:r w:rsidRPr="00BD76CA">
              <w:rPr>
                <w:color w:val="000000"/>
                <w:sz w:val="20"/>
                <w:szCs w:val="20"/>
              </w:rPr>
              <w:t>87,0</w:t>
            </w:r>
          </w:p>
        </w:tc>
        <w:tc>
          <w:tcPr>
            <w:tcW w:w="2996" w:type="dxa"/>
            <w:shd w:val="clear" w:color="auto" w:fill="auto"/>
            <w:noWrap/>
            <w:vAlign w:val="bottom"/>
          </w:tcPr>
          <w:p w14:paraId="7C7D0FFD" w14:textId="77777777" w:rsidR="009C29E8" w:rsidRPr="00EA4CD0" w:rsidRDefault="009C29E8">
            <w:pPr>
              <w:jc w:val="center"/>
              <w:rPr>
                <w:sz w:val="20"/>
                <w:szCs w:val="20"/>
              </w:rPr>
            </w:pPr>
            <w:r w:rsidRPr="00EA4CD0">
              <w:rPr>
                <w:sz w:val="20"/>
                <w:szCs w:val="20"/>
              </w:rPr>
              <w:t>63,1</w:t>
            </w:r>
          </w:p>
        </w:tc>
      </w:tr>
      <w:tr w:rsidR="009C29E8" w:rsidRPr="00E3179F" w14:paraId="26C76D2F" w14:textId="77777777">
        <w:trPr>
          <w:trHeight w:val="255"/>
          <w:jc w:val="center"/>
        </w:trPr>
        <w:tc>
          <w:tcPr>
            <w:tcW w:w="3280" w:type="dxa"/>
            <w:shd w:val="clear" w:color="auto" w:fill="auto"/>
            <w:noWrap/>
            <w:vAlign w:val="bottom"/>
          </w:tcPr>
          <w:p w14:paraId="4C2BAEE7" w14:textId="77777777" w:rsidR="009C29E8" w:rsidRPr="00E3179F" w:rsidRDefault="009C29E8">
            <w:pPr>
              <w:jc w:val="center"/>
              <w:rPr>
                <w:sz w:val="20"/>
                <w:szCs w:val="20"/>
              </w:rPr>
            </w:pPr>
            <w:r>
              <w:rPr>
                <w:sz w:val="20"/>
                <w:szCs w:val="20"/>
              </w:rPr>
              <w:t>-27</w:t>
            </w:r>
          </w:p>
        </w:tc>
        <w:tc>
          <w:tcPr>
            <w:tcW w:w="3119" w:type="dxa"/>
            <w:shd w:val="clear" w:color="auto" w:fill="auto"/>
            <w:noWrap/>
            <w:vAlign w:val="center"/>
          </w:tcPr>
          <w:p w14:paraId="42E1B6AC" w14:textId="77777777" w:rsidR="009C29E8" w:rsidRPr="00BD76CA" w:rsidRDefault="009C29E8">
            <w:pPr>
              <w:jc w:val="center"/>
              <w:rPr>
                <w:sz w:val="20"/>
                <w:szCs w:val="20"/>
              </w:rPr>
            </w:pPr>
            <w:r w:rsidRPr="00BD76CA">
              <w:rPr>
                <w:color w:val="000000"/>
                <w:sz w:val="20"/>
                <w:szCs w:val="20"/>
              </w:rPr>
              <w:t>87,8</w:t>
            </w:r>
          </w:p>
        </w:tc>
        <w:tc>
          <w:tcPr>
            <w:tcW w:w="2996" w:type="dxa"/>
            <w:shd w:val="clear" w:color="auto" w:fill="auto"/>
            <w:noWrap/>
            <w:vAlign w:val="bottom"/>
          </w:tcPr>
          <w:p w14:paraId="6829CDC2" w14:textId="77777777" w:rsidR="009C29E8" w:rsidRPr="00EA4CD0" w:rsidRDefault="009C29E8">
            <w:pPr>
              <w:jc w:val="center"/>
              <w:rPr>
                <w:sz w:val="20"/>
                <w:szCs w:val="20"/>
              </w:rPr>
            </w:pPr>
            <w:r w:rsidRPr="00EA4CD0">
              <w:rPr>
                <w:sz w:val="20"/>
                <w:szCs w:val="20"/>
              </w:rPr>
              <w:t>63,8</w:t>
            </w:r>
          </w:p>
        </w:tc>
      </w:tr>
      <w:tr w:rsidR="009C29E8" w:rsidRPr="00E3179F" w14:paraId="2579F293" w14:textId="77777777">
        <w:trPr>
          <w:trHeight w:val="255"/>
          <w:jc w:val="center"/>
        </w:trPr>
        <w:tc>
          <w:tcPr>
            <w:tcW w:w="3280" w:type="dxa"/>
            <w:shd w:val="clear" w:color="auto" w:fill="auto"/>
            <w:noWrap/>
            <w:vAlign w:val="bottom"/>
          </w:tcPr>
          <w:p w14:paraId="4BB47885" w14:textId="77777777" w:rsidR="009C29E8" w:rsidRPr="00E3179F" w:rsidRDefault="009C29E8">
            <w:pPr>
              <w:jc w:val="center"/>
              <w:rPr>
                <w:sz w:val="20"/>
                <w:szCs w:val="20"/>
              </w:rPr>
            </w:pPr>
            <w:r>
              <w:rPr>
                <w:sz w:val="20"/>
                <w:szCs w:val="20"/>
              </w:rPr>
              <w:t>-28</w:t>
            </w:r>
          </w:p>
        </w:tc>
        <w:tc>
          <w:tcPr>
            <w:tcW w:w="3119" w:type="dxa"/>
            <w:shd w:val="clear" w:color="auto" w:fill="auto"/>
            <w:noWrap/>
            <w:vAlign w:val="center"/>
          </w:tcPr>
          <w:p w14:paraId="658054FD" w14:textId="77777777" w:rsidR="009C29E8" w:rsidRPr="00BD76CA" w:rsidRDefault="009C29E8">
            <w:pPr>
              <w:jc w:val="center"/>
              <w:rPr>
                <w:sz w:val="20"/>
                <w:szCs w:val="20"/>
              </w:rPr>
            </w:pPr>
            <w:r w:rsidRPr="00BD76CA">
              <w:rPr>
                <w:color w:val="000000"/>
                <w:sz w:val="20"/>
                <w:szCs w:val="20"/>
              </w:rPr>
              <w:t>88,6</w:t>
            </w:r>
          </w:p>
        </w:tc>
        <w:tc>
          <w:tcPr>
            <w:tcW w:w="2996" w:type="dxa"/>
            <w:shd w:val="clear" w:color="auto" w:fill="auto"/>
            <w:noWrap/>
            <w:vAlign w:val="bottom"/>
          </w:tcPr>
          <w:p w14:paraId="0749637A" w14:textId="77777777" w:rsidR="009C29E8" w:rsidRPr="00EA4CD0" w:rsidRDefault="009C29E8">
            <w:pPr>
              <w:jc w:val="center"/>
              <w:rPr>
                <w:sz w:val="20"/>
                <w:szCs w:val="20"/>
              </w:rPr>
            </w:pPr>
            <w:r w:rsidRPr="00EA4CD0">
              <w:rPr>
                <w:sz w:val="20"/>
                <w:szCs w:val="20"/>
              </w:rPr>
              <w:t>64,5</w:t>
            </w:r>
          </w:p>
        </w:tc>
      </w:tr>
      <w:tr w:rsidR="009C29E8" w:rsidRPr="00E3179F" w14:paraId="15311524" w14:textId="77777777">
        <w:trPr>
          <w:trHeight w:val="255"/>
          <w:jc w:val="center"/>
        </w:trPr>
        <w:tc>
          <w:tcPr>
            <w:tcW w:w="3280" w:type="dxa"/>
            <w:shd w:val="clear" w:color="auto" w:fill="auto"/>
            <w:noWrap/>
            <w:vAlign w:val="bottom"/>
          </w:tcPr>
          <w:p w14:paraId="525BAE2B" w14:textId="77777777" w:rsidR="009C29E8" w:rsidRDefault="009C29E8">
            <w:pPr>
              <w:jc w:val="center"/>
              <w:rPr>
                <w:sz w:val="20"/>
                <w:szCs w:val="20"/>
              </w:rPr>
            </w:pPr>
            <w:r>
              <w:rPr>
                <w:sz w:val="20"/>
                <w:szCs w:val="20"/>
              </w:rPr>
              <w:t>-29</w:t>
            </w:r>
          </w:p>
        </w:tc>
        <w:tc>
          <w:tcPr>
            <w:tcW w:w="3119" w:type="dxa"/>
            <w:shd w:val="clear" w:color="auto" w:fill="auto"/>
            <w:noWrap/>
            <w:vAlign w:val="center"/>
          </w:tcPr>
          <w:p w14:paraId="22358D60" w14:textId="77777777" w:rsidR="009C29E8" w:rsidRPr="00BD76CA" w:rsidRDefault="009C29E8">
            <w:pPr>
              <w:jc w:val="center"/>
              <w:rPr>
                <w:sz w:val="20"/>
                <w:szCs w:val="20"/>
              </w:rPr>
            </w:pPr>
            <w:r w:rsidRPr="00BD76CA">
              <w:rPr>
                <w:color w:val="000000"/>
                <w:sz w:val="20"/>
                <w:szCs w:val="20"/>
              </w:rPr>
              <w:t>89,4</w:t>
            </w:r>
          </w:p>
        </w:tc>
        <w:tc>
          <w:tcPr>
            <w:tcW w:w="2996" w:type="dxa"/>
            <w:shd w:val="clear" w:color="auto" w:fill="auto"/>
            <w:noWrap/>
            <w:vAlign w:val="bottom"/>
          </w:tcPr>
          <w:p w14:paraId="7B7D68F9" w14:textId="77777777" w:rsidR="009C29E8" w:rsidRPr="00EA4CD0" w:rsidRDefault="009C29E8">
            <w:pPr>
              <w:jc w:val="center"/>
              <w:rPr>
                <w:sz w:val="20"/>
                <w:szCs w:val="20"/>
              </w:rPr>
            </w:pPr>
            <w:r w:rsidRPr="00EA4CD0">
              <w:rPr>
                <w:sz w:val="20"/>
                <w:szCs w:val="20"/>
              </w:rPr>
              <w:t>65,2</w:t>
            </w:r>
          </w:p>
        </w:tc>
      </w:tr>
      <w:tr w:rsidR="009C29E8" w:rsidRPr="00E3179F" w14:paraId="386DE554" w14:textId="77777777">
        <w:trPr>
          <w:trHeight w:val="255"/>
          <w:jc w:val="center"/>
        </w:trPr>
        <w:tc>
          <w:tcPr>
            <w:tcW w:w="3280" w:type="dxa"/>
            <w:shd w:val="clear" w:color="auto" w:fill="auto"/>
            <w:noWrap/>
            <w:vAlign w:val="bottom"/>
          </w:tcPr>
          <w:p w14:paraId="1704C326" w14:textId="77777777" w:rsidR="009C29E8" w:rsidRDefault="009C29E8">
            <w:pPr>
              <w:jc w:val="center"/>
              <w:rPr>
                <w:sz w:val="20"/>
                <w:szCs w:val="20"/>
              </w:rPr>
            </w:pPr>
            <w:r>
              <w:rPr>
                <w:sz w:val="20"/>
                <w:szCs w:val="20"/>
              </w:rPr>
              <w:t>-30</w:t>
            </w:r>
          </w:p>
        </w:tc>
        <w:tc>
          <w:tcPr>
            <w:tcW w:w="3119" w:type="dxa"/>
            <w:shd w:val="clear" w:color="auto" w:fill="auto"/>
            <w:noWrap/>
            <w:vAlign w:val="center"/>
          </w:tcPr>
          <w:p w14:paraId="2CBF3DB5" w14:textId="77777777" w:rsidR="009C29E8" w:rsidRPr="00BD76CA" w:rsidRDefault="009C29E8">
            <w:pPr>
              <w:jc w:val="center"/>
              <w:rPr>
                <w:sz w:val="20"/>
                <w:szCs w:val="20"/>
              </w:rPr>
            </w:pPr>
            <w:r w:rsidRPr="00BD76CA">
              <w:rPr>
                <w:color w:val="000000"/>
                <w:sz w:val="20"/>
                <w:szCs w:val="20"/>
              </w:rPr>
              <w:t>90,2</w:t>
            </w:r>
          </w:p>
        </w:tc>
        <w:tc>
          <w:tcPr>
            <w:tcW w:w="2996" w:type="dxa"/>
            <w:shd w:val="clear" w:color="auto" w:fill="auto"/>
            <w:noWrap/>
            <w:vAlign w:val="bottom"/>
          </w:tcPr>
          <w:p w14:paraId="3FAF055F" w14:textId="77777777" w:rsidR="009C29E8" w:rsidRPr="00EA4CD0" w:rsidRDefault="009C29E8">
            <w:pPr>
              <w:jc w:val="center"/>
              <w:rPr>
                <w:sz w:val="20"/>
                <w:szCs w:val="20"/>
              </w:rPr>
            </w:pPr>
            <w:r w:rsidRPr="00EA4CD0">
              <w:rPr>
                <w:sz w:val="20"/>
                <w:szCs w:val="20"/>
              </w:rPr>
              <w:t>65,9</w:t>
            </w:r>
          </w:p>
        </w:tc>
      </w:tr>
      <w:tr w:rsidR="009C29E8" w:rsidRPr="00E3179F" w14:paraId="3F726DF4" w14:textId="77777777">
        <w:trPr>
          <w:trHeight w:val="255"/>
          <w:jc w:val="center"/>
        </w:trPr>
        <w:tc>
          <w:tcPr>
            <w:tcW w:w="3280" w:type="dxa"/>
            <w:shd w:val="clear" w:color="auto" w:fill="auto"/>
            <w:noWrap/>
            <w:vAlign w:val="bottom"/>
          </w:tcPr>
          <w:p w14:paraId="6B039CDB" w14:textId="77777777" w:rsidR="009C29E8" w:rsidRDefault="009C29E8">
            <w:pPr>
              <w:jc w:val="center"/>
              <w:rPr>
                <w:sz w:val="20"/>
                <w:szCs w:val="20"/>
              </w:rPr>
            </w:pPr>
            <w:r>
              <w:rPr>
                <w:sz w:val="20"/>
                <w:szCs w:val="20"/>
              </w:rPr>
              <w:t>-31</w:t>
            </w:r>
          </w:p>
        </w:tc>
        <w:tc>
          <w:tcPr>
            <w:tcW w:w="3119" w:type="dxa"/>
            <w:shd w:val="clear" w:color="auto" w:fill="auto"/>
            <w:noWrap/>
            <w:vAlign w:val="center"/>
          </w:tcPr>
          <w:p w14:paraId="04A5797E" w14:textId="77777777" w:rsidR="009C29E8" w:rsidRPr="00BD76CA" w:rsidRDefault="009C29E8">
            <w:pPr>
              <w:jc w:val="center"/>
              <w:rPr>
                <w:sz w:val="20"/>
                <w:szCs w:val="20"/>
              </w:rPr>
            </w:pPr>
            <w:r w:rsidRPr="00BD76CA">
              <w:rPr>
                <w:color w:val="000000"/>
                <w:sz w:val="20"/>
                <w:szCs w:val="20"/>
              </w:rPr>
              <w:t>91,0</w:t>
            </w:r>
          </w:p>
        </w:tc>
        <w:tc>
          <w:tcPr>
            <w:tcW w:w="2996" w:type="dxa"/>
            <w:shd w:val="clear" w:color="auto" w:fill="auto"/>
            <w:noWrap/>
            <w:vAlign w:val="bottom"/>
          </w:tcPr>
          <w:p w14:paraId="5B329B08" w14:textId="77777777" w:rsidR="009C29E8" w:rsidRPr="00EA4CD0" w:rsidRDefault="009C29E8">
            <w:pPr>
              <w:jc w:val="center"/>
              <w:rPr>
                <w:sz w:val="20"/>
                <w:szCs w:val="20"/>
              </w:rPr>
            </w:pPr>
            <w:r w:rsidRPr="00EA4CD0">
              <w:rPr>
                <w:sz w:val="20"/>
                <w:szCs w:val="20"/>
              </w:rPr>
              <w:t>66,6</w:t>
            </w:r>
          </w:p>
        </w:tc>
      </w:tr>
      <w:tr w:rsidR="009C29E8" w:rsidRPr="00E3179F" w14:paraId="79A77D5E" w14:textId="77777777">
        <w:trPr>
          <w:trHeight w:val="255"/>
          <w:jc w:val="center"/>
        </w:trPr>
        <w:tc>
          <w:tcPr>
            <w:tcW w:w="3280" w:type="dxa"/>
            <w:shd w:val="clear" w:color="auto" w:fill="auto"/>
            <w:noWrap/>
            <w:vAlign w:val="bottom"/>
          </w:tcPr>
          <w:p w14:paraId="23F100A2" w14:textId="77777777" w:rsidR="009C29E8" w:rsidRDefault="009C29E8">
            <w:pPr>
              <w:jc w:val="center"/>
              <w:rPr>
                <w:sz w:val="20"/>
                <w:szCs w:val="20"/>
              </w:rPr>
            </w:pPr>
            <w:r>
              <w:rPr>
                <w:sz w:val="20"/>
                <w:szCs w:val="20"/>
              </w:rPr>
              <w:t>-32</w:t>
            </w:r>
          </w:p>
        </w:tc>
        <w:tc>
          <w:tcPr>
            <w:tcW w:w="3119" w:type="dxa"/>
            <w:shd w:val="clear" w:color="auto" w:fill="auto"/>
            <w:noWrap/>
            <w:vAlign w:val="center"/>
          </w:tcPr>
          <w:p w14:paraId="6FB21C44" w14:textId="77777777" w:rsidR="009C29E8" w:rsidRPr="00BD76CA" w:rsidRDefault="009C29E8">
            <w:pPr>
              <w:jc w:val="center"/>
              <w:rPr>
                <w:sz w:val="20"/>
                <w:szCs w:val="20"/>
              </w:rPr>
            </w:pPr>
            <w:r w:rsidRPr="00BD76CA">
              <w:rPr>
                <w:color w:val="000000"/>
                <w:sz w:val="20"/>
                <w:szCs w:val="20"/>
              </w:rPr>
              <w:t>91,8</w:t>
            </w:r>
          </w:p>
        </w:tc>
        <w:tc>
          <w:tcPr>
            <w:tcW w:w="2996" w:type="dxa"/>
            <w:shd w:val="clear" w:color="auto" w:fill="auto"/>
            <w:noWrap/>
            <w:vAlign w:val="bottom"/>
          </w:tcPr>
          <w:p w14:paraId="1EF35F9B" w14:textId="77777777" w:rsidR="009C29E8" w:rsidRPr="00EA4CD0" w:rsidRDefault="009C29E8">
            <w:pPr>
              <w:jc w:val="center"/>
              <w:rPr>
                <w:sz w:val="20"/>
                <w:szCs w:val="20"/>
              </w:rPr>
            </w:pPr>
            <w:r w:rsidRPr="00EA4CD0">
              <w:rPr>
                <w:sz w:val="20"/>
                <w:szCs w:val="20"/>
              </w:rPr>
              <w:t>67,3</w:t>
            </w:r>
          </w:p>
        </w:tc>
      </w:tr>
      <w:tr w:rsidR="009C29E8" w:rsidRPr="00E3179F" w14:paraId="5C226B91" w14:textId="77777777">
        <w:trPr>
          <w:trHeight w:val="255"/>
          <w:jc w:val="center"/>
        </w:trPr>
        <w:tc>
          <w:tcPr>
            <w:tcW w:w="3280" w:type="dxa"/>
            <w:shd w:val="clear" w:color="auto" w:fill="auto"/>
            <w:noWrap/>
            <w:vAlign w:val="bottom"/>
          </w:tcPr>
          <w:p w14:paraId="29818AF7" w14:textId="77777777" w:rsidR="009C29E8" w:rsidRDefault="009C29E8">
            <w:pPr>
              <w:jc w:val="center"/>
              <w:rPr>
                <w:sz w:val="20"/>
                <w:szCs w:val="20"/>
              </w:rPr>
            </w:pPr>
            <w:r>
              <w:rPr>
                <w:sz w:val="20"/>
                <w:szCs w:val="20"/>
              </w:rPr>
              <w:t>-33</w:t>
            </w:r>
          </w:p>
        </w:tc>
        <w:tc>
          <w:tcPr>
            <w:tcW w:w="3119" w:type="dxa"/>
            <w:shd w:val="clear" w:color="auto" w:fill="auto"/>
            <w:noWrap/>
            <w:vAlign w:val="center"/>
          </w:tcPr>
          <w:p w14:paraId="69BCFD78" w14:textId="77777777" w:rsidR="009C29E8" w:rsidRPr="00BD76CA" w:rsidRDefault="009C29E8">
            <w:pPr>
              <w:jc w:val="center"/>
              <w:rPr>
                <w:sz w:val="20"/>
                <w:szCs w:val="20"/>
              </w:rPr>
            </w:pPr>
            <w:r w:rsidRPr="00BD76CA">
              <w:rPr>
                <w:color w:val="000000"/>
                <w:sz w:val="20"/>
                <w:szCs w:val="20"/>
              </w:rPr>
              <w:t>92,6</w:t>
            </w:r>
          </w:p>
        </w:tc>
        <w:tc>
          <w:tcPr>
            <w:tcW w:w="2996" w:type="dxa"/>
            <w:shd w:val="clear" w:color="auto" w:fill="auto"/>
            <w:noWrap/>
            <w:vAlign w:val="bottom"/>
          </w:tcPr>
          <w:p w14:paraId="1254D956" w14:textId="77777777" w:rsidR="009C29E8" w:rsidRPr="00EA4CD0" w:rsidRDefault="009C29E8">
            <w:pPr>
              <w:jc w:val="center"/>
              <w:rPr>
                <w:sz w:val="20"/>
                <w:szCs w:val="20"/>
              </w:rPr>
            </w:pPr>
            <w:r w:rsidRPr="00EA4CD0">
              <w:rPr>
                <w:sz w:val="20"/>
                <w:szCs w:val="20"/>
              </w:rPr>
              <w:t>68,0</w:t>
            </w:r>
          </w:p>
        </w:tc>
      </w:tr>
      <w:tr w:rsidR="009C29E8" w:rsidRPr="00E3179F" w14:paraId="3783992E" w14:textId="77777777">
        <w:trPr>
          <w:trHeight w:val="255"/>
          <w:jc w:val="center"/>
        </w:trPr>
        <w:tc>
          <w:tcPr>
            <w:tcW w:w="3280" w:type="dxa"/>
            <w:shd w:val="clear" w:color="auto" w:fill="auto"/>
            <w:noWrap/>
            <w:vAlign w:val="bottom"/>
          </w:tcPr>
          <w:p w14:paraId="2F8583C7" w14:textId="77777777" w:rsidR="009C29E8" w:rsidRDefault="009C29E8">
            <w:pPr>
              <w:jc w:val="center"/>
              <w:rPr>
                <w:sz w:val="20"/>
                <w:szCs w:val="20"/>
              </w:rPr>
            </w:pPr>
            <w:r>
              <w:rPr>
                <w:sz w:val="20"/>
                <w:szCs w:val="20"/>
              </w:rPr>
              <w:t>-34</w:t>
            </w:r>
          </w:p>
        </w:tc>
        <w:tc>
          <w:tcPr>
            <w:tcW w:w="3119" w:type="dxa"/>
            <w:shd w:val="clear" w:color="auto" w:fill="auto"/>
            <w:noWrap/>
            <w:vAlign w:val="center"/>
          </w:tcPr>
          <w:p w14:paraId="301D2490" w14:textId="77777777" w:rsidR="009C29E8" w:rsidRPr="00BD76CA" w:rsidRDefault="009C29E8">
            <w:pPr>
              <w:jc w:val="center"/>
              <w:rPr>
                <w:sz w:val="20"/>
                <w:szCs w:val="20"/>
              </w:rPr>
            </w:pPr>
            <w:r w:rsidRPr="00BD76CA">
              <w:rPr>
                <w:color w:val="000000"/>
                <w:sz w:val="20"/>
                <w:szCs w:val="20"/>
              </w:rPr>
              <w:t>93,4</w:t>
            </w:r>
          </w:p>
        </w:tc>
        <w:tc>
          <w:tcPr>
            <w:tcW w:w="2996" w:type="dxa"/>
            <w:shd w:val="clear" w:color="auto" w:fill="auto"/>
            <w:noWrap/>
            <w:vAlign w:val="bottom"/>
          </w:tcPr>
          <w:p w14:paraId="691075C9" w14:textId="77777777" w:rsidR="009C29E8" w:rsidRPr="00EA4CD0" w:rsidRDefault="009C29E8">
            <w:pPr>
              <w:jc w:val="center"/>
              <w:rPr>
                <w:sz w:val="20"/>
                <w:szCs w:val="20"/>
              </w:rPr>
            </w:pPr>
            <w:r w:rsidRPr="00EA4CD0">
              <w:rPr>
                <w:sz w:val="20"/>
                <w:szCs w:val="20"/>
              </w:rPr>
              <w:t>68,7</w:t>
            </w:r>
          </w:p>
        </w:tc>
      </w:tr>
      <w:tr w:rsidR="009C29E8" w:rsidRPr="00E3179F" w14:paraId="74D1F78B" w14:textId="77777777">
        <w:trPr>
          <w:trHeight w:val="255"/>
          <w:jc w:val="center"/>
        </w:trPr>
        <w:tc>
          <w:tcPr>
            <w:tcW w:w="3280" w:type="dxa"/>
            <w:shd w:val="clear" w:color="auto" w:fill="auto"/>
            <w:noWrap/>
            <w:vAlign w:val="bottom"/>
          </w:tcPr>
          <w:p w14:paraId="4E984889" w14:textId="77777777" w:rsidR="009C29E8" w:rsidRDefault="009C29E8">
            <w:pPr>
              <w:jc w:val="center"/>
              <w:rPr>
                <w:sz w:val="20"/>
                <w:szCs w:val="20"/>
              </w:rPr>
            </w:pPr>
            <w:r>
              <w:rPr>
                <w:sz w:val="20"/>
                <w:szCs w:val="20"/>
              </w:rPr>
              <w:t>-35</w:t>
            </w:r>
          </w:p>
        </w:tc>
        <w:tc>
          <w:tcPr>
            <w:tcW w:w="3119" w:type="dxa"/>
            <w:shd w:val="clear" w:color="auto" w:fill="auto"/>
            <w:noWrap/>
            <w:vAlign w:val="center"/>
          </w:tcPr>
          <w:p w14:paraId="43238CE8" w14:textId="77777777" w:rsidR="009C29E8" w:rsidRPr="00BD76CA" w:rsidRDefault="009C29E8">
            <w:pPr>
              <w:jc w:val="center"/>
              <w:rPr>
                <w:sz w:val="20"/>
                <w:szCs w:val="20"/>
              </w:rPr>
            </w:pPr>
            <w:r w:rsidRPr="00BD76CA">
              <w:rPr>
                <w:color w:val="000000"/>
                <w:sz w:val="20"/>
                <w:szCs w:val="20"/>
              </w:rPr>
              <w:t>94,2</w:t>
            </w:r>
          </w:p>
        </w:tc>
        <w:tc>
          <w:tcPr>
            <w:tcW w:w="2996" w:type="dxa"/>
            <w:shd w:val="clear" w:color="auto" w:fill="auto"/>
            <w:noWrap/>
            <w:vAlign w:val="bottom"/>
          </w:tcPr>
          <w:p w14:paraId="45E171A7" w14:textId="77777777" w:rsidR="009C29E8" w:rsidRPr="00EA4CD0" w:rsidRDefault="009C29E8">
            <w:pPr>
              <w:jc w:val="center"/>
              <w:rPr>
                <w:sz w:val="20"/>
                <w:szCs w:val="20"/>
              </w:rPr>
            </w:pPr>
            <w:r w:rsidRPr="00EA4CD0">
              <w:rPr>
                <w:sz w:val="20"/>
                <w:szCs w:val="20"/>
              </w:rPr>
              <w:t>69,3</w:t>
            </w:r>
          </w:p>
        </w:tc>
      </w:tr>
      <w:tr w:rsidR="009C29E8" w:rsidRPr="00E3179F" w14:paraId="0FB73F48" w14:textId="77777777">
        <w:trPr>
          <w:trHeight w:val="255"/>
          <w:jc w:val="center"/>
        </w:trPr>
        <w:tc>
          <w:tcPr>
            <w:tcW w:w="3280" w:type="dxa"/>
            <w:shd w:val="clear" w:color="auto" w:fill="auto"/>
            <w:noWrap/>
            <w:vAlign w:val="bottom"/>
          </w:tcPr>
          <w:p w14:paraId="36129492" w14:textId="77777777" w:rsidR="009C29E8" w:rsidRDefault="009C29E8">
            <w:pPr>
              <w:jc w:val="center"/>
              <w:rPr>
                <w:sz w:val="20"/>
                <w:szCs w:val="20"/>
              </w:rPr>
            </w:pPr>
            <w:r>
              <w:rPr>
                <w:sz w:val="20"/>
                <w:szCs w:val="20"/>
              </w:rPr>
              <w:t>-36</w:t>
            </w:r>
          </w:p>
        </w:tc>
        <w:tc>
          <w:tcPr>
            <w:tcW w:w="3119" w:type="dxa"/>
            <w:shd w:val="clear" w:color="auto" w:fill="auto"/>
            <w:noWrap/>
            <w:vAlign w:val="center"/>
          </w:tcPr>
          <w:p w14:paraId="01DA6F4C" w14:textId="77777777" w:rsidR="009C29E8" w:rsidRPr="00BD76CA" w:rsidRDefault="009C29E8">
            <w:pPr>
              <w:jc w:val="center"/>
              <w:rPr>
                <w:sz w:val="20"/>
                <w:szCs w:val="20"/>
              </w:rPr>
            </w:pPr>
            <w:r w:rsidRPr="00BD76CA">
              <w:rPr>
                <w:color w:val="000000"/>
                <w:sz w:val="20"/>
                <w:szCs w:val="20"/>
              </w:rPr>
              <w:t>95</w:t>
            </w:r>
          </w:p>
        </w:tc>
        <w:tc>
          <w:tcPr>
            <w:tcW w:w="2996" w:type="dxa"/>
            <w:shd w:val="clear" w:color="auto" w:fill="auto"/>
            <w:noWrap/>
            <w:vAlign w:val="bottom"/>
          </w:tcPr>
          <w:p w14:paraId="33EC6A50" w14:textId="77777777" w:rsidR="009C29E8" w:rsidRPr="00EA4CD0" w:rsidRDefault="009C29E8">
            <w:pPr>
              <w:jc w:val="center"/>
              <w:rPr>
                <w:sz w:val="20"/>
                <w:szCs w:val="20"/>
              </w:rPr>
            </w:pPr>
            <w:r w:rsidRPr="00EA4CD0">
              <w:rPr>
                <w:sz w:val="20"/>
                <w:szCs w:val="20"/>
              </w:rPr>
              <w:t>70,0</w:t>
            </w:r>
          </w:p>
        </w:tc>
      </w:tr>
      <w:bookmarkEnd w:id="6"/>
    </w:tbl>
    <w:p w14:paraId="04036AD4" w14:textId="77777777" w:rsidR="00733053" w:rsidRDefault="00733053" w:rsidP="00494BAB">
      <w:pPr>
        <w:widowControl w:val="0"/>
        <w:rPr>
          <w:rFonts w:eastAsia="Arial Unicode MS"/>
          <w:sz w:val="28"/>
          <w:szCs w:val="28"/>
        </w:rPr>
      </w:pPr>
    </w:p>
    <w:p w14:paraId="1225E6F0" w14:textId="77777777" w:rsidR="000650BB" w:rsidRPr="000D289E" w:rsidRDefault="000650BB" w:rsidP="000D289E">
      <w:pPr>
        <w:spacing w:line="276" w:lineRule="auto"/>
        <w:jc w:val="center"/>
        <w:rPr>
          <w:b/>
          <w:sz w:val="28"/>
          <w:szCs w:val="28"/>
        </w:rPr>
      </w:pPr>
      <w:r w:rsidRPr="000D289E">
        <w:rPr>
          <w:b/>
          <w:sz w:val="28"/>
          <w:szCs w:val="28"/>
        </w:rPr>
        <w:t>1.3.7</w:t>
      </w:r>
      <w:r w:rsidR="00C62F25" w:rsidRPr="000D289E">
        <w:rPr>
          <w:b/>
          <w:sz w:val="28"/>
          <w:szCs w:val="28"/>
        </w:rPr>
        <w:t>.</w:t>
      </w:r>
      <w:r w:rsidRPr="000D289E">
        <w:rPr>
          <w:b/>
          <w:sz w:val="28"/>
          <w:szCs w:val="28"/>
        </w:rPr>
        <w:t xml:space="preserve"> Фактические температурные режимы отпусков тепла в тепловые сети и их соответствие, утвержденным графикам регулирования отпуска тепла в тепловые сети</w:t>
      </w:r>
    </w:p>
    <w:p w14:paraId="53194733" w14:textId="77777777" w:rsidR="00BB3D38" w:rsidRPr="000D289E" w:rsidRDefault="00BB3D38" w:rsidP="000D289E">
      <w:pPr>
        <w:spacing w:line="276" w:lineRule="auto"/>
        <w:ind w:firstLine="709"/>
        <w:jc w:val="both"/>
        <w:rPr>
          <w:sz w:val="28"/>
          <w:szCs w:val="28"/>
        </w:rPr>
      </w:pPr>
      <w:r w:rsidRPr="000D289E">
        <w:rPr>
          <w:sz w:val="28"/>
          <w:szCs w:val="28"/>
        </w:rPr>
        <w:t xml:space="preserve">В соответствии с пунктом 6.2.59 </w:t>
      </w:r>
      <w:r w:rsidR="006743CA">
        <w:rPr>
          <w:sz w:val="28"/>
          <w:szCs w:val="28"/>
        </w:rPr>
        <w:t>«</w:t>
      </w:r>
      <w:r w:rsidRPr="000D289E">
        <w:rPr>
          <w:sz w:val="28"/>
          <w:szCs w:val="28"/>
        </w:rPr>
        <w:t>Правил технической эксплуатации тепловых энергоустановок</w:t>
      </w:r>
      <w:r w:rsidR="006743CA">
        <w:rPr>
          <w:sz w:val="28"/>
          <w:szCs w:val="28"/>
        </w:rPr>
        <w:t>»</w:t>
      </w:r>
      <w:r w:rsidRPr="000D289E">
        <w:rPr>
          <w:sz w:val="28"/>
          <w:szCs w:val="28"/>
        </w:rPr>
        <w:t>, отклонения от заданного режима на источнике теплоты предусматриваются не более:</w:t>
      </w:r>
    </w:p>
    <w:p w14:paraId="0BCD4A58" w14:textId="77777777" w:rsidR="00BB3D38" w:rsidRPr="000D289E" w:rsidRDefault="00BB3D38" w:rsidP="000D289E">
      <w:pPr>
        <w:spacing w:line="276" w:lineRule="auto"/>
        <w:ind w:firstLine="709"/>
        <w:jc w:val="both"/>
        <w:rPr>
          <w:sz w:val="28"/>
          <w:szCs w:val="28"/>
        </w:rPr>
      </w:pPr>
      <w:r w:rsidRPr="000D289E">
        <w:rPr>
          <w:sz w:val="28"/>
          <w:szCs w:val="28"/>
        </w:rPr>
        <w:t xml:space="preserve"> - по температуре воды, поступающей в тепловую сеть ±3%;</w:t>
      </w:r>
    </w:p>
    <w:p w14:paraId="5DA9CB23" w14:textId="77777777" w:rsidR="00BB3D38" w:rsidRPr="000D289E" w:rsidRDefault="00BB3D38" w:rsidP="000D289E">
      <w:pPr>
        <w:spacing w:line="276" w:lineRule="auto"/>
        <w:ind w:firstLine="709"/>
        <w:jc w:val="both"/>
        <w:rPr>
          <w:sz w:val="28"/>
          <w:szCs w:val="28"/>
        </w:rPr>
      </w:pPr>
      <w:r w:rsidRPr="000D289E">
        <w:rPr>
          <w:sz w:val="28"/>
          <w:szCs w:val="28"/>
        </w:rPr>
        <w:t xml:space="preserve"> - по давлению в подающем трубопроводе ±5%;</w:t>
      </w:r>
    </w:p>
    <w:p w14:paraId="55E2EE42" w14:textId="77777777" w:rsidR="00BB3D38" w:rsidRPr="000D289E" w:rsidRDefault="00BB3D38" w:rsidP="000D289E">
      <w:pPr>
        <w:spacing w:line="276" w:lineRule="auto"/>
        <w:ind w:firstLine="709"/>
        <w:jc w:val="both"/>
        <w:rPr>
          <w:sz w:val="28"/>
          <w:szCs w:val="28"/>
        </w:rPr>
      </w:pPr>
      <w:r w:rsidRPr="000D289E">
        <w:rPr>
          <w:sz w:val="28"/>
          <w:szCs w:val="28"/>
        </w:rPr>
        <w:t xml:space="preserve"> - по давлению в обратном трубопроводе ±0,2 кгс/см</w:t>
      </w:r>
      <w:r w:rsidRPr="00E668FE">
        <w:rPr>
          <w:sz w:val="28"/>
          <w:szCs w:val="28"/>
          <w:vertAlign w:val="superscript"/>
        </w:rPr>
        <w:t>2</w:t>
      </w:r>
      <w:r w:rsidRPr="000D289E">
        <w:rPr>
          <w:sz w:val="28"/>
          <w:szCs w:val="28"/>
        </w:rPr>
        <w:t>.</w:t>
      </w:r>
    </w:p>
    <w:p w14:paraId="7DDB2D12" w14:textId="77777777" w:rsidR="00BB3D38" w:rsidRPr="000D289E" w:rsidRDefault="00BB3D38" w:rsidP="000D289E">
      <w:pPr>
        <w:spacing w:line="276" w:lineRule="auto"/>
        <w:ind w:firstLine="709"/>
        <w:jc w:val="both"/>
        <w:rPr>
          <w:sz w:val="28"/>
          <w:szCs w:val="28"/>
        </w:rPr>
      </w:pPr>
      <w:r w:rsidRPr="000D289E">
        <w:rPr>
          <w:sz w:val="28"/>
          <w:szCs w:val="28"/>
        </w:rPr>
        <w:t xml:space="preserve"> Отклонение фактической среднесуточной температуры обратной воды из тепловой сети может превышать заданную графиком не более чем на +5%. Понижение фактической температуры обратной воды по сравнению с графиком не лимитируется.</w:t>
      </w:r>
    </w:p>
    <w:p w14:paraId="5C5CF63C" w14:textId="77777777" w:rsidR="00BB3D38" w:rsidRDefault="00BB3D38" w:rsidP="000D289E">
      <w:pPr>
        <w:spacing w:line="276" w:lineRule="auto"/>
        <w:ind w:firstLine="709"/>
        <w:jc w:val="both"/>
        <w:rPr>
          <w:sz w:val="28"/>
          <w:szCs w:val="28"/>
        </w:rPr>
      </w:pPr>
      <w:r w:rsidRPr="000D289E">
        <w:rPr>
          <w:sz w:val="28"/>
          <w:szCs w:val="28"/>
        </w:rPr>
        <w:t>Информация о фактическом температурном режиме работы отпуска тепа в тепловые сети от источников тепловой энергии отсутствует.</w:t>
      </w:r>
    </w:p>
    <w:p w14:paraId="755F4ECF" w14:textId="77777777" w:rsidR="00FD7F47" w:rsidRPr="000D289E" w:rsidRDefault="00FD7F47" w:rsidP="000D289E">
      <w:pPr>
        <w:spacing w:line="276" w:lineRule="auto"/>
        <w:ind w:firstLine="709"/>
        <w:jc w:val="both"/>
        <w:rPr>
          <w:sz w:val="28"/>
          <w:szCs w:val="28"/>
        </w:rPr>
      </w:pPr>
    </w:p>
    <w:p w14:paraId="645F546E" w14:textId="77777777" w:rsidR="000650BB" w:rsidRPr="000D289E" w:rsidRDefault="000650BB" w:rsidP="000D289E">
      <w:pPr>
        <w:spacing w:line="276" w:lineRule="auto"/>
        <w:jc w:val="center"/>
        <w:rPr>
          <w:b/>
          <w:sz w:val="28"/>
          <w:szCs w:val="28"/>
        </w:rPr>
      </w:pPr>
      <w:r w:rsidRPr="000D289E">
        <w:rPr>
          <w:b/>
          <w:sz w:val="28"/>
          <w:szCs w:val="28"/>
        </w:rPr>
        <w:t>1.3.8</w:t>
      </w:r>
      <w:r w:rsidR="00126E2E" w:rsidRPr="000D289E">
        <w:rPr>
          <w:b/>
          <w:sz w:val="28"/>
          <w:szCs w:val="28"/>
        </w:rPr>
        <w:t>.</w:t>
      </w:r>
      <w:r w:rsidRPr="000D289E">
        <w:rPr>
          <w:b/>
          <w:sz w:val="28"/>
          <w:szCs w:val="28"/>
        </w:rPr>
        <w:t xml:space="preserve"> Гидравлические режимы и пьезометрические графики</w:t>
      </w:r>
      <w:r w:rsidR="000C7171" w:rsidRPr="000D289E">
        <w:rPr>
          <w:b/>
          <w:sz w:val="28"/>
          <w:szCs w:val="28"/>
        </w:rPr>
        <w:t xml:space="preserve"> тепловых сетей</w:t>
      </w:r>
    </w:p>
    <w:p w14:paraId="3836FC45" w14:textId="77777777" w:rsidR="00BB3D38" w:rsidRDefault="00B603B2" w:rsidP="000D289E">
      <w:pPr>
        <w:spacing w:line="276" w:lineRule="auto"/>
        <w:ind w:right="45" w:firstLine="709"/>
        <w:jc w:val="both"/>
        <w:rPr>
          <w:sz w:val="28"/>
          <w:szCs w:val="28"/>
        </w:rPr>
      </w:pPr>
      <w:r>
        <w:rPr>
          <w:sz w:val="28"/>
          <w:szCs w:val="28"/>
        </w:rPr>
        <w:t>Расчет гидравл</w:t>
      </w:r>
      <w:r w:rsidR="00EE16FB">
        <w:rPr>
          <w:sz w:val="28"/>
          <w:szCs w:val="28"/>
        </w:rPr>
        <w:t xml:space="preserve">ических режимов тепловых сетей </w:t>
      </w:r>
      <w:r>
        <w:rPr>
          <w:sz w:val="28"/>
          <w:szCs w:val="28"/>
        </w:rPr>
        <w:t>и пьезометрические графики не выполнены, так данные материалы входят в состав электронной модели схемы теплоснабжения.</w:t>
      </w:r>
    </w:p>
    <w:p w14:paraId="3078A3A8" w14:textId="77777777" w:rsidR="00FD7F47" w:rsidRDefault="00FD7F47" w:rsidP="000D289E">
      <w:pPr>
        <w:spacing w:line="276" w:lineRule="auto"/>
        <w:ind w:right="45" w:firstLine="709"/>
        <w:jc w:val="both"/>
        <w:rPr>
          <w:sz w:val="28"/>
          <w:szCs w:val="28"/>
        </w:rPr>
      </w:pPr>
    </w:p>
    <w:p w14:paraId="1F2B2D8A" w14:textId="77777777" w:rsidR="000650BB" w:rsidRPr="000D289E" w:rsidRDefault="000650BB" w:rsidP="000D289E">
      <w:pPr>
        <w:spacing w:line="276" w:lineRule="auto"/>
        <w:jc w:val="center"/>
        <w:rPr>
          <w:b/>
          <w:i/>
          <w:sz w:val="28"/>
          <w:szCs w:val="28"/>
        </w:rPr>
      </w:pPr>
      <w:r w:rsidRPr="000D289E">
        <w:rPr>
          <w:b/>
          <w:sz w:val="28"/>
          <w:szCs w:val="28"/>
        </w:rPr>
        <w:t>1.3.9</w:t>
      </w:r>
      <w:r w:rsidR="00126E2E" w:rsidRPr="000D289E">
        <w:rPr>
          <w:b/>
          <w:sz w:val="28"/>
          <w:szCs w:val="28"/>
        </w:rPr>
        <w:t>.</w:t>
      </w:r>
      <w:r w:rsidRPr="000D289E">
        <w:rPr>
          <w:b/>
          <w:sz w:val="28"/>
          <w:szCs w:val="28"/>
        </w:rPr>
        <w:t xml:space="preserve"> Статистика отказов тепловых сетей (аварий</w:t>
      </w:r>
      <w:r w:rsidR="00C32ADF">
        <w:rPr>
          <w:b/>
          <w:sz w:val="28"/>
          <w:szCs w:val="28"/>
        </w:rPr>
        <w:t>ных ситуаций</w:t>
      </w:r>
      <w:r w:rsidRPr="000D289E">
        <w:rPr>
          <w:b/>
          <w:sz w:val="28"/>
          <w:szCs w:val="28"/>
        </w:rPr>
        <w:t xml:space="preserve">) за последние </w:t>
      </w:r>
      <w:r w:rsidR="00C32ADF">
        <w:rPr>
          <w:b/>
          <w:sz w:val="28"/>
          <w:szCs w:val="28"/>
        </w:rPr>
        <w:t>5 лет</w:t>
      </w:r>
    </w:p>
    <w:p w14:paraId="567EC1E0" w14:textId="4DFCA446" w:rsidR="00AE3A5C" w:rsidRDefault="00412474" w:rsidP="000D289E">
      <w:pPr>
        <w:spacing w:line="276" w:lineRule="auto"/>
        <w:ind w:firstLine="708"/>
        <w:jc w:val="both"/>
        <w:rPr>
          <w:sz w:val="28"/>
          <w:szCs w:val="28"/>
        </w:rPr>
      </w:pPr>
      <w:r>
        <w:rPr>
          <w:color w:val="000000"/>
          <w:sz w:val="28"/>
          <w:szCs w:val="28"/>
        </w:rPr>
        <w:t xml:space="preserve">В </w:t>
      </w:r>
      <w:r w:rsidR="00446DDC">
        <w:rPr>
          <w:color w:val="000000"/>
          <w:sz w:val="28"/>
          <w:szCs w:val="28"/>
        </w:rPr>
        <w:t>2018-</w:t>
      </w:r>
      <w:r>
        <w:rPr>
          <w:color w:val="000000"/>
          <w:sz w:val="28"/>
          <w:szCs w:val="28"/>
        </w:rPr>
        <w:t>2023 год</w:t>
      </w:r>
      <w:r w:rsidR="00446DDC">
        <w:rPr>
          <w:color w:val="000000"/>
          <w:sz w:val="28"/>
          <w:szCs w:val="28"/>
        </w:rPr>
        <w:t>ах</w:t>
      </w:r>
      <w:r>
        <w:rPr>
          <w:color w:val="000000"/>
          <w:sz w:val="28"/>
          <w:szCs w:val="28"/>
        </w:rPr>
        <w:t xml:space="preserve"> </w:t>
      </w:r>
      <w:r w:rsidR="00446DDC">
        <w:rPr>
          <w:color w:val="000000"/>
          <w:sz w:val="28"/>
          <w:szCs w:val="28"/>
        </w:rPr>
        <w:t xml:space="preserve">не </w:t>
      </w:r>
      <w:r>
        <w:rPr>
          <w:color w:val="000000"/>
          <w:sz w:val="28"/>
          <w:szCs w:val="28"/>
        </w:rPr>
        <w:t>был</w:t>
      </w:r>
      <w:r w:rsidR="00446DDC">
        <w:rPr>
          <w:color w:val="000000"/>
          <w:sz w:val="28"/>
          <w:szCs w:val="28"/>
        </w:rPr>
        <w:t>о</w:t>
      </w:r>
      <w:r>
        <w:rPr>
          <w:color w:val="000000"/>
          <w:sz w:val="28"/>
          <w:szCs w:val="28"/>
        </w:rPr>
        <w:t xml:space="preserve"> зафиксирован</w:t>
      </w:r>
      <w:r w:rsidR="00446DDC">
        <w:rPr>
          <w:color w:val="000000"/>
          <w:sz w:val="28"/>
          <w:szCs w:val="28"/>
        </w:rPr>
        <w:t>о</w:t>
      </w:r>
      <w:r>
        <w:rPr>
          <w:color w:val="000000"/>
          <w:sz w:val="28"/>
          <w:szCs w:val="28"/>
        </w:rPr>
        <w:t xml:space="preserve"> случа</w:t>
      </w:r>
      <w:r w:rsidR="00446DDC">
        <w:rPr>
          <w:color w:val="000000"/>
          <w:sz w:val="28"/>
          <w:szCs w:val="28"/>
        </w:rPr>
        <w:t>ев</w:t>
      </w:r>
      <w:r>
        <w:rPr>
          <w:color w:val="000000"/>
          <w:sz w:val="28"/>
          <w:szCs w:val="28"/>
        </w:rPr>
        <w:t xml:space="preserve"> отказ</w:t>
      </w:r>
      <w:r w:rsidR="00446DDC">
        <w:rPr>
          <w:color w:val="000000"/>
          <w:sz w:val="28"/>
          <w:szCs w:val="28"/>
        </w:rPr>
        <w:t>ов</w:t>
      </w:r>
      <w:r>
        <w:rPr>
          <w:color w:val="000000"/>
          <w:sz w:val="28"/>
          <w:szCs w:val="28"/>
        </w:rPr>
        <w:t xml:space="preserve"> тепловой сети</w:t>
      </w:r>
      <w:r w:rsidR="00446DDC">
        <w:rPr>
          <w:color w:val="000000"/>
          <w:sz w:val="28"/>
          <w:szCs w:val="28"/>
        </w:rPr>
        <w:t>.</w:t>
      </w:r>
    </w:p>
    <w:p w14:paraId="57E097CC" w14:textId="77777777" w:rsidR="00C32ADF" w:rsidRPr="000D289E" w:rsidRDefault="00C32ADF" w:rsidP="000D289E">
      <w:pPr>
        <w:spacing w:line="276" w:lineRule="auto"/>
        <w:ind w:firstLine="708"/>
        <w:jc w:val="both"/>
        <w:rPr>
          <w:sz w:val="28"/>
          <w:szCs w:val="28"/>
        </w:rPr>
      </w:pPr>
    </w:p>
    <w:p w14:paraId="5E2C5CC0" w14:textId="77777777" w:rsidR="00494B9D" w:rsidRPr="000D289E" w:rsidRDefault="000650BB" w:rsidP="000D289E">
      <w:pPr>
        <w:spacing w:line="276" w:lineRule="auto"/>
        <w:jc w:val="center"/>
        <w:rPr>
          <w:b/>
          <w:sz w:val="28"/>
          <w:szCs w:val="28"/>
        </w:rPr>
      </w:pPr>
      <w:r w:rsidRPr="000D289E">
        <w:rPr>
          <w:b/>
          <w:sz w:val="28"/>
          <w:szCs w:val="28"/>
        </w:rPr>
        <w:t>1.3.10</w:t>
      </w:r>
      <w:r w:rsidR="00126E2E" w:rsidRPr="000D289E">
        <w:rPr>
          <w:b/>
          <w:sz w:val="28"/>
          <w:szCs w:val="28"/>
        </w:rPr>
        <w:t>.</w:t>
      </w:r>
      <w:r w:rsidRPr="000D289E">
        <w:rPr>
          <w:b/>
          <w:sz w:val="28"/>
          <w:szCs w:val="28"/>
        </w:rPr>
        <w:t xml:space="preserve"> Статистика восстановлений</w:t>
      </w:r>
      <w:r w:rsidR="00C32ADF">
        <w:rPr>
          <w:b/>
          <w:sz w:val="28"/>
          <w:szCs w:val="28"/>
        </w:rPr>
        <w:t xml:space="preserve"> (аварийно-восстановительных ремонтов)</w:t>
      </w:r>
      <w:r w:rsidRPr="000D289E">
        <w:rPr>
          <w:b/>
          <w:sz w:val="28"/>
          <w:szCs w:val="28"/>
        </w:rPr>
        <w:t xml:space="preserve"> тепловых сетей и среднее время, затраченное на восстановление работоспособности тепловых </w:t>
      </w:r>
      <w:r w:rsidR="00126E2E" w:rsidRPr="000D289E">
        <w:rPr>
          <w:b/>
          <w:sz w:val="28"/>
          <w:szCs w:val="28"/>
        </w:rPr>
        <w:t>сетей</w:t>
      </w:r>
      <w:r w:rsidR="00323E3D">
        <w:rPr>
          <w:b/>
          <w:sz w:val="28"/>
          <w:szCs w:val="28"/>
        </w:rPr>
        <w:t>, за последние 5 лет</w:t>
      </w:r>
    </w:p>
    <w:p w14:paraId="66EF2450" w14:textId="77777777" w:rsidR="00494B9D" w:rsidRDefault="00494B9D" w:rsidP="000D289E">
      <w:pPr>
        <w:spacing w:line="276" w:lineRule="auto"/>
        <w:ind w:firstLine="708"/>
        <w:jc w:val="both"/>
        <w:rPr>
          <w:sz w:val="28"/>
          <w:szCs w:val="28"/>
        </w:rPr>
      </w:pPr>
      <w:r w:rsidRPr="000D289E">
        <w:rPr>
          <w:sz w:val="28"/>
          <w:szCs w:val="28"/>
        </w:rPr>
        <w:t>Статистика восстановления тепловых сетей отсутствует.</w:t>
      </w:r>
    </w:p>
    <w:p w14:paraId="7F5106D9" w14:textId="77777777" w:rsidR="00C32ADF" w:rsidRPr="000D289E" w:rsidRDefault="00C32ADF" w:rsidP="000D289E">
      <w:pPr>
        <w:spacing w:line="276" w:lineRule="auto"/>
        <w:ind w:firstLine="708"/>
        <w:jc w:val="both"/>
        <w:rPr>
          <w:sz w:val="28"/>
          <w:szCs w:val="28"/>
        </w:rPr>
      </w:pPr>
    </w:p>
    <w:p w14:paraId="6280A159" w14:textId="77777777" w:rsidR="000650BB" w:rsidRPr="000D289E" w:rsidRDefault="000650BB" w:rsidP="000D289E">
      <w:pPr>
        <w:spacing w:line="276" w:lineRule="auto"/>
        <w:jc w:val="center"/>
        <w:rPr>
          <w:b/>
          <w:sz w:val="28"/>
          <w:szCs w:val="28"/>
        </w:rPr>
      </w:pPr>
      <w:r w:rsidRPr="000D289E">
        <w:rPr>
          <w:b/>
          <w:sz w:val="28"/>
          <w:szCs w:val="28"/>
        </w:rPr>
        <w:t>1.3.11</w:t>
      </w:r>
      <w:r w:rsidR="008349D5" w:rsidRPr="000D289E">
        <w:rPr>
          <w:b/>
          <w:sz w:val="28"/>
          <w:szCs w:val="28"/>
        </w:rPr>
        <w:t xml:space="preserve">. </w:t>
      </w:r>
      <w:r w:rsidRPr="000D289E">
        <w:rPr>
          <w:b/>
          <w:sz w:val="28"/>
          <w:szCs w:val="28"/>
        </w:rPr>
        <w:t>Описание процедур диагностики состояние тепловых сетей и планирование капитальных (текущих) ремонтов</w:t>
      </w:r>
    </w:p>
    <w:p w14:paraId="7BBAD089" w14:textId="77777777" w:rsidR="00AE3A5C" w:rsidRPr="000D289E" w:rsidRDefault="00AE3A5C" w:rsidP="000D289E">
      <w:pPr>
        <w:widowControl w:val="0"/>
        <w:spacing w:line="276" w:lineRule="auto"/>
        <w:ind w:right="55" w:firstLine="709"/>
        <w:jc w:val="both"/>
        <w:rPr>
          <w:sz w:val="28"/>
          <w:szCs w:val="28"/>
        </w:rPr>
      </w:pPr>
      <w:r w:rsidRPr="000D289E">
        <w:rPr>
          <w:sz w:val="28"/>
          <w:szCs w:val="28"/>
        </w:rPr>
        <w:t>Для выявления мест утечек теплоносителя из трубопроводов, теплоснабжающие организации применяют следующие методы:</w:t>
      </w:r>
    </w:p>
    <w:p w14:paraId="48DF059D" w14:textId="77777777" w:rsidR="00AE3A5C" w:rsidRPr="000D289E" w:rsidRDefault="00AE3A5C" w:rsidP="000D289E">
      <w:pPr>
        <w:widowControl w:val="0"/>
        <w:spacing w:line="276" w:lineRule="auto"/>
        <w:ind w:right="43" w:firstLine="709"/>
        <w:jc w:val="both"/>
        <w:rPr>
          <w:sz w:val="28"/>
          <w:szCs w:val="28"/>
        </w:rPr>
      </w:pPr>
      <w:r w:rsidRPr="000D289E">
        <w:rPr>
          <w:b/>
          <w:bCs/>
          <w:sz w:val="28"/>
          <w:szCs w:val="28"/>
        </w:rPr>
        <w:t>Испытание на прочность и плотность повышенным давлением (опрес</w:t>
      </w:r>
      <w:r w:rsidRPr="000D289E">
        <w:rPr>
          <w:b/>
          <w:bCs/>
          <w:sz w:val="28"/>
          <w:szCs w:val="28"/>
          <w:lang w:val="en-US"/>
        </w:rPr>
        <w:t>c</w:t>
      </w:r>
      <w:r w:rsidRPr="000D289E">
        <w:rPr>
          <w:b/>
          <w:bCs/>
          <w:sz w:val="28"/>
          <w:szCs w:val="28"/>
        </w:rPr>
        <w:t xml:space="preserve">овка). </w:t>
      </w:r>
      <w:r w:rsidRPr="000D289E">
        <w:rPr>
          <w:sz w:val="28"/>
          <w:szCs w:val="28"/>
        </w:rPr>
        <w:t>Метод 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 Метод применяется в комплексе оперативной системы сбора и анализа данных о состоянии теплопроводов.</w:t>
      </w:r>
    </w:p>
    <w:p w14:paraId="2EE73CF7" w14:textId="77777777" w:rsidR="00AE3A5C" w:rsidRPr="000D289E" w:rsidRDefault="00AE3A5C" w:rsidP="000D289E">
      <w:pPr>
        <w:widowControl w:val="0"/>
        <w:spacing w:line="276" w:lineRule="auto"/>
        <w:ind w:right="43" w:firstLine="709"/>
        <w:jc w:val="both"/>
        <w:rPr>
          <w:sz w:val="28"/>
          <w:szCs w:val="28"/>
        </w:rPr>
      </w:pPr>
      <w:r w:rsidRPr="000D289E">
        <w:rPr>
          <w:b/>
          <w:bCs/>
          <w:sz w:val="28"/>
          <w:szCs w:val="28"/>
        </w:rPr>
        <w:t xml:space="preserve">Метод наземного тепловизионного обследования с помощью тепловизора. </w:t>
      </w:r>
      <w:r w:rsidRPr="000D289E">
        <w:rPr>
          <w:sz w:val="28"/>
          <w:szCs w:val="28"/>
        </w:rPr>
        <w:t>При доступной поверхности трассы, желательно с однородным покрытием, наличием точной исполнительной документации, с применением специального программного обеспечения, может очень хорошо показывать состояние обследуемого участка. По вышеназванным условиям применение возможно только на 10% старых прокладок. В некоторых случаях метод эффективен для поиска утечек.</w:t>
      </w:r>
    </w:p>
    <w:p w14:paraId="781A9CE7" w14:textId="77777777" w:rsidR="00AE3A5C" w:rsidRPr="000D289E" w:rsidRDefault="00AE3A5C" w:rsidP="000D289E">
      <w:pPr>
        <w:widowControl w:val="0"/>
        <w:spacing w:line="276" w:lineRule="auto"/>
        <w:ind w:right="44" w:firstLine="709"/>
        <w:jc w:val="both"/>
        <w:rPr>
          <w:sz w:val="28"/>
          <w:szCs w:val="28"/>
        </w:rPr>
      </w:pPr>
      <w:r w:rsidRPr="000D289E">
        <w:rPr>
          <w:sz w:val="28"/>
          <w:szCs w:val="28"/>
        </w:rPr>
        <w:t>После ремонта в межотопительный период, тепловые сети подвергаются испытаниям в соответствии с существующими техническими регламентами и прочими руководящими документами.</w:t>
      </w:r>
    </w:p>
    <w:p w14:paraId="30024D91" w14:textId="77777777" w:rsidR="00AE3A5C" w:rsidRPr="000D289E" w:rsidRDefault="00AE3A5C" w:rsidP="000D289E">
      <w:pPr>
        <w:widowControl w:val="0"/>
        <w:spacing w:line="276" w:lineRule="auto"/>
        <w:ind w:right="49" w:firstLine="687"/>
        <w:jc w:val="both"/>
        <w:rPr>
          <w:sz w:val="28"/>
          <w:szCs w:val="28"/>
        </w:rPr>
      </w:pPr>
      <w:r w:rsidRPr="000D289E">
        <w:rPr>
          <w:sz w:val="28"/>
          <w:szCs w:val="28"/>
        </w:rPr>
        <w:t xml:space="preserve">Согласно п. 6.82 МДК 4-02.2001 </w:t>
      </w:r>
      <w:r w:rsidR="006743CA">
        <w:rPr>
          <w:sz w:val="28"/>
          <w:szCs w:val="28"/>
        </w:rPr>
        <w:t>«</w:t>
      </w:r>
      <w:r w:rsidRPr="000D289E">
        <w:rPr>
          <w:sz w:val="28"/>
          <w:szCs w:val="28"/>
        </w:rPr>
        <w:t>Типовая инструкция по технической эксплуатации тепловых сетей систем коммунального теплоснабжения</w:t>
      </w:r>
      <w:r w:rsidR="006743CA">
        <w:rPr>
          <w:sz w:val="28"/>
          <w:szCs w:val="28"/>
        </w:rPr>
        <w:t>»</w:t>
      </w:r>
      <w:r w:rsidRPr="000D289E">
        <w:rPr>
          <w:sz w:val="28"/>
          <w:szCs w:val="28"/>
        </w:rPr>
        <w:t>:</w:t>
      </w:r>
    </w:p>
    <w:p w14:paraId="6366930F" w14:textId="77777777" w:rsidR="00AE3A5C" w:rsidRPr="000D289E" w:rsidRDefault="00AE3A5C" w:rsidP="000D289E">
      <w:pPr>
        <w:widowControl w:val="0"/>
        <w:spacing w:line="276" w:lineRule="auto"/>
        <w:ind w:right="52" w:firstLine="687"/>
        <w:jc w:val="both"/>
        <w:rPr>
          <w:sz w:val="28"/>
          <w:szCs w:val="28"/>
        </w:rPr>
      </w:pPr>
      <w:r w:rsidRPr="000D289E">
        <w:rPr>
          <w:sz w:val="28"/>
          <w:szCs w:val="28"/>
        </w:rPr>
        <w:t>Тепловые сети, находящиеся в эксплуатации, должны подвергаться следующим испытаниям:</w:t>
      </w:r>
    </w:p>
    <w:p w14:paraId="7124890D" w14:textId="77777777" w:rsidR="00AE3A5C" w:rsidRPr="000D289E" w:rsidRDefault="00AE3A5C" w:rsidP="00E311BC">
      <w:pPr>
        <w:widowControl w:val="0"/>
        <w:numPr>
          <w:ilvl w:val="0"/>
          <w:numId w:val="2"/>
        </w:numPr>
        <w:spacing w:line="276" w:lineRule="auto"/>
        <w:ind w:right="46"/>
        <w:contextualSpacing/>
        <w:jc w:val="both"/>
        <w:rPr>
          <w:sz w:val="28"/>
          <w:szCs w:val="28"/>
        </w:rPr>
      </w:pPr>
      <w:r w:rsidRPr="000D289E">
        <w:rPr>
          <w:sz w:val="28"/>
          <w:szCs w:val="28"/>
        </w:rPr>
        <w:t xml:space="preserve">гидравлическим испытаниям с целью проверки прочности и плотности </w:t>
      </w:r>
      <w:r w:rsidRPr="000D289E">
        <w:rPr>
          <w:sz w:val="28"/>
          <w:szCs w:val="28"/>
        </w:rPr>
        <w:lastRenderedPageBreak/>
        <w:t>трубопроводов, их элементов и арматуры;</w:t>
      </w:r>
    </w:p>
    <w:p w14:paraId="21AAB96D" w14:textId="77777777" w:rsidR="00AE3A5C" w:rsidRPr="000D289E" w:rsidRDefault="00AE3A5C" w:rsidP="00E311BC">
      <w:pPr>
        <w:widowControl w:val="0"/>
        <w:numPr>
          <w:ilvl w:val="0"/>
          <w:numId w:val="2"/>
        </w:numPr>
        <w:spacing w:line="276" w:lineRule="auto"/>
        <w:ind w:right="50"/>
        <w:contextualSpacing/>
        <w:jc w:val="both"/>
        <w:rPr>
          <w:sz w:val="28"/>
          <w:szCs w:val="28"/>
        </w:rPr>
      </w:pPr>
      <w:r w:rsidRPr="000D289E">
        <w:rPr>
          <w:sz w:val="28"/>
          <w:szCs w:val="28"/>
        </w:rPr>
        <w:t>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14:paraId="2D984E42" w14:textId="77777777" w:rsidR="00AE3A5C" w:rsidRPr="000D289E" w:rsidRDefault="00AE3A5C" w:rsidP="00E311BC">
      <w:pPr>
        <w:widowControl w:val="0"/>
        <w:numPr>
          <w:ilvl w:val="0"/>
          <w:numId w:val="2"/>
        </w:numPr>
        <w:spacing w:line="276" w:lineRule="auto"/>
        <w:ind w:right="43"/>
        <w:contextualSpacing/>
        <w:jc w:val="both"/>
        <w:rPr>
          <w:sz w:val="28"/>
          <w:szCs w:val="28"/>
        </w:rPr>
      </w:pPr>
      <w:r w:rsidRPr="000D289E">
        <w:rPr>
          <w:sz w:val="28"/>
          <w:szCs w:val="28"/>
        </w:rPr>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14:paraId="46FF14A4" w14:textId="77777777" w:rsidR="00AE3A5C" w:rsidRPr="000D289E" w:rsidRDefault="00AE3A5C" w:rsidP="00E311BC">
      <w:pPr>
        <w:widowControl w:val="0"/>
        <w:numPr>
          <w:ilvl w:val="0"/>
          <w:numId w:val="2"/>
        </w:numPr>
        <w:spacing w:line="276" w:lineRule="auto"/>
        <w:ind w:right="51"/>
        <w:contextualSpacing/>
        <w:jc w:val="both"/>
        <w:rPr>
          <w:sz w:val="28"/>
          <w:szCs w:val="28"/>
        </w:rPr>
      </w:pPr>
      <w:r w:rsidRPr="000D289E">
        <w:rPr>
          <w:sz w:val="28"/>
          <w:szCs w:val="28"/>
        </w:rPr>
        <w:t>испытаниям на гидравлические потери для получения гидравлических характеристик трубопроводов;</w:t>
      </w:r>
    </w:p>
    <w:p w14:paraId="42C7A92D" w14:textId="77777777" w:rsidR="00A447EA" w:rsidRDefault="00AE3A5C" w:rsidP="000D289E">
      <w:pPr>
        <w:spacing w:line="276" w:lineRule="auto"/>
        <w:ind w:firstLine="709"/>
        <w:jc w:val="both"/>
        <w:rPr>
          <w:sz w:val="28"/>
          <w:szCs w:val="28"/>
        </w:rPr>
      </w:pPr>
      <w:r w:rsidRPr="000D289E">
        <w:rPr>
          <w:sz w:val="28"/>
          <w:szCs w:val="28"/>
        </w:rPr>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14:paraId="00B1F5C6" w14:textId="77777777" w:rsidR="00FD7F47" w:rsidRPr="000D289E" w:rsidRDefault="00FD7F47" w:rsidP="000D289E">
      <w:pPr>
        <w:spacing w:line="276" w:lineRule="auto"/>
        <w:ind w:firstLine="709"/>
        <w:jc w:val="both"/>
        <w:rPr>
          <w:sz w:val="28"/>
          <w:szCs w:val="28"/>
        </w:rPr>
      </w:pPr>
    </w:p>
    <w:p w14:paraId="462E58EA" w14:textId="77777777" w:rsidR="000650BB" w:rsidRPr="000D289E" w:rsidRDefault="000650BB" w:rsidP="000D289E">
      <w:pPr>
        <w:spacing w:line="276" w:lineRule="auto"/>
        <w:jc w:val="center"/>
        <w:rPr>
          <w:b/>
          <w:sz w:val="28"/>
          <w:szCs w:val="28"/>
        </w:rPr>
      </w:pPr>
      <w:r w:rsidRPr="000D289E">
        <w:rPr>
          <w:b/>
          <w:sz w:val="28"/>
          <w:szCs w:val="28"/>
        </w:rPr>
        <w:t>1.3.12</w:t>
      </w:r>
      <w:r w:rsidR="00B16F15" w:rsidRPr="000D289E">
        <w:rPr>
          <w:b/>
          <w:sz w:val="28"/>
          <w:szCs w:val="28"/>
        </w:rPr>
        <w:t>.</w:t>
      </w:r>
      <w:r w:rsidRPr="000D289E">
        <w:rPr>
          <w:b/>
          <w:sz w:val="28"/>
          <w:szCs w:val="28"/>
        </w:rPr>
        <w:t xml:space="preserve"> Описание периодичности и соответствия техническим регламентам и иным обязательным требованиям процедур летн</w:t>
      </w:r>
      <w:r w:rsidR="00323E3D">
        <w:rPr>
          <w:b/>
          <w:sz w:val="28"/>
          <w:szCs w:val="28"/>
        </w:rPr>
        <w:t>его</w:t>
      </w:r>
      <w:r w:rsidRPr="000D289E">
        <w:rPr>
          <w:b/>
          <w:sz w:val="28"/>
          <w:szCs w:val="28"/>
        </w:rPr>
        <w:t xml:space="preserve"> ремонт</w:t>
      </w:r>
      <w:r w:rsidR="00323E3D">
        <w:rPr>
          <w:b/>
          <w:sz w:val="28"/>
          <w:szCs w:val="28"/>
        </w:rPr>
        <w:t>а</w:t>
      </w:r>
      <w:r w:rsidRPr="000D289E">
        <w:rPr>
          <w:b/>
          <w:sz w:val="28"/>
          <w:szCs w:val="28"/>
        </w:rPr>
        <w:t xml:space="preserve"> с параметрами и методами испытаний (гидравлических, температурных, на тепловые потери) тепловых сетей</w:t>
      </w:r>
    </w:p>
    <w:p w14:paraId="7B15D462" w14:textId="77777777" w:rsidR="00AE3A5C" w:rsidRPr="000D289E" w:rsidRDefault="00AE3A5C" w:rsidP="000D289E">
      <w:pPr>
        <w:suppressAutoHyphens/>
        <w:spacing w:line="276" w:lineRule="auto"/>
        <w:ind w:firstLine="708"/>
        <w:jc w:val="both"/>
        <w:rPr>
          <w:sz w:val="28"/>
          <w:szCs w:val="28"/>
          <w:lang w:eastAsia="ar-SA"/>
        </w:rPr>
      </w:pPr>
      <w:r w:rsidRPr="000D289E">
        <w:rPr>
          <w:sz w:val="28"/>
          <w:szCs w:val="28"/>
          <w:lang w:eastAsia="ar-SA"/>
        </w:rPr>
        <w:t xml:space="preserve">Летние ремонты производятся в соответствии с главой 9 </w:t>
      </w:r>
      <w:r w:rsidR="006743CA">
        <w:rPr>
          <w:sz w:val="28"/>
          <w:szCs w:val="28"/>
          <w:lang w:eastAsia="ar-SA"/>
        </w:rPr>
        <w:t>«</w:t>
      </w:r>
      <w:r w:rsidRPr="000D289E">
        <w:rPr>
          <w:sz w:val="28"/>
          <w:szCs w:val="28"/>
          <w:lang w:eastAsia="ar-SA"/>
        </w:rPr>
        <w:t>Ремонт тепловых сетей</w:t>
      </w:r>
      <w:r w:rsidR="006743CA">
        <w:rPr>
          <w:sz w:val="28"/>
          <w:szCs w:val="28"/>
          <w:lang w:eastAsia="ar-SA"/>
        </w:rPr>
        <w:t>»</w:t>
      </w:r>
      <w:r w:rsidRPr="000D289E">
        <w:rPr>
          <w:sz w:val="28"/>
          <w:szCs w:val="28"/>
          <w:lang w:eastAsia="ar-SA"/>
        </w:rPr>
        <w:t xml:space="preserve"> типовой инструкции по технической эксплуатации систем транспорта и распределения тепловой энергии (тепловых сетей) РД153-34.0-20.507-98. </w:t>
      </w:r>
    </w:p>
    <w:p w14:paraId="0F81B4EE" w14:textId="77777777" w:rsidR="00AE3A5C" w:rsidRPr="000D289E" w:rsidRDefault="00AE3A5C" w:rsidP="000D289E">
      <w:pPr>
        <w:suppressAutoHyphens/>
        <w:spacing w:line="276" w:lineRule="auto"/>
        <w:ind w:firstLine="708"/>
        <w:jc w:val="both"/>
        <w:rPr>
          <w:sz w:val="28"/>
          <w:szCs w:val="28"/>
          <w:lang w:eastAsia="ar-SA"/>
        </w:rPr>
      </w:pPr>
      <w:r w:rsidRPr="000D289E">
        <w:rPr>
          <w:sz w:val="28"/>
          <w:szCs w:val="28"/>
          <w:lang w:eastAsia="ar-SA"/>
        </w:rPr>
        <w:t xml:space="preserve">К методам испытаний тепловых сетей относятся: </w:t>
      </w:r>
    </w:p>
    <w:p w14:paraId="7E06D5B7" w14:textId="77777777" w:rsidR="00AE3A5C" w:rsidRPr="000D289E" w:rsidRDefault="00AE3A5C" w:rsidP="00E311BC">
      <w:pPr>
        <w:numPr>
          <w:ilvl w:val="0"/>
          <w:numId w:val="3"/>
        </w:numPr>
        <w:suppressAutoHyphens/>
        <w:spacing w:line="276" w:lineRule="auto"/>
        <w:contextualSpacing/>
        <w:jc w:val="both"/>
        <w:rPr>
          <w:sz w:val="28"/>
          <w:szCs w:val="28"/>
          <w:lang w:eastAsia="ar-SA"/>
        </w:rPr>
      </w:pPr>
      <w:r w:rsidRPr="000D289E">
        <w:rPr>
          <w:sz w:val="28"/>
          <w:szCs w:val="28"/>
          <w:lang w:eastAsia="ar-SA"/>
        </w:rPr>
        <w:t>гидравлические испытания, которые должны производиться ежегодно до начала отопительного сезона в целях проверки плотности и прочности трубопроводов и установленной запорной арматуры. Минимальное значение пробного давления составляет 1,25 рабочего давления;</w:t>
      </w:r>
    </w:p>
    <w:p w14:paraId="6741C3B7" w14:textId="77777777" w:rsidR="00AE3A5C" w:rsidRPr="000D289E" w:rsidRDefault="00AE3A5C" w:rsidP="000D289E">
      <w:pPr>
        <w:suppressAutoHyphens/>
        <w:spacing w:line="276" w:lineRule="auto"/>
        <w:ind w:firstLine="708"/>
        <w:jc w:val="both"/>
        <w:rPr>
          <w:sz w:val="28"/>
          <w:szCs w:val="28"/>
          <w:lang w:eastAsia="ar-SA"/>
        </w:rPr>
      </w:pPr>
      <w:r w:rsidRPr="000D289E">
        <w:rPr>
          <w:sz w:val="28"/>
          <w:szCs w:val="28"/>
        </w:rPr>
        <w:t>ТСО</w:t>
      </w:r>
      <w:r w:rsidRPr="000D289E">
        <w:rPr>
          <w:sz w:val="28"/>
          <w:szCs w:val="28"/>
          <w:lang w:eastAsia="ar-SA"/>
        </w:rPr>
        <w:t xml:space="preserve"> выполняют опрессовку тепловых сетей насосным оборудованием источника тепловой энергии. Для повышения качества опрессовки, гидравлические испытания трубопроводов проводятся на участках секционирования стационарными насосами опрессовочных узлов или передвижными опрессовочными помпами. </w:t>
      </w:r>
    </w:p>
    <w:p w14:paraId="60FE3598" w14:textId="77777777" w:rsidR="00AE3A5C" w:rsidRPr="000D289E" w:rsidRDefault="00AE3A5C" w:rsidP="000D289E">
      <w:pPr>
        <w:suppressAutoHyphens/>
        <w:spacing w:line="276" w:lineRule="auto"/>
        <w:ind w:firstLine="708"/>
        <w:jc w:val="both"/>
        <w:rPr>
          <w:sz w:val="28"/>
          <w:szCs w:val="28"/>
          <w:lang w:eastAsia="ar-SA"/>
        </w:rPr>
      </w:pPr>
      <w:r w:rsidRPr="000D289E">
        <w:rPr>
          <w:sz w:val="28"/>
          <w:szCs w:val="28"/>
          <w:lang w:eastAsia="ar-SA"/>
        </w:rPr>
        <w:t xml:space="preserve">Температурные испытания на тепловых сетях не проводятся. </w:t>
      </w:r>
    </w:p>
    <w:p w14:paraId="135AFA90" w14:textId="77777777" w:rsidR="00AE3A5C" w:rsidRPr="000D289E" w:rsidRDefault="00AE3A5C" w:rsidP="000D289E">
      <w:pPr>
        <w:spacing w:line="276" w:lineRule="auto"/>
        <w:ind w:firstLine="709"/>
        <w:jc w:val="both"/>
        <w:rPr>
          <w:sz w:val="28"/>
          <w:szCs w:val="28"/>
          <w:lang w:eastAsia="ar-SA"/>
        </w:rPr>
      </w:pPr>
      <w:r w:rsidRPr="000D289E">
        <w:rPr>
          <w:sz w:val="28"/>
          <w:szCs w:val="28"/>
          <w:lang w:eastAsia="ar-SA"/>
        </w:rPr>
        <w:t>Ежегодный расчёт тепловых потерь осуществляется в соответствии с действующими методическими указаниями. Испытания тепловых сетей на тепловые потери не проводятся.</w:t>
      </w:r>
    </w:p>
    <w:p w14:paraId="244B20D5" w14:textId="77777777" w:rsidR="000650BB" w:rsidRPr="000D289E" w:rsidRDefault="000650BB" w:rsidP="000D289E">
      <w:pPr>
        <w:spacing w:line="276" w:lineRule="auto"/>
        <w:jc w:val="center"/>
        <w:rPr>
          <w:b/>
          <w:sz w:val="28"/>
          <w:szCs w:val="28"/>
        </w:rPr>
      </w:pPr>
      <w:r w:rsidRPr="000D289E">
        <w:rPr>
          <w:b/>
          <w:sz w:val="28"/>
          <w:szCs w:val="28"/>
        </w:rPr>
        <w:t>1.3.13</w:t>
      </w:r>
      <w:r w:rsidR="00C62F25" w:rsidRPr="000D289E">
        <w:rPr>
          <w:b/>
          <w:sz w:val="28"/>
          <w:szCs w:val="28"/>
        </w:rPr>
        <w:t>.</w:t>
      </w:r>
      <w:r w:rsidRPr="000D289E">
        <w:rPr>
          <w:b/>
          <w:sz w:val="28"/>
          <w:szCs w:val="28"/>
        </w:rPr>
        <w:t xml:space="preserve"> Описание нормативов технологических потерь при передаче тепловой энергии (мощности) </w:t>
      </w:r>
      <w:r w:rsidR="00323E3D">
        <w:rPr>
          <w:b/>
          <w:sz w:val="28"/>
          <w:szCs w:val="28"/>
        </w:rPr>
        <w:t xml:space="preserve">и </w:t>
      </w:r>
      <w:r w:rsidRPr="000D289E">
        <w:rPr>
          <w:b/>
          <w:sz w:val="28"/>
          <w:szCs w:val="28"/>
        </w:rPr>
        <w:t>теплоносителя, включенных в расчет отпущенных тепловой энергии (мощности) и теплоносителя</w:t>
      </w:r>
    </w:p>
    <w:p w14:paraId="71375FE5" w14:textId="77777777" w:rsidR="00AE3A5C" w:rsidRPr="000D289E" w:rsidRDefault="00AE3A5C" w:rsidP="000D289E">
      <w:pPr>
        <w:spacing w:line="276" w:lineRule="auto"/>
        <w:ind w:firstLine="709"/>
        <w:jc w:val="both"/>
        <w:rPr>
          <w:iCs/>
          <w:sz w:val="28"/>
          <w:szCs w:val="28"/>
        </w:rPr>
      </w:pPr>
      <w:r w:rsidRPr="000D289E">
        <w:rPr>
          <w:iCs/>
          <w:sz w:val="28"/>
          <w:szCs w:val="28"/>
        </w:rPr>
        <w:lastRenderedPageBreak/>
        <w:t>Расчет нормативов технологических потерь при передаче тепловой энергии производится в соответствии с Порядком расчета, утвержденным Приказом Минэнерго № 325 от 30 декабря 2008 г.</w:t>
      </w:r>
    </w:p>
    <w:p w14:paraId="7466D032" w14:textId="77777777" w:rsidR="00AE3A5C" w:rsidRPr="000D289E" w:rsidRDefault="00AE3A5C" w:rsidP="000D289E">
      <w:pPr>
        <w:spacing w:line="276" w:lineRule="auto"/>
        <w:ind w:firstLine="709"/>
        <w:jc w:val="both"/>
        <w:rPr>
          <w:iCs/>
          <w:sz w:val="28"/>
          <w:szCs w:val="28"/>
        </w:rPr>
      </w:pPr>
      <w:r w:rsidRPr="000D289E">
        <w:rPr>
          <w:iCs/>
          <w:sz w:val="28"/>
          <w:szCs w:val="28"/>
        </w:rPr>
        <w:t xml:space="preserve">Расчет реальных тепловых потерь в тепловых сетях от источника теплоснабжения производится в соответствии с приказом Госстроя РФ от 06.05.2000 №105 </w:t>
      </w:r>
      <w:r w:rsidR="006743CA">
        <w:rPr>
          <w:iCs/>
          <w:sz w:val="28"/>
          <w:szCs w:val="28"/>
        </w:rPr>
        <w:t>«</w:t>
      </w:r>
      <w:r w:rsidRPr="000D289E">
        <w:rPr>
          <w:iCs/>
          <w:sz w:val="28"/>
          <w:szCs w:val="28"/>
        </w:rPr>
        <w:t>Об утверждении методики определения количеств тепловой энергии и теплоносителей в водяных системах коммунального теплоснабжения</w:t>
      </w:r>
      <w:r w:rsidR="006743CA">
        <w:rPr>
          <w:iCs/>
          <w:sz w:val="28"/>
          <w:szCs w:val="28"/>
        </w:rPr>
        <w:t>»</w:t>
      </w:r>
      <w:r w:rsidRPr="000D289E">
        <w:rPr>
          <w:iCs/>
          <w:sz w:val="28"/>
          <w:szCs w:val="28"/>
        </w:rPr>
        <w:t xml:space="preserve">. </w:t>
      </w:r>
    </w:p>
    <w:p w14:paraId="274DFFAF" w14:textId="77777777" w:rsidR="00AE3A5C" w:rsidRPr="000D289E" w:rsidRDefault="00AE3A5C" w:rsidP="000D289E">
      <w:pPr>
        <w:spacing w:line="276" w:lineRule="auto"/>
        <w:ind w:firstLine="709"/>
        <w:jc w:val="both"/>
        <w:rPr>
          <w:iCs/>
          <w:sz w:val="28"/>
          <w:szCs w:val="28"/>
        </w:rPr>
      </w:pPr>
      <w:r w:rsidRPr="000D289E">
        <w:rPr>
          <w:iCs/>
          <w:sz w:val="28"/>
          <w:szCs w:val="28"/>
        </w:rPr>
        <w:t>Цель нормирования потерь тепловой энергии - снижение или поддержание потерь на технико-экономически обоснованном уровне. Расчёт и нормирование потерь тепловой энергии, являясь составной частью стратегической задачи по рациональному использованию природных ресурсов, строго регламентировано и носит обязательный характер. С выходом Федерального закона №190-ФЗ от 27.07.2010г., полномочия по утверждению нормативов потерь в тепловых сетях, расположенных в населенных пунктах с численностью менее 500 тыс. человек, переданы местным органам исполнительной власти.</w:t>
      </w:r>
    </w:p>
    <w:p w14:paraId="7656973D" w14:textId="77777777" w:rsidR="00AE3A5C" w:rsidRPr="000D289E" w:rsidRDefault="00AE3A5C" w:rsidP="000D289E">
      <w:pPr>
        <w:spacing w:line="276" w:lineRule="auto"/>
        <w:ind w:firstLine="709"/>
        <w:jc w:val="both"/>
        <w:rPr>
          <w:iCs/>
          <w:sz w:val="28"/>
          <w:szCs w:val="28"/>
        </w:rPr>
      </w:pPr>
      <w:r w:rsidRPr="000D289E">
        <w:rPr>
          <w:iCs/>
          <w:sz w:val="28"/>
          <w:szCs w:val="28"/>
        </w:rPr>
        <w:t>К нормативным эксплуатационным технологическим затратам при передаче тепловой энергии относятся затраты и потери, обусловленные примененными техническими решениями и техническим состоянием теплопроводов и оборудования, обеспечивающими надежное теплоснабжение потребителей и безопасные условия эксплуатации системы транспорта тепловой энергии:</w:t>
      </w:r>
    </w:p>
    <w:p w14:paraId="72F507FA" w14:textId="77777777" w:rsidR="00AE3A5C" w:rsidRPr="000D289E" w:rsidRDefault="00AE3A5C" w:rsidP="000D289E">
      <w:pPr>
        <w:spacing w:line="276" w:lineRule="auto"/>
        <w:ind w:firstLine="709"/>
        <w:jc w:val="both"/>
        <w:rPr>
          <w:iCs/>
          <w:sz w:val="28"/>
          <w:szCs w:val="28"/>
        </w:rPr>
      </w:pPr>
      <w:r w:rsidRPr="000D289E">
        <w:rPr>
          <w:iCs/>
          <w:sz w:val="28"/>
          <w:szCs w:val="28"/>
        </w:rPr>
        <w:t>-затраты и потери теплоносителя в пределах установленных норм на заполнение трубопроводов тепловых сетей перед пуском после плановых ремонтов, а также при подключении новых участков тепловых сетей;</w:t>
      </w:r>
    </w:p>
    <w:p w14:paraId="3D3FF5BC" w14:textId="77777777" w:rsidR="00AE3A5C" w:rsidRPr="000D289E" w:rsidRDefault="00AE3A5C" w:rsidP="000D289E">
      <w:pPr>
        <w:spacing w:line="276" w:lineRule="auto"/>
        <w:ind w:firstLine="709"/>
        <w:jc w:val="both"/>
        <w:rPr>
          <w:iCs/>
          <w:sz w:val="28"/>
          <w:szCs w:val="28"/>
        </w:rPr>
      </w:pPr>
      <w:r w:rsidRPr="000D289E">
        <w:rPr>
          <w:iCs/>
          <w:sz w:val="28"/>
          <w:szCs w:val="28"/>
        </w:rPr>
        <w:t>- на технологические сливы теплоносителя средствами автоматического регулирования тепловой нагрузки и защиты;</w:t>
      </w:r>
    </w:p>
    <w:p w14:paraId="59C30722" w14:textId="77777777" w:rsidR="00AE3A5C" w:rsidRPr="000D289E" w:rsidRDefault="00AE3A5C" w:rsidP="000D289E">
      <w:pPr>
        <w:spacing w:line="276" w:lineRule="auto"/>
        <w:ind w:firstLine="709"/>
        <w:jc w:val="both"/>
        <w:rPr>
          <w:iCs/>
          <w:sz w:val="28"/>
          <w:szCs w:val="28"/>
        </w:rPr>
      </w:pPr>
      <w:r w:rsidRPr="000D289E">
        <w:rPr>
          <w:iCs/>
          <w:sz w:val="28"/>
          <w:szCs w:val="28"/>
        </w:rPr>
        <w:t>- технически обоснованный расход теплоносителя на плановые эксплуатационные испытания;</w:t>
      </w:r>
    </w:p>
    <w:p w14:paraId="29F59B63" w14:textId="77777777" w:rsidR="00AE3A5C" w:rsidRPr="000D289E" w:rsidRDefault="00AE3A5C" w:rsidP="000D289E">
      <w:pPr>
        <w:spacing w:line="276" w:lineRule="auto"/>
        <w:ind w:firstLine="709"/>
        <w:jc w:val="both"/>
        <w:rPr>
          <w:iCs/>
          <w:sz w:val="28"/>
          <w:szCs w:val="28"/>
        </w:rPr>
      </w:pPr>
      <w:r w:rsidRPr="000D289E">
        <w:rPr>
          <w:iCs/>
          <w:sz w:val="28"/>
          <w:szCs w:val="28"/>
        </w:rPr>
        <w:t>- потери тепловой энергии с затратами и потерями теплоносителя через теплоизоляционные конструкции;</w:t>
      </w:r>
    </w:p>
    <w:p w14:paraId="4E56FE5B" w14:textId="77777777" w:rsidR="00AE3A5C" w:rsidRPr="000D289E" w:rsidRDefault="00AE3A5C" w:rsidP="000D289E">
      <w:pPr>
        <w:spacing w:line="276" w:lineRule="auto"/>
        <w:ind w:firstLine="709"/>
        <w:jc w:val="both"/>
        <w:rPr>
          <w:iCs/>
          <w:sz w:val="28"/>
          <w:szCs w:val="28"/>
        </w:rPr>
      </w:pPr>
      <w:r w:rsidRPr="000D289E">
        <w:rPr>
          <w:iCs/>
          <w:sz w:val="28"/>
          <w:szCs w:val="28"/>
        </w:rPr>
        <w:t>- потери теплоносителя через неплотности в арматуре и трубопроводах тепловых сетей в пределах, установленных правилами.</w:t>
      </w:r>
    </w:p>
    <w:p w14:paraId="7A68B748" w14:textId="77777777" w:rsidR="00AE3A5C" w:rsidRPr="000D289E" w:rsidRDefault="00AE3A5C" w:rsidP="000D289E">
      <w:pPr>
        <w:spacing w:line="276" w:lineRule="auto"/>
        <w:ind w:firstLine="709"/>
        <w:jc w:val="both"/>
        <w:rPr>
          <w:iCs/>
          <w:sz w:val="28"/>
          <w:szCs w:val="28"/>
        </w:rPr>
      </w:pPr>
      <w:r w:rsidRPr="000D289E">
        <w:rPr>
          <w:iCs/>
          <w:sz w:val="28"/>
          <w:szCs w:val="28"/>
        </w:rPr>
        <w:t>- затраты электрической энергии на приво</w:t>
      </w:r>
      <w:r w:rsidR="005664B8" w:rsidRPr="000D289E">
        <w:rPr>
          <w:iCs/>
          <w:sz w:val="28"/>
          <w:szCs w:val="28"/>
        </w:rPr>
        <w:t xml:space="preserve">д оборудования, обеспечивающего </w:t>
      </w:r>
      <w:r w:rsidRPr="000D289E">
        <w:rPr>
          <w:iCs/>
          <w:sz w:val="28"/>
          <w:szCs w:val="28"/>
        </w:rPr>
        <w:t>функционирование систем транспорта тепловой энергии и теплоносителей. (Приказ от</w:t>
      </w:r>
      <w:r w:rsidR="005664B8" w:rsidRPr="000D289E">
        <w:rPr>
          <w:iCs/>
          <w:sz w:val="28"/>
          <w:szCs w:val="28"/>
        </w:rPr>
        <w:t xml:space="preserve"> </w:t>
      </w:r>
      <w:r w:rsidRPr="000D289E">
        <w:rPr>
          <w:iCs/>
          <w:sz w:val="28"/>
          <w:szCs w:val="28"/>
        </w:rPr>
        <w:t>4</w:t>
      </w:r>
      <w:r w:rsidR="005664B8" w:rsidRPr="000D289E">
        <w:rPr>
          <w:iCs/>
          <w:sz w:val="28"/>
          <w:szCs w:val="28"/>
        </w:rPr>
        <w:t xml:space="preserve"> </w:t>
      </w:r>
      <w:r w:rsidRPr="000D289E">
        <w:rPr>
          <w:iCs/>
          <w:sz w:val="28"/>
          <w:szCs w:val="28"/>
        </w:rPr>
        <w:t>октября 2005</w:t>
      </w:r>
      <w:r w:rsidR="005664B8" w:rsidRPr="000D289E">
        <w:rPr>
          <w:iCs/>
          <w:sz w:val="28"/>
          <w:szCs w:val="28"/>
        </w:rPr>
        <w:t xml:space="preserve"> </w:t>
      </w:r>
      <w:r w:rsidRPr="000D289E">
        <w:rPr>
          <w:iCs/>
          <w:sz w:val="28"/>
          <w:szCs w:val="28"/>
        </w:rPr>
        <w:t xml:space="preserve">г. N 265 </w:t>
      </w:r>
      <w:r w:rsidR="006743CA">
        <w:rPr>
          <w:iCs/>
          <w:sz w:val="28"/>
          <w:szCs w:val="28"/>
        </w:rPr>
        <w:t>«</w:t>
      </w:r>
      <w:r w:rsidRPr="000D289E">
        <w:rPr>
          <w:iCs/>
          <w:sz w:val="28"/>
          <w:szCs w:val="28"/>
        </w:rPr>
        <w:t>Об организации в Министерстве промышленности и энергетики РФ работы по утверждению нормативов технологических потерь при передаче тепловой энергии</w:t>
      </w:r>
      <w:r w:rsidR="006743CA">
        <w:rPr>
          <w:iCs/>
          <w:sz w:val="28"/>
          <w:szCs w:val="28"/>
        </w:rPr>
        <w:t>»</w:t>
      </w:r>
      <w:r w:rsidRPr="000D289E">
        <w:rPr>
          <w:iCs/>
          <w:sz w:val="28"/>
          <w:szCs w:val="28"/>
        </w:rPr>
        <w:t>.</w:t>
      </w:r>
    </w:p>
    <w:p w14:paraId="1E4C3746" w14:textId="77777777" w:rsidR="00AE3A5C" w:rsidRPr="000D289E" w:rsidRDefault="00AE3A5C" w:rsidP="000D289E">
      <w:pPr>
        <w:spacing w:line="276" w:lineRule="auto"/>
        <w:ind w:firstLine="709"/>
        <w:jc w:val="both"/>
        <w:rPr>
          <w:b/>
          <w:bCs/>
          <w:sz w:val="28"/>
          <w:szCs w:val="28"/>
        </w:rPr>
      </w:pPr>
      <w:r w:rsidRPr="000D289E">
        <w:rPr>
          <w:sz w:val="28"/>
          <w:szCs w:val="28"/>
        </w:rPr>
        <w:lastRenderedPageBreak/>
        <w:t>Информация о нормативах технологических потерь при передаче тепловой энергии</w:t>
      </w:r>
      <w:r w:rsidR="005664B8" w:rsidRPr="000D289E">
        <w:rPr>
          <w:sz w:val="28"/>
          <w:szCs w:val="28"/>
        </w:rPr>
        <w:t>,</w:t>
      </w:r>
      <w:r w:rsidRPr="000D289E">
        <w:rPr>
          <w:sz w:val="28"/>
          <w:szCs w:val="28"/>
        </w:rPr>
        <w:t xml:space="preserve"> включаемые в расчет отпущенной тепловой энергии не предоставлена.</w:t>
      </w:r>
    </w:p>
    <w:p w14:paraId="6CF1447B" w14:textId="77777777" w:rsidR="00F7520C" w:rsidRPr="000D289E" w:rsidRDefault="00F7520C" w:rsidP="004F18A0">
      <w:pPr>
        <w:keepNext/>
        <w:keepLines/>
        <w:spacing w:line="276" w:lineRule="auto"/>
        <w:jc w:val="center"/>
        <w:outlineLvl w:val="2"/>
        <w:rPr>
          <w:b/>
          <w:sz w:val="28"/>
          <w:szCs w:val="28"/>
        </w:rPr>
      </w:pPr>
      <w:bookmarkStart w:id="7" w:name="_Toc89608641"/>
      <w:r w:rsidRPr="000D289E">
        <w:rPr>
          <w:b/>
          <w:sz w:val="28"/>
          <w:szCs w:val="28"/>
        </w:rPr>
        <w:t>1.3.14 Оценка фактических потерь тепловой энергии и теплоносителя при передаче тепловой энергии и теплоносителя по тепловым сетям за последние 3 года</w:t>
      </w:r>
      <w:bookmarkEnd w:id="7"/>
    </w:p>
    <w:p w14:paraId="7EDD0A88" w14:textId="77777777" w:rsidR="00F7520C" w:rsidRPr="000D289E" w:rsidRDefault="00F7520C" w:rsidP="000D289E">
      <w:pPr>
        <w:spacing w:line="276" w:lineRule="auto"/>
        <w:ind w:right="38" w:firstLine="709"/>
        <w:jc w:val="both"/>
        <w:rPr>
          <w:sz w:val="28"/>
          <w:szCs w:val="28"/>
        </w:rPr>
      </w:pPr>
      <w:r w:rsidRPr="000D289E">
        <w:rPr>
          <w:sz w:val="28"/>
          <w:szCs w:val="28"/>
        </w:rPr>
        <w:t>Наиболее существенными составляющими тепловых потерь в теплоэнергетических системах являются потери на объектах-потребителях. Наличие таковых не является прозрачным и может быть определено только после появления в тепловом пункте здания прибора учета тепловой энергии, теплосчетчика. В самом распространенном случае таковыми являются потери:</w:t>
      </w:r>
    </w:p>
    <w:p w14:paraId="00E9FA52" w14:textId="77777777" w:rsidR="00F7520C" w:rsidRPr="000D289E" w:rsidRDefault="00F7520C" w:rsidP="000D289E">
      <w:pPr>
        <w:spacing w:line="276" w:lineRule="auto"/>
        <w:ind w:right="38" w:firstLine="709"/>
        <w:jc w:val="both"/>
        <w:rPr>
          <w:sz w:val="28"/>
          <w:szCs w:val="28"/>
        </w:rPr>
      </w:pPr>
      <w:r w:rsidRPr="000D289E">
        <w:rPr>
          <w:sz w:val="28"/>
          <w:szCs w:val="28"/>
        </w:rPr>
        <w:t>- в системах отопления, связанные с неравномерным распределением тепла по объекту потребления и нерациональностью внутренней тепловой схемы объекта (5-15%);</w:t>
      </w:r>
    </w:p>
    <w:p w14:paraId="2B34D975" w14:textId="77777777" w:rsidR="00F7520C" w:rsidRPr="000D289E" w:rsidRDefault="00F7520C" w:rsidP="000D289E">
      <w:pPr>
        <w:spacing w:line="276" w:lineRule="auto"/>
        <w:ind w:right="38" w:firstLine="709"/>
        <w:jc w:val="both"/>
        <w:rPr>
          <w:sz w:val="28"/>
          <w:szCs w:val="28"/>
        </w:rPr>
      </w:pPr>
      <w:r w:rsidRPr="000D289E">
        <w:rPr>
          <w:sz w:val="28"/>
          <w:szCs w:val="28"/>
        </w:rPr>
        <w:t>- в системах отопления, связанные с несоответствием характера отопления текущим погодным условиям (15-20%);</w:t>
      </w:r>
    </w:p>
    <w:p w14:paraId="258723CA" w14:textId="77777777" w:rsidR="00F7520C" w:rsidRPr="000D289E" w:rsidRDefault="00F7520C" w:rsidP="000D289E">
      <w:pPr>
        <w:spacing w:line="276" w:lineRule="auto"/>
        <w:ind w:right="38" w:firstLine="709"/>
        <w:jc w:val="both"/>
        <w:rPr>
          <w:sz w:val="28"/>
          <w:szCs w:val="28"/>
        </w:rPr>
      </w:pPr>
      <w:r w:rsidRPr="000D289E">
        <w:rPr>
          <w:sz w:val="28"/>
          <w:szCs w:val="28"/>
        </w:rPr>
        <w:t>- в системах ГВС из-за отсутствия систем рециркуляции горячей воды, а также систем горячего водоснабжения с высоким соотношением материальной характеристики к присоединенной мощности, теряется от 15% до 35% тепловой энергии;</w:t>
      </w:r>
    </w:p>
    <w:p w14:paraId="4C74C9E5" w14:textId="77777777" w:rsidR="00F7520C" w:rsidRPr="000D289E" w:rsidRDefault="00F7520C" w:rsidP="000D289E">
      <w:pPr>
        <w:spacing w:line="276" w:lineRule="auto"/>
        <w:ind w:right="38" w:firstLine="709"/>
        <w:jc w:val="both"/>
        <w:rPr>
          <w:sz w:val="28"/>
          <w:szCs w:val="28"/>
        </w:rPr>
      </w:pPr>
      <w:r w:rsidRPr="000D289E">
        <w:rPr>
          <w:sz w:val="28"/>
          <w:szCs w:val="28"/>
        </w:rPr>
        <w:t>- в системах ГВС из-за отсутствия или неработоспособности регуляторов горячей воды на бойлерах ГВС (до 15% нагрузки ГВС);</w:t>
      </w:r>
    </w:p>
    <w:p w14:paraId="37723FA7" w14:textId="77777777" w:rsidR="00F7520C" w:rsidRPr="000D289E" w:rsidRDefault="00F7520C" w:rsidP="000D289E">
      <w:pPr>
        <w:spacing w:line="276" w:lineRule="auto"/>
        <w:ind w:right="38" w:firstLine="709"/>
        <w:jc w:val="both"/>
        <w:rPr>
          <w:sz w:val="28"/>
          <w:szCs w:val="28"/>
        </w:rPr>
      </w:pPr>
      <w:r w:rsidRPr="000D289E">
        <w:rPr>
          <w:sz w:val="28"/>
          <w:szCs w:val="28"/>
        </w:rPr>
        <w:t>- в трубчатых (скоростных) бойлерах по причине наличия внутренних утечек, загрязнения поверхностей теплообмена и трудности регулирования (до 10-15% нагрузки ГВС).</w:t>
      </w:r>
    </w:p>
    <w:p w14:paraId="3500C994" w14:textId="77777777" w:rsidR="00F7520C" w:rsidRPr="000D289E" w:rsidRDefault="00F7520C" w:rsidP="000D289E">
      <w:pPr>
        <w:spacing w:line="276" w:lineRule="auto"/>
        <w:ind w:right="38" w:firstLine="709"/>
        <w:jc w:val="both"/>
        <w:rPr>
          <w:sz w:val="28"/>
          <w:szCs w:val="28"/>
        </w:rPr>
      </w:pPr>
      <w:r w:rsidRPr="000D289E">
        <w:rPr>
          <w:sz w:val="28"/>
          <w:szCs w:val="28"/>
        </w:rPr>
        <w:t>Общие неявные непроизводительные потери на объекте потребления могут составлять до 45% от тепловой нагрузки</w:t>
      </w:r>
      <w:r w:rsidR="009C3BEE" w:rsidRPr="000D289E">
        <w:rPr>
          <w:sz w:val="28"/>
          <w:szCs w:val="28"/>
        </w:rPr>
        <w:t>.</w:t>
      </w:r>
      <w:r w:rsidRPr="000D289E">
        <w:rPr>
          <w:sz w:val="28"/>
          <w:szCs w:val="28"/>
        </w:rPr>
        <w:t xml:space="preserve"> Главной косвенной причиной наличия и возрастания вышеперечисленных потерь является отсутствие на объектах теплопотребления как приборов учета количества потребляемого тепла, так и систем тепловой автоматики. Отсутствие прозрачной картины потребления тепла объектом обуславливает вытекающее отсюда недопонимание значимости принятия на нем энергосберегающих мероприятий.</w:t>
      </w:r>
    </w:p>
    <w:p w14:paraId="7A41F96B" w14:textId="77777777" w:rsidR="00F7520C" w:rsidRDefault="00F7520C" w:rsidP="000D289E">
      <w:pPr>
        <w:spacing w:line="276" w:lineRule="auto"/>
        <w:ind w:right="38" w:firstLine="709"/>
        <w:jc w:val="both"/>
        <w:rPr>
          <w:sz w:val="28"/>
          <w:szCs w:val="28"/>
        </w:rPr>
      </w:pPr>
      <w:r w:rsidRPr="000D289E">
        <w:rPr>
          <w:sz w:val="28"/>
          <w:szCs w:val="28"/>
        </w:rPr>
        <w:t xml:space="preserve">Информация о фактических потерях тепловой энергии в тепловых сетях от источников (в разбивке по источникам) представлена в таблице </w:t>
      </w:r>
      <w:r w:rsidR="00DD297E">
        <w:rPr>
          <w:sz w:val="28"/>
          <w:szCs w:val="28"/>
        </w:rPr>
        <w:t>12</w:t>
      </w:r>
      <w:r w:rsidRPr="000D289E">
        <w:rPr>
          <w:sz w:val="28"/>
          <w:szCs w:val="28"/>
        </w:rPr>
        <w:t xml:space="preserve">. </w:t>
      </w:r>
    </w:p>
    <w:p w14:paraId="500A8916" w14:textId="77777777" w:rsidR="00521858" w:rsidRDefault="00521858" w:rsidP="000D289E">
      <w:pPr>
        <w:spacing w:line="276" w:lineRule="auto"/>
        <w:ind w:right="38" w:firstLine="709"/>
        <w:jc w:val="both"/>
        <w:rPr>
          <w:sz w:val="28"/>
          <w:szCs w:val="28"/>
        </w:rPr>
      </w:pPr>
    </w:p>
    <w:p w14:paraId="3F39FDB7" w14:textId="77777777" w:rsidR="00521858" w:rsidRPr="000D289E" w:rsidRDefault="00521858" w:rsidP="000D289E">
      <w:pPr>
        <w:spacing w:line="276" w:lineRule="auto"/>
        <w:ind w:right="38" w:firstLine="709"/>
        <w:jc w:val="both"/>
        <w:rPr>
          <w:sz w:val="28"/>
          <w:szCs w:val="28"/>
        </w:rPr>
      </w:pPr>
    </w:p>
    <w:p w14:paraId="2EC71E76" w14:textId="77777777" w:rsidR="00F7520C" w:rsidRPr="000D289E" w:rsidRDefault="00F7520C" w:rsidP="000D289E">
      <w:pPr>
        <w:keepNext/>
        <w:spacing w:line="276" w:lineRule="auto"/>
        <w:ind w:firstLine="709"/>
        <w:jc w:val="both"/>
        <w:rPr>
          <w:bCs/>
          <w:iCs/>
        </w:rPr>
      </w:pPr>
      <w:bookmarkStart w:id="8" w:name="_Ref89505920"/>
      <w:r w:rsidRPr="000D289E">
        <w:rPr>
          <w:iCs/>
        </w:rPr>
        <w:lastRenderedPageBreak/>
        <w:t xml:space="preserve">Таблица </w:t>
      </w:r>
      <w:bookmarkEnd w:id="8"/>
      <w:r w:rsidR="00DD297E">
        <w:rPr>
          <w:iCs/>
        </w:rPr>
        <w:t>12</w:t>
      </w:r>
      <w:r w:rsidRPr="000D289E">
        <w:rPr>
          <w:iCs/>
        </w:rPr>
        <w:t xml:space="preserve"> </w:t>
      </w:r>
      <w:r w:rsidRPr="000D289E">
        <w:rPr>
          <w:bCs/>
          <w:iCs/>
        </w:rPr>
        <w:t>- Технологическ</w:t>
      </w:r>
      <w:r w:rsidR="00FA44E6">
        <w:rPr>
          <w:bCs/>
          <w:iCs/>
        </w:rPr>
        <w:t xml:space="preserve">ие потери при передаче тепловой </w:t>
      </w:r>
      <w:r w:rsidRPr="000D289E">
        <w:rPr>
          <w:bCs/>
          <w:iCs/>
        </w:rPr>
        <w:t xml:space="preserve">энергии включаемые в расчет отпущенной тепловой энергии от источников за </w:t>
      </w:r>
      <w:r w:rsidR="00C072EF">
        <w:rPr>
          <w:bCs/>
          <w:iCs/>
        </w:rPr>
        <w:t>2023</w:t>
      </w:r>
      <w:r w:rsidRPr="000D289E">
        <w:rPr>
          <w:bCs/>
          <w:iCs/>
        </w:rPr>
        <w:t xml:space="preserve"> год</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895"/>
        <w:gridCol w:w="3281"/>
        <w:gridCol w:w="1894"/>
        <w:gridCol w:w="1894"/>
        <w:gridCol w:w="1890"/>
      </w:tblGrid>
      <w:tr w:rsidR="005664B8" w:rsidRPr="00446E0B" w14:paraId="54166480" w14:textId="77777777" w:rsidTr="005664B8">
        <w:trPr>
          <w:trHeight w:val="20"/>
          <w:tblHeader/>
        </w:trPr>
        <w:tc>
          <w:tcPr>
            <w:tcW w:w="454" w:type="pct"/>
            <w:shd w:val="clear" w:color="auto" w:fill="auto"/>
            <w:vAlign w:val="center"/>
            <w:hideMark/>
          </w:tcPr>
          <w:p w14:paraId="27E86B90" w14:textId="77777777" w:rsidR="005664B8" w:rsidRPr="00446E0B" w:rsidRDefault="005664B8" w:rsidP="000D289E">
            <w:pPr>
              <w:spacing w:line="276" w:lineRule="auto"/>
              <w:jc w:val="center"/>
              <w:rPr>
                <w:b/>
                <w:color w:val="000000"/>
              </w:rPr>
            </w:pPr>
            <w:r w:rsidRPr="00446E0B">
              <w:rPr>
                <w:b/>
                <w:color w:val="000000"/>
              </w:rPr>
              <w:t>№ п/п</w:t>
            </w:r>
          </w:p>
        </w:tc>
        <w:tc>
          <w:tcPr>
            <w:tcW w:w="1665" w:type="pct"/>
            <w:shd w:val="clear" w:color="auto" w:fill="auto"/>
            <w:vAlign w:val="center"/>
            <w:hideMark/>
          </w:tcPr>
          <w:p w14:paraId="1A732CDC" w14:textId="77777777" w:rsidR="005664B8" w:rsidRPr="00446E0B" w:rsidRDefault="005664B8" w:rsidP="000D289E">
            <w:pPr>
              <w:spacing w:line="276" w:lineRule="auto"/>
              <w:jc w:val="center"/>
              <w:rPr>
                <w:b/>
                <w:color w:val="000000"/>
              </w:rPr>
            </w:pPr>
            <w:r w:rsidRPr="00446E0B">
              <w:rPr>
                <w:b/>
                <w:color w:val="000000"/>
              </w:rPr>
              <w:t>Наименование и адрес котельной</w:t>
            </w:r>
          </w:p>
        </w:tc>
        <w:tc>
          <w:tcPr>
            <w:tcW w:w="961" w:type="pct"/>
            <w:shd w:val="clear" w:color="auto" w:fill="auto"/>
            <w:vAlign w:val="center"/>
            <w:hideMark/>
          </w:tcPr>
          <w:p w14:paraId="4F8CBA94" w14:textId="77777777" w:rsidR="005664B8" w:rsidRPr="00446E0B" w:rsidRDefault="005664B8" w:rsidP="000D289E">
            <w:pPr>
              <w:spacing w:line="276" w:lineRule="auto"/>
              <w:jc w:val="center"/>
              <w:rPr>
                <w:b/>
                <w:color w:val="000000"/>
              </w:rPr>
            </w:pPr>
            <w:r w:rsidRPr="00446E0B">
              <w:rPr>
                <w:b/>
                <w:color w:val="000000"/>
              </w:rPr>
              <w:t>Потери в тепловых сетях за 202</w:t>
            </w:r>
            <w:r w:rsidR="00D37394">
              <w:rPr>
                <w:b/>
                <w:color w:val="000000"/>
              </w:rPr>
              <w:t>1</w:t>
            </w:r>
            <w:r w:rsidRPr="00446E0B">
              <w:rPr>
                <w:b/>
                <w:color w:val="000000"/>
              </w:rPr>
              <w:t xml:space="preserve"> год, тыс. Гкал</w:t>
            </w:r>
          </w:p>
        </w:tc>
        <w:tc>
          <w:tcPr>
            <w:tcW w:w="961" w:type="pct"/>
            <w:shd w:val="clear" w:color="auto" w:fill="auto"/>
            <w:vAlign w:val="center"/>
            <w:hideMark/>
          </w:tcPr>
          <w:p w14:paraId="64DEA49E" w14:textId="77777777" w:rsidR="005664B8" w:rsidRPr="00446E0B" w:rsidRDefault="005664B8" w:rsidP="000D289E">
            <w:pPr>
              <w:spacing w:line="276" w:lineRule="auto"/>
              <w:jc w:val="center"/>
              <w:rPr>
                <w:b/>
                <w:color w:val="000000"/>
              </w:rPr>
            </w:pPr>
            <w:r w:rsidRPr="00446E0B">
              <w:rPr>
                <w:b/>
                <w:color w:val="000000"/>
              </w:rPr>
              <w:t>Потери в тепловых сетях за 202</w:t>
            </w:r>
            <w:r w:rsidR="00D37394">
              <w:rPr>
                <w:b/>
                <w:color w:val="000000"/>
              </w:rPr>
              <w:t>2</w:t>
            </w:r>
            <w:r w:rsidRPr="00446E0B">
              <w:rPr>
                <w:b/>
                <w:color w:val="000000"/>
              </w:rPr>
              <w:t xml:space="preserve"> год, тыс. Гкал</w:t>
            </w:r>
          </w:p>
        </w:tc>
        <w:tc>
          <w:tcPr>
            <w:tcW w:w="959" w:type="pct"/>
            <w:shd w:val="clear" w:color="auto" w:fill="auto"/>
            <w:vAlign w:val="center"/>
            <w:hideMark/>
          </w:tcPr>
          <w:p w14:paraId="4C5E2DF8" w14:textId="77777777" w:rsidR="005664B8" w:rsidRPr="00446E0B" w:rsidRDefault="005664B8" w:rsidP="000D289E">
            <w:pPr>
              <w:spacing w:line="276" w:lineRule="auto"/>
              <w:jc w:val="center"/>
              <w:rPr>
                <w:b/>
                <w:color w:val="000000"/>
              </w:rPr>
            </w:pPr>
            <w:r w:rsidRPr="00446E0B">
              <w:rPr>
                <w:b/>
                <w:color w:val="000000"/>
              </w:rPr>
              <w:t xml:space="preserve">Потери в тепловых сетях за </w:t>
            </w:r>
            <w:r w:rsidR="00C072EF" w:rsidRPr="00446E0B">
              <w:rPr>
                <w:b/>
                <w:color w:val="000000"/>
              </w:rPr>
              <w:t>2023</w:t>
            </w:r>
            <w:r w:rsidRPr="00446E0B">
              <w:rPr>
                <w:b/>
                <w:color w:val="000000"/>
              </w:rPr>
              <w:t xml:space="preserve"> год, Гкал</w:t>
            </w:r>
          </w:p>
        </w:tc>
      </w:tr>
      <w:tr w:rsidR="0062633E" w:rsidRPr="00446E0B" w14:paraId="5F77BB97" w14:textId="77777777" w:rsidTr="00B603B2">
        <w:trPr>
          <w:trHeight w:val="20"/>
        </w:trPr>
        <w:tc>
          <w:tcPr>
            <w:tcW w:w="454" w:type="pct"/>
            <w:shd w:val="clear" w:color="auto" w:fill="auto"/>
            <w:vAlign w:val="center"/>
            <w:hideMark/>
          </w:tcPr>
          <w:p w14:paraId="7A1A616E" w14:textId="77777777" w:rsidR="0062633E" w:rsidRPr="00446E0B" w:rsidRDefault="0062633E" w:rsidP="0062633E">
            <w:pPr>
              <w:spacing w:line="276" w:lineRule="auto"/>
              <w:jc w:val="center"/>
              <w:rPr>
                <w:color w:val="000000"/>
              </w:rPr>
            </w:pPr>
            <w:r w:rsidRPr="00446E0B">
              <w:rPr>
                <w:color w:val="000000"/>
              </w:rPr>
              <w:t>1</w:t>
            </w:r>
          </w:p>
        </w:tc>
        <w:tc>
          <w:tcPr>
            <w:tcW w:w="1665" w:type="pct"/>
            <w:shd w:val="clear" w:color="auto" w:fill="auto"/>
            <w:vAlign w:val="center"/>
          </w:tcPr>
          <w:p w14:paraId="6118BE7B" w14:textId="77777777" w:rsidR="0062633E" w:rsidRPr="00446E0B" w:rsidRDefault="0062633E" w:rsidP="0062633E">
            <w:pPr>
              <w:widowControl w:val="0"/>
              <w:ind w:right="-99"/>
              <w:outlineLvl w:val="1"/>
              <w:rPr>
                <w:highlight w:val="yellow"/>
              </w:rPr>
            </w:pPr>
            <w:r>
              <w:t>Котельная № 0610 (пгт Суслонгер, ул. Мира, 10)</w:t>
            </w:r>
          </w:p>
        </w:tc>
        <w:tc>
          <w:tcPr>
            <w:tcW w:w="961" w:type="pct"/>
            <w:shd w:val="clear" w:color="auto" w:fill="auto"/>
            <w:vAlign w:val="center"/>
          </w:tcPr>
          <w:p w14:paraId="0D5068E7" w14:textId="77777777" w:rsidR="0062633E" w:rsidRPr="00446E0B" w:rsidRDefault="0062633E" w:rsidP="0062633E">
            <w:pPr>
              <w:spacing w:line="276" w:lineRule="auto"/>
              <w:jc w:val="center"/>
              <w:rPr>
                <w:color w:val="000000"/>
              </w:rPr>
            </w:pPr>
            <w:r w:rsidRPr="00446E0B">
              <w:rPr>
                <w:color w:val="000000"/>
              </w:rPr>
              <w:t>-</w:t>
            </w:r>
          </w:p>
        </w:tc>
        <w:tc>
          <w:tcPr>
            <w:tcW w:w="961" w:type="pct"/>
            <w:shd w:val="clear" w:color="auto" w:fill="auto"/>
            <w:vAlign w:val="center"/>
          </w:tcPr>
          <w:p w14:paraId="60D50ED4" w14:textId="77777777" w:rsidR="0062633E" w:rsidRPr="00446E0B" w:rsidRDefault="0062633E" w:rsidP="0062633E">
            <w:pPr>
              <w:spacing w:line="276" w:lineRule="auto"/>
              <w:jc w:val="center"/>
              <w:rPr>
                <w:color w:val="000000"/>
              </w:rPr>
            </w:pPr>
            <w:r w:rsidRPr="00446E0B">
              <w:rPr>
                <w:color w:val="000000"/>
              </w:rPr>
              <w:t>-</w:t>
            </w:r>
          </w:p>
        </w:tc>
        <w:tc>
          <w:tcPr>
            <w:tcW w:w="959" w:type="pct"/>
            <w:shd w:val="clear" w:color="auto" w:fill="auto"/>
            <w:vAlign w:val="center"/>
          </w:tcPr>
          <w:p w14:paraId="68A6BB99" w14:textId="775744D4" w:rsidR="0062633E" w:rsidRPr="00446E0B" w:rsidRDefault="0062633E" w:rsidP="0062633E">
            <w:pPr>
              <w:jc w:val="center"/>
              <w:rPr>
                <w:color w:val="000000"/>
              </w:rPr>
            </w:pPr>
            <w:r>
              <w:rPr>
                <w:color w:val="000000"/>
              </w:rPr>
              <w:t>349,508</w:t>
            </w:r>
          </w:p>
        </w:tc>
      </w:tr>
      <w:tr w:rsidR="0062633E" w:rsidRPr="00446E0B" w14:paraId="456F6373" w14:textId="77777777" w:rsidTr="00B603B2">
        <w:trPr>
          <w:trHeight w:val="20"/>
        </w:trPr>
        <w:tc>
          <w:tcPr>
            <w:tcW w:w="454" w:type="pct"/>
            <w:shd w:val="clear" w:color="auto" w:fill="auto"/>
            <w:vAlign w:val="center"/>
          </w:tcPr>
          <w:p w14:paraId="0F6475FC" w14:textId="77777777" w:rsidR="0062633E" w:rsidRPr="00446E0B" w:rsidRDefault="0062633E" w:rsidP="0062633E">
            <w:pPr>
              <w:spacing w:line="276" w:lineRule="auto"/>
              <w:jc w:val="center"/>
              <w:rPr>
                <w:color w:val="000000"/>
              </w:rPr>
            </w:pPr>
            <w:r w:rsidRPr="00446E0B">
              <w:rPr>
                <w:color w:val="000000"/>
              </w:rPr>
              <w:t>2</w:t>
            </w:r>
          </w:p>
        </w:tc>
        <w:tc>
          <w:tcPr>
            <w:tcW w:w="1665" w:type="pct"/>
            <w:shd w:val="clear" w:color="auto" w:fill="auto"/>
            <w:vAlign w:val="center"/>
          </w:tcPr>
          <w:p w14:paraId="1C0F0E21" w14:textId="77777777" w:rsidR="0062633E" w:rsidRPr="00446E0B" w:rsidRDefault="0062633E" w:rsidP="0062633E">
            <w:pPr>
              <w:widowControl w:val="0"/>
              <w:ind w:right="-99"/>
              <w:outlineLvl w:val="1"/>
            </w:pPr>
            <w:r>
              <w:t>Котельная № 0611 (пгт Суслонгер, пер. Школьный, 10)</w:t>
            </w:r>
          </w:p>
        </w:tc>
        <w:tc>
          <w:tcPr>
            <w:tcW w:w="961" w:type="pct"/>
            <w:shd w:val="clear" w:color="auto" w:fill="auto"/>
            <w:vAlign w:val="center"/>
          </w:tcPr>
          <w:p w14:paraId="089DC9B4" w14:textId="77777777" w:rsidR="0062633E" w:rsidRPr="00446E0B" w:rsidRDefault="0062633E" w:rsidP="0062633E">
            <w:pPr>
              <w:spacing w:line="276" w:lineRule="auto"/>
              <w:jc w:val="center"/>
              <w:rPr>
                <w:color w:val="000000"/>
              </w:rPr>
            </w:pPr>
            <w:r w:rsidRPr="00446E0B">
              <w:rPr>
                <w:color w:val="000000"/>
              </w:rPr>
              <w:t>-</w:t>
            </w:r>
          </w:p>
        </w:tc>
        <w:tc>
          <w:tcPr>
            <w:tcW w:w="961" w:type="pct"/>
            <w:shd w:val="clear" w:color="auto" w:fill="auto"/>
            <w:vAlign w:val="center"/>
          </w:tcPr>
          <w:p w14:paraId="284FBD55" w14:textId="77777777" w:rsidR="0062633E" w:rsidRPr="00446E0B" w:rsidRDefault="0062633E" w:rsidP="0062633E">
            <w:pPr>
              <w:spacing w:line="276" w:lineRule="auto"/>
              <w:jc w:val="center"/>
              <w:rPr>
                <w:color w:val="000000"/>
              </w:rPr>
            </w:pPr>
            <w:r w:rsidRPr="00446E0B">
              <w:rPr>
                <w:color w:val="000000"/>
              </w:rPr>
              <w:t>-</w:t>
            </w:r>
          </w:p>
        </w:tc>
        <w:tc>
          <w:tcPr>
            <w:tcW w:w="959" w:type="pct"/>
            <w:shd w:val="clear" w:color="auto" w:fill="auto"/>
            <w:vAlign w:val="center"/>
          </w:tcPr>
          <w:p w14:paraId="161F2F89" w14:textId="69F87013" w:rsidR="0062633E" w:rsidRPr="00446E0B" w:rsidRDefault="0062633E" w:rsidP="0062633E">
            <w:pPr>
              <w:jc w:val="center"/>
              <w:rPr>
                <w:color w:val="000000"/>
              </w:rPr>
            </w:pPr>
            <w:r>
              <w:rPr>
                <w:color w:val="000000"/>
              </w:rPr>
              <w:t>26,233</w:t>
            </w:r>
          </w:p>
        </w:tc>
      </w:tr>
      <w:tr w:rsidR="0062633E" w:rsidRPr="00446E0B" w14:paraId="4DF0481C" w14:textId="77777777" w:rsidTr="00B603B2">
        <w:trPr>
          <w:trHeight w:val="20"/>
        </w:trPr>
        <w:tc>
          <w:tcPr>
            <w:tcW w:w="454" w:type="pct"/>
            <w:shd w:val="clear" w:color="auto" w:fill="auto"/>
            <w:vAlign w:val="center"/>
          </w:tcPr>
          <w:p w14:paraId="5D4713F5" w14:textId="77777777" w:rsidR="0062633E" w:rsidRPr="00446E0B" w:rsidRDefault="0062633E" w:rsidP="0062633E">
            <w:pPr>
              <w:spacing w:line="276" w:lineRule="auto"/>
              <w:jc w:val="center"/>
              <w:rPr>
                <w:color w:val="000000"/>
              </w:rPr>
            </w:pPr>
            <w:r w:rsidRPr="00446E0B">
              <w:rPr>
                <w:color w:val="000000"/>
              </w:rPr>
              <w:t>3</w:t>
            </w:r>
          </w:p>
        </w:tc>
        <w:tc>
          <w:tcPr>
            <w:tcW w:w="1665" w:type="pct"/>
            <w:shd w:val="clear" w:color="auto" w:fill="auto"/>
            <w:vAlign w:val="center"/>
          </w:tcPr>
          <w:p w14:paraId="0AD58E66" w14:textId="77777777" w:rsidR="0062633E" w:rsidRPr="00446E0B" w:rsidRDefault="0062633E" w:rsidP="0062633E">
            <w:pPr>
              <w:widowControl w:val="0"/>
              <w:ind w:right="-99"/>
              <w:outlineLvl w:val="1"/>
            </w:pPr>
            <w:r>
              <w:t>Котельная № 0622 (пгт Суслонгер, ул. Строителей, 1б)</w:t>
            </w:r>
          </w:p>
        </w:tc>
        <w:tc>
          <w:tcPr>
            <w:tcW w:w="961" w:type="pct"/>
            <w:shd w:val="clear" w:color="auto" w:fill="auto"/>
            <w:vAlign w:val="center"/>
          </w:tcPr>
          <w:p w14:paraId="3DC4A437" w14:textId="77777777" w:rsidR="0062633E" w:rsidRPr="00446E0B" w:rsidRDefault="0062633E" w:rsidP="0062633E">
            <w:pPr>
              <w:spacing w:line="276" w:lineRule="auto"/>
              <w:jc w:val="center"/>
              <w:rPr>
                <w:color w:val="000000"/>
              </w:rPr>
            </w:pPr>
            <w:r w:rsidRPr="00446E0B">
              <w:rPr>
                <w:color w:val="000000"/>
              </w:rPr>
              <w:t>-</w:t>
            </w:r>
          </w:p>
        </w:tc>
        <w:tc>
          <w:tcPr>
            <w:tcW w:w="961" w:type="pct"/>
            <w:shd w:val="clear" w:color="auto" w:fill="auto"/>
            <w:vAlign w:val="center"/>
          </w:tcPr>
          <w:p w14:paraId="3BDC9E8F" w14:textId="77777777" w:rsidR="0062633E" w:rsidRPr="00446E0B" w:rsidRDefault="0062633E" w:rsidP="0062633E">
            <w:pPr>
              <w:spacing w:line="276" w:lineRule="auto"/>
              <w:jc w:val="center"/>
              <w:rPr>
                <w:color w:val="000000"/>
              </w:rPr>
            </w:pPr>
            <w:r w:rsidRPr="00446E0B">
              <w:rPr>
                <w:color w:val="000000"/>
              </w:rPr>
              <w:t>-</w:t>
            </w:r>
          </w:p>
        </w:tc>
        <w:tc>
          <w:tcPr>
            <w:tcW w:w="959" w:type="pct"/>
            <w:shd w:val="clear" w:color="auto" w:fill="auto"/>
            <w:vAlign w:val="center"/>
          </w:tcPr>
          <w:p w14:paraId="19BB9FDB" w14:textId="7AF07ADD" w:rsidR="0062633E" w:rsidRPr="00446E0B" w:rsidRDefault="0062633E" w:rsidP="0062633E">
            <w:pPr>
              <w:jc w:val="center"/>
              <w:rPr>
                <w:color w:val="000000"/>
              </w:rPr>
            </w:pPr>
            <w:r>
              <w:rPr>
                <w:color w:val="000000"/>
              </w:rPr>
              <w:t>172,776</w:t>
            </w:r>
          </w:p>
        </w:tc>
      </w:tr>
      <w:tr w:rsidR="0062633E" w:rsidRPr="00446E0B" w14:paraId="16932148" w14:textId="77777777" w:rsidTr="00B603B2">
        <w:trPr>
          <w:trHeight w:val="20"/>
        </w:trPr>
        <w:tc>
          <w:tcPr>
            <w:tcW w:w="454" w:type="pct"/>
            <w:shd w:val="clear" w:color="auto" w:fill="auto"/>
            <w:vAlign w:val="center"/>
          </w:tcPr>
          <w:p w14:paraId="160B32D1" w14:textId="77777777" w:rsidR="0062633E" w:rsidRPr="00446E0B" w:rsidRDefault="0062633E" w:rsidP="0062633E">
            <w:pPr>
              <w:spacing w:line="276" w:lineRule="auto"/>
              <w:jc w:val="center"/>
              <w:rPr>
                <w:color w:val="000000"/>
              </w:rPr>
            </w:pPr>
            <w:r w:rsidRPr="00446E0B">
              <w:rPr>
                <w:color w:val="000000"/>
              </w:rPr>
              <w:t>4</w:t>
            </w:r>
          </w:p>
        </w:tc>
        <w:tc>
          <w:tcPr>
            <w:tcW w:w="1665" w:type="pct"/>
            <w:shd w:val="clear" w:color="auto" w:fill="auto"/>
            <w:vAlign w:val="center"/>
          </w:tcPr>
          <w:p w14:paraId="46A92AD5" w14:textId="77777777" w:rsidR="0062633E" w:rsidRPr="00446E0B" w:rsidRDefault="0062633E" w:rsidP="0062633E">
            <w:pPr>
              <w:widowControl w:val="0"/>
              <w:ind w:right="-99"/>
              <w:outlineLvl w:val="1"/>
            </w:pPr>
            <w:r>
              <w:t>Котельная № 0623 (пгт Суслонгер, ул. Гагарина)</w:t>
            </w:r>
          </w:p>
        </w:tc>
        <w:tc>
          <w:tcPr>
            <w:tcW w:w="961" w:type="pct"/>
            <w:shd w:val="clear" w:color="auto" w:fill="auto"/>
            <w:vAlign w:val="center"/>
          </w:tcPr>
          <w:p w14:paraId="62DCFBFA" w14:textId="77777777" w:rsidR="0062633E" w:rsidRPr="00446E0B" w:rsidRDefault="0062633E" w:rsidP="0062633E">
            <w:pPr>
              <w:spacing w:line="276" w:lineRule="auto"/>
              <w:jc w:val="center"/>
              <w:rPr>
                <w:color w:val="000000"/>
              </w:rPr>
            </w:pPr>
            <w:r w:rsidRPr="00446E0B">
              <w:rPr>
                <w:color w:val="000000"/>
              </w:rPr>
              <w:t>-</w:t>
            </w:r>
          </w:p>
        </w:tc>
        <w:tc>
          <w:tcPr>
            <w:tcW w:w="961" w:type="pct"/>
            <w:shd w:val="clear" w:color="auto" w:fill="auto"/>
            <w:vAlign w:val="center"/>
          </w:tcPr>
          <w:p w14:paraId="52BB946A" w14:textId="77777777" w:rsidR="0062633E" w:rsidRPr="00446E0B" w:rsidRDefault="0062633E" w:rsidP="0062633E">
            <w:pPr>
              <w:spacing w:line="276" w:lineRule="auto"/>
              <w:jc w:val="center"/>
              <w:rPr>
                <w:color w:val="000000"/>
              </w:rPr>
            </w:pPr>
            <w:r w:rsidRPr="00446E0B">
              <w:rPr>
                <w:color w:val="000000"/>
              </w:rPr>
              <w:t>-</w:t>
            </w:r>
          </w:p>
        </w:tc>
        <w:tc>
          <w:tcPr>
            <w:tcW w:w="959" w:type="pct"/>
            <w:shd w:val="clear" w:color="auto" w:fill="auto"/>
            <w:vAlign w:val="center"/>
          </w:tcPr>
          <w:p w14:paraId="0139843F" w14:textId="76A67B0D" w:rsidR="0062633E" w:rsidRPr="00446E0B" w:rsidRDefault="0062633E" w:rsidP="0062633E">
            <w:pPr>
              <w:jc w:val="center"/>
              <w:rPr>
                <w:color w:val="000000"/>
              </w:rPr>
            </w:pPr>
            <w:r>
              <w:rPr>
                <w:color w:val="000000"/>
              </w:rPr>
              <w:t>377,703</w:t>
            </w:r>
          </w:p>
        </w:tc>
      </w:tr>
      <w:tr w:rsidR="0062633E" w:rsidRPr="00446E0B" w14:paraId="0F86A3CC" w14:textId="77777777" w:rsidTr="00B603B2">
        <w:trPr>
          <w:trHeight w:val="20"/>
        </w:trPr>
        <w:tc>
          <w:tcPr>
            <w:tcW w:w="454" w:type="pct"/>
            <w:shd w:val="clear" w:color="auto" w:fill="auto"/>
            <w:vAlign w:val="center"/>
          </w:tcPr>
          <w:p w14:paraId="25708A12" w14:textId="77777777" w:rsidR="0062633E" w:rsidRPr="00446E0B" w:rsidRDefault="0062633E" w:rsidP="0062633E">
            <w:pPr>
              <w:spacing w:line="276" w:lineRule="auto"/>
              <w:jc w:val="center"/>
              <w:rPr>
                <w:color w:val="000000"/>
              </w:rPr>
            </w:pPr>
            <w:r w:rsidRPr="00446E0B">
              <w:rPr>
                <w:color w:val="000000"/>
              </w:rPr>
              <w:t>5</w:t>
            </w:r>
          </w:p>
        </w:tc>
        <w:tc>
          <w:tcPr>
            <w:tcW w:w="1665" w:type="pct"/>
            <w:shd w:val="clear" w:color="auto" w:fill="auto"/>
            <w:vAlign w:val="center"/>
          </w:tcPr>
          <w:p w14:paraId="696D9B62" w14:textId="77777777" w:rsidR="0062633E" w:rsidRPr="00446E0B" w:rsidRDefault="0062633E" w:rsidP="0062633E">
            <w:pPr>
              <w:widowControl w:val="0"/>
              <w:ind w:right="-99"/>
              <w:outlineLvl w:val="1"/>
            </w:pPr>
            <w:r>
              <w:t>Котельная № 0624 (пгт Суслонгер, ул. Гвардейская, 8а)</w:t>
            </w:r>
          </w:p>
        </w:tc>
        <w:tc>
          <w:tcPr>
            <w:tcW w:w="961" w:type="pct"/>
            <w:shd w:val="clear" w:color="auto" w:fill="auto"/>
            <w:vAlign w:val="center"/>
          </w:tcPr>
          <w:p w14:paraId="2CEEE1B2" w14:textId="77777777" w:rsidR="0062633E" w:rsidRPr="00446E0B" w:rsidRDefault="0062633E" w:rsidP="0062633E">
            <w:pPr>
              <w:spacing w:line="276" w:lineRule="auto"/>
              <w:jc w:val="center"/>
              <w:rPr>
                <w:color w:val="000000"/>
              </w:rPr>
            </w:pPr>
            <w:r w:rsidRPr="00446E0B">
              <w:rPr>
                <w:color w:val="000000"/>
              </w:rPr>
              <w:t>-</w:t>
            </w:r>
          </w:p>
        </w:tc>
        <w:tc>
          <w:tcPr>
            <w:tcW w:w="961" w:type="pct"/>
            <w:shd w:val="clear" w:color="auto" w:fill="auto"/>
            <w:vAlign w:val="center"/>
          </w:tcPr>
          <w:p w14:paraId="635538C9" w14:textId="77777777" w:rsidR="0062633E" w:rsidRPr="00446E0B" w:rsidRDefault="0062633E" w:rsidP="0062633E">
            <w:pPr>
              <w:spacing w:line="276" w:lineRule="auto"/>
              <w:jc w:val="center"/>
              <w:rPr>
                <w:color w:val="000000"/>
              </w:rPr>
            </w:pPr>
            <w:r w:rsidRPr="00446E0B">
              <w:rPr>
                <w:color w:val="000000"/>
              </w:rPr>
              <w:t>-</w:t>
            </w:r>
          </w:p>
        </w:tc>
        <w:tc>
          <w:tcPr>
            <w:tcW w:w="959" w:type="pct"/>
            <w:shd w:val="clear" w:color="auto" w:fill="auto"/>
            <w:vAlign w:val="center"/>
          </w:tcPr>
          <w:p w14:paraId="57707007" w14:textId="6BCB8AD8" w:rsidR="0062633E" w:rsidRPr="00446E0B" w:rsidRDefault="0062633E" w:rsidP="0062633E">
            <w:pPr>
              <w:jc w:val="center"/>
              <w:rPr>
                <w:color w:val="000000"/>
              </w:rPr>
            </w:pPr>
            <w:r>
              <w:rPr>
                <w:color w:val="000000"/>
              </w:rPr>
              <w:t>27,23</w:t>
            </w:r>
          </w:p>
        </w:tc>
      </w:tr>
      <w:tr w:rsidR="00D94F2C" w:rsidRPr="00446E0B" w14:paraId="5293B376" w14:textId="77777777" w:rsidTr="00B603B2">
        <w:trPr>
          <w:trHeight w:val="20"/>
        </w:trPr>
        <w:tc>
          <w:tcPr>
            <w:tcW w:w="454" w:type="pct"/>
            <w:shd w:val="clear" w:color="auto" w:fill="auto"/>
            <w:vAlign w:val="center"/>
          </w:tcPr>
          <w:p w14:paraId="3B468820" w14:textId="77777777" w:rsidR="00D94F2C" w:rsidRPr="00446E0B" w:rsidRDefault="00D94F2C" w:rsidP="00D94F2C">
            <w:pPr>
              <w:spacing w:line="276" w:lineRule="auto"/>
              <w:jc w:val="center"/>
              <w:rPr>
                <w:color w:val="000000"/>
              </w:rPr>
            </w:pPr>
            <w:r w:rsidRPr="00446E0B">
              <w:rPr>
                <w:color w:val="000000"/>
              </w:rPr>
              <w:t>6</w:t>
            </w:r>
          </w:p>
        </w:tc>
        <w:tc>
          <w:tcPr>
            <w:tcW w:w="1665" w:type="pct"/>
            <w:shd w:val="clear" w:color="auto" w:fill="auto"/>
            <w:vAlign w:val="center"/>
          </w:tcPr>
          <w:p w14:paraId="1BE10440" w14:textId="77777777" w:rsidR="00D94F2C" w:rsidRPr="00446E0B" w:rsidRDefault="00B22CF1" w:rsidP="00D94F2C">
            <w:pPr>
              <w:widowControl w:val="0"/>
              <w:ind w:right="-99"/>
              <w:outlineLvl w:val="1"/>
            </w:pPr>
            <w:r>
              <w:t>Котельная № 0606</w:t>
            </w:r>
            <w:r w:rsidR="00D94F2C">
              <w:t xml:space="preserve"> (</w:t>
            </w:r>
            <w:r w:rsidR="00D42E9D">
              <w:t>п. Мочалище, ул. Комсомольская, 15а</w:t>
            </w:r>
            <w:r w:rsidR="00D94F2C">
              <w:t>)</w:t>
            </w:r>
          </w:p>
        </w:tc>
        <w:tc>
          <w:tcPr>
            <w:tcW w:w="961" w:type="pct"/>
            <w:shd w:val="clear" w:color="auto" w:fill="auto"/>
            <w:vAlign w:val="center"/>
          </w:tcPr>
          <w:p w14:paraId="226CCFD0" w14:textId="77777777" w:rsidR="00D94F2C" w:rsidRPr="00446E0B" w:rsidRDefault="00D94F2C" w:rsidP="00D94F2C">
            <w:pPr>
              <w:spacing w:line="276" w:lineRule="auto"/>
              <w:jc w:val="center"/>
              <w:rPr>
                <w:color w:val="000000"/>
              </w:rPr>
            </w:pPr>
            <w:r w:rsidRPr="00446E0B">
              <w:rPr>
                <w:color w:val="000000"/>
              </w:rPr>
              <w:t>-</w:t>
            </w:r>
          </w:p>
        </w:tc>
        <w:tc>
          <w:tcPr>
            <w:tcW w:w="961" w:type="pct"/>
            <w:shd w:val="clear" w:color="auto" w:fill="auto"/>
            <w:vAlign w:val="center"/>
          </w:tcPr>
          <w:p w14:paraId="436D19C2" w14:textId="77777777" w:rsidR="00D94F2C" w:rsidRPr="00446E0B" w:rsidRDefault="00D94F2C" w:rsidP="00D94F2C">
            <w:pPr>
              <w:spacing w:line="276" w:lineRule="auto"/>
              <w:jc w:val="center"/>
              <w:rPr>
                <w:color w:val="000000"/>
              </w:rPr>
            </w:pPr>
            <w:r w:rsidRPr="00446E0B">
              <w:rPr>
                <w:color w:val="000000"/>
              </w:rPr>
              <w:t>-</w:t>
            </w:r>
          </w:p>
        </w:tc>
        <w:tc>
          <w:tcPr>
            <w:tcW w:w="959" w:type="pct"/>
            <w:shd w:val="clear" w:color="auto" w:fill="auto"/>
            <w:vAlign w:val="center"/>
          </w:tcPr>
          <w:p w14:paraId="4B81EDFC" w14:textId="51B9AC96" w:rsidR="00D94F2C" w:rsidRPr="00446E0B" w:rsidRDefault="0062633E" w:rsidP="00D94F2C">
            <w:pPr>
              <w:jc w:val="center"/>
              <w:rPr>
                <w:color w:val="000000"/>
              </w:rPr>
            </w:pPr>
            <w:r w:rsidRPr="0062633E">
              <w:rPr>
                <w:color w:val="000000"/>
              </w:rPr>
              <w:t>1507,45</w:t>
            </w:r>
          </w:p>
        </w:tc>
      </w:tr>
      <w:tr w:rsidR="0062633E" w:rsidRPr="00446E0B" w14:paraId="61E6F857" w14:textId="77777777" w:rsidTr="00B603B2">
        <w:trPr>
          <w:trHeight w:val="20"/>
        </w:trPr>
        <w:tc>
          <w:tcPr>
            <w:tcW w:w="454" w:type="pct"/>
            <w:shd w:val="clear" w:color="auto" w:fill="auto"/>
            <w:vAlign w:val="center"/>
          </w:tcPr>
          <w:p w14:paraId="2585232A" w14:textId="74D21E95" w:rsidR="0062633E" w:rsidRPr="00446E0B" w:rsidRDefault="0062633E" w:rsidP="0062633E">
            <w:pPr>
              <w:spacing w:line="276" w:lineRule="auto"/>
              <w:jc w:val="center"/>
              <w:rPr>
                <w:color w:val="000000"/>
              </w:rPr>
            </w:pPr>
            <w:r>
              <w:rPr>
                <w:color w:val="000000"/>
              </w:rPr>
              <w:t>7</w:t>
            </w:r>
          </w:p>
        </w:tc>
        <w:tc>
          <w:tcPr>
            <w:tcW w:w="1665" w:type="pct"/>
            <w:shd w:val="clear" w:color="auto" w:fill="auto"/>
            <w:vAlign w:val="center"/>
          </w:tcPr>
          <w:p w14:paraId="7FA2B73B" w14:textId="347F6936" w:rsidR="0062633E" w:rsidRDefault="0062633E" w:rsidP="0062633E">
            <w:pPr>
              <w:widowControl w:val="0"/>
              <w:ind w:right="-99"/>
              <w:outlineLvl w:val="1"/>
            </w:pPr>
            <w:r w:rsidRPr="0062633E">
              <w:t>Котельная в/ч 58661-БТ (пгт Суслонгер, Войсковая часть 58661-БТ)</w:t>
            </w:r>
          </w:p>
        </w:tc>
        <w:tc>
          <w:tcPr>
            <w:tcW w:w="961" w:type="pct"/>
            <w:shd w:val="clear" w:color="auto" w:fill="auto"/>
            <w:vAlign w:val="center"/>
          </w:tcPr>
          <w:p w14:paraId="205C3C62" w14:textId="056C6E34" w:rsidR="0062633E" w:rsidRPr="00446E0B" w:rsidRDefault="0062633E" w:rsidP="0062633E">
            <w:pPr>
              <w:spacing w:line="276" w:lineRule="auto"/>
              <w:jc w:val="center"/>
              <w:rPr>
                <w:color w:val="000000"/>
              </w:rPr>
            </w:pPr>
            <w:r w:rsidRPr="00446E0B">
              <w:rPr>
                <w:color w:val="000000"/>
              </w:rPr>
              <w:t>-</w:t>
            </w:r>
          </w:p>
        </w:tc>
        <w:tc>
          <w:tcPr>
            <w:tcW w:w="961" w:type="pct"/>
            <w:shd w:val="clear" w:color="auto" w:fill="auto"/>
            <w:vAlign w:val="center"/>
          </w:tcPr>
          <w:p w14:paraId="0D854F73" w14:textId="2BCC6A7A" w:rsidR="0062633E" w:rsidRPr="00446E0B" w:rsidRDefault="0062633E" w:rsidP="0062633E">
            <w:pPr>
              <w:spacing w:line="276" w:lineRule="auto"/>
              <w:jc w:val="center"/>
              <w:rPr>
                <w:color w:val="000000"/>
              </w:rPr>
            </w:pPr>
            <w:r w:rsidRPr="00446E0B">
              <w:rPr>
                <w:color w:val="000000"/>
              </w:rPr>
              <w:t>-</w:t>
            </w:r>
          </w:p>
        </w:tc>
        <w:tc>
          <w:tcPr>
            <w:tcW w:w="959" w:type="pct"/>
            <w:shd w:val="clear" w:color="auto" w:fill="auto"/>
            <w:vAlign w:val="center"/>
          </w:tcPr>
          <w:p w14:paraId="4E45AC11" w14:textId="5C1D9CE4" w:rsidR="0062633E" w:rsidRPr="00446E0B" w:rsidRDefault="0062633E" w:rsidP="0062633E">
            <w:pPr>
              <w:jc w:val="center"/>
              <w:rPr>
                <w:color w:val="000000"/>
              </w:rPr>
            </w:pPr>
            <w:r>
              <w:rPr>
                <w:color w:val="000000"/>
              </w:rPr>
              <w:t>-</w:t>
            </w:r>
          </w:p>
        </w:tc>
      </w:tr>
    </w:tbl>
    <w:p w14:paraId="0758AAAF" w14:textId="77777777" w:rsidR="000054FD" w:rsidRPr="000D289E" w:rsidRDefault="000054FD" w:rsidP="000D289E">
      <w:pPr>
        <w:spacing w:line="276" w:lineRule="auto"/>
        <w:jc w:val="center"/>
        <w:rPr>
          <w:b/>
          <w:sz w:val="28"/>
          <w:szCs w:val="28"/>
        </w:rPr>
      </w:pPr>
    </w:p>
    <w:p w14:paraId="6F98B5DE" w14:textId="77777777" w:rsidR="000650BB" w:rsidRPr="000D289E" w:rsidRDefault="000650BB" w:rsidP="000D289E">
      <w:pPr>
        <w:spacing w:line="276" w:lineRule="auto"/>
        <w:jc w:val="center"/>
        <w:rPr>
          <w:b/>
          <w:sz w:val="28"/>
          <w:szCs w:val="28"/>
        </w:rPr>
      </w:pPr>
      <w:r w:rsidRPr="000D289E">
        <w:rPr>
          <w:b/>
          <w:sz w:val="28"/>
          <w:szCs w:val="28"/>
        </w:rPr>
        <w:t>1.3.15</w:t>
      </w:r>
      <w:r w:rsidR="005572DB" w:rsidRPr="000D289E">
        <w:rPr>
          <w:b/>
          <w:sz w:val="28"/>
          <w:szCs w:val="28"/>
        </w:rPr>
        <w:t>.</w:t>
      </w:r>
      <w:r w:rsidRPr="000D289E">
        <w:rPr>
          <w:b/>
          <w:sz w:val="28"/>
          <w:szCs w:val="28"/>
        </w:rPr>
        <w:t xml:space="preserve"> Предписания надзорных органов по запрещению дальнейшей эксплуатации участков тепловой сети и результаты их исполнения</w:t>
      </w:r>
    </w:p>
    <w:p w14:paraId="5085EBA0" w14:textId="77777777" w:rsidR="000650BB" w:rsidRPr="000D289E" w:rsidRDefault="000650BB" w:rsidP="000D289E">
      <w:pPr>
        <w:spacing w:line="276" w:lineRule="auto"/>
        <w:ind w:firstLine="708"/>
        <w:jc w:val="both"/>
        <w:rPr>
          <w:sz w:val="28"/>
          <w:szCs w:val="28"/>
        </w:rPr>
      </w:pPr>
      <w:r w:rsidRPr="000D289E">
        <w:rPr>
          <w:sz w:val="28"/>
          <w:szCs w:val="28"/>
        </w:rPr>
        <w:t>Предписания надзорными органами по запрещению дальнейшей эксплуатации участков тепловой сети в 20</w:t>
      </w:r>
      <w:r w:rsidR="00494B9D" w:rsidRPr="000D289E">
        <w:rPr>
          <w:sz w:val="28"/>
          <w:szCs w:val="28"/>
        </w:rPr>
        <w:t>2</w:t>
      </w:r>
      <w:r w:rsidR="00494BAB">
        <w:rPr>
          <w:sz w:val="28"/>
          <w:szCs w:val="28"/>
        </w:rPr>
        <w:t>2</w:t>
      </w:r>
      <w:r w:rsidRPr="000D289E">
        <w:rPr>
          <w:sz w:val="28"/>
          <w:szCs w:val="28"/>
        </w:rPr>
        <w:t>-20</w:t>
      </w:r>
      <w:r w:rsidR="00ED5478" w:rsidRPr="000D289E">
        <w:rPr>
          <w:sz w:val="28"/>
          <w:szCs w:val="28"/>
        </w:rPr>
        <w:t>2</w:t>
      </w:r>
      <w:r w:rsidR="00BE6F9E" w:rsidRPr="000D289E">
        <w:rPr>
          <w:sz w:val="28"/>
          <w:szCs w:val="28"/>
        </w:rPr>
        <w:t>3</w:t>
      </w:r>
      <w:r w:rsidR="00D64E36" w:rsidRPr="000D289E">
        <w:rPr>
          <w:sz w:val="28"/>
          <w:szCs w:val="28"/>
        </w:rPr>
        <w:t xml:space="preserve"> </w:t>
      </w:r>
      <w:r w:rsidRPr="000D289E">
        <w:rPr>
          <w:sz w:val="28"/>
          <w:szCs w:val="28"/>
        </w:rPr>
        <w:t>гг. не выдавались.</w:t>
      </w:r>
      <w:r w:rsidR="00CD684F" w:rsidRPr="000D289E">
        <w:rPr>
          <w:sz w:val="28"/>
          <w:szCs w:val="28"/>
        </w:rPr>
        <w:t xml:space="preserve"> </w:t>
      </w:r>
    </w:p>
    <w:p w14:paraId="3CAD3B35" w14:textId="77777777" w:rsidR="00323E3D" w:rsidRDefault="00323E3D" w:rsidP="000D289E">
      <w:pPr>
        <w:spacing w:line="276" w:lineRule="auto"/>
        <w:ind w:firstLine="708"/>
        <w:jc w:val="center"/>
        <w:rPr>
          <w:b/>
          <w:color w:val="000000"/>
          <w:sz w:val="28"/>
          <w:szCs w:val="28"/>
        </w:rPr>
      </w:pPr>
    </w:p>
    <w:p w14:paraId="5CC5312D" w14:textId="77777777" w:rsidR="000650BB" w:rsidRPr="000D289E" w:rsidRDefault="000650BB" w:rsidP="000D289E">
      <w:pPr>
        <w:spacing w:line="276" w:lineRule="auto"/>
        <w:ind w:firstLine="708"/>
        <w:jc w:val="center"/>
        <w:rPr>
          <w:b/>
          <w:color w:val="000000"/>
          <w:sz w:val="28"/>
          <w:szCs w:val="28"/>
        </w:rPr>
      </w:pPr>
      <w:r w:rsidRPr="000D289E">
        <w:rPr>
          <w:b/>
          <w:color w:val="000000"/>
          <w:sz w:val="28"/>
          <w:szCs w:val="28"/>
        </w:rPr>
        <w:t>1.3.16</w:t>
      </w:r>
      <w:r w:rsidR="00FF6EA0" w:rsidRPr="000D289E">
        <w:rPr>
          <w:b/>
          <w:color w:val="000000"/>
          <w:sz w:val="28"/>
          <w:szCs w:val="28"/>
        </w:rPr>
        <w:t>.</w:t>
      </w:r>
      <w:r w:rsidRPr="000D289E">
        <w:rPr>
          <w:b/>
          <w:color w:val="000000"/>
          <w:sz w:val="28"/>
          <w:szCs w:val="28"/>
        </w:rPr>
        <w:t xml:space="preserve"> Описание</w:t>
      </w:r>
      <w:r w:rsidR="00323E3D">
        <w:rPr>
          <w:b/>
          <w:color w:val="000000"/>
          <w:sz w:val="28"/>
          <w:szCs w:val="28"/>
        </w:rPr>
        <w:t xml:space="preserve"> наиболее распространенных</w:t>
      </w:r>
      <w:r w:rsidRPr="000D289E">
        <w:rPr>
          <w:b/>
          <w:color w:val="000000"/>
          <w:sz w:val="28"/>
          <w:szCs w:val="28"/>
        </w:rPr>
        <w:t xml:space="preserve"> типов присоединений теплопотребляющих установок потребителей к тепловым сетям</w:t>
      </w:r>
      <w:r w:rsidR="00323E3D">
        <w:rPr>
          <w:b/>
          <w:color w:val="000000"/>
          <w:sz w:val="28"/>
          <w:szCs w:val="28"/>
        </w:rPr>
        <w:t>, определяющих выбор и обоснование графика</w:t>
      </w:r>
      <w:r w:rsidRPr="000D289E">
        <w:rPr>
          <w:b/>
          <w:color w:val="000000"/>
          <w:sz w:val="28"/>
          <w:szCs w:val="28"/>
        </w:rPr>
        <w:t xml:space="preserve"> регулирования отпуска тепловой энергии потребителям</w:t>
      </w:r>
    </w:p>
    <w:p w14:paraId="13FC6BC9" w14:textId="77777777" w:rsidR="009B2523" w:rsidRPr="000D289E" w:rsidRDefault="009B2523" w:rsidP="000D289E">
      <w:pPr>
        <w:spacing w:line="276" w:lineRule="auto"/>
        <w:ind w:right="46" w:firstLine="709"/>
        <w:jc w:val="both"/>
        <w:rPr>
          <w:sz w:val="28"/>
          <w:szCs w:val="28"/>
        </w:rPr>
      </w:pPr>
      <w:r w:rsidRPr="000D289E">
        <w:rPr>
          <w:sz w:val="28"/>
          <w:szCs w:val="28"/>
        </w:rPr>
        <w:t xml:space="preserve">Потребителями тепла в </w:t>
      </w:r>
      <w:r w:rsidR="00EA21D8">
        <w:rPr>
          <w:sz w:val="28"/>
          <w:szCs w:val="28"/>
        </w:rPr>
        <w:t xml:space="preserve">Городском поселении </w:t>
      </w:r>
      <w:r w:rsidR="00527370">
        <w:rPr>
          <w:sz w:val="28"/>
          <w:szCs w:val="28"/>
        </w:rPr>
        <w:t>Суслонгер</w:t>
      </w:r>
      <w:r w:rsidR="0097702B">
        <w:rPr>
          <w:sz w:val="28"/>
          <w:szCs w:val="28"/>
        </w:rPr>
        <w:t xml:space="preserve"> </w:t>
      </w:r>
      <w:r w:rsidRPr="000D289E">
        <w:rPr>
          <w:sz w:val="28"/>
          <w:szCs w:val="28"/>
        </w:rPr>
        <w:t>являются общественные здания (социально-культур</w:t>
      </w:r>
      <w:r w:rsidR="004B108C">
        <w:rPr>
          <w:sz w:val="28"/>
          <w:szCs w:val="28"/>
        </w:rPr>
        <w:t>ные и административные объекты)</w:t>
      </w:r>
      <w:r w:rsidR="008F5E9E">
        <w:rPr>
          <w:sz w:val="28"/>
          <w:szCs w:val="28"/>
        </w:rPr>
        <w:t>.</w:t>
      </w:r>
    </w:p>
    <w:p w14:paraId="55BFA8BA" w14:textId="77777777" w:rsidR="009B2523" w:rsidRPr="000D289E" w:rsidRDefault="009B2523" w:rsidP="000D289E">
      <w:pPr>
        <w:spacing w:line="276" w:lineRule="auto"/>
        <w:ind w:right="46" w:firstLine="709"/>
        <w:jc w:val="both"/>
        <w:rPr>
          <w:sz w:val="28"/>
          <w:szCs w:val="28"/>
        </w:rPr>
      </w:pPr>
      <w:r w:rsidRPr="000D289E">
        <w:rPr>
          <w:sz w:val="28"/>
          <w:szCs w:val="28"/>
        </w:rPr>
        <w:t xml:space="preserve">Системы отопления зданий </w:t>
      </w:r>
      <w:r w:rsidR="005D151A">
        <w:rPr>
          <w:sz w:val="28"/>
          <w:szCs w:val="28"/>
        </w:rPr>
        <w:t>городского</w:t>
      </w:r>
      <w:r w:rsidR="00EA21D8">
        <w:rPr>
          <w:sz w:val="28"/>
          <w:szCs w:val="28"/>
        </w:rPr>
        <w:t xml:space="preserve"> поселения </w:t>
      </w:r>
      <w:r w:rsidR="00527370">
        <w:rPr>
          <w:sz w:val="28"/>
          <w:szCs w:val="28"/>
        </w:rPr>
        <w:t>Суслонгер</w:t>
      </w:r>
      <w:r w:rsidR="0097702B">
        <w:rPr>
          <w:sz w:val="28"/>
          <w:szCs w:val="28"/>
        </w:rPr>
        <w:t xml:space="preserve"> </w:t>
      </w:r>
      <w:r w:rsidRPr="000D289E">
        <w:rPr>
          <w:sz w:val="28"/>
          <w:szCs w:val="28"/>
        </w:rPr>
        <w:t xml:space="preserve">оборудованы приборами конвективно - излучающего действия различных типов. </w:t>
      </w:r>
    </w:p>
    <w:p w14:paraId="34B8D5F1" w14:textId="77777777" w:rsidR="009B2523" w:rsidRPr="000D289E" w:rsidRDefault="009B2523" w:rsidP="000D289E">
      <w:pPr>
        <w:spacing w:line="276" w:lineRule="auto"/>
        <w:ind w:right="46" w:firstLine="709"/>
        <w:jc w:val="both"/>
        <w:rPr>
          <w:sz w:val="28"/>
          <w:szCs w:val="28"/>
        </w:rPr>
      </w:pPr>
      <w:r w:rsidRPr="000D289E">
        <w:rPr>
          <w:sz w:val="28"/>
          <w:szCs w:val="28"/>
        </w:rPr>
        <w:t xml:space="preserve">Присоединение систем теплопотребления к тепловой сети первого контура выполнено по независимой схеме через водоводяные подогреватели. Для системы теплоснабжения </w:t>
      </w:r>
      <w:r w:rsidR="005D151A">
        <w:rPr>
          <w:sz w:val="28"/>
          <w:szCs w:val="28"/>
        </w:rPr>
        <w:t>городского</w:t>
      </w:r>
      <w:r w:rsidR="00EA21D8">
        <w:rPr>
          <w:sz w:val="28"/>
          <w:szCs w:val="28"/>
        </w:rPr>
        <w:t xml:space="preserve"> поселения </w:t>
      </w:r>
      <w:r w:rsidR="00527370">
        <w:rPr>
          <w:sz w:val="28"/>
          <w:szCs w:val="28"/>
        </w:rPr>
        <w:t>Суслонгер</w:t>
      </w:r>
      <w:r w:rsidR="0097702B">
        <w:rPr>
          <w:sz w:val="28"/>
          <w:szCs w:val="28"/>
        </w:rPr>
        <w:t xml:space="preserve"> </w:t>
      </w:r>
      <w:r w:rsidRPr="000D289E">
        <w:rPr>
          <w:sz w:val="28"/>
          <w:szCs w:val="28"/>
        </w:rPr>
        <w:t xml:space="preserve">характерны следующие типы присоединения теплопотребляющих установок потребителей к тепловым сетям: </w:t>
      </w:r>
    </w:p>
    <w:p w14:paraId="31F44762" w14:textId="77777777" w:rsidR="009B2523" w:rsidRDefault="009B2523" w:rsidP="000D289E">
      <w:pPr>
        <w:spacing w:line="276" w:lineRule="auto"/>
        <w:ind w:right="46" w:firstLine="709"/>
        <w:jc w:val="both"/>
        <w:rPr>
          <w:sz w:val="28"/>
          <w:szCs w:val="28"/>
        </w:rPr>
      </w:pPr>
      <w:r w:rsidRPr="000D289E">
        <w:rPr>
          <w:sz w:val="28"/>
          <w:szCs w:val="28"/>
        </w:rPr>
        <w:lastRenderedPageBreak/>
        <w:t>- ТП с непосредственным присоединением (при температурном графике отпуска тепла от ист</w:t>
      </w:r>
      <w:r w:rsidR="004B108C">
        <w:rPr>
          <w:sz w:val="28"/>
          <w:szCs w:val="28"/>
        </w:rPr>
        <w:t xml:space="preserve">очника в тепловые сети </w:t>
      </w:r>
      <w:r w:rsidR="00CF3177">
        <w:rPr>
          <w:sz w:val="28"/>
          <w:szCs w:val="28"/>
        </w:rPr>
        <w:t>95/70</w:t>
      </w:r>
      <w:r w:rsidR="004B108C">
        <w:rPr>
          <w:sz w:val="28"/>
          <w:szCs w:val="28"/>
        </w:rPr>
        <w:t>°С).</w:t>
      </w:r>
    </w:p>
    <w:p w14:paraId="0363435C" w14:textId="77777777" w:rsidR="00FD7F47" w:rsidRPr="000D289E" w:rsidRDefault="00FD7F47" w:rsidP="000D289E">
      <w:pPr>
        <w:spacing w:line="276" w:lineRule="auto"/>
        <w:ind w:right="46" w:firstLine="709"/>
        <w:jc w:val="both"/>
        <w:rPr>
          <w:sz w:val="28"/>
          <w:szCs w:val="28"/>
        </w:rPr>
      </w:pPr>
    </w:p>
    <w:p w14:paraId="121BE236" w14:textId="77777777" w:rsidR="000650BB" w:rsidRPr="000D289E" w:rsidRDefault="000650BB" w:rsidP="000D289E">
      <w:pPr>
        <w:spacing w:line="276" w:lineRule="auto"/>
        <w:ind w:firstLine="708"/>
        <w:jc w:val="center"/>
        <w:rPr>
          <w:b/>
          <w:color w:val="000000"/>
          <w:sz w:val="28"/>
          <w:szCs w:val="28"/>
        </w:rPr>
      </w:pPr>
      <w:r w:rsidRPr="000D289E">
        <w:rPr>
          <w:b/>
          <w:color w:val="000000"/>
          <w:sz w:val="28"/>
          <w:szCs w:val="28"/>
        </w:rPr>
        <w:t>1.3.17</w:t>
      </w:r>
      <w:r w:rsidR="00FF6EA0" w:rsidRPr="000D289E">
        <w:rPr>
          <w:b/>
          <w:color w:val="000000"/>
          <w:sz w:val="28"/>
          <w:szCs w:val="28"/>
        </w:rPr>
        <w:t>.</w:t>
      </w:r>
      <w:r w:rsidRPr="000D289E">
        <w:rPr>
          <w:b/>
          <w:color w:val="000000"/>
          <w:sz w:val="28"/>
          <w:szCs w:val="28"/>
        </w:rPr>
        <w:t xml:space="preserve">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p>
    <w:p w14:paraId="52C1F786" w14:textId="77777777" w:rsidR="00021036" w:rsidRPr="000D289E" w:rsidRDefault="00021036" w:rsidP="000D289E">
      <w:pPr>
        <w:spacing w:line="276" w:lineRule="auto"/>
        <w:ind w:right="46" w:firstLine="709"/>
        <w:jc w:val="both"/>
        <w:rPr>
          <w:sz w:val="28"/>
          <w:szCs w:val="28"/>
        </w:rPr>
      </w:pPr>
      <w:r w:rsidRPr="000D289E">
        <w:rPr>
          <w:sz w:val="28"/>
          <w:szCs w:val="28"/>
        </w:rPr>
        <w:t xml:space="preserve">Планы по установке приборов учета тепловой энергии и теплоносителя </w:t>
      </w:r>
      <w:r w:rsidR="00905E99" w:rsidRPr="000D289E">
        <w:rPr>
          <w:sz w:val="28"/>
          <w:szCs w:val="28"/>
        </w:rPr>
        <w:t>отсутствуют.</w:t>
      </w:r>
    </w:p>
    <w:p w14:paraId="7641BB93" w14:textId="77777777" w:rsidR="00021036" w:rsidRPr="000D289E" w:rsidRDefault="00021036" w:rsidP="000D289E">
      <w:pPr>
        <w:spacing w:line="276" w:lineRule="auto"/>
        <w:ind w:right="46" w:firstLine="709"/>
        <w:jc w:val="both"/>
        <w:rPr>
          <w:sz w:val="28"/>
          <w:szCs w:val="28"/>
        </w:rPr>
      </w:pPr>
      <w:r w:rsidRPr="000D289E">
        <w:rPr>
          <w:sz w:val="28"/>
          <w:szCs w:val="28"/>
        </w:rPr>
        <w:t xml:space="preserve">Для потребителей, не оснащенных ПУ количество отпущенной тепловой энергии на части теплопотребляющих установок определяется расчетным методом. </w:t>
      </w:r>
    </w:p>
    <w:p w14:paraId="52C5E5D2" w14:textId="77777777" w:rsidR="000650BB" w:rsidRPr="000D289E" w:rsidRDefault="000650BB" w:rsidP="000D289E">
      <w:pPr>
        <w:spacing w:line="276" w:lineRule="auto"/>
        <w:jc w:val="center"/>
        <w:rPr>
          <w:b/>
          <w:sz w:val="28"/>
          <w:szCs w:val="28"/>
        </w:rPr>
      </w:pPr>
      <w:r w:rsidRPr="000D289E">
        <w:rPr>
          <w:b/>
          <w:sz w:val="28"/>
          <w:szCs w:val="28"/>
        </w:rPr>
        <w:t>1.3.18</w:t>
      </w:r>
      <w:r w:rsidR="00FF6EA0" w:rsidRPr="000D289E">
        <w:rPr>
          <w:b/>
          <w:sz w:val="28"/>
          <w:szCs w:val="28"/>
        </w:rPr>
        <w:t>.</w:t>
      </w:r>
      <w:r w:rsidRPr="000D289E">
        <w:rPr>
          <w:b/>
          <w:sz w:val="28"/>
          <w:szCs w:val="28"/>
        </w:rPr>
        <w:t xml:space="preserve"> Анализ работы диспетчерских служб теплоснабжающих </w:t>
      </w:r>
      <w:r w:rsidR="00494A3B">
        <w:rPr>
          <w:b/>
          <w:sz w:val="28"/>
          <w:szCs w:val="28"/>
        </w:rPr>
        <w:t xml:space="preserve">(теплосетевых) </w:t>
      </w:r>
      <w:r w:rsidRPr="000D289E">
        <w:rPr>
          <w:b/>
          <w:sz w:val="28"/>
          <w:szCs w:val="28"/>
        </w:rPr>
        <w:t>организаций и используемых средств автоматизации</w:t>
      </w:r>
      <w:r w:rsidR="00494A3B">
        <w:rPr>
          <w:b/>
          <w:sz w:val="28"/>
          <w:szCs w:val="28"/>
        </w:rPr>
        <w:t>, телемеханизации и связи</w:t>
      </w:r>
    </w:p>
    <w:p w14:paraId="0D0E8707" w14:textId="77777777" w:rsidR="005C3731" w:rsidRPr="000D289E" w:rsidRDefault="00494B9D" w:rsidP="000D289E">
      <w:pPr>
        <w:spacing w:line="276" w:lineRule="auto"/>
        <w:ind w:firstLine="708"/>
        <w:jc w:val="both"/>
        <w:rPr>
          <w:sz w:val="28"/>
          <w:szCs w:val="28"/>
        </w:rPr>
      </w:pPr>
      <w:r w:rsidRPr="000D289E">
        <w:rPr>
          <w:sz w:val="28"/>
          <w:szCs w:val="28"/>
        </w:rPr>
        <w:t>Котельн</w:t>
      </w:r>
      <w:r w:rsidR="008F5E9E">
        <w:rPr>
          <w:sz w:val="28"/>
          <w:szCs w:val="28"/>
        </w:rPr>
        <w:t>ая</w:t>
      </w:r>
      <w:r w:rsidR="00CB7814" w:rsidRPr="000D289E">
        <w:rPr>
          <w:sz w:val="28"/>
          <w:szCs w:val="28"/>
        </w:rPr>
        <w:t xml:space="preserve"> </w:t>
      </w:r>
      <w:r w:rsidR="005D151A">
        <w:rPr>
          <w:sz w:val="28"/>
          <w:szCs w:val="28"/>
        </w:rPr>
        <w:t>городского</w:t>
      </w:r>
      <w:r w:rsidR="00EA21D8">
        <w:rPr>
          <w:sz w:val="28"/>
          <w:szCs w:val="28"/>
        </w:rPr>
        <w:t xml:space="preserve"> поселения </w:t>
      </w:r>
      <w:r w:rsidR="00527370">
        <w:rPr>
          <w:sz w:val="28"/>
          <w:szCs w:val="28"/>
        </w:rPr>
        <w:t>Суслонгер</w:t>
      </w:r>
      <w:r w:rsidR="00D807CA">
        <w:rPr>
          <w:sz w:val="28"/>
          <w:szCs w:val="28"/>
        </w:rPr>
        <w:t xml:space="preserve"> </w:t>
      </w:r>
      <w:r w:rsidR="00840B5A" w:rsidRPr="000D289E">
        <w:rPr>
          <w:sz w:val="28"/>
          <w:szCs w:val="28"/>
        </w:rPr>
        <w:t>име</w:t>
      </w:r>
      <w:r w:rsidR="00DC60DC">
        <w:rPr>
          <w:sz w:val="28"/>
          <w:szCs w:val="28"/>
        </w:rPr>
        <w:t>е</w:t>
      </w:r>
      <w:r w:rsidR="00840B5A" w:rsidRPr="000D289E">
        <w:rPr>
          <w:sz w:val="28"/>
          <w:szCs w:val="28"/>
        </w:rPr>
        <w:t>т систем</w:t>
      </w:r>
      <w:r w:rsidR="009D5BC8" w:rsidRPr="000D289E">
        <w:rPr>
          <w:sz w:val="28"/>
          <w:szCs w:val="28"/>
        </w:rPr>
        <w:t>у</w:t>
      </w:r>
      <w:r w:rsidR="00840B5A" w:rsidRPr="000D289E">
        <w:rPr>
          <w:sz w:val="28"/>
          <w:szCs w:val="28"/>
        </w:rPr>
        <w:t xml:space="preserve"> диспетчеризации и функциониру</w:t>
      </w:r>
      <w:r w:rsidR="009D5BC8" w:rsidRPr="000D289E">
        <w:rPr>
          <w:sz w:val="28"/>
          <w:szCs w:val="28"/>
        </w:rPr>
        <w:t>е</w:t>
      </w:r>
      <w:r w:rsidR="00840B5A" w:rsidRPr="000D289E">
        <w:rPr>
          <w:sz w:val="28"/>
          <w:szCs w:val="28"/>
        </w:rPr>
        <w:t xml:space="preserve">т </w:t>
      </w:r>
      <w:r w:rsidR="00986A16" w:rsidRPr="000D289E">
        <w:rPr>
          <w:sz w:val="28"/>
          <w:szCs w:val="28"/>
        </w:rPr>
        <w:t>без</w:t>
      </w:r>
      <w:r w:rsidR="00840B5A" w:rsidRPr="000D289E">
        <w:rPr>
          <w:sz w:val="28"/>
          <w:szCs w:val="28"/>
        </w:rPr>
        <w:t xml:space="preserve"> постоянного присутствия персонала. В диспетчерской круглосуточно дежурит диспетчер. Инженер смены в штатной расстановке теплоснабжающей организации отсутствует. </w:t>
      </w:r>
    </w:p>
    <w:p w14:paraId="015ED3F0" w14:textId="77777777" w:rsidR="005C3731" w:rsidRPr="000D289E" w:rsidRDefault="00C3688A" w:rsidP="000D289E">
      <w:pPr>
        <w:spacing w:line="276" w:lineRule="auto"/>
        <w:ind w:firstLine="708"/>
        <w:jc w:val="both"/>
        <w:rPr>
          <w:sz w:val="28"/>
          <w:szCs w:val="28"/>
        </w:rPr>
      </w:pPr>
      <w:r w:rsidRPr="000D289E">
        <w:rPr>
          <w:sz w:val="28"/>
          <w:szCs w:val="28"/>
        </w:rPr>
        <w:t xml:space="preserve">Основные задачи диспетчерской службы – обеспечение надежного и бесперебойного теплоснабжения потребителей, круглосуточного оперативного управления производством, передачей и распределением тепла. Ведение требуемых режимов работы и производство переключений в тепловых сетях, пусков и остановов оборудования, локализация аварий и восстановление режима работы, подготовка к производству ремонтных работ, проведение гидравлических испытаний, принятие заявок от жителей. </w:t>
      </w:r>
    </w:p>
    <w:p w14:paraId="2DF5611A" w14:textId="77777777" w:rsidR="00FD7F47" w:rsidRPr="000D289E" w:rsidRDefault="00C3688A" w:rsidP="00CD5E41">
      <w:pPr>
        <w:spacing w:line="276" w:lineRule="auto"/>
        <w:ind w:firstLine="708"/>
        <w:jc w:val="both"/>
        <w:rPr>
          <w:sz w:val="28"/>
          <w:szCs w:val="28"/>
        </w:rPr>
      </w:pPr>
      <w:r w:rsidRPr="000D289E">
        <w:rPr>
          <w:sz w:val="28"/>
          <w:szCs w:val="28"/>
        </w:rPr>
        <w:t>В журнале аварий и инцидентов на тепловых сетях фиксируются все поступающие звонки от потребителей. После поступившего сигнала на место происшествия выезжает аварийная бригада.</w:t>
      </w:r>
    </w:p>
    <w:p w14:paraId="399ADDCA" w14:textId="77777777" w:rsidR="000650BB" w:rsidRPr="000D289E" w:rsidRDefault="000650BB" w:rsidP="000D289E">
      <w:pPr>
        <w:spacing w:line="276" w:lineRule="auto"/>
        <w:jc w:val="center"/>
        <w:rPr>
          <w:b/>
          <w:color w:val="000000"/>
          <w:sz w:val="28"/>
          <w:szCs w:val="28"/>
        </w:rPr>
      </w:pPr>
      <w:r w:rsidRPr="000D289E">
        <w:rPr>
          <w:b/>
          <w:color w:val="000000"/>
          <w:sz w:val="28"/>
          <w:szCs w:val="28"/>
        </w:rPr>
        <w:t>1.3.19</w:t>
      </w:r>
      <w:r w:rsidR="00FF6EA0" w:rsidRPr="000D289E">
        <w:rPr>
          <w:b/>
          <w:color w:val="000000"/>
          <w:sz w:val="28"/>
          <w:szCs w:val="28"/>
        </w:rPr>
        <w:t>.</w:t>
      </w:r>
      <w:r w:rsidR="00B327E9" w:rsidRPr="000D289E">
        <w:rPr>
          <w:b/>
          <w:color w:val="000000"/>
          <w:sz w:val="28"/>
          <w:szCs w:val="28"/>
        </w:rPr>
        <w:t xml:space="preserve"> </w:t>
      </w:r>
      <w:r w:rsidRPr="000D289E">
        <w:rPr>
          <w:b/>
          <w:color w:val="000000"/>
          <w:sz w:val="28"/>
          <w:szCs w:val="28"/>
        </w:rPr>
        <w:t>Уровень автоматизации и обслуживания центральных тепловых пунктов, насосных станций</w:t>
      </w:r>
    </w:p>
    <w:p w14:paraId="053B6E55" w14:textId="77777777" w:rsidR="00FD7F47" w:rsidRPr="000D289E" w:rsidRDefault="00B1751F" w:rsidP="00CD5E41">
      <w:pPr>
        <w:spacing w:line="276" w:lineRule="auto"/>
        <w:ind w:firstLine="709"/>
        <w:jc w:val="both"/>
        <w:rPr>
          <w:color w:val="000000"/>
          <w:sz w:val="28"/>
          <w:szCs w:val="28"/>
        </w:rPr>
      </w:pPr>
      <w:r w:rsidRPr="000D289E">
        <w:rPr>
          <w:color w:val="000000"/>
          <w:sz w:val="28"/>
          <w:szCs w:val="28"/>
        </w:rPr>
        <w:t xml:space="preserve">На территории </w:t>
      </w:r>
      <w:r w:rsidR="005D151A">
        <w:rPr>
          <w:color w:val="000000"/>
          <w:sz w:val="28"/>
          <w:szCs w:val="28"/>
        </w:rPr>
        <w:t>городского</w:t>
      </w:r>
      <w:r w:rsidR="00EA21D8">
        <w:rPr>
          <w:color w:val="000000"/>
          <w:sz w:val="28"/>
          <w:szCs w:val="28"/>
        </w:rPr>
        <w:t xml:space="preserve"> поселения </w:t>
      </w:r>
      <w:r w:rsidR="00527370">
        <w:rPr>
          <w:color w:val="000000"/>
          <w:sz w:val="28"/>
          <w:szCs w:val="28"/>
        </w:rPr>
        <w:t>Суслонгер</w:t>
      </w:r>
      <w:r w:rsidR="008F5E9E">
        <w:rPr>
          <w:color w:val="000000"/>
          <w:sz w:val="28"/>
          <w:szCs w:val="28"/>
        </w:rPr>
        <w:t xml:space="preserve"> автоматизация</w:t>
      </w:r>
      <w:r w:rsidR="006E2FCF" w:rsidRPr="000D289E">
        <w:rPr>
          <w:color w:val="000000"/>
          <w:sz w:val="28"/>
          <w:szCs w:val="28"/>
        </w:rPr>
        <w:t xml:space="preserve"> </w:t>
      </w:r>
      <w:r w:rsidRPr="000D289E">
        <w:rPr>
          <w:color w:val="000000"/>
          <w:sz w:val="28"/>
          <w:szCs w:val="28"/>
        </w:rPr>
        <w:t>тепловы</w:t>
      </w:r>
      <w:r w:rsidR="008F5E9E">
        <w:rPr>
          <w:color w:val="000000"/>
          <w:sz w:val="28"/>
          <w:szCs w:val="28"/>
        </w:rPr>
        <w:t>х</w:t>
      </w:r>
      <w:r w:rsidRPr="000D289E">
        <w:rPr>
          <w:color w:val="000000"/>
          <w:sz w:val="28"/>
          <w:szCs w:val="28"/>
        </w:rPr>
        <w:t xml:space="preserve"> пункт</w:t>
      </w:r>
      <w:r w:rsidR="008F5E9E">
        <w:rPr>
          <w:color w:val="000000"/>
          <w:sz w:val="28"/>
          <w:szCs w:val="28"/>
        </w:rPr>
        <w:t>ов</w:t>
      </w:r>
      <w:r w:rsidR="007D034D" w:rsidRPr="000D289E">
        <w:rPr>
          <w:color w:val="000000"/>
          <w:sz w:val="28"/>
          <w:szCs w:val="28"/>
        </w:rPr>
        <w:t xml:space="preserve"> и насосны</w:t>
      </w:r>
      <w:r w:rsidR="008F5E9E">
        <w:rPr>
          <w:color w:val="000000"/>
          <w:sz w:val="28"/>
          <w:szCs w:val="28"/>
        </w:rPr>
        <w:t>х</w:t>
      </w:r>
      <w:r w:rsidR="007D034D" w:rsidRPr="000D289E">
        <w:rPr>
          <w:color w:val="000000"/>
          <w:sz w:val="28"/>
          <w:szCs w:val="28"/>
        </w:rPr>
        <w:t xml:space="preserve"> станци</w:t>
      </w:r>
      <w:r w:rsidR="008F5E9E">
        <w:rPr>
          <w:color w:val="000000"/>
          <w:sz w:val="28"/>
          <w:szCs w:val="28"/>
        </w:rPr>
        <w:t>й</w:t>
      </w:r>
      <w:r w:rsidR="002B66AA" w:rsidRPr="000D289E">
        <w:rPr>
          <w:color w:val="000000"/>
          <w:sz w:val="28"/>
          <w:szCs w:val="28"/>
        </w:rPr>
        <w:t xml:space="preserve"> отсутству</w:t>
      </w:r>
      <w:r w:rsidR="008F5E9E">
        <w:rPr>
          <w:color w:val="000000"/>
          <w:sz w:val="28"/>
          <w:szCs w:val="28"/>
        </w:rPr>
        <w:t>е</w:t>
      </w:r>
      <w:r w:rsidR="002B66AA" w:rsidRPr="000D289E">
        <w:rPr>
          <w:color w:val="000000"/>
          <w:sz w:val="28"/>
          <w:szCs w:val="28"/>
        </w:rPr>
        <w:t>т.</w:t>
      </w:r>
      <w:r w:rsidR="006E2FCF" w:rsidRPr="000D289E">
        <w:rPr>
          <w:color w:val="000000"/>
          <w:sz w:val="28"/>
          <w:szCs w:val="28"/>
        </w:rPr>
        <w:t xml:space="preserve"> </w:t>
      </w:r>
    </w:p>
    <w:p w14:paraId="540469E0" w14:textId="77777777" w:rsidR="000650BB" w:rsidRPr="000D289E" w:rsidRDefault="000650BB" w:rsidP="00097BA3">
      <w:pPr>
        <w:jc w:val="center"/>
        <w:rPr>
          <w:b/>
          <w:color w:val="000000"/>
          <w:sz w:val="28"/>
          <w:szCs w:val="28"/>
        </w:rPr>
      </w:pPr>
      <w:r w:rsidRPr="000D289E">
        <w:rPr>
          <w:b/>
          <w:color w:val="000000"/>
          <w:sz w:val="28"/>
          <w:szCs w:val="28"/>
        </w:rPr>
        <w:t>1.3.20 Сведения о наличии защиты тепловых сетей от превышения давления</w:t>
      </w:r>
    </w:p>
    <w:p w14:paraId="485E9CA7" w14:textId="77777777" w:rsidR="00FD7F47" w:rsidRPr="000D289E" w:rsidRDefault="00C3688A" w:rsidP="00CD5E41">
      <w:pPr>
        <w:spacing w:line="276" w:lineRule="auto"/>
        <w:ind w:firstLine="708"/>
        <w:jc w:val="both"/>
        <w:rPr>
          <w:color w:val="000000"/>
          <w:sz w:val="27"/>
          <w:szCs w:val="27"/>
          <w:shd w:val="clear" w:color="auto" w:fill="FFFFFF"/>
        </w:rPr>
      </w:pPr>
      <w:r w:rsidRPr="000D289E">
        <w:rPr>
          <w:sz w:val="28"/>
          <w:szCs w:val="28"/>
        </w:rPr>
        <w:t>Защита тепловых сетей от превышения давления осуществляется путем установки в здании котельной мембранных расширительных баков и сбросных клапанов.</w:t>
      </w:r>
      <w:r w:rsidR="00D428DD" w:rsidRPr="000D289E">
        <w:rPr>
          <w:color w:val="000000"/>
          <w:sz w:val="27"/>
          <w:szCs w:val="27"/>
          <w:shd w:val="clear" w:color="auto" w:fill="FFFFFF"/>
        </w:rPr>
        <w:t xml:space="preserve"> </w:t>
      </w:r>
    </w:p>
    <w:p w14:paraId="70AC8A2E" w14:textId="77777777" w:rsidR="000650BB" w:rsidRPr="000D289E" w:rsidRDefault="000650BB" w:rsidP="000D289E">
      <w:pPr>
        <w:spacing w:line="276" w:lineRule="auto"/>
        <w:ind w:firstLine="708"/>
        <w:jc w:val="center"/>
        <w:rPr>
          <w:b/>
          <w:color w:val="000000"/>
          <w:sz w:val="28"/>
          <w:szCs w:val="28"/>
        </w:rPr>
      </w:pPr>
      <w:r w:rsidRPr="000D289E">
        <w:rPr>
          <w:b/>
          <w:color w:val="000000"/>
          <w:sz w:val="28"/>
          <w:szCs w:val="28"/>
        </w:rPr>
        <w:t>1.3.21</w:t>
      </w:r>
      <w:r w:rsidR="003D7BEB" w:rsidRPr="000D289E">
        <w:rPr>
          <w:b/>
          <w:color w:val="000000"/>
          <w:sz w:val="28"/>
          <w:szCs w:val="28"/>
        </w:rPr>
        <w:t>.</w:t>
      </w:r>
      <w:r w:rsidRPr="000D289E">
        <w:rPr>
          <w:b/>
          <w:color w:val="000000"/>
          <w:sz w:val="28"/>
          <w:szCs w:val="28"/>
        </w:rPr>
        <w:t xml:space="preserve"> Перечень выявленных бесхозяйных тепловых сетей и обоснование выбора организации, уполномоченной на их эксплуатацию</w:t>
      </w:r>
    </w:p>
    <w:p w14:paraId="263E0CE9" w14:textId="77777777" w:rsidR="000650BB" w:rsidRDefault="00B05C5A" w:rsidP="000D289E">
      <w:pPr>
        <w:spacing w:line="276" w:lineRule="auto"/>
        <w:ind w:firstLine="708"/>
        <w:jc w:val="both"/>
        <w:rPr>
          <w:color w:val="000000"/>
          <w:sz w:val="28"/>
          <w:szCs w:val="28"/>
        </w:rPr>
      </w:pPr>
      <w:r w:rsidRPr="000D289E">
        <w:rPr>
          <w:color w:val="000000"/>
          <w:sz w:val="28"/>
          <w:szCs w:val="28"/>
        </w:rPr>
        <w:t xml:space="preserve">На территории </w:t>
      </w:r>
      <w:r w:rsidR="005D151A">
        <w:rPr>
          <w:color w:val="000000"/>
          <w:sz w:val="28"/>
          <w:szCs w:val="28"/>
        </w:rPr>
        <w:t>городского</w:t>
      </w:r>
      <w:r w:rsidR="00EA21D8">
        <w:rPr>
          <w:color w:val="000000"/>
          <w:sz w:val="28"/>
          <w:szCs w:val="28"/>
        </w:rPr>
        <w:t xml:space="preserve"> поселения </w:t>
      </w:r>
      <w:r w:rsidR="00527370">
        <w:rPr>
          <w:color w:val="000000"/>
          <w:sz w:val="28"/>
          <w:szCs w:val="28"/>
        </w:rPr>
        <w:t>Суслонгер</w:t>
      </w:r>
      <w:r w:rsidR="0097702B">
        <w:rPr>
          <w:color w:val="000000"/>
          <w:sz w:val="28"/>
          <w:szCs w:val="28"/>
        </w:rPr>
        <w:t xml:space="preserve"> </w:t>
      </w:r>
      <w:r w:rsidRPr="000D289E">
        <w:rPr>
          <w:color w:val="000000"/>
          <w:sz w:val="28"/>
          <w:szCs w:val="28"/>
        </w:rPr>
        <w:t>бесхозяйны</w:t>
      </w:r>
      <w:r w:rsidR="00CB7814" w:rsidRPr="000D289E">
        <w:rPr>
          <w:color w:val="000000"/>
          <w:sz w:val="28"/>
          <w:szCs w:val="28"/>
        </w:rPr>
        <w:t>е</w:t>
      </w:r>
      <w:r w:rsidRPr="000D289E">
        <w:rPr>
          <w:color w:val="000000"/>
          <w:sz w:val="28"/>
          <w:szCs w:val="28"/>
        </w:rPr>
        <w:t xml:space="preserve"> сет</w:t>
      </w:r>
      <w:r w:rsidR="004B0AD4" w:rsidRPr="000D289E">
        <w:rPr>
          <w:color w:val="000000"/>
          <w:sz w:val="28"/>
          <w:szCs w:val="28"/>
        </w:rPr>
        <w:t>и отсутствуют</w:t>
      </w:r>
      <w:r w:rsidR="005C2150">
        <w:rPr>
          <w:color w:val="000000"/>
          <w:sz w:val="28"/>
          <w:szCs w:val="28"/>
        </w:rPr>
        <w:t>.</w:t>
      </w:r>
    </w:p>
    <w:p w14:paraId="35820669" w14:textId="77777777" w:rsidR="00FD7F47" w:rsidRDefault="00FD7F47" w:rsidP="000D289E">
      <w:pPr>
        <w:spacing w:line="276" w:lineRule="auto"/>
        <w:ind w:firstLine="708"/>
        <w:jc w:val="both"/>
        <w:rPr>
          <w:color w:val="000000"/>
          <w:sz w:val="28"/>
          <w:szCs w:val="28"/>
        </w:rPr>
      </w:pPr>
    </w:p>
    <w:p w14:paraId="583CB3B9" w14:textId="77777777" w:rsidR="00494A3B" w:rsidRPr="00494A3B" w:rsidRDefault="00494A3B" w:rsidP="000D289E">
      <w:pPr>
        <w:spacing w:line="276" w:lineRule="auto"/>
        <w:ind w:firstLine="708"/>
        <w:jc w:val="both"/>
        <w:rPr>
          <w:b/>
          <w:color w:val="000000"/>
          <w:sz w:val="28"/>
          <w:szCs w:val="28"/>
        </w:rPr>
      </w:pPr>
      <w:r w:rsidRPr="00494A3B">
        <w:rPr>
          <w:b/>
          <w:color w:val="000000"/>
          <w:sz w:val="28"/>
          <w:szCs w:val="28"/>
        </w:rPr>
        <w:t>1.3.22 Данные энергетических характеристик тепловы</w:t>
      </w:r>
      <w:r>
        <w:rPr>
          <w:b/>
          <w:color w:val="000000"/>
          <w:sz w:val="28"/>
          <w:szCs w:val="28"/>
        </w:rPr>
        <w:t>х сетей</w:t>
      </w:r>
    </w:p>
    <w:p w14:paraId="2BC7A849" w14:textId="77777777" w:rsidR="009F40A7" w:rsidRPr="000D289E" w:rsidRDefault="00494A3B" w:rsidP="000D289E">
      <w:pPr>
        <w:spacing w:line="276" w:lineRule="auto"/>
        <w:ind w:firstLine="708"/>
        <w:jc w:val="both"/>
        <w:rPr>
          <w:color w:val="000000"/>
          <w:sz w:val="28"/>
          <w:szCs w:val="28"/>
        </w:rPr>
      </w:pPr>
      <w:r>
        <w:rPr>
          <w:color w:val="000000"/>
          <w:sz w:val="28"/>
          <w:szCs w:val="28"/>
        </w:rPr>
        <w:t>Энергетические характеристики тепловых сетей отсутствуют.</w:t>
      </w:r>
    </w:p>
    <w:p w14:paraId="258FB776" w14:textId="77777777" w:rsidR="009F40A7" w:rsidRDefault="009F40A7" w:rsidP="00E311BC">
      <w:pPr>
        <w:numPr>
          <w:ilvl w:val="1"/>
          <w:numId w:val="1"/>
        </w:numPr>
        <w:spacing w:line="276" w:lineRule="auto"/>
        <w:jc w:val="center"/>
        <w:rPr>
          <w:b/>
          <w:color w:val="000000"/>
          <w:sz w:val="28"/>
          <w:szCs w:val="28"/>
        </w:rPr>
        <w:sectPr w:rsidR="009F40A7" w:rsidSect="00C84C5F">
          <w:pgSz w:w="11906" w:h="16838"/>
          <w:pgMar w:top="851" w:right="567" w:bottom="851" w:left="1701" w:header="680" w:footer="680" w:gutter="0"/>
          <w:cols w:space="720"/>
          <w:docGrid w:linePitch="299"/>
        </w:sectPr>
      </w:pPr>
    </w:p>
    <w:p w14:paraId="157DF386" w14:textId="77777777" w:rsidR="000650BB" w:rsidRPr="000D289E" w:rsidRDefault="0074261A" w:rsidP="00C13C64">
      <w:pPr>
        <w:numPr>
          <w:ilvl w:val="1"/>
          <w:numId w:val="1"/>
        </w:numPr>
        <w:spacing w:line="276" w:lineRule="auto"/>
        <w:ind w:left="0" w:firstLine="709"/>
        <w:jc w:val="center"/>
        <w:rPr>
          <w:b/>
          <w:color w:val="000000"/>
          <w:sz w:val="28"/>
          <w:szCs w:val="28"/>
        </w:rPr>
      </w:pPr>
      <w:r w:rsidRPr="000D289E">
        <w:rPr>
          <w:b/>
          <w:color w:val="000000"/>
          <w:sz w:val="28"/>
          <w:szCs w:val="28"/>
        </w:rPr>
        <w:lastRenderedPageBreak/>
        <w:t>.</w:t>
      </w:r>
      <w:r w:rsidR="009D1EEC" w:rsidRPr="000D289E">
        <w:rPr>
          <w:b/>
          <w:color w:val="000000"/>
          <w:sz w:val="28"/>
          <w:szCs w:val="28"/>
        </w:rPr>
        <w:t xml:space="preserve"> </w:t>
      </w:r>
      <w:r w:rsidR="000650BB" w:rsidRPr="000D289E">
        <w:rPr>
          <w:b/>
          <w:color w:val="000000"/>
          <w:sz w:val="28"/>
          <w:szCs w:val="28"/>
        </w:rPr>
        <w:t>Зоны действия источников тепловой энергии</w:t>
      </w:r>
    </w:p>
    <w:p w14:paraId="1BF4245D" w14:textId="43F88197" w:rsidR="009B6F3F" w:rsidRDefault="00DC2FE5" w:rsidP="00DC2FE5">
      <w:pPr>
        <w:jc w:val="center"/>
        <w:rPr>
          <w:color w:val="000000"/>
          <w:sz w:val="28"/>
          <w:szCs w:val="28"/>
        </w:rPr>
      </w:pPr>
      <w:r>
        <w:rPr>
          <w:noProof/>
          <w:color w:val="000000"/>
          <w:sz w:val="28"/>
          <w:szCs w:val="28"/>
        </w:rPr>
        <w:drawing>
          <wp:inline distT="0" distB="0" distL="0" distR="0" wp14:anchorId="20878DDA" wp14:editId="7CF8547E">
            <wp:extent cx="6193833" cy="6800850"/>
            <wp:effectExtent l="76200" t="76200" r="130810" b="133350"/>
            <wp:docPr id="21005421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214030" cy="682302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FA5C7EE" w14:textId="77777777" w:rsidR="00FD7F47" w:rsidRDefault="009F40A7" w:rsidP="009F40A7">
      <w:pPr>
        <w:jc w:val="center"/>
        <w:rPr>
          <w:color w:val="000000"/>
        </w:rPr>
      </w:pPr>
      <w:r w:rsidRPr="009F40A7">
        <w:rPr>
          <w:color w:val="000000"/>
        </w:rPr>
        <w:t xml:space="preserve">Рис. </w:t>
      </w:r>
      <w:r w:rsidR="002A51E7">
        <w:rPr>
          <w:color w:val="000000"/>
        </w:rPr>
        <w:t>7</w:t>
      </w:r>
      <w:r w:rsidRPr="009F40A7">
        <w:rPr>
          <w:color w:val="000000"/>
        </w:rPr>
        <w:t xml:space="preserve"> – Зона действия котельн</w:t>
      </w:r>
      <w:r w:rsidR="003117E8">
        <w:rPr>
          <w:color w:val="000000"/>
        </w:rPr>
        <w:t>ых</w:t>
      </w:r>
      <w:r w:rsidR="002A51E7">
        <w:rPr>
          <w:color w:val="000000"/>
        </w:rPr>
        <w:t xml:space="preserve"> </w:t>
      </w:r>
      <w:r w:rsidR="005344CD">
        <w:rPr>
          <w:color w:val="000000"/>
        </w:rPr>
        <w:t>пгт Суслонгер</w:t>
      </w:r>
    </w:p>
    <w:p w14:paraId="7287AC51" w14:textId="77777777" w:rsidR="0072722F" w:rsidRDefault="0072722F" w:rsidP="009F40A7">
      <w:pPr>
        <w:jc w:val="center"/>
        <w:rPr>
          <w:color w:val="000000"/>
        </w:rPr>
        <w:sectPr w:rsidR="0072722F" w:rsidSect="00DC2FE5">
          <w:pgSz w:w="11906" w:h="16838"/>
          <w:pgMar w:top="851" w:right="849" w:bottom="851" w:left="1418" w:header="680" w:footer="680" w:gutter="0"/>
          <w:cols w:space="720"/>
          <w:docGrid w:linePitch="326"/>
        </w:sectPr>
      </w:pPr>
    </w:p>
    <w:p w14:paraId="6A1334BE" w14:textId="5DFCDB72" w:rsidR="0072722F" w:rsidRDefault="0072722F" w:rsidP="009F40A7">
      <w:pPr>
        <w:jc w:val="center"/>
        <w:rPr>
          <w:color w:val="000000"/>
        </w:rPr>
      </w:pPr>
      <w:r>
        <w:rPr>
          <w:noProof/>
          <w:color w:val="000000"/>
        </w:rPr>
        <w:lastRenderedPageBreak/>
        <w:drawing>
          <wp:inline distT="0" distB="0" distL="0" distR="0" wp14:anchorId="1F409387" wp14:editId="4622C437">
            <wp:extent cx="6124575" cy="7781925"/>
            <wp:effectExtent l="76200" t="76200" r="142875" b="142875"/>
            <wp:docPr id="174314720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4575" cy="77819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1B44156" w14:textId="4C14C417" w:rsidR="0072722F" w:rsidRDefault="0072722F" w:rsidP="009F40A7">
      <w:pPr>
        <w:jc w:val="center"/>
        <w:rPr>
          <w:color w:val="000000"/>
        </w:rPr>
      </w:pPr>
      <w:r w:rsidRPr="009F40A7">
        <w:rPr>
          <w:color w:val="000000"/>
        </w:rPr>
        <w:t xml:space="preserve">Рис. </w:t>
      </w:r>
      <w:r>
        <w:rPr>
          <w:color w:val="000000"/>
        </w:rPr>
        <w:t>8</w:t>
      </w:r>
      <w:r w:rsidRPr="009F40A7">
        <w:rPr>
          <w:color w:val="000000"/>
        </w:rPr>
        <w:t xml:space="preserve"> – Зона действия котельн</w:t>
      </w:r>
      <w:r>
        <w:rPr>
          <w:color w:val="000000"/>
        </w:rPr>
        <w:t>ых п. Мочалище</w:t>
      </w:r>
    </w:p>
    <w:p w14:paraId="1453EBBF" w14:textId="77777777" w:rsidR="0072722F" w:rsidRDefault="0072722F" w:rsidP="009F40A7">
      <w:pPr>
        <w:jc w:val="center"/>
        <w:rPr>
          <w:color w:val="000000"/>
        </w:rPr>
      </w:pPr>
    </w:p>
    <w:p w14:paraId="0023BE9C" w14:textId="5DCE5856" w:rsidR="00DC2FE5" w:rsidRDefault="00DC2FE5" w:rsidP="009F40A7">
      <w:pPr>
        <w:jc w:val="center"/>
        <w:rPr>
          <w:color w:val="000000"/>
        </w:rPr>
        <w:sectPr w:rsidR="00DC2FE5" w:rsidSect="00DC2FE5">
          <w:pgSz w:w="11906" w:h="16838"/>
          <w:pgMar w:top="851" w:right="849" w:bottom="851" w:left="1418" w:header="680" w:footer="680" w:gutter="0"/>
          <w:cols w:space="720"/>
          <w:docGrid w:linePitch="326"/>
        </w:sectPr>
      </w:pPr>
    </w:p>
    <w:p w14:paraId="76540A56" w14:textId="77777777" w:rsidR="000650BB" w:rsidRPr="000D289E" w:rsidRDefault="003C05EF" w:rsidP="000D289E">
      <w:pPr>
        <w:spacing w:line="276" w:lineRule="auto"/>
        <w:jc w:val="center"/>
        <w:rPr>
          <w:b/>
          <w:sz w:val="28"/>
          <w:szCs w:val="28"/>
        </w:rPr>
      </w:pPr>
      <w:r w:rsidRPr="000D289E">
        <w:rPr>
          <w:b/>
          <w:sz w:val="28"/>
          <w:szCs w:val="28"/>
        </w:rPr>
        <w:lastRenderedPageBreak/>
        <w:t xml:space="preserve">1.5. Тепловые нагрузки </w:t>
      </w:r>
      <w:r w:rsidR="000650BB" w:rsidRPr="000D289E">
        <w:rPr>
          <w:b/>
          <w:sz w:val="28"/>
          <w:szCs w:val="28"/>
        </w:rPr>
        <w:t>потребителей тепловой энергии,</w:t>
      </w:r>
    </w:p>
    <w:p w14:paraId="111D70C5" w14:textId="77777777" w:rsidR="000650BB" w:rsidRPr="000D289E" w:rsidRDefault="000650BB" w:rsidP="000D289E">
      <w:pPr>
        <w:spacing w:line="276" w:lineRule="auto"/>
        <w:jc w:val="center"/>
        <w:rPr>
          <w:b/>
          <w:sz w:val="28"/>
          <w:szCs w:val="28"/>
        </w:rPr>
      </w:pPr>
      <w:r w:rsidRPr="000D289E">
        <w:rPr>
          <w:b/>
          <w:sz w:val="28"/>
          <w:szCs w:val="28"/>
        </w:rPr>
        <w:t>групп потребителей тепловой энергии</w:t>
      </w:r>
    </w:p>
    <w:p w14:paraId="317BEA3E" w14:textId="77777777" w:rsidR="000650BB" w:rsidRPr="000D289E" w:rsidRDefault="000650BB" w:rsidP="000D289E">
      <w:pPr>
        <w:widowControl w:val="0"/>
        <w:tabs>
          <w:tab w:val="left" w:pos="1875"/>
        </w:tabs>
        <w:autoSpaceDE w:val="0"/>
        <w:autoSpaceDN w:val="0"/>
        <w:adjustRightInd w:val="0"/>
        <w:spacing w:line="276" w:lineRule="auto"/>
        <w:jc w:val="center"/>
        <w:rPr>
          <w:b/>
          <w:color w:val="000000"/>
          <w:sz w:val="28"/>
          <w:szCs w:val="28"/>
        </w:rPr>
      </w:pPr>
      <w:r w:rsidRPr="000D289E">
        <w:rPr>
          <w:b/>
          <w:color w:val="000000"/>
          <w:sz w:val="28"/>
          <w:szCs w:val="28"/>
        </w:rPr>
        <w:t>1.5.1</w:t>
      </w:r>
      <w:r w:rsidR="003C05EF" w:rsidRPr="000D289E">
        <w:rPr>
          <w:b/>
          <w:color w:val="000000"/>
          <w:sz w:val="28"/>
          <w:szCs w:val="28"/>
        </w:rPr>
        <w:t>.</w:t>
      </w:r>
      <w:r w:rsidRPr="000D289E">
        <w:rPr>
          <w:b/>
          <w:color w:val="000000"/>
          <w:sz w:val="28"/>
          <w:szCs w:val="28"/>
        </w:rPr>
        <w:t xml:space="preserve"> </w:t>
      </w:r>
      <w:r w:rsidR="004E69E8" w:rsidRPr="000D289E">
        <w:rPr>
          <w:b/>
          <w:color w:val="000000"/>
          <w:sz w:val="28"/>
          <w:szCs w:val="28"/>
        </w:rPr>
        <w:t>Описание з</w:t>
      </w:r>
      <w:r w:rsidRPr="000D289E">
        <w:rPr>
          <w:b/>
          <w:color w:val="000000"/>
          <w:sz w:val="28"/>
          <w:szCs w:val="28"/>
        </w:rPr>
        <w:t>начени</w:t>
      </w:r>
      <w:r w:rsidR="004E69E8" w:rsidRPr="000D289E">
        <w:rPr>
          <w:b/>
          <w:color w:val="000000"/>
          <w:sz w:val="28"/>
          <w:szCs w:val="28"/>
        </w:rPr>
        <w:t>й спроса</w:t>
      </w:r>
      <w:r w:rsidRPr="000D289E">
        <w:rPr>
          <w:b/>
          <w:color w:val="000000"/>
          <w:sz w:val="28"/>
          <w:szCs w:val="28"/>
        </w:rPr>
        <w:t xml:space="preserve"> </w:t>
      </w:r>
      <w:r w:rsidR="004E69E8" w:rsidRPr="000D289E">
        <w:rPr>
          <w:b/>
          <w:color w:val="000000"/>
          <w:sz w:val="28"/>
          <w:szCs w:val="28"/>
        </w:rPr>
        <w:t>на тепловую мощность</w:t>
      </w:r>
      <w:r w:rsidRPr="000D289E">
        <w:rPr>
          <w:b/>
          <w:color w:val="000000"/>
          <w:sz w:val="28"/>
          <w:szCs w:val="28"/>
        </w:rPr>
        <w:t xml:space="preserve"> в расчетных элементах территориального деления</w:t>
      </w:r>
      <w:r w:rsidR="004E69E8" w:rsidRPr="000D289E">
        <w:rPr>
          <w:b/>
          <w:color w:val="000000"/>
          <w:sz w:val="28"/>
          <w:szCs w:val="28"/>
        </w:rPr>
        <w:t>, в том числе значений тепловых нагрузок потребителей тепловой энергии, групп потребителей тепловой энергии</w:t>
      </w:r>
      <w:r w:rsidR="009C3FF3" w:rsidRPr="000D289E">
        <w:rPr>
          <w:b/>
          <w:color w:val="000000"/>
          <w:sz w:val="28"/>
          <w:szCs w:val="28"/>
        </w:rPr>
        <w:t xml:space="preserve"> </w:t>
      </w:r>
    </w:p>
    <w:p w14:paraId="79D61A98" w14:textId="77777777" w:rsidR="00021036" w:rsidRPr="000D289E" w:rsidRDefault="00021036" w:rsidP="000D289E">
      <w:pPr>
        <w:keepNext/>
        <w:spacing w:line="276" w:lineRule="auto"/>
        <w:ind w:firstLine="709"/>
        <w:jc w:val="center"/>
      </w:pPr>
      <w:bookmarkStart w:id="9" w:name="_Ref19654129"/>
      <w:r w:rsidRPr="000D289E">
        <w:rPr>
          <w:iCs/>
        </w:rPr>
        <w:t xml:space="preserve">Таблица </w:t>
      </w:r>
      <w:bookmarkEnd w:id="9"/>
      <w:r w:rsidR="00DD297E">
        <w:rPr>
          <w:iCs/>
        </w:rPr>
        <w:t>13</w:t>
      </w:r>
      <w:r w:rsidRPr="000D289E">
        <w:rPr>
          <w:iCs/>
        </w:rPr>
        <w:t xml:space="preserve"> </w:t>
      </w:r>
      <w:r w:rsidRPr="000D289E">
        <w:t xml:space="preserve">– </w:t>
      </w:r>
      <w:bookmarkStart w:id="10" w:name="_Hlk20403355"/>
      <w:r w:rsidRPr="000D289E">
        <w:t xml:space="preserve">Значения спроса на тепловую мощность </w:t>
      </w:r>
      <w:bookmarkEnd w:id="10"/>
      <w:r w:rsidRPr="000D289E">
        <w:t xml:space="preserve">в расчетных элементах территориального деления за </w:t>
      </w:r>
      <w:r w:rsidR="00C072EF">
        <w:t>2023</w:t>
      </w:r>
      <w:r w:rsidRPr="000D289E">
        <w:t xml:space="preserve"> год</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560"/>
        <w:gridCol w:w="3518"/>
        <w:gridCol w:w="2834"/>
        <w:gridCol w:w="2942"/>
      </w:tblGrid>
      <w:tr w:rsidR="00EC659A" w:rsidRPr="0010235B" w14:paraId="39950D12" w14:textId="77777777" w:rsidTr="00807605">
        <w:trPr>
          <w:trHeight w:val="20"/>
          <w:tblHeader/>
        </w:trPr>
        <w:tc>
          <w:tcPr>
            <w:tcW w:w="560" w:type="dxa"/>
            <w:shd w:val="clear" w:color="auto" w:fill="auto"/>
            <w:vAlign w:val="center"/>
            <w:hideMark/>
          </w:tcPr>
          <w:p w14:paraId="25C743C3" w14:textId="77777777" w:rsidR="00EC659A" w:rsidRPr="0010235B" w:rsidRDefault="00EC659A" w:rsidP="000D289E">
            <w:pPr>
              <w:spacing w:line="276" w:lineRule="auto"/>
              <w:jc w:val="center"/>
              <w:rPr>
                <w:b/>
                <w:color w:val="000000"/>
                <w:sz w:val="22"/>
                <w:szCs w:val="22"/>
              </w:rPr>
            </w:pPr>
            <w:r w:rsidRPr="0010235B">
              <w:rPr>
                <w:b/>
                <w:color w:val="000000"/>
                <w:sz w:val="22"/>
                <w:szCs w:val="22"/>
              </w:rPr>
              <w:t>№ п/п</w:t>
            </w:r>
          </w:p>
        </w:tc>
        <w:tc>
          <w:tcPr>
            <w:tcW w:w="0" w:type="auto"/>
            <w:shd w:val="clear" w:color="auto" w:fill="auto"/>
            <w:vAlign w:val="center"/>
            <w:hideMark/>
          </w:tcPr>
          <w:p w14:paraId="687F6422" w14:textId="77777777" w:rsidR="00EC659A" w:rsidRPr="0010235B" w:rsidRDefault="00EC659A" w:rsidP="000D289E">
            <w:pPr>
              <w:spacing w:line="276" w:lineRule="auto"/>
              <w:jc w:val="center"/>
              <w:rPr>
                <w:b/>
                <w:color w:val="000000"/>
                <w:sz w:val="22"/>
                <w:szCs w:val="22"/>
              </w:rPr>
            </w:pPr>
            <w:r w:rsidRPr="0010235B">
              <w:rPr>
                <w:b/>
                <w:color w:val="000000"/>
                <w:sz w:val="22"/>
                <w:szCs w:val="22"/>
              </w:rPr>
              <w:t>Наименование и адрес котельной</w:t>
            </w:r>
          </w:p>
        </w:tc>
        <w:tc>
          <w:tcPr>
            <w:tcW w:w="2834" w:type="dxa"/>
            <w:shd w:val="clear" w:color="auto" w:fill="auto"/>
            <w:vAlign w:val="center"/>
            <w:hideMark/>
          </w:tcPr>
          <w:p w14:paraId="7A315373" w14:textId="77777777" w:rsidR="00EC659A" w:rsidRPr="0010235B" w:rsidRDefault="00EC659A" w:rsidP="000D289E">
            <w:pPr>
              <w:spacing w:line="276" w:lineRule="auto"/>
              <w:jc w:val="center"/>
              <w:rPr>
                <w:b/>
                <w:color w:val="000000"/>
                <w:sz w:val="22"/>
                <w:szCs w:val="22"/>
              </w:rPr>
            </w:pPr>
            <w:r w:rsidRPr="0010235B">
              <w:rPr>
                <w:b/>
                <w:color w:val="000000"/>
                <w:sz w:val="22"/>
                <w:szCs w:val="22"/>
              </w:rPr>
              <w:t>Спрос на тепловую мощность, Гкал/ч</w:t>
            </w:r>
          </w:p>
        </w:tc>
        <w:tc>
          <w:tcPr>
            <w:tcW w:w="2942" w:type="dxa"/>
            <w:shd w:val="clear" w:color="auto" w:fill="auto"/>
            <w:vAlign w:val="center"/>
            <w:hideMark/>
          </w:tcPr>
          <w:p w14:paraId="515B6095" w14:textId="77777777" w:rsidR="00EC659A" w:rsidRPr="0010235B" w:rsidRDefault="00EC659A" w:rsidP="000D289E">
            <w:pPr>
              <w:spacing w:line="276" w:lineRule="auto"/>
              <w:jc w:val="center"/>
              <w:rPr>
                <w:b/>
                <w:color w:val="000000"/>
                <w:sz w:val="22"/>
                <w:szCs w:val="22"/>
              </w:rPr>
            </w:pPr>
            <w:r w:rsidRPr="0010235B">
              <w:rPr>
                <w:b/>
                <w:color w:val="000000"/>
                <w:sz w:val="22"/>
                <w:szCs w:val="22"/>
              </w:rPr>
              <w:t>Полезный отпуск, Гкал/год</w:t>
            </w:r>
          </w:p>
        </w:tc>
      </w:tr>
      <w:tr w:rsidR="00062F5B" w:rsidRPr="0010235B" w14:paraId="3460E0B9" w14:textId="77777777" w:rsidTr="00807605">
        <w:trPr>
          <w:trHeight w:val="59"/>
        </w:trPr>
        <w:tc>
          <w:tcPr>
            <w:tcW w:w="560" w:type="dxa"/>
            <w:shd w:val="clear" w:color="auto" w:fill="auto"/>
            <w:vAlign w:val="center"/>
            <w:hideMark/>
          </w:tcPr>
          <w:p w14:paraId="26233652" w14:textId="77777777" w:rsidR="00062F5B" w:rsidRPr="0010235B" w:rsidRDefault="00062F5B" w:rsidP="00062F5B">
            <w:pPr>
              <w:spacing w:line="276" w:lineRule="auto"/>
              <w:jc w:val="center"/>
              <w:rPr>
                <w:color w:val="000000"/>
                <w:sz w:val="22"/>
                <w:szCs w:val="22"/>
              </w:rPr>
            </w:pPr>
            <w:r w:rsidRPr="0010235B">
              <w:rPr>
                <w:color w:val="000000"/>
                <w:sz w:val="22"/>
                <w:szCs w:val="22"/>
              </w:rPr>
              <w:t>1</w:t>
            </w:r>
          </w:p>
        </w:tc>
        <w:tc>
          <w:tcPr>
            <w:tcW w:w="0" w:type="auto"/>
            <w:shd w:val="clear" w:color="auto" w:fill="auto"/>
            <w:vAlign w:val="center"/>
          </w:tcPr>
          <w:p w14:paraId="2FE7A5E8" w14:textId="77777777" w:rsidR="00062F5B" w:rsidRPr="0010235B" w:rsidRDefault="00062F5B" w:rsidP="00062F5B">
            <w:pPr>
              <w:widowControl w:val="0"/>
              <w:ind w:right="-99"/>
              <w:outlineLvl w:val="1"/>
              <w:rPr>
                <w:sz w:val="22"/>
                <w:szCs w:val="22"/>
              </w:rPr>
            </w:pPr>
            <w:r>
              <w:rPr>
                <w:sz w:val="20"/>
                <w:szCs w:val="20"/>
              </w:rPr>
              <w:t>Котельная № 0610 (пгт Суслонгер, ул. Мира, 10)</w:t>
            </w:r>
          </w:p>
        </w:tc>
        <w:tc>
          <w:tcPr>
            <w:tcW w:w="2834" w:type="dxa"/>
            <w:shd w:val="clear" w:color="auto" w:fill="auto"/>
            <w:vAlign w:val="center"/>
          </w:tcPr>
          <w:p w14:paraId="64D47F02" w14:textId="448602D4" w:rsidR="00062F5B" w:rsidRPr="0021737F" w:rsidRDefault="00062F5B" w:rsidP="00062F5B">
            <w:pPr>
              <w:jc w:val="center"/>
              <w:rPr>
                <w:color w:val="000000"/>
                <w:sz w:val="20"/>
                <w:szCs w:val="20"/>
              </w:rPr>
            </w:pPr>
            <w:r w:rsidRPr="009A6792">
              <w:rPr>
                <w:color w:val="000000"/>
                <w:sz w:val="20"/>
                <w:szCs w:val="20"/>
              </w:rPr>
              <w:t>1,294127</w:t>
            </w:r>
          </w:p>
        </w:tc>
        <w:tc>
          <w:tcPr>
            <w:tcW w:w="2942" w:type="dxa"/>
            <w:shd w:val="clear" w:color="auto" w:fill="auto"/>
            <w:vAlign w:val="center"/>
          </w:tcPr>
          <w:p w14:paraId="471965BD" w14:textId="64274752" w:rsidR="00062F5B" w:rsidRPr="0021737F" w:rsidRDefault="00062F5B" w:rsidP="00062F5B">
            <w:pPr>
              <w:jc w:val="center"/>
              <w:rPr>
                <w:color w:val="000000"/>
                <w:sz w:val="20"/>
                <w:szCs w:val="20"/>
              </w:rPr>
            </w:pPr>
            <w:r w:rsidRPr="009A6792">
              <w:rPr>
                <w:color w:val="000000"/>
                <w:sz w:val="20"/>
                <w:szCs w:val="20"/>
              </w:rPr>
              <w:t>3949,2</w:t>
            </w:r>
          </w:p>
        </w:tc>
      </w:tr>
      <w:tr w:rsidR="00062F5B" w:rsidRPr="0010235B" w14:paraId="33E0417C" w14:textId="77777777" w:rsidTr="00807605">
        <w:trPr>
          <w:trHeight w:val="59"/>
        </w:trPr>
        <w:tc>
          <w:tcPr>
            <w:tcW w:w="560" w:type="dxa"/>
            <w:shd w:val="clear" w:color="auto" w:fill="auto"/>
            <w:vAlign w:val="center"/>
          </w:tcPr>
          <w:p w14:paraId="0399E39D" w14:textId="77777777" w:rsidR="00062F5B" w:rsidRPr="0010235B" w:rsidRDefault="00062F5B" w:rsidP="00062F5B">
            <w:pPr>
              <w:spacing w:line="276" w:lineRule="auto"/>
              <w:jc w:val="center"/>
              <w:rPr>
                <w:color w:val="000000"/>
                <w:sz w:val="22"/>
                <w:szCs w:val="22"/>
              </w:rPr>
            </w:pPr>
            <w:r>
              <w:rPr>
                <w:color w:val="000000"/>
                <w:sz w:val="22"/>
                <w:szCs w:val="22"/>
              </w:rPr>
              <w:t>2</w:t>
            </w:r>
          </w:p>
        </w:tc>
        <w:tc>
          <w:tcPr>
            <w:tcW w:w="0" w:type="auto"/>
            <w:shd w:val="clear" w:color="auto" w:fill="auto"/>
            <w:vAlign w:val="center"/>
          </w:tcPr>
          <w:p w14:paraId="41BDBFAC" w14:textId="77777777" w:rsidR="00062F5B" w:rsidRDefault="00062F5B" w:rsidP="00062F5B">
            <w:pPr>
              <w:widowControl w:val="0"/>
              <w:ind w:right="-99"/>
              <w:outlineLvl w:val="1"/>
              <w:rPr>
                <w:sz w:val="20"/>
                <w:szCs w:val="20"/>
              </w:rPr>
            </w:pPr>
            <w:r>
              <w:rPr>
                <w:sz w:val="20"/>
                <w:szCs w:val="20"/>
              </w:rPr>
              <w:t>Котельная № 0611 (пгт Суслонгер, пер. Школьный, 10)</w:t>
            </w:r>
          </w:p>
        </w:tc>
        <w:tc>
          <w:tcPr>
            <w:tcW w:w="2834" w:type="dxa"/>
            <w:shd w:val="clear" w:color="auto" w:fill="auto"/>
            <w:vAlign w:val="center"/>
          </w:tcPr>
          <w:p w14:paraId="276F07D2" w14:textId="51E7F97E" w:rsidR="00062F5B" w:rsidRDefault="00062F5B" w:rsidP="00062F5B">
            <w:pPr>
              <w:jc w:val="center"/>
              <w:rPr>
                <w:color w:val="000000"/>
                <w:sz w:val="20"/>
                <w:szCs w:val="20"/>
              </w:rPr>
            </w:pPr>
            <w:r w:rsidRPr="00082BB0">
              <w:rPr>
                <w:color w:val="000000"/>
                <w:sz w:val="20"/>
                <w:szCs w:val="20"/>
              </w:rPr>
              <w:t>0,101372</w:t>
            </w:r>
          </w:p>
        </w:tc>
        <w:tc>
          <w:tcPr>
            <w:tcW w:w="2942" w:type="dxa"/>
            <w:shd w:val="clear" w:color="auto" w:fill="auto"/>
            <w:vAlign w:val="center"/>
          </w:tcPr>
          <w:p w14:paraId="698BD110" w14:textId="4B5B3568" w:rsidR="00062F5B" w:rsidRDefault="00062F5B" w:rsidP="00062F5B">
            <w:pPr>
              <w:jc w:val="center"/>
              <w:rPr>
                <w:color w:val="000000"/>
                <w:sz w:val="20"/>
                <w:szCs w:val="20"/>
              </w:rPr>
            </w:pPr>
            <w:r w:rsidRPr="00082BB0">
              <w:rPr>
                <w:color w:val="000000"/>
                <w:sz w:val="20"/>
                <w:szCs w:val="20"/>
              </w:rPr>
              <w:t>253,2</w:t>
            </w:r>
          </w:p>
        </w:tc>
      </w:tr>
      <w:tr w:rsidR="00062F5B" w:rsidRPr="0010235B" w14:paraId="643E9799" w14:textId="77777777" w:rsidTr="00807605">
        <w:trPr>
          <w:trHeight w:val="59"/>
        </w:trPr>
        <w:tc>
          <w:tcPr>
            <w:tcW w:w="560" w:type="dxa"/>
            <w:shd w:val="clear" w:color="auto" w:fill="auto"/>
            <w:vAlign w:val="center"/>
          </w:tcPr>
          <w:p w14:paraId="3D3CF063" w14:textId="77777777" w:rsidR="00062F5B" w:rsidRDefault="00062F5B" w:rsidP="00062F5B">
            <w:pPr>
              <w:spacing w:line="276" w:lineRule="auto"/>
              <w:jc w:val="center"/>
              <w:rPr>
                <w:color w:val="000000"/>
                <w:sz w:val="22"/>
                <w:szCs w:val="22"/>
              </w:rPr>
            </w:pPr>
            <w:r>
              <w:rPr>
                <w:color w:val="000000"/>
                <w:sz w:val="22"/>
                <w:szCs w:val="22"/>
              </w:rPr>
              <w:t>3</w:t>
            </w:r>
          </w:p>
        </w:tc>
        <w:tc>
          <w:tcPr>
            <w:tcW w:w="0" w:type="auto"/>
            <w:shd w:val="clear" w:color="auto" w:fill="auto"/>
            <w:vAlign w:val="center"/>
          </w:tcPr>
          <w:p w14:paraId="65DEE499" w14:textId="77777777" w:rsidR="00062F5B" w:rsidRPr="00B12416" w:rsidRDefault="00062F5B" w:rsidP="00062F5B">
            <w:pPr>
              <w:widowControl w:val="0"/>
              <w:ind w:right="-99"/>
              <w:outlineLvl w:val="1"/>
              <w:rPr>
                <w:sz w:val="20"/>
                <w:szCs w:val="20"/>
              </w:rPr>
            </w:pPr>
            <w:r>
              <w:rPr>
                <w:sz w:val="20"/>
                <w:szCs w:val="20"/>
              </w:rPr>
              <w:t>Котельная № 0622 (пгт Суслонгер, ул. Строителей, 1б)</w:t>
            </w:r>
          </w:p>
        </w:tc>
        <w:tc>
          <w:tcPr>
            <w:tcW w:w="2834" w:type="dxa"/>
            <w:shd w:val="clear" w:color="auto" w:fill="auto"/>
            <w:vAlign w:val="center"/>
          </w:tcPr>
          <w:p w14:paraId="32F4AB3B" w14:textId="051CC06F" w:rsidR="00062F5B" w:rsidRPr="00B94E72" w:rsidRDefault="00062F5B" w:rsidP="00062F5B">
            <w:pPr>
              <w:jc w:val="center"/>
              <w:rPr>
                <w:sz w:val="20"/>
                <w:szCs w:val="20"/>
              </w:rPr>
            </w:pPr>
            <w:r w:rsidRPr="00082BB0">
              <w:rPr>
                <w:color w:val="000000"/>
                <w:sz w:val="20"/>
                <w:szCs w:val="20"/>
              </w:rPr>
              <w:t>1,076471</w:t>
            </w:r>
          </w:p>
        </w:tc>
        <w:tc>
          <w:tcPr>
            <w:tcW w:w="2942" w:type="dxa"/>
            <w:shd w:val="clear" w:color="auto" w:fill="auto"/>
            <w:vAlign w:val="center"/>
          </w:tcPr>
          <w:p w14:paraId="6F59D49E" w14:textId="3B0F1A25" w:rsidR="00062F5B" w:rsidRPr="00B94E72" w:rsidRDefault="00062F5B" w:rsidP="00062F5B">
            <w:pPr>
              <w:jc w:val="center"/>
              <w:rPr>
                <w:sz w:val="20"/>
                <w:szCs w:val="20"/>
              </w:rPr>
            </w:pPr>
            <w:r w:rsidRPr="00082BB0">
              <w:rPr>
                <w:color w:val="000000"/>
                <w:sz w:val="20"/>
                <w:szCs w:val="20"/>
              </w:rPr>
              <w:t>4003,62</w:t>
            </w:r>
          </w:p>
        </w:tc>
      </w:tr>
      <w:tr w:rsidR="00062F5B" w:rsidRPr="0010235B" w14:paraId="63E2C80A" w14:textId="77777777" w:rsidTr="00807605">
        <w:trPr>
          <w:trHeight w:val="59"/>
        </w:trPr>
        <w:tc>
          <w:tcPr>
            <w:tcW w:w="560" w:type="dxa"/>
            <w:shd w:val="clear" w:color="auto" w:fill="auto"/>
            <w:vAlign w:val="center"/>
          </w:tcPr>
          <w:p w14:paraId="504ABF7E" w14:textId="77777777" w:rsidR="00062F5B" w:rsidRDefault="00062F5B" w:rsidP="00062F5B">
            <w:pPr>
              <w:spacing w:line="276" w:lineRule="auto"/>
              <w:jc w:val="center"/>
              <w:rPr>
                <w:color w:val="000000"/>
                <w:sz w:val="22"/>
                <w:szCs w:val="22"/>
              </w:rPr>
            </w:pPr>
            <w:r>
              <w:rPr>
                <w:color w:val="000000"/>
                <w:sz w:val="22"/>
                <w:szCs w:val="22"/>
              </w:rPr>
              <w:t>4</w:t>
            </w:r>
          </w:p>
        </w:tc>
        <w:tc>
          <w:tcPr>
            <w:tcW w:w="0" w:type="auto"/>
            <w:shd w:val="clear" w:color="auto" w:fill="auto"/>
            <w:vAlign w:val="center"/>
          </w:tcPr>
          <w:p w14:paraId="5EA128BA" w14:textId="77777777" w:rsidR="00062F5B" w:rsidRPr="00B12416" w:rsidRDefault="00062F5B" w:rsidP="00062F5B">
            <w:pPr>
              <w:widowControl w:val="0"/>
              <w:ind w:right="-99"/>
              <w:outlineLvl w:val="1"/>
              <w:rPr>
                <w:sz w:val="20"/>
                <w:szCs w:val="20"/>
              </w:rPr>
            </w:pPr>
            <w:r>
              <w:rPr>
                <w:sz w:val="20"/>
                <w:szCs w:val="20"/>
              </w:rPr>
              <w:t>Котельная № 0623 (пгт Суслонгер, ул. Гагарина)</w:t>
            </w:r>
          </w:p>
        </w:tc>
        <w:tc>
          <w:tcPr>
            <w:tcW w:w="2834" w:type="dxa"/>
            <w:shd w:val="clear" w:color="auto" w:fill="auto"/>
            <w:vAlign w:val="center"/>
          </w:tcPr>
          <w:p w14:paraId="67A44D3F" w14:textId="4D6AE3A5" w:rsidR="00062F5B" w:rsidRPr="00B94E72" w:rsidRDefault="00062F5B" w:rsidP="00062F5B">
            <w:pPr>
              <w:jc w:val="center"/>
              <w:rPr>
                <w:sz w:val="20"/>
                <w:szCs w:val="20"/>
              </w:rPr>
            </w:pPr>
            <w:r w:rsidRPr="00082BB0">
              <w:rPr>
                <w:color w:val="000000"/>
                <w:sz w:val="20"/>
                <w:szCs w:val="20"/>
              </w:rPr>
              <w:t>1,27058</w:t>
            </w:r>
          </w:p>
        </w:tc>
        <w:tc>
          <w:tcPr>
            <w:tcW w:w="2942" w:type="dxa"/>
            <w:shd w:val="clear" w:color="auto" w:fill="auto"/>
            <w:vAlign w:val="center"/>
          </w:tcPr>
          <w:p w14:paraId="25345663" w14:textId="18AC017E" w:rsidR="00062F5B" w:rsidRPr="00B94E72" w:rsidRDefault="00062F5B" w:rsidP="00062F5B">
            <w:pPr>
              <w:jc w:val="center"/>
              <w:rPr>
                <w:sz w:val="20"/>
                <w:szCs w:val="20"/>
              </w:rPr>
            </w:pPr>
            <w:r w:rsidRPr="00082BB0">
              <w:rPr>
                <w:color w:val="000000"/>
                <w:sz w:val="20"/>
                <w:szCs w:val="20"/>
              </w:rPr>
              <w:t>3173,3</w:t>
            </w:r>
          </w:p>
        </w:tc>
      </w:tr>
      <w:tr w:rsidR="00062F5B" w:rsidRPr="0010235B" w14:paraId="63C5ABDE" w14:textId="77777777" w:rsidTr="00807605">
        <w:trPr>
          <w:trHeight w:val="59"/>
        </w:trPr>
        <w:tc>
          <w:tcPr>
            <w:tcW w:w="560" w:type="dxa"/>
            <w:shd w:val="clear" w:color="auto" w:fill="auto"/>
            <w:vAlign w:val="center"/>
          </w:tcPr>
          <w:p w14:paraId="0E210AB1" w14:textId="77777777" w:rsidR="00062F5B" w:rsidRDefault="00062F5B" w:rsidP="00062F5B">
            <w:pPr>
              <w:spacing w:line="276" w:lineRule="auto"/>
              <w:jc w:val="center"/>
              <w:rPr>
                <w:color w:val="000000"/>
                <w:sz w:val="22"/>
                <w:szCs w:val="22"/>
              </w:rPr>
            </w:pPr>
            <w:r>
              <w:rPr>
                <w:color w:val="000000"/>
                <w:sz w:val="22"/>
                <w:szCs w:val="22"/>
              </w:rPr>
              <w:t>5</w:t>
            </w:r>
          </w:p>
        </w:tc>
        <w:tc>
          <w:tcPr>
            <w:tcW w:w="0" w:type="auto"/>
            <w:shd w:val="clear" w:color="auto" w:fill="auto"/>
            <w:vAlign w:val="center"/>
          </w:tcPr>
          <w:p w14:paraId="24A3E0B9" w14:textId="77777777" w:rsidR="00062F5B" w:rsidRPr="00B12416" w:rsidRDefault="00062F5B" w:rsidP="00062F5B">
            <w:pPr>
              <w:widowControl w:val="0"/>
              <w:ind w:right="-99"/>
              <w:outlineLvl w:val="1"/>
              <w:rPr>
                <w:sz w:val="20"/>
                <w:szCs w:val="20"/>
              </w:rPr>
            </w:pPr>
            <w:r>
              <w:rPr>
                <w:sz w:val="20"/>
                <w:szCs w:val="20"/>
              </w:rPr>
              <w:t>Котельная № 0624 (пгт Суслонгер, ул. Гвардейская, 8а)</w:t>
            </w:r>
          </w:p>
        </w:tc>
        <w:tc>
          <w:tcPr>
            <w:tcW w:w="2834" w:type="dxa"/>
            <w:shd w:val="clear" w:color="auto" w:fill="auto"/>
            <w:vAlign w:val="center"/>
          </w:tcPr>
          <w:p w14:paraId="3DF0EA6E" w14:textId="19C1FC5E" w:rsidR="00062F5B" w:rsidRPr="00B94E72" w:rsidRDefault="00062F5B" w:rsidP="00062F5B">
            <w:pPr>
              <w:jc w:val="center"/>
              <w:rPr>
                <w:sz w:val="20"/>
                <w:szCs w:val="20"/>
              </w:rPr>
            </w:pPr>
            <w:r w:rsidRPr="00082BB0">
              <w:rPr>
                <w:color w:val="000000"/>
                <w:sz w:val="20"/>
                <w:szCs w:val="20"/>
              </w:rPr>
              <w:t>0,621584</w:t>
            </w:r>
          </w:p>
        </w:tc>
        <w:tc>
          <w:tcPr>
            <w:tcW w:w="2942" w:type="dxa"/>
            <w:shd w:val="clear" w:color="auto" w:fill="auto"/>
            <w:vAlign w:val="center"/>
          </w:tcPr>
          <w:p w14:paraId="5E5E53E7" w14:textId="41FB6177" w:rsidR="00062F5B" w:rsidRPr="00B94E72" w:rsidRDefault="00062F5B" w:rsidP="00062F5B">
            <w:pPr>
              <w:jc w:val="center"/>
              <w:rPr>
                <w:sz w:val="20"/>
                <w:szCs w:val="20"/>
              </w:rPr>
            </w:pPr>
            <w:r w:rsidRPr="00082BB0">
              <w:rPr>
                <w:color w:val="000000"/>
                <w:sz w:val="20"/>
                <w:szCs w:val="20"/>
              </w:rPr>
              <w:t>2111</w:t>
            </w:r>
          </w:p>
        </w:tc>
      </w:tr>
      <w:tr w:rsidR="00062F5B" w:rsidRPr="0010235B" w14:paraId="03AA233D" w14:textId="77777777" w:rsidTr="00807605">
        <w:trPr>
          <w:trHeight w:val="59"/>
        </w:trPr>
        <w:tc>
          <w:tcPr>
            <w:tcW w:w="560" w:type="dxa"/>
            <w:shd w:val="clear" w:color="auto" w:fill="auto"/>
            <w:vAlign w:val="center"/>
          </w:tcPr>
          <w:p w14:paraId="315F5385" w14:textId="77777777" w:rsidR="00062F5B" w:rsidRDefault="00062F5B" w:rsidP="00062F5B">
            <w:pPr>
              <w:spacing w:line="276" w:lineRule="auto"/>
              <w:jc w:val="center"/>
              <w:rPr>
                <w:color w:val="000000"/>
                <w:sz w:val="22"/>
                <w:szCs w:val="22"/>
              </w:rPr>
            </w:pPr>
            <w:r>
              <w:rPr>
                <w:color w:val="000000"/>
                <w:sz w:val="22"/>
                <w:szCs w:val="22"/>
              </w:rPr>
              <w:t>6</w:t>
            </w:r>
          </w:p>
        </w:tc>
        <w:tc>
          <w:tcPr>
            <w:tcW w:w="0" w:type="auto"/>
            <w:shd w:val="clear" w:color="auto" w:fill="auto"/>
            <w:vAlign w:val="center"/>
          </w:tcPr>
          <w:p w14:paraId="3113D010" w14:textId="77777777" w:rsidR="00062F5B" w:rsidRPr="00B12416" w:rsidRDefault="00062F5B" w:rsidP="00062F5B">
            <w:pPr>
              <w:widowControl w:val="0"/>
              <w:ind w:right="-99"/>
              <w:outlineLvl w:val="1"/>
              <w:rPr>
                <w:sz w:val="20"/>
                <w:szCs w:val="20"/>
              </w:rPr>
            </w:pPr>
            <w:r>
              <w:rPr>
                <w:sz w:val="20"/>
                <w:szCs w:val="20"/>
              </w:rPr>
              <w:t>Котельная № 0606 (п. Мочалище, ул. Комсомольская, 15а)</w:t>
            </w:r>
          </w:p>
        </w:tc>
        <w:tc>
          <w:tcPr>
            <w:tcW w:w="2834" w:type="dxa"/>
            <w:shd w:val="clear" w:color="auto" w:fill="auto"/>
            <w:vAlign w:val="center"/>
          </w:tcPr>
          <w:p w14:paraId="6021B8DF" w14:textId="63D6D85D" w:rsidR="00062F5B" w:rsidRPr="00B94E72" w:rsidRDefault="00062F5B" w:rsidP="00062F5B">
            <w:pPr>
              <w:jc w:val="center"/>
              <w:rPr>
                <w:sz w:val="20"/>
                <w:szCs w:val="20"/>
              </w:rPr>
            </w:pPr>
            <w:r w:rsidRPr="00082BB0">
              <w:rPr>
                <w:color w:val="000000"/>
                <w:sz w:val="20"/>
                <w:szCs w:val="20"/>
              </w:rPr>
              <w:t>3,217329</w:t>
            </w:r>
          </w:p>
        </w:tc>
        <w:tc>
          <w:tcPr>
            <w:tcW w:w="2942" w:type="dxa"/>
            <w:shd w:val="clear" w:color="auto" w:fill="auto"/>
            <w:vAlign w:val="center"/>
          </w:tcPr>
          <w:p w14:paraId="08BE32A9" w14:textId="44374239" w:rsidR="00062F5B" w:rsidRPr="00B94E72" w:rsidRDefault="00062F5B" w:rsidP="00062F5B">
            <w:pPr>
              <w:jc w:val="center"/>
              <w:rPr>
                <w:sz w:val="20"/>
                <w:szCs w:val="20"/>
              </w:rPr>
            </w:pPr>
            <w:r w:rsidRPr="00082BB0">
              <w:rPr>
                <w:color w:val="000000"/>
                <w:sz w:val="20"/>
                <w:szCs w:val="20"/>
              </w:rPr>
              <w:t>10251,8</w:t>
            </w:r>
          </w:p>
        </w:tc>
      </w:tr>
      <w:tr w:rsidR="00062F5B" w:rsidRPr="0010235B" w14:paraId="2F3CC8AF" w14:textId="77777777" w:rsidTr="00807605">
        <w:trPr>
          <w:trHeight w:val="59"/>
        </w:trPr>
        <w:tc>
          <w:tcPr>
            <w:tcW w:w="560" w:type="dxa"/>
            <w:shd w:val="clear" w:color="auto" w:fill="auto"/>
            <w:vAlign w:val="center"/>
          </w:tcPr>
          <w:p w14:paraId="7172B769" w14:textId="49EB9D24" w:rsidR="00062F5B" w:rsidRDefault="00062F5B" w:rsidP="00062F5B">
            <w:pPr>
              <w:spacing w:line="276" w:lineRule="auto"/>
              <w:jc w:val="center"/>
              <w:rPr>
                <w:color w:val="000000"/>
                <w:sz w:val="22"/>
                <w:szCs w:val="22"/>
              </w:rPr>
            </w:pPr>
            <w:r>
              <w:rPr>
                <w:color w:val="000000"/>
                <w:sz w:val="22"/>
                <w:szCs w:val="22"/>
              </w:rPr>
              <w:t>7</w:t>
            </w:r>
          </w:p>
        </w:tc>
        <w:tc>
          <w:tcPr>
            <w:tcW w:w="0" w:type="auto"/>
            <w:shd w:val="clear" w:color="auto" w:fill="auto"/>
            <w:vAlign w:val="center"/>
          </w:tcPr>
          <w:p w14:paraId="58F32DE8" w14:textId="54749007" w:rsidR="00062F5B" w:rsidRDefault="00062F5B" w:rsidP="00062F5B">
            <w:pPr>
              <w:widowControl w:val="0"/>
              <w:ind w:right="-99"/>
              <w:outlineLvl w:val="1"/>
              <w:rPr>
                <w:sz w:val="20"/>
                <w:szCs w:val="20"/>
              </w:rPr>
            </w:pPr>
            <w:r w:rsidRPr="00062F5B">
              <w:rPr>
                <w:sz w:val="20"/>
                <w:szCs w:val="20"/>
              </w:rPr>
              <w:t>Котельная в/ч 58661-БТ (пгт Суслонгер, Войсковая часть 58661-БТ)</w:t>
            </w:r>
          </w:p>
        </w:tc>
        <w:tc>
          <w:tcPr>
            <w:tcW w:w="2834" w:type="dxa"/>
            <w:shd w:val="clear" w:color="auto" w:fill="auto"/>
            <w:vAlign w:val="center"/>
          </w:tcPr>
          <w:p w14:paraId="0434F361" w14:textId="16F467C4" w:rsidR="00062F5B" w:rsidRPr="00B94E72" w:rsidRDefault="00062F5B" w:rsidP="00062F5B">
            <w:pPr>
              <w:jc w:val="center"/>
              <w:rPr>
                <w:sz w:val="20"/>
                <w:szCs w:val="20"/>
              </w:rPr>
            </w:pPr>
            <w:r w:rsidRPr="009A6792">
              <w:rPr>
                <w:color w:val="000000"/>
                <w:sz w:val="20"/>
                <w:szCs w:val="20"/>
              </w:rPr>
              <w:t>н/д</w:t>
            </w:r>
          </w:p>
        </w:tc>
        <w:tc>
          <w:tcPr>
            <w:tcW w:w="2942" w:type="dxa"/>
            <w:shd w:val="clear" w:color="auto" w:fill="auto"/>
            <w:vAlign w:val="center"/>
          </w:tcPr>
          <w:p w14:paraId="7E697865" w14:textId="393D82A0" w:rsidR="00062F5B" w:rsidRPr="00B94E72" w:rsidRDefault="00062F5B" w:rsidP="00062F5B">
            <w:pPr>
              <w:jc w:val="center"/>
              <w:rPr>
                <w:sz w:val="20"/>
                <w:szCs w:val="20"/>
              </w:rPr>
            </w:pPr>
            <w:r w:rsidRPr="009A6792">
              <w:rPr>
                <w:color w:val="000000"/>
                <w:sz w:val="20"/>
                <w:szCs w:val="20"/>
              </w:rPr>
              <w:t>н/д</w:t>
            </w:r>
          </w:p>
        </w:tc>
      </w:tr>
    </w:tbl>
    <w:p w14:paraId="31168439" w14:textId="77777777" w:rsidR="00021036" w:rsidRPr="00D807CA" w:rsidRDefault="00021036" w:rsidP="000D289E">
      <w:pPr>
        <w:spacing w:line="276" w:lineRule="auto"/>
        <w:jc w:val="center"/>
        <w:rPr>
          <w:sz w:val="28"/>
          <w:szCs w:val="28"/>
          <w:highlight w:val="yellow"/>
        </w:rPr>
      </w:pPr>
    </w:p>
    <w:p w14:paraId="47DB46DD" w14:textId="77777777" w:rsidR="00C3688A" w:rsidRPr="00643CB5" w:rsidRDefault="004F5658" w:rsidP="000D289E">
      <w:pPr>
        <w:spacing w:line="276" w:lineRule="auto"/>
        <w:jc w:val="center"/>
      </w:pPr>
      <w:r w:rsidRPr="00643CB5">
        <w:t>Таблица 1</w:t>
      </w:r>
      <w:r w:rsidR="000000C0">
        <w:t>3.1</w:t>
      </w:r>
      <w:r w:rsidR="0024406D" w:rsidRPr="00643CB5">
        <w:t xml:space="preserve"> </w:t>
      </w:r>
      <w:r w:rsidR="00FD68D7" w:rsidRPr="00643CB5">
        <w:t>-</w:t>
      </w:r>
      <w:r w:rsidR="008A441C">
        <w:t xml:space="preserve"> </w:t>
      </w:r>
      <w:r w:rsidR="00C3688A" w:rsidRPr="00643CB5">
        <w:t>Значения потребления тепловой энергии</w:t>
      </w:r>
      <w:r w:rsidR="005A6221" w:rsidRPr="00643CB5">
        <w:t xml:space="preserve"> </w:t>
      </w:r>
      <w:r w:rsidR="00A14B87" w:rsidRPr="00643CB5">
        <w:t>по группам потребления</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1"/>
        <w:gridCol w:w="3177"/>
        <w:gridCol w:w="3354"/>
      </w:tblGrid>
      <w:tr w:rsidR="0002457A" w:rsidRPr="000000C0" w14:paraId="664161E9" w14:textId="77777777" w:rsidTr="00062F5B">
        <w:tc>
          <w:tcPr>
            <w:tcW w:w="3221" w:type="dxa"/>
            <w:vAlign w:val="center"/>
          </w:tcPr>
          <w:p w14:paraId="423A630D" w14:textId="77777777" w:rsidR="0002457A" w:rsidRPr="000000C0" w:rsidRDefault="0002457A" w:rsidP="000D289E">
            <w:pPr>
              <w:spacing w:line="276" w:lineRule="auto"/>
              <w:jc w:val="center"/>
              <w:rPr>
                <w:b/>
                <w:color w:val="000000"/>
                <w:sz w:val="20"/>
                <w:szCs w:val="20"/>
              </w:rPr>
            </w:pPr>
            <w:r w:rsidRPr="000000C0">
              <w:rPr>
                <w:b/>
                <w:color w:val="000000"/>
                <w:sz w:val="20"/>
                <w:szCs w:val="20"/>
              </w:rPr>
              <w:t>Наименование потребителя</w:t>
            </w:r>
          </w:p>
        </w:tc>
        <w:tc>
          <w:tcPr>
            <w:tcW w:w="3177" w:type="dxa"/>
            <w:vAlign w:val="center"/>
          </w:tcPr>
          <w:p w14:paraId="54F6D099" w14:textId="77777777" w:rsidR="0002457A" w:rsidRPr="000000C0" w:rsidRDefault="0002457A" w:rsidP="000D289E">
            <w:pPr>
              <w:spacing w:line="276" w:lineRule="auto"/>
              <w:jc w:val="center"/>
              <w:rPr>
                <w:b/>
                <w:color w:val="000000"/>
                <w:sz w:val="20"/>
                <w:szCs w:val="20"/>
              </w:rPr>
            </w:pPr>
            <w:r w:rsidRPr="000000C0">
              <w:rPr>
                <w:b/>
                <w:color w:val="000000"/>
                <w:sz w:val="20"/>
                <w:szCs w:val="20"/>
              </w:rPr>
              <w:t>Расчетное потребление тепловой энергии</w:t>
            </w:r>
            <w:r w:rsidR="008A441C" w:rsidRPr="000000C0">
              <w:rPr>
                <w:b/>
                <w:color w:val="000000"/>
                <w:sz w:val="20"/>
                <w:szCs w:val="20"/>
              </w:rPr>
              <w:t xml:space="preserve"> </w:t>
            </w:r>
            <w:r w:rsidRPr="000000C0">
              <w:rPr>
                <w:b/>
                <w:color w:val="000000"/>
                <w:sz w:val="20"/>
                <w:szCs w:val="20"/>
              </w:rPr>
              <w:t>на отопление</w:t>
            </w:r>
            <w:r w:rsidR="009D1EEC" w:rsidRPr="000000C0">
              <w:rPr>
                <w:b/>
                <w:color w:val="000000"/>
                <w:sz w:val="20"/>
                <w:szCs w:val="20"/>
              </w:rPr>
              <w:t>,</w:t>
            </w:r>
            <w:r w:rsidR="008A441C" w:rsidRPr="000000C0">
              <w:rPr>
                <w:b/>
                <w:color w:val="000000"/>
                <w:sz w:val="20"/>
                <w:szCs w:val="20"/>
              </w:rPr>
              <w:t xml:space="preserve"> </w:t>
            </w:r>
            <w:r w:rsidRPr="000000C0">
              <w:rPr>
                <w:b/>
                <w:color w:val="000000"/>
                <w:sz w:val="20"/>
                <w:szCs w:val="20"/>
              </w:rPr>
              <w:t>Гкал</w:t>
            </w:r>
            <w:r w:rsidR="002B66AA" w:rsidRPr="000000C0">
              <w:rPr>
                <w:b/>
                <w:color w:val="000000"/>
                <w:sz w:val="20"/>
                <w:szCs w:val="20"/>
              </w:rPr>
              <w:t>/час</w:t>
            </w:r>
          </w:p>
        </w:tc>
        <w:tc>
          <w:tcPr>
            <w:tcW w:w="3354" w:type="dxa"/>
            <w:vAlign w:val="center"/>
          </w:tcPr>
          <w:p w14:paraId="1BAD667C" w14:textId="77777777" w:rsidR="0002457A" w:rsidRPr="000000C0" w:rsidRDefault="0002457A" w:rsidP="000D289E">
            <w:pPr>
              <w:spacing w:line="276" w:lineRule="auto"/>
              <w:jc w:val="center"/>
              <w:rPr>
                <w:b/>
                <w:color w:val="000000"/>
                <w:sz w:val="20"/>
                <w:szCs w:val="20"/>
              </w:rPr>
            </w:pPr>
            <w:r w:rsidRPr="000000C0">
              <w:rPr>
                <w:b/>
                <w:color w:val="000000"/>
                <w:sz w:val="20"/>
                <w:szCs w:val="20"/>
              </w:rPr>
              <w:t>Расчетное потребление тепловой энергии</w:t>
            </w:r>
            <w:r w:rsidR="008A441C" w:rsidRPr="000000C0">
              <w:rPr>
                <w:b/>
                <w:color w:val="000000"/>
                <w:sz w:val="20"/>
                <w:szCs w:val="20"/>
              </w:rPr>
              <w:t xml:space="preserve"> </w:t>
            </w:r>
            <w:r w:rsidRPr="000000C0">
              <w:rPr>
                <w:b/>
                <w:color w:val="000000"/>
                <w:sz w:val="20"/>
                <w:szCs w:val="20"/>
              </w:rPr>
              <w:t>на ГВС,</w:t>
            </w:r>
            <w:r w:rsidR="008A441C" w:rsidRPr="000000C0">
              <w:rPr>
                <w:b/>
                <w:color w:val="000000"/>
                <w:sz w:val="20"/>
                <w:szCs w:val="20"/>
              </w:rPr>
              <w:t xml:space="preserve"> </w:t>
            </w:r>
            <w:r w:rsidR="007563CD" w:rsidRPr="000000C0">
              <w:rPr>
                <w:b/>
                <w:color w:val="000000"/>
                <w:sz w:val="20"/>
                <w:szCs w:val="20"/>
              </w:rPr>
              <w:t>Гкал/час</w:t>
            </w:r>
          </w:p>
        </w:tc>
      </w:tr>
      <w:tr w:rsidR="002653A0" w:rsidRPr="000000C0" w14:paraId="01CB4978" w14:textId="77777777" w:rsidTr="00062F5B">
        <w:tc>
          <w:tcPr>
            <w:tcW w:w="9752" w:type="dxa"/>
            <w:gridSpan w:val="3"/>
            <w:vAlign w:val="center"/>
          </w:tcPr>
          <w:p w14:paraId="755610B1" w14:textId="77777777" w:rsidR="002653A0" w:rsidRPr="000000C0" w:rsidRDefault="00B22CF1" w:rsidP="000D289E">
            <w:pPr>
              <w:spacing w:line="276" w:lineRule="auto"/>
              <w:jc w:val="center"/>
              <w:rPr>
                <w:b/>
                <w:color w:val="000000"/>
                <w:sz w:val="20"/>
                <w:szCs w:val="20"/>
              </w:rPr>
            </w:pPr>
            <w:r>
              <w:rPr>
                <w:b/>
                <w:color w:val="000000"/>
                <w:sz w:val="20"/>
                <w:szCs w:val="20"/>
              </w:rPr>
              <w:t>Котельная № 0610</w:t>
            </w:r>
            <w:r w:rsidR="003C3E2A" w:rsidRPr="000000C0">
              <w:rPr>
                <w:b/>
                <w:color w:val="000000"/>
                <w:sz w:val="20"/>
                <w:szCs w:val="20"/>
              </w:rPr>
              <w:t xml:space="preserve"> (</w:t>
            </w:r>
            <w:r w:rsidR="005344CD">
              <w:rPr>
                <w:b/>
                <w:color w:val="000000"/>
                <w:sz w:val="20"/>
                <w:szCs w:val="20"/>
              </w:rPr>
              <w:t>пгт Суслонгер</w:t>
            </w:r>
            <w:r w:rsidR="003C3E2A" w:rsidRPr="000000C0">
              <w:rPr>
                <w:b/>
                <w:color w:val="000000"/>
                <w:sz w:val="20"/>
                <w:szCs w:val="20"/>
              </w:rPr>
              <w:t xml:space="preserve">, </w:t>
            </w:r>
            <w:r w:rsidR="005344CD">
              <w:rPr>
                <w:b/>
                <w:color w:val="000000"/>
                <w:sz w:val="20"/>
                <w:szCs w:val="20"/>
              </w:rPr>
              <w:t>ул. Мира, 10</w:t>
            </w:r>
            <w:r w:rsidR="003C3E2A" w:rsidRPr="000000C0">
              <w:rPr>
                <w:b/>
                <w:color w:val="000000"/>
                <w:sz w:val="20"/>
                <w:szCs w:val="20"/>
              </w:rPr>
              <w:t>)</w:t>
            </w:r>
          </w:p>
        </w:tc>
      </w:tr>
      <w:tr w:rsidR="0088721A" w:rsidRPr="000000C0" w14:paraId="15331B42" w14:textId="77777777" w:rsidTr="00062F5B">
        <w:tc>
          <w:tcPr>
            <w:tcW w:w="3221" w:type="dxa"/>
          </w:tcPr>
          <w:p w14:paraId="6ECE3B1C" w14:textId="77777777" w:rsidR="0088721A" w:rsidRPr="000000C0" w:rsidRDefault="0088721A" w:rsidP="000D289E">
            <w:pPr>
              <w:spacing w:line="276" w:lineRule="auto"/>
              <w:jc w:val="both"/>
              <w:rPr>
                <w:color w:val="000000"/>
                <w:sz w:val="20"/>
                <w:szCs w:val="20"/>
              </w:rPr>
            </w:pPr>
            <w:r w:rsidRPr="000000C0">
              <w:rPr>
                <w:color w:val="000000"/>
                <w:sz w:val="20"/>
                <w:szCs w:val="20"/>
              </w:rPr>
              <w:t>Население</w:t>
            </w:r>
          </w:p>
        </w:tc>
        <w:tc>
          <w:tcPr>
            <w:tcW w:w="3177" w:type="dxa"/>
            <w:vAlign w:val="center"/>
          </w:tcPr>
          <w:p w14:paraId="78BE9C0E" w14:textId="5A153AC0" w:rsidR="0088721A" w:rsidRPr="000000C0" w:rsidRDefault="00062F5B" w:rsidP="005C2150">
            <w:pPr>
              <w:spacing w:line="276" w:lineRule="auto"/>
              <w:jc w:val="center"/>
              <w:rPr>
                <w:color w:val="000000"/>
                <w:sz w:val="20"/>
                <w:szCs w:val="20"/>
              </w:rPr>
            </w:pPr>
            <w:r w:rsidRPr="00062F5B">
              <w:rPr>
                <w:color w:val="000000"/>
                <w:sz w:val="20"/>
                <w:szCs w:val="20"/>
              </w:rPr>
              <w:t>1,063481</w:t>
            </w:r>
          </w:p>
        </w:tc>
        <w:tc>
          <w:tcPr>
            <w:tcW w:w="3354" w:type="dxa"/>
            <w:vAlign w:val="center"/>
          </w:tcPr>
          <w:p w14:paraId="4375B1CF" w14:textId="05C54581" w:rsidR="0088721A" w:rsidRPr="000000C0" w:rsidRDefault="00062F5B" w:rsidP="000D289E">
            <w:pPr>
              <w:spacing w:line="276" w:lineRule="auto"/>
              <w:jc w:val="center"/>
              <w:rPr>
                <w:color w:val="000000"/>
                <w:sz w:val="20"/>
                <w:szCs w:val="20"/>
              </w:rPr>
            </w:pPr>
            <w:r w:rsidRPr="00062F5B">
              <w:rPr>
                <w:color w:val="000000"/>
                <w:sz w:val="20"/>
                <w:szCs w:val="20"/>
              </w:rPr>
              <w:t>0,121</w:t>
            </w:r>
          </w:p>
        </w:tc>
      </w:tr>
      <w:tr w:rsidR="0088721A" w:rsidRPr="000000C0" w14:paraId="2F56D635" w14:textId="77777777" w:rsidTr="00062F5B">
        <w:tc>
          <w:tcPr>
            <w:tcW w:w="3221" w:type="dxa"/>
          </w:tcPr>
          <w:p w14:paraId="64A96A46" w14:textId="77777777" w:rsidR="0088721A" w:rsidRPr="000000C0" w:rsidRDefault="0088721A" w:rsidP="000D289E">
            <w:pPr>
              <w:spacing w:line="276" w:lineRule="auto"/>
              <w:jc w:val="both"/>
              <w:rPr>
                <w:color w:val="000000"/>
                <w:sz w:val="20"/>
                <w:szCs w:val="20"/>
              </w:rPr>
            </w:pPr>
            <w:r w:rsidRPr="000000C0">
              <w:rPr>
                <w:color w:val="000000"/>
                <w:sz w:val="20"/>
                <w:szCs w:val="20"/>
              </w:rPr>
              <w:t>Бюджетные организации</w:t>
            </w:r>
          </w:p>
        </w:tc>
        <w:tc>
          <w:tcPr>
            <w:tcW w:w="3177" w:type="dxa"/>
            <w:vAlign w:val="center"/>
          </w:tcPr>
          <w:p w14:paraId="525EDB37" w14:textId="0CA763A5" w:rsidR="0088721A" w:rsidRPr="000000C0" w:rsidRDefault="00062F5B" w:rsidP="000E6733">
            <w:pPr>
              <w:spacing w:line="276" w:lineRule="auto"/>
              <w:jc w:val="center"/>
              <w:rPr>
                <w:color w:val="000000"/>
                <w:sz w:val="20"/>
                <w:szCs w:val="20"/>
              </w:rPr>
            </w:pPr>
            <w:r w:rsidRPr="00062F5B">
              <w:rPr>
                <w:color w:val="000000"/>
                <w:sz w:val="20"/>
                <w:szCs w:val="20"/>
              </w:rPr>
              <w:t>0,102795</w:t>
            </w:r>
          </w:p>
        </w:tc>
        <w:tc>
          <w:tcPr>
            <w:tcW w:w="3354" w:type="dxa"/>
            <w:vAlign w:val="center"/>
          </w:tcPr>
          <w:p w14:paraId="1C0CBA61" w14:textId="06A82B02" w:rsidR="0088721A" w:rsidRPr="000000C0" w:rsidRDefault="00062F5B" w:rsidP="000D289E">
            <w:pPr>
              <w:spacing w:line="276" w:lineRule="auto"/>
              <w:jc w:val="center"/>
              <w:rPr>
                <w:color w:val="000000"/>
                <w:sz w:val="20"/>
                <w:szCs w:val="20"/>
              </w:rPr>
            </w:pPr>
            <w:r>
              <w:rPr>
                <w:color w:val="000000"/>
                <w:sz w:val="20"/>
                <w:szCs w:val="20"/>
              </w:rPr>
              <w:t>0</w:t>
            </w:r>
          </w:p>
        </w:tc>
      </w:tr>
      <w:tr w:rsidR="0088721A" w:rsidRPr="000000C0" w14:paraId="2492D400" w14:textId="77777777" w:rsidTr="00062F5B">
        <w:tc>
          <w:tcPr>
            <w:tcW w:w="3221" w:type="dxa"/>
          </w:tcPr>
          <w:p w14:paraId="31648739" w14:textId="77777777" w:rsidR="0088721A" w:rsidRPr="000000C0" w:rsidRDefault="0088721A" w:rsidP="000D289E">
            <w:pPr>
              <w:spacing w:line="276" w:lineRule="auto"/>
              <w:jc w:val="both"/>
              <w:rPr>
                <w:color w:val="000000"/>
                <w:sz w:val="20"/>
                <w:szCs w:val="20"/>
              </w:rPr>
            </w:pPr>
            <w:r w:rsidRPr="000000C0">
              <w:rPr>
                <w:color w:val="000000"/>
                <w:sz w:val="20"/>
                <w:szCs w:val="20"/>
              </w:rPr>
              <w:t>Прочие организации</w:t>
            </w:r>
          </w:p>
        </w:tc>
        <w:tc>
          <w:tcPr>
            <w:tcW w:w="3177" w:type="dxa"/>
            <w:vAlign w:val="center"/>
          </w:tcPr>
          <w:p w14:paraId="78A4529F" w14:textId="1D920A77" w:rsidR="0088721A" w:rsidRPr="000000C0" w:rsidRDefault="00062F5B" w:rsidP="000D289E">
            <w:pPr>
              <w:spacing w:line="276" w:lineRule="auto"/>
              <w:jc w:val="center"/>
              <w:rPr>
                <w:color w:val="000000"/>
                <w:sz w:val="20"/>
                <w:szCs w:val="20"/>
              </w:rPr>
            </w:pPr>
            <w:r w:rsidRPr="00062F5B">
              <w:rPr>
                <w:color w:val="000000"/>
                <w:sz w:val="20"/>
                <w:szCs w:val="20"/>
              </w:rPr>
              <w:t>0,006851</w:t>
            </w:r>
          </w:p>
        </w:tc>
        <w:tc>
          <w:tcPr>
            <w:tcW w:w="3354" w:type="dxa"/>
            <w:vAlign w:val="center"/>
          </w:tcPr>
          <w:p w14:paraId="53029173" w14:textId="7C86B2E8" w:rsidR="0088721A" w:rsidRPr="000000C0" w:rsidRDefault="00062F5B" w:rsidP="000D289E">
            <w:pPr>
              <w:spacing w:line="276" w:lineRule="auto"/>
              <w:jc w:val="center"/>
              <w:rPr>
                <w:color w:val="000000"/>
                <w:sz w:val="20"/>
                <w:szCs w:val="20"/>
              </w:rPr>
            </w:pPr>
            <w:r>
              <w:rPr>
                <w:color w:val="000000"/>
                <w:sz w:val="20"/>
                <w:szCs w:val="20"/>
              </w:rPr>
              <w:t>0</w:t>
            </w:r>
          </w:p>
        </w:tc>
      </w:tr>
      <w:tr w:rsidR="00FE4CA6" w:rsidRPr="000000C0" w14:paraId="206FF791" w14:textId="77777777" w:rsidTr="00062F5B">
        <w:tc>
          <w:tcPr>
            <w:tcW w:w="9752" w:type="dxa"/>
            <w:gridSpan w:val="3"/>
            <w:vAlign w:val="center"/>
          </w:tcPr>
          <w:p w14:paraId="2FDBDB11" w14:textId="77777777" w:rsidR="00FE4CA6" w:rsidRPr="000000C0" w:rsidRDefault="00B22CF1" w:rsidP="005D01ED">
            <w:pPr>
              <w:spacing w:line="276" w:lineRule="auto"/>
              <w:jc w:val="center"/>
              <w:rPr>
                <w:b/>
                <w:color w:val="000000"/>
                <w:sz w:val="20"/>
                <w:szCs w:val="20"/>
              </w:rPr>
            </w:pPr>
            <w:r>
              <w:rPr>
                <w:b/>
                <w:color w:val="000000"/>
                <w:sz w:val="20"/>
                <w:szCs w:val="20"/>
              </w:rPr>
              <w:t>Котельная № 0611</w:t>
            </w:r>
            <w:r w:rsidR="003C3E2A" w:rsidRPr="000000C0">
              <w:rPr>
                <w:b/>
                <w:color w:val="000000"/>
                <w:sz w:val="20"/>
                <w:szCs w:val="20"/>
              </w:rPr>
              <w:t xml:space="preserve"> (</w:t>
            </w:r>
            <w:r w:rsidR="005344CD">
              <w:rPr>
                <w:b/>
                <w:color w:val="000000"/>
                <w:sz w:val="20"/>
                <w:szCs w:val="20"/>
              </w:rPr>
              <w:t>пгт Суслонгер</w:t>
            </w:r>
            <w:r w:rsidR="003C3E2A" w:rsidRPr="000000C0">
              <w:rPr>
                <w:b/>
                <w:color w:val="000000"/>
                <w:sz w:val="20"/>
                <w:szCs w:val="20"/>
              </w:rPr>
              <w:t xml:space="preserve">, </w:t>
            </w:r>
            <w:r w:rsidR="005344CD">
              <w:rPr>
                <w:b/>
                <w:color w:val="000000"/>
                <w:sz w:val="20"/>
                <w:szCs w:val="20"/>
              </w:rPr>
              <w:t>пер. Школьный, 10</w:t>
            </w:r>
            <w:r w:rsidR="003C3E2A" w:rsidRPr="000000C0">
              <w:rPr>
                <w:b/>
                <w:color w:val="000000"/>
                <w:sz w:val="20"/>
                <w:szCs w:val="20"/>
              </w:rPr>
              <w:t>)</w:t>
            </w:r>
          </w:p>
        </w:tc>
      </w:tr>
      <w:tr w:rsidR="00FE4CA6" w:rsidRPr="000000C0" w14:paraId="0B2CA497" w14:textId="77777777" w:rsidTr="00062F5B">
        <w:tc>
          <w:tcPr>
            <w:tcW w:w="3221" w:type="dxa"/>
          </w:tcPr>
          <w:p w14:paraId="027927BB" w14:textId="77777777" w:rsidR="00FE4CA6" w:rsidRPr="000000C0" w:rsidRDefault="00FE4CA6" w:rsidP="005D01ED">
            <w:pPr>
              <w:spacing w:line="276" w:lineRule="auto"/>
              <w:jc w:val="both"/>
              <w:rPr>
                <w:color w:val="000000"/>
                <w:sz w:val="20"/>
                <w:szCs w:val="20"/>
              </w:rPr>
            </w:pPr>
            <w:r w:rsidRPr="000000C0">
              <w:rPr>
                <w:color w:val="000000"/>
                <w:sz w:val="20"/>
                <w:szCs w:val="20"/>
              </w:rPr>
              <w:t>Население</w:t>
            </w:r>
          </w:p>
        </w:tc>
        <w:tc>
          <w:tcPr>
            <w:tcW w:w="3177" w:type="dxa"/>
            <w:vAlign w:val="center"/>
          </w:tcPr>
          <w:p w14:paraId="7CF5F14B" w14:textId="125C8C90" w:rsidR="00FE4CA6" w:rsidRPr="000000C0" w:rsidRDefault="00062F5B" w:rsidP="005D01ED">
            <w:pPr>
              <w:spacing w:line="276" w:lineRule="auto"/>
              <w:jc w:val="center"/>
              <w:rPr>
                <w:color w:val="000000"/>
                <w:sz w:val="20"/>
                <w:szCs w:val="20"/>
              </w:rPr>
            </w:pPr>
            <w:r w:rsidRPr="00062F5B">
              <w:rPr>
                <w:color w:val="000000"/>
                <w:sz w:val="20"/>
                <w:szCs w:val="20"/>
              </w:rPr>
              <w:t>0,101372</w:t>
            </w:r>
          </w:p>
        </w:tc>
        <w:tc>
          <w:tcPr>
            <w:tcW w:w="3354" w:type="dxa"/>
            <w:vAlign w:val="center"/>
          </w:tcPr>
          <w:p w14:paraId="0236CB94" w14:textId="038928D0" w:rsidR="00FE4CA6" w:rsidRPr="000000C0" w:rsidRDefault="00062F5B" w:rsidP="005D01ED">
            <w:pPr>
              <w:spacing w:line="276" w:lineRule="auto"/>
              <w:jc w:val="center"/>
              <w:rPr>
                <w:color w:val="000000"/>
                <w:sz w:val="20"/>
                <w:szCs w:val="20"/>
              </w:rPr>
            </w:pPr>
            <w:r>
              <w:rPr>
                <w:color w:val="000000"/>
                <w:sz w:val="20"/>
                <w:szCs w:val="20"/>
              </w:rPr>
              <w:t>0</w:t>
            </w:r>
          </w:p>
        </w:tc>
      </w:tr>
      <w:tr w:rsidR="00FE4CA6" w:rsidRPr="000000C0" w14:paraId="5C13F9F6" w14:textId="77777777" w:rsidTr="00062F5B">
        <w:tc>
          <w:tcPr>
            <w:tcW w:w="3221" w:type="dxa"/>
          </w:tcPr>
          <w:p w14:paraId="4AB2F4B2" w14:textId="77777777" w:rsidR="00FE4CA6" w:rsidRPr="000000C0" w:rsidRDefault="00FE4CA6" w:rsidP="005D01ED">
            <w:pPr>
              <w:spacing w:line="276" w:lineRule="auto"/>
              <w:jc w:val="both"/>
              <w:rPr>
                <w:color w:val="000000"/>
                <w:sz w:val="20"/>
                <w:szCs w:val="20"/>
              </w:rPr>
            </w:pPr>
            <w:r w:rsidRPr="000000C0">
              <w:rPr>
                <w:color w:val="000000"/>
                <w:sz w:val="20"/>
                <w:szCs w:val="20"/>
              </w:rPr>
              <w:t>Бюджетные организации</w:t>
            </w:r>
          </w:p>
        </w:tc>
        <w:tc>
          <w:tcPr>
            <w:tcW w:w="3177" w:type="dxa"/>
            <w:vAlign w:val="center"/>
          </w:tcPr>
          <w:p w14:paraId="4E623834" w14:textId="3B092A56" w:rsidR="00FE4CA6" w:rsidRPr="000000C0" w:rsidRDefault="00062F5B" w:rsidP="005D01ED">
            <w:pPr>
              <w:spacing w:line="276" w:lineRule="auto"/>
              <w:jc w:val="center"/>
              <w:rPr>
                <w:color w:val="000000"/>
                <w:sz w:val="20"/>
                <w:szCs w:val="20"/>
              </w:rPr>
            </w:pPr>
            <w:r>
              <w:rPr>
                <w:color w:val="000000"/>
                <w:sz w:val="20"/>
                <w:szCs w:val="20"/>
              </w:rPr>
              <w:t>0</w:t>
            </w:r>
          </w:p>
        </w:tc>
        <w:tc>
          <w:tcPr>
            <w:tcW w:w="3354" w:type="dxa"/>
            <w:vAlign w:val="center"/>
          </w:tcPr>
          <w:p w14:paraId="291314DC" w14:textId="3FEF6564" w:rsidR="00FE4CA6" w:rsidRPr="000000C0" w:rsidRDefault="00062F5B" w:rsidP="005D01ED">
            <w:pPr>
              <w:spacing w:line="276" w:lineRule="auto"/>
              <w:jc w:val="center"/>
              <w:rPr>
                <w:color w:val="000000"/>
                <w:sz w:val="20"/>
                <w:szCs w:val="20"/>
              </w:rPr>
            </w:pPr>
            <w:r>
              <w:rPr>
                <w:color w:val="000000"/>
                <w:sz w:val="20"/>
                <w:szCs w:val="20"/>
              </w:rPr>
              <w:t>0</w:t>
            </w:r>
          </w:p>
        </w:tc>
      </w:tr>
      <w:tr w:rsidR="00FE4CA6" w:rsidRPr="000000C0" w14:paraId="28436A00" w14:textId="77777777" w:rsidTr="00062F5B">
        <w:tc>
          <w:tcPr>
            <w:tcW w:w="3221" w:type="dxa"/>
          </w:tcPr>
          <w:p w14:paraId="05693B7F" w14:textId="77777777" w:rsidR="00FE4CA6" w:rsidRPr="000000C0" w:rsidRDefault="00FE4CA6" w:rsidP="005D01ED">
            <w:pPr>
              <w:spacing w:line="276" w:lineRule="auto"/>
              <w:jc w:val="both"/>
              <w:rPr>
                <w:color w:val="000000"/>
                <w:sz w:val="20"/>
                <w:szCs w:val="20"/>
              </w:rPr>
            </w:pPr>
            <w:r w:rsidRPr="000000C0">
              <w:rPr>
                <w:color w:val="000000"/>
                <w:sz w:val="20"/>
                <w:szCs w:val="20"/>
              </w:rPr>
              <w:t>Прочие организации</w:t>
            </w:r>
          </w:p>
        </w:tc>
        <w:tc>
          <w:tcPr>
            <w:tcW w:w="3177" w:type="dxa"/>
            <w:vAlign w:val="center"/>
          </w:tcPr>
          <w:p w14:paraId="311C248B" w14:textId="6047BC21" w:rsidR="00FE4CA6" w:rsidRPr="000000C0" w:rsidRDefault="00062F5B" w:rsidP="005D01ED">
            <w:pPr>
              <w:spacing w:line="276" w:lineRule="auto"/>
              <w:jc w:val="center"/>
              <w:rPr>
                <w:color w:val="000000"/>
                <w:sz w:val="20"/>
                <w:szCs w:val="20"/>
              </w:rPr>
            </w:pPr>
            <w:r>
              <w:rPr>
                <w:color w:val="000000"/>
                <w:sz w:val="20"/>
                <w:szCs w:val="20"/>
              </w:rPr>
              <w:t>0</w:t>
            </w:r>
          </w:p>
        </w:tc>
        <w:tc>
          <w:tcPr>
            <w:tcW w:w="3354" w:type="dxa"/>
            <w:vAlign w:val="center"/>
          </w:tcPr>
          <w:p w14:paraId="1FB2C52F" w14:textId="5E117F26" w:rsidR="00FE4CA6" w:rsidRPr="000000C0" w:rsidRDefault="00062F5B" w:rsidP="005D01ED">
            <w:pPr>
              <w:spacing w:line="276" w:lineRule="auto"/>
              <w:jc w:val="center"/>
              <w:rPr>
                <w:color w:val="000000"/>
                <w:sz w:val="20"/>
                <w:szCs w:val="20"/>
              </w:rPr>
            </w:pPr>
            <w:r>
              <w:rPr>
                <w:color w:val="000000"/>
                <w:sz w:val="20"/>
                <w:szCs w:val="20"/>
              </w:rPr>
              <w:t>0</w:t>
            </w:r>
          </w:p>
        </w:tc>
      </w:tr>
      <w:tr w:rsidR="00B14AE1" w:rsidRPr="000000C0" w14:paraId="4EB41EFC" w14:textId="77777777" w:rsidTr="00062F5B">
        <w:tc>
          <w:tcPr>
            <w:tcW w:w="9752" w:type="dxa"/>
            <w:gridSpan w:val="3"/>
            <w:vAlign w:val="center"/>
          </w:tcPr>
          <w:p w14:paraId="3D46583E" w14:textId="77777777" w:rsidR="00B14AE1" w:rsidRPr="000000C0" w:rsidRDefault="00B22CF1" w:rsidP="00C84C5F">
            <w:pPr>
              <w:spacing w:line="276" w:lineRule="auto"/>
              <w:jc w:val="center"/>
              <w:rPr>
                <w:b/>
                <w:color w:val="000000"/>
                <w:sz w:val="20"/>
                <w:szCs w:val="20"/>
              </w:rPr>
            </w:pPr>
            <w:r>
              <w:rPr>
                <w:b/>
                <w:color w:val="000000"/>
                <w:sz w:val="20"/>
                <w:szCs w:val="20"/>
              </w:rPr>
              <w:t>Котельная № 0622</w:t>
            </w:r>
            <w:r w:rsidR="003C3E2A" w:rsidRPr="000000C0">
              <w:rPr>
                <w:b/>
                <w:color w:val="000000"/>
                <w:sz w:val="20"/>
                <w:szCs w:val="20"/>
              </w:rPr>
              <w:t xml:space="preserve"> (</w:t>
            </w:r>
            <w:r w:rsidR="005344CD">
              <w:rPr>
                <w:b/>
                <w:color w:val="000000"/>
                <w:sz w:val="20"/>
                <w:szCs w:val="20"/>
              </w:rPr>
              <w:t>пгт Суслонгер</w:t>
            </w:r>
            <w:r w:rsidR="003C3E2A" w:rsidRPr="000000C0">
              <w:rPr>
                <w:b/>
                <w:color w:val="000000"/>
                <w:sz w:val="20"/>
                <w:szCs w:val="20"/>
              </w:rPr>
              <w:t xml:space="preserve">, </w:t>
            </w:r>
            <w:r w:rsidR="005344CD">
              <w:rPr>
                <w:b/>
                <w:color w:val="000000"/>
                <w:sz w:val="20"/>
                <w:szCs w:val="20"/>
              </w:rPr>
              <w:t>ул. Строителей, 1б</w:t>
            </w:r>
            <w:r w:rsidR="003C3E2A" w:rsidRPr="000000C0">
              <w:rPr>
                <w:b/>
                <w:color w:val="000000"/>
                <w:sz w:val="20"/>
                <w:szCs w:val="20"/>
              </w:rPr>
              <w:t>)</w:t>
            </w:r>
          </w:p>
        </w:tc>
      </w:tr>
      <w:tr w:rsidR="00B14AE1" w:rsidRPr="000000C0" w14:paraId="32E6538A" w14:textId="77777777" w:rsidTr="00062F5B">
        <w:tc>
          <w:tcPr>
            <w:tcW w:w="3221" w:type="dxa"/>
          </w:tcPr>
          <w:p w14:paraId="6F1588EE" w14:textId="77777777" w:rsidR="00B14AE1" w:rsidRPr="000000C0" w:rsidRDefault="00B14AE1" w:rsidP="00C84C5F">
            <w:pPr>
              <w:spacing w:line="276" w:lineRule="auto"/>
              <w:jc w:val="both"/>
              <w:rPr>
                <w:color w:val="000000"/>
                <w:sz w:val="20"/>
                <w:szCs w:val="20"/>
              </w:rPr>
            </w:pPr>
            <w:r w:rsidRPr="000000C0">
              <w:rPr>
                <w:color w:val="000000"/>
                <w:sz w:val="20"/>
                <w:szCs w:val="20"/>
              </w:rPr>
              <w:t>Население</w:t>
            </w:r>
          </w:p>
        </w:tc>
        <w:tc>
          <w:tcPr>
            <w:tcW w:w="3177" w:type="dxa"/>
            <w:vAlign w:val="center"/>
          </w:tcPr>
          <w:p w14:paraId="2832F511" w14:textId="39672D4F" w:rsidR="00B14AE1" w:rsidRPr="000000C0" w:rsidRDefault="00062F5B" w:rsidP="00C84C5F">
            <w:pPr>
              <w:spacing w:line="276" w:lineRule="auto"/>
              <w:jc w:val="center"/>
              <w:rPr>
                <w:color w:val="000000"/>
                <w:sz w:val="20"/>
                <w:szCs w:val="20"/>
              </w:rPr>
            </w:pPr>
            <w:r w:rsidRPr="00062F5B">
              <w:rPr>
                <w:color w:val="000000"/>
                <w:sz w:val="20"/>
                <w:szCs w:val="20"/>
              </w:rPr>
              <w:t>0,866471</w:t>
            </w:r>
          </w:p>
        </w:tc>
        <w:tc>
          <w:tcPr>
            <w:tcW w:w="3354" w:type="dxa"/>
            <w:vAlign w:val="center"/>
          </w:tcPr>
          <w:p w14:paraId="45F06883" w14:textId="784A0749" w:rsidR="00B14AE1" w:rsidRPr="000000C0" w:rsidRDefault="00062F5B" w:rsidP="00C84C5F">
            <w:pPr>
              <w:spacing w:line="276" w:lineRule="auto"/>
              <w:jc w:val="center"/>
              <w:rPr>
                <w:color w:val="000000"/>
                <w:sz w:val="20"/>
                <w:szCs w:val="20"/>
              </w:rPr>
            </w:pPr>
            <w:r w:rsidRPr="00062F5B">
              <w:rPr>
                <w:color w:val="000000"/>
                <w:sz w:val="20"/>
                <w:szCs w:val="20"/>
              </w:rPr>
              <w:t>0,21</w:t>
            </w:r>
          </w:p>
        </w:tc>
      </w:tr>
      <w:tr w:rsidR="00B14AE1" w:rsidRPr="000000C0" w14:paraId="59477DD6" w14:textId="77777777" w:rsidTr="00062F5B">
        <w:tc>
          <w:tcPr>
            <w:tcW w:w="3221" w:type="dxa"/>
          </w:tcPr>
          <w:p w14:paraId="491FA8D4" w14:textId="77777777" w:rsidR="00B14AE1" w:rsidRPr="000000C0" w:rsidRDefault="00B14AE1" w:rsidP="00C84C5F">
            <w:pPr>
              <w:spacing w:line="276" w:lineRule="auto"/>
              <w:jc w:val="both"/>
              <w:rPr>
                <w:color w:val="000000"/>
                <w:sz w:val="20"/>
                <w:szCs w:val="20"/>
              </w:rPr>
            </w:pPr>
            <w:r w:rsidRPr="000000C0">
              <w:rPr>
                <w:color w:val="000000"/>
                <w:sz w:val="20"/>
                <w:szCs w:val="20"/>
              </w:rPr>
              <w:t>Бюджетные организации</w:t>
            </w:r>
          </w:p>
        </w:tc>
        <w:tc>
          <w:tcPr>
            <w:tcW w:w="3177" w:type="dxa"/>
            <w:vAlign w:val="center"/>
          </w:tcPr>
          <w:p w14:paraId="5E9CA2BB" w14:textId="4B067E32" w:rsidR="00B14AE1" w:rsidRPr="000000C0" w:rsidRDefault="00062F5B" w:rsidP="00C84C5F">
            <w:pPr>
              <w:spacing w:line="276" w:lineRule="auto"/>
              <w:jc w:val="center"/>
              <w:rPr>
                <w:color w:val="000000"/>
                <w:sz w:val="20"/>
                <w:szCs w:val="20"/>
              </w:rPr>
            </w:pPr>
            <w:r>
              <w:rPr>
                <w:color w:val="000000"/>
                <w:sz w:val="20"/>
                <w:szCs w:val="20"/>
              </w:rPr>
              <w:t>0</w:t>
            </w:r>
          </w:p>
        </w:tc>
        <w:tc>
          <w:tcPr>
            <w:tcW w:w="3354" w:type="dxa"/>
            <w:vAlign w:val="center"/>
          </w:tcPr>
          <w:p w14:paraId="3A1BD858" w14:textId="704784E7" w:rsidR="00B14AE1" w:rsidRPr="000000C0" w:rsidRDefault="00062F5B" w:rsidP="00C84C5F">
            <w:pPr>
              <w:spacing w:line="276" w:lineRule="auto"/>
              <w:jc w:val="center"/>
              <w:rPr>
                <w:color w:val="000000"/>
                <w:sz w:val="20"/>
                <w:szCs w:val="20"/>
              </w:rPr>
            </w:pPr>
            <w:r>
              <w:rPr>
                <w:color w:val="000000"/>
                <w:sz w:val="20"/>
                <w:szCs w:val="20"/>
              </w:rPr>
              <w:t>0</w:t>
            </w:r>
          </w:p>
        </w:tc>
      </w:tr>
      <w:tr w:rsidR="00B14AE1" w:rsidRPr="000000C0" w14:paraId="7302FB22" w14:textId="77777777" w:rsidTr="00062F5B">
        <w:tc>
          <w:tcPr>
            <w:tcW w:w="3221" w:type="dxa"/>
          </w:tcPr>
          <w:p w14:paraId="26B35ABA" w14:textId="77777777" w:rsidR="00B14AE1" w:rsidRPr="000000C0" w:rsidRDefault="00B14AE1" w:rsidP="00C84C5F">
            <w:pPr>
              <w:spacing w:line="276" w:lineRule="auto"/>
              <w:jc w:val="both"/>
              <w:rPr>
                <w:color w:val="000000"/>
                <w:sz w:val="20"/>
                <w:szCs w:val="20"/>
              </w:rPr>
            </w:pPr>
            <w:r w:rsidRPr="000000C0">
              <w:rPr>
                <w:color w:val="000000"/>
                <w:sz w:val="20"/>
                <w:szCs w:val="20"/>
              </w:rPr>
              <w:t>Прочие организации</w:t>
            </w:r>
          </w:p>
        </w:tc>
        <w:tc>
          <w:tcPr>
            <w:tcW w:w="3177" w:type="dxa"/>
            <w:vAlign w:val="center"/>
          </w:tcPr>
          <w:p w14:paraId="49AC5F32" w14:textId="5324159C" w:rsidR="00B14AE1" w:rsidRPr="000000C0" w:rsidRDefault="00062F5B" w:rsidP="00C84C5F">
            <w:pPr>
              <w:spacing w:line="276" w:lineRule="auto"/>
              <w:jc w:val="center"/>
              <w:rPr>
                <w:color w:val="000000"/>
                <w:sz w:val="20"/>
                <w:szCs w:val="20"/>
              </w:rPr>
            </w:pPr>
            <w:r>
              <w:rPr>
                <w:color w:val="000000"/>
                <w:sz w:val="20"/>
                <w:szCs w:val="20"/>
              </w:rPr>
              <w:t>0</w:t>
            </w:r>
          </w:p>
        </w:tc>
        <w:tc>
          <w:tcPr>
            <w:tcW w:w="3354" w:type="dxa"/>
            <w:vAlign w:val="center"/>
          </w:tcPr>
          <w:p w14:paraId="74CCE1E5" w14:textId="2A5DEC85" w:rsidR="00B14AE1" w:rsidRPr="000000C0" w:rsidRDefault="00062F5B" w:rsidP="00C84C5F">
            <w:pPr>
              <w:spacing w:line="276" w:lineRule="auto"/>
              <w:jc w:val="center"/>
              <w:rPr>
                <w:color w:val="000000"/>
                <w:sz w:val="20"/>
                <w:szCs w:val="20"/>
              </w:rPr>
            </w:pPr>
            <w:r>
              <w:rPr>
                <w:color w:val="000000"/>
                <w:sz w:val="20"/>
                <w:szCs w:val="20"/>
              </w:rPr>
              <w:t>0</w:t>
            </w:r>
          </w:p>
        </w:tc>
      </w:tr>
      <w:tr w:rsidR="00B14AE1" w:rsidRPr="000000C0" w14:paraId="668BDD17" w14:textId="77777777" w:rsidTr="00062F5B">
        <w:tc>
          <w:tcPr>
            <w:tcW w:w="9752" w:type="dxa"/>
            <w:gridSpan w:val="3"/>
            <w:vAlign w:val="center"/>
          </w:tcPr>
          <w:p w14:paraId="54694BC0" w14:textId="77777777" w:rsidR="00B14AE1" w:rsidRPr="000000C0" w:rsidRDefault="00B22CF1" w:rsidP="00C84C5F">
            <w:pPr>
              <w:spacing w:line="276" w:lineRule="auto"/>
              <w:jc w:val="center"/>
              <w:rPr>
                <w:b/>
                <w:color w:val="000000"/>
                <w:sz w:val="20"/>
                <w:szCs w:val="20"/>
              </w:rPr>
            </w:pPr>
            <w:r>
              <w:rPr>
                <w:b/>
                <w:color w:val="000000"/>
                <w:sz w:val="20"/>
                <w:szCs w:val="20"/>
              </w:rPr>
              <w:t>Котельная № 0623</w:t>
            </w:r>
            <w:r w:rsidR="003C3E2A" w:rsidRPr="000000C0">
              <w:rPr>
                <w:b/>
                <w:color w:val="000000"/>
                <w:sz w:val="20"/>
                <w:szCs w:val="20"/>
              </w:rPr>
              <w:t xml:space="preserve"> (</w:t>
            </w:r>
            <w:r w:rsidR="005344CD">
              <w:rPr>
                <w:b/>
                <w:color w:val="000000"/>
                <w:sz w:val="20"/>
                <w:szCs w:val="20"/>
              </w:rPr>
              <w:t>пгт Суслонгер</w:t>
            </w:r>
            <w:r w:rsidR="003C3E2A" w:rsidRPr="000000C0">
              <w:rPr>
                <w:b/>
                <w:color w:val="000000"/>
                <w:sz w:val="20"/>
                <w:szCs w:val="20"/>
              </w:rPr>
              <w:t xml:space="preserve">, </w:t>
            </w:r>
            <w:r w:rsidR="005344CD">
              <w:rPr>
                <w:b/>
                <w:color w:val="000000"/>
                <w:sz w:val="20"/>
                <w:szCs w:val="20"/>
              </w:rPr>
              <w:t>ул. Гагарина</w:t>
            </w:r>
            <w:r w:rsidR="003C3E2A" w:rsidRPr="000000C0">
              <w:rPr>
                <w:b/>
                <w:color w:val="000000"/>
                <w:sz w:val="20"/>
                <w:szCs w:val="20"/>
              </w:rPr>
              <w:t>)</w:t>
            </w:r>
          </w:p>
        </w:tc>
      </w:tr>
      <w:tr w:rsidR="00B14AE1" w:rsidRPr="000000C0" w14:paraId="60E2F598" w14:textId="77777777" w:rsidTr="00062F5B">
        <w:tc>
          <w:tcPr>
            <w:tcW w:w="3221" w:type="dxa"/>
          </w:tcPr>
          <w:p w14:paraId="1EAD9B1E" w14:textId="77777777" w:rsidR="00B14AE1" w:rsidRPr="000000C0" w:rsidRDefault="00B14AE1" w:rsidP="00C84C5F">
            <w:pPr>
              <w:spacing w:line="276" w:lineRule="auto"/>
              <w:jc w:val="both"/>
              <w:rPr>
                <w:color w:val="000000"/>
                <w:sz w:val="20"/>
                <w:szCs w:val="20"/>
              </w:rPr>
            </w:pPr>
            <w:r w:rsidRPr="000000C0">
              <w:rPr>
                <w:color w:val="000000"/>
                <w:sz w:val="20"/>
                <w:szCs w:val="20"/>
              </w:rPr>
              <w:t>Население</w:t>
            </w:r>
          </w:p>
        </w:tc>
        <w:tc>
          <w:tcPr>
            <w:tcW w:w="3177" w:type="dxa"/>
            <w:vAlign w:val="center"/>
          </w:tcPr>
          <w:p w14:paraId="052486A0" w14:textId="792320E0" w:rsidR="00B14AE1" w:rsidRPr="000000C0" w:rsidRDefault="00062F5B" w:rsidP="00C84C5F">
            <w:pPr>
              <w:spacing w:line="276" w:lineRule="auto"/>
              <w:jc w:val="center"/>
              <w:rPr>
                <w:color w:val="000000"/>
                <w:sz w:val="20"/>
                <w:szCs w:val="20"/>
              </w:rPr>
            </w:pPr>
            <w:r w:rsidRPr="00062F5B">
              <w:rPr>
                <w:color w:val="000000"/>
                <w:sz w:val="20"/>
                <w:szCs w:val="20"/>
              </w:rPr>
              <w:t>1,154991</w:t>
            </w:r>
          </w:p>
        </w:tc>
        <w:tc>
          <w:tcPr>
            <w:tcW w:w="3354" w:type="dxa"/>
            <w:vAlign w:val="center"/>
          </w:tcPr>
          <w:p w14:paraId="654D487E" w14:textId="146C45CB" w:rsidR="00B14AE1" w:rsidRPr="000000C0" w:rsidRDefault="00062F5B" w:rsidP="00C84C5F">
            <w:pPr>
              <w:spacing w:line="276" w:lineRule="auto"/>
              <w:jc w:val="center"/>
              <w:rPr>
                <w:color w:val="000000"/>
                <w:sz w:val="20"/>
                <w:szCs w:val="20"/>
              </w:rPr>
            </w:pPr>
            <w:r>
              <w:rPr>
                <w:color w:val="000000"/>
                <w:sz w:val="20"/>
                <w:szCs w:val="20"/>
              </w:rPr>
              <w:t>0</w:t>
            </w:r>
          </w:p>
        </w:tc>
      </w:tr>
      <w:tr w:rsidR="00B14AE1" w:rsidRPr="000000C0" w14:paraId="3411154E" w14:textId="77777777" w:rsidTr="00062F5B">
        <w:tc>
          <w:tcPr>
            <w:tcW w:w="3221" w:type="dxa"/>
          </w:tcPr>
          <w:p w14:paraId="7DF4B0AA" w14:textId="77777777" w:rsidR="00B14AE1" w:rsidRPr="000000C0" w:rsidRDefault="00B14AE1" w:rsidP="00C84C5F">
            <w:pPr>
              <w:spacing w:line="276" w:lineRule="auto"/>
              <w:jc w:val="both"/>
              <w:rPr>
                <w:color w:val="000000"/>
                <w:sz w:val="20"/>
                <w:szCs w:val="20"/>
              </w:rPr>
            </w:pPr>
            <w:r w:rsidRPr="000000C0">
              <w:rPr>
                <w:color w:val="000000"/>
                <w:sz w:val="20"/>
                <w:szCs w:val="20"/>
              </w:rPr>
              <w:t>Бюджетные организации</w:t>
            </w:r>
          </w:p>
        </w:tc>
        <w:tc>
          <w:tcPr>
            <w:tcW w:w="3177" w:type="dxa"/>
            <w:vAlign w:val="center"/>
          </w:tcPr>
          <w:p w14:paraId="2F2A71E7" w14:textId="45F30121" w:rsidR="00B14AE1" w:rsidRPr="000000C0" w:rsidRDefault="00062F5B" w:rsidP="00C84C5F">
            <w:pPr>
              <w:spacing w:line="276" w:lineRule="auto"/>
              <w:jc w:val="center"/>
              <w:rPr>
                <w:color w:val="000000"/>
                <w:sz w:val="20"/>
                <w:szCs w:val="20"/>
              </w:rPr>
            </w:pPr>
            <w:r w:rsidRPr="00062F5B">
              <w:rPr>
                <w:color w:val="000000"/>
                <w:sz w:val="20"/>
                <w:szCs w:val="20"/>
              </w:rPr>
              <w:t>0,111913</w:t>
            </w:r>
          </w:p>
        </w:tc>
        <w:tc>
          <w:tcPr>
            <w:tcW w:w="3354" w:type="dxa"/>
            <w:vAlign w:val="center"/>
          </w:tcPr>
          <w:p w14:paraId="0A608669" w14:textId="18BE35FE" w:rsidR="00B14AE1" w:rsidRPr="000000C0" w:rsidRDefault="00062F5B" w:rsidP="00C84C5F">
            <w:pPr>
              <w:spacing w:line="276" w:lineRule="auto"/>
              <w:jc w:val="center"/>
              <w:rPr>
                <w:color w:val="000000"/>
                <w:sz w:val="20"/>
                <w:szCs w:val="20"/>
              </w:rPr>
            </w:pPr>
            <w:r>
              <w:rPr>
                <w:color w:val="000000"/>
                <w:sz w:val="20"/>
                <w:szCs w:val="20"/>
              </w:rPr>
              <w:t>0</w:t>
            </w:r>
          </w:p>
        </w:tc>
      </w:tr>
      <w:tr w:rsidR="00B14AE1" w:rsidRPr="000000C0" w14:paraId="10DB148D" w14:textId="77777777" w:rsidTr="00062F5B">
        <w:tc>
          <w:tcPr>
            <w:tcW w:w="3221" w:type="dxa"/>
          </w:tcPr>
          <w:p w14:paraId="0E6B1CCB" w14:textId="77777777" w:rsidR="00B14AE1" w:rsidRPr="000000C0" w:rsidRDefault="00B14AE1" w:rsidP="00C84C5F">
            <w:pPr>
              <w:spacing w:line="276" w:lineRule="auto"/>
              <w:jc w:val="both"/>
              <w:rPr>
                <w:color w:val="000000"/>
                <w:sz w:val="20"/>
                <w:szCs w:val="20"/>
              </w:rPr>
            </w:pPr>
            <w:r w:rsidRPr="000000C0">
              <w:rPr>
                <w:color w:val="000000"/>
                <w:sz w:val="20"/>
                <w:szCs w:val="20"/>
              </w:rPr>
              <w:t>Прочие организации</w:t>
            </w:r>
          </w:p>
        </w:tc>
        <w:tc>
          <w:tcPr>
            <w:tcW w:w="3177" w:type="dxa"/>
            <w:vAlign w:val="center"/>
          </w:tcPr>
          <w:p w14:paraId="3E3C47DA" w14:textId="3E8F2431" w:rsidR="00B14AE1" w:rsidRPr="000000C0" w:rsidRDefault="00062F5B" w:rsidP="00C84C5F">
            <w:pPr>
              <w:spacing w:line="276" w:lineRule="auto"/>
              <w:jc w:val="center"/>
              <w:rPr>
                <w:color w:val="000000"/>
                <w:sz w:val="20"/>
                <w:szCs w:val="20"/>
              </w:rPr>
            </w:pPr>
            <w:r w:rsidRPr="00062F5B">
              <w:rPr>
                <w:color w:val="000000"/>
                <w:sz w:val="20"/>
                <w:szCs w:val="20"/>
              </w:rPr>
              <w:t>0,003676</w:t>
            </w:r>
          </w:p>
        </w:tc>
        <w:tc>
          <w:tcPr>
            <w:tcW w:w="3354" w:type="dxa"/>
            <w:vAlign w:val="center"/>
          </w:tcPr>
          <w:p w14:paraId="299D4133" w14:textId="542A226B" w:rsidR="00B14AE1" w:rsidRPr="000000C0" w:rsidRDefault="00062F5B" w:rsidP="00C84C5F">
            <w:pPr>
              <w:spacing w:line="276" w:lineRule="auto"/>
              <w:jc w:val="center"/>
              <w:rPr>
                <w:color w:val="000000"/>
                <w:sz w:val="20"/>
                <w:szCs w:val="20"/>
              </w:rPr>
            </w:pPr>
            <w:r>
              <w:rPr>
                <w:color w:val="000000"/>
                <w:sz w:val="20"/>
                <w:szCs w:val="20"/>
              </w:rPr>
              <w:t>0</w:t>
            </w:r>
          </w:p>
        </w:tc>
      </w:tr>
      <w:tr w:rsidR="00B14AE1" w:rsidRPr="000000C0" w14:paraId="632BCBA0" w14:textId="77777777" w:rsidTr="00062F5B">
        <w:tc>
          <w:tcPr>
            <w:tcW w:w="9752" w:type="dxa"/>
            <w:gridSpan w:val="3"/>
            <w:vAlign w:val="center"/>
          </w:tcPr>
          <w:p w14:paraId="3FB02297" w14:textId="77777777" w:rsidR="00B14AE1" w:rsidRPr="000000C0" w:rsidRDefault="00B22CF1" w:rsidP="00C84C5F">
            <w:pPr>
              <w:spacing w:line="276" w:lineRule="auto"/>
              <w:jc w:val="center"/>
              <w:rPr>
                <w:b/>
                <w:color w:val="000000"/>
                <w:sz w:val="20"/>
                <w:szCs w:val="20"/>
              </w:rPr>
            </w:pPr>
            <w:r>
              <w:rPr>
                <w:b/>
                <w:color w:val="000000"/>
                <w:sz w:val="20"/>
                <w:szCs w:val="20"/>
              </w:rPr>
              <w:t>Котельная № 0624</w:t>
            </w:r>
            <w:r w:rsidR="003C3E2A" w:rsidRPr="000000C0">
              <w:rPr>
                <w:b/>
                <w:color w:val="000000"/>
                <w:sz w:val="20"/>
                <w:szCs w:val="20"/>
              </w:rPr>
              <w:t xml:space="preserve"> (</w:t>
            </w:r>
            <w:r w:rsidR="005344CD">
              <w:rPr>
                <w:b/>
                <w:color w:val="000000"/>
                <w:sz w:val="20"/>
                <w:szCs w:val="20"/>
              </w:rPr>
              <w:t>пгт Суслонгер</w:t>
            </w:r>
            <w:r w:rsidR="003C3E2A" w:rsidRPr="000000C0">
              <w:rPr>
                <w:b/>
                <w:color w:val="000000"/>
                <w:sz w:val="20"/>
                <w:szCs w:val="20"/>
              </w:rPr>
              <w:t xml:space="preserve">, </w:t>
            </w:r>
            <w:r w:rsidR="005344CD">
              <w:rPr>
                <w:b/>
                <w:color w:val="000000"/>
                <w:sz w:val="20"/>
                <w:szCs w:val="20"/>
              </w:rPr>
              <w:t>ул. Гвардейская, 8а</w:t>
            </w:r>
            <w:r w:rsidR="003C3E2A" w:rsidRPr="000000C0">
              <w:rPr>
                <w:b/>
                <w:color w:val="000000"/>
                <w:sz w:val="20"/>
                <w:szCs w:val="20"/>
              </w:rPr>
              <w:t>)</w:t>
            </w:r>
          </w:p>
        </w:tc>
      </w:tr>
      <w:tr w:rsidR="00B14AE1" w:rsidRPr="000000C0" w14:paraId="36EAC65F" w14:textId="77777777" w:rsidTr="00062F5B">
        <w:tc>
          <w:tcPr>
            <w:tcW w:w="3221" w:type="dxa"/>
          </w:tcPr>
          <w:p w14:paraId="222FB1FD" w14:textId="77777777" w:rsidR="00B14AE1" w:rsidRPr="000000C0" w:rsidRDefault="00B14AE1" w:rsidP="00C84C5F">
            <w:pPr>
              <w:spacing w:line="276" w:lineRule="auto"/>
              <w:jc w:val="both"/>
              <w:rPr>
                <w:color w:val="000000"/>
                <w:sz w:val="20"/>
                <w:szCs w:val="20"/>
              </w:rPr>
            </w:pPr>
            <w:r w:rsidRPr="000000C0">
              <w:rPr>
                <w:color w:val="000000"/>
                <w:sz w:val="20"/>
                <w:szCs w:val="20"/>
              </w:rPr>
              <w:t>Население</w:t>
            </w:r>
          </w:p>
        </w:tc>
        <w:tc>
          <w:tcPr>
            <w:tcW w:w="3177" w:type="dxa"/>
            <w:vAlign w:val="center"/>
          </w:tcPr>
          <w:p w14:paraId="1ACBE9DD" w14:textId="6CE0E8F4" w:rsidR="00B14AE1" w:rsidRPr="000000C0" w:rsidRDefault="00062F5B" w:rsidP="00C84C5F">
            <w:pPr>
              <w:spacing w:line="276" w:lineRule="auto"/>
              <w:jc w:val="center"/>
              <w:rPr>
                <w:color w:val="000000"/>
                <w:sz w:val="20"/>
                <w:szCs w:val="20"/>
              </w:rPr>
            </w:pPr>
            <w:r>
              <w:rPr>
                <w:color w:val="000000"/>
                <w:sz w:val="20"/>
                <w:szCs w:val="20"/>
              </w:rPr>
              <w:t>0</w:t>
            </w:r>
          </w:p>
        </w:tc>
        <w:tc>
          <w:tcPr>
            <w:tcW w:w="3354" w:type="dxa"/>
            <w:vAlign w:val="center"/>
          </w:tcPr>
          <w:p w14:paraId="1BD78A8B" w14:textId="7C679B94" w:rsidR="00B14AE1" w:rsidRPr="000000C0" w:rsidRDefault="00062F5B" w:rsidP="00C84C5F">
            <w:pPr>
              <w:spacing w:line="276" w:lineRule="auto"/>
              <w:jc w:val="center"/>
              <w:rPr>
                <w:color w:val="000000"/>
                <w:sz w:val="20"/>
                <w:szCs w:val="20"/>
              </w:rPr>
            </w:pPr>
            <w:r>
              <w:rPr>
                <w:color w:val="000000"/>
                <w:sz w:val="20"/>
                <w:szCs w:val="20"/>
              </w:rPr>
              <w:t>0</w:t>
            </w:r>
          </w:p>
        </w:tc>
      </w:tr>
      <w:tr w:rsidR="00B14AE1" w:rsidRPr="000000C0" w14:paraId="440B1AD5" w14:textId="77777777" w:rsidTr="00062F5B">
        <w:tc>
          <w:tcPr>
            <w:tcW w:w="3221" w:type="dxa"/>
          </w:tcPr>
          <w:p w14:paraId="67C8F61D" w14:textId="77777777" w:rsidR="00B14AE1" w:rsidRPr="000000C0" w:rsidRDefault="00B14AE1" w:rsidP="00C84C5F">
            <w:pPr>
              <w:spacing w:line="276" w:lineRule="auto"/>
              <w:jc w:val="both"/>
              <w:rPr>
                <w:color w:val="000000"/>
                <w:sz w:val="20"/>
                <w:szCs w:val="20"/>
              </w:rPr>
            </w:pPr>
            <w:r w:rsidRPr="000000C0">
              <w:rPr>
                <w:color w:val="000000"/>
                <w:sz w:val="20"/>
                <w:szCs w:val="20"/>
              </w:rPr>
              <w:t>Бюджетные организации</w:t>
            </w:r>
          </w:p>
        </w:tc>
        <w:tc>
          <w:tcPr>
            <w:tcW w:w="3177" w:type="dxa"/>
            <w:vAlign w:val="center"/>
          </w:tcPr>
          <w:p w14:paraId="23969AF1" w14:textId="4B82902E" w:rsidR="00B14AE1" w:rsidRPr="000000C0" w:rsidRDefault="00062F5B" w:rsidP="00C84C5F">
            <w:pPr>
              <w:spacing w:line="276" w:lineRule="auto"/>
              <w:jc w:val="center"/>
              <w:rPr>
                <w:color w:val="000000"/>
                <w:sz w:val="20"/>
                <w:szCs w:val="20"/>
              </w:rPr>
            </w:pPr>
            <w:r w:rsidRPr="00062F5B">
              <w:rPr>
                <w:color w:val="000000"/>
                <w:sz w:val="20"/>
                <w:szCs w:val="20"/>
              </w:rPr>
              <w:t>0,504584</w:t>
            </w:r>
          </w:p>
        </w:tc>
        <w:tc>
          <w:tcPr>
            <w:tcW w:w="3354" w:type="dxa"/>
            <w:vAlign w:val="center"/>
          </w:tcPr>
          <w:p w14:paraId="63C2D24F" w14:textId="777C0BE3" w:rsidR="00B14AE1" w:rsidRPr="000000C0" w:rsidRDefault="00062F5B" w:rsidP="00C84C5F">
            <w:pPr>
              <w:spacing w:line="276" w:lineRule="auto"/>
              <w:jc w:val="center"/>
              <w:rPr>
                <w:color w:val="000000"/>
                <w:sz w:val="20"/>
                <w:szCs w:val="20"/>
              </w:rPr>
            </w:pPr>
            <w:r w:rsidRPr="00062F5B">
              <w:rPr>
                <w:color w:val="000000"/>
                <w:sz w:val="20"/>
                <w:szCs w:val="20"/>
              </w:rPr>
              <w:t>0,117</w:t>
            </w:r>
          </w:p>
        </w:tc>
      </w:tr>
      <w:tr w:rsidR="00B14AE1" w:rsidRPr="000000C0" w14:paraId="4722F766" w14:textId="77777777" w:rsidTr="00062F5B">
        <w:tc>
          <w:tcPr>
            <w:tcW w:w="3221" w:type="dxa"/>
          </w:tcPr>
          <w:p w14:paraId="79113A10" w14:textId="77777777" w:rsidR="00B14AE1" w:rsidRPr="000000C0" w:rsidRDefault="00B14AE1" w:rsidP="00C84C5F">
            <w:pPr>
              <w:spacing w:line="276" w:lineRule="auto"/>
              <w:jc w:val="both"/>
              <w:rPr>
                <w:color w:val="000000"/>
                <w:sz w:val="20"/>
                <w:szCs w:val="20"/>
              </w:rPr>
            </w:pPr>
            <w:r w:rsidRPr="000000C0">
              <w:rPr>
                <w:color w:val="000000"/>
                <w:sz w:val="20"/>
                <w:szCs w:val="20"/>
              </w:rPr>
              <w:t>Прочие организации</w:t>
            </w:r>
          </w:p>
        </w:tc>
        <w:tc>
          <w:tcPr>
            <w:tcW w:w="3177" w:type="dxa"/>
            <w:vAlign w:val="center"/>
          </w:tcPr>
          <w:p w14:paraId="24ED6C1A" w14:textId="5972F89C" w:rsidR="00B14AE1" w:rsidRPr="000000C0" w:rsidRDefault="00062F5B" w:rsidP="00C84C5F">
            <w:pPr>
              <w:spacing w:line="276" w:lineRule="auto"/>
              <w:jc w:val="center"/>
              <w:rPr>
                <w:color w:val="000000"/>
                <w:sz w:val="20"/>
                <w:szCs w:val="20"/>
              </w:rPr>
            </w:pPr>
            <w:r>
              <w:rPr>
                <w:color w:val="000000"/>
                <w:sz w:val="20"/>
                <w:szCs w:val="20"/>
              </w:rPr>
              <w:t>0</w:t>
            </w:r>
          </w:p>
        </w:tc>
        <w:tc>
          <w:tcPr>
            <w:tcW w:w="3354" w:type="dxa"/>
            <w:vAlign w:val="center"/>
          </w:tcPr>
          <w:p w14:paraId="4358F7B0" w14:textId="2AB8537D" w:rsidR="00B14AE1" w:rsidRPr="000000C0" w:rsidRDefault="00062F5B" w:rsidP="00C84C5F">
            <w:pPr>
              <w:spacing w:line="276" w:lineRule="auto"/>
              <w:jc w:val="center"/>
              <w:rPr>
                <w:color w:val="000000"/>
                <w:sz w:val="20"/>
                <w:szCs w:val="20"/>
              </w:rPr>
            </w:pPr>
            <w:r>
              <w:rPr>
                <w:color w:val="000000"/>
                <w:sz w:val="20"/>
                <w:szCs w:val="20"/>
              </w:rPr>
              <w:t>0</w:t>
            </w:r>
          </w:p>
        </w:tc>
      </w:tr>
      <w:tr w:rsidR="00B14AE1" w:rsidRPr="000000C0" w14:paraId="1617224C" w14:textId="77777777" w:rsidTr="00062F5B">
        <w:tc>
          <w:tcPr>
            <w:tcW w:w="9752" w:type="dxa"/>
            <w:gridSpan w:val="3"/>
            <w:vAlign w:val="center"/>
          </w:tcPr>
          <w:p w14:paraId="2379E371" w14:textId="77777777" w:rsidR="00B14AE1" w:rsidRPr="000000C0" w:rsidRDefault="00B22CF1" w:rsidP="00C84C5F">
            <w:pPr>
              <w:spacing w:line="276" w:lineRule="auto"/>
              <w:jc w:val="center"/>
              <w:rPr>
                <w:b/>
                <w:color w:val="000000"/>
                <w:sz w:val="20"/>
                <w:szCs w:val="20"/>
              </w:rPr>
            </w:pPr>
            <w:r>
              <w:rPr>
                <w:b/>
                <w:color w:val="000000"/>
                <w:sz w:val="20"/>
                <w:szCs w:val="20"/>
              </w:rPr>
              <w:t>Котельная № 0606</w:t>
            </w:r>
            <w:r w:rsidR="003C3E2A" w:rsidRPr="000000C0">
              <w:rPr>
                <w:b/>
                <w:color w:val="000000"/>
                <w:sz w:val="20"/>
                <w:szCs w:val="20"/>
              </w:rPr>
              <w:t xml:space="preserve"> (</w:t>
            </w:r>
            <w:r w:rsidR="00D42E9D">
              <w:rPr>
                <w:b/>
                <w:color w:val="000000"/>
                <w:sz w:val="20"/>
                <w:szCs w:val="20"/>
              </w:rPr>
              <w:t>п. Мочалище, ул. Комсомольская, 15а</w:t>
            </w:r>
            <w:r w:rsidR="003C3E2A" w:rsidRPr="000000C0">
              <w:rPr>
                <w:b/>
                <w:color w:val="000000"/>
                <w:sz w:val="20"/>
                <w:szCs w:val="20"/>
              </w:rPr>
              <w:t>)</w:t>
            </w:r>
          </w:p>
        </w:tc>
      </w:tr>
      <w:tr w:rsidR="00B14AE1" w:rsidRPr="000000C0" w14:paraId="1857E517" w14:textId="77777777" w:rsidTr="00062F5B">
        <w:tc>
          <w:tcPr>
            <w:tcW w:w="3221" w:type="dxa"/>
          </w:tcPr>
          <w:p w14:paraId="108B7296" w14:textId="77777777" w:rsidR="00B14AE1" w:rsidRPr="000000C0" w:rsidRDefault="00B14AE1" w:rsidP="00C84C5F">
            <w:pPr>
              <w:spacing w:line="276" w:lineRule="auto"/>
              <w:jc w:val="both"/>
              <w:rPr>
                <w:color w:val="000000"/>
                <w:sz w:val="20"/>
                <w:szCs w:val="20"/>
              </w:rPr>
            </w:pPr>
            <w:r w:rsidRPr="000000C0">
              <w:rPr>
                <w:color w:val="000000"/>
                <w:sz w:val="20"/>
                <w:szCs w:val="20"/>
              </w:rPr>
              <w:t>Население</w:t>
            </w:r>
          </w:p>
        </w:tc>
        <w:tc>
          <w:tcPr>
            <w:tcW w:w="3177" w:type="dxa"/>
            <w:vAlign w:val="center"/>
          </w:tcPr>
          <w:p w14:paraId="50B7A814" w14:textId="444FF650" w:rsidR="00B14AE1" w:rsidRPr="000000C0" w:rsidRDefault="00062F5B" w:rsidP="00C84C5F">
            <w:pPr>
              <w:spacing w:line="276" w:lineRule="auto"/>
              <w:jc w:val="center"/>
              <w:rPr>
                <w:color w:val="000000"/>
                <w:sz w:val="20"/>
                <w:szCs w:val="20"/>
              </w:rPr>
            </w:pPr>
            <w:r w:rsidRPr="00062F5B">
              <w:rPr>
                <w:color w:val="000000"/>
                <w:sz w:val="20"/>
                <w:szCs w:val="20"/>
              </w:rPr>
              <w:t>2,236785</w:t>
            </w:r>
          </w:p>
        </w:tc>
        <w:tc>
          <w:tcPr>
            <w:tcW w:w="3354" w:type="dxa"/>
            <w:vAlign w:val="center"/>
          </w:tcPr>
          <w:p w14:paraId="30B7DAF6" w14:textId="40E9614A" w:rsidR="00B14AE1" w:rsidRPr="000000C0" w:rsidRDefault="00062F5B" w:rsidP="00C84C5F">
            <w:pPr>
              <w:spacing w:line="276" w:lineRule="auto"/>
              <w:jc w:val="center"/>
              <w:rPr>
                <w:color w:val="000000"/>
                <w:sz w:val="20"/>
                <w:szCs w:val="20"/>
              </w:rPr>
            </w:pPr>
            <w:r w:rsidRPr="00062F5B">
              <w:rPr>
                <w:color w:val="000000"/>
                <w:sz w:val="20"/>
                <w:szCs w:val="20"/>
              </w:rPr>
              <w:t>0,364</w:t>
            </w:r>
          </w:p>
        </w:tc>
      </w:tr>
      <w:tr w:rsidR="00B14AE1" w:rsidRPr="000000C0" w14:paraId="2B85806A" w14:textId="77777777" w:rsidTr="00062F5B">
        <w:tc>
          <w:tcPr>
            <w:tcW w:w="3221" w:type="dxa"/>
          </w:tcPr>
          <w:p w14:paraId="7EFC4F09" w14:textId="77777777" w:rsidR="00B14AE1" w:rsidRPr="000000C0" w:rsidRDefault="00B14AE1" w:rsidP="00C84C5F">
            <w:pPr>
              <w:spacing w:line="276" w:lineRule="auto"/>
              <w:jc w:val="both"/>
              <w:rPr>
                <w:color w:val="000000"/>
                <w:sz w:val="20"/>
                <w:szCs w:val="20"/>
              </w:rPr>
            </w:pPr>
            <w:r w:rsidRPr="000000C0">
              <w:rPr>
                <w:color w:val="000000"/>
                <w:sz w:val="20"/>
                <w:szCs w:val="20"/>
              </w:rPr>
              <w:t>Бюджетные организации</w:t>
            </w:r>
          </w:p>
        </w:tc>
        <w:tc>
          <w:tcPr>
            <w:tcW w:w="3177" w:type="dxa"/>
            <w:vAlign w:val="center"/>
          </w:tcPr>
          <w:p w14:paraId="30710880" w14:textId="388E3EF6" w:rsidR="00B14AE1" w:rsidRPr="000000C0" w:rsidRDefault="00062F5B" w:rsidP="00C84C5F">
            <w:pPr>
              <w:spacing w:line="276" w:lineRule="auto"/>
              <w:jc w:val="center"/>
              <w:rPr>
                <w:color w:val="000000"/>
                <w:sz w:val="20"/>
                <w:szCs w:val="20"/>
              </w:rPr>
            </w:pPr>
            <w:r w:rsidRPr="00062F5B">
              <w:rPr>
                <w:color w:val="000000"/>
                <w:sz w:val="20"/>
                <w:szCs w:val="20"/>
              </w:rPr>
              <w:t>0,531962</w:t>
            </w:r>
          </w:p>
        </w:tc>
        <w:tc>
          <w:tcPr>
            <w:tcW w:w="3354" w:type="dxa"/>
            <w:vAlign w:val="center"/>
          </w:tcPr>
          <w:p w14:paraId="7B5FF6A1" w14:textId="61837B3A" w:rsidR="00B14AE1" w:rsidRPr="000000C0" w:rsidRDefault="00062F5B" w:rsidP="00C84C5F">
            <w:pPr>
              <w:spacing w:line="276" w:lineRule="auto"/>
              <w:jc w:val="center"/>
              <w:rPr>
                <w:color w:val="000000"/>
                <w:sz w:val="20"/>
                <w:szCs w:val="20"/>
              </w:rPr>
            </w:pPr>
            <w:r w:rsidRPr="00062F5B">
              <w:rPr>
                <w:color w:val="000000"/>
                <w:sz w:val="20"/>
                <w:szCs w:val="20"/>
              </w:rPr>
              <w:t>0,01</w:t>
            </w:r>
          </w:p>
        </w:tc>
      </w:tr>
      <w:tr w:rsidR="00B14AE1" w:rsidRPr="000000C0" w14:paraId="43F5EE2B" w14:textId="77777777" w:rsidTr="00062F5B">
        <w:tc>
          <w:tcPr>
            <w:tcW w:w="3221" w:type="dxa"/>
          </w:tcPr>
          <w:p w14:paraId="3B9C3B26" w14:textId="77777777" w:rsidR="00B14AE1" w:rsidRPr="000000C0" w:rsidRDefault="00B14AE1" w:rsidP="00C84C5F">
            <w:pPr>
              <w:spacing w:line="276" w:lineRule="auto"/>
              <w:jc w:val="both"/>
              <w:rPr>
                <w:color w:val="000000"/>
                <w:sz w:val="20"/>
                <w:szCs w:val="20"/>
              </w:rPr>
            </w:pPr>
            <w:r w:rsidRPr="000000C0">
              <w:rPr>
                <w:color w:val="000000"/>
                <w:sz w:val="20"/>
                <w:szCs w:val="20"/>
              </w:rPr>
              <w:t>Прочие организации</w:t>
            </w:r>
          </w:p>
        </w:tc>
        <w:tc>
          <w:tcPr>
            <w:tcW w:w="3177" w:type="dxa"/>
            <w:vAlign w:val="center"/>
          </w:tcPr>
          <w:p w14:paraId="7395F612" w14:textId="2CEFEB3E" w:rsidR="00B14AE1" w:rsidRPr="000000C0" w:rsidRDefault="00062F5B" w:rsidP="00C84C5F">
            <w:pPr>
              <w:spacing w:line="276" w:lineRule="auto"/>
              <w:jc w:val="center"/>
              <w:rPr>
                <w:color w:val="000000"/>
                <w:sz w:val="20"/>
                <w:szCs w:val="20"/>
              </w:rPr>
            </w:pPr>
            <w:r w:rsidRPr="00062F5B">
              <w:rPr>
                <w:color w:val="000000"/>
                <w:sz w:val="20"/>
                <w:szCs w:val="20"/>
              </w:rPr>
              <w:t>0,074582</w:t>
            </w:r>
          </w:p>
        </w:tc>
        <w:tc>
          <w:tcPr>
            <w:tcW w:w="3354" w:type="dxa"/>
            <w:vAlign w:val="center"/>
          </w:tcPr>
          <w:p w14:paraId="5B0E0580" w14:textId="0B2062EC" w:rsidR="00B14AE1" w:rsidRPr="000000C0" w:rsidRDefault="00062F5B" w:rsidP="00C84C5F">
            <w:pPr>
              <w:spacing w:line="276" w:lineRule="auto"/>
              <w:jc w:val="center"/>
              <w:rPr>
                <w:color w:val="000000"/>
                <w:sz w:val="20"/>
                <w:szCs w:val="20"/>
              </w:rPr>
            </w:pPr>
            <w:r>
              <w:rPr>
                <w:color w:val="000000"/>
                <w:sz w:val="20"/>
                <w:szCs w:val="20"/>
              </w:rPr>
              <w:t>0</w:t>
            </w:r>
          </w:p>
        </w:tc>
      </w:tr>
      <w:tr w:rsidR="00062F5B" w:rsidRPr="000000C0" w14:paraId="5D3E03E8" w14:textId="77777777" w:rsidTr="00062F5B">
        <w:tc>
          <w:tcPr>
            <w:tcW w:w="9752" w:type="dxa"/>
            <w:gridSpan w:val="3"/>
            <w:vAlign w:val="center"/>
          </w:tcPr>
          <w:p w14:paraId="04236749" w14:textId="775F376A" w:rsidR="00062F5B" w:rsidRPr="000000C0" w:rsidRDefault="00062F5B" w:rsidP="003F5134">
            <w:pPr>
              <w:spacing w:line="276" w:lineRule="auto"/>
              <w:jc w:val="center"/>
              <w:rPr>
                <w:b/>
                <w:color w:val="000000"/>
                <w:sz w:val="20"/>
                <w:szCs w:val="20"/>
              </w:rPr>
            </w:pPr>
            <w:r w:rsidRPr="00062F5B">
              <w:rPr>
                <w:b/>
                <w:color w:val="000000"/>
                <w:sz w:val="20"/>
                <w:szCs w:val="20"/>
              </w:rPr>
              <w:lastRenderedPageBreak/>
              <w:t>Котельная в/ч 58661-БТ (пгт Суслонгер, Войсковая часть 58661-БТ)</w:t>
            </w:r>
          </w:p>
        </w:tc>
      </w:tr>
      <w:tr w:rsidR="00062F5B" w:rsidRPr="000000C0" w14:paraId="2A6AA346" w14:textId="77777777" w:rsidTr="00062F5B">
        <w:tc>
          <w:tcPr>
            <w:tcW w:w="3221" w:type="dxa"/>
          </w:tcPr>
          <w:p w14:paraId="2F28B173" w14:textId="77777777" w:rsidR="00062F5B" w:rsidRPr="000000C0" w:rsidRDefault="00062F5B" w:rsidP="00062F5B">
            <w:pPr>
              <w:spacing w:line="276" w:lineRule="auto"/>
              <w:jc w:val="both"/>
              <w:rPr>
                <w:color w:val="000000"/>
                <w:sz w:val="20"/>
                <w:szCs w:val="20"/>
              </w:rPr>
            </w:pPr>
            <w:r w:rsidRPr="000000C0">
              <w:rPr>
                <w:color w:val="000000"/>
                <w:sz w:val="20"/>
                <w:szCs w:val="20"/>
              </w:rPr>
              <w:t>Население</w:t>
            </w:r>
          </w:p>
        </w:tc>
        <w:tc>
          <w:tcPr>
            <w:tcW w:w="3177" w:type="dxa"/>
            <w:vAlign w:val="center"/>
          </w:tcPr>
          <w:p w14:paraId="472C5E45" w14:textId="06C26F87" w:rsidR="00062F5B" w:rsidRPr="000000C0" w:rsidRDefault="00062F5B" w:rsidP="00062F5B">
            <w:pPr>
              <w:spacing w:line="276" w:lineRule="auto"/>
              <w:jc w:val="center"/>
              <w:rPr>
                <w:color w:val="000000"/>
                <w:sz w:val="20"/>
                <w:szCs w:val="20"/>
              </w:rPr>
            </w:pPr>
            <w:r w:rsidRPr="009A6792">
              <w:rPr>
                <w:color w:val="000000"/>
                <w:sz w:val="20"/>
                <w:szCs w:val="20"/>
              </w:rPr>
              <w:t>н/д</w:t>
            </w:r>
          </w:p>
        </w:tc>
        <w:tc>
          <w:tcPr>
            <w:tcW w:w="3354" w:type="dxa"/>
            <w:vAlign w:val="center"/>
          </w:tcPr>
          <w:p w14:paraId="0C296093" w14:textId="31F3432C" w:rsidR="00062F5B" w:rsidRPr="000000C0" w:rsidRDefault="00062F5B" w:rsidP="00062F5B">
            <w:pPr>
              <w:spacing w:line="276" w:lineRule="auto"/>
              <w:jc w:val="center"/>
              <w:rPr>
                <w:color w:val="000000"/>
                <w:sz w:val="20"/>
                <w:szCs w:val="20"/>
              </w:rPr>
            </w:pPr>
            <w:r w:rsidRPr="009A6792">
              <w:rPr>
                <w:color w:val="000000"/>
                <w:sz w:val="20"/>
                <w:szCs w:val="20"/>
              </w:rPr>
              <w:t>н/д</w:t>
            </w:r>
          </w:p>
        </w:tc>
      </w:tr>
      <w:tr w:rsidR="00062F5B" w:rsidRPr="000000C0" w14:paraId="70AB80B7" w14:textId="77777777" w:rsidTr="00062F5B">
        <w:tc>
          <w:tcPr>
            <w:tcW w:w="3221" w:type="dxa"/>
          </w:tcPr>
          <w:p w14:paraId="58066CED" w14:textId="77777777" w:rsidR="00062F5B" w:rsidRPr="000000C0" w:rsidRDefault="00062F5B" w:rsidP="00062F5B">
            <w:pPr>
              <w:spacing w:line="276" w:lineRule="auto"/>
              <w:jc w:val="both"/>
              <w:rPr>
                <w:color w:val="000000"/>
                <w:sz w:val="20"/>
                <w:szCs w:val="20"/>
              </w:rPr>
            </w:pPr>
            <w:r w:rsidRPr="000000C0">
              <w:rPr>
                <w:color w:val="000000"/>
                <w:sz w:val="20"/>
                <w:szCs w:val="20"/>
              </w:rPr>
              <w:t>Бюджетные организации</w:t>
            </w:r>
          </w:p>
        </w:tc>
        <w:tc>
          <w:tcPr>
            <w:tcW w:w="3177" w:type="dxa"/>
            <w:vAlign w:val="center"/>
          </w:tcPr>
          <w:p w14:paraId="098D984B" w14:textId="6C3D3D8C" w:rsidR="00062F5B" w:rsidRPr="000000C0" w:rsidRDefault="00062F5B" w:rsidP="00062F5B">
            <w:pPr>
              <w:spacing w:line="276" w:lineRule="auto"/>
              <w:jc w:val="center"/>
              <w:rPr>
                <w:color w:val="000000"/>
                <w:sz w:val="20"/>
                <w:szCs w:val="20"/>
              </w:rPr>
            </w:pPr>
            <w:r w:rsidRPr="009A6792">
              <w:rPr>
                <w:color w:val="000000"/>
                <w:sz w:val="20"/>
                <w:szCs w:val="20"/>
              </w:rPr>
              <w:t>н/д</w:t>
            </w:r>
          </w:p>
        </w:tc>
        <w:tc>
          <w:tcPr>
            <w:tcW w:w="3354" w:type="dxa"/>
            <w:vAlign w:val="center"/>
          </w:tcPr>
          <w:p w14:paraId="181820B5" w14:textId="5C64B052" w:rsidR="00062F5B" w:rsidRPr="000000C0" w:rsidRDefault="00062F5B" w:rsidP="00062F5B">
            <w:pPr>
              <w:spacing w:line="276" w:lineRule="auto"/>
              <w:jc w:val="center"/>
              <w:rPr>
                <w:color w:val="000000"/>
                <w:sz w:val="20"/>
                <w:szCs w:val="20"/>
              </w:rPr>
            </w:pPr>
            <w:r w:rsidRPr="009A6792">
              <w:rPr>
                <w:color w:val="000000"/>
                <w:sz w:val="20"/>
                <w:szCs w:val="20"/>
              </w:rPr>
              <w:t>н/д</w:t>
            </w:r>
          </w:p>
        </w:tc>
      </w:tr>
      <w:tr w:rsidR="00062F5B" w:rsidRPr="000000C0" w14:paraId="2A3140F0" w14:textId="77777777" w:rsidTr="00062F5B">
        <w:tc>
          <w:tcPr>
            <w:tcW w:w="3221" w:type="dxa"/>
          </w:tcPr>
          <w:p w14:paraId="7E75D8D3" w14:textId="77777777" w:rsidR="00062F5B" w:rsidRPr="000000C0" w:rsidRDefault="00062F5B" w:rsidP="00062F5B">
            <w:pPr>
              <w:spacing w:line="276" w:lineRule="auto"/>
              <w:jc w:val="both"/>
              <w:rPr>
                <w:color w:val="000000"/>
                <w:sz w:val="20"/>
                <w:szCs w:val="20"/>
              </w:rPr>
            </w:pPr>
            <w:r w:rsidRPr="000000C0">
              <w:rPr>
                <w:color w:val="000000"/>
                <w:sz w:val="20"/>
                <w:szCs w:val="20"/>
              </w:rPr>
              <w:t>Прочие организации</w:t>
            </w:r>
          </w:p>
        </w:tc>
        <w:tc>
          <w:tcPr>
            <w:tcW w:w="3177" w:type="dxa"/>
            <w:vAlign w:val="center"/>
          </w:tcPr>
          <w:p w14:paraId="0A0C09AC" w14:textId="046F03D9" w:rsidR="00062F5B" w:rsidRPr="000000C0" w:rsidRDefault="00062F5B" w:rsidP="00062F5B">
            <w:pPr>
              <w:spacing w:line="276" w:lineRule="auto"/>
              <w:jc w:val="center"/>
              <w:rPr>
                <w:color w:val="000000"/>
                <w:sz w:val="20"/>
                <w:szCs w:val="20"/>
              </w:rPr>
            </w:pPr>
            <w:r w:rsidRPr="009A6792">
              <w:rPr>
                <w:color w:val="000000"/>
                <w:sz w:val="20"/>
                <w:szCs w:val="20"/>
              </w:rPr>
              <w:t>н/д</w:t>
            </w:r>
          </w:p>
        </w:tc>
        <w:tc>
          <w:tcPr>
            <w:tcW w:w="3354" w:type="dxa"/>
            <w:vAlign w:val="center"/>
          </w:tcPr>
          <w:p w14:paraId="0ADBB812" w14:textId="1DCD229E" w:rsidR="00062F5B" w:rsidRPr="000000C0" w:rsidRDefault="00062F5B" w:rsidP="00062F5B">
            <w:pPr>
              <w:spacing w:line="276" w:lineRule="auto"/>
              <w:jc w:val="center"/>
              <w:rPr>
                <w:color w:val="000000"/>
                <w:sz w:val="20"/>
                <w:szCs w:val="20"/>
              </w:rPr>
            </w:pPr>
            <w:r w:rsidRPr="009A6792">
              <w:rPr>
                <w:color w:val="000000"/>
                <w:sz w:val="20"/>
                <w:szCs w:val="20"/>
              </w:rPr>
              <w:t>н/д</w:t>
            </w:r>
          </w:p>
        </w:tc>
      </w:tr>
    </w:tbl>
    <w:p w14:paraId="4CBECC53" w14:textId="77777777" w:rsidR="008B4753" w:rsidRDefault="008B4753" w:rsidP="000D289E">
      <w:pPr>
        <w:spacing w:line="276" w:lineRule="auto"/>
        <w:jc w:val="center"/>
        <w:rPr>
          <w:b/>
          <w:color w:val="000000"/>
          <w:sz w:val="28"/>
          <w:szCs w:val="28"/>
        </w:rPr>
      </w:pPr>
    </w:p>
    <w:p w14:paraId="4EB16AC9" w14:textId="77777777" w:rsidR="00C3688A" w:rsidRPr="000D289E" w:rsidRDefault="00C3688A" w:rsidP="000D289E">
      <w:pPr>
        <w:spacing w:line="276" w:lineRule="auto"/>
        <w:jc w:val="center"/>
        <w:rPr>
          <w:b/>
          <w:color w:val="000000"/>
          <w:sz w:val="28"/>
          <w:szCs w:val="28"/>
        </w:rPr>
      </w:pPr>
      <w:r w:rsidRPr="000D289E">
        <w:rPr>
          <w:b/>
          <w:color w:val="000000"/>
          <w:sz w:val="28"/>
          <w:szCs w:val="28"/>
        </w:rPr>
        <w:t>1.5.2. Описание значений расчетных тепловых нагрузок на коллекторах источников тепловой энергии</w:t>
      </w:r>
    </w:p>
    <w:p w14:paraId="075A8AAC" w14:textId="77777777" w:rsidR="00021036" w:rsidRPr="000D289E" w:rsidRDefault="00021036" w:rsidP="000D289E">
      <w:pPr>
        <w:spacing w:line="276" w:lineRule="auto"/>
        <w:ind w:firstLine="709"/>
        <w:jc w:val="both"/>
        <w:rPr>
          <w:sz w:val="28"/>
          <w:szCs w:val="28"/>
        </w:rPr>
      </w:pPr>
      <w:r w:rsidRPr="000D289E">
        <w:rPr>
          <w:sz w:val="28"/>
          <w:szCs w:val="28"/>
        </w:rPr>
        <w:t xml:space="preserve">Расчетная тепловая нагрузка - 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Фактическая тепловая нагрузка на коллекторах источников теплоснабжения определяется по данным посуточного учета отпускаемой тепловой энергии в сеть. </w:t>
      </w:r>
    </w:p>
    <w:p w14:paraId="3786A04F" w14:textId="77777777" w:rsidR="00021036" w:rsidRDefault="00021036" w:rsidP="000D289E">
      <w:pPr>
        <w:spacing w:line="276" w:lineRule="auto"/>
        <w:ind w:firstLine="709"/>
        <w:jc w:val="both"/>
        <w:rPr>
          <w:sz w:val="28"/>
          <w:szCs w:val="28"/>
        </w:rPr>
      </w:pPr>
      <w:r w:rsidRPr="000D289E">
        <w:rPr>
          <w:sz w:val="28"/>
          <w:szCs w:val="28"/>
        </w:rPr>
        <w:t>Необходимые данные учета не предоставлялись, поэтому данный пункт не рассматривался.</w:t>
      </w:r>
    </w:p>
    <w:p w14:paraId="42C0B68A" w14:textId="77777777" w:rsidR="001B151C" w:rsidRPr="000D289E" w:rsidRDefault="001B151C" w:rsidP="000D289E">
      <w:pPr>
        <w:spacing w:line="276" w:lineRule="auto"/>
        <w:ind w:firstLine="709"/>
        <w:jc w:val="both"/>
        <w:rPr>
          <w:sz w:val="28"/>
          <w:szCs w:val="28"/>
        </w:rPr>
      </w:pPr>
    </w:p>
    <w:p w14:paraId="76279CAE" w14:textId="77777777" w:rsidR="000650BB" w:rsidRPr="000D289E" w:rsidRDefault="000650BB" w:rsidP="000D289E">
      <w:pPr>
        <w:spacing w:line="276" w:lineRule="auto"/>
        <w:jc w:val="center"/>
        <w:rPr>
          <w:b/>
          <w:color w:val="000000"/>
          <w:sz w:val="28"/>
          <w:szCs w:val="28"/>
        </w:rPr>
      </w:pPr>
      <w:r w:rsidRPr="000D289E">
        <w:rPr>
          <w:b/>
          <w:color w:val="000000"/>
          <w:sz w:val="28"/>
          <w:szCs w:val="28"/>
        </w:rPr>
        <w:t>1.5.</w:t>
      </w:r>
      <w:r w:rsidR="00BD1FBE" w:rsidRPr="000D289E">
        <w:rPr>
          <w:b/>
          <w:color w:val="000000"/>
          <w:sz w:val="28"/>
          <w:szCs w:val="28"/>
        </w:rPr>
        <w:t>3</w:t>
      </w:r>
      <w:r w:rsidR="002F4828" w:rsidRPr="000D289E">
        <w:rPr>
          <w:b/>
          <w:color w:val="000000"/>
          <w:sz w:val="28"/>
          <w:szCs w:val="28"/>
        </w:rPr>
        <w:t>.</w:t>
      </w:r>
      <w:r w:rsidRPr="000D289E">
        <w:rPr>
          <w:b/>
          <w:color w:val="000000"/>
          <w:sz w:val="28"/>
          <w:szCs w:val="28"/>
        </w:rPr>
        <w:t xml:space="preserve"> </w:t>
      </w:r>
      <w:r w:rsidR="00BD1FBE" w:rsidRPr="000D289E">
        <w:rPr>
          <w:b/>
          <w:color w:val="000000"/>
          <w:sz w:val="28"/>
          <w:szCs w:val="28"/>
        </w:rPr>
        <w:t>Описание с</w:t>
      </w:r>
      <w:r w:rsidRPr="000D289E">
        <w:rPr>
          <w:b/>
          <w:color w:val="000000"/>
          <w:sz w:val="28"/>
          <w:szCs w:val="28"/>
        </w:rPr>
        <w:t>луча</w:t>
      </w:r>
      <w:r w:rsidR="00BD1FBE" w:rsidRPr="000D289E">
        <w:rPr>
          <w:b/>
          <w:color w:val="000000"/>
          <w:sz w:val="28"/>
          <w:szCs w:val="28"/>
        </w:rPr>
        <w:t>ев</w:t>
      </w:r>
      <w:r w:rsidRPr="000D289E">
        <w:rPr>
          <w:b/>
          <w:color w:val="000000"/>
          <w:sz w:val="28"/>
          <w:szCs w:val="28"/>
        </w:rPr>
        <w:t xml:space="preserve"> </w:t>
      </w:r>
      <w:r w:rsidR="00BD1FBE" w:rsidRPr="000D289E">
        <w:rPr>
          <w:b/>
          <w:color w:val="000000"/>
          <w:sz w:val="28"/>
          <w:szCs w:val="28"/>
        </w:rPr>
        <w:t xml:space="preserve">и условий </w:t>
      </w:r>
      <w:r w:rsidRPr="000D289E">
        <w:rPr>
          <w:b/>
          <w:color w:val="000000"/>
          <w:sz w:val="28"/>
          <w:szCs w:val="28"/>
        </w:rPr>
        <w:t>применения отопления жилых помещений в многоквартирных домах с использованием индивидуальных квартирных источников тепловой энергии</w:t>
      </w:r>
    </w:p>
    <w:p w14:paraId="68B2A32A" w14:textId="77777777" w:rsidR="00021036" w:rsidRPr="000D289E" w:rsidRDefault="00021036" w:rsidP="000D289E">
      <w:pPr>
        <w:spacing w:line="276" w:lineRule="auto"/>
        <w:ind w:firstLine="709"/>
        <w:jc w:val="both"/>
        <w:rPr>
          <w:sz w:val="28"/>
          <w:szCs w:val="28"/>
        </w:rPr>
      </w:pPr>
      <w:r w:rsidRPr="000D289E">
        <w:rPr>
          <w:sz w:val="28"/>
          <w:szCs w:val="28"/>
        </w:rPr>
        <w:t>Случаев применения для отопления жилых помещений в многоквартирных домах индивидуальных квартирных источников тепловой энергии зарегистрировано не было.</w:t>
      </w:r>
    </w:p>
    <w:p w14:paraId="282A6816" w14:textId="77777777" w:rsidR="00021036" w:rsidRPr="000D289E" w:rsidRDefault="00021036" w:rsidP="000D289E">
      <w:pPr>
        <w:spacing w:line="276" w:lineRule="auto"/>
        <w:ind w:firstLine="709"/>
        <w:jc w:val="both"/>
        <w:rPr>
          <w:sz w:val="28"/>
          <w:szCs w:val="28"/>
        </w:rPr>
      </w:pPr>
      <w:r w:rsidRPr="000D289E">
        <w:rPr>
          <w:sz w:val="28"/>
          <w:szCs w:val="28"/>
        </w:rPr>
        <w:t xml:space="preserve">В силу требований п.15 Статьи 14 Федерального закона от 27.07.2010 г. №190-ФЗ </w:t>
      </w:r>
      <w:r w:rsidR="006743CA">
        <w:rPr>
          <w:sz w:val="28"/>
          <w:szCs w:val="28"/>
        </w:rPr>
        <w:t>«</w:t>
      </w:r>
      <w:r w:rsidRPr="000D289E">
        <w:rPr>
          <w:sz w:val="28"/>
          <w:szCs w:val="28"/>
        </w:rPr>
        <w:t>О теплоснабжении</w:t>
      </w:r>
      <w:r w:rsidR="006743CA">
        <w:rPr>
          <w:sz w:val="28"/>
          <w:szCs w:val="28"/>
        </w:rPr>
        <w:t>»</w:t>
      </w:r>
      <w:r w:rsidRPr="000D289E">
        <w:rPr>
          <w:sz w:val="28"/>
          <w:szCs w:val="28"/>
        </w:rPr>
        <w:t>, 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осуществленного в надлежащем порядке подключения к системам теплоснабжения многоквартирных домов, за исключением случаев, определенных схемой теплоснабжения.</w:t>
      </w:r>
    </w:p>
    <w:p w14:paraId="7DE7E80F" w14:textId="56C40A18" w:rsidR="00E154AE" w:rsidRDefault="00062F5B" w:rsidP="000000C0">
      <w:pPr>
        <w:spacing w:line="276" w:lineRule="auto"/>
        <w:ind w:firstLine="709"/>
        <w:jc w:val="both"/>
        <w:rPr>
          <w:sz w:val="28"/>
          <w:szCs w:val="28"/>
        </w:rPr>
      </w:pPr>
      <w:r>
        <w:rPr>
          <w:sz w:val="28"/>
          <w:szCs w:val="28"/>
        </w:rPr>
        <w:t>Жилые помещения</w:t>
      </w:r>
      <w:r w:rsidR="00CC7D23">
        <w:rPr>
          <w:sz w:val="28"/>
          <w:szCs w:val="28"/>
        </w:rPr>
        <w:t xml:space="preserve"> с индивидуальными системами теплоснабжения</w:t>
      </w:r>
      <w:r>
        <w:rPr>
          <w:sz w:val="28"/>
          <w:szCs w:val="28"/>
        </w:rPr>
        <w:t xml:space="preserve"> в многоквартирных домах</w:t>
      </w:r>
      <w:r w:rsidR="00CC7D23">
        <w:rPr>
          <w:sz w:val="28"/>
          <w:szCs w:val="28"/>
        </w:rPr>
        <w:t>, подключенных к централизованной системе теплоснабжения, в городском поселении Суслонгер отсутствуют.</w:t>
      </w:r>
    </w:p>
    <w:p w14:paraId="1F1EC73A" w14:textId="77777777" w:rsidR="000000C0" w:rsidRPr="000D289E" w:rsidRDefault="000000C0" w:rsidP="000000C0">
      <w:pPr>
        <w:spacing w:line="276" w:lineRule="auto"/>
        <w:jc w:val="center"/>
        <w:rPr>
          <w:sz w:val="28"/>
          <w:szCs w:val="28"/>
        </w:rPr>
      </w:pPr>
    </w:p>
    <w:p w14:paraId="7ACDBBAF" w14:textId="77777777" w:rsidR="005C3731" w:rsidRPr="000D289E" w:rsidRDefault="00BD1FBE" w:rsidP="000D289E">
      <w:pPr>
        <w:spacing w:line="276" w:lineRule="auto"/>
        <w:ind w:firstLine="708"/>
        <w:jc w:val="center"/>
        <w:rPr>
          <w:b/>
          <w:sz w:val="28"/>
          <w:szCs w:val="28"/>
        </w:rPr>
      </w:pPr>
      <w:r w:rsidRPr="000D289E">
        <w:rPr>
          <w:b/>
          <w:sz w:val="28"/>
          <w:szCs w:val="28"/>
        </w:rPr>
        <w:t>1.5.4</w:t>
      </w:r>
      <w:r w:rsidR="002F4828" w:rsidRPr="000D289E">
        <w:rPr>
          <w:b/>
          <w:sz w:val="28"/>
          <w:szCs w:val="28"/>
        </w:rPr>
        <w:t>.</w:t>
      </w:r>
      <w:r w:rsidRPr="000D289E">
        <w:rPr>
          <w:b/>
          <w:sz w:val="28"/>
          <w:szCs w:val="28"/>
        </w:rPr>
        <w:t xml:space="preserve"> Описание величины потребления тепловой энергии в расчетных </w:t>
      </w:r>
      <w:r w:rsidR="00AD2E4A" w:rsidRPr="000D289E">
        <w:rPr>
          <w:b/>
          <w:sz w:val="28"/>
          <w:szCs w:val="28"/>
        </w:rPr>
        <w:t>элементах территори</w:t>
      </w:r>
      <w:r w:rsidR="002F4828" w:rsidRPr="000D289E">
        <w:rPr>
          <w:b/>
          <w:sz w:val="28"/>
          <w:szCs w:val="28"/>
        </w:rPr>
        <w:t xml:space="preserve">ального деления за отопительный </w:t>
      </w:r>
    </w:p>
    <w:p w14:paraId="41A61615" w14:textId="77777777" w:rsidR="00BD1FBE" w:rsidRPr="000D289E" w:rsidRDefault="00AD2E4A" w:rsidP="000D289E">
      <w:pPr>
        <w:spacing w:line="276" w:lineRule="auto"/>
        <w:ind w:firstLine="708"/>
        <w:jc w:val="center"/>
        <w:rPr>
          <w:b/>
          <w:sz w:val="28"/>
          <w:szCs w:val="28"/>
        </w:rPr>
      </w:pPr>
      <w:r w:rsidRPr="000D289E">
        <w:rPr>
          <w:b/>
          <w:sz w:val="28"/>
          <w:szCs w:val="28"/>
        </w:rPr>
        <w:t>период и за год в целом</w:t>
      </w:r>
    </w:p>
    <w:p w14:paraId="1BA9FC46" w14:textId="77777777" w:rsidR="00021036" w:rsidRPr="000D289E" w:rsidRDefault="00021036" w:rsidP="000D289E">
      <w:pPr>
        <w:spacing w:line="276" w:lineRule="auto"/>
        <w:ind w:firstLine="709"/>
        <w:jc w:val="both"/>
        <w:rPr>
          <w:sz w:val="28"/>
          <w:szCs w:val="28"/>
        </w:rPr>
      </w:pPr>
      <w:r w:rsidRPr="000D289E">
        <w:rPr>
          <w:sz w:val="28"/>
          <w:szCs w:val="28"/>
        </w:rPr>
        <w:t>Сведения об объёмах потребления тепловой энергии в расчетных элементах территориального деления за отопительный период и за год в целом приведены в таблице</w:t>
      </w:r>
      <w:r w:rsidR="00CD24FF" w:rsidRPr="000D289E">
        <w:rPr>
          <w:sz w:val="28"/>
          <w:szCs w:val="28"/>
        </w:rPr>
        <w:t xml:space="preserve"> </w:t>
      </w:r>
      <w:r w:rsidR="00DD297E">
        <w:rPr>
          <w:sz w:val="28"/>
          <w:szCs w:val="28"/>
        </w:rPr>
        <w:t>15</w:t>
      </w:r>
      <w:r w:rsidRPr="000D289E">
        <w:rPr>
          <w:sz w:val="28"/>
          <w:szCs w:val="28"/>
        </w:rPr>
        <w:t>.</w:t>
      </w:r>
    </w:p>
    <w:p w14:paraId="633FB855" w14:textId="77777777" w:rsidR="00021036" w:rsidRPr="000D289E" w:rsidRDefault="00021036" w:rsidP="000D289E">
      <w:pPr>
        <w:keepNext/>
        <w:spacing w:line="276" w:lineRule="auto"/>
        <w:ind w:firstLine="709"/>
        <w:jc w:val="center"/>
        <w:rPr>
          <w:iCs/>
        </w:rPr>
      </w:pPr>
      <w:bookmarkStart w:id="11" w:name="_Ref19654159"/>
      <w:r w:rsidRPr="000D289E">
        <w:rPr>
          <w:iCs/>
        </w:rPr>
        <w:lastRenderedPageBreak/>
        <w:t xml:space="preserve">Таблица </w:t>
      </w:r>
      <w:bookmarkEnd w:id="11"/>
      <w:r w:rsidR="00DD297E">
        <w:rPr>
          <w:iCs/>
        </w:rPr>
        <w:t>15</w:t>
      </w:r>
      <w:r w:rsidRPr="000D289E">
        <w:rPr>
          <w:iCs/>
        </w:rPr>
        <w:t xml:space="preserve"> – Сведения об объёмах потребления тепловой энергии в расчетных элементах территориального деления за отопительный период и за год в целом за </w:t>
      </w:r>
      <w:r w:rsidR="00C072EF">
        <w:rPr>
          <w:iCs/>
        </w:rPr>
        <w:t>2023</w:t>
      </w:r>
      <w:r w:rsidRPr="000D289E">
        <w:rPr>
          <w:iCs/>
        </w:rPr>
        <w:t xml:space="preserve"> год</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676"/>
        <w:gridCol w:w="2751"/>
        <w:gridCol w:w="2172"/>
        <w:gridCol w:w="2002"/>
        <w:gridCol w:w="2253"/>
      </w:tblGrid>
      <w:tr w:rsidR="00CD24FF" w:rsidRPr="00F43B00" w14:paraId="571F317B" w14:textId="77777777" w:rsidTr="00F43B00">
        <w:trPr>
          <w:trHeight w:val="588"/>
          <w:tblHeader/>
        </w:trPr>
        <w:tc>
          <w:tcPr>
            <w:tcW w:w="343" w:type="pct"/>
            <w:shd w:val="clear" w:color="auto" w:fill="auto"/>
            <w:vAlign w:val="center"/>
            <w:hideMark/>
          </w:tcPr>
          <w:p w14:paraId="1E8F89D8" w14:textId="77777777" w:rsidR="00CD24FF" w:rsidRPr="00F43B00" w:rsidRDefault="00CD24FF" w:rsidP="000D289E">
            <w:pPr>
              <w:spacing w:line="276" w:lineRule="auto"/>
              <w:jc w:val="center"/>
              <w:rPr>
                <w:b/>
                <w:color w:val="000000"/>
                <w:sz w:val="22"/>
                <w:szCs w:val="22"/>
              </w:rPr>
            </w:pPr>
            <w:r w:rsidRPr="00F43B00">
              <w:rPr>
                <w:b/>
                <w:color w:val="000000"/>
                <w:sz w:val="22"/>
                <w:szCs w:val="22"/>
              </w:rPr>
              <w:t>№ п/п</w:t>
            </w:r>
          </w:p>
        </w:tc>
        <w:tc>
          <w:tcPr>
            <w:tcW w:w="1396" w:type="pct"/>
            <w:shd w:val="clear" w:color="auto" w:fill="auto"/>
            <w:vAlign w:val="center"/>
            <w:hideMark/>
          </w:tcPr>
          <w:p w14:paraId="03A7EBB4" w14:textId="77777777" w:rsidR="00CD24FF" w:rsidRPr="00F43B00" w:rsidRDefault="00CD24FF" w:rsidP="000D289E">
            <w:pPr>
              <w:spacing w:line="276" w:lineRule="auto"/>
              <w:jc w:val="center"/>
              <w:rPr>
                <w:b/>
                <w:color w:val="000000"/>
                <w:sz w:val="22"/>
                <w:szCs w:val="22"/>
              </w:rPr>
            </w:pPr>
            <w:r w:rsidRPr="00F43B00">
              <w:rPr>
                <w:b/>
                <w:color w:val="000000"/>
                <w:sz w:val="22"/>
                <w:szCs w:val="22"/>
              </w:rPr>
              <w:t>Наименование и адрес котельной</w:t>
            </w:r>
          </w:p>
        </w:tc>
        <w:tc>
          <w:tcPr>
            <w:tcW w:w="1102" w:type="pct"/>
            <w:shd w:val="clear" w:color="auto" w:fill="auto"/>
            <w:vAlign w:val="center"/>
            <w:hideMark/>
          </w:tcPr>
          <w:p w14:paraId="5C0A0FC3" w14:textId="77777777" w:rsidR="00CD24FF" w:rsidRPr="00F43B00" w:rsidRDefault="00CD24FF" w:rsidP="000D289E">
            <w:pPr>
              <w:spacing w:line="276" w:lineRule="auto"/>
              <w:jc w:val="center"/>
              <w:rPr>
                <w:b/>
                <w:color w:val="000000"/>
                <w:sz w:val="22"/>
                <w:szCs w:val="22"/>
              </w:rPr>
            </w:pPr>
            <w:r w:rsidRPr="00F43B00">
              <w:rPr>
                <w:b/>
                <w:color w:val="000000"/>
                <w:sz w:val="22"/>
                <w:szCs w:val="22"/>
              </w:rPr>
              <w:t>Подключенная тепловая нагрузка, Гкал/ч</w:t>
            </w:r>
          </w:p>
        </w:tc>
        <w:tc>
          <w:tcPr>
            <w:tcW w:w="1016" w:type="pct"/>
            <w:shd w:val="clear" w:color="auto" w:fill="auto"/>
            <w:vAlign w:val="center"/>
            <w:hideMark/>
          </w:tcPr>
          <w:p w14:paraId="090B8E99" w14:textId="77777777" w:rsidR="00CD24FF" w:rsidRPr="00F43B00" w:rsidRDefault="00CD24FF" w:rsidP="000D289E">
            <w:pPr>
              <w:spacing w:line="276" w:lineRule="auto"/>
              <w:jc w:val="center"/>
              <w:rPr>
                <w:b/>
                <w:color w:val="000000"/>
                <w:sz w:val="22"/>
                <w:szCs w:val="22"/>
              </w:rPr>
            </w:pPr>
            <w:r w:rsidRPr="00F43B00">
              <w:rPr>
                <w:b/>
                <w:color w:val="000000"/>
                <w:sz w:val="22"/>
                <w:szCs w:val="22"/>
              </w:rPr>
              <w:t>Потребление тепловой энергии за год, Гкал/год</w:t>
            </w:r>
          </w:p>
        </w:tc>
        <w:tc>
          <w:tcPr>
            <w:tcW w:w="1143" w:type="pct"/>
            <w:shd w:val="clear" w:color="auto" w:fill="auto"/>
            <w:vAlign w:val="center"/>
            <w:hideMark/>
          </w:tcPr>
          <w:p w14:paraId="1B6A467F" w14:textId="77777777" w:rsidR="00CD24FF" w:rsidRPr="00F43B00" w:rsidRDefault="00CD24FF" w:rsidP="000D289E">
            <w:pPr>
              <w:spacing w:line="276" w:lineRule="auto"/>
              <w:jc w:val="center"/>
              <w:rPr>
                <w:b/>
                <w:color w:val="000000"/>
                <w:sz w:val="22"/>
                <w:szCs w:val="22"/>
              </w:rPr>
            </w:pPr>
            <w:r w:rsidRPr="00F43B00">
              <w:rPr>
                <w:b/>
                <w:color w:val="000000"/>
                <w:sz w:val="22"/>
                <w:szCs w:val="22"/>
              </w:rPr>
              <w:t>Потребление тепловой энергии за отопительный период, Гкал/год</w:t>
            </w:r>
          </w:p>
        </w:tc>
      </w:tr>
      <w:tr w:rsidR="00CC7D23" w:rsidRPr="00F43B00" w14:paraId="35C178CC" w14:textId="77777777" w:rsidTr="003A1434">
        <w:trPr>
          <w:trHeight w:val="20"/>
        </w:trPr>
        <w:tc>
          <w:tcPr>
            <w:tcW w:w="343" w:type="pct"/>
            <w:shd w:val="clear" w:color="auto" w:fill="auto"/>
            <w:vAlign w:val="center"/>
            <w:hideMark/>
          </w:tcPr>
          <w:p w14:paraId="62BA1020" w14:textId="77777777" w:rsidR="00CC7D23" w:rsidRPr="00F43B00" w:rsidRDefault="00CC7D23" w:rsidP="00CC7D23">
            <w:pPr>
              <w:spacing w:line="276" w:lineRule="auto"/>
              <w:jc w:val="center"/>
              <w:rPr>
                <w:color w:val="000000"/>
                <w:sz w:val="22"/>
                <w:szCs w:val="22"/>
              </w:rPr>
            </w:pPr>
            <w:r w:rsidRPr="00F43B00">
              <w:rPr>
                <w:color w:val="000000"/>
                <w:sz w:val="22"/>
                <w:szCs w:val="22"/>
              </w:rPr>
              <w:t>1</w:t>
            </w:r>
          </w:p>
        </w:tc>
        <w:tc>
          <w:tcPr>
            <w:tcW w:w="1396" w:type="pct"/>
            <w:shd w:val="clear" w:color="auto" w:fill="auto"/>
            <w:vAlign w:val="center"/>
          </w:tcPr>
          <w:p w14:paraId="170990AA" w14:textId="77777777" w:rsidR="00CC7D23" w:rsidRPr="00F43B00" w:rsidRDefault="00CC7D23" w:rsidP="00CC7D23">
            <w:pPr>
              <w:widowControl w:val="0"/>
              <w:ind w:right="-99"/>
              <w:outlineLvl w:val="1"/>
              <w:rPr>
                <w:sz w:val="22"/>
                <w:szCs w:val="22"/>
                <w:highlight w:val="yellow"/>
              </w:rPr>
            </w:pPr>
            <w:r>
              <w:rPr>
                <w:sz w:val="20"/>
                <w:szCs w:val="20"/>
              </w:rPr>
              <w:t>Котельная № 0610 (пгт Суслонгер, ул. Мира, 10)</w:t>
            </w:r>
          </w:p>
        </w:tc>
        <w:tc>
          <w:tcPr>
            <w:tcW w:w="1102" w:type="pct"/>
            <w:shd w:val="clear" w:color="auto" w:fill="auto"/>
            <w:vAlign w:val="center"/>
          </w:tcPr>
          <w:p w14:paraId="64FF98F5" w14:textId="45C5CEE8" w:rsidR="00CC7D23" w:rsidRPr="0021737F" w:rsidRDefault="00CC7D23" w:rsidP="00CC7D23">
            <w:pPr>
              <w:jc w:val="center"/>
              <w:rPr>
                <w:color w:val="000000"/>
                <w:sz w:val="20"/>
                <w:szCs w:val="20"/>
              </w:rPr>
            </w:pPr>
            <w:r w:rsidRPr="009A6792">
              <w:rPr>
                <w:color w:val="000000"/>
                <w:sz w:val="20"/>
                <w:szCs w:val="20"/>
              </w:rPr>
              <w:t>1,294127</w:t>
            </w:r>
          </w:p>
        </w:tc>
        <w:tc>
          <w:tcPr>
            <w:tcW w:w="1016" w:type="pct"/>
            <w:shd w:val="clear" w:color="auto" w:fill="auto"/>
            <w:vAlign w:val="center"/>
          </w:tcPr>
          <w:p w14:paraId="3C9BC89E" w14:textId="209A7FB8" w:rsidR="00CC7D23" w:rsidRPr="0021737F" w:rsidRDefault="00CC7D23" w:rsidP="00CC7D23">
            <w:pPr>
              <w:jc w:val="center"/>
              <w:rPr>
                <w:color w:val="000000"/>
                <w:sz w:val="20"/>
                <w:szCs w:val="20"/>
              </w:rPr>
            </w:pPr>
            <w:r w:rsidRPr="009A6792">
              <w:rPr>
                <w:color w:val="000000"/>
                <w:sz w:val="20"/>
                <w:szCs w:val="20"/>
              </w:rPr>
              <w:t>3949,2</w:t>
            </w:r>
          </w:p>
        </w:tc>
        <w:tc>
          <w:tcPr>
            <w:tcW w:w="1143" w:type="pct"/>
            <w:shd w:val="clear" w:color="auto" w:fill="auto"/>
            <w:vAlign w:val="center"/>
          </w:tcPr>
          <w:p w14:paraId="3F6C3887" w14:textId="738AE746" w:rsidR="00CC7D23" w:rsidRPr="0021737F" w:rsidRDefault="00CC7D23" w:rsidP="00CC7D23">
            <w:pPr>
              <w:jc w:val="center"/>
              <w:rPr>
                <w:color w:val="000000"/>
                <w:sz w:val="20"/>
                <w:szCs w:val="20"/>
              </w:rPr>
            </w:pPr>
            <w:r w:rsidRPr="00CC7D23">
              <w:rPr>
                <w:color w:val="000000"/>
                <w:sz w:val="20"/>
                <w:szCs w:val="20"/>
              </w:rPr>
              <w:t>3516,</w:t>
            </w:r>
            <w:r>
              <w:rPr>
                <w:color w:val="000000"/>
                <w:sz w:val="20"/>
                <w:szCs w:val="20"/>
              </w:rPr>
              <w:t>5</w:t>
            </w:r>
          </w:p>
        </w:tc>
      </w:tr>
      <w:tr w:rsidR="00CC7D23" w:rsidRPr="00F43B00" w14:paraId="1DC20CC5" w14:textId="77777777" w:rsidTr="003A1434">
        <w:trPr>
          <w:trHeight w:val="20"/>
        </w:trPr>
        <w:tc>
          <w:tcPr>
            <w:tcW w:w="343" w:type="pct"/>
            <w:shd w:val="clear" w:color="auto" w:fill="auto"/>
            <w:vAlign w:val="center"/>
          </w:tcPr>
          <w:p w14:paraId="5A43F736" w14:textId="77777777" w:rsidR="00CC7D23" w:rsidRPr="00F43B00" w:rsidRDefault="00CC7D23" w:rsidP="00CC7D23">
            <w:pPr>
              <w:spacing w:line="276" w:lineRule="auto"/>
              <w:jc w:val="center"/>
              <w:rPr>
                <w:color w:val="000000"/>
                <w:sz w:val="22"/>
                <w:szCs w:val="22"/>
              </w:rPr>
            </w:pPr>
            <w:r>
              <w:rPr>
                <w:color w:val="000000"/>
                <w:sz w:val="22"/>
                <w:szCs w:val="22"/>
              </w:rPr>
              <w:t>2</w:t>
            </w:r>
          </w:p>
        </w:tc>
        <w:tc>
          <w:tcPr>
            <w:tcW w:w="1396" w:type="pct"/>
            <w:shd w:val="clear" w:color="auto" w:fill="auto"/>
            <w:vAlign w:val="center"/>
          </w:tcPr>
          <w:p w14:paraId="7C6FA8EE" w14:textId="77777777" w:rsidR="00CC7D23" w:rsidRDefault="00CC7D23" w:rsidP="00CC7D23">
            <w:pPr>
              <w:widowControl w:val="0"/>
              <w:ind w:right="-99"/>
              <w:outlineLvl w:val="1"/>
              <w:rPr>
                <w:sz w:val="20"/>
                <w:szCs w:val="20"/>
              </w:rPr>
            </w:pPr>
            <w:r>
              <w:rPr>
                <w:sz w:val="20"/>
                <w:szCs w:val="20"/>
              </w:rPr>
              <w:t>Котельная № 0611 (пгт Суслонгер, пер. Школьный, 10)</w:t>
            </w:r>
          </w:p>
        </w:tc>
        <w:tc>
          <w:tcPr>
            <w:tcW w:w="1102" w:type="pct"/>
            <w:shd w:val="clear" w:color="auto" w:fill="auto"/>
            <w:vAlign w:val="center"/>
          </w:tcPr>
          <w:p w14:paraId="62B0BC41" w14:textId="509F7F49" w:rsidR="00CC7D23" w:rsidRPr="0021737F" w:rsidRDefault="00CC7D23" w:rsidP="00CC7D23">
            <w:pPr>
              <w:jc w:val="center"/>
              <w:rPr>
                <w:color w:val="000000"/>
                <w:sz w:val="20"/>
                <w:szCs w:val="20"/>
              </w:rPr>
            </w:pPr>
            <w:r w:rsidRPr="00082BB0">
              <w:rPr>
                <w:color w:val="000000"/>
                <w:sz w:val="20"/>
                <w:szCs w:val="20"/>
              </w:rPr>
              <w:t>0,101372</w:t>
            </w:r>
          </w:p>
        </w:tc>
        <w:tc>
          <w:tcPr>
            <w:tcW w:w="1016" w:type="pct"/>
            <w:shd w:val="clear" w:color="auto" w:fill="auto"/>
            <w:vAlign w:val="center"/>
          </w:tcPr>
          <w:p w14:paraId="3132E4F4" w14:textId="62226FE9" w:rsidR="00CC7D23" w:rsidRPr="0021737F" w:rsidRDefault="00CC7D23" w:rsidP="00CC7D23">
            <w:pPr>
              <w:jc w:val="center"/>
              <w:rPr>
                <w:color w:val="000000"/>
                <w:sz w:val="20"/>
                <w:szCs w:val="20"/>
              </w:rPr>
            </w:pPr>
            <w:r w:rsidRPr="00082BB0">
              <w:rPr>
                <w:color w:val="000000"/>
                <w:sz w:val="20"/>
                <w:szCs w:val="20"/>
              </w:rPr>
              <w:t>253,2</w:t>
            </w:r>
          </w:p>
        </w:tc>
        <w:tc>
          <w:tcPr>
            <w:tcW w:w="1143" w:type="pct"/>
            <w:shd w:val="clear" w:color="auto" w:fill="auto"/>
            <w:vAlign w:val="center"/>
          </w:tcPr>
          <w:p w14:paraId="0886283B" w14:textId="45B081E8" w:rsidR="00CC7D23" w:rsidRPr="0021737F" w:rsidRDefault="00CC7D23" w:rsidP="00CC7D23">
            <w:pPr>
              <w:jc w:val="center"/>
              <w:rPr>
                <w:color w:val="000000"/>
                <w:sz w:val="20"/>
                <w:szCs w:val="20"/>
              </w:rPr>
            </w:pPr>
            <w:r w:rsidRPr="00082BB0">
              <w:rPr>
                <w:color w:val="000000"/>
                <w:sz w:val="20"/>
                <w:szCs w:val="20"/>
              </w:rPr>
              <w:t>253,2</w:t>
            </w:r>
          </w:p>
        </w:tc>
      </w:tr>
      <w:tr w:rsidR="00CC7D23" w:rsidRPr="00F43B00" w14:paraId="558E8434" w14:textId="77777777" w:rsidTr="003A1434">
        <w:trPr>
          <w:trHeight w:val="20"/>
        </w:trPr>
        <w:tc>
          <w:tcPr>
            <w:tcW w:w="343" w:type="pct"/>
            <w:shd w:val="clear" w:color="auto" w:fill="auto"/>
            <w:vAlign w:val="center"/>
          </w:tcPr>
          <w:p w14:paraId="387090EC" w14:textId="77777777" w:rsidR="00CC7D23" w:rsidRDefault="00CC7D23" w:rsidP="00CC7D23">
            <w:pPr>
              <w:spacing w:line="276" w:lineRule="auto"/>
              <w:jc w:val="center"/>
              <w:rPr>
                <w:color w:val="000000"/>
                <w:sz w:val="22"/>
                <w:szCs w:val="22"/>
              </w:rPr>
            </w:pPr>
            <w:r>
              <w:rPr>
                <w:color w:val="000000"/>
                <w:sz w:val="22"/>
                <w:szCs w:val="22"/>
              </w:rPr>
              <w:t>3</w:t>
            </w:r>
          </w:p>
        </w:tc>
        <w:tc>
          <w:tcPr>
            <w:tcW w:w="1396" w:type="pct"/>
            <w:shd w:val="clear" w:color="auto" w:fill="auto"/>
            <w:vAlign w:val="center"/>
          </w:tcPr>
          <w:p w14:paraId="51747FC8" w14:textId="77777777" w:rsidR="00CC7D23" w:rsidRPr="00B12416" w:rsidRDefault="00CC7D23" w:rsidP="00CC7D23">
            <w:pPr>
              <w:widowControl w:val="0"/>
              <w:ind w:right="-99"/>
              <w:outlineLvl w:val="1"/>
              <w:rPr>
                <w:sz w:val="20"/>
                <w:szCs w:val="20"/>
              </w:rPr>
            </w:pPr>
            <w:r>
              <w:rPr>
                <w:sz w:val="20"/>
                <w:szCs w:val="20"/>
              </w:rPr>
              <w:t>Котельная № 0622 (пгт Суслонгер, ул. Строителей, 1б)</w:t>
            </w:r>
          </w:p>
        </w:tc>
        <w:tc>
          <w:tcPr>
            <w:tcW w:w="1102" w:type="pct"/>
            <w:shd w:val="clear" w:color="auto" w:fill="auto"/>
            <w:vAlign w:val="center"/>
          </w:tcPr>
          <w:p w14:paraId="7D56F185" w14:textId="11E2E7AB" w:rsidR="00CC7D23" w:rsidRPr="00B94E72" w:rsidRDefault="00CC7D23" w:rsidP="00CC7D23">
            <w:pPr>
              <w:jc w:val="center"/>
              <w:rPr>
                <w:sz w:val="20"/>
                <w:szCs w:val="20"/>
              </w:rPr>
            </w:pPr>
            <w:r w:rsidRPr="00082BB0">
              <w:rPr>
                <w:color w:val="000000"/>
                <w:sz w:val="20"/>
                <w:szCs w:val="20"/>
              </w:rPr>
              <w:t>1,076471</w:t>
            </w:r>
          </w:p>
        </w:tc>
        <w:tc>
          <w:tcPr>
            <w:tcW w:w="1016" w:type="pct"/>
            <w:shd w:val="clear" w:color="auto" w:fill="auto"/>
            <w:vAlign w:val="center"/>
          </w:tcPr>
          <w:p w14:paraId="0B7C81AB" w14:textId="5E2C3514" w:rsidR="00CC7D23" w:rsidRPr="00B94E72" w:rsidRDefault="00CC7D23" w:rsidP="00CC7D23">
            <w:pPr>
              <w:jc w:val="center"/>
              <w:rPr>
                <w:sz w:val="20"/>
                <w:szCs w:val="20"/>
              </w:rPr>
            </w:pPr>
            <w:r w:rsidRPr="00082BB0">
              <w:rPr>
                <w:color w:val="000000"/>
                <w:sz w:val="20"/>
                <w:szCs w:val="20"/>
              </w:rPr>
              <w:t>4003,62</w:t>
            </w:r>
          </w:p>
        </w:tc>
        <w:tc>
          <w:tcPr>
            <w:tcW w:w="1143" w:type="pct"/>
            <w:shd w:val="clear" w:color="auto" w:fill="auto"/>
            <w:vAlign w:val="center"/>
          </w:tcPr>
          <w:p w14:paraId="42872475" w14:textId="37D0E2EC" w:rsidR="00CC7D23" w:rsidRPr="00B94E72" w:rsidRDefault="00CC7D23" w:rsidP="00CC7D23">
            <w:pPr>
              <w:jc w:val="center"/>
              <w:rPr>
                <w:sz w:val="20"/>
                <w:szCs w:val="20"/>
              </w:rPr>
            </w:pPr>
            <w:r w:rsidRPr="00CC7D23">
              <w:rPr>
                <w:sz w:val="20"/>
                <w:szCs w:val="20"/>
              </w:rPr>
              <w:t>3182,</w:t>
            </w:r>
            <w:r>
              <w:rPr>
                <w:sz w:val="20"/>
                <w:szCs w:val="20"/>
              </w:rPr>
              <w:t>1</w:t>
            </w:r>
          </w:p>
        </w:tc>
      </w:tr>
      <w:tr w:rsidR="00CC7D23" w:rsidRPr="00F43B00" w14:paraId="549AF36A" w14:textId="77777777" w:rsidTr="003A1434">
        <w:trPr>
          <w:trHeight w:val="20"/>
        </w:trPr>
        <w:tc>
          <w:tcPr>
            <w:tcW w:w="343" w:type="pct"/>
            <w:shd w:val="clear" w:color="auto" w:fill="auto"/>
            <w:vAlign w:val="center"/>
          </w:tcPr>
          <w:p w14:paraId="5772A7B7" w14:textId="77777777" w:rsidR="00CC7D23" w:rsidRDefault="00CC7D23" w:rsidP="00CC7D23">
            <w:pPr>
              <w:spacing w:line="276" w:lineRule="auto"/>
              <w:jc w:val="center"/>
              <w:rPr>
                <w:color w:val="000000"/>
                <w:sz w:val="22"/>
                <w:szCs w:val="22"/>
              </w:rPr>
            </w:pPr>
            <w:r>
              <w:rPr>
                <w:color w:val="000000"/>
                <w:sz w:val="22"/>
                <w:szCs w:val="22"/>
              </w:rPr>
              <w:t>4</w:t>
            </w:r>
          </w:p>
        </w:tc>
        <w:tc>
          <w:tcPr>
            <w:tcW w:w="1396" w:type="pct"/>
            <w:shd w:val="clear" w:color="auto" w:fill="auto"/>
            <w:vAlign w:val="center"/>
          </w:tcPr>
          <w:p w14:paraId="6498F5BD" w14:textId="77777777" w:rsidR="00CC7D23" w:rsidRPr="00B12416" w:rsidRDefault="00CC7D23" w:rsidP="00CC7D23">
            <w:pPr>
              <w:widowControl w:val="0"/>
              <w:ind w:right="-99"/>
              <w:outlineLvl w:val="1"/>
              <w:rPr>
                <w:sz w:val="20"/>
                <w:szCs w:val="20"/>
              </w:rPr>
            </w:pPr>
            <w:r>
              <w:rPr>
                <w:sz w:val="20"/>
                <w:szCs w:val="20"/>
              </w:rPr>
              <w:t>Котельная № 0623 (пгт Суслонгер, ул. Гагарина)</w:t>
            </w:r>
          </w:p>
        </w:tc>
        <w:tc>
          <w:tcPr>
            <w:tcW w:w="1102" w:type="pct"/>
            <w:shd w:val="clear" w:color="auto" w:fill="auto"/>
            <w:vAlign w:val="center"/>
          </w:tcPr>
          <w:p w14:paraId="5B1840D4" w14:textId="48DE3DEC" w:rsidR="00CC7D23" w:rsidRPr="00B94E72" w:rsidRDefault="00CC7D23" w:rsidP="00CC7D23">
            <w:pPr>
              <w:jc w:val="center"/>
              <w:rPr>
                <w:sz w:val="20"/>
                <w:szCs w:val="20"/>
              </w:rPr>
            </w:pPr>
            <w:r w:rsidRPr="00082BB0">
              <w:rPr>
                <w:color w:val="000000"/>
                <w:sz w:val="20"/>
                <w:szCs w:val="20"/>
              </w:rPr>
              <w:t>1,27058</w:t>
            </w:r>
          </w:p>
        </w:tc>
        <w:tc>
          <w:tcPr>
            <w:tcW w:w="1016" w:type="pct"/>
            <w:shd w:val="clear" w:color="auto" w:fill="auto"/>
            <w:vAlign w:val="center"/>
          </w:tcPr>
          <w:p w14:paraId="4C7BF7CE" w14:textId="60FD2EA2" w:rsidR="00CC7D23" w:rsidRPr="00B94E72" w:rsidRDefault="00CC7D23" w:rsidP="00CC7D23">
            <w:pPr>
              <w:jc w:val="center"/>
              <w:rPr>
                <w:sz w:val="20"/>
                <w:szCs w:val="20"/>
              </w:rPr>
            </w:pPr>
            <w:r w:rsidRPr="00082BB0">
              <w:rPr>
                <w:color w:val="000000"/>
                <w:sz w:val="20"/>
                <w:szCs w:val="20"/>
              </w:rPr>
              <w:t>3173,3</w:t>
            </w:r>
          </w:p>
        </w:tc>
        <w:tc>
          <w:tcPr>
            <w:tcW w:w="1143" w:type="pct"/>
            <w:shd w:val="clear" w:color="auto" w:fill="auto"/>
            <w:vAlign w:val="center"/>
          </w:tcPr>
          <w:p w14:paraId="4ADE7E2A" w14:textId="29EDC28F" w:rsidR="00CC7D23" w:rsidRPr="00B94E72" w:rsidRDefault="00CC7D23" w:rsidP="00CC7D23">
            <w:pPr>
              <w:jc w:val="center"/>
              <w:rPr>
                <w:sz w:val="20"/>
                <w:szCs w:val="20"/>
              </w:rPr>
            </w:pPr>
            <w:r w:rsidRPr="00082BB0">
              <w:rPr>
                <w:color w:val="000000"/>
                <w:sz w:val="20"/>
                <w:szCs w:val="20"/>
              </w:rPr>
              <w:t>3173,3</w:t>
            </w:r>
          </w:p>
        </w:tc>
      </w:tr>
      <w:tr w:rsidR="00CC7D23" w:rsidRPr="00F43B00" w14:paraId="3BF49ED5" w14:textId="77777777" w:rsidTr="003A1434">
        <w:trPr>
          <w:trHeight w:val="20"/>
        </w:trPr>
        <w:tc>
          <w:tcPr>
            <w:tcW w:w="343" w:type="pct"/>
            <w:shd w:val="clear" w:color="auto" w:fill="auto"/>
            <w:vAlign w:val="center"/>
          </w:tcPr>
          <w:p w14:paraId="57790166" w14:textId="77777777" w:rsidR="00CC7D23" w:rsidRDefault="00CC7D23" w:rsidP="00CC7D23">
            <w:pPr>
              <w:spacing w:line="276" w:lineRule="auto"/>
              <w:jc w:val="center"/>
              <w:rPr>
                <w:color w:val="000000"/>
                <w:sz w:val="22"/>
                <w:szCs w:val="22"/>
              </w:rPr>
            </w:pPr>
            <w:r>
              <w:rPr>
                <w:color w:val="000000"/>
                <w:sz w:val="22"/>
                <w:szCs w:val="22"/>
              </w:rPr>
              <w:t>5</w:t>
            </w:r>
          </w:p>
        </w:tc>
        <w:tc>
          <w:tcPr>
            <w:tcW w:w="1396" w:type="pct"/>
            <w:shd w:val="clear" w:color="auto" w:fill="auto"/>
            <w:vAlign w:val="center"/>
          </w:tcPr>
          <w:p w14:paraId="5837825D" w14:textId="77777777" w:rsidR="00CC7D23" w:rsidRPr="00B12416" w:rsidRDefault="00CC7D23" w:rsidP="00CC7D23">
            <w:pPr>
              <w:widowControl w:val="0"/>
              <w:ind w:right="-99"/>
              <w:outlineLvl w:val="1"/>
              <w:rPr>
                <w:sz w:val="20"/>
                <w:szCs w:val="20"/>
              </w:rPr>
            </w:pPr>
            <w:r>
              <w:rPr>
                <w:sz w:val="20"/>
                <w:szCs w:val="20"/>
              </w:rPr>
              <w:t>Котельная № 0624 (пгт Суслонгер, ул. Гвардейская, 8а)</w:t>
            </w:r>
          </w:p>
        </w:tc>
        <w:tc>
          <w:tcPr>
            <w:tcW w:w="1102" w:type="pct"/>
            <w:shd w:val="clear" w:color="auto" w:fill="auto"/>
            <w:vAlign w:val="center"/>
          </w:tcPr>
          <w:p w14:paraId="64912198" w14:textId="10FA666C" w:rsidR="00CC7D23" w:rsidRPr="00B94E72" w:rsidRDefault="00CC7D23" w:rsidP="00CC7D23">
            <w:pPr>
              <w:jc w:val="center"/>
              <w:rPr>
                <w:sz w:val="20"/>
                <w:szCs w:val="20"/>
              </w:rPr>
            </w:pPr>
            <w:r w:rsidRPr="00082BB0">
              <w:rPr>
                <w:color w:val="000000"/>
                <w:sz w:val="20"/>
                <w:szCs w:val="20"/>
              </w:rPr>
              <w:t>0,621584</w:t>
            </w:r>
          </w:p>
        </w:tc>
        <w:tc>
          <w:tcPr>
            <w:tcW w:w="1016" w:type="pct"/>
            <w:shd w:val="clear" w:color="auto" w:fill="auto"/>
            <w:vAlign w:val="center"/>
          </w:tcPr>
          <w:p w14:paraId="2EC2AF11" w14:textId="6BF2EC0B" w:rsidR="00CC7D23" w:rsidRPr="00B94E72" w:rsidRDefault="00CC7D23" w:rsidP="00CC7D23">
            <w:pPr>
              <w:jc w:val="center"/>
              <w:rPr>
                <w:sz w:val="20"/>
                <w:szCs w:val="20"/>
              </w:rPr>
            </w:pPr>
            <w:r w:rsidRPr="00082BB0">
              <w:rPr>
                <w:color w:val="000000"/>
                <w:sz w:val="20"/>
                <w:szCs w:val="20"/>
              </w:rPr>
              <w:t>2111</w:t>
            </w:r>
          </w:p>
        </w:tc>
        <w:tc>
          <w:tcPr>
            <w:tcW w:w="1143" w:type="pct"/>
            <w:shd w:val="clear" w:color="auto" w:fill="auto"/>
            <w:vAlign w:val="center"/>
          </w:tcPr>
          <w:p w14:paraId="7DC2F9C3" w14:textId="524640CF" w:rsidR="00CC7D23" w:rsidRPr="00B94E72" w:rsidRDefault="00CC7D23" w:rsidP="00CC7D23">
            <w:pPr>
              <w:jc w:val="center"/>
              <w:rPr>
                <w:sz w:val="20"/>
                <w:szCs w:val="20"/>
              </w:rPr>
            </w:pPr>
            <w:r w:rsidRPr="00CC7D23">
              <w:rPr>
                <w:sz w:val="20"/>
                <w:szCs w:val="20"/>
              </w:rPr>
              <w:t>1827,</w:t>
            </w:r>
            <w:r>
              <w:rPr>
                <w:sz w:val="20"/>
                <w:szCs w:val="20"/>
              </w:rPr>
              <w:t>4</w:t>
            </w:r>
          </w:p>
        </w:tc>
      </w:tr>
      <w:tr w:rsidR="00CC7D23" w:rsidRPr="00F43B00" w14:paraId="6A6397F6" w14:textId="77777777" w:rsidTr="003A1434">
        <w:trPr>
          <w:trHeight w:val="20"/>
        </w:trPr>
        <w:tc>
          <w:tcPr>
            <w:tcW w:w="343" w:type="pct"/>
            <w:shd w:val="clear" w:color="auto" w:fill="auto"/>
            <w:vAlign w:val="center"/>
          </w:tcPr>
          <w:p w14:paraId="327E27EC" w14:textId="77777777" w:rsidR="00CC7D23" w:rsidRDefault="00CC7D23" w:rsidP="00CC7D23">
            <w:pPr>
              <w:spacing w:line="276" w:lineRule="auto"/>
              <w:jc w:val="center"/>
              <w:rPr>
                <w:color w:val="000000"/>
                <w:sz w:val="22"/>
                <w:szCs w:val="22"/>
              </w:rPr>
            </w:pPr>
            <w:r>
              <w:rPr>
                <w:color w:val="000000"/>
                <w:sz w:val="22"/>
                <w:szCs w:val="22"/>
              </w:rPr>
              <w:t>6</w:t>
            </w:r>
          </w:p>
        </w:tc>
        <w:tc>
          <w:tcPr>
            <w:tcW w:w="1396" w:type="pct"/>
            <w:shd w:val="clear" w:color="auto" w:fill="auto"/>
            <w:vAlign w:val="center"/>
          </w:tcPr>
          <w:p w14:paraId="2CCE5AB5" w14:textId="77777777" w:rsidR="00CC7D23" w:rsidRPr="00B12416" w:rsidRDefault="00CC7D23" w:rsidP="00CC7D23">
            <w:pPr>
              <w:widowControl w:val="0"/>
              <w:ind w:right="-99"/>
              <w:outlineLvl w:val="1"/>
              <w:rPr>
                <w:sz w:val="20"/>
                <w:szCs w:val="20"/>
              </w:rPr>
            </w:pPr>
            <w:r>
              <w:rPr>
                <w:sz w:val="20"/>
                <w:szCs w:val="20"/>
              </w:rPr>
              <w:t>Котельная № 0606 (п. Мочалище, ул. Комсомольская, 15а)</w:t>
            </w:r>
          </w:p>
        </w:tc>
        <w:tc>
          <w:tcPr>
            <w:tcW w:w="1102" w:type="pct"/>
            <w:shd w:val="clear" w:color="auto" w:fill="auto"/>
            <w:vAlign w:val="center"/>
          </w:tcPr>
          <w:p w14:paraId="037AA0A8" w14:textId="7137EEFC" w:rsidR="00CC7D23" w:rsidRPr="00B94E72" w:rsidRDefault="00CC7D23" w:rsidP="00CC7D23">
            <w:pPr>
              <w:jc w:val="center"/>
              <w:rPr>
                <w:sz w:val="20"/>
                <w:szCs w:val="20"/>
              </w:rPr>
            </w:pPr>
            <w:r w:rsidRPr="00082BB0">
              <w:rPr>
                <w:color w:val="000000"/>
                <w:sz w:val="20"/>
                <w:szCs w:val="20"/>
              </w:rPr>
              <w:t>3,217329</w:t>
            </w:r>
          </w:p>
        </w:tc>
        <w:tc>
          <w:tcPr>
            <w:tcW w:w="1016" w:type="pct"/>
            <w:shd w:val="clear" w:color="auto" w:fill="auto"/>
            <w:vAlign w:val="center"/>
          </w:tcPr>
          <w:p w14:paraId="12720AC6" w14:textId="6156511D" w:rsidR="00CC7D23" w:rsidRPr="00B94E72" w:rsidRDefault="00CC7D23" w:rsidP="00CC7D23">
            <w:pPr>
              <w:jc w:val="center"/>
              <w:rPr>
                <w:sz w:val="20"/>
                <w:szCs w:val="20"/>
              </w:rPr>
            </w:pPr>
            <w:r w:rsidRPr="00082BB0">
              <w:rPr>
                <w:color w:val="000000"/>
                <w:sz w:val="20"/>
                <w:szCs w:val="20"/>
              </w:rPr>
              <w:t>10251,8</w:t>
            </w:r>
          </w:p>
        </w:tc>
        <w:tc>
          <w:tcPr>
            <w:tcW w:w="1143" w:type="pct"/>
            <w:shd w:val="clear" w:color="auto" w:fill="auto"/>
            <w:vAlign w:val="center"/>
          </w:tcPr>
          <w:p w14:paraId="3C141B2E" w14:textId="5F56A1EE" w:rsidR="00CC7D23" w:rsidRPr="00B94E72" w:rsidRDefault="00CE2CED" w:rsidP="00CC7D23">
            <w:pPr>
              <w:jc w:val="center"/>
              <w:rPr>
                <w:sz w:val="20"/>
                <w:szCs w:val="20"/>
              </w:rPr>
            </w:pPr>
            <w:r w:rsidRPr="00CE2CED">
              <w:rPr>
                <w:sz w:val="20"/>
                <w:szCs w:val="20"/>
              </w:rPr>
              <w:t>8914,</w:t>
            </w:r>
            <w:r>
              <w:rPr>
                <w:sz w:val="20"/>
                <w:szCs w:val="20"/>
              </w:rPr>
              <w:t>4</w:t>
            </w:r>
          </w:p>
        </w:tc>
      </w:tr>
      <w:tr w:rsidR="00CC7D23" w:rsidRPr="00F43B00" w14:paraId="61F84F6C" w14:textId="77777777" w:rsidTr="003A1434">
        <w:trPr>
          <w:trHeight w:val="20"/>
        </w:trPr>
        <w:tc>
          <w:tcPr>
            <w:tcW w:w="343" w:type="pct"/>
            <w:shd w:val="clear" w:color="auto" w:fill="auto"/>
            <w:vAlign w:val="center"/>
          </w:tcPr>
          <w:p w14:paraId="1BE5BB2C" w14:textId="0E0BC13F" w:rsidR="00CC7D23" w:rsidRDefault="00CC7D23" w:rsidP="00CC7D23">
            <w:pPr>
              <w:spacing w:line="276" w:lineRule="auto"/>
              <w:jc w:val="center"/>
              <w:rPr>
                <w:color w:val="000000"/>
                <w:sz w:val="22"/>
                <w:szCs w:val="22"/>
              </w:rPr>
            </w:pPr>
            <w:r>
              <w:rPr>
                <w:color w:val="000000"/>
                <w:sz w:val="22"/>
                <w:szCs w:val="22"/>
              </w:rPr>
              <w:t>7</w:t>
            </w:r>
          </w:p>
        </w:tc>
        <w:tc>
          <w:tcPr>
            <w:tcW w:w="1396" w:type="pct"/>
            <w:shd w:val="clear" w:color="auto" w:fill="auto"/>
            <w:vAlign w:val="center"/>
          </w:tcPr>
          <w:p w14:paraId="574A51B0" w14:textId="60BD14E6" w:rsidR="00CC7D23" w:rsidRDefault="00CC7D23" w:rsidP="00CC7D23">
            <w:pPr>
              <w:widowControl w:val="0"/>
              <w:ind w:right="-99"/>
              <w:outlineLvl w:val="1"/>
              <w:rPr>
                <w:sz w:val="20"/>
                <w:szCs w:val="20"/>
              </w:rPr>
            </w:pPr>
            <w:r w:rsidRPr="00CC7D23">
              <w:rPr>
                <w:sz w:val="20"/>
                <w:szCs w:val="20"/>
              </w:rPr>
              <w:t>Котельная в/ч 58661-БТ (пгт Суслонгер, Войсковая часть 58661-БТ)</w:t>
            </w:r>
          </w:p>
        </w:tc>
        <w:tc>
          <w:tcPr>
            <w:tcW w:w="1102" w:type="pct"/>
            <w:shd w:val="clear" w:color="auto" w:fill="auto"/>
            <w:vAlign w:val="center"/>
          </w:tcPr>
          <w:p w14:paraId="592CAA72" w14:textId="09D82AC4" w:rsidR="00CC7D23" w:rsidRPr="00074AD5" w:rsidRDefault="00CC7D23" w:rsidP="00CC7D23">
            <w:pPr>
              <w:jc w:val="center"/>
              <w:rPr>
                <w:color w:val="000000"/>
                <w:sz w:val="20"/>
                <w:szCs w:val="20"/>
              </w:rPr>
            </w:pPr>
            <w:r w:rsidRPr="009A6792">
              <w:rPr>
                <w:color w:val="000000"/>
                <w:sz w:val="20"/>
                <w:szCs w:val="20"/>
              </w:rPr>
              <w:t>н/д</w:t>
            </w:r>
          </w:p>
        </w:tc>
        <w:tc>
          <w:tcPr>
            <w:tcW w:w="1016" w:type="pct"/>
            <w:shd w:val="clear" w:color="auto" w:fill="auto"/>
            <w:vAlign w:val="center"/>
          </w:tcPr>
          <w:p w14:paraId="2193CBA1" w14:textId="4772ADC3" w:rsidR="00CC7D23" w:rsidRPr="00074AD5" w:rsidRDefault="00CC7D23" w:rsidP="00CC7D23">
            <w:pPr>
              <w:jc w:val="center"/>
              <w:rPr>
                <w:color w:val="000000"/>
                <w:sz w:val="20"/>
                <w:szCs w:val="20"/>
              </w:rPr>
            </w:pPr>
            <w:r w:rsidRPr="009A6792">
              <w:rPr>
                <w:color w:val="000000"/>
                <w:sz w:val="20"/>
                <w:szCs w:val="20"/>
              </w:rPr>
              <w:t>н/д</w:t>
            </w:r>
          </w:p>
        </w:tc>
        <w:tc>
          <w:tcPr>
            <w:tcW w:w="1143" w:type="pct"/>
            <w:shd w:val="clear" w:color="auto" w:fill="auto"/>
            <w:vAlign w:val="center"/>
          </w:tcPr>
          <w:p w14:paraId="3DF7AEC3" w14:textId="7BDD8A74" w:rsidR="00CC7D23" w:rsidRPr="00074AD5" w:rsidRDefault="00CC7D23" w:rsidP="00CC7D23">
            <w:pPr>
              <w:jc w:val="center"/>
              <w:rPr>
                <w:color w:val="000000"/>
                <w:sz w:val="20"/>
                <w:szCs w:val="20"/>
              </w:rPr>
            </w:pPr>
            <w:r w:rsidRPr="009A6792">
              <w:rPr>
                <w:color w:val="000000"/>
                <w:sz w:val="20"/>
                <w:szCs w:val="20"/>
              </w:rPr>
              <w:t>н/д</w:t>
            </w:r>
          </w:p>
        </w:tc>
      </w:tr>
    </w:tbl>
    <w:p w14:paraId="09C9B9EC" w14:textId="77777777" w:rsidR="002A60C5" w:rsidRPr="00000632" w:rsidRDefault="002A60C5" w:rsidP="000D289E">
      <w:pPr>
        <w:spacing w:line="276" w:lineRule="auto"/>
        <w:ind w:firstLine="708"/>
        <w:jc w:val="both"/>
        <w:rPr>
          <w:bCs/>
          <w:sz w:val="28"/>
          <w:szCs w:val="28"/>
        </w:rPr>
      </w:pPr>
    </w:p>
    <w:p w14:paraId="1AEE4863" w14:textId="77777777" w:rsidR="00AD2E4A" w:rsidRPr="000D289E" w:rsidRDefault="00AD2E4A" w:rsidP="000D289E">
      <w:pPr>
        <w:spacing w:line="276" w:lineRule="auto"/>
        <w:ind w:firstLine="708"/>
        <w:jc w:val="both"/>
        <w:rPr>
          <w:b/>
          <w:sz w:val="28"/>
          <w:szCs w:val="28"/>
        </w:rPr>
      </w:pPr>
      <w:r w:rsidRPr="000D289E">
        <w:rPr>
          <w:b/>
          <w:sz w:val="28"/>
          <w:szCs w:val="28"/>
        </w:rPr>
        <w:t>1.5.5</w:t>
      </w:r>
      <w:r w:rsidR="00851456" w:rsidRPr="000D289E">
        <w:rPr>
          <w:b/>
          <w:sz w:val="28"/>
          <w:szCs w:val="28"/>
        </w:rPr>
        <w:t>.</w:t>
      </w:r>
      <w:r w:rsidRPr="000D289E">
        <w:rPr>
          <w:b/>
          <w:sz w:val="28"/>
          <w:szCs w:val="28"/>
        </w:rPr>
        <w:t xml:space="preserve"> Описание существующих нормативов потребления </w:t>
      </w:r>
      <w:r w:rsidR="002D176B" w:rsidRPr="000D289E">
        <w:rPr>
          <w:b/>
          <w:sz w:val="28"/>
          <w:szCs w:val="28"/>
        </w:rPr>
        <w:t xml:space="preserve">тепловой энергии для населения </w:t>
      </w:r>
      <w:r w:rsidRPr="000D289E">
        <w:rPr>
          <w:b/>
          <w:sz w:val="28"/>
          <w:szCs w:val="28"/>
        </w:rPr>
        <w:t>на отопление и горячее водоснабжение</w:t>
      </w:r>
    </w:p>
    <w:p w14:paraId="425BB38A" w14:textId="77777777" w:rsidR="00974B44" w:rsidRDefault="00FB23F2" w:rsidP="0058631D">
      <w:pPr>
        <w:spacing w:line="276" w:lineRule="auto"/>
        <w:ind w:firstLine="708"/>
        <w:jc w:val="both"/>
        <w:rPr>
          <w:sz w:val="28"/>
        </w:rPr>
      </w:pPr>
      <w:r w:rsidRPr="007B7E81">
        <w:rPr>
          <w:sz w:val="28"/>
        </w:rPr>
        <w:t xml:space="preserve">Нормативы расхода тепловой энергии на отопление на территории </w:t>
      </w:r>
      <w:r w:rsidR="001663A0">
        <w:rPr>
          <w:sz w:val="28"/>
        </w:rPr>
        <w:t>Республики Марий Эл</w:t>
      </w:r>
      <w:r w:rsidRPr="007B7E81">
        <w:rPr>
          <w:sz w:val="28"/>
        </w:rPr>
        <w:t xml:space="preserve"> утверждены </w:t>
      </w:r>
      <w:r w:rsidR="00673D30">
        <w:rPr>
          <w:sz w:val="28"/>
        </w:rPr>
        <w:t>приказом Министерства строительства, архитектуры и ЖКХ республики Марий Эл от 29.07.2016 № 358 «</w:t>
      </w:r>
      <w:r w:rsidR="0058631D" w:rsidRPr="0058631D">
        <w:rPr>
          <w:sz w:val="28"/>
        </w:rPr>
        <w:t>О внесении изменений в некоторые приказы Министерства</w:t>
      </w:r>
      <w:r w:rsidR="0058631D">
        <w:rPr>
          <w:sz w:val="28"/>
        </w:rPr>
        <w:t xml:space="preserve"> </w:t>
      </w:r>
      <w:r w:rsidR="0058631D" w:rsidRPr="0058631D">
        <w:rPr>
          <w:sz w:val="28"/>
        </w:rPr>
        <w:t>строительства, архитектуры и жилищно-коммунального хозяйства</w:t>
      </w:r>
      <w:r w:rsidR="0058631D">
        <w:rPr>
          <w:sz w:val="28"/>
        </w:rPr>
        <w:t xml:space="preserve"> </w:t>
      </w:r>
      <w:r w:rsidR="0058631D" w:rsidRPr="0058631D">
        <w:rPr>
          <w:sz w:val="28"/>
        </w:rPr>
        <w:t>Республики Марий Эл</w:t>
      </w:r>
      <w:r w:rsidR="00673D30">
        <w:rPr>
          <w:sz w:val="28"/>
        </w:rPr>
        <w:t>»</w:t>
      </w:r>
      <w:r w:rsidR="0058631D">
        <w:rPr>
          <w:sz w:val="28"/>
        </w:rPr>
        <w:t xml:space="preserve">. </w:t>
      </w:r>
      <w:r w:rsidR="0058631D" w:rsidRPr="0058631D">
        <w:rPr>
          <w:sz w:val="28"/>
        </w:rPr>
        <w:t>Нормативы потребления тепловой энергии</w:t>
      </w:r>
      <w:r w:rsidR="0058631D">
        <w:rPr>
          <w:sz w:val="28"/>
        </w:rPr>
        <w:t xml:space="preserve"> </w:t>
      </w:r>
      <w:r w:rsidR="0058631D" w:rsidRPr="0058631D">
        <w:rPr>
          <w:sz w:val="28"/>
        </w:rPr>
        <w:t>для отопления многоквартирных домов или жилых домов</w:t>
      </w:r>
      <w:r w:rsidR="0058631D">
        <w:rPr>
          <w:sz w:val="28"/>
        </w:rPr>
        <w:t xml:space="preserve"> </w:t>
      </w:r>
      <w:r w:rsidR="0058631D" w:rsidRPr="0058631D">
        <w:rPr>
          <w:sz w:val="28"/>
        </w:rPr>
        <w:t>в</w:t>
      </w:r>
      <w:r w:rsidR="0058631D">
        <w:rPr>
          <w:sz w:val="28"/>
        </w:rPr>
        <w:t xml:space="preserve"> </w:t>
      </w:r>
      <w:r w:rsidR="00527370">
        <w:rPr>
          <w:sz w:val="28"/>
        </w:rPr>
        <w:t>Звениговском</w:t>
      </w:r>
      <w:r w:rsidR="0058631D">
        <w:rPr>
          <w:sz w:val="28"/>
        </w:rPr>
        <w:t xml:space="preserve"> муниципальном районе представлены в таблице ниже</w:t>
      </w:r>
      <w:r w:rsidRPr="007B7E81">
        <w:rPr>
          <w:sz w:val="28"/>
        </w:rPr>
        <w:t>.</w:t>
      </w:r>
    </w:p>
    <w:p w14:paraId="53038A1A" w14:textId="77777777" w:rsidR="0058631D" w:rsidRPr="0058631D" w:rsidRDefault="0058631D" w:rsidP="0058631D">
      <w:pPr>
        <w:spacing w:line="276" w:lineRule="auto"/>
        <w:jc w:val="center"/>
        <w:rPr>
          <w:szCs w:val="22"/>
        </w:rPr>
      </w:pPr>
      <w:r>
        <w:rPr>
          <w:szCs w:val="22"/>
        </w:rPr>
        <w:t>Таблица – Нормативные значения потребления коммунальной услуги отопления.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3"/>
        <w:gridCol w:w="2464"/>
        <w:gridCol w:w="2464"/>
      </w:tblGrid>
      <w:tr w:rsidR="0058631D" w:rsidRPr="00D541C5" w14:paraId="69CC3148" w14:textId="77777777" w:rsidTr="00D541C5">
        <w:tc>
          <w:tcPr>
            <w:tcW w:w="4926" w:type="dxa"/>
            <w:gridSpan w:val="2"/>
            <w:shd w:val="clear" w:color="auto" w:fill="auto"/>
            <w:vAlign w:val="center"/>
          </w:tcPr>
          <w:p w14:paraId="49D5E089" w14:textId="77777777" w:rsidR="0058631D" w:rsidRPr="00D541C5" w:rsidRDefault="0058631D" w:rsidP="00D541C5">
            <w:pPr>
              <w:spacing w:line="276" w:lineRule="auto"/>
              <w:jc w:val="center"/>
              <w:rPr>
                <w:b/>
                <w:bCs/>
                <w:szCs w:val="22"/>
              </w:rPr>
            </w:pPr>
            <w:r w:rsidRPr="00D541C5">
              <w:rPr>
                <w:b/>
                <w:bCs/>
                <w:szCs w:val="22"/>
              </w:rPr>
              <w:t>Многоквартирные дома и жилые дома</w:t>
            </w:r>
          </w:p>
        </w:tc>
        <w:tc>
          <w:tcPr>
            <w:tcW w:w="4928" w:type="dxa"/>
            <w:gridSpan w:val="2"/>
            <w:shd w:val="clear" w:color="auto" w:fill="auto"/>
            <w:vAlign w:val="center"/>
          </w:tcPr>
          <w:p w14:paraId="2D13C07C" w14:textId="77777777" w:rsidR="0058631D" w:rsidRPr="00D541C5" w:rsidRDefault="0058631D" w:rsidP="00D541C5">
            <w:pPr>
              <w:spacing w:line="276" w:lineRule="auto"/>
              <w:jc w:val="center"/>
              <w:rPr>
                <w:b/>
                <w:bCs/>
                <w:szCs w:val="22"/>
              </w:rPr>
            </w:pPr>
            <w:r w:rsidRPr="00D541C5">
              <w:rPr>
                <w:b/>
                <w:bCs/>
                <w:szCs w:val="22"/>
              </w:rPr>
              <w:t>Базовые нормативы потребления тепловой энергии на отопление (Гкал/кв.м.)</w:t>
            </w:r>
          </w:p>
        </w:tc>
      </w:tr>
      <w:tr w:rsidR="0058631D" w:rsidRPr="00D541C5" w14:paraId="4FE46E2A" w14:textId="77777777" w:rsidTr="00D541C5">
        <w:tc>
          <w:tcPr>
            <w:tcW w:w="2463" w:type="dxa"/>
            <w:shd w:val="clear" w:color="auto" w:fill="auto"/>
            <w:vAlign w:val="center"/>
          </w:tcPr>
          <w:p w14:paraId="598B87FF" w14:textId="77777777" w:rsidR="0058631D" w:rsidRPr="00D541C5" w:rsidRDefault="0058631D" w:rsidP="00D541C5">
            <w:pPr>
              <w:spacing w:line="276" w:lineRule="auto"/>
              <w:jc w:val="center"/>
              <w:rPr>
                <w:b/>
                <w:bCs/>
                <w:szCs w:val="22"/>
              </w:rPr>
            </w:pPr>
            <w:r w:rsidRPr="00D541C5">
              <w:rPr>
                <w:b/>
                <w:bCs/>
                <w:szCs w:val="22"/>
              </w:rPr>
              <w:t>год постройки</w:t>
            </w:r>
          </w:p>
        </w:tc>
        <w:tc>
          <w:tcPr>
            <w:tcW w:w="2463" w:type="dxa"/>
            <w:shd w:val="clear" w:color="auto" w:fill="auto"/>
            <w:vAlign w:val="center"/>
          </w:tcPr>
          <w:p w14:paraId="58ED309B" w14:textId="77777777" w:rsidR="0058631D" w:rsidRPr="00D541C5" w:rsidRDefault="0058631D" w:rsidP="00D541C5">
            <w:pPr>
              <w:spacing w:line="276" w:lineRule="auto"/>
              <w:jc w:val="center"/>
              <w:rPr>
                <w:b/>
                <w:bCs/>
                <w:szCs w:val="22"/>
              </w:rPr>
            </w:pPr>
            <w:r w:rsidRPr="00D541C5">
              <w:rPr>
                <w:b/>
                <w:bCs/>
                <w:szCs w:val="22"/>
              </w:rPr>
              <w:t>этажность</w:t>
            </w:r>
          </w:p>
        </w:tc>
        <w:tc>
          <w:tcPr>
            <w:tcW w:w="2464" w:type="dxa"/>
            <w:shd w:val="clear" w:color="auto" w:fill="auto"/>
            <w:vAlign w:val="center"/>
          </w:tcPr>
          <w:p w14:paraId="1E6E8486" w14:textId="77777777" w:rsidR="0058631D" w:rsidRPr="00D541C5" w:rsidRDefault="0058631D" w:rsidP="00D541C5">
            <w:pPr>
              <w:spacing w:line="276" w:lineRule="auto"/>
              <w:jc w:val="center"/>
              <w:rPr>
                <w:b/>
                <w:bCs/>
                <w:szCs w:val="22"/>
              </w:rPr>
            </w:pPr>
            <w:r w:rsidRPr="00D541C5">
              <w:rPr>
                <w:b/>
                <w:bCs/>
                <w:szCs w:val="22"/>
              </w:rPr>
              <w:t>месячный</w:t>
            </w:r>
          </w:p>
        </w:tc>
        <w:tc>
          <w:tcPr>
            <w:tcW w:w="2464" w:type="dxa"/>
            <w:shd w:val="clear" w:color="auto" w:fill="auto"/>
            <w:vAlign w:val="center"/>
          </w:tcPr>
          <w:p w14:paraId="10DED6D5" w14:textId="77777777" w:rsidR="0058631D" w:rsidRPr="00D541C5" w:rsidRDefault="0058631D" w:rsidP="00D541C5">
            <w:pPr>
              <w:spacing w:line="276" w:lineRule="auto"/>
              <w:jc w:val="center"/>
              <w:rPr>
                <w:b/>
                <w:bCs/>
                <w:szCs w:val="22"/>
              </w:rPr>
            </w:pPr>
            <w:r w:rsidRPr="00D541C5">
              <w:rPr>
                <w:b/>
                <w:bCs/>
                <w:szCs w:val="22"/>
              </w:rPr>
              <w:t>месячный на отопительный период</w:t>
            </w:r>
          </w:p>
        </w:tc>
      </w:tr>
      <w:tr w:rsidR="0058631D" w:rsidRPr="00D541C5" w14:paraId="56126D50" w14:textId="77777777" w:rsidTr="00D541C5">
        <w:tc>
          <w:tcPr>
            <w:tcW w:w="2463" w:type="dxa"/>
            <w:vMerge w:val="restart"/>
            <w:shd w:val="clear" w:color="auto" w:fill="auto"/>
            <w:vAlign w:val="center"/>
          </w:tcPr>
          <w:p w14:paraId="0963115C" w14:textId="77777777" w:rsidR="0058631D" w:rsidRPr="00D541C5" w:rsidRDefault="0058631D" w:rsidP="00D541C5">
            <w:pPr>
              <w:spacing w:line="276" w:lineRule="auto"/>
              <w:jc w:val="center"/>
              <w:rPr>
                <w:szCs w:val="22"/>
              </w:rPr>
            </w:pPr>
            <w:r w:rsidRPr="00D541C5">
              <w:rPr>
                <w:szCs w:val="22"/>
              </w:rPr>
              <w:t>до 1999 г.</w:t>
            </w:r>
          </w:p>
          <w:p w14:paraId="389DB091" w14:textId="77777777" w:rsidR="0058631D" w:rsidRPr="00D541C5" w:rsidRDefault="0058631D" w:rsidP="00D541C5">
            <w:pPr>
              <w:spacing w:line="276" w:lineRule="auto"/>
              <w:jc w:val="center"/>
              <w:rPr>
                <w:szCs w:val="22"/>
              </w:rPr>
            </w:pPr>
            <w:r w:rsidRPr="00D541C5">
              <w:rPr>
                <w:szCs w:val="22"/>
              </w:rPr>
              <w:t>(включительно)</w:t>
            </w:r>
          </w:p>
        </w:tc>
        <w:tc>
          <w:tcPr>
            <w:tcW w:w="2463" w:type="dxa"/>
            <w:shd w:val="clear" w:color="auto" w:fill="auto"/>
            <w:vAlign w:val="center"/>
          </w:tcPr>
          <w:p w14:paraId="148B82B8" w14:textId="77777777" w:rsidR="0058631D" w:rsidRPr="00D541C5" w:rsidRDefault="0058631D" w:rsidP="00D541C5">
            <w:pPr>
              <w:spacing w:line="276" w:lineRule="auto"/>
              <w:jc w:val="center"/>
              <w:rPr>
                <w:szCs w:val="22"/>
              </w:rPr>
            </w:pPr>
            <w:r w:rsidRPr="00D541C5">
              <w:rPr>
                <w:szCs w:val="22"/>
              </w:rPr>
              <w:t>1</w:t>
            </w:r>
          </w:p>
        </w:tc>
        <w:tc>
          <w:tcPr>
            <w:tcW w:w="2464" w:type="dxa"/>
            <w:shd w:val="clear" w:color="auto" w:fill="auto"/>
            <w:vAlign w:val="center"/>
          </w:tcPr>
          <w:p w14:paraId="472290BB" w14:textId="77777777" w:rsidR="0058631D" w:rsidRPr="00D541C5" w:rsidRDefault="0058631D" w:rsidP="00D541C5">
            <w:pPr>
              <w:spacing w:line="276" w:lineRule="auto"/>
              <w:jc w:val="center"/>
              <w:rPr>
                <w:szCs w:val="22"/>
              </w:rPr>
            </w:pPr>
            <w:r w:rsidRPr="00D541C5">
              <w:rPr>
                <w:szCs w:val="22"/>
              </w:rPr>
              <w:t>0,034015</w:t>
            </w:r>
          </w:p>
        </w:tc>
        <w:tc>
          <w:tcPr>
            <w:tcW w:w="2464" w:type="dxa"/>
            <w:shd w:val="clear" w:color="auto" w:fill="auto"/>
            <w:vAlign w:val="center"/>
          </w:tcPr>
          <w:p w14:paraId="14171F24" w14:textId="77777777" w:rsidR="0058631D" w:rsidRPr="00D541C5" w:rsidRDefault="0058631D" w:rsidP="00D541C5">
            <w:pPr>
              <w:spacing w:line="276" w:lineRule="auto"/>
              <w:jc w:val="center"/>
              <w:rPr>
                <w:szCs w:val="22"/>
              </w:rPr>
            </w:pPr>
            <w:r w:rsidRPr="00D541C5">
              <w:rPr>
                <w:szCs w:val="22"/>
              </w:rPr>
              <w:t>0,056404</w:t>
            </w:r>
          </w:p>
        </w:tc>
      </w:tr>
      <w:tr w:rsidR="0058631D" w:rsidRPr="00D541C5" w14:paraId="56C6F04A" w14:textId="77777777" w:rsidTr="00D541C5">
        <w:tc>
          <w:tcPr>
            <w:tcW w:w="2463" w:type="dxa"/>
            <w:vMerge/>
            <w:shd w:val="clear" w:color="auto" w:fill="auto"/>
            <w:vAlign w:val="center"/>
          </w:tcPr>
          <w:p w14:paraId="1BF8699C" w14:textId="77777777" w:rsidR="0058631D" w:rsidRPr="00D541C5" w:rsidRDefault="0058631D" w:rsidP="00D541C5">
            <w:pPr>
              <w:spacing w:line="276" w:lineRule="auto"/>
              <w:jc w:val="center"/>
              <w:rPr>
                <w:szCs w:val="22"/>
              </w:rPr>
            </w:pPr>
          </w:p>
        </w:tc>
        <w:tc>
          <w:tcPr>
            <w:tcW w:w="2463" w:type="dxa"/>
            <w:shd w:val="clear" w:color="auto" w:fill="auto"/>
            <w:vAlign w:val="center"/>
          </w:tcPr>
          <w:p w14:paraId="23F84D75" w14:textId="77777777" w:rsidR="0058631D" w:rsidRPr="00D541C5" w:rsidRDefault="0058631D" w:rsidP="00D541C5">
            <w:pPr>
              <w:spacing w:line="276" w:lineRule="auto"/>
              <w:jc w:val="center"/>
              <w:rPr>
                <w:szCs w:val="22"/>
              </w:rPr>
            </w:pPr>
            <w:r w:rsidRPr="00D541C5">
              <w:rPr>
                <w:szCs w:val="22"/>
              </w:rPr>
              <w:t>2</w:t>
            </w:r>
          </w:p>
        </w:tc>
        <w:tc>
          <w:tcPr>
            <w:tcW w:w="2464" w:type="dxa"/>
            <w:shd w:val="clear" w:color="auto" w:fill="auto"/>
            <w:vAlign w:val="center"/>
          </w:tcPr>
          <w:p w14:paraId="07C0356F" w14:textId="77777777" w:rsidR="0058631D" w:rsidRPr="00D541C5" w:rsidRDefault="0058631D" w:rsidP="00D541C5">
            <w:pPr>
              <w:spacing w:line="276" w:lineRule="auto"/>
              <w:jc w:val="center"/>
              <w:rPr>
                <w:szCs w:val="22"/>
              </w:rPr>
            </w:pPr>
            <w:r w:rsidRPr="00D541C5">
              <w:rPr>
                <w:szCs w:val="22"/>
              </w:rPr>
              <w:t>0,033633</w:t>
            </w:r>
          </w:p>
        </w:tc>
        <w:tc>
          <w:tcPr>
            <w:tcW w:w="2464" w:type="dxa"/>
            <w:shd w:val="clear" w:color="auto" w:fill="auto"/>
            <w:vAlign w:val="center"/>
          </w:tcPr>
          <w:p w14:paraId="73CE9214" w14:textId="77777777" w:rsidR="0058631D" w:rsidRPr="00D541C5" w:rsidRDefault="0058631D" w:rsidP="00D541C5">
            <w:pPr>
              <w:spacing w:line="276" w:lineRule="auto"/>
              <w:jc w:val="center"/>
              <w:rPr>
                <w:szCs w:val="22"/>
              </w:rPr>
            </w:pPr>
            <w:r w:rsidRPr="00D541C5">
              <w:rPr>
                <w:szCs w:val="22"/>
              </w:rPr>
              <w:t>0,055770</w:t>
            </w:r>
          </w:p>
        </w:tc>
      </w:tr>
      <w:tr w:rsidR="0058631D" w:rsidRPr="00D541C5" w14:paraId="468CDFE7" w14:textId="77777777" w:rsidTr="00D541C5">
        <w:tc>
          <w:tcPr>
            <w:tcW w:w="2463" w:type="dxa"/>
            <w:vMerge/>
            <w:shd w:val="clear" w:color="auto" w:fill="auto"/>
            <w:vAlign w:val="center"/>
          </w:tcPr>
          <w:p w14:paraId="28FD3DCC" w14:textId="77777777" w:rsidR="0058631D" w:rsidRPr="00D541C5" w:rsidRDefault="0058631D" w:rsidP="00D541C5">
            <w:pPr>
              <w:spacing w:line="276" w:lineRule="auto"/>
              <w:jc w:val="center"/>
              <w:rPr>
                <w:szCs w:val="22"/>
              </w:rPr>
            </w:pPr>
          </w:p>
        </w:tc>
        <w:tc>
          <w:tcPr>
            <w:tcW w:w="2463" w:type="dxa"/>
            <w:shd w:val="clear" w:color="auto" w:fill="auto"/>
            <w:vAlign w:val="center"/>
          </w:tcPr>
          <w:p w14:paraId="163878B4" w14:textId="77777777" w:rsidR="0058631D" w:rsidRPr="00D541C5" w:rsidRDefault="0058631D" w:rsidP="00D541C5">
            <w:pPr>
              <w:spacing w:line="276" w:lineRule="auto"/>
              <w:jc w:val="center"/>
              <w:rPr>
                <w:szCs w:val="22"/>
              </w:rPr>
            </w:pPr>
            <w:r w:rsidRPr="00D541C5">
              <w:rPr>
                <w:szCs w:val="22"/>
              </w:rPr>
              <w:t>3-4</w:t>
            </w:r>
          </w:p>
        </w:tc>
        <w:tc>
          <w:tcPr>
            <w:tcW w:w="2464" w:type="dxa"/>
            <w:shd w:val="clear" w:color="auto" w:fill="auto"/>
            <w:vAlign w:val="center"/>
          </w:tcPr>
          <w:p w14:paraId="0F7B50B5" w14:textId="77777777" w:rsidR="0058631D" w:rsidRPr="00D541C5" w:rsidRDefault="0058631D" w:rsidP="00D541C5">
            <w:pPr>
              <w:spacing w:line="276" w:lineRule="auto"/>
              <w:jc w:val="center"/>
              <w:rPr>
                <w:szCs w:val="22"/>
              </w:rPr>
            </w:pPr>
            <w:r w:rsidRPr="00D541C5">
              <w:rPr>
                <w:szCs w:val="22"/>
              </w:rPr>
              <w:t>0,020281</w:t>
            </w:r>
          </w:p>
        </w:tc>
        <w:tc>
          <w:tcPr>
            <w:tcW w:w="2464" w:type="dxa"/>
            <w:shd w:val="clear" w:color="auto" w:fill="auto"/>
            <w:vAlign w:val="center"/>
          </w:tcPr>
          <w:p w14:paraId="08D3F5E4" w14:textId="77777777" w:rsidR="0058631D" w:rsidRPr="00D541C5" w:rsidRDefault="0058631D" w:rsidP="00D541C5">
            <w:pPr>
              <w:spacing w:line="276" w:lineRule="auto"/>
              <w:jc w:val="center"/>
              <w:rPr>
                <w:szCs w:val="22"/>
              </w:rPr>
            </w:pPr>
            <w:r w:rsidRPr="00D541C5">
              <w:rPr>
                <w:szCs w:val="22"/>
              </w:rPr>
              <w:t>0,033629</w:t>
            </w:r>
          </w:p>
        </w:tc>
      </w:tr>
      <w:tr w:rsidR="0058631D" w:rsidRPr="00D541C5" w14:paraId="79FA0F77" w14:textId="77777777" w:rsidTr="00D541C5">
        <w:tc>
          <w:tcPr>
            <w:tcW w:w="2463" w:type="dxa"/>
            <w:vMerge/>
            <w:shd w:val="clear" w:color="auto" w:fill="auto"/>
            <w:vAlign w:val="center"/>
          </w:tcPr>
          <w:p w14:paraId="257683FA" w14:textId="77777777" w:rsidR="0058631D" w:rsidRPr="00D541C5" w:rsidRDefault="0058631D" w:rsidP="00D541C5">
            <w:pPr>
              <w:spacing w:line="276" w:lineRule="auto"/>
              <w:jc w:val="center"/>
              <w:rPr>
                <w:szCs w:val="22"/>
              </w:rPr>
            </w:pPr>
          </w:p>
        </w:tc>
        <w:tc>
          <w:tcPr>
            <w:tcW w:w="2463" w:type="dxa"/>
            <w:shd w:val="clear" w:color="auto" w:fill="auto"/>
            <w:vAlign w:val="center"/>
          </w:tcPr>
          <w:p w14:paraId="4EB1C63E" w14:textId="77777777" w:rsidR="0058631D" w:rsidRPr="00D541C5" w:rsidRDefault="0058631D" w:rsidP="00D541C5">
            <w:pPr>
              <w:spacing w:line="276" w:lineRule="auto"/>
              <w:jc w:val="center"/>
              <w:rPr>
                <w:szCs w:val="22"/>
              </w:rPr>
            </w:pPr>
            <w:r w:rsidRPr="00D541C5">
              <w:rPr>
                <w:szCs w:val="22"/>
              </w:rPr>
              <w:t>5-9</w:t>
            </w:r>
          </w:p>
        </w:tc>
        <w:tc>
          <w:tcPr>
            <w:tcW w:w="2464" w:type="dxa"/>
            <w:shd w:val="clear" w:color="auto" w:fill="auto"/>
            <w:vAlign w:val="center"/>
          </w:tcPr>
          <w:p w14:paraId="150F09C0" w14:textId="77777777" w:rsidR="0058631D" w:rsidRPr="00D541C5" w:rsidRDefault="0058631D" w:rsidP="00D541C5">
            <w:pPr>
              <w:spacing w:line="276" w:lineRule="auto"/>
              <w:jc w:val="center"/>
              <w:rPr>
                <w:szCs w:val="22"/>
              </w:rPr>
            </w:pPr>
            <w:r w:rsidRPr="00D541C5">
              <w:rPr>
                <w:szCs w:val="22"/>
              </w:rPr>
              <w:t>0,017738</w:t>
            </w:r>
          </w:p>
        </w:tc>
        <w:tc>
          <w:tcPr>
            <w:tcW w:w="2464" w:type="dxa"/>
            <w:shd w:val="clear" w:color="auto" w:fill="auto"/>
            <w:vAlign w:val="center"/>
          </w:tcPr>
          <w:p w14:paraId="7CF5BA53" w14:textId="77777777" w:rsidR="0058631D" w:rsidRPr="00D541C5" w:rsidRDefault="0058631D" w:rsidP="00D541C5">
            <w:pPr>
              <w:spacing w:line="276" w:lineRule="auto"/>
              <w:jc w:val="center"/>
              <w:rPr>
                <w:szCs w:val="22"/>
              </w:rPr>
            </w:pPr>
            <w:r w:rsidRPr="00D541C5">
              <w:rPr>
                <w:szCs w:val="22"/>
              </w:rPr>
              <w:t>0,029413</w:t>
            </w:r>
          </w:p>
        </w:tc>
      </w:tr>
      <w:tr w:rsidR="0058631D" w:rsidRPr="00D541C5" w14:paraId="26DAB2D2" w14:textId="77777777" w:rsidTr="00D541C5">
        <w:tc>
          <w:tcPr>
            <w:tcW w:w="2463" w:type="dxa"/>
            <w:vMerge w:val="restart"/>
            <w:shd w:val="clear" w:color="auto" w:fill="auto"/>
            <w:vAlign w:val="center"/>
          </w:tcPr>
          <w:p w14:paraId="09303840" w14:textId="77777777" w:rsidR="0058631D" w:rsidRPr="00D541C5" w:rsidRDefault="0058631D" w:rsidP="00D541C5">
            <w:pPr>
              <w:spacing w:line="276" w:lineRule="auto"/>
              <w:jc w:val="center"/>
              <w:rPr>
                <w:szCs w:val="22"/>
              </w:rPr>
            </w:pPr>
            <w:r w:rsidRPr="00D541C5">
              <w:rPr>
                <w:szCs w:val="22"/>
              </w:rPr>
              <w:t>после 1999 г.</w:t>
            </w:r>
          </w:p>
        </w:tc>
        <w:tc>
          <w:tcPr>
            <w:tcW w:w="2463" w:type="dxa"/>
            <w:shd w:val="clear" w:color="auto" w:fill="auto"/>
            <w:vAlign w:val="center"/>
          </w:tcPr>
          <w:p w14:paraId="19EAB802" w14:textId="77777777" w:rsidR="0058631D" w:rsidRPr="00D541C5" w:rsidRDefault="0058631D" w:rsidP="00D541C5">
            <w:pPr>
              <w:spacing w:line="276" w:lineRule="auto"/>
              <w:jc w:val="center"/>
              <w:rPr>
                <w:szCs w:val="22"/>
              </w:rPr>
            </w:pPr>
            <w:r w:rsidRPr="00D541C5">
              <w:rPr>
                <w:szCs w:val="22"/>
              </w:rPr>
              <w:t>1</w:t>
            </w:r>
          </w:p>
        </w:tc>
        <w:tc>
          <w:tcPr>
            <w:tcW w:w="2464" w:type="dxa"/>
            <w:shd w:val="clear" w:color="auto" w:fill="auto"/>
            <w:vAlign w:val="center"/>
          </w:tcPr>
          <w:p w14:paraId="5CA1E683" w14:textId="77777777" w:rsidR="0058631D" w:rsidRPr="00D541C5" w:rsidRDefault="0058631D" w:rsidP="00D541C5">
            <w:pPr>
              <w:spacing w:line="276" w:lineRule="auto"/>
              <w:jc w:val="center"/>
              <w:rPr>
                <w:szCs w:val="22"/>
              </w:rPr>
            </w:pPr>
            <w:r w:rsidRPr="00D541C5">
              <w:rPr>
                <w:szCs w:val="22"/>
              </w:rPr>
              <w:t>0,013961</w:t>
            </w:r>
          </w:p>
        </w:tc>
        <w:tc>
          <w:tcPr>
            <w:tcW w:w="2464" w:type="dxa"/>
            <w:shd w:val="clear" w:color="auto" w:fill="auto"/>
            <w:vAlign w:val="center"/>
          </w:tcPr>
          <w:p w14:paraId="4A151BDC" w14:textId="77777777" w:rsidR="0058631D" w:rsidRPr="00D541C5" w:rsidRDefault="0058631D" w:rsidP="00D541C5">
            <w:pPr>
              <w:spacing w:line="276" w:lineRule="auto"/>
              <w:jc w:val="center"/>
              <w:rPr>
                <w:szCs w:val="22"/>
              </w:rPr>
            </w:pPr>
            <w:r w:rsidRPr="00D541C5">
              <w:rPr>
                <w:szCs w:val="22"/>
              </w:rPr>
              <w:t>0,023149</w:t>
            </w:r>
          </w:p>
        </w:tc>
      </w:tr>
      <w:tr w:rsidR="0058631D" w:rsidRPr="00D541C5" w14:paraId="53A0F9FC" w14:textId="77777777" w:rsidTr="00D541C5">
        <w:tc>
          <w:tcPr>
            <w:tcW w:w="2463" w:type="dxa"/>
            <w:vMerge/>
            <w:shd w:val="clear" w:color="auto" w:fill="auto"/>
            <w:vAlign w:val="center"/>
          </w:tcPr>
          <w:p w14:paraId="2F0AEB58" w14:textId="77777777" w:rsidR="0058631D" w:rsidRPr="00D541C5" w:rsidRDefault="0058631D" w:rsidP="00D541C5">
            <w:pPr>
              <w:spacing w:line="276" w:lineRule="auto"/>
              <w:jc w:val="center"/>
              <w:rPr>
                <w:szCs w:val="22"/>
              </w:rPr>
            </w:pPr>
          </w:p>
        </w:tc>
        <w:tc>
          <w:tcPr>
            <w:tcW w:w="2463" w:type="dxa"/>
            <w:shd w:val="clear" w:color="auto" w:fill="auto"/>
            <w:vAlign w:val="center"/>
          </w:tcPr>
          <w:p w14:paraId="50F36CA1" w14:textId="77777777" w:rsidR="0058631D" w:rsidRPr="00D541C5" w:rsidRDefault="0058631D" w:rsidP="00D541C5">
            <w:pPr>
              <w:spacing w:line="276" w:lineRule="auto"/>
              <w:jc w:val="center"/>
              <w:rPr>
                <w:szCs w:val="22"/>
              </w:rPr>
            </w:pPr>
            <w:r w:rsidRPr="00D541C5">
              <w:rPr>
                <w:szCs w:val="22"/>
              </w:rPr>
              <w:t>2</w:t>
            </w:r>
          </w:p>
        </w:tc>
        <w:tc>
          <w:tcPr>
            <w:tcW w:w="2464" w:type="dxa"/>
            <w:shd w:val="clear" w:color="auto" w:fill="auto"/>
            <w:vAlign w:val="center"/>
          </w:tcPr>
          <w:p w14:paraId="259B3847" w14:textId="77777777" w:rsidR="0058631D" w:rsidRPr="00D541C5" w:rsidRDefault="0058631D" w:rsidP="00D541C5">
            <w:pPr>
              <w:spacing w:line="276" w:lineRule="auto"/>
              <w:jc w:val="center"/>
              <w:rPr>
                <w:szCs w:val="22"/>
              </w:rPr>
            </w:pPr>
            <w:r w:rsidRPr="00D541C5">
              <w:rPr>
                <w:szCs w:val="22"/>
              </w:rPr>
              <w:t>0,012525</w:t>
            </w:r>
          </w:p>
        </w:tc>
        <w:tc>
          <w:tcPr>
            <w:tcW w:w="2464" w:type="dxa"/>
            <w:shd w:val="clear" w:color="auto" w:fill="auto"/>
            <w:vAlign w:val="center"/>
          </w:tcPr>
          <w:p w14:paraId="4ECAC2D3" w14:textId="77777777" w:rsidR="0058631D" w:rsidRPr="00D541C5" w:rsidRDefault="0058631D" w:rsidP="00D541C5">
            <w:pPr>
              <w:spacing w:line="276" w:lineRule="auto"/>
              <w:jc w:val="center"/>
              <w:rPr>
                <w:szCs w:val="22"/>
              </w:rPr>
            </w:pPr>
            <w:r w:rsidRPr="00D541C5">
              <w:rPr>
                <w:szCs w:val="22"/>
              </w:rPr>
              <w:t>0,020768</w:t>
            </w:r>
          </w:p>
        </w:tc>
      </w:tr>
      <w:tr w:rsidR="0058631D" w:rsidRPr="00D541C5" w14:paraId="13071E4D" w14:textId="77777777" w:rsidTr="00D541C5">
        <w:tc>
          <w:tcPr>
            <w:tcW w:w="2463" w:type="dxa"/>
            <w:vMerge/>
            <w:shd w:val="clear" w:color="auto" w:fill="auto"/>
            <w:vAlign w:val="center"/>
          </w:tcPr>
          <w:p w14:paraId="61A31083" w14:textId="77777777" w:rsidR="0058631D" w:rsidRPr="00D541C5" w:rsidRDefault="0058631D" w:rsidP="00D541C5">
            <w:pPr>
              <w:spacing w:line="276" w:lineRule="auto"/>
              <w:jc w:val="center"/>
              <w:rPr>
                <w:szCs w:val="22"/>
              </w:rPr>
            </w:pPr>
          </w:p>
        </w:tc>
        <w:tc>
          <w:tcPr>
            <w:tcW w:w="2463" w:type="dxa"/>
            <w:shd w:val="clear" w:color="auto" w:fill="auto"/>
            <w:vAlign w:val="center"/>
          </w:tcPr>
          <w:p w14:paraId="47BD54DF" w14:textId="77777777" w:rsidR="0058631D" w:rsidRPr="00D541C5" w:rsidRDefault="0058631D" w:rsidP="00D541C5">
            <w:pPr>
              <w:spacing w:line="276" w:lineRule="auto"/>
              <w:jc w:val="center"/>
              <w:rPr>
                <w:szCs w:val="22"/>
              </w:rPr>
            </w:pPr>
            <w:r w:rsidRPr="00D541C5">
              <w:rPr>
                <w:szCs w:val="22"/>
              </w:rPr>
              <w:t>3</w:t>
            </w:r>
          </w:p>
        </w:tc>
        <w:tc>
          <w:tcPr>
            <w:tcW w:w="2464" w:type="dxa"/>
            <w:shd w:val="clear" w:color="auto" w:fill="auto"/>
            <w:vAlign w:val="center"/>
          </w:tcPr>
          <w:p w14:paraId="456DBC56" w14:textId="77777777" w:rsidR="0058631D" w:rsidRPr="00D541C5" w:rsidRDefault="0058631D" w:rsidP="00D541C5">
            <w:pPr>
              <w:spacing w:line="276" w:lineRule="auto"/>
              <w:jc w:val="center"/>
              <w:rPr>
                <w:szCs w:val="22"/>
              </w:rPr>
            </w:pPr>
            <w:r w:rsidRPr="00D541C5">
              <w:rPr>
                <w:szCs w:val="22"/>
              </w:rPr>
              <w:t>0,011854</w:t>
            </w:r>
          </w:p>
        </w:tc>
        <w:tc>
          <w:tcPr>
            <w:tcW w:w="2464" w:type="dxa"/>
            <w:shd w:val="clear" w:color="auto" w:fill="auto"/>
            <w:vAlign w:val="center"/>
          </w:tcPr>
          <w:p w14:paraId="1DDF1A78" w14:textId="77777777" w:rsidR="0058631D" w:rsidRPr="00D541C5" w:rsidRDefault="0058631D" w:rsidP="00D541C5">
            <w:pPr>
              <w:spacing w:line="276" w:lineRule="auto"/>
              <w:jc w:val="center"/>
              <w:rPr>
                <w:szCs w:val="22"/>
              </w:rPr>
            </w:pPr>
            <w:r w:rsidRPr="00D541C5">
              <w:rPr>
                <w:szCs w:val="22"/>
              </w:rPr>
              <w:t>0,019656</w:t>
            </w:r>
          </w:p>
        </w:tc>
      </w:tr>
      <w:tr w:rsidR="0058631D" w:rsidRPr="00D541C5" w14:paraId="4CB31F21" w14:textId="77777777" w:rsidTr="00D541C5">
        <w:tc>
          <w:tcPr>
            <w:tcW w:w="2463" w:type="dxa"/>
            <w:vMerge/>
            <w:shd w:val="clear" w:color="auto" w:fill="auto"/>
            <w:vAlign w:val="center"/>
          </w:tcPr>
          <w:p w14:paraId="13222600" w14:textId="77777777" w:rsidR="0058631D" w:rsidRPr="00D541C5" w:rsidRDefault="0058631D" w:rsidP="00D541C5">
            <w:pPr>
              <w:spacing w:line="276" w:lineRule="auto"/>
              <w:jc w:val="center"/>
              <w:rPr>
                <w:szCs w:val="22"/>
              </w:rPr>
            </w:pPr>
          </w:p>
        </w:tc>
        <w:tc>
          <w:tcPr>
            <w:tcW w:w="2463" w:type="dxa"/>
            <w:shd w:val="clear" w:color="auto" w:fill="auto"/>
            <w:vAlign w:val="center"/>
          </w:tcPr>
          <w:p w14:paraId="2018800E" w14:textId="77777777" w:rsidR="0058631D" w:rsidRPr="00D541C5" w:rsidRDefault="0058631D" w:rsidP="00D541C5">
            <w:pPr>
              <w:spacing w:line="276" w:lineRule="auto"/>
              <w:jc w:val="center"/>
              <w:rPr>
                <w:szCs w:val="22"/>
              </w:rPr>
            </w:pPr>
            <w:r w:rsidRPr="00D541C5">
              <w:rPr>
                <w:szCs w:val="22"/>
              </w:rPr>
              <w:t>4-5</w:t>
            </w:r>
          </w:p>
        </w:tc>
        <w:tc>
          <w:tcPr>
            <w:tcW w:w="2464" w:type="dxa"/>
            <w:shd w:val="clear" w:color="auto" w:fill="auto"/>
            <w:vAlign w:val="center"/>
          </w:tcPr>
          <w:p w14:paraId="66F55973" w14:textId="77777777" w:rsidR="0058631D" w:rsidRPr="00D541C5" w:rsidRDefault="0058631D" w:rsidP="00D541C5">
            <w:pPr>
              <w:spacing w:line="276" w:lineRule="auto"/>
              <w:jc w:val="center"/>
              <w:rPr>
                <w:szCs w:val="22"/>
              </w:rPr>
            </w:pPr>
            <w:r w:rsidRPr="00D541C5">
              <w:rPr>
                <w:szCs w:val="22"/>
              </w:rPr>
              <w:t>0,010316</w:t>
            </w:r>
          </w:p>
        </w:tc>
        <w:tc>
          <w:tcPr>
            <w:tcW w:w="2464" w:type="dxa"/>
            <w:shd w:val="clear" w:color="auto" w:fill="auto"/>
            <w:vAlign w:val="center"/>
          </w:tcPr>
          <w:p w14:paraId="6D756BBD" w14:textId="77777777" w:rsidR="0058631D" w:rsidRPr="00D541C5" w:rsidRDefault="0058631D" w:rsidP="00D541C5">
            <w:pPr>
              <w:spacing w:line="276" w:lineRule="auto"/>
              <w:jc w:val="center"/>
              <w:rPr>
                <w:szCs w:val="22"/>
              </w:rPr>
            </w:pPr>
            <w:r w:rsidRPr="00D541C5">
              <w:rPr>
                <w:szCs w:val="22"/>
              </w:rPr>
              <w:t>0,017106</w:t>
            </w:r>
          </w:p>
        </w:tc>
      </w:tr>
      <w:tr w:rsidR="0058631D" w:rsidRPr="00D541C5" w14:paraId="4BD8EB83" w14:textId="77777777" w:rsidTr="00D541C5">
        <w:tc>
          <w:tcPr>
            <w:tcW w:w="2463" w:type="dxa"/>
            <w:vMerge/>
            <w:shd w:val="clear" w:color="auto" w:fill="auto"/>
            <w:vAlign w:val="center"/>
          </w:tcPr>
          <w:p w14:paraId="0EBE1D5E" w14:textId="77777777" w:rsidR="0058631D" w:rsidRPr="00D541C5" w:rsidRDefault="0058631D" w:rsidP="00D541C5">
            <w:pPr>
              <w:spacing w:line="276" w:lineRule="auto"/>
              <w:jc w:val="center"/>
              <w:rPr>
                <w:szCs w:val="22"/>
              </w:rPr>
            </w:pPr>
          </w:p>
        </w:tc>
        <w:tc>
          <w:tcPr>
            <w:tcW w:w="2463" w:type="dxa"/>
            <w:shd w:val="clear" w:color="auto" w:fill="auto"/>
            <w:vAlign w:val="center"/>
          </w:tcPr>
          <w:p w14:paraId="2E79539A" w14:textId="77777777" w:rsidR="0058631D" w:rsidRPr="00D541C5" w:rsidRDefault="0058631D" w:rsidP="00D541C5">
            <w:pPr>
              <w:spacing w:line="276" w:lineRule="auto"/>
              <w:jc w:val="center"/>
              <w:rPr>
                <w:szCs w:val="22"/>
              </w:rPr>
            </w:pPr>
            <w:r w:rsidRPr="00D541C5">
              <w:rPr>
                <w:szCs w:val="22"/>
              </w:rPr>
              <w:t>5-9</w:t>
            </w:r>
          </w:p>
        </w:tc>
        <w:tc>
          <w:tcPr>
            <w:tcW w:w="2464" w:type="dxa"/>
            <w:shd w:val="clear" w:color="auto" w:fill="auto"/>
            <w:vAlign w:val="center"/>
          </w:tcPr>
          <w:p w14:paraId="7F88F41D" w14:textId="77777777" w:rsidR="0058631D" w:rsidRPr="00D541C5" w:rsidRDefault="0058631D" w:rsidP="00D541C5">
            <w:pPr>
              <w:spacing w:line="276" w:lineRule="auto"/>
              <w:jc w:val="center"/>
              <w:rPr>
                <w:szCs w:val="22"/>
              </w:rPr>
            </w:pPr>
            <w:r w:rsidRPr="00D541C5">
              <w:rPr>
                <w:szCs w:val="22"/>
              </w:rPr>
              <w:t>0,009150</w:t>
            </w:r>
          </w:p>
        </w:tc>
        <w:tc>
          <w:tcPr>
            <w:tcW w:w="2464" w:type="dxa"/>
            <w:shd w:val="clear" w:color="auto" w:fill="auto"/>
            <w:vAlign w:val="center"/>
          </w:tcPr>
          <w:p w14:paraId="4409ED14" w14:textId="77777777" w:rsidR="0058631D" w:rsidRPr="00D541C5" w:rsidRDefault="0058631D" w:rsidP="00D541C5">
            <w:pPr>
              <w:spacing w:line="276" w:lineRule="auto"/>
              <w:jc w:val="center"/>
              <w:rPr>
                <w:szCs w:val="22"/>
              </w:rPr>
            </w:pPr>
            <w:r w:rsidRPr="00D541C5">
              <w:rPr>
                <w:szCs w:val="22"/>
              </w:rPr>
              <w:t>0,015172</w:t>
            </w:r>
          </w:p>
        </w:tc>
      </w:tr>
    </w:tbl>
    <w:p w14:paraId="5BCFD2DC" w14:textId="77777777" w:rsidR="0058631D" w:rsidRPr="000A2FF6" w:rsidRDefault="0058631D" w:rsidP="0058631D">
      <w:pPr>
        <w:spacing w:line="276" w:lineRule="auto"/>
        <w:jc w:val="center"/>
        <w:rPr>
          <w:sz w:val="28"/>
        </w:rPr>
      </w:pPr>
    </w:p>
    <w:p w14:paraId="4ED92CB2" w14:textId="77777777" w:rsidR="003A1434" w:rsidRDefault="003A1434" w:rsidP="0058631D">
      <w:pPr>
        <w:spacing w:line="276" w:lineRule="auto"/>
        <w:jc w:val="center"/>
        <w:rPr>
          <w:b/>
          <w:color w:val="000000"/>
          <w:sz w:val="28"/>
          <w:szCs w:val="28"/>
        </w:rPr>
      </w:pPr>
    </w:p>
    <w:p w14:paraId="7C947C48" w14:textId="77777777" w:rsidR="0048322F" w:rsidRPr="000D289E" w:rsidRDefault="0048322F" w:rsidP="0058631D">
      <w:pPr>
        <w:spacing w:line="276" w:lineRule="auto"/>
        <w:jc w:val="center"/>
        <w:rPr>
          <w:b/>
          <w:color w:val="000000"/>
          <w:sz w:val="28"/>
          <w:szCs w:val="28"/>
        </w:rPr>
      </w:pPr>
      <w:r w:rsidRPr="000D289E">
        <w:rPr>
          <w:b/>
          <w:color w:val="000000"/>
          <w:sz w:val="28"/>
          <w:szCs w:val="28"/>
        </w:rPr>
        <w:t>1.5.6</w:t>
      </w:r>
      <w:r w:rsidR="00B73F6F" w:rsidRPr="000D289E">
        <w:rPr>
          <w:b/>
          <w:color w:val="000000"/>
          <w:sz w:val="28"/>
          <w:szCs w:val="28"/>
        </w:rPr>
        <w:t>.</w:t>
      </w:r>
      <w:r w:rsidRPr="000D289E">
        <w:rPr>
          <w:b/>
          <w:color w:val="000000"/>
          <w:sz w:val="28"/>
          <w:szCs w:val="28"/>
        </w:rPr>
        <w:t xml:space="preserve"> Описание сравнения величины договорной и расчетной тепловой нагрузки по зоне действия каждого источника тепловой энергии</w:t>
      </w:r>
    </w:p>
    <w:p w14:paraId="6770CB44" w14:textId="77777777" w:rsidR="004B108C" w:rsidRPr="004B108C" w:rsidRDefault="004B108C" w:rsidP="000D289E">
      <w:pPr>
        <w:spacing w:line="276" w:lineRule="auto"/>
        <w:ind w:firstLine="709"/>
        <w:jc w:val="both"/>
        <w:rPr>
          <w:sz w:val="28"/>
          <w:szCs w:val="28"/>
        </w:rPr>
      </w:pPr>
      <w:r>
        <w:rPr>
          <w:sz w:val="28"/>
          <w:szCs w:val="28"/>
        </w:rPr>
        <w:t xml:space="preserve">Согласно </w:t>
      </w:r>
      <w:r w:rsidR="00B93282">
        <w:rPr>
          <w:sz w:val="28"/>
          <w:szCs w:val="28"/>
        </w:rPr>
        <w:t xml:space="preserve">предоставленным </w:t>
      </w:r>
      <w:r>
        <w:rPr>
          <w:sz w:val="28"/>
          <w:szCs w:val="28"/>
        </w:rPr>
        <w:t>данным</w:t>
      </w:r>
      <w:r w:rsidR="00B93282">
        <w:rPr>
          <w:sz w:val="28"/>
          <w:szCs w:val="28"/>
        </w:rPr>
        <w:t xml:space="preserve">, </w:t>
      </w:r>
      <w:r>
        <w:rPr>
          <w:sz w:val="28"/>
          <w:szCs w:val="28"/>
        </w:rPr>
        <w:t>договорн</w:t>
      </w:r>
      <w:r w:rsidR="00B93282">
        <w:rPr>
          <w:sz w:val="28"/>
          <w:szCs w:val="28"/>
        </w:rPr>
        <w:t>ая</w:t>
      </w:r>
      <w:r>
        <w:rPr>
          <w:sz w:val="28"/>
          <w:szCs w:val="28"/>
        </w:rPr>
        <w:t xml:space="preserve"> теплов</w:t>
      </w:r>
      <w:r w:rsidR="00B93282">
        <w:rPr>
          <w:sz w:val="28"/>
          <w:szCs w:val="28"/>
        </w:rPr>
        <w:t>ая</w:t>
      </w:r>
      <w:r>
        <w:rPr>
          <w:sz w:val="28"/>
          <w:szCs w:val="28"/>
        </w:rPr>
        <w:t xml:space="preserve"> нагрузк</w:t>
      </w:r>
      <w:r w:rsidR="00B93282">
        <w:rPr>
          <w:sz w:val="28"/>
          <w:szCs w:val="28"/>
        </w:rPr>
        <w:t>а</w:t>
      </w:r>
      <w:r>
        <w:rPr>
          <w:sz w:val="28"/>
          <w:szCs w:val="28"/>
        </w:rPr>
        <w:t xml:space="preserve"> </w:t>
      </w:r>
      <w:r w:rsidR="00B93282">
        <w:rPr>
          <w:sz w:val="28"/>
          <w:szCs w:val="28"/>
        </w:rPr>
        <w:t>в</w:t>
      </w:r>
      <w:r>
        <w:rPr>
          <w:sz w:val="28"/>
          <w:szCs w:val="28"/>
        </w:rPr>
        <w:t xml:space="preserve"> </w:t>
      </w:r>
      <w:r w:rsidR="00B93282">
        <w:rPr>
          <w:sz w:val="28"/>
          <w:szCs w:val="28"/>
        </w:rPr>
        <w:t>котельной</w:t>
      </w:r>
      <w:r>
        <w:rPr>
          <w:sz w:val="28"/>
          <w:szCs w:val="28"/>
        </w:rPr>
        <w:t xml:space="preserve"> в целом соответствуют величине расчетной тепловой. </w:t>
      </w:r>
    </w:p>
    <w:p w14:paraId="6D32EC4E" w14:textId="77777777" w:rsidR="009E664E" w:rsidRPr="000D289E" w:rsidRDefault="009E664E" w:rsidP="000D289E">
      <w:pPr>
        <w:spacing w:line="276" w:lineRule="auto"/>
        <w:ind w:firstLine="709"/>
        <w:jc w:val="both"/>
        <w:rPr>
          <w:sz w:val="28"/>
          <w:szCs w:val="28"/>
        </w:rPr>
      </w:pPr>
      <w:r w:rsidRPr="000D289E">
        <w:rPr>
          <w:sz w:val="28"/>
          <w:szCs w:val="28"/>
        </w:rPr>
        <w:t>Значения договорных тепловых нагрузок в зонах источников тепловой энергии представлены в таблице</w:t>
      </w:r>
      <w:r w:rsidR="002A636B" w:rsidRPr="000D289E">
        <w:rPr>
          <w:sz w:val="28"/>
          <w:szCs w:val="28"/>
        </w:rPr>
        <w:t xml:space="preserve"> 1</w:t>
      </w:r>
      <w:r w:rsidR="00DD297E">
        <w:rPr>
          <w:sz w:val="28"/>
          <w:szCs w:val="28"/>
        </w:rPr>
        <w:t>6</w:t>
      </w:r>
      <w:r w:rsidRPr="000D289E">
        <w:rPr>
          <w:sz w:val="28"/>
          <w:szCs w:val="28"/>
        </w:rPr>
        <w:t>.</w:t>
      </w:r>
    </w:p>
    <w:p w14:paraId="55A06F29" w14:textId="77777777" w:rsidR="009E664E" w:rsidRPr="000D289E" w:rsidRDefault="009E664E" w:rsidP="000D289E">
      <w:pPr>
        <w:keepNext/>
        <w:spacing w:line="276" w:lineRule="auto"/>
        <w:ind w:firstLine="709"/>
        <w:jc w:val="center"/>
        <w:rPr>
          <w:iCs/>
        </w:rPr>
      </w:pPr>
      <w:bookmarkStart w:id="12" w:name="_Ref50120886"/>
      <w:r w:rsidRPr="000D289E">
        <w:rPr>
          <w:iCs/>
        </w:rPr>
        <w:t xml:space="preserve">Таблица </w:t>
      </w:r>
      <w:bookmarkEnd w:id="12"/>
      <w:r w:rsidR="002A636B" w:rsidRPr="000D289E">
        <w:rPr>
          <w:iCs/>
        </w:rPr>
        <w:t>1</w:t>
      </w:r>
      <w:r w:rsidR="00DD297E">
        <w:rPr>
          <w:iCs/>
        </w:rPr>
        <w:t>6</w:t>
      </w:r>
      <w:r w:rsidRPr="000D289E">
        <w:rPr>
          <w:iCs/>
        </w:rPr>
        <w:t xml:space="preserve"> – Значения договорных тепловых нагрузок на коллекторах источников тепловой энергии за </w:t>
      </w:r>
      <w:r w:rsidR="00C072EF">
        <w:rPr>
          <w:iCs/>
        </w:rPr>
        <w:t>2023</w:t>
      </w:r>
      <w:r w:rsidRPr="000D289E">
        <w:rPr>
          <w:iCs/>
        </w:rPr>
        <w:t xml:space="preserve"> год</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737"/>
        <w:gridCol w:w="3439"/>
        <w:gridCol w:w="2026"/>
        <w:gridCol w:w="1567"/>
        <w:gridCol w:w="2085"/>
      </w:tblGrid>
      <w:tr w:rsidR="009830E5" w:rsidRPr="00F43B00" w14:paraId="21028CF1" w14:textId="77777777" w:rsidTr="00533582">
        <w:trPr>
          <w:trHeight w:val="20"/>
          <w:tblHeader/>
        </w:trPr>
        <w:tc>
          <w:tcPr>
            <w:tcW w:w="374" w:type="pct"/>
            <w:shd w:val="clear" w:color="auto" w:fill="auto"/>
            <w:vAlign w:val="center"/>
            <w:hideMark/>
          </w:tcPr>
          <w:p w14:paraId="06D5576F" w14:textId="77777777" w:rsidR="009830E5" w:rsidRPr="00F43B00" w:rsidRDefault="009830E5" w:rsidP="000D289E">
            <w:pPr>
              <w:spacing w:line="276" w:lineRule="auto"/>
              <w:jc w:val="center"/>
              <w:rPr>
                <w:b/>
                <w:color w:val="000000"/>
                <w:sz w:val="22"/>
                <w:szCs w:val="22"/>
              </w:rPr>
            </w:pPr>
            <w:r w:rsidRPr="00F43B00">
              <w:rPr>
                <w:b/>
                <w:color w:val="000000"/>
                <w:sz w:val="22"/>
                <w:szCs w:val="22"/>
              </w:rPr>
              <w:t>№ п/п</w:t>
            </w:r>
          </w:p>
        </w:tc>
        <w:tc>
          <w:tcPr>
            <w:tcW w:w="1745" w:type="pct"/>
            <w:shd w:val="clear" w:color="auto" w:fill="auto"/>
            <w:vAlign w:val="center"/>
            <w:hideMark/>
          </w:tcPr>
          <w:p w14:paraId="4187E124" w14:textId="77777777" w:rsidR="009830E5" w:rsidRPr="00F43B00" w:rsidRDefault="009830E5" w:rsidP="000D289E">
            <w:pPr>
              <w:spacing w:line="276" w:lineRule="auto"/>
              <w:jc w:val="center"/>
              <w:rPr>
                <w:b/>
                <w:color w:val="000000"/>
                <w:sz w:val="22"/>
                <w:szCs w:val="22"/>
              </w:rPr>
            </w:pPr>
            <w:r w:rsidRPr="00F43B00">
              <w:rPr>
                <w:b/>
                <w:color w:val="000000"/>
                <w:sz w:val="22"/>
                <w:szCs w:val="22"/>
              </w:rPr>
              <w:t>Наименование и адрес котельной</w:t>
            </w:r>
          </w:p>
        </w:tc>
        <w:tc>
          <w:tcPr>
            <w:tcW w:w="1028" w:type="pct"/>
            <w:shd w:val="clear" w:color="auto" w:fill="auto"/>
            <w:vAlign w:val="center"/>
            <w:hideMark/>
          </w:tcPr>
          <w:p w14:paraId="14D4F52D" w14:textId="77777777" w:rsidR="009830E5" w:rsidRPr="00F43B00" w:rsidRDefault="009830E5" w:rsidP="000D289E">
            <w:pPr>
              <w:spacing w:line="276" w:lineRule="auto"/>
              <w:jc w:val="center"/>
              <w:rPr>
                <w:b/>
                <w:color w:val="000000"/>
                <w:sz w:val="22"/>
                <w:szCs w:val="22"/>
              </w:rPr>
            </w:pPr>
            <w:r w:rsidRPr="00F43B00">
              <w:rPr>
                <w:b/>
                <w:color w:val="000000"/>
                <w:sz w:val="22"/>
                <w:szCs w:val="22"/>
              </w:rPr>
              <w:t>Подключенная нагрузка, Гкал/ч</w:t>
            </w:r>
          </w:p>
        </w:tc>
        <w:tc>
          <w:tcPr>
            <w:tcW w:w="795" w:type="pct"/>
            <w:shd w:val="clear" w:color="auto" w:fill="auto"/>
            <w:vAlign w:val="center"/>
            <w:hideMark/>
          </w:tcPr>
          <w:p w14:paraId="48CE83AF" w14:textId="77777777" w:rsidR="009830E5" w:rsidRPr="00F43B00" w:rsidRDefault="009830E5" w:rsidP="000D289E">
            <w:pPr>
              <w:spacing w:line="276" w:lineRule="auto"/>
              <w:jc w:val="center"/>
              <w:rPr>
                <w:b/>
                <w:color w:val="000000"/>
                <w:sz w:val="22"/>
                <w:szCs w:val="22"/>
              </w:rPr>
            </w:pPr>
            <w:r w:rsidRPr="00F43B00">
              <w:rPr>
                <w:b/>
                <w:color w:val="000000"/>
                <w:sz w:val="22"/>
                <w:szCs w:val="22"/>
              </w:rPr>
              <w:t>ГВС, Гкал/ч</w:t>
            </w:r>
          </w:p>
        </w:tc>
        <w:tc>
          <w:tcPr>
            <w:tcW w:w="1058" w:type="pct"/>
            <w:shd w:val="clear" w:color="auto" w:fill="auto"/>
            <w:vAlign w:val="center"/>
            <w:hideMark/>
          </w:tcPr>
          <w:p w14:paraId="359E9D3A" w14:textId="77777777" w:rsidR="009830E5" w:rsidRPr="00F43B00" w:rsidRDefault="009830E5" w:rsidP="000D289E">
            <w:pPr>
              <w:spacing w:line="276" w:lineRule="auto"/>
              <w:jc w:val="center"/>
              <w:rPr>
                <w:b/>
                <w:color w:val="000000"/>
                <w:sz w:val="22"/>
                <w:szCs w:val="22"/>
              </w:rPr>
            </w:pPr>
            <w:r w:rsidRPr="00F43B00">
              <w:rPr>
                <w:b/>
                <w:color w:val="000000"/>
                <w:sz w:val="22"/>
                <w:szCs w:val="22"/>
              </w:rPr>
              <w:t>Отопление, вентиляция, Гкал/ч</w:t>
            </w:r>
          </w:p>
        </w:tc>
      </w:tr>
      <w:tr w:rsidR="00E66D1A" w:rsidRPr="00F43B00" w14:paraId="4CEBE2E1" w14:textId="77777777" w:rsidTr="003A1434">
        <w:trPr>
          <w:trHeight w:val="20"/>
        </w:trPr>
        <w:tc>
          <w:tcPr>
            <w:tcW w:w="374" w:type="pct"/>
            <w:shd w:val="clear" w:color="auto" w:fill="auto"/>
            <w:vAlign w:val="center"/>
            <w:hideMark/>
          </w:tcPr>
          <w:p w14:paraId="79E5CF57" w14:textId="77777777" w:rsidR="00E66D1A" w:rsidRPr="00F43B00" w:rsidRDefault="00E66D1A" w:rsidP="00E66D1A">
            <w:pPr>
              <w:spacing w:line="276" w:lineRule="auto"/>
              <w:jc w:val="center"/>
              <w:rPr>
                <w:color w:val="000000"/>
                <w:sz w:val="22"/>
                <w:szCs w:val="22"/>
              </w:rPr>
            </w:pPr>
            <w:r w:rsidRPr="00F43B00">
              <w:rPr>
                <w:color w:val="000000"/>
                <w:sz w:val="22"/>
                <w:szCs w:val="22"/>
              </w:rPr>
              <w:t>1</w:t>
            </w:r>
          </w:p>
        </w:tc>
        <w:tc>
          <w:tcPr>
            <w:tcW w:w="1745" w:type="pct"/>
            <w:shd w:val="clear" w:color="auto" w:fill="auto"/>
            <w:vAlign w:val="center"/>
          </w:tcPr>
          <w:p w14:paraId="00503BFD" w14:textId="77777777" w:rsidR="00E66D1A" w:rsidRPr="00F43B00" w:rsidRDefault="00E66D1A" w:rsidP="00E66D1A">
            <w:pPr>
              <w:widowControl w:val="0"/>
              <w:ind w:right="-99"/>
              <w:outlineLvl w:val="1"/>
              <w:rPr>
                <w:sz w:val="22"/>
                <w:szCs w:val="22"/>
                <w:highlight w:val="yellow"/>
              </w:rPr>
            </w:pPr>
            <w:r>
              <w:rPr>
                <w:sz w:val="20"/>
                <w:szCs w:val="20"/>
              </w:rPr>
              <w:t>Котельная № 0610 (пгт Суслонгер, ул. Мира, 10)</w:t>
            </w:r>
          </w:p>
        </w:tc>
        <w:tc>
          <w:tcPr>
            <w:tcW w:w="1028" w:type="pct"/>
            <w:shd w:val="clear" w:color="auto" w:fill="auto"/>
            <w:vAlign w:val="center"/>
          </w:tcPr>
          <w:p w14:paraId="211A044C" w14:textId="2A36A076" w:rsidR="00E66D1A" w:rsidRDefault="00E66D1A" w:rsidP="00E66D1A">
            <w:pPr>
              <w:jc w:val="center"/>
              <w:rPr>
                <w:color w:val="000000"/>
                <w:sz w:val="20"/>
                <w:szCs w:val="20"/>
              </w:rPr>
            </w:pPr>
            <w:r w:rsidRPr="009A6792">
              <w:rPr>
                <w:color w:val="000000"/>
                <w:sz w:val="20"/>
                <w:szCs w:val="20"/>
              </w:rPr>
              <w:t>1,294127</w:t>
            </w:r>
          </w:p>
        </w:tc>
        <w:tc>
          <w:tcPr>
            <w:tcW w:w="795" w:type="pct"/>
            <w:shd w:val="clear" w:color="auto" w:fill="auto"/>
            <w:vAlign w:val="center"/>
          </w:tcPr>
          <w:p w14:paraId="7E23919A" w14:textId="131A5470" w:rsidR="00E66D1A" w:rsidRPr="00F43B00" w:rsidRDefault="00E66D1A" w:rsidP="00E66D1A">
            <w:pPr>
              <w:jc w:val="center"/>
              <w:rPr>
                <w:color w:val="000000"/>
                <w:sz w:val="22"/>
                <w:szCs w:val="22"/>
              </w:rPr>
            </w:pPr>
            <w:r w:rsidRPr="00E66D1A">
              <w:rPr>
                <w:color w:val="000000"/>
                <w:sz w:val="22"/>
                <w:szCs w:val="22"/>
              </w:rPr>
              <w:t>0,121</w:t>
            </w:r>
          </w:p>
        </w:tc>
        <w:tc>
          <w:tcPr>
            <w:tcW w:w="1058" w:type="pct"/>
            <w:shd w:val="clear" w:color="auto" w:fill="auto"/>
            <w:vAlign w:val="center"/>
          </w:tcPr>
          <w:p w14:paraId="3595BFCD" w14:textId="629C4A2D" w:rsidR="00E66D1A" w:rsidRDefault="00E66D1A" w:rsidP="00E66D1A">
            <w:pPr>
              <w:jc w:val="center"/>
              <w:rPr>
                <w:color w:val="000000"/>
                <w:sz w:val="20"/>
                <w:szCs w:val="20"/>
              </w:rPr>
            </w:pPr>
            <w:r w:rsidRPr="00E66D1A">
              <w:rPr>
                <w:color w:val="000000"/>
                <w:sz w:val="20"/>
                <w:szCs w:val="20"/>
              </w:rPr>
              <w:t>1,173127</w:t>
            </w:r>
          </w:p>
        </w:tc>
      </w:tr>
      <w:tr w:rsidR="00E66D1A" w:rsidRPr="00F43B00" w14:paraId="52D136EE" w14:textId="77777777" w:rsidTr="003A1434">
        <w:trPr>
          <w:trHeight w:val="20"/>
        </w:trPr>
        <w:tc>
          <w:tcPr>
            <w:tcW w:w="374" w:type="pct"/>
            <w:shd w:val="clear" w:color="auto" w:fill="auto"/>
            <w:vAlign w:val="center"/>
          </w:tcPr>
          <w:p w14:paraId="106BAF8D" w14:textId="77777777" w:rsidR="00E66D1A" w:rsidRPr="00F43B00" w:rsidRDefault="00E66D1A" w:rsidP="00E66D1A">
            <w:pPr>
              <w:spacing w:line="276" w:lineRule="auto"/>
              <w:jc w:val="center"/>
              <w:rPr>
                <w:color w:val="000000"/>
                <w:sz w:val="22"/>
                <w:szCs w:val="22"/>
              </w:rPr>
            </w:pPr>
            <w:r>
              <w:rPr>
                <w:color w:val="000000"/>
                <w:sz w:val="22"/>
                <w:szCs w:val="22"/>
              </w:rPr>
              <w:t>2</w:t>
            </w:r>
          </w:p>
        </w:tc>
        <w:tc>
          <w:tcPr>
            <w:tcW w:w="1745" w:type="pct"/>
            <w:shd w:val="clear" w:color="auto" w:fill="auto"/>
            <w:vAlign w:val="center"/>
          </w:tcPr>
          <w:p w14:paraId="0E3A7796" w14:textId="77777777" w:rsidR="00E66D1A" w:rsidRDefault="00E66D1A" w:rsidP="00E66D1A">
            <w:pPr>
              <w:widowControl w:val="0"/>
              <w:ind w:right="-99"/>
              <w:outlineLvl w:val="1"/>
              <w:rPr>
                <w:sz w:val="20"/>
                <w:szCs w:val="20"/>
              </w:rPr>
            </w:pPr>
            <w:r>
              <w:rPr>
                <w:sz w:val="20"/>
                <w:szCs w:val="20"/>
              </w:rPr>
              <w:t>Котельная № 0611 (пгт Суслонгер, пер. Школьный, 10)</w:t>
            </w:r>
          </w:p>
        </w:tc>
        <w:tc>
          <w:tcPr>
            <w:tcW w:w="1028" w:type="pct"/>
            <w:shd w:val="clear" w:color="auto" w:fill="auto"/>
            <w:vAlign w:val="center"/>
          </w:tcPr>
          <w:p w14:paraId="740A7447" w14:textId="0CB6A663" w:rsidR="00E66D1A" w:rsidRDefault="00E66D1A" w:rsidP="00E66D1A">
            <w:pPr>
              <w:jc w:val="center"/>
              <w:rPr>
                <w:color w:val="000000"/>
                <w:sz w:val="20"/>
                <w:szCs w:val="20"/>
              </w:rPr>
            </w:pPr>
            <w:r w:rsidRPr="00082BB0">
              <w:rPr>
                <w:color w:val="000000"/>
                <w:sz w:val="20"/>
                <w:szCs w:val="20"/>
              </w:rPr>
              <w:t>0,101372</w:t>
            </w:r>
          </w:p>
        </w:tc>
        <w:tc>
          <w:tcPr>
            <w:tcW w:w="795" w:type="pct"/>
            <w:shd w:val="clear" w:color="auto" w:fill="auto"/>
            <w:vAlign w:val="center"/>
          </w:tcPr>
          <w:p w14:paraId="501BD03D" w14:textId="38735110" w:rsidR="00E66D1A" w:rsidRDefault="00E66D1A" w:rsidP="00E66D1A">
            <w:pPr>
              <w:jc w:val="center"/>
              <w:rPr>
                <w:color w:val="000000"/>
                <w:sz w:val="22"/>
                <w:szCs w:val="22"/>
              </w:rPr>
            </w:pPr>
            <w:r>
              <w:rPr>
                <w:color w:val="000000"/>
                <w:sz w:val="22"/>
                <w:szCs w:val="22"/>
              </w:rPr>
              <w:t>0</w:t>
            </w:r>
          </w:p>
        </w:tc>
        <w:tc>
          <w:tcPr>
            <w:tcW w:w="1058" w:type="pct"/>
            <w:shd w:val="clear" w:color="auto" w:fill="auto"/>
            <w:vAlign w:val="center"/>
          </w:tcPr>
          <w:p w14:paraId="56108528" w14:textId="34ABA8B1" w:rsidR="00E66D1A" w:rsidRDefault="00E66D1A" w:rsidP="00E66D1A">
            <w:pPr>
              <w:jc w:val="center"/>
              <w:rPr>
                <w:color w:val="000000"/>
                <w:sz w:val="20"/>
                <w:szCs w:val="20"/>
              </w:rPr>
            </w:pPr>
            <w:r w:rsidRPr="00082BB0">
              <w:rPr>
                <w:color w:val="000000"/>
                <w:sz w:val="20"/>
                <w:szCs w:val="20"/>
              </w:rPr>
              <w:t>0,101372</w:t>
            </w:r>
          </w:p>
        </w:tc>
      </w:tr>
      <w:tr w:rsidR="00E66D1A" w:rsidRPr="00F43B00" w14:paraId="5A2A885E" w14:textId="77777777" w:rsidTr="003A1434">
        <w:trPr>
          <w:trHeight w:val="20"/>
        </w:trPr>
        <w:tc>
          <w:tcPr>
            <w:tcW w:w="374" w:type="pct"/>
            <w:shd w:val="clear" w:color="auto" w:fill="auto"/>
            <w:vAlign w:val="center"/>
          </w:tcPr>
          <w:p w14:paraId="3F353BC7" w14:textId="77777777" w:rsidR="00E66D1A" w:rsidRDefault="00E66D1A" w:rsidP="00E66D1A">
            <w:pPr>
              <w:spacing w:line="276" w:lineRule="auto"/>
              <w:jc w:val="center"/>
              <w:rPr>
                <w:color w:val="000000"/>
                <w:sz w:val="22"/>
                <w:szCs w:val="22"/>
              </w:rPr>
            </w:pPr>
            <w:r>
              <w:rPr>
                <w:color w:val="000000"/>
                <w:sz w:val="22"/>
                <w:szCs w:val="22"/>
              </w:rPr>
              <w:t>3</w:t>
            </w:r>
          </w:p>
        </w:tc>
        <w:tc>
          <w:tcPr>
            <w:tcW w:w="1745" w:type="pct"/>
            <w:shd w:val="clear" w:color="auto" w:fill="auto"/>
            <w:vAlign w:val="center"/>
          </w:tcPr>
          <w:p w14:paraId="784309AC" w14:textId="77777777" w:rsidR="00E66D1A" w:rsidRPr="00B12416" w:rsidRDefault="00E66D1A" w:rsidP="00E66D1A">
            <w:pPr>
              <w:widowControl w:val="0"/>
              <w:ind w:right="-99"/>
              <w:outlineLvl w:val="1"/>
              <w:rPr>
                <w:sz w:val="20"/>
                <w:szCs w:val="20"/>
              </w:rPr>
            </w:pPr>
            <w:r>
              <w:rPr>
                <w:sz w:val="20"/>
                <w:szCs w:val="20"/>
              </w:rPr>
              <w:t>Котельная № 0622 (пгт Суслонгер, ул. Строителей, 1б)</w:t>
            </w:r>
          </w:p>
        </w:tc>
        <w:tc>
          <w:tcPr>
            <w:tcW w:w="1028" w:type="pct"/>
            <w:shd w:val="clear" w:color="auto" w:fill="auto"/>
            <w:vAlign w:val="center"/>
          </w:tcPr>
          <w:p w14:paraId="3ED6F728" w14:textId="5619DD6F" w:rsidR="00E66D1A" w:rsidRPr="00B94E72" w:rsidRDefault="00E66D1A" w:rsidP="00E66D1A">
            <w:pPr>
              <w:jc w:val="center"/>
              <w:rPr>
                <w:sz w:val="20"/>
                <w:szCs w:val="20"/>
              </w:rPr>
            </w:pPr>
            <w:r w:rsidRPr="00082BB0">
              <w:rPr>
                <w:color w:val="000000"/>
                <w:sz w:val="20"/>
                <w:szCs w:val="20"/>
              </w:rPr>
              <w:t>1,076471</w:t>
            </w:r>
          </w:p>
        </w:tc>
        <w:tc>
          <w:tcPr>
            <w:tcW w:w="795" w:type="pct"/>
            <w:shd w:val="clear" w:color="auto" w:fill="auto"/>
            <w:vAlign w:val="center"/>
          </w:tcPr>
          <w:p w14:paraId="57D4941E" w14:textId="794E2B0F" w:rsidR="00E66D1A" w:rsidRDefault="00E66D1A" w:rsidP="00E66D1A">
            <w:pPr>
              <w:jc w:val="center"/>
              <w:rPr>
                <w:color w:val="000000"/>
                <w:sz w:val="22"/>
                <w:szCs w:val="22"/>
              </w:rPr>
            </w:pPr>
            <w:r w:rsidRPr="00E66D1A">
              <w:rPr>
                <w:color w:val="000000"/>
                <w:sz w:val="22"/>
                <w:szCs w:val="22"/>
              </w:rPr>
              <w:t>0,21</w:t>
            </w:r>
          </w:p>
        </w:tc>
        <w:tc>
          <w:tcPr>
            <w:tcW w:w="1058" w:type="pct"/>
            <w:shd w:val="clear" w:color="auto" w:fill="auto"/>
            <w:vAlign w:val="center"/>
          </w:tcPr>
          <w:p w14:paraId="114333E5" w14:textId="776C17B5" w:rsidR="00E66D1A" w:rsidRPr="00B94E72" w:rsidRDefault="00E66D1A" w:rsidP="00E66D1A">
            <w:pPr>
              <w:jc w:val="center"/>
              <w:rPr>
                <w:sz w:val="20"/>
                <w:szCs w:val="20"/>
              </w:rPr>
            </w:pPr>
            <w:r w:rsidRPr="00E66D1A">
              <w:rPr>
                <w:sz w:val="20"/>
                <w:szCs w:val="20"/>
              </w:rPr>
              <w:t>0,866471</w:t>
            </w:r>
          </w:p>
        </w:tc>
      </w:tr>
      <w:tr w:rsidR="00E66D1A" w:rsidRPr="00F43B00" w14:paraId="37BB9526" w14:textId="77777777" w:rsidTr="003A1434">
        <w:trPr>
          <w:trHeight w:val="20"/>
        </w:trPr>
        <w:tc>
          <w:tcPr>
            <w:tcW w:w="374" w:type="pct"/>
            <w:shd w:val="clear" w:color="auto" w:fill="auto"/>
            <w:vAlign w:val="center"/>
          </w:tcPr>
          <w:p w14:paraId="2CBE767C" w14:textId="77777777" w:rsidR="00E66D1A" w:rsidRDefault="00E66D1A" w:rsidP="00E66D1A">
            <w:pPr>
              <w:spacing w:line="276" w:lineRule="auto"/>
              <w:jc w:val="center"/>
              <w:rPr>
                <w:color w:val="000000"/>
                <w:sz w:val="22"/>
                <w:szCs w:val="22"/>
              </w:rPr>
            </w:pPr>
            <w:r>
              <w:rPr>
                <w:color w:val="000000"/>
                <w:sz w:val="22"/>
                <w:szCs w:val="22"/>
              </w:rPr>
              <w:t>4</w:t>
            </w:r>
          </w:p>
        </w:tc>
        <w:tc>
          <w:tcPr>
            <w:tcW w:w="1745" w:type="pct"/>
            <w:shd w:val="clear" w:color="auto" w:fill="auto"/>
            <w:vAlign w:val="center"/>
          </w:tcPr>
          <w:p w14:paraId="21D441F3" w14:textId="77777777" w:rsidR="00E66D1A" w:rsidRPr="00B12416" w:rsidRDefault="00E66D1A" w:rsidP="00E66D1A">
            <w:pPr>
              <w:widowControl w:val="0"/>
              <w:ind w:right="-99"/>
              <w:outlineLvl w:val="1"/>
              <w:rPr>
                <w:sz w:val="20"/>
                <w:szCs w:val="20"/>
              </w:rPr>
            </w:pPr>
            <w:r>
              <w:rPr>
                <w:sz w:val="20"/>
                <w:szCs w:val="20"/>
              </w:rPr>
              <w:t>Котельная № 0623 (пгт Суслонгер, ул. Гагарина)</w:t>
            </w:r>
          </w:p>
        </w:tc>
        <w:tc>
          <w:tcPr>
            <w:tcW w:w="1028" w:type="pct"/>
            <w:shd w:val="clear" w:color="auto" w:fill="auto"/>
            <w:vAlign w:val="center"/>
          </w:tcPr>
          <w:p w14:paraId="66F2C504" w14:textId="3950D161" w:rsidR="00E66D1A" w:rsidRPr="00B94E72" w:rsidRDefault="00E66D1A" w:rsidP="00E66D1A">
            <w:pPr>
              <w:jc w:val="center"/>
              <w:rPr>
                <w:sz w:val="20"/>
                <w:szCs w:val="20"/>
              </w:rPr>
            </w:pPr>
            <w:r w:rsidRPr="00082BB0">
              <w:rPr>
                <w:color w:val="000000"/>
                <w:sz w:val="20"/>
                <w:szCs w:val="20"/>
              </w:rPr>
              <w:t>1,27058</w:t>
            </w:r>
          </w:p>
        </w:tc>
        <w:tc>
          <w:tcPr>
            <w:tcW w:w="795" w:type="pct"/>
            <w:shd w:val="clear" w:color="auto" w:fill="auto"/>
            <w:vAlign w:val="center"/>
          </w:tcPr>
          <w:p w14:paraId="0A7D1E12" w14:textId="4B39EC93" w:rsidR="00E66D1A" w:rsidRDefault="00E66D1A" w:rsidP="00E66D1A">
            <w:pPr>
              <w:jc w:val="center"/>
              <w:rPr>
                <w:color w:val="000000"/>
                <w:sz w:val="22"/>
                <w:szCs w:val="22"/>
              </w:rPr>
            </w:pPr>
            <w:r>
              <w:rPr>
                <w:color w:val="000000"/>
                <w:sz w:val="22"/>
                <w:szCs w:val="22"/>
              </w:rPr>
              <w:t>0</w:t>
            </w:r>
          </w:p>
        </w:tc>
        <w:tc>
          <w:tcPr>
            <w:tcW w:w="1058" w:type="pct"/>
            <w:shd w:val="clear" w:color="auto" w:fill="auto"/>
            <w:vAlign w:val="center"/>
          </w:tcPr>
          <w:p w14:paraId="7CF7566D" w14:textId="05F60C13" w:rsidR="00E66D1A" w:rsidRPr="00B94E72" w:rsidRDefault="00E66D1A" w:rsidP="00E66D1A">
            <w:pPr>
              <w:jc w:val="center"/>
              <w:rPr>
                <w:sz w:val="20"/>
                <w:szCs w:val="20"/>
              </w:rPr>
            </w:pPr>
            <w:r w:rsidRPr="00082BB0">
              <w:rPr>
                <w:color w:val="000000"/>
                <w:sz w:val="20"/>
                <w:szCs w:val="20"/>
              </w:rPr>
              <w:t>1,27058</w:t>
            </w:r>
          </w:p>
        </w:tc>
      </w:tr>
      <w:tr w:rsidR="00E66D1A" w:rsidRPr="00F43B00" w14:paraId="1A97CCF4" w14:textId="77777777" w:rsidTr="003A1434">
        <w:trPr>
          <w:trHeight w:val="20"/>
        </w:trPr>
        <w:tc>
          <w:tcPr>
            <w:tcW w:w="374" w:type="pct"/>
            <w:shd w:val="clear" w:color="auto" w:fill="auto"/>
            <w:vAlign w:val="center"/>
          </w:tcPr>
          <w:p w14:paraId="3255AEE5" w14:textId="77777777" w:rsidR="00E66D1A" w:rsidRDefault="00E66D1A" w:rsidP="00E66D1A">
            <w:pPr>
              <w:spacing w:line="276" w:lineRule="auto"/>
              <w:jc w:val="center"/>
              <w:rPr>
                <w:color w:val="000000"/>
                <w:sz w:val="22"/>
                <w:szCs w:val="22"/>
              </w:rPr>
            </w:pPr>
            <w:r>
              <w:rPr>
                <w:color w:val="000000"/>
                <w:sz w:val="22"/>
                <w:szCs w:val="22"/>
              </w:rPr>
              <w:t>5</w:t>
            </w:r>
          </w:p>
        </w:tc>
        <w:tc>
          <w:tcPr>
            <w:tcW w:w="1745" w:type="pct"/>
            <w:shd w:val="clear" w:color="auto" w:fill="auto"/>
            <w:vAlign w:val="center"/>
          </w:tcPr>
          <w:p w14:paraId="1C2343BC" w14:textId="77777777" w:rsidR="00E66D1A" w:rsidRPr="00B12416" w:rsidRDefault="00E66D1A" w:rsidP="00E66D1A">
            <w:pPr>
              <w:widowControl w:val="0"/>
              <w:ind w:right="-99"/>
              <w:outlineLvl w:val="1"/>
              <w:rPr>
                <w:sz w:val="20"/>
                <w:szCs w:val="20"/>
              </w:rPr>
            </w:pPr>
            <w:r>
              <w:rPr>
                <w:sz w:val="20"/>
                <w:szCs w:val="20"/>
              </w:rPr>
              <w:t>Котельная № 0624 (пгт Суслонгер, ул. Гвардейская, 8а)</w:t>
            </w:r>
          </w:p>
        </w:tc>
        <w:tc>
          <w:tcPr>
            <w:tcW w:w="1028" w:type="pct"/>
            <w:shd w:val="clear" w:color="auto" w:fill="auto"/>
            <w:vAlign w:val="center"/>
          </w:tcPr>
          <w:p w14:paraId="0FEA5426" w14:textId="6C7D38D9" w:rsidR="00E66D1A" w:rsidRPr="00B94E72" w:rsidRDefault="00E66D1A" w:rsidP="00E66D1A">
            <w:pPr>
              <w:jc w:val="center"/>
              <w:rPr>
                <w:sz w:val="20"/>
                <w:szCs w:val="20"/>
              </w:rPr>
            </w:pPr>
            <w:r w:rsidRPr="00082BB0">
              <w:rPr>
                <w:color w:val="000000"/>
                <w:sz w:val="20"/>
                <w:szCs w:val="20"/>
              </w:rPr>
              <w:t>0,621584</w:t>
            </w:r>
          </w:p>
        </w:tc>
        <w:tc>
          <w:tcPr>
            <w:tcW w:w="795" w:type="pct"/>
            <w:shd w:val="clear" w:color="auto" w:fill="auto"/>
            <w:vAlign w:val="center"/>
          </w:tcPr>
          <w:p w14:paraId="2BAAE8E8" w14:textId="330CAA9A" w:rsidR="00E66D1A" w:rsidRDefault="00E66D1A" w:rsidP="00E66D1A">
            <w:pPr>
              <w:jc w:val="center"/>
              <w:rPr>
                <w:color w:val="000000"/>
                <w:sz w:val="22"/>
                <w:szCs w:val="22"/>
              </w:rPr>
            </w:pPr>
            <w:r w:rsidRPr="00E66D1A">
              <w:rPr>
                <w:color w:val="000000"/>
                <w:sz w:val="22"/>
                <w:szCs w:val="22"/>
              </w:rPr>
              <w:t>0,117</w:t>
            </w:r>
          </w:p>
        </w:tc>
        <w:tc>
          <w:tcPr>
            <w:tcW w:w="1058" w:type="pct"/>
            <w:shd w:val="clear" w:color="auto" w:fill="auto"/>
            <w:vAlign w:val="center"/>
          </w:tcPr>
          <w:p w14:paraId="56B5E179" w14:textId="1617763F" w:rsidR="00E66D1A" w:rsidRPr="00B94E72" w:rsidRDefault="00E66D1A" w:rsidP="00E66D1A">
            <w:pPr>
              <w:jc w:val="center"/>
              <w:rPr>
                <w:sz w:val="20"/>
                <w:szCs w:val="20"/>
              </w:rPr>
            </w:pPr>
            <w:r w:rsidRPr="00E66D1A">
              <w:rPr>
                <w:sz w:val="20"/>
                <w:szCs w:val="20"/>
              </w:rPr>
              <w:t>0,504584</w:t>
            </w:r>
          </w:p>
        </w:tc>
      </w:tr>
      <w:tr w:rsidR="00E66D1A" w:rsidRPr="00F43B00" w14:paraId="5FDA279B" w14:textId="77777777" w:rsidTr="003A1434">
        <w:trPr>
          <w:trHeight w:val="20"/>
        </w:trPr>
        <w:tc>
          <w:tcPr>
            <w:tcW w:w="374" w:type="pct"/>
            <w:shd w:val="clear" w:color="auto" w:fill="auto"/>
            <w:vAlign w:val="center"/>
          </w:tcPr>
          <w:p w14:paraId="4C9E78FE" w14:textId="77777777" w:rsidR="00E66D1A" w:rsidRDefault="00E66D1A" w:rsidP="00E66D1A">
            <w:pPr>
              <w:spacing w:line="276" w:lineRule="auto"/>
              <w:jc w:val="center"/>
              <w:rPr>
                <w:color w:val="000000"/>
                <w:sz w:val="22"/>
                <w:szCs w:val="22"/>
              </w:rPr>
            </w:pPr>
            <w:r>
              <w:rPr>
                <w:color w:val="000000"/>
                <w:sz w:val="22"/>
                <w:szCs w:val="22"/>
              </w:rPr>
              <w:t>6</w:t>
            </w:r>
          </w:p>
        </w:tc>
        <w:tc>
          <w:tcPr>
            <w:tcW w:w="1745" w:type="pct"/>
            <w:shd w:val="clear" w:color="auto" w:fill="auto"/>
            <w:vAlign w:val="center"/>
          </w:tcPr>
          <w:p w14:paraId="769485A2" w14:textId="77777777" w:rsidR="00E66D1A" w:rsidRPr="00B12416" w:rsidRDefault="00E66D1A" w:rsidP="00E66D1A">
            <w:pPr>
              <w:widowControl w:val="0"/>
              <w:ind w:right="-99"/>
              <w:outlineLvl w:val="1"/>
              <w:rPr>
                <w:sz w:val="20"/>
                <w:szCs w:val="20"/>
              </w:rPr>
            </w:pPr>
            <w:r>
              <w:rPr>
                <w:sz w:val="20"/>
                <w:szCs w:val="20"/>
              </w:rPr>
              <w:t>Котельная № 0606 (п. Мочалище, ул. Комсомольская, 15а)</w:t>
            </w:r>
          </w:p>
        </w:tc>
        <w:tc>
          <w:tcPr>
            <w:tcW w:w="1028" w:type="pct"/>
            <w:shd w:val="clear" w:color="auto" w:fill="auto"/>
            <w:vAlign w:val="center"/>
          </w:tcPr>
          <w:p w14:paraId="3AD77E21" w14:textId="1AFAC908" w:rsidR="00E66D1A" w:rsidRPr="00B94E72" w:rsidRDefault="00E66D1A" w:rsidP="00E66D1A">
            <w:pPr>
              <w:jc w:val="center"/>
              <w:rPr>
                <w:sz w:val="20"/>
                <w:szCs w:val="20"/>
              </w:rPr>
            </w:pPr>
            <w:r w:rsidRPr="00082BB0">
              <w:rPr>
                <w:color w:val="000000"/>
                <w:sz w:val="20"/>
                <w:szCs w:val="20"/>
              </w:rPr>
              <w:t>3,217329</w:t>
            </w:r>
          </w:p>
        </w:tc>
        <w:tc>
          <w:tcPr>
            <w:tcW w:w="795" w:type="pct"/>
            <w:shd w:val="clear" w:color="auto" w:fill="auto"/>
            <w:vAlign w:val="center"/>
          </w:tcPr>
          <w:p w14:paraId="780E8F94" w14:textId="3CCEE795" w:rsidR="00E66D1A" w:rsidRDefault="00E66D1A" w:rsidP="00E66D1A">
            <w:pPr>
              <w:jc w:val="center"/>
              <w:rPr>
                <w:color w:val="000000"/>
                <w:sz w:val="22"/>
                <w:szCs w:val="22"/>
              </w:rPr>
            </w:pPr>
            <w:r w:rsidRPr="00E66D1A">
              <w:rPr>
                <w:color w:val="000000"/>
                <w:sz w:val="22"/>
                <w:szCs w:val="22"/>
              </w:rPr>
              <w:t>0,374</w:t>
            </w:r>
          </w:p>
        </w:tc>
        <w:tc>
          <w:tcPr>
            <w:tcW w:w="1058" w:type="pct"/>
            <w:shd w:val="clear" w:color="auto" w:fill="auto"/>
            <w:vAlign w:val="center"/>
          </w:tcPr>
          <w:p w14:paraId="61A70791" w14:textId="754FC070" w:rsidR="00E66D1A" w:rsidRPr="00B94E72" w:rsidRDefault="00E66D1A" w:rsidP="00E66D1A">
            <w:pPr>
              <w:jc w:val="center"/>
              <w:rPr>
                <w:sz w:val="20"/>
                <w:szCs w:val="20"/>
              </w:rPr>
            </w:pPr>
            <w:r w:rsidRPr="00E66D1A">
              <w:rPr>
                <w:sz w:val="20"/>
                <w:szCs w:val="20"/>
              </w:rPr>
              <w:t>2,843329</w:t>
            </w:r>
          </w:p>
        </w:tc>
      </w:tr>
      <w:tr w:rsidR="00E66D1A" w:rsidRPr="00F43B00" w14:paraId="554F3497" w14:textId="77777777" w:rsidTr="003A1434">
        <w:trPr>
          <w:trHeight w:val="20"/>
        </w:trPr>
        <w:tc>
          <w:tcPr>
            <w:tcW w:w="374" w:type="pct"/>
            <w:shd w:val="clear" w:color="auto" w:fill="auto"/>
            <w:vAlign w:val="center"/>
          </w:tcPr>
          <w:p w14:paraId="336F1D72" w14:textId="5AA17120" w:rsidR="00E66D1A" w:rsidRDefault="00E66D1A" w:rsidP="00E66D1A">
            <w:pPr>
              <w:spacing w:line="276" w:lineRule="auto"/>
              <w:jc w:val="center"/>
              <w:rPr>
                <w:color w:val="000000"/>
                <w:sz w:val="22"/>
                <w:szCs w:val="22"/>
              </w:rPr>
            </w:pPr>
            <w:r>
              <w:rPr>
                <w:color w:val="000000"/>
                <w:sz w:val="22"/>
                <w:szCs w:val="22"/>
              </w:rPr>
              <w:t>7</w:t>
            </w:r>
          </w:p>
        </w:tc>
        <w:tc>
          <w:tcPr>
            <w:tcW w:w="1745" w:type="pct"/>
            <w:shd w:val="clear" w:color="auto" w:fill="auto"/>
            <w:vAlign w:val="center"/>
          </w:tcPr>
          <w:p w14:paraId="48C96F7C" w14:textId="588D74DB" w:rsidR="00E66D1A" w:rsidRDefault="00E66D1A" w:rsidP="00E66D1A">
            <w:pPr>
              <w:widowControl w:val="0"/>
              <w:ind w:right="-99"/>
              <w:outlineLvl w:val="1"/>
              <w:rPr>
                <w:sz w:val="20"/>
                <w:szCs w:val="20"/>
              </w:rPr>
            </w:pPr>
            <w:r w:rsidRPr="00E66D1A">
              <w:rPr>
                <w:sz w:val="20"/>
                <w:szCs w:val="20"/>
              </w:rPr>
              <w:t>Котельная в/ч 58661-БТ (пгт Суслонгер, Войсковая часть 58661-БТ)</w:t>
            </w:r>
          </w:p>
        </w:tc>
        <w:tc>
          <w:tcPr>
            <w:tcW w:w="1028" w:type="pct"/>
            <w:shd w:val="clear" w:color="auto" w:fill="auto"/>
            <w:vAlign w:val="center"/>
          </w:tcPr>
          <w:p w14:paraId="72C6D66A" w14:textId="21FEF679" w:rsidR="00E66D1A" w:rsidRPr="00B94E72" w:rsidRDefault="00E66D1A" w:rsidP="00E66D1A">
            <w:pPr>
              <w:jc w:val="center"/>
              <w:rPr>
                <w:sz w:val="20"/>
                <w:szCs w:val="20"/>
              </w:rPr>
            </w:pPr>
            <w:r w:rsidRPr="009A6792">
              <w:rPr>
                <w:color w:val="000000"/>
                <w:sz w:val="20"/>
                <w:szCs w:val="20"/>
              </w:rPr>
              <w:t>н/д</w:t>
            </w:r>
          </w:p>
        </w:tc>
        <w:tc>
          <w:tcPr>
            <w:tcW w:w="795" w:type="pct"/>
            <w:shd w:val="clear" w:color="auto" w:fill="auto"/>
            <w:vAlign w:val="center"/>
          </w:tcPr>
          <w:p w14:paraId="511C8FB3" w14:textId="5721A9E3" w:rsidR="00E66D1A" w:rsidRDefault="00E66D1A" w:rsidP="00E66D1A">
            <w:pPr>
              <w:jc w:val="center"/>
              <w:rPr>
                <w:color w:val="000000"/>
                <w:sz w:val="22"/>
                <w:szCs w:val="22"/>
              </w:rPr>
            </w:pPr>
            <w:r w:rsidRPr="009A6792">
              <w:rPr>
                <w:color w:val="000000"/>
                <w:sz w:val="20"/>
                <w:szCs w:val="20"/>
              </w:rPr>
              <w:t>н/д</w:t>
            </w:r>
          </w:p>
        </w:tc>
        <w:tc>
          <w:tcPr>
            <w:tcW w:w="1058" w:type="pct"/>
            <w:shd w:val="clear" w:color="auto" w:fill="auto"/>
            <w:vAlign w:val="center"/>
          </w:tcPr>
          <w:p w14:paraId="4FC1B525" w14:textId="417F50F1" w:rsidR="00E66D1A" w:rsidRPr="00B94E72" w:rsidRDefault="00E66D1A" w:rsidP="00E66D1A">
            <w:pPr>
              <w:jc w:val="center"/>
              <w:rPr>
                <w:sz w:val="20"/>
                <w:szCs w:val="20"/>
              </w:rPr>
            </w:pPr>
            <w:r w:rsidRPr="009A6792">
              <w:rPr>
                <w:color w:val="000000"/>
                <w:sz w:val="20"/>
                <w:szCs w:val="20"/>
              </w:rPr>
              <w:t>н/д</w:t>
            </w:r>
          </w:p>
        </w:tc>
      </w:tr>
    </w:tbl>
    <w:p w14:paraId="4F2E4EA8" w14:textId="77777777" w:rsidR="00B000F6" w:rsidRPr="000D289E" w:rsidRDefault="00B000F6" w:rsidP="00F202E1">
      <w:pPr>
        <w:pStyle w:val="11"/>
        <w:shd w:val="clear" w:color="auto" w:fill="FFFFFF"/>
        <w:spacing w:before="0" w:beforeAutospacing="0" w:after="0" w:afterAutospacing="0" w:line="276" w:lineRule="auto"/>
        <w:ind w:firstLine="708"/>
        <w:jc w:val="both"/>
        <w:rPr>
          <w:color w:val="000000"/>
          <w:sz w:val="28"/>
          <w:szCs w:val="28"/>
        </w:rPr>
      </w:pPr>
      <w:r w:rsidRPr="000D289E">
        <w:rPr>
          <w:color w:val="000000"/>
          <w:sz w:val="28"/>
          <w:szCs w:val="28"/>
        </w:rPr>
        <w:t>Пересмотр договорных нагрузок абонентов и понимание истинных значений в потребности теплового потребления является одной из ключевых возможностей для оптимизации имеющихся и проектируемых производственных мощностей, что в перспективе приведёт к снижению темпов роста тарифов на тепловую энергию для конечного потребителя, снижению размера платы за подключение за счёт переуступки неиспользуемой тепловой нагрузки существующих потребителей.</w:t>
      </w:r>
    </w:p>
    <w:p w14:paraId="3E8C6BB5" w14:textId="77777777" w:rsidR="00B000F6" w:rsidRPr="000D289E" w:rsidRDefault="00B000F6" w:rsidP="000D289E">
      <w:pPr>
        <w:pStyle w:val="11"/>
        <w:shd w:val="clear" w:color="auto" w:fill="FFFFFF"/>
        <w:spacing w:before="0" w:beforeAutospacing="0" w:after="0" w:afterAutospacing="0" w:line="276" w:lineRule="auto"/>
        <w:jc w:val="both"/>
        <w:rPr>
          <w:color w:val="000000"/>
          <w:sz w:val="28"/>
          <w:szCs w:val="28"/>
        </w:rPr>
      </w:pPr>
      <w:r w:rsidRPr="000D289E">
        <w:rPr>
          <w:color w:val="000000"/>
          <w:sz w:val="28"/>
          <w:szCs w:val="28"/>
        </w:rPr>
        <w:tab/>
        <w:t>В качестве механизмов стимулирования абонентов к пересмотру тепловой нагрузки, м</w:t>
      </w:r>
      <w:r w:rsidR="00D75600" w:rsidRPr="000D289E">
        <w:rPr>
          <w:color w:val="000000"/>
          <w:sz w:val="28"/>
          <w:szCs w:val="28"/>
        </w:rPr>
        <w:t>оже</w:t>
      </w:r>
      <w:r w:rsidRPr="000D289E">
        <w:rPr>
          <w:color w:val="000000"/>
          <w:sz w:val="28"/>
          <w:szCs w:val="28"/>
        </w:rPr>
        <w:t>т быть предложен</w:t>
      </w:r>
      <w:r w:rsidR="00110CBC" w:rsidRPr="000D289E">
        <w:rPr>
          <w:color w:val="000000"/>
          <w:sz w:val="28"/>
          <w:szCs w:val="28"/>
        </w:rPr>
        <w:t>о</w:t>
      </w:r>
      <w:r w:rsidRPr="000D289E">
        <w:rPr>
          <w:color w:val="000000"/>
          <w:sz w:val="28"/>
          <w:szCs w:val="28"/>
        </w:rPr>
        <w:t xml:space="preserve"> следующ</w:t>
      </w:r>
      <w:r w:rsidR="00110CBC" w:rsidRPr="000D289E">
        <w:rPr>
          <w:color w:val="000000"/>
          <w:sz w:val="28"/>
          <w:szCs w:val="28"/>
        </w:rPr>
        <w:t>е</w:t>
      </w:r>
      <w:r w:rsidRPr="000D289E">
        <w:rPr>
          <w:color w:val="000000"/>
          <w:sz w:val="28"/>
          <w:szCs w:val="28"/>
        </w:rPr>
        <w:t>е:</w:t>
      </w:r>
    </w:p>
    <w:p w14:paraId="2C0CCF14" w14:textId="77777777" w:rsidR="00B000F6" w:rsidRPr="000D289E" w:rsidRDefault="00B000F6" w:rsidP="000D289E">
      <w:pPr>
        <w:pStyle w:val="11"/>
        <w:shd w:val="clear" w:color="auto" w:fill="FFFFFF"/>
        <w:spacing w:before="0" w:beforeAutospacing="0" w:after="0" w:afterAutospacing="0" w:line="276" w:lineRule="auto"/>
        <w:ind w:firstLine="708"/>
        <w:jc w:val="both"/>
        <w:rPr>
          <w:color w:val="000000"/>
          <w:sz w:val="28"/>
          <w:szCs w:val="28"/>
        </w:rPr>
      </w:pPr>
      <w:r w:rsidRPr="000D289E">
        <w:rPr>
          <w:color w:val="000000"/>
          <w:sz w:val="28"/>
          <w:szCs w:val="28"/>
        </w:rPr>
        <w:t>установление двухставочного тарифа (ставки за тепловую энергию и за мощность);</w:t>
      </w:r>
    </w:p>
    <w:p w14:paraId="02710152" w14:textId="77777777" w:rsidR="001C1476" w:rsidRDefault="00B000F6" w:rsidP="001C1476">
      <w:pPr>
        <w:pStyle w:val="11"/>
        <w:shd w:val="clear" w:color="auto" w:fill="FFFFFF"/>
        <w:spacing w:before="0" w:beforeAutospacing="0" w:after="0" w:afterAutospacing="0" w:line="276" w:lineRule="auto"/>
        <w:ind w:firstLine="708"/>
        <w:jc w:val="both"/>
        <w:rPr>
          <w:color w:val="000000"/>
          <w:sz w:val="28"/>
          <w:szCs w:val="28"/>
        </w:rPr>
      </w:pPr>
      <w:r w:rsidRPr="000D289E">
        <w:rPr>
          <w:color w:val="000000"/>
          <w:sz w:val="28"/>
          <w:szCs w:val="28"/>
        </w:rPr>
        <w:t xml:space="preserve">введение механизмов оплаты неиспользуемой мощности (нагрузки) потребителем (расширение перечня потребителей, в отношении которых должен действовать порядок резервирования и(или) изменение самого понятия </w:t>
      </w:r>
      <w:r w:rsidR="006743CA">
        <w:rPr>
          <w:color w:val="000000"/>
          <w:sz w:val="28"/>
          <w:szCs w:val="28"/>
        </w:rPr>
        <w:t>«</w:t>
      </w:r>
      <w:r w:rsidRPr="000D289E">
        <w:rPr>
          <w:color w:val="000000"/>
          <w:sz w:val="28"/>
          <w:szCs w:val="28"/>
        </w:rPr>
        <w:t>резервная тепловая мощность (нагрузка)).</w:t>
      </w:r>
    </w:p>
    <w:p w14:paraId="444C4C1A" w14:textId="77777777" w:rsidR="001C1476" w:rsidRDefault="001C1476" w:rsidP="001C1476">
      <w:pPr>
        <w:pStyle w:val="11"/>
        <w:shd w:val="clear" w:color="auto" w:fill="FFFFFF"/>
        <w:spacing w:before="0" w:beforeAutospacing="0" w:after="0" w:afterAutospacing="0" w:line="276" w:lineRule="auto"/>
        <w:ind w:firstLine="708"/>
        <w:jc w:val="both"/>
        <w:rPr>
          <w:sz w:val="28"/>
          <w:szCs w:val="28"/>
        </w:rPr>
      </w:pPr>
    </w:p>
    <w:p w14:paraId="3E106CD2" w14:textId="77777777" w:rsidR="000650BB" w:rsidRPr="000D289E" w:rsidRDefault="000650BB" w:rsidP="001C1476">
      <w:pPr>
        <w:pStyle w:val="11"/>
        <w:shd w:val="clear" w:color="auto" w:fill="FFFFFF"/>
        <w:spacing w:before="0" w:beforeAutospacing="0" w:after="0" w:afterAutospacing="0" w:line="276" w:lineRule="auto"/>
        <w:ind w:firstLine="708"/>
        <w:jc w:val="center"/>
        <w:rPr>
          <w:b/>
          <w:color w:val="000000"/>
          <w:sz w:val="28"/>
          <w:szCs w:val="28"/>
        </w:rPr>
      </w:pPr>
      <w:r w:rsidRPr="000D289E">
        <w:rPr>
          <w:b/>
          <w:bCs/>
          <w:color w:val="000000"/>
          <w:sz w:val="28"/>
          <w:szCs w:val="28"/>
        </w:rPr>
        <w:t>1.6</w:t>
      </w:r>
      <w:r w:rsidR="002A0F41" w:rsidRPr="000D289E">
        <w:rPr>
          <w:b/>
          <w:bCs/>
          <w:color w:val="000000"/>
          <w:sz w:val="28"/>
          <w:szCs w:val="28"/>
        </w:rPr>
        <w:t>.</w:t>
      </w:r>
      <w:r w:rsidRPr="000D289E">
        <w:rPr>
          <w:b/>
          <w:color w:val="000000"/>
          <w:sz w:val="28"/>
          <w:szCs w:val="28"/>
        </w:rPr>
        <w:t xml:space="preserve"> Балансы тепловой мощности и тепловой нагрузки</w:t>
      </w:r>
    </w:p>
    <w:p w14:paraId="172B89EF" w14:textId="77777777" w:rsidR="00C310D0" w:rsidRDefault="000650BB" w:rsidP="000D289E">
      <w:pPr>
        <w:spacing w:line="276" w:lineRule="auto"/>
        <w:ind w:firstLine="708"/>
        <w:jc w:val="center"/>
        <w:rPr>
          <w:b/>
          <w:color w:val="000000"/>
          <w:sz w:val="28"/>
          <w:szCs w:val="28"/>
        </w:rPr>
      </w:pPr>
      <w:r w:rsidRPr="000D289E">
        <w:rPr>
          <w:b/>
          <w:bCs/>
          <w:color w:val="000000"/>
          <w:sz w:val="28"/>
          <w:szCs w:val="28"/>
        </w:rPr>
        <w:lastRenderedPageBreak/>
        <w:t>1.6.1</w:t>
      </w:r>
      <w:r w:rsidR="002A0F41" w:rsidRPr="000D289E">
        <w:rPr>
          <w:b/>
          <w:bCs/>
          <w:color w:val="000000"/>
          <w:sz w:val="28"/>
          <w:szCs w:val="28"/>
        </w:rPr>
        <w:t>.</w:t>
      </w:r>
      <w:r w:rsidRPr="000D289E">
        <w:rPr>
          <w:b/>
          <w:bCs/>
          <w:color w:val="000000"/>
          <w:sz w:val="28"/>
          <w:szCs w:val="28"/>
        </w:rPr>
        <w:t xml:space="preserve"> </w:t>
      </w:r>
      <w:r w:rsidR="00C310D0">
        <w:rPr>
          <w:b/>
          <w:color w:val="000000"/>
          <w:sz w:val="28"/>
          <w:szCs w:val="28"/>
        </w:rPr>
        <w:t>Описание б</w:t>
      </w:r>
      <w:r w:rsidRPr="000D289E">
        <w:rPr>
          <w:b/>
          <w:color w:val="000000"/>
          <w:sz w:val="28"/>
          <w:szCs w:val="28"/>
        </w:rPr>
        <w:t>аланс</w:t>
      </w:r>
      <w:r w:rsidR="00C310D0">
        <w:rPr>
          <w:b/>
          <w:color w:val="000000"/>
          <w:sz w:val="28"/>
          <w:szCs w:val="28"/>
        </w:rPr>
        <w:t xml:space="preserve">ов </w:t>
      </w:r>
      <w:r w:rsidRPr="000D289E">
        <w:rPr>
          <w:b/>
          <w:color w:val="000000"/>
          <w:sz w:val="28"/>
          <w:szCs w:val="28"/>
        </w:rPr>
        <w:t xml:space="preserve">установленной, располагаемой тепловой мощности и тепловой мощности нетто, потерь тепловой мощности в тепловых сетях и </w:t>
      </w:r>
      <w:r w:rsidR="00C310D0">
        <w:rPr>
          <w:b/>
          <w:color w:val="000000"/>
          <w:sz w:val="28"/>
          <w:szCs w:val="28"/>
        </w:rPr>
        <w:t>расчетной тепловой нагрузки по каждому источнику тепловой энергии, а в ценовых зонах теплоснабжения - по каждой системе теплоснабжения</w:t>
      </w:r>
    </w:p>
    <w:p w14:paraId="7C5760E6" w14:textId="77777777" w:rsidR="009E664E" w:rsidRPr="000D289E" w:rsidRDefault="009E664E" w:rsidP="000D289E">
      <w:pPr>
        <w:spacing w:line="276" w:lineRule="auto"/>
        <w:ind w:right="164" w:firstLine="709"/>
        <w:jc w:val="both"/>
        <w:rPr>
          <w:sz w:val="28"/>
          <w:szCs w:val="28"/>
        </w:rPr>
      </w:pPr>
      <w:r w:rsidRPr="000D289E">
        <w:rPr>
          <w:sz w:val="28"/>
          <w:szCs w:val="28"/>
        </w:rPr>
        <w:t xml:space="preserve">Постановление Правительства РФ №154 от 22.02.2012г. </w:t>
      </w:r>
      <w:r w:rsidR="006743CA">
        <w:rPr>
          <w:sz w:val="28"/>
          <w:szCs w:val="28"/>
        </w:rPr>
        <w:t>«</w:t>
      </w:r>
      <w:r w:rsidRPr="000D289E">
        <w:rPr>
          <w:sz w:val="28"/>
          <w:szCs w:val="28"/>
        </w:rPr>
        <w:t>О требованиях к схемам теплоснабжения, порядку их разработки и утверждения</w:t>
      </w:r>
      <w:r w:rsidR="006743CA">
        <w:rPr>
          <w:sz w:val="28"/>
          <w:szCs w:val="28"/>
        </w:rPr>
        <w:t>»</w:t>
      </w:r>
      <w:r w:rsidRPr="000D289E">
        <w:rPr>
          <w:sz w:val="28"/>
          <w:szCs w:val="28"/>
        </w:rPr>
        <w:t xml:space="preserve"> вводит следующие понятия:</w:t>
      </w:r>
    </w:p>
    <w:p w14:paraId="3F2D57E8" w14:textId="77777777" w:rsidR="009E664E" w:rsidRPr="000D289E" w:rsidRDefault="009E664E" w:rsidP="000D289E">
      <w:pPr>
        <w:spacing w:line="276" w:lineRule="auto"/>
        <w:ind w:right="164" w:firstLine="709"/>
        <w:jc w:val="both"/>
        <w:rPr>
          <w:sz w:val="28"/>
          <w:szCs w:val="28"/>
        </w:rPr>
      </w:pPr>
      <w:r w:rsidRPr="000D289E">
        <w:rPr>
          <w:bCs/>
          <w:sz w:val="28"/>
          <w:szCs w:val="28"/>
        </w:rPr>
        <w:t xml:space="preserve">Установленная мощность источника тепловой энергии </w:t>
      </w:r>
      <w:r w:rsidRPr="000D289E">
        <w:rPr>
          <w:sz w:val="28"/>
          <w:szCs w:val="28"/>
        </w:rPr>
        <w:t>-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49923EF7" w14:textId="77777777" w:rsidR="009E664E" w:rsidRPr="000D289E" w:rsidRDefault="009E664E" w:rsidP="000D289E">
      <w:pPr>
        <w:spacing w:line="276" w:lineRule="auto"/>
        <w:ind w:right="166" w:firstLine="709"/>
        <w:jc w:val="both"/>
        <w:rPr>
          <w:sz w:val="28"/>
          <w:szCs w:val="28"/>
        </w:rPr>
      </w:pPr>
      <w:r w:rsidRPr="000D289E">
        <w:rPr>
          <w:bCs/>
          <w:sz w:val="28"/>
          <w:szCs w:val="28"/>
        </w:rPr>
        <w:t xml:space="preserve">Располагаемая мощность источника тепловой энергии </w:t>
      </w:r>
      <w:r w:rsidRPr="000D289E">
        <w:rPr>
          <w:sz w:val="28"/>
          <w:szCs w:val="28"/>
        </w:rPr>
        <w:t>-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w:t>
      </w:r>
    </w:p>
    <w:p w14:paraId="0A8661DA" w14:textId="77777777" w:rsidR="009E664E" w:rsidRPr="000D289E" w:rsidRDefault="009E664E" w:rsidP="000D289E">
      <w:pPr>
        <w:spacing w:line="276" w:lineRule="auto"/>
        <w:ind w:right="166" w:firstLine="709"/>
        <w:jc w:val="both"/>
        <w:rPr>
          <w:sz w:val="28"/>
          <w:szCs w:val="28"/>
        </w:rPr>
      </w:pPr>
      <w:r w:rsidRPr="000D289E">
        <w:rPr>
          <w:bCs/>
          <w:sz w:val="28"/>
          <w:szCs w:val="28"/>
        </w:rPr>
        <w:t xml:space="preserve">Мощность источника тепловой энергии нетто </w:t>
      </w:r>
      <w:r w:rsidRPr="000D289E">
        <w:rPr>
          <w:sz w:val="28"/>
          <w:szCs w:val="28"/>
        </w:rPr>
        <w:t>- величина, равная располагаемой мощности источника тепловой энергии за вычетом тепловой нагрузки на собственные и хозяйственные нужды.</w:t>
      </w:r>
    </w:p>
    <w:p w14:paraId="60648CAF" w14:textId="77777777" w:rsidR="009E664E" w:rsidRPr="000D289E" w:rsidRDefault="009E664E" w:rsidP="000D289E">
      <w:pPr>
        <w:tabs>
          <w:tab w:val="left" w:pos="9498"/>
        </w:tabs>
        <w:spacing w:line="276" w:lineRule="auto"/>
        <w:ind w:right="166" w:firstLine="567"/>
        <w:jc w:val="both"/>
        <w:rPr>
          <w:sz w:val="28"/>
          <w:szCs w:val="28"/>
        </w:rPr>
      </w:pPr>
      <w:r w:rsidRPr="000D289E">
        <w:rPr>
          <w:sz w:val="28"/>
          <w:szCs w:val="28"/>
        </w:rPr>
        <w:t>Перечисленные величины по источникам те</w:t>
      </w:r>
      <w:r w:rsidR="002653A0" w:rsidRPr="000D289E">
        <w:rPr>
          <w:sz w:val="28"/>
          <w:szCs w:val="28"/>
        </w:rPr>
        <w:t xml:space="preserve">плоснабжения указаны в таблице </w:t>
      </w:r>
      <w:r w:rsidR="00C307BF" w:rsidRPr="000D289E">
        <w:rPr>
          <w:sz w:val="28"/>
          <w:szCs w:val="28"/>
        </w:rPr>
        <w:t>20</w:t>
      </w:r>
      <w:r w:rsidRPr="000D289E">
        <w:rPr>
          <w:sz w:val="28"/>
          <w:szCs w:val="28"/>
        </w:rPr>
        <w:t>.</w:t>
      </w:r>
    </w:p>
    <w:p w14:paraId="0C760106" w14:textId="77777777" w:rsidR="00C307BF" w:rsidRPr="000D289E" w:rsidRDefault="00C307BF" w:rsidP="000D289E">
      <w:pPr>
        <w:tabs>
          <w:tab w:val="left" w:pos="9498"/>
        </w:tabs>
        <w:spacing w:line="276" w:lineRule="auto"/>
        <w:ind w:right="166" w:firstLine="567"/>
        <w:jc w:val="both"/>
        <w:rPr>
          <w:sz w:val="28"/>
          <w:szCs w:val="28"/>
        </w:rPr>
        <w:sectPr w:rsidR="00C307BF" w:rsidRPr="000D289E" w:rsidSect="00C84C5F">
          <w:pgSz w:w="11906" w:h="16838"/>
          <w:pgMar w:top="851" w:right="567" w:bottom="851" w:left="1701" w:header="567" w:footer="567" w:gutter="0"/>
          <w:cols w:space="720"/>
          <w:docGrid w:linePitch="299"/>
        </w:sectPr>
      </w:pPr>
    </w:p>
    <w:p w14:paraId="261208CA" w14:textId="77777777" w:rsidR="009E664E" w:rsidRPr="000D289E" w:rsidRDefault="009E664E" w:rsidP="000D289E">
      <w:pPr>
        <w:spacing w:line="276" w:lineRule="auto"/>
        <w:ind w:firstLine="709"/>
        <w:jc w:val="center"/>
      </w:pPr>
      <w:bookmarkStart w:id="13" w:name="_Ref19654204"/>
      <w:r w:rsidRPr="000D289E">
        <w:rPr>
          <w:iCs/>
          <w:szCs w:val="18"/>
        </w:rPr>
        <w:lastRenderedPageBreak/>
        <w:t xml:space="preserve">Таблица </w:t>
      </w:r>
      <w:bookmarkEnd w:id="13"/>
      <w:r w:rsidR="00DD297E">
        <w:rPr>
          <w:iCs/>
          <w:szCs w:val="18"/>
        </w:rPr>
        <w:t>17</w:t>
      </w:r>
      <w:r w:rsidR="00FA44E6">
        <w:rPr>
          <w:iCs/>
          <w:szCs w:val="18"/>
        </w:rPr>
        <w:t xml:space="preserve"> </w:t>
      </w:r>
      <w:r w:rsidRPr="000D289E">
        <w:t xml:space="preserve">– Балансы установленной, располагаемой тепловой мощности и тепловой мощности </w:t>
      </w:r>
      <w:r w:rsidR="006743CA">
        <w:t>«</w:t>
      </w:r>
      <w:r w:rsidRPr="000D289E">
        <w:t>нетто</w:t>
      </w:r>
      <w:r w:rsidR="006743CA">
        <w:t>»</w:t>
      </w:r>
      <w:r w:rsidRPr="000D289E">
        <w:t>, потерь тепловой мощности в тепловых сетях, расчетной тепловой нагрузки по каждому источнику тепловой энергии</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474"/>
        <w:gridCol w:w="3593"/>
        <w:gridCol w:w="1474"/>
        <w:gridCol w:w="1488"/>
        <w:gridCol w:w="1038"/>
        <w:gridCol w:w="1300"/>
        <w:gridCol w:w="1066"/>
        <w:gridCol w:w="1456"/>
        <w:gridCol w:w="1166"/>
        <w:gridCol w:w="1343"/>
        <w:gridCol w:w="954"/>
      </w:tblGrid>
      <w:tr w:rsidR="002A636B" w:rsidRPr="000D289E" w14:paraId="1B5A2D08" w14:textId="77777777" w:rsidTr="00E66D1A">
        <w:trPr>
          <w:trHeight w:val="853"/>
          <w:tblHeader/>
        </w:trPr>
        <w:tc>
          <w:tcPr>
            <w:tcW w:w="0" w:type="auto"/>
            <w:shd w:val="clear" w:color="auto" w:fill="auto"/>
            <w:vAlign w:val="center"/>
            <w:hideMark/>
          </w:tcPr>
          <w:p w14:paraId="1CE7FD69" w14:textId="77777777" w:rsidR="002A636B" w:rsidRPr="000D289E" w:rsidRDefault="002A636B" w:rsidP="000D289E">
            <w:pPr>
              <w:spacing w:line="276" w:lineRule="auto"/>
              <w:jc w:val="center"/>
              <w:rPr>
                <w:b/>
                <w:color w:val="000000"/>
                <w:sz w:val="18"/>
                <w:szCs w:val="18"/>
              </w:rPr>
            </w:pPr>
            <w:r w:rsidRPr="000D289E">
              <w:rPr>
                <w:b/>
                <w:color w:val="000000"/>
                <w:sz w:val="18"/>
                <w:szCs w:val="18"/>
              </w:rPr>
              <w:t>№ п/п</w:t>
            </w:r>
          </w:p>
        </w:tc>
        <w:tc>
          <w:tcPr>
            <w:tcW w:w="3347" w:type="dxa"/>
            <w:shd w:val="clear" w:color="auto" w:fill="auto"/>
            <w:vAlign w:val="center"/>
            <w:hideMark/>
          </w:tcPr>
          <w:p w14:paraId="0AF15853" w14:textId="77777777" w:rsidR="002A636B" w:rsidRPr="000D289E" w:rsidRDefault="002A636B" w:rsidP="000D289E">
            <w:pPr>
              <w:spacing w:line="276" w:lineRule="auto"/>
              <w:jc w:val="center"/>
              <w:rPr>
                <w:b/>
                <w:color w:val="000000"/>
                <w:sz w:val="18"/>
                <w:szCs w:val="18"/>
              </w:rPr>
            </w:pPr>
            <w:r w:rsidRPr="000D289E">
              <w:rPr>
                <w:b/>
                <w:color w:val="000000"/>
                <w:sz w:val="18"/>
                <w:szCs w:val="18"/>
              </w:rPr>
              <w:t>Наименование и адрес котельной</w:t>
            </w:r>
          </w:p>
        </w:tc>
        <w:tc>
          <w:tcPr>
            <w:tcW w:w="1474" w:type="dxa"/>
            <w:shd w:val="clear" w:color="auto" w:fill="auto"/>
            <w:vAlign w:val="center"/>
            <w:hideMark/>
          </w:tcPr>
          <w:p w14:paraId="67D61DF3" w14:textId="77777777" w:rsidR="002A636B" w:rsidRPr="000D289E" w:rsidRDefault="002A636B" w:rsidP="000D289E">
            <w:pPr>
              <w:spacing w:line="276" w:lineRule="auto"/>
              <w:jc w:val="center"/>
              <w:rPr>
                <w:b/>
                <w:color w:val="000000"/>
                <w:sz w:val="18"/>
                <w:szCs w:val="18"/>
              </w:rPr>
            </w:pPr>
            <w:r w:rsidRPr="000D289E">
              <w:rPr>
                <w:b/>
                <w:color w:val="000000"/>
                <w:sz w:val="18"/>
                <w:szCs w:val="18"/>
              </w:rPr>
              <w:t>Установленная мощность, Гкал/ч</w:t>
            </w:r>
          </w:p>
        </w:tc>
        <w:tc>
          <w:tcPr>
            <w:tcW w:w="0" w:type="auto"/>
            <w:shd w:val="clear" w:color="auto" w:fill="auto"/>
            <w:vAlign w:val="center"/>
            <w:hideMark/>
          </w:tcPr>
          <w:p w14:paraId="1C47DD27" w14:textId="77777777" w:rsidR="002A636B" w:rsidRPr="000D289E" w:rsidRDefault="002A636B" w:rsidP="000D289E">
            <w:pPr>
              <w:spacing w:line="276" w:lineRule="auto"/>
              <w:jc w:val="center"/>
              <w:rPr>
                <w:b/>
                <w:color w:val="000000"/>
                <w:sz w:val="18"/>
                <w:szCs w:val="18"/>
              </w:rPr>
            </w:pPr>
            <w:r w:rsidRPr="000D289E">
              <w:rPr>
                <w:b/>
                <w:color w:val="000000"/>
                <w:sz w:val="18"/>
                <w:szCs w:val="18"/>
              </w:rPr>
              <w:t>Располагаемая, Гкал/ч</w:t>
            </w:r>
          </w:p>
        </w:tc>
        <w:tc>
          <w:tcPr>
            <w:tcW w:w="0" w:type="auto"/>
            <w:shd w:val="clear" w:color="auto" w:fill="auto"/>
            <w:vAlign w:val="center"/>
            <w:hideMark/>
          </w:tcPr>
          <w:p w14:paraId="0BFBEDE6" w14:textId="77777777" w:rsidR="002A636B" w:rsidRPr="000D289E" w:rsidRDefault="002A636B" w:rsidP="000D289E">
            <w:pPr>
              <w:spacing w:line="276" w:lineRule="auto"/>
              <w:jc w:val="center"/>
              <w:rPr>
                <w:b/>
                <w:color w:val="000000"/>
                <w:sz w:val="18"/>
                <w:szCs w:val="18"/>
              </w:rPr>
            </w:pPr>
            <w:r w:rsidRPr="000D289E">
              <w:rPr>
                <w:b/>
                <w:color w:val="000000"/>
                <w:sz w:val="18"/>
                <w:szCs w:val="18"/>
              </w:rPr>
              <w:t>Тепловая мощность нетто, Гкал/ч</w:t>
            </w:r>
          </w:p>
        </w:tc>
        <w:tc>
          <w:tcPr>
            <w:tcW w:w="0" w:type="auto"/>
            <w:shd w:val="clear" w:color="auto" w:fill="auto"/>
            <w:vAlign w:val="center"/>
            <w:hideMark/>
          </w:tcPr>
          <w:p w14:paraId="5AE24407" w14:textId="77777777" w:rsidR="002A636B" w:rsidRPr="000D289E" w:rsidRDefault="002A636B" w:rsidP="000D289E">
            <w:pPr>
              <w:spacing w:line="276" w:lineRule="auto"/>
              <w:jc w:val="center"/>
              <w:rPr>
                <w:b/>
                <w:color w:val="000000"/>
                <w:sz w:val="18"/>
                <w:szCs w:val="18"/>
              </w:rPr>
            </w:pPr>
            <w:r w:rsidRPr="000D289E">
              <w:rPr>
                <w:b/>
                <w:color w:val="000000"/>
                <w:sz w:val="18"/>
                <w:szCs w:val="18"/>
              </w:rPr>
              <w:t>Собственные нужды, Гкал/ч</w:t>
            </w:r>
          </w:p>
        </w:tc>
        <w:tc>
          <w:tcPr>
            <w:tcW w:w="0" w:type="auto"/>
            <w:shd w:val="clear" w:color="auto" w:fill="auto"/>
            <w:vAlign w:val="center"/>
            <w:hideMark/>
          </w:tcPr>
          <w:p w14:paraId="3558B894" w14:textId="77777777" w:rsidR="002A636B" w:rsidRPr="000D289E" w:rsidRDefault="002A636B" w:rsidP="000D289E">
            <w:pPr>
              <w:spacing w:line="276" w:lineRule="auto"/>
              <w:jc w:val="center"/>
              <w:rPr>
                <w:b/>
                <w:color w:val="000000"/>
                <w:sz w:val="18"/>
                <w:szCs w:val="18"/>
              </w:rPr>
            </w:pPr>
            <w:r w:rsidRPr="000D289E">
              <w:rPr>
                <w:b/>
                <w:color w:val="000000"/>
                <w:sz w:val="18"/>
                <w:szCs w:val="18"/>
              </w:rPr>
              <w:t>Потери в тепловых сетях, Гкал/ч</w:t>
            </w:r>
          </w:p>
        </w:tc>
        <w:tc>
          <w:tcPr>
            <w:tcW w:w="0" w:type="auto"/>
            <w:shd w:val="clear" w:color="auto" w:fill="auto"/>
            <w:vAlign w:val="center"/>
            <w:hideMark/>
          </w:tcPr>
          <w:p w14:paraId="27ADDF28" w14:textId="77777777" w:rsidR="002A636B" w:rsidRPr="000D289E" w:rsidRDefault="002A636B" w:rsidP="000D289E">
            <w:pPr>
              <w:spacing w:line="276" w:lineRule="auto"/>
              <w:jc w:val="center"/>
              <w:rPr>
                <w:b/>
                <w:color w:val="000000"/>
                <w:sz w:val="18"/>
                <w:szCs w:val="18"/>
              </w:rPr>
            </w:pPr>
            <w:r w:rsidRPr="000D289E">
              <w:rPr>
                <w:b/>
                <w:color w:val="000000"/>
                <w:sz w:val="18"/>
                <w:szCs w:val="18"/>
              </w:rPr>
              <w:t>Подключенная нагрузка, Гкал/ч</w:t>
            </w:r>
          </w:p>
        </w:tc>
        <w:tc>
          <w:tcPr>
            <w:tcW w:w="0" w:type="auto"/>
            <w:shd w:val="clear" w:color="auto" w:fill="auto"/>
            <w:vAlign w:val="center"/>
            <w:hideMark/>
          </w:tcPr>
          <w:p w14:paraId="5456CFC1" w14:textId="77777777" w:rsidR="002A636B" w:rsidRPr="000D289E" w:rsidRDefault="002A636B" w:rsidP="000D289E">
            <w:pPr>
              <w:spacing w:line="276" w:lineRule="auto"/>
              <w:jc w:val="center"/>
              <w:rPr>
                <w:b/>
                <w:color w:val="000000"/>
                <w:sz w:val="18"/>
                <w:szCs w:val="18"/>
              </w:rPr>
            </w:pPr>
            <w:r w:rsidRPr="000D289E">
              <w:rPr>
                <w:b/>
                <w:color w:val="000000"/>
                <w:sz w:val="18"/>
                <w:szCs w:val="18"/>
              </w:rPr>
              <w:t>Тепловая нагрузка на источнике, Гкал/ч</w:t>
            </w:r>
          </w:p>
        </w:tc>
        <w:tc>
          <w:tcPr>
            <w:tcW w:w="0" w:type="auto"/>
            <w:shd w:val="clear" w:color="auto" w:fill="auto"/>
            <w:vAlign w:val="center"/>
            <w:hideMark/>
          </w:tcPr>
          <w:p w14:paraId="216D113B" w14:textId="77777777" w:rsidR="002A636B" w:rsidRPr="000D289E" w:rsidRDefault="002A636B" w:rsidP="000D289E">
            <w:pPr>
              <w:spacing w:line="276" w:lineRule="auto"/>
              <w:jc w:val="center"/>
              <w:rPr>
                <w:b/>
                <w:color w:val="000000"/>
                <w:sz w:val="18"/>
                <w:szCs w:val="18"/>
              </w:rPr>
            </w:pPr>
            <w:r w:rsidRPr="000D289E">
              <w:rPr>
                <w:b/>
                <w:color w:val="000000"/>
                <w:sz w:val="18"/>
                <w:szCs w:val="18"/>
              </w:rPr>
              <w:t>Резерв (+)/ дефицит (-) тепловой мощности в номинальном режиме, Гкал/ч</w:t>
            </w:r>
          </w:p>
        </w:tc>
        <w:tc>
          <w:tcPr>
            <w:tcW w:w="0" w:type="auto"/>
            <w:shd w:val="clear" w:color="auto" w:fill="auto"/>
            <w:vAlign w:val="center"/>
            <w:hideMark/>
          </w:tcPr>
          <w:p w14:paraId="703AD069" w14:textId="77777777" w:rsidR="002A636B" w:rsidRPr="000D289E" w:rsidRDefault="002A636B" w:rsidP="000D289E">
            <w:pPr>
              <w:spacing w:line="276" w:lineRule="auto"/>
              <w:jc w:val="center"/>
              <w:rPr>
                <w:b/>
                <w:color w:val="000000"/>
                <w:sz w:val="18"/>
                <w:szCs w:val="18"/>
              </w:rPr>
            </w:pPr>
            <w:r w:rsidRPr="000D289E">
              <w:rPr>
                <w:b/>
                <w:color w:val="000000"/>
                <w:sz w:val="18"/>
                <w:szCs w:val="18"/>
              </w:rPr>
              <w:t>КИУТМ, %</w:t>
            </w:r>
          </w:p>
        </w:tc>
      </w:tr>
      <w:tr w:rsidR="00E66D1A" w:rsidRPr="000D289E" w14:paraId="0706664F" w14:textId="77777777" w:rsidTr="00F503E5">
        <w:trPr>
          <w:trHeight w:val="20"/>
        </w:trPr>
        <w:tc>
          <w:tcPr>
            <w:tcW w:w="0" w:type="auto"/>
            <w:shd w:val="clear" w:color="auto" w:fill="auto"/>
            <w:vAlign w:val="center"/>
            <w:hideMark/>
          </w:tcPr>
          <w:p w14:paraId="6D7E3A22" w14:textId="77777777" w:rsidR="00E66D1A" w:rsidRPr="000D289E" w:rsidRDefault="00E66D1A" w:rsidP="00E66D1A">
            <w:pPr>
              <w:spacing w:line="276" w:lineRule="auto"/>
              <w:jc w:val="center"/>
              <w:rPr>
                <w:color w:val="000000"/>
                <w:sz w:val="18"/>
                <w:szCs w:val="18"/>
              </w:rPr>
            </w:pPr>
            <w:r w:rsidRPr="000D289E">
              <w:rPr>
                <w:color w:val="000000"/>
                <w:sz w:val="18"/>
                <w:szCs w:val="18"/>
              </w:rPr>
              <w:t>1</w:t>
            </w:r>
          </w:p>
        </w:tc>
        <w:tc>
          <w:tcPr>
            <w:tcW w:w="0" w:type="auto"/>
            <w:shd w:val="clear" w:color="auto" w:fill="auto"/>
            <w:vAlign w:val="center"/>
          </w:tcPr>
          <w:p w14:paraId="1E892D54" w14:textId="77777777" w:rsidR="00E66D1A" w:rsidRDefault="00E66D1A" w:rsidP="00E66D1A">
            <w:pPr>
              <w:widowControl w:val="0"/>
              <w:ind w:right="-99"/>
              <w:outlineLvl w:val="1"/>
              <w:rPr>
                <w:sz w:val="20"/>
                <w:szCs w:val="20"/>
                <w:highlight w:val="yellow"/>
              </w:rPr>
            </w:pPr>
            <w:r>
              <w:rPr>
                <w:sz w:val="20"/>
                <w:szCs w:val="20"/>
              </w:rPr>
              <w:t>Котельная № 0610 (пгт Суслонгер, ул. Мира, 10)</w:t>
            </w:r>
          </w:p>
        </w:tc>
        <w:tc>
          <w:tcPr>
            <w:tcW w:w="0" w:type="auto"/>
            <w:shd w:val="clear" w:color="auto" w:fill="auto"/>
            <w:vAlign w:val="center"/>
          </w:tcPr>
          <w:p w14:paraId="0F9CB67A" w14:textId="6BD2E0F9" w:rsidR="00E66D1A" w:rsidRPr="00172D5F" w:rsidRDefault="00E66D1A" w:rsidP="00E66D1A">
            <w:pPr>
              <w:jc w:val="center"/>
              <w:rPr>
                <w:color w:val="000000"/>
                <w:sz w:val="20"/>
                <w:szCs w:val="20"/>
              </w:rPr>
            </w:pPr>
            <w:r w:rsidRPr="00341B60">
              <w:rPr>
                <w:color w:val="000000"/>
                <w:sz w:val="20"/>
                <w:szCs w:val="20"/>
              </w:rPr>
              <w:t>1,991</w:t>
            </w:r>
          </w:p>
        </w:tc>
        <w:tc>
          <w:tcPr>
            <w:tcW w:w="0" w:type="auto"/>
            <w:shd w:val="clear" w:color="auto" w:fill="auto"/>
            <w:vAlign w:val="center"/>
          </w:tcPr>
          <w:p w14:paraId="0A111A53" w14:textId="140DB169" w:rsidR="00E66D1A" w:rsidRPr="00172D5F" w:rsidRDefault="00E66D1A" w:rsidP="00E66D1A">
            <w:pPr>
              <w:jc w:val="center"/>
              <w:rPr>
                <w:color w:val="000000"/>
                <w:sz w:val="20"/>
                <w:szCs w:val="20"/>
              </w:rPr>
            </w:pPr>
            <w:r w:rsidRPr="00341B60">
              <w:rPr>
                <w:color w:val="000000"/>
                <w:sz w:val="20"/>
                <w:szCs w:val="20"/>
              </w:rPr>
              <w:t>1,743</w:t>
            </w:r>
          </w:p>
        </w:tc>
        <w:tc>
          <w:tcPr>
            <w:tcW w:w="0" w:type="auto"/>
            <w:shd w:val="clear" w:color="auto" w:fill="auto"/>
            <w:vAlign w:val="center"/>
          </w:tcPr>
          <w:p w14:paraId="4D2B97E0" w14:textId="6C5BD3D8" w:rsidR="00E66D1A" w:rsidRPr="00172D5F" w:rsidRDefault="00E66D1A" w:rsidP="00E66D1A">
            <w:pPr>
              <w:jc w:val="center"/>
              <w:rPr>
                <w:color w:val="000000"/>
                <w:sz w:val="20"/>
                <w:szCs w:val="20"/>
              </w:rPr>
            </w:pPr>
            <w:r w:rsidRPr="00341B60">
              <w:rPr>
                <w:color w:val="000000"/>
                <w:sz w:val="20"/>
                <w:szCs w:val="20"/>
              </w:rPr>
              <w:t>1,743</w:t>
            </w:r>
          </w:p>
        </w:tc>
        <w:tc>
          <w:tcPr>
            <w:tcW w:w="0" w:type="auto"/>
            <w:shd w:val="clear" w:color="auto" w:fill="auto"/>
            <w:vAlign w:val="center"/>
          </w:tcPr>
          <w:p w14:paraId="1C6E4F48" w14:textId="19DB0958" w:rsidR="00E66D1A" w:rsidRPr="00172D5F" w:rsidRDefault="00E66D1A" w:rsidP="00E66D1A">
            <w:pPr>
              <w:jc w:val="center"/>
              <w:rPr>
                <w:color w:val="000000"/>
                <w:sz w:val="20"/>
                <w:szCs w:val="20"/>
              </w:rPr>
            </w:pPr>
            <w:r w:rsidRPr="00341B60">
              <w:rPr>
                <w:color w:val="000000"/>
                <w:sz w:val="20"/>
                <w:szCs w:val="20"/>
              </w:rPr>
              <w:t>0</w:t>
            </w:r>
          </w:p>
        </w:tc>
        <w:tc>
          <w:tcPr>
            <w:tcW w:w="0" w:type="auto"/>
            <w:shd w:val="clear" w:color="auto" w:fill="auto"/>
            <w:vAlign w:val="center"/>
          </w:tcPr>
          <w:p w14:paraId="4EE44E01" w14:textId="030242D3" w:rsidR="00E66D1A" w:rsidRPr="00172D5F" w:rsidRDefault="00E66D1A" w:rsidP="00E66D1A">
            <w:pPr>
              <w:jc w:val="center"/>
              <w:rPr>
                <w:color w:val="000000"/>
                <w:sz w:val="20"/>
                <w:szCs w:val="20"/>
              </w:rPr>
            </w:pPr>
            <w:r w:rsidRPr="00341B60">
              <w:rPr>
                <w:color w:val="000000"/>
                <w:sz w:val="20"/>
                <w:szCs w:val="20"/>
              </w:rPr>
              <w:t>0,0414896</w:t>
            </w:r>
          </w:p>
        </w:tc>
        <w:tc>
          <w:tcPr>
            <w:tcW w:w="0" w:type="auto"/>
            <w:shd w:val="clear" w:color="auto" w:fill="auto"/>
            <w:vAlign w:val="center"/>
          </w:tcPr>
          <w:p w14:paraId="279155D4" w14:textId="08CA4191" w:rsidR="00E66D1A" w:rsidRPr="00172D5F" w:rsidRDefault="00E66D1A" w:rsidP="00E66D1A">
            <w:pPr>
              <w:jc w:val="center"/>
              <w:rPr>
                <w:color w:val="000000"/>
                <w:sz w:val="20"/>
                <w:szCs w:val="20"/>
              </w:rPr>
            </w:pPr>
            <w:r w:rsidRPr="00341B60">
              <w:rPr>
                <w:color w:val="000000"/>
                <w:sz w:val="20"/>
                <w:szCs w:val="20"/>
              </w:rPr>
              <w:t>1,294127</w:t>
            </w:r>
          </w:p>
        </w:tc>
        <w:tc>
          <w:tcPr>
            <w:tcW w:w="0" w:type="auto"/>
            <w:shd w:val="clear" w:color="auto" w:fill="auto"/>
            <w:vAlign w:val="center"/>
          </w:tcPr>
          <w:p w14:paraId="0D967B36" w14:textId="524211E6" w:rsidR="00E66D1A" w:rsidRPr="00172D5F" w:rsidRDefault="00E66D1A" w:rsidP="00E66D1A">
            <w:pPr>
              <w:jc w:val="center"/>
              <w:rPr>
                <w:color w:val="000000"/>
                <w:sz w:val="20"/>
                <w:szCs w:val="20"/>
              </w:rPr>
            </w:pPr>
            <w:r w:rsidRPr="00341B60">
              <w:rPr>
                <w:color w:val="000000"/>
                <w:sz w:val="20"/>
                <w:szCs w:val="20"/>
              </w:rPr>
              <w:t>1,33561655</w:t>
            </w:r>
          </w:p>
        </w:tc>
        <w:tc>
          <w:tcPr>
            <w:tcW w:w="0" w:type="auto"/>
            <w:shd w:val="clear" w:color="auto" w:fill="auto"/>
            <w:vAlign w:val="center"/>
          </w:tcPr>
          <w:p w14:paraId="61018E3F" w14:textId="4BB57432" w:rsidR="00E66D1A" w:rsidRPr="00172D5F" w:rsidRDefault="00E66D1A" w:rsidP="00E66D1A">
            <w:pPr>
              <w:jc w:val="center"/>
              <w:rPr>
                <w:color w:val="000000"/>
                <w:sz w:val="20"/>
                <w:szCs w:val="20"/>
              </w:rPr>
            </w:pPr>
            <w:r w:rsidRPr="00341B60">
              <w:rPr>
                <w:color w:val="000000"/>
                <w:sz w:val="20"/>
                <w:szCs w:val="20"/>
              </w:rPr>
              <w:t>0,40738345</w:t>
            </w:r>
          </w:p>
        </w:tc>
        <w:tc>
          <w:tcPr>
            <w:tcW w:w="0" w:type="auto"/>
            <w:shd w:val="clear" w:color="auto" w:fill="auto"/>
            <w:vAlign w:val="center"/>
          </w:tcPr>
          <w:p w14:paraId="13BAF99B" w14:textId="0B376FF1" w:rsidR="00E66D1A" w:rsidRPr="00172D5F" w:rsidRDefault="00E66D1A" w:rsidP="00E66D1A">
            <w:pPr>
              <w:jc w:val="center"/>
              <w:rPr>
                <w:color w:val="000000"/>
                <w:sz w:val="20"/>
                <w:szCs w:val="20"/>
              </w:rPr>
            </w:pPr>
            <w:r w:rsidRPr="00341B60">
              <w:rPr>
                <w:color w:val="000000"/>
                <w:sz w:val="20"/>
                <w:szCs w:val="20"/>
              </w:rPr>
              <w:t>67,1</w:t>
            </w:r>
          </w:p>
        </w:tc>
      </w:tr>
      <w:tr w:rsidR="00E66D1A" w:rsidRPr="000D289E" w14:paraId="13E44D1A" w14:textId="77777777" w:rsidTr="00F503E5">
        <w:trPr>
          <w:trHeight w:val="20"/>
        </w:trPr>
        <w:tc>
          <w:tcPr>
            <w:tcW w:w="0" w:type="auto"/>
            <w:shd w:val="clear" w:color="auto" w:fill="auto"/>
            <w:vAlign w:val="center"/>
          </w:tcPr>
          <w:p w14:paraId="1B8FA49E" w14:textId="77777777" w:rsidR="00E66D1A" w:rsidRPr="000D289E" w:rsidRDefault="00E66D1A" w:rsidP="00E66D1A">
            <w:pPr>
              <w:spacing w:line="276" w:lineRule="auto"/>
              <w:jc w:val="center"/>
              <w:rPr>
                <w:color w:val="000000"/>
                <w:sz w:val="18"/>
                <w:szCs w:val="18"/>
              </w:rPr>
            </w:pPr>
            <w:r>
              <w:rPr>
                <w:color w:val="000000"/>
                <w:sz w:val="18"/>
                <w:szCs w:val="18"/>
              </w:rPr>
              <w:t>2</w:t>
            </w:r>
          </w:p>
        </w:tc>
        <w:tc>
          <w:tcPr>
            <w:tcW w:w="0" w:type="auto"/>
            <w:shd w:val="clear" w:color="auto" w:fill="auto"/>
            <w:vAlign w:val="center"/>
          </w:tcPr>
          <w:p w14:paraId="70AAF28C" w14:textId="77777777" w:rsidR="00E66D1A" w:rsidRDefault="00E66D1A" w:rsidP="00E66D1A">
            <w:pPr>
              <w:widowControl w:val="0"/>
              <w:ind w:right="-99"/>
              <w:outlineLvl w:val="1"/>
              <w:rPr>
                <w:sz w:val="20"/>
                <w:szCs w:val="20"/>
              </w:rPr>
            </w:pPr>
            <w:r>
              <w:rPr>
                <w:sz w:val="20"/>
                <w:szCs w:val="20"/>
              </w:rPr>
              <w:t>Котельная № 0611 (пгт Суслонгер, пер. Школьный, 10)</w:t>
            </w:r>
          </w:p>
        </w:tc>
        <w:tc>
          <w:tcPr>
            <w:tcW w:w="0" w:type="auto"/>
            <w:shd w:val="clear" w:color="auto" w:fill="auto"/>
            <w:vAlign w:val="center"/>
          </w:tcPr>
          <w:p w14:paraId="6927EB0E" w14:textId="47CDE07F" w:rsidR="00E66D1A" w:rsidRDefault="00E66D1A" w:rsidP="00E66D1A">
            <w:pPr>
              <w:jc w:val="center"/>
              <w:rPr>
                <w:sz w:val="20"/>
                <w:szCs w:val="20"/>
              </w:rPr>
            </w:pPr>
            <w:r w:rsidRPr="00341B60">
              <w:rPr>
                <w:color w:val="000000"/>
                <w:sz w:val="20"/>
                <w:szCs w:val="20"/>
              </w:rPr>
              <w:t>0,108</w:t>
            </w:r>
          </w:p>
        </w:tc>
        <w:tc>
          <w:tcPr>
            <w:tcW w:w="0" w:type="auto"/>
            <w:shd w:val="clear" w:color="auto" w:fill="auto"/>
            <w:vAlign w:val="center"/>
          </w:tcPr>
          <w:p w14:paraId="3B715E37" w14:textId="402A3D68" w:rsidR="00E66D1A" w:rsidRDefault="00E66D1A" w:rsidP="00E66D1A">
            <w:pPr>
              <w:jc w:val="center"/>
              <w:rPr>
                <w:sz w:val="20"/>
                <w:szCs w:val="20"/>
              </w:rPr>
            </w:pPr>
            <w:r w:rsidRPr="00341B60">
              <w:rPr>
                <w:color w:val="000000"/>
                <w:sz w:val="20"/>
                <w:szCs w:val="20"/>
              </w:rPr>
              <w:t>0,097</w:t>
            </w:r>
          </w:p>
        </w:tc>
        <w:tc>
          <w:tcPr>
            <w:tcW w:w="0" w:type="auto"/>
            <w:shd w:val="clear" w:color="auto" w:fill="auto"/>
            <w:vAlign w:val="center"/>
          </w:tcPr>
          <w:p w14:paraId="07382D90" w14:textId="2F828D62" w:rsidR="00E66D1A" w:rsidRDefault="00E66D1A" w:rsidP="00E66D1A">
            <w:pPr>
              <w:jc w:val="center"/>
              <w:rPr>
                <w:sz w:val="20"/>
                <w:szCs w:val="20"/>
              </w:rPr>
            </w:pPr>
            <w:r w:rsidRPr="00341B60">
              <w:rPr>
                <w:color w:val="000000"/>
                <w:sz w:val="20"/>
                <w:szCs w:val="20"/>
              </w:rPr>
              <w:t>0,097</w:t>
            </w:r>
          </w:p>
        </w:tc>
        <w:tc>
          <w:tcPr>
            <w:tcW w:w="0" w:type="auto"/>
            <w:shd w:val="clear" w:color="auto" w:fill="auto"/>
            <w:vAlign w:val="center"/>
          </w:tcPr>
          <w:p w14:paraId="1138AF07" w14:textId="3E76B0D5" w:rsidR="00E66D1A" w:rsidRDefault="00E66D1A" w:rsidP="00E66D1A">
            <w:pPr>
              <w:jc w:val="center"/>
              <w:rPr>
                <w:color w:val="000000"/>
                <w:sz w:val="20"/>
                <w:szCs w:val="20"/>
              </w:rPr>
            </w:pPr>
            <w:r w:rsidRPr="00341B60">
              <w:rPr>
                <w:color w:val="000000"/>
                <w:sz w:val="20"/>
                <w:szCs w:val="20"/>
              </w:rPr>
              <w:t>0</w:t>
            </w:r>
          </w:p>
        </w:tc>
        <w:tc>
          <w:tcPr>
            <w:tcW w:w="0" w:type="auto"/>
            <w:shd w:val="clear" w:color="auto" w:fill="auto"/>
            <w:vAlign w:val="center"/>
          </w:tcPr>
          <w:p w14:paraId="469F5E7C" w14:textId="6A6AB91D" w:rsidR="00E66D1A" w:rsidRDefault="00E66D1A" w:rsidP="00E66D1A">
            <w:pPr>
              <w:jc w:val="center"/>
              <w:rPr>
                <w:color w:val="000000"/>
                <w:sz w:val="20"/>
                <w:szCs w:val="20"/>
              </w:rPr>
            </w:pPr>
            <w:r w:rsidRPr="00341B60">
              <w:rPr>
                <w:color w:val="000000"/>
                <w:sz w:val="20"/>
                <w:szCs w:val="20"/>
              </w:rPr>
              <w:t>0,0054111</w:t>
            </w:r>
          </w:p>
        </w:tc>
        <w:tc>
          <w:tcPr>
            <w:tcW w:w="0" w:type="auto"/>
            <w:shd w:val="clear" w:color="auto" w:fill="auto"/>
            <w:vAlign w:val="center"/>
          </w:tcPr>
          <w:p w14:paraId="6AF884B3" w14:textId="1B4C704B" w:rsidR="00E66D1A" w:rsidRDefault="00E66D1A" w:rsidP="00E66D1A">
            <w:pPr>
              <w:jc w:val="center"/>
              <w:rPr>
                <w:color w:val="000000"/>
                <w:sz w:val="20"/>
                <w:szCs w:val="20"/>
              </w:rPr>
            </w:pPr>
            <w:r w:rsidRPr="00341B60">
              <w:rPr>
                <w:color w:val="000000"/>
                <w:sz w:val="20"/>
                <w:szCs w:val="20"/>
              </w:rPr>
              <w:t>0,101372</w:t>
            </w:r>
          </w:p>
        </w:tc>
        <w:tc>
          <w:tcPr>
            <w:tcW w:w="0" w:type="auto"/>
            <w:shd w:val="clear" w:color="auto" w:fill="auto"/>
            <w:vAlign w:val="center"/>
          </w:tcPr>
          <w:p w14:paraId="5B07B612" w14:textId="5E7CB028" w:rsidR="00E66D1A" w:rsidRPr="00AC5F19" w:rsidRDefault="00E66D1A" w:rsidP="00E66D1A">
            <w:pPr>
              <w:jc w:val="center"/>
              <w:rPr>
                <w:color w:val="000000"/>
                <w:sz w:val="20"/>
                <w:szCs w:val="20"/>
              </w:rPr>
            </w:pPr>
            <w:r w:rsidRPr="00341B60">
              <w:rPr>
                <w:color w:val="000000"/>
                <w:sz w:val="20"/>
                <w:szCs w:val="20"/>
              </w:rPr>
              <w:t>0,1067831</w:t>
            </w:r>
          </w:p>
        </w:tc>
        <w:tc>
          <w:tcPr>
            <w:tcW w:w="0" w:type="auto"/>
            <w:shd w:val="clear" w:color="auto" w:fill="auto"/>
            <w:vAlign w:val="center"/>
          </w:tcPr>
          <w:p w14:paraId="51E0B1DF" w14:textId="707ED03C" w:rsidR="00E66D1A" w:rsidRPr="00AC5F19" w:rsidRDefault="00E66D1A" w:rsidP="00E66D1A">
            <w:pPr>
              <w:jc w:val="center"/>
              <w:rPr>
                <w:color w:val="000000"/>
                <w:sz w:val="20"/>
                <w:szCs w:val="20"/>
              </w:rPr>
            </w:pPr>
            <w:r w:rsidRPr="00341B60">
              <w:rPr>
                <w:color w:val="000000"/>
                <w:sz w:val="20"/>
                <w:szCs w:val="20"/>
              </w:rPr>
              <w:t>-0,0097831</w:t>
            </w:r>
          </w:p>
        </w:tc>
        <w:tc>
          <w:tcPr>
            <w:tcW w:w="0" w:type="auto"/>
            <w:shd w:val="clear" w:color="auto" w:fill="auto"/>
            <w:vAlign w:val="center"/>
          </w:tcPr>
          <w:p w14:paraId="34148FFB" w14:textId="4C07889B" w:rsidR="00E66D1A" w:rsidRDefault="00E66D1A" w:rsidP="00E66D1A">
            <w:pPr>
              <w:jc w:val="center"/>
              <w:rPr>
                <w:color w:val="000000"/>
                <w:sz w:val="20"/>
                <w:szCs w:val="20"/>
              </w:rPr>
            </w:pPr>
            <w:r w:rsidRPr="00341B60">
              <w:rPr>
                <w:color w:val="000000"/>
                <w:sz w:val="20"/>
                <w:szCs w:val="20"/>
              </w:rPr>
              <w:t>98,9</w:t>
            </w:r>
          </w:p>
        </w:tc>
      </w:tr>
      <w:tr w:rsidR="00E66D1A" w:rsidRPr="000D289E" w14:paraId="66E39F31" w14:textId="77777777" w:rsidTr="00F503E5">
        <w:trPr>
          <w:trHeight w:val="20"/>
        </w:trPr>
        <w:tc>
          <w:tcPr>
            <w:tcW w:w="0" w:type="auto"/>
            <w:shd w:val="clear" w:color="auto" w:fill="auto"/>
            <w:vAlign w:val="center"/>
          </w:tcPr>
          <w:p w14:paraId="386EABC6" w14:textId="77777777" w:rsidR="00E66D1A" w:rsidRDefault="00E66D1A" w:rsidP="00E66D1A">
            <w:pPr>
              <w:spacing w:line="276" w:lineRule="auto"/>
              <w:jc w:val="center"/>
              <w:rPr>
                <w:color w:val="000000"/>
                <w:sz w:val="18"/>
                <w:szCs w:val="18"/>
              </w:rPr>
            </w:pPr>
            <w:r>
              <w:rPr>
                <w:color w:val="000000"/>
                <w:sz w:val="18"/>
                <w:szCs w:val="18"/>
              </w:rPr>
              <w:t>3</w:t>
            </w:r>
          </w:p>
        </w:tc>
        <w:tc>
          <w:tcPr>
            <w:tcW w:w="0" w:type="auto"/>
            <w:shd w:val="clear" w:color="auto" w:fill="auto"/>
            <w:vAlign w:val="center"/>
          </w:tcPr>
          <w:p w14:paraId="08C08FCB" w14:textId="77777777" w:rsidR="00E66D1A" w:rsidRPr="00B12416" w:rsidRDefault="00E66D1A" w:rsidP="00E66D1A">
            <w:pPr>
              <w:widowControl w:val="0"/>
              <w:ind w:right="-99"/>
              <w:outlineLvl w:val="1"/>
              <w:rPr>
                <w:sz w:val="20"/>
                <w:szCs w:val="20"/>
              </w:rPr>
            </w:pPr>
            <w:r>
              <w:rPr>
                <w:sz w:val="20"/>
                <w:szCs w:val="20"/>
              </w:rPr>
              <w:t>Котельная № 0622 (пгт Суслонгер, ул. Строителей, 1б)</w:t>
            </w:r>
          </w:p>
        </w:tc>
        <w:tc>
          <w:tcPr>
            <w:tcW w:w="0" w:type="auto"/>
            <w:shd w:val="clear" w:color="auto" w:fill="auto"/>
            <w:vAlign w:val="center"/>
          </w:tcPr>
          <w:p w14:paraId="5E590F73" w14:textId="7386CDB5" w:rsidR="00E66D1A" w:rsidRDefault="00E66D1A" w:rsidP="00E66D1A">
            <w:pPr>
              <w:jc w:val="center"/>
              <w:rPr>
                <w:color w:val="000000"/>
                <w:sz w:val="20"/>
                <w:szCs w:val="20"/>
              </w:rPr>
            </w:pPr>
            <w:r w:rsidRPr="00341B60">
              <w:rPr>
                <w:color w:val="000000"/>
                <w:sz w:val="20"/>
                <w:szCs w:val="20"/>
              </w:rPr>
              <w:t>1,29</w:t>
            </w:r>
          </w:p>
        </w:tc>
        <w:tc>
          <w:tcPr>
            <w:tcW w:w="0" w:type="auto"/>
            <w:shd w:val="clear" w:color="auto" w:fill="auto"/>
            <w:vAlign w:val="center"/>
          </w:tcPr>
          <w:p w14:paraId="19B28B2B" w14:textId="158E89D3" w:rsidR="00E66D1A" w:rsidRDefault="00E66D1A" w:rsidP="00E66D1A">
            <w:pPr>
              <w:jc w:val="center"/>
              <w:rPr>
                <w:color w:val="000000"/>
                <w:sz w:val="20"/>
                <w:szCs w:val="20"/>
              </w:rPr>
            </w:pPr>
            <w:r w:rsidRPr="00341B60">
              <w:rPr>
                <w:color w:val="000000"/>
                <w:sz w:val="20"/>
                <w:szCs w:val="20"/>
              </w:rPr>
              <w:t>1,29</w:t>
            </w:r>
          </w:p>
        </w:tc>
        <w:tc>
          <w:tcPr>
            <w:tcW w:w="0" w:type="auto"/>
            <w:shd w:val="clear" w:color="auto" w:fill="auto"/>
            <w:vAlign w:val="center"/>
          </w:tcPr>
          <w:p w14:paraId="7191A2AC" w14:textId="184A1AE1" w:rsidR="00E66D1A" w:rsidRDefault="00E66D1A" w:rsidP="00E66D1A">
            <w:pPr>
              <w:jc w:val="center"/>
              <w:rPr>
                <w:color w:val="000000"/>
                <w:sz w:val="20"/>
                <w:szCs w:val="20"/>
              </w:rPr>
            </w:pPr>
            <w:r w:rsidRPr="00341B60">
              <w:rPr>
                <w:color w:val="000000"/>
                <w:sz w:val="20"/>
                <w:szCs w:val="20"/>
              </w:rPr>
              <w:t>1,29</w:t>
            </w:r>
          </w:p>
        </w:tc>
        <w:tc>
          <w:tcPr>
            <w:tcW w:w="0" w:type="auto"/>
            <w:shd w:val="clear" w:color="auto" w:fill="auto"/>
            <w:vAlign w:val="center"/>
          </w:tcPr>
          <w:p w14:paraId="7B1A8735" w14:textId="6DF5D831" w:rsidR="00E66D1A" w:rsidRDefault="00E66D1A" w:rsidP="00E66D1A">
            <w:pPr>
              <w:jc w:val="center"/>
              <w:rPr>
                <w:color w:val="000000"/>
                <w:sz w:val="20"/>
                <w:szCs w:val="20"/>
              </w:rPr>
            </w:pPr>
            <w:r w:rsidRPr="00341B60">
              <w:rPr>
                <w:color w:val="000000"/>
                <w:sz w:val="20"/>
                <w:szCs w:val="20"/>
              </w:rPr>
              <w:t>0</w:t>
            </w:r>
          </w:p>
        </w:tc>
        <w:tc>
          <w:tcPr>
            <w:tcW w:w="0" w:type="auto"/>
            <w:shd w:val="clear" w:color="auto" w:fill="auto"/>
            <w:vAlign w:val="center"/>
          </w:tcPr>
          <w:p w14:paraId="43C1FDA8" w14:textId="0B73C152" w:rsidR="00E66D1A" w:rsidRPr="00C34094" w:rsidRDefault="00E66D1A" w:rsidP="00E66D1A">
            <w:pPr>
              <w:jc w:val="center"/>
              <w:rPr>
                <w:color w:val="000000"/>
                <w:sz w:val="20"/>
                <w:szCs w:val="20"/>
              </w:rPr>
            </w:pPr>
            <w:r w:rsidRPr="00341B60">
              <w:rPr>
                <w:color w:val="000000"/>
                <w:sz w:val="20"/>
                <w:szCs w:val="20"/>
              </w:rPr>
              <w:t>0,0197233</w:t>
            </w:r>
          </w:p>
        </w:tc>
        <w:tc>
          <w:tcPr>
            <w:tcW w:w="0" w:type="auto"/>
            <w:shd w:val="clear" w:color="auto" w:fill="auto"/>
            <w:vAlign w:val="center"/>
          </w:tcPr>
          <w:p w14:paraId="042CE42F" w14:textId="72CC2175" w:rsidR="00E66D1A" w:rsidRPr="00C34094" w:rsidRDefault="00E66D1A" w:rsidP="00E66D1A">
            <w:pPr>
              <w:jc w:val="center"/>
              <w:rPr>
                <w:color w:val="000000"/>
                <w:sz w:val="20"/>
                <w:szCs w:val="20"/>
              </w:rPr>
            </w:pPr>
            <w:r w:rsidRPr="00341B60">
              <w:rPr>
                <w:color w:val="000000"/>
                <w:sz w:val="20"/>
                <w:szCs w:val="20"/>
              </w:rPr>
              <w:t>1,076471</w:t>
            </w:r>
          </w:p>
        </w:tc>
        <w:tc>
          <w:tcPr>
            <w:tcW w:w="0" w:type="auto"/>
            <w:shd w:val="clear" w:color="auto" w:fill="auto"/>
            <w:vAlign w:val="center"/>
          </w:tcPr>
          <w:p w14:paraId="493AA3DC" w14:textId="1C2C67F6" w:rsidR="00E66D1A" w:rsidRPr="00174A79" w:rsidRDefault="00E66D1A" w:rsidP="00E66D1A">
            <w:pPr>
              <w:jc w:val="center"/>
              <w:rPr>
                <w:color w:val="000000"/>
                <w:sz w:val="20"/>
                <w:szCs w:val="20"/>
              </w:rPr>
            </w:pPr>
            <w:r w:rsidRPr="00341B60">
              <w:rPr>
                <w:color w:val="000000"/>
                <w:sz w:val="20"/>
                <w:szCs w:val="20"/>
              </w:rPr>
              <w:t>1,09619429</w:t>
            </w:r>
          </w:p>
        </w:tc>
        <w:tc>
          <w:tcPr>
            <w:tcW w:w="0" w:type="auto"/>
            <w:shd w:val="clear" w:color="auto" w:fill="auto"/>
            <w:vAlign w:val="center"/>
          </w:tcPr>
          <w:p w14:paraId="69ACFF05" w14:textId="6E9D15EA" w:rsidR="00E66D1A" w:rsidRPr="00174A79" w:rsidRDefault="00E66D1A" w:rsidP="00E66D1A">
            <w:pPr>
              <w:jc w:val="center"/>
              <w:rPr>
                <w:color w:val="000000"/>
                <w:sz w:val="20"/>
                <w:szCs w:val="20"/>
              </w:rPr>
            </w:pPr>
            <w:r w:rsidRPr="00341B60">
              <w:rPr>
                <w:color w:val="000000"/>
                <w:sz w:val="20"/>
                <w:szCs w:val="20"/>
              </w:rPr>
              <w:t>0,19380571</w:t>
            </w:r>
          </w:p>
        </w:tc>
        <w:tc>
          <w:tcPr>
            <w:tcW w:w="0" w:type="auto"/>
            <w:shd w:val="clear" w:color="auto" w:fill="auto"/>
            <w:vAlign w:val="center"/>
          </w:tcPr>
          <w:p w14:paraId="2CC04353" w14:textId="1B5EB223" w:rsidR="00E66D1A" w:rsidRDefault="00E66D1A" w:rsidP="00E66D1A">
            <w:pPr>
              <w:jc w:val="center"/>
              <w:rPr>
                <w:color w:val="000000"/>
                <w:sz w:val="20"/>
                <w:szCs w:val="20"/>
              </w:rPr>
            </w:pPr>
            <w:r w:rsidRPr="00341B60">
              <w:rPr>
                <w:color w:val="000000"/>
                <w:sz w:val="20"/>
                <w:szCs w:val="20"/>
              </w:rPr>
              <w:t>85,0</w:t>
            </w:r>
          </w:p>
        </w:tc>
      </w:tr>
      <w:tr w:rsidR="00E66D1A" w:rsidRPr="000D289E" w14:paraId="51BAD833" w14:textId="77777777" w:rsidTr="00F503E5">
        <w:trPr>
          <w:trHeight w:val="20"/>
        </w:trPr>
        <w:tc>
          <w:tcPr>
            <w:tcW w:w="0" w:type="auto"/>
            <w:shd w:val="clear" w:color="auto" w:fill="auto"/>
            <w:vAlign w:val="center"/>
          </w:tcPr>
          <w:p w14:paraId="455F050D" w14:textId="77777777" w:rsidR="00E66D1A" w:rsidRDefault="00E66D1A" w:rsidP="00E66D1A">
            <w:pPr>
              <w:spacing w:line="276" w:lineRule="auto"/>
              <w:jc w:val="center"/>
              <w:rPr>
                <w:color w:val="000000"/>
                <w:sz w:val="18"/>
                <w:szCs w:val="18"/>
              </w:rPr>
            </w:pPr>
            <w:r>
              <w:rPr>
                <w:color w:val="000000"/>
                <w:sz w:val="18"/>
                <w:szCs w:val="18"/>
              </w:rPr>
              <w:t>4</w:t>
            </w:r>
          </w:p>
        </w:tc>
        <w:tc>
          <w:tcPr>
            <w:tcW w:w="0" w:type="auto"/>
            <w:shd w:val="clear" w:color="auto" w:fill="auto"/>
            <w:vAlign w:val="center"/>
          </w:tcPr>
          <w:p w14:paraId="69518CED" w14:textId="77777777" w:rsidR="00E66D1A" w:rsidRPr="00B12416" w:rsidRDefault="00E66D1A" w:rsidP="00E66D1A">
            <w:pPr>
              <w:widowControl w:val="0"/>
              <w:ind w:right="-99"/>
              <w:outlineLvl w:val="1"/>
              <w:rPr>
                <w:sz w:val="20"/>
                <w:szCs w:val="20"/>
              </w:rPr>
            </w:pPr>
            <w:r>
              <w:rPr>
                <w:sz w:val="20"/>
                <w:szCs w:val="20"/>
              </w:rPr>
              <w:t>Котельная № 0623 (пгт Суслонгер, ул. Гагарина)</w:t>
            </w:r>
          </w:p>
        </w:tc>
        <w:tc>
          <w:tcPr>
            <w:tcW w:w="0" w:type="auto"/>
            <w:shd w:val="clear" w:color="auto" w:fill="auto"/>
            <w:vAlign w:val="center"/>
          </w:tcPr>
          <w:p w14:paraId="78984BB1" w14:textId="0901E6C2" w:rsidR="00E66D1A" w:rsidRDefault="00E66D1A" w:rsidP="00E66D1A">
            <w:pPr>
              <w:jc w:val="center"/>
              <w:rPr>
                <w:color w:val="000000"/>
                <w:sz w:val="20"/>
                <w:szCs w:val="20"/>
              </w:rPr>
            </w:pPr>
            <w:r w:rsidRPr="00341B60">
              <w:rPr>
                <w:color w:val="000000"/>
                <w:sz w:val="20"/>
                <w:szCs w:val="20"/>
              </w:rPr>
              <w:t>1,8578</w:t>
            </w:r>
          </w:p>
        </w:tc>
        <w:tc>
          <w:tcPr>
            <w:tcW w:w="0" w:type="auto"/>
            <w:shd w:val="clear" w:color="auto" w:fill="auto"/>
            <w:vAlign w:val="center"/>
          </w:tcPr>
          <w:p w14:paraId="059CBF37" w14:textId="28FE5C32" w:rsidR="00E66D1A" w:rsidRDefault="00E66D1A" w:rsidP="00E66D1A">
            <w:pPr>
              <w:jc w:val="center"/>
              <w:rPr>
                <w:color w:val="000000"/>
                <w:sz w:val="20"/>
                <w:szCs w:val="20"/>
              </w:rPr>
            </w:pPr>
            <w:r w:rsidRPr="00341B60">
              <w:rPr>
                <w:color w:val="000000"/>
                <w:sz w:val="20"/>
                <w:szCs w:val="20"/>
              </w:rPr>
              <w:t>1,8578</w:t>
            </w:r>
          </w:p>
        </w:tc>
        <w:tc>
          <w:tcPr>
            <w:tcW w:w="0" w:type="auto"/>
            <w:shd w:val="clear" w:color="auto" w:fill="auto"/>
            <w:vAlign w:val="center"/>
          </w:tcPr>
          <w:p w14:paraId="69604279" w14:textId="4123BB16" w:rsidR="00E66D1A" w:rsidRDefault="00E66D1A" w:rsidP="00E66D1A">
            <w:pPr>
              <w:jc w:val="center"/>
              <w:rPr>
                <w:color w:val="000000"/>
                <w:sz w:val="20"/>
                <w:szCs w:val="20"/>
              </w:rPr>
            </w:pPr>
            <w:r w:rsidRPr="00341B60">
              <w:rPr>
                <w:color w:val="000000"/>
                <w:sz w:val="20"/>
                <w:szCs w:val="20"/>
              </w:rPr>
              <w:t>1,8578</w:t>
            </w:r>
          </w:p>
        </w:tc>
        <w:tc>
          <w:tcPr>
            <w:tcW w:w="0" w:type="auto"/>
            <w:shd w:val="clear" w:color="auto" w:fill="auto"/>
            <w:vAlign w:val="center"/>
          </w:tcPr>
          <w:p w14:paraId="2CE2FD37" w14:textId="12CD1B6E" w:rsidR="00E66D1A" w:rsidRDefault="00E66D1A" w:rsidP="00E66D1A">
            <w:pPr>
              <w:jc w:val="center"/>
              <w:rPr>
                <w:color w:val="000000"/>
                <w:sz w:val="20"/>
                <w:szCs w:val="20"/>
              </w:rPr>
            </w:pPr>
            <w:r w:rsidRPr="00341B60">
              <w:rPr>
                <w:color w:val="000000"/>
                <w:sz w:val="20"/>
                <w:szCs w:val="20"/>
              </w:rPr>
              <w:t>0</w:t>
            </w:r>
          </w:p>
        </w:tc>
        <w:tc>
          <w:tcPr>
            <w:tcW w:w="0" w:type="auto"/>
            <w:shd w:val="clear" w:color="auto" w:fill="auto"/>
            <w:vAlign w:val="center"/>
          </w:tcPr>
          <w:p w14:paraId="1B18F7FB" w14:textId="61A1F5AB" w:rsidR="00E66D1A" w:rsidRPr="00C34094" w:rsidRDefault="00E66D1A" w:rsidP="00E66D1A">
            <w:pPr>
              <w:jc w:val="center"/>
              <w:rPr>
                <w:color w:val="000000"/>
                <w:sz w:val="20"/>
                <w:szCs w:val="20"/>
              </w:rPr>
            </w:pPr>
            <w:r w:rsidRPr="00341B60">
              <w:rPr>
                <w:color w:val="000000"/>
                <w:sz w:val="20"/>
                <w:szCs w:val="20"/>
              </w:rPr>
              <w:t>0,077909</w:t>
            </w:r>
          </w:p>
        </w:tc>
        <w:tc>
          <w:tcPr>
            <w:tcW w:w="0" w:type="auto"/>
            <w:shd w:val="clear" w:color="auto" w:fill="auto"/>
            <w:vAlign w:val="center"/>
          </w:tcPr>
          <w:p w14:paraId="27EE1939" w14:textId="1D5A8F7E" w:rsidR="00E66D1A" w:rsidRPr="00C34094" w:rsidRDefault="00E66D1A" w:rsidP="00E66D1A">
            <w:pPr>
              <w:jc w:val="center"/>
              <w:rPr>
                <w:color w:val="000000"/>
                <w:sz w:val="20"/>
                <w:szCs w:val="20"/>
              </w:rPr>
            </w:pPr>
            <w:r w:rsidRPr="00341B60">
              <w:rPr>
                <w:color w:val="000000"/>
                <w:sz w:val="20"/>
                <w:szCs w:val="20"/>
              </w:rPr>
              <w:t>1,27058</w:t>
            </w:r>
          </w:p>
        </w:tc>
        <w:tc>
          <w:tcPr>
            <w:tcW w:w="0" w:type="auto"/>
            <w:shd w:val="clear" w:color="auto" w:fill="auto"/>
            <w:vAlign w:val="center"/>
          </w:tcPr>
          <w:p w14:paraId="744A6CA8" w14:textId="363F9D9B" w:rsidR="00E66D1A" w:rsidRPr="00174A79" w:rsidRDefault="00E66D1A" w:rsidP="00E66D1A">
            <w:pPr>
              <w:jc w:val="center"/>
              <w:rPr>
                <w:color w:val="000000"/>
                <w:sz w:val="20"/>
                <w:szCs w:val="20"/>
              </w:rPr>
            </w:pPr>
            <w:r w:rsidRPr="00341B60">
              <w:rPr>
                <w:color w:val="000000"/>
                <w:sz w:val="20"/>
                <w:szCs w:val="20"/>
              </w:rPr>
              <w:t>1,34848903</w:t>
            </w:r>
          </w:p>
        </w:tc>
        <w:tc>
          <w:tcPr>
            <w:tcW w:w="0" w:type="auto"/>
            <w:shd w:val="clear" w:color="auto" w:fill="auto"/>
            <w:vAlign w:val="center"/>
          </w:tcPr>
          <w:p w14:paraId="663757C6" w14:textId="418E0C10" w:rsidR="00E66D1A" w:rsidRPr="00174A79" w:rsidRDefault="00E66D1A" w:rsidP="00E66D1A">
            <w:pPr>
              <w:jc w:val="center"/>
              <w:rPr>
                <w:color w:val="000000"/>
                <w:sz w:val="20"/>
                <w:szCs w:val="20"/>
              </w:rPr>
            </w:pPr>
            <w:r w:rsidRPr="00341B60">
              <w:rPr>
                <w:color w:val="000000"/>
                <w:sz w:val="20"/>
                <w:szCs w:val="20"/>
              </w:rPr>
              <w:t>0,50931097</w:t>
            </w:r>
          </w:p>
        </w:tc>
        <w:tc>
          <w:tcPr>
            <w:tcW w:w="0" w:type="auto"/>
            <w:shd w:val="clear" w:color="auto" w:fill="auto"/>
            <w:vAlign w:val="center"/>
          </w:tcPr>
          <w:p w14:paraId="742F32C0" w14:textId="0171A9F8" w:rsidR="00E66D1A" w:rsidRDefault="00E66D1A" w:rsidP="00E66D1A">
            <w:pPr>
              <w:jc w:val="center"/>
              <w:rPr>
                <w:color w:val="000000"/>
                <w:sz w:val="20"/>
                <w:szCs w:val="20"/>
              </w:rPr>
            </w:pPr>
            <w:r w:rsidRPr="00341B60">
              <w:rPr>
                <w:color w:val="000000"/>
                <w:sz w:val="20"/>
                <w:szCs w:val="20"/>
              </w:rPr>
              <w:t>72,6</w:t>
            </w:r>
          </w:p>
        </w:tc>
      </w:tr>
      <w:tr w:rsidR="00E66D1A" w:rsidRPr="000D289E" w14:paraId="1434210A" w14:textId="77777777" w:rsidTr="00F503E5">
        <w:trPr>
          <w:trHeight w:val="20"/>
        </w:trPr>
        <w:tc>
          <w:tcPr>
            <w:tcW w:w="0" w:type="auto"/>
            <w:shd w:val="clear" w:color="auto" w:fill="auto"/>
            <w:vAlign w:val="center"/>
          </w:tcPr>
          <w:p w14:paraId="0804FE76" w14:textId="77777777" w:rsidR="00E66D1A" w:rsidRDefault="00E66D1A" w:rsidP="00E66D1A">
            <w:pPr>
              <w:spacing w:line="276" w:lineRule="auto"/>
              <w:jc w:val="center"/>
              <w:rPr>
                <w:color w:val="000000"/>
                <w:sz w:val="18"/>
                <w:szCs w:val="18"/>
              </w:rPr>
            </w:pPr>
            <w:r>
              <w:rPr>
                <w:color w:val="000000"/>
                <w:sz w:val="18"/>
                <w:szCs w:val="18"/>
              </w:rPr>
              <w:t>5</w:t>
            </w:r>
          </w:p>
        </w:tc>
        <w:tc>
          <w:tcPr>
            <w:tcW w:w="0" w:type="auto"/>
            <w:shd w:val="clear" w:color="auto" w:fill="auto"/>
            <w:vAlign w:val="center"/>
          </w:tcPr>
          <w:p w14:paraId="42A2B7DA" w14:textId="77777777" w:rsidR="00E66D1A" w:rsidRPr="00B12416" w:rsidRDefault="00E66D1A" w:rsidP="00E66D1A">
            <w:pPr>
              <w:widowControl w:val="0"/>
              <w:ind w:right="-99"/>
              <w:outlineLvl w:val="1"/>
              <w:rPr>
                <w:sz w:val="20"/>
                <w:szCs w:val="20"/>
              </w:rPr>
            </w:pPr>
            <w:r>
              <w:rPr>
                <w:sz w:val="20"/>
                <w:szCs w:val="20"/>
              </w:rPr>
              <w:t>Котельная № 0624 (пгт Суслонгер, ул. Гвардейская, 8а)</w:t>
            </w:r>
          </w:p>
        </w:tc>
        <w:tc>
          <w:tcPr>
            <w:tcW w:w="0" w:type="auto"/>
            <w:shd w:val="clear" w:color="auto" w:fill="auto"/>
            <w:vAlign w:val="center"/>
          </w:tcPr>
          <w:p w14:paraId="77740EDE" w14:textId="04B258D8" w:rsidR="00E66D1A" w:rsidRDefault="00E66D1A" w:rsidP="00E66D1A">
            <w:pPr>
              <w:jc w:val="center"/>
              <w:rPr>
                <w:color w:val="000000"/>
                <w:sz w:val="20"/>
                <w:szCs w:val="20"/>
              </w:rPr>
            </w:pPr>
            <w:r w:rsidRPr="00341B60">
              <w:rPr>
                <w:color w:val="000000"/>
                <w:sz w:val="20"/>
                <w:szCs w:val="20"/>
              </w:rPr>
              <w:t>0,86</w:t>
            </w:r>
          </w:p>
        </w:tc>
        <w:tc>
          <w:tcPr>
            <w:tcW w:w="0" w:type="auto"/>
            <w:shd w:val="clear" w:color="auto" w:fill="auto"/>
            <w:vAlign w:val="center"/>
          </w:tcPr>
          <w:p w14:paraId="3A6B5156" w14:textId="4906F9C2" w:rsidR="00E66D1A" w:rsidRDefault="00E66D1A" w:rsidP="00E66D1A">
            <w:pPr>
              <w:jc w:val="center"/>
              <w:rPr>
                <w:color w:val="000000"/>
                <w:sz w:val="20"/>
                <w:szCs w:val="20"/>
              </w:rPr>
            </w:pPr>
            <w:r w:rsidRPr="00341B60">
              <w:rPr>
                <w:color w:val="000000"/>
                <w:sz w:val="20"/>
                <w:szCs w:val="20"/>
              </w:rPr>
              <w:t>0,84</w:t>
            </w:r>
          </w:p>
        </w:tc>
        <w:tc>
          <w:tcPr>
            <w:tcW w:w="0" w:type="auto"/>
            <w:shd w:val="clear" w:color="auto" w:fill="auto"/>
            <w:vAlign w:val="center"/>
          </w:tcPr>
          <w:p w14:paraId="421C1F4B" w14:textId="2BA87686" w:rsidR="00E66D1A" w:rsidRDefault="00E66D1A" w:rsidP="00E66D1A">
            <w:pPr>
              <w:jc w:val="center"/>
              <w:rPr>
                <w:color w:val="000000"/>
                <w:sz w:val="20"/>
                <w:szCs w:val="20"/>
              </w:rPr>
            </w:pPr>
            <w:r w:rsidRPr="00341B60">
              <w:rPr>
                <w:color w:val="000000"/>
                <w:sz w:val="20"/>
                <w:szCs w:val="20"/>
              </w:rPr>
              <w:t>0,84</w:t>
            </w:r>
          </w:p>
        </w:tc>
        <w:tc>
          <w:tcPr>
            <w:tcW w:w="0" w:type="auto"/>
            <w:shd w:val="clear" w:color="auto" w:fill="auto"/>
            <w:vAlign w:val="center"/>
          </w:tcPr>
          <w:p w14:paraId="4BE94BEC" w14:textId="78D7AD7F" w:rsidR="00E66D1A" w:rsidRDefault="00E66D1A" w:rsidP="00E66D1A">
            <w:pPr>
              <w:jc w:val="center"/>
              <w:rPr>
                <w:color w:val="000000"/>
                <w:sz w:val="20"/>
                <w:szCs w:val="20"/>
              </w:rPr>
            </w:pPr>
            <w:r w:rsidRPr="00341B60">
              <w:rPr>
                <w:color w:val="000000"/>
                <w:sz w:val="20"/>
                <w:szCs w:val="20"/>
              </w:rPr>
              <w:t>0</w:t>
            </w:r>
          </w:p>
        </w:tc>
        <w:tc>
          <w:tcPr>
            <w:tcW w:w="0" w:type="auto"/>
            <w:shd w:val="clear" w:color="auto" w:fill="auto"/>
            <w:vAlign w:val="center"/>
          </w:tcPr>
          <w:p w14:paraId="5012881B" w14:textId="0527D188" w:rsidR="00E66D1A" w:rsidRPr="00C34094" w:rsidRDefault="00E66D1A" w:rsidP="00E66D1A">
            <w:pPr>
              <w:jc w:val="center"/>
              <w:rPr>
                <w:color w:val="000000"/>
                <w:sz w:val="20"/>
                <w:szCs w:val="20"/>
              </w:rPr>
            </w:pPr>
            <w:r w:rsidRPr="00341B60">
              <w:rPr>
                <w:color w:val="000000"/>
                <w:sz w:val="20"/>
                <w:szCs w:val="20"/>
              </w:rPr>
              <w:t>0,0037445</w:t>
            </w:r>
          </w:p>
        </w:tc>
        <w:tc>
          <w:tcPr>
            <w:tcW w:w="0" w:type="auto"/>
            <w:shd w:val="clear" w:color="auto" w:fill="auto"/>
            <w:vAlign w:val="center"/>
          </w:tcPr>
          <w:p w14:paraId="71FC58CF" w14:textId="639E1390" w:rsidR="00E66D1A" w:rsidRPr="00C34094" w:rsidRDefault="00E66D1A" w:rsidP="00E66D1A">
            <w:pPr>
              <w:jc w:val="center"/>
              <w:rPr>
                <w:color w:val="000000"/>
                <w:sz w:val="20"/>
                <w:szCs w:val="20"/>
              </w:rPr>
            </w:pPr>
            <w:r w:rsidRPr="00341B60">
              <w:rPr>
                <w:color w:val="000000"/>
                <w:sz w:val="20"/>
                <w:szCs w:val="20"/>
              </w:rPr>
              <w:t>0,621584</w:t>
            </w:r>
          </w:p>
        </w:tc>
        <w:tc>
          <w:tcPr>
            <w:tcW w:w="0" w:type="auto"/>
            <w:shd w:val="clear" w:color="auto" w:fill="auto"/>
            <w:vAlign w:val="center"/>
          </w:tcPr>
          <w:p w14:paraId="78E7F7B4" w14:textId="42616E41" w:rsidR="00E66D1A" w:rsidRPr="00174A79" w:rsidRDefault="00E66D1A" w:rsidP="00E66D1A">
            <w:pPr>
              <w:jc w:val="center"/>
              <w:rPr>
                <w:color w:val="000000"/>
                <w:sz w:val="20"/>
                <w:szCs w:val="20"/>
              </w:rPr>
            </w:pPr>
            <w:r w:rsidRPr="00341B60">
              <w:rPr>
                <w:color w:val="000000"/>
                <w:sz w:val="20"/>
                <w:szCs w:val="20"/>
              </w:rPr>
              <w:t>0,6253285</w:t>
            </w:r>
          </w:p>
        </w:tc>
        <w:tc>
          <w:tcPr>
            <w:tcW w:w="0" w:type="auto"/>
            <w:shd w:val="clear" w:color="auto" w:fill="auto"/>
            <w:vAlign w:val="center"/>
          </w:tcPr>
          <w:p w14:paraId="7616B3FE" w14:textId="2ECF7F84" w:rsidR="00E66D1A" w:rsidRPr="00174A79" w:rsidRDefault="00E66D1A" w:rsidP="00E66D1A">
            <w:pPr>
              <w:jc w:val="center"/>
              <w:rPr>
                <w:color w:val="000000"/>
                <w:sz w:val="20"/>
                <w:szCs w:val="20"/>
              </w:rPr>
            </w:pPr>
            <w:r w:rsidRPr="00341B60">
              <w:rPr>
                <w:color w:val="000000"/>
                <w:sz w:val="20"/>
                <w:szCs w:val="20"/>
              </w:rPr>
              <w:t>0,2146715</w:t>
            </w:r>
          </w:p>
        </w:tc>
        <w:tc>
          <w:tcPr>
            <w:tcW w:w="0" w:type="auto"/>
            <w:shd w:val="clear" w:color="auto" w:fill="auto"/>
            <w:vAlign w:val="center"/>
          </w:tcPr>
          <w:p w14:paraId="6003FE00" w14:textId="695BC4DD" w:rsidR="00E66D1A" w:rsidRDefault="00E66D1A" w:rsidP="00E66D1A">
            <w:pPr>
              <w:jc w:val="center"/>
              <w:rPr>
                <w:color w:val="000000"/>
                <w:sz w:val="20"/>
                <w:szCs w:val="20"/>
              </w:rPr>
            </w:pPr>
            <w:r w:rsidRPr="00341B60">
              <w:rPr>
                <w:color w:val="000000"/>
                <w:sz w:val="20"/>
                <w:szCs w:val="20"/>
              </w:rPr>
              <w:t>72,7</w:t>
            </w:r>
          </w:p>
        </w:tc>
      </w:tr>
      <w:tr w:rsidR="00E66D1A" w:rsidRPr="000D289E" w14:paraId="20CE4C07" w14:textId="77777777" w:rsidTr="00F503E5">
        <w:trPr>
          <w:trHeight w:val="20"/>
        </w:trPr>
        <w:tc>
          <w:tcPr>
            <w:tcW w:w="0" w:type="auto"/>
            <w:shd w:val="clear" w:color="auto" w:fill="auto"/>
            <w:vAlign w:val="center"/>
          </w:tcPr>
          <w:p w14:paraId="2EE44AB6" w14:textId="77777777" w:rsidR="00E66D1A" w:rsidRDefault="00E66D1A" w:rsidP="00E66D1A">
            <w:pPr>
              <w:spacing w:line="276" w:lineRule="auto"/>
              <w:jc w:val="center"/>
              <w:rPr>
                <w:color w:val="000000"/>
                <w:sz w:val="18"/>
                <w:szCs w:val="18"/>
              </w:rPr>
            </w:pPr>
            <w:r>
              <w:rPr>
                <w:color w:val="000000"/>
                <w:sz w:val="18"/>
                <w:szCs w:val="18"/>
              </w:rPr>
              <w:t>6</w:t>
            </w:r>
          </w:p>
        </w:tc>
        <w:tc>
          <w:tcPr>
            <w:tcW w:w="0" w:type="auto"/>
            <w:shd w:val="clear" w:color="auto" w:fill="auto"/>
            <w:vAlign w:val="center"/>
          </w:tcPr>
          <w:p w14:paraId="0712E5F0" w14:textId="77777777" w:rsidR="00E66D1A" w:rsidRPr="00B12416" w:rsidRDefault="00E66D1A" w:rsidP="00E66D1A">
            <w:pPr>
              <w:widowControl w:val="0"/>
              <w:ind w:right="-99"/>
              <w:outlineLvl w:val="1"/>
              <w:rPr>
                <w:sz w:val="20"/>
                <w:szCs w:val="20"/>
              </w:rPr>
            </w:pPr>
            <w:r>
              <w:rPr>
                <w:sz w:val="20"/>
                <w:szCs w:val="20"/>
              </w:rPr>
              <w:t>Котельная № 0606 (п. Мочалище, ул. Комсомольская, 15а)</w:t>
            </w:r>
          </w:p>
        </w:tc>
        <w:tc>
          <w:tcPr>
            <w:tcW w:w="0" w:type="auto"/>
            <w:shd w:val="clear" w:color="auto" w:fill="auto"/>
            <w:vAlign w:val="center"/>
          </w:tcPr>
          <w:p w14:paraId="7B0BD60A" w14:textId="77A3A43C" w:rsidR="00E66D1A" w:rsidRDefault="00E66D1A" w:rsidP="00E66D1A">
            <w:pPr>
              <w:jc w:val="center"/>
              <w:rPr>
                <w:color w:val="000000"/>
                <w:sz w:val="20"/>
                <w:szCs w:val="20"/>
              </w:rPr>
            </w:pPr>
            <w:r w:rsidRPr="00B7638F">
              <w:rPr>
                <w:color w:val="000000"/>
                <w:sz w:val="20"/>
                <w:szCs w:val="20"/>
              </w:rPr>
              <w:t>4,558</w:t>
            </w:r>
          </w:p>
        </w:tc>
        <w:tc>
          <w:tcPr>
            <w:tcW w:w="0" w:type="auto"/>
            <w:shd w:val="clear" w:color="auto" w:fill="auto"/>
            <w:vAlign w:val="center"/>
          </w:tcPr>
          <w:p w14:paraId="101F4422" w14:textId="5BE09A17" w:rsidR="00E66D1A" w:rsidRDefault="00E66D1A" w:rsidP="00E66D1A">
            <w:pPr>
              <w:jc w:val="center"/>
              <w:rPr>
                <w:color w:val="000000"/>
                <w:sz w:val="20"/>
                <w:szCs w:val="20"/>
              </w:rPr>
            </w:pPr>
            <w:r w:rsidRPr="00B7638F">
              <w:rPr>
                <w:color w:val="000000"/>
                <w:sz w:val="20"/>
                <w:szCs w:val="20"/>
              </w:rPr>
              <w:t>4,558</w:t>
            </w:r>
          </w:p>
        </w:tc>
        <w:tc>
          <w:tcPr>
            <w:tcW w:w="0" w:type="auto"/>
            <w:shd w:val="clear" w:color="auto" w:fill="auto"/>
            <w:vAlign w:val="center"/>
          </w:tcPr>
          <w:p w14:paraId="1A8581A1" w14:textId="52844DC7" w:rsidR="00E66D1A" w:rsidRDefault="00E66D1A" w:rsidP="00E66D1A">
            <w:pPr>
              <w:jc w:val="center"/>
              <w:rPr>
                <w:color w:val="000000"/>
                <w:sz w:val="20"/>
                <w:szCs w:val="20"/>
              </w:rPr>
            </w:pPr>
            <w:r w:rsidRPr="00B7638F">
              <w:rPr>
                <w:color w:val="000000"/>
                <w:sz w:val="20"/>
                <w:szCs w:val="20"/>
              </w:rPr>
              <w:t>4,558</w:t>
            </w:r>
          </w:p>
        </w:tc>
        <w:tc>
          <w:tcPr>
            <w:tcW w:w="0" w:type="auto"/>
            <w:shd w:val="clear" w:color="auto" w:fill="auto"/>
            <w:vAlign w:val="center"/>
          </w:tcPr>
          <w:p w14:paraId="0ECAB696" w14:textId="38A8BAF0" w:rsidR="00E66D1A" w:rsidRDefault="00E66D1A" w:rsidP="00E66D1A">
            <w:pPr>
              <w:jc w:val="center"/>
              <w:rPr>
                <w:color w:val="000000"/>
                <w:sz w:val="20"/>
                <w:szCs w:val="20"/>
              </w:rPr>
            </w:pPr>
            <w:r w:rsidRPr="00B7638F">
              <w:rPr>
                <w:color w:val="000000"/>
                <w:sz w:val="20"/>
                <w:szCs w:val="20"/>
              </w:rPr>
              <w:t>0</w:t>
            </w:r>
          </w:p>
        </w:tc>
        <w:tc>
          <w:tcPr>
            <w:tcW w:w="0" w:type="auto"/>
            <w:shd w:val="clear" w:color="auto" w:fill="auto"/>
            <w:vAlign w:val="center"/>
          </w:tcPr>
          <w:p w14:paraId="11CB5BB5" w14:textId="3C185564" w:rsidR="00E66D1A" w:rsidRPr="00C34094" w:rsidRDefault="00E66D1A" w:rsidP="00E66D1A">
            <w:pPr>
              <w:jc w:val="center"/>
              <w:rPr>
                <w:color w:val="000000"/>
                <w:sz w:val="20"/>
                <w:szCs w:val="20"/>
              </w:rPr>
            </w:pPr>
            <w:r w:rsidRPr="00B7638F">
              <w:rPr>
                <w:color w:val="000000"/>
                <w:sz w:val="20"/>
                <w:szCs w:val="20"/>
              </w:rPr>
              <w:t>0,1789471</w:t>
            </w:r>
          </w:p>
        </w:tc>
        <w:tc>
          <w:tcPr>
            <w:tcW w:w="0" w:type="auto"/>
            <w:shd w:val="clear" w:color="auto" w:fill="auto"/>
            <w:vAlign w:val="center"/>
          </w:tcPr>
          <w:p w14:paraId="4189DF9B" w14:textId="0C90ACC1" w:rsidR="00E66D1A" w:rsidRPr="00C34094" w:rsidRDefault="00E66D1A" w:rsidP="00E66D1A">
            <w:pPr>
              <w:jc w:val="center"/>
              <w:rPr>
                <w:color w:val="000000"/>
                <w:sz w:val="20"/>
                <w:szCs w:val="20"/>
              </w:rPr>
            </w:pPr>
            <w:r w:rsidRPr="00B7638F">
              <w:rPr>
                <w:color w:val="000000"/>
                <w:sz w:val="20"/>
                <w:szCs w:val="20"/>
              </w:rPr>
              <w:t>3,217329</w:t>
            </w:r>
          </w:p>
        </w:tc>
        <w:tc>
          <w:tcPr>
            <w:tcW w:w="0" w:type="auto"/>
            <w:shd w:val="clear" w:color="auto" w:fill="auto"/>
            <w:vAlign w:val="center"/>
          </w:tcPr>
          <w:p w14:paraId="615427A1" w14:textId="25403045" w:rsidR="00E66D1A" w:rsidRPr="00174A79" w:rsidRDefault="00E66D1A" w:rsidP="00E66D1A">
            <w:pPr>
              <w:jc w:val="center"/>
              <w:rPr>
                <w:color w:val="000000"/>
                <w:sz w:val="20"/>
                <w:szCs w:val="20"/>
              </w:rPr>
            </w:pPr>
            <w:r w:rsidRPr="00B7638F">
              <w:rPr>
                <w:color w:val="000000"/>
                <w:sz w:val="20"/>
                <w:szCs w:val="20"/>
              </w:rPr>
              <w:t>3,39627606</w:t>
            </w:r>
          </w:p>
        </w:tc>
        <w:tc>
          <w:tcPr>
            <w:tcW w:w="0" w:type="auto"/>
            <w:shd w:val="clear" w:color="auto" w:fill="auto"/>
            <w:vAlign w:val="center"/>
          </w:tcPr>
          <w:p w14:paraId="74814206" w14:textId="2A889DD6" w:rsidR="00E66D1A" w:rsidRPr="00174A79" w:rsidRDefault="00E66D1A" w:rsidP="00E66D1A">
            <w:pPr>
              <w:jc w:val="center"/>
              <w:rPr>
                <w:color w:val="000000"/>
                <w:sz w:val="20"/>
                <w:szCs w:val="20"/>
              </w:rPr>
            </w:pPr>
            <w:r w:rsidRPr="00B7638F">
              <w:rPr>
                <w:color w:val="000000"/>
                <w:sz w:val="20"/>
                <w:szCs w:val="20"/>
              </w:rPr>
              <w:t>1,16172394</w:t>
            </w:r>
          </w:p>
        </w:tc>
        <w:tc>
          <w:tcPr>
            <w:tcW w:w="0" w:type="auto"/>
            <w:shd w:val="clear" w:color="auto" w:fill="auto"/>
            <w:vAlign w:val="center"/>
          </w:tcPr>
          <w:p w14:paraId="1DCEC7A8" w14:textId="561BDB41" w:rsidR="00E66D1A" w:rsidRDefault="00E66D1A" w:rsidP="00E66D1A">
            <w:pPr>
              <w:jc w:val="center"/>
              <w:rPr>
                <w:color w:val="000000"/>
                <w:sz w:val="20"/>
                <w:szCs w:val="20"/>
              </w:rPr>
            </w:pPr>
            <w:r w:rsidRPr="00B7638F">
              <w:rPr>
                <w:color w:val="000000"/>
                <w:sz w:val="20"/>
                <w:szCs w:val="20"/>
              </w:rPr>
              <w:t>74,5</w:t>
            </w:r>
          </w:p>
        </w:tc>
      </w:tr>
      <w:tr w:rsidR="00E66D1A" w:rsidRPr="000D289E" w14:paraId="2184494A" w14:textId="77777777" w:rsidTr="00F503E5">
        <w:trPr>
          <w:trHeight w:val="20"/>
        </w:trPr>
        <w:tc>
          <w:tcPr>
            <w:tcW w:w="0" w:type="auto"/>
            <w:shd w:val="clear" w:color="auto" w:fill="auto"/>
            <w:vAlign w:val="center"/>
          </w:tcPr>
          <w:p w14:paraId="230CA60C" w14:textId="6AFC7246" w:rsidR="00E66D1A" w:rsidRDefault="00E66D1A" w:rsidP="00E66D1A">
            <w:pPr>
              <w:spacing w:line="276" w:lineRule="auto"/>
              <w:jc w:val="center"/>
              <w:rPr>
                <w:color w:val="000000"/>
                <w:sz w:val="18"/>
                <w:szCs w:val="18"/>
              </w:rPr>
            </w:pPr>
            <w:r>
              <w:rPr>
                <w:color w:val="000000"/>
                <w:sz w:val="18"/>
                <w:szCs w:val="18"/>
              </w:rPr>
              <w:t>7</w:t>
            </w:r>
          </w:p>
        </w:tc>
        <w:tc>
          <w:tcPr>
            <w:tcW w:w="0" w:type="auto"/>
            <w:shd w:val="clear" w:color="auto" w:fill="auto"/>
            <w:vAlign w:val="center"/>
          </w:tcPr>
          <w:p w14:paraId="374AE690" w14:textId="36D53ACE" w:rsidR="00E66D1A" w:rsidRDefault="00E66D1A" w:rsidP="00E66D1A">
            <w:pPr>
              <w:widowControl w:val="0"/>
              <w:ind w:right="-99"/>
              <w:outlineLvl w:val="1"/>
              <w:rPr>
                <w:sz w:val="20"/>
                <w:szCs w:val="20"/>
              </w:rPr>
            </w:pPr>
            <w:r w:rsidRPr="00E66D1A">
              <w:rPr>
                <w:sz w:val="20"/>
                <w:szCs w:val="20"/>
              </w:rPr>
              <w:t>Котельная в/ч 58661-БТ (пгт Суслонгер, Войсковая часть 58661-БТ)</w:t>
            </w:r>
          </w:p>
        </w:tc>
        <w:tc>
          <w:tcPr>
            <w:tcW w:w="0" w:type="auto"/>
            <w:shd w:val="clear" w:color="auto" w:fill="auto"/>
            <w:vAlign w:val="center"/>
          </w:tcPr>
          <w:p w14:paraId="4F7BF1BC" w14:textId="2C88ACE1" w:rsidR="00E66D1A" w:rsidRDefault="00E66D1A" w:rsidP="00E66D1A">
            <w:pPr>
              <w:jc w:val="center"/>
              <w:rPr>
                <w:color w:val="000000"/>
                <w:sz w:val="20"/>
                <w:szCs w:val="20"/>
              </w:rPr>
            </w:pPr>
            <w:r>
              <w:rPr>
                <w:sz w:val="20"/>
                <w:szCs w:val="20"/>
              </w:rPr>
              <w:t>н/д</w:t>
            </w:r>
          </w:p>
        </w:tc>
        <w:tc>
          <w:tcPr>
            <w:tcW w:w="0" w:type="auto"/>
            <w:shd w:val="clear" w:color="auto" w:fill="auto"/>
            <w:vAlign w:val="center"/>
          </w:tcPr>
          <w:p w14:paraId="60F5A7D0" w14:textId="125CF082" w:rsidR="00E66D1A" w:rsidRDefault="00E66D1A" w:rsidP="00E66D1A">
            <w:pPr>
              <w:jc w:val="center"/>
              <w:rPr>
                <w:color w:val="000000"/>
                <w:sz w:val="20"/>
                <w:szCs w:val="20"/>
              </w:rPr>
            </w:pPr>
            <w:r>
              <w:rPr>
                <w:sz w:val="20"/>
                <w:szCs w:val="20"/>
              </w:rPr>
              <w:t>н/д</w:t>
            </w:r>
          </w:p>
        </w:tc>
        <w:tc>
          <w:tcPr>
            <w:tcW w:w="0" w:type="auto"/>
            <w:shd w:val="clear" w:color="auto" w:fill="auto"/>
            <w:vAlign w:val="center"/>
          </w:tcPr>
          <w:p w14:paraId="4B33D3B1" w14:textId="12836A9E" w:rsidR="00E66D1A" w:rsidRDefault="00E66D1A" w:rsidP="00E66D1A">
            <w:pPr>
              <w:jc w:val="center"/>
              <w:rPr>
                <w:color w:val="000000"/>
                <w:sz w:val="20"/>
                <w:szCs w:val="20"/>
              </w:rPr>
            </w:pPr>
            <w:r>
              <w:rPr>
                <w:sz w:val="20"/>
                <w:szCs w:val="20"/>
              </w:rPr>
              <w:t>н/д</w:t>
            </w:r>
          </w:p>
        </w:tc>
        <w:tc>
          <w:tcPr>
            <w:tcW w:w="0" w:type="auto"/>
            <w:shd w:val="clear" w:color="auto" w:fill="auto"/>
            <w:vAlign w:val="center"/>
          </w:tcPr>
          <w:p w14:paraId="1E4D142E" w14:textId="569DFC80" w:rsidR="00E66D1A" w:rsidRDefault="00E66D1A" w:rsidP="00E66D1A">
            <w:pPr>
              <w:jc w:val="center"/>
              <w:rPr>
                <w:color w:val="000000"/>
                <w:sz w:val="20"/>
                <w:szCs w:val="20"/>
              </w:rPr>
            </w:pPr>
            <w:r>
              <w:rPr>
                <w:sz w:val="20"/>
                <w:szCs w:val="20"/>
              </w:rPr>
              <w:t>н/д</w:t>
            </w:r>
          </w:p>
        </w:tc>
        <w:tc>
          <w:tcPr>
            <w:tcW w:w="0" w:type="auto"/>
            <w:shd w:val="clear" w:color="auto" w:fill="auto"/>
            <w:vAlign w:val="center"/>
          </w:tcPr>
          <w:p w14:paraId="0E0BEB40" w14:textId="05EC90D2" w:rsidR="00E66D1A" w:rsidRPr="00C34094" w:rsidRDefault="00E66D1A" w:rsidP="00E66D1A">
            <w:pPr>
              <w:jc w:val="center"/>
              <w:rPr>
                <w:color w:val="000000"/>
                <w:sz w:val="20"/>
                <w:szCs w:val="20"/>
              </w:rPr>
            </w:pPr>
            <w:r>
              <w:rPr>
                <w:sz w:val="20"/>
                <w:szCs w:val="20"/>
              </w:rPr>
              <w:t>н/д</w:t>
            </w:r>
          </w:p>
        </w:tc>
        <w:tc>
          <w:tcPr>
            <w:tcW w:w="0" w:type="auto"/>
            <w:shd w:val="clear" w:color="auto" w:fill="auto"/>
            <w:vAlign w:val="center"/>
          </w:tcPr>
          <w:p w14:paraId="7A4CB51D" w14:textId="5F7C855B" w:rsidR="00E66D1A" w:rsidRPr="00C34094" w:rsidRDefault="00E66D1A" w:rsidP="00E66D1A">
            <w:pPr>
              <w:jc w:val="center"/>
              <w:rPr>
                <w:color w:val="000000"/>
                <w:sz w:val="20"/>
                <w:szCs w:val="20"/>
              </w:rPr>
            </w:pPr>
            <w:r>
              <w:rPr>
                <w:sz w:val="20"/>
                <w:szCs w:val="20"/>
              </w:rPr>
              <w:t>н/д</w:t>
            </w:r>
          </w:p>
        </w:tc>
        <w:tc>
          <w:tcPr>
            <w:tcW w:w="0" w:type="auto"/>
            <w:shd w:val="clear" w:color="auto" w:fill="auto"/>
            <w:vAlign w:val="center"/>
          </w:tcPr>
          <w:p w14:paraId="6BCD0295" w14:textId="4714CF52" w:rsidR="00E66D1A" w:rsidRPr="00174A79" w:rsidRDefault="00E66D1A" w:rsidP="00E66D1A">
            <w:pPr>
              <w:jc w:val="center"/>
              <w:rPr>
                <w:color w:val="000000"/>
                <w:sz w:val="20"/>
                <w:szCs w:val="20"/>
              </w:rPr>
            </w:pPr>
            <w:r>
              <w:rPr>
                <w:sz w:val="20"/>
                <w:szCs w:val="20"/>
              </w:rPr>
              <w:t>н/д</w:t>
            </w:r>
          </w:p>
        </w:tc>
        <w:tc>
          <w:tcPr>
            <w:tcW w:w="0" w:type="auto"/>
            <w:shd w:val="clear" w:color="auto" w:fill="auto"/>
            <w:vAlign w:val="center"/>
          </w:tcPr>
          <w:p w14:paraId="32E90172" w14:textId="04625FC6" w:rsidR="00E66D1A" w:rsidRPr="00174A79" w:rsidRDefault="00E66D1A" w:rsidP="00E66D1A">
            <w:pPr>
              <w:jc w:val="center"/>
              <w:rPr>
                <w:color w:val="000000"/>
                <w:sz w:val="20"/>
                <w:szCs w:val="20"/>
              </w:rPr>
            </w:pPr>
            <w:r>
              <w:rPr>
                <w:sz w:val="20"/>
                <w:szCs w:val="20"/>
              </w:rPr>
              <w:t>н/д</w:t>
            </w:r>
          </w:p>
        </w:tc>
        <w:tc>
          <w:tcPr>
            <w:tcW w:w="0" w:type="auto"/>
            <w:shd w:val="clear" w:color="auto" w:fill="auto"/>
            <w:vAlign w:val="center"/>
          </w:tcPr>
          <w:p w14:paraId="2FE93ADF" w14:textId="4D00E062" w:rsidR="00E66D1A" w:rsidRDefault="00E66D1A" w:rsidP="00E66D1A">
            <w:pPr>
              <w:jc w:val="center"/>
              <w:rPr>
                <w:color w:val="000000"/>
                <w:sz w:val="20"/>
                <w:szCs w:val="20"/>
              </w:rPr>
            </w:pPr>
            <w:r>
              <w:rPr>
                <w:sz w:val="20"/>
                <w:szCs w:val="20"/>
              </w:rPr>
              <w:t>н/д</w:t>
            </w:r>
          </w:p>
        </w:tc>
      </w:tr>
    </w:tbl>
    <w:p w14:paraId="254773C6" w14:textId="77777777" w:rsidR="0014291B" w:rsidRDefault="0014291B" w:rsidP="0014291B">
      <w:pPr>
        <w:widowControl w:val="0"/>
        <w:spacing w:line="276" w:lineRule="auto"/>
        <w:jc w:val="center"/>
        <w:rPr>
          <w:sz w:val="28"/>
          <w:szCs w:val="28"/>
        </w:rPr>
        <w:sectPr w:rsidR="0014291B" w:rsidSect="00C84C5F">
          <w:pgSz w:w="16838" w:h="11906" w:orient="landscape"/>
          <w:pgMar w:top="1701" w:right="851" w:bottom="1701" w:left="851" w:header="720" w:footer="720" w:gutter="0"/>
          <w:cols w:space="720"/>
        </w:sectPr>
      </w:pPr>
    </w:p>
    <w:p w14:paraId="4131347E" w14:textId="77777777" w:rsidR="000650BB" w:rsidRPr="000D289E" w:rsidRDefault="000650BB" w:rsidP="000D289E">
      <w:pPr>
        <w:spacing w:line="276" w:lineRule="auto"/>
        <w:jc w:val="center"/>
        <w:rPr>
          <w:b/>
          <w:sz w:val="28"/>
          <w:szCs w:val="28"/>
        </w:rPr>
      </w:pPr>
      <w:r w:rsidRPr="000D289E">
        <w:rPr>
          <w:b/>
          <w:sz w:val="28"/>
          <w:szCs w:val="28"/>
        </w:rPr>
        <w:lastRenderedPageBreak/>
        <w:t>1.6.2</w:t>
      </w:r>
      <w:r w:rsidR="00602103" w:rsidRPr="000D289E">
        <w:rPr>
          <w:b/>
          <w:sz w:val="28"/>
          <w:szCs w:val="28"/>
        </w:rPr>
        <w:t>.</w:t>
      </w:r>
      <w:r w:rsidRPr="000D289E">
        <w:rPr>
          <w:b/>
          <w:sz w:val="28"/>
          <w:szCs w:val="28"/>
        </w:rPr>
        <w:t xml:space="preserve"> </w:t>
      </w:r>
      <w:r w:rsidR="00C310D0">
        <w:rPr>
          <w:b/>
          <w:sz w:val="28"/>
          <w:szCs w:val="28"/>
        </w:rPr>
        <w:t>Описание р</w:t>
      </w:r>
      <w:r w:rsidRPr="000D289E">
        <w:rPr>
          <w:b/>
          <w:sz w:val="28"/>
          <w:szCs w:val="28"/>
        </w:rPr>
        <w:t>езерв</w:t>
      </w:r>
      <w:r w:rsidR="00C310D0">
        <w:rPr>
          <w:b/>
          <w:sz w:val="28"/>
          <w:szCs w:val="28"/>
        </w:rPr>
        <w:t>ов</w:t>
      </w:r>
      <w:r w:rsidRPr="000D289E">
        <w:rPr>
          <w:b/>
          <w:sz w:val="28"/>
          <w:szCs w:val="28"/>
        </w:rPr>
        <w:t xml:space="preserve"> и дефицит</w:t>
      </w:r>
      <w:r w:rsidR="00C310D0">
        <w:rPr>
          <w:b/>
          <w:sz w:val="28"/>
          <w:szCs w:val="28"/>
        </w:rPr>
        <w:t>ов</w:t>
      </w:r>
      <w:r w:rsidRPr="000D289E">
        <w:rPr>
          <w:b/>
          <w:sz w:val="28"/>
          <w:szCs w:val="28"/>
        </w:rPr>
        <w:t xml:space="preserve"> тепловой мощности нетто по каждому источнику тепловой энергии</w:t>
      </w:r>
      <w:r w:rsidR="00681D8F">
        <w:rPr>
          <w:b/>
          <w:sz w:val="28"/>
          <w:szCs w:val="28"/>
        </w:rPr>
        <w:t>, а в ценовых зонах теплоснабжения – по каждой системе теплоснабжения</w:t>
      </w:r>
    </w:p>
    <w:p w14:paraId="17B79D25" w14:textId="77777777" w:rsidR="009E664E" w:rsidRPr="000D289E" w:rsidRDefault="009E664E" w:rsidP="000D289E">
      <w:pPr>
        <w:spacing w:line="276" w:lineRule="auto"/>
        <w:ind w:left="220" w:right="-284" w:firstLine="567"/>
        <w:jc w:val="both"/>
        <w:rPr>
          <w:sz w:val="28"/>
          <w:szCs w:val="28"/>
        </w:rPr>
      </w:pPr>
      <w:r w:rsidRPr="000D289E">
        <w:rPr>
          <w:sz w:val="28"/>
          <w:szCs w:val="28"/>
        </w:rPr>
        <w:t xml:space="preserve">Величина резерва и дефицита тепловой мощности нетто по каждому источнику тепловой энергии представлена в таблицах выше. </w:t>
      </w:r>
    </w:p>
    <w:p w14:paraId="7A143FF9" w14:textId="77777777" w:rsidR="00347B1E" w:rsidRPr="000D289E" w:rsidRDefault="000650BB" w:rsidP="000D289E">
      <w:pPr>
        <w:spacing w:line="276" w:lineRule="auto"/>
        <w:jc w:val="center"/>
        <w:rPr>
          <w:b/>
          <w:bCs/>
          <w:color w:val="000000"/>
        </w:rPr>
      </w:pPr>
      <w:r w:rsidRPr="000D289E">
        <w:rPr>
          <w:b/>
          <w:bCs/>
          <w:color w:val="000000"/>
          <w:sz w:val="28"/>
          <w:szCs w:val="28"/>
        </w:rPr>
        <w:t>1.6.3</w:t>
      </w:r>
      <w:r w:rsidR="005419BA" w:rsidRPr="000D289E">
        <w:rPr>
          <w:b/>
          <w:bCs/>
          <w:color w:val="000000"/>
          <w:sz w:val="28"/>
          <w:szCs w:val="28"/>
        </w:rPr>
        <w:t>.</w:t>
      </w:r>
      <w:r w:rsidRPr="000D289E">
        <w:rPr>
          <w:b/>
          <w:bCs/>
          <w:color w:val="000000"/>
        </w:rPr>
        <w:t xml:space="preserve"> </w:t>
      </w:r>
      <w:r w:rsidR="00681D8F">
        <w:rPr>
          <w:b/>
          <w:color w:val="000000"/>
          <w:sz w:val="28"/>
          <w:szCs w:val="28"/>
        </w:rPr>
        <w:t>Описание г</w:t>
      </w:r>
      <w:r w:rsidRPr="000D289E">
        <w:rPr>
          <w:b/>
          <w:color w:val="000000"/>
          <w:sz w:val="28"/>
          <w:szCs w:val="28"/>
        </w:rPr>
        <w:t>идравлически</w:t>
      </w:r>
      <w:r w:rsidR="00681D8F">
        <w:rPr>
          <w:b/>
          <w:color w:val="000000"/>
          <w:sz w:val="28"/>
          <w:szCs w:val="28"/>
        </w:rPr>
        <w:t>х</w:t>
      </w:r>
      <w:r w:rsidRPr="000D289E">
        <w:rPr>
          <w:b/>
          <w:color w:val="000000"/>
          <w:sz w:val="28"/>
          <w:szCs w:val="28"/>
        </w:rPr>
        <w:t xml:space="preserve"> режим</w:t>
      </w:r>
      <w:r w:rsidR="00681D8F">
        <w:rPr>
          <w:b/>
          <w:color w:val="000000"/>
          <w:sz w:val="28"/>
          <w:szCs w:val="28"/>
        </w:rPr>
        <w:t>ов</w:t>
      </w:r>
      <w:r w:rsidRPr="000D289E">
        <w:rPr>
          <w:b/>
          <w:color w:val="000000"/>
          <w:sz w:val="28"/>
          <w:szCs w:val="28"/>
        </w:rPr>
        <w:t>, обеспечивающи</w:t>
      </w:r>
      <w:r w:rsidR="00681D8F">
        <w:rPr>
          <w:b/>
          <w:color w:val="000000"/>
          <w:sz w:val="28"/>
          <w:szCs w:val="28"/>
        </w:rPr>
        <w:t>х</w:t>
      </w:r>
      <w:r w:rsidRPr="000D289E">
        <w:rPr>
          <w:b/>
          <w:color w:val="000000"/>
          <w:sz w:val="28"/>
          <w:szCs w:val="28"/>
        </w:rPr>
        <w:t xml:space="preserve">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w:t>
      </w:r>
      <w:r w:rsidR="00681D8F">
        <w:rPr>
          <w:b/>
          <w:color w:val="000000"/>
          <w:sz w:val="28"/>
          <w:szCs w:val="28"/>
        </w:rPr>
        <w:t xml:space="preserve"> тепловой </w:t>
      </w:r>
      <w:r w:rsidR="009062C2">
        <w:rPr>
          <w:b/>
          <w:color w:val="000000"/>
          <w:sz w:val="28"/>
          <w:szCs w:val="28"/>
        </w:rPr>
        <w:t xml:space="preserve">энергии </w:t>
      </w:r>
      <w:r w:rsidR="009062C2" w:rsidRPr="000D289E">
        <w:rPr>
          <w:b/>
          <w:color w:val="000000"/>
          <w:sz w:val="28"/>
          <w:szCs w:val="28"/>
        </w:rPr>
        <w:t>к</w:t>
      </w:r>
      <w:r w:rsidRPr="000D289E">
        <w:rPr>
          <w:b/>
          <w:color w:val="000000"/>
          <w:sz w:val="28"/>
          <w:szCs w:val="28"/>
        </w:rPr>
        <w:t xml:space="preserve"> потребителю</w:t>
      </w:r>
    </w:p>
    <w:p w14:paraId="75E721C0" w14:textId="77777777" w:rsidR="009F4A0C" w:rsidRPr="000D289E" w:rsidRDefault="009F4A0C" w:rsidP="000D289E">
      <w:pPr>
        <w:spacing w:line="276" w:lineRule="auto"/>
        <w:ind w:firstLine="709"/>
        <w:jc w:val="both"/>
        <w:rPr>
          <w:sz w:val="28"/>
          <w:szCs w:val="28"/>
        </w:rPr>
      </w:pPr>
      <w:r w:rsidRPr="000D289E">
        <w:rPr>
          <w:sz w:val="28"/>
          <w:szCs w:val="28"/>
        </w:rPr>
        <w:t>При расчёте гидравлического режима тепловой сети решаются следующие задачи:</w:t>
      </w:r>
    </w:p>
    <w:p w14:paraId="3F06AAFA" w14:textId="77777777" w:rsidR="009F4A0C" w:rsidRPr="000D289E" w:rsidRDefault="009F4A0C" w:rsidP="00E311BC">
      <w:pPr>
        <w:numPr>
          <w:ilvl w:val="0"/>
          <w:numId w:val="5"/>
        </w:numPr>
        <w:spacing w:line="276" w:lineRule="auto"/>
        <w:contextualSpacing/>
        <w:jc w:val="both"/>
        <w:rPr>
          <w:sz w:val="28"/>
          <w:szCs w:val="28"/>
        </w:rPr>
      </w:pPr>
      <w:r w:rsidRPr="000D289E">
        <w:rPr>
          <w:sz w:val="28"/>
          <w:szCs w:val="28"/>
        </w:rPr>
        <w:t>определение диаметров трубопроводов;</w:t>
      </w:r>
    </w:p>
    <w:p w14:paraId="7DDA05C5" w14:textId="77777777" w:rsidR="009F4A0C" w:rsidRPr="000D289E" w:rsidRDefault="009F4A0C" w:rsidP="00E311BC">
      <w:pPr>
        <w:numPr>
          <w:ilvl w:val="0"/>
          <w:numId w:val="5"/>
        </w:numPr>
        <w:spacing w:line="276" w:lineRule="auto"/>
        <w:contextualSpacing/>
        <w:jc w:val="both"/>
        <w:rPr>
          <w:sz w:val="28"/>
          <w:szCs w:val="28"/>
        </w:rPr>
      </w:pPr>
      <w:r w:rsidRPr="000D289E">
        <w:rPr>
          <w:sz w:val="28"/>
          <w:szCs w:val="28"/>
        </w:rPr>
        <w:t>определение падения давления-напора;</w:t>
      </w:r>
    </w:p>
    <w:p w14:paraId="301C4550" w14:textId="77777777" w:rsidR="009F4A0C" w:rsidRPr="000D289E" w:rsidRDefault="009F4A0C" w:rsidP="00E311BC">
      <w:pPr>
        <w:numPr>
          <w:ilvl w:val="0"/>
          <w:numId w:val="5"/>
        </w:numPr>
        <w:spacing w:line="276" w:lineRule="auto"/>
        <w:contextualSpacing/>
        <w:jc w:val="both"/>
        <w:rPr>
          <w:sz w:val="28"/>
          <w:szCs w:val="28"/>
        </w:rPr>
      </w:pPr>
      <w:r w:rsidRPr="000D289E">
        <w:rPr>
          <w:sz w:val="28"/>
          <w:szCs w:val="28"/>
        </w:rPr>
        <w:t>определение действующих напоров в различных точках сети;</w:t>
      </w:r>
    </w:p>
    <w:p w14:paraId="479BD385" w14:textId="77777777" w:rsidR="009F4A0C" w:rsidRPr="000D289E" w:rsidRDefault="009F4A0C" w:rsidP="00E311BC">
      <w:pPr>
        <w:numPr>
          <w:ilvl w:val="0"/>
          <w:numId w:val="5"/>
        </w:numPr>
        <w:spacing w:line="276" w:lineRule="auto"/>
        <w:contextualSpacing/>
        <w:jc w:val="both"/>
        <w:rPr>
          <w:sz w:val="28"/>
          <w:szCs w:val="28"/>
        </w:rPr>
      </w:pPr>
      <w:r w:rsidRPr="000D289E">
        <w:rPr>
          <w:sz w:val="28"/>
          <w:szCs w:val="28"/>
        </w:rPr>
        <w:t>определение допустимых давлений в трубопроводах при различных режимах работы и состояниях теплосети.</w:t>
      </w:r>
    </w:p>
    <w:p w14:paraId="400E7DC4" w14:textId="77777777" w:rsidR="009F4A0C" w:rsidRPr="000D289E" w:rsidRDefault="009F4A0C" w:rsidP="000D289E">
      <w:pPr>
        <w:spacing w:line="276" w:lineRule="auto"/>
        <w:ind w:firstLine="709"/>
        <w:jc w:val="both"/>
        <w:rPr>
          <w:sz w:val="28"/>
          <w:szCs w:val="28"/>
        </w:rPr>
      </w:pPr>
      <w:r w:rsidRPr="000D289E">
        <w:rPr>
          <w:sz w:val="28"/>
          <w:szCs w:val="28"/>
        </w:rPr>
        <w:t>При проведении гидравлических расчетов используются схемы и геодезический профиль теплотрассы, с указанием размещения источников теплоснабжения, потребителей теплоты и расчетных нагрузок.</w:t>
      </w:r>
    </w:p>
    <w:p w14:paraId="06FBA9FD" w14:textId="77777777" w:rsidR="009F4A0C" w:rsidRPr="000D289E" w:rsidRDefault="009F4A0C" w:rsidP="000D289E">
      <w:pPr>
        <w:spacing w:line="276" w:lineRule="auto"/>
        <w:ind w:firstLine="709"/>
        <w:jc w:val="both"/>
        <w:rPr>
          <w:sz w:val="28"/>
          <w:szCs w:val="28"/>
        </w:rPr>
      </w:pPr>
      <w:r w:rsidRPr="000D289E">
        <w:rPr>
          <w:sz w:val="28"/>
          <w:szCs w:val="28"/>
        </w:rPr>
        <w:t>При проектировании и в эксплуатационной практике для учета взаимного влияния геодезического профиля района, высоты абонентских систем, действующих напоров в тепловой сети пользуются пьезометрическими графиками. По ним определяется напор (давление) и располагаемое давление в любой точке сети и в абонентской системе для динамического и статического состояния системы.</w:t>
      </w:r>
    </w:p>
    <w:p w14:paraId="7FB503F5" w14:textId="77777777" w:rsidR="009F4A0C" w:rsidRPr="000D289E" w:rsidRDefault="009F4A0C" w:rsidP="00E311BC">
      <w:pPr>
        <w:numPr>
          <w:ilvl w:val="0"/>
          <w:numId w:val="4"/>
        </w:numPr>
        <w:spacing w:line="276" w:lineRule="auto"/>
        <w:ind w:left="0" w:firstLine="360"/>
        <w:contextualSpacing/>
        <w:jc w:val="both"/>
        <w:rPr>
          <w:sz w:val="28"/>
          <w:szCs w:val="28"/>
        </w:rPr>
      </w:pPr>
      <w:r w:rsidRPr="000D289E">
        <w:rPr>
          <w:sz w:val="28"/>
          <w:szCs w:val="28"/>
        </w:rPr>
        <w:t>Давление (напор) в любой точке обратной магистрали не должно быть выше допускаемого рабочего давления в местных системах.</w:t>
      </w:r>
    </w:p>
    <w:p w14:paraId="5E65BEEB" w14:textId="77777777" w:rsidR="009F4A0C" w:rsidRPr="000D289E" w:rsidRDefault="009F4A0C" w:rsidP="00E311BC">
      <w:pPr>
        <w:numPr>
          <w:ilvl w:val="0"/>
          <w:numId w:val="4"/>
        </w:numPr>
        <w:spacing w:line="276" w:lineRule="auto"/>
        <w:ind w:left="0" w:firstLine="360"/>
        <w:contextualSpacing/>
        <w:jc w:val="both"/>
        <w:rPr>
          <w:sz w:val="28"/>
          <w:szCs w:val="28"/>
        </w:rPr>
      </w:pPr>
      <w:r w:rsidRPr="000D289E">
        <w:rPr>
          <w:sz w:val="28"/>
          <w:szCs w:val="28"/>
        </w:rPr>
        <w:t>Давление в обратном трубопроводе должно обеспечить залив водой верхних линий и приборов местных систем отопления.</w:t>
      </w:r>
    </w:p>
    <w:p w14:paraId="005A3363" w14:textId="77777777" w:rsidR="009F4A0C" w:rsidRPr="000D289E" w:rsidRDefault="009F4A0C" w:rsidP="00E311BC">
      <w:pPr>
        <w:numPr>
          <w:ilvl w:val="0"/>
          <w:numId w:val="4"/>
        </w:numPr>
        <w:spacing w:line="276" w:lineRule="auto"/>
        <w:ind w:left="0" w:firstLine="360"/>
        <w:contextualSpacing/>
        <w:jc w:val="both"/>
        <w:rPr>
          <w:sz w:val="28"/>
          <w:szCs w:val="28"/>
        </w:rPr>
      </w:pPr>
      <w:r w:rsidRPr="000D289E">
        <w:rPr>
          <w:sz w:val="28"/>
          <w:szCs w:val="28"/>
        </w:rPr>
        <w:t>Давление в обратной магистрали во избежание образования вакуума не должно быть ниже 0,05-0,1 МПа (5-10 м вод. ст.).</w:t>
      </w:r>
    </w:p>
    <w:p w14:paraId="1F7213AA" w14:textId="77777777" w:rsidR="009F4A0C" w:rsidRPr="000D289E" w:rsidRDefault="009F4A0C" w:rsidP="00E311BC">
      <w:pPr>
        <w:numPr>
          <w:ilvl w:val="0"/>
          <w:numId w:val="4"/>
        </w:numPr>
        <w:spacing w:line="276" w:lineRule="auto"/>
        <w:ind w:left="0" w:firstLine="360"/>
        <w:contextualSpacing/>
        <w:jc w:val="both"/>
        <w:rPr>
          <w:sz w:val="28"/>
          <w:szCs w:val="28"/>
        </w:rPr>
      </w:pPr>
      <w:r w:rsidRPr="000D289E">
        <w:rPr>
          <w:sz w:val="28"/>
          <w:szCs w:val="28"/>
        </w:rPr>
        <w:t>Давление на всасывающей стороне сетевого насоса не должно быть ниже 0,05 МПа (5 м вод. ст.).</w:t>
      </w:r>
    </w:p>
    <w:p w14:paraId="76692B29" w14:textId="77777777" w:rsidR="009F4A0C" w:rsidRPr="000D289E" w:rsidRDefault="009F4A0C" w:rsidP="00E311BC">
      <w:pPr>
        <w:numPr>
          <w:ilvl w:val="0"/>
          <w:numId w:val="4"/>
        </w:numPr>
        <w:spacing w:line="276" w:lineRule="auto"/>
        <w:ind w:left="0" w:firstLine="360"/>
        <w:contextualSpacing/>
        <w:jc w:val="both"/>
        <w:rPr>
          <w:sz w:val="28"/>
          <w:szCs w:val="28"/>
        </w:rPr>
      </w:pPr>
      <w:r w:rsidRPr="000D289E">
        <w:rPr>
          <w:sz w:val="28"/>
          <w:szCs w:val="28"/>
        </w:rPr>
        <w:t>Давление в любой точке подающего трубопровода должно быть выше давления вскипания при максимальной температуре теплоносителя.</w:t>
      </w:r>
    </w:p>
    <w:p w14:paraId="3BA9BA48" w14:textId="77777777" w:rsidR="009F4A0C" w:rsidRPr="000D289E" w:rsidRDefault="009F4A0C" w:rsidP="00E311BC">
      <w:pPr>
        <w:numPr>
          <w:ilvl w:val="0"/>
          <w:numId w:val="4"/>
        </w:numPr>
        <w:spacing w:line="276" w:lineRule="auto"/>
        <w:ind w:left="0" w:firstLine="360"/>
        <w:contextualSpacing/>
        <w:jc w:val="both"/>
        <w:rPr>
          <w:sz w:val="28"/>
          <w:szCs w:val="28"/>
        </w:rPr>
      </w:pPr>
      <w:r w:rsidRPr="000D289E">
        <w:rPr>
          <w:sz w:val="28"/>
          <w:szCs w:val="28"/>
        </w:rPr>
        <w:t xml:space="preserve">Располагаемый напор в конечной точке сети должен быть равен или больше расчетной потери напора на абонентском вводе при расчетном пропуске теплоносителя. </w:t>
      </w:r>
    </w:p>
    <w:p w14:paraId="795C35B1" w14:textId="77777777" w:rsidR="009F4A0C" w:rsidRDefault="009F4A0C" w:rsidP="000D289E">
      <w:pPr>
        <w:spacing w:line="276" w:lineRule="auto"/>
        <w:ind w:firstLine="709"/>
        <w:jc w:val="both"/>
        <w:rPr>
          <w:sz w:val="28"/>
          <w:szCs w:val="28"/>
        </w:rPr>
      </w:pPr>
      <w:r w:rsidRPr="000D289E">
        <w:rPr>
          <w:sz w:val="28"/>
          <w:szCs w:val="28"/>
        </w:rPr>
        <w:lastRenderedPageBreak/>
        <w:t xml:space="preserve">Гидравлические режимы, обеспечивающие передачу тепловой энергии от источника тепловой энергии до самого удаленного потребителя и характеризующие существующие возможности (резервы и дефициты по пропускной способности) передачи тепловой энергии от источника к потребителю представлены в электронной модели </w:t>
      </w:r>
      <w:r w:rsidR="005D151A">
        <w:rPr>
          <w:sz w:val="28"/>
          <w:szCs w:val="28"/>
        </w:rPr>
        <w:t>городского</w:t>
      </w:r>
      <w:r w:rsidR="00EA21D8">
        <w:rPr>
          <w:sz w:val="28"/>
          <w:szCs w:val="28"/>
        </w:rPr>
        <w:t xml:space="preserve"> поселения </w:t>
      </w:r>
      <w:r w:rsidR="00527370">
        <w:rPr>
          <w:sz w:val="28"/>
          <w:szCs w:val="28"/>
        </w:rPr>
        <w:t>Суслонгер</w:t>
      </w:r>
      <w:r w:rsidR="003D24E9" w:rsidRPr="000D289E">
        <w:rPr>
          <w:sz w:val="28"/>
          <w:szCs w:val="28"/>
        </w:rPr>
        <w:t>.</w:t>
      </w:r>
    </w:p>
    <w:p w14:paraId="6184C9D3" w14:textId="77777777" w:rsidR="00D87B52" w:rsidRPr="000D289E" w:rsidRDefault="00D87B52" w:rsidP="000D289E">
      <w:pPr>
        <w:spacing w:line="276" w:lineRule="auto"/>
        <w:ind w:firstLine="709"/>
        <w:jc w:val="both"/>
        <w:rPr>
          <w:sz w:val="28"/>
          <w:szCs w:val="28"/>
        </w:rPr>
      </w:pPr>
    </w:p>
    <w:p w14:paraId="3E3F8DAD" w14:textId="77777777" w:rsidR="000650BB" w:rsidRPr="000D289E" w:rsidRDefault="000650BB" w:rsidP="000D289E">
      <w:pPr>
        <w:tabs>
          <w:tab w:val="left" w:pos="5676"/>
        </w:tabs>
        <w:spacing w:line="276" w:lineRule="auto"/>
        <w:jc w:val="center"/>
        <w:rPr>
          <w:sz w:val="28"/>
          <w:szCs w:val="28"/>
        </w:rPr>
      </w:pPr>
      <w:r w:rsidRPr="000D289E">
        <w:rPr>
          <w:b/>
          <w:sz w:val="28"/>
          <w:szCs w:val="28"/>
        </w:rPr>
        <w:t>1.6.4</w:t>
      </w:r>
      <w:r w:rsidR="005419BA" w:rsidRPr="000D289E">
        <w:rPr>
          <w:b/>
          <w:sz w:val="28"/>
          <w:szCs w:val="28"/>
        </w:rPr>
        <w:t>.</w:t>
      </w:r>
      <w:r w:rsidRPr="000D289E">
        <w:rPr>
          <w:sz w:val="28"/>
          <w:szCs w:val="28"/>
        </w:rPr>
        <w:t xml:space="preserve"> </w:t>
      </w:r>
      <w:r w:rsidR="00681D8F">
        <w:rPr>
          <w:b/>
          <w:sz w:val="28"/>
          <w:szCs w:val="28"/>
        </w:rPr>
        <w:t>Описание п</w:t>
      </w:r>
      <w:r w:rsidRPr="000D289E">
        <w:rPr>
          <w:b/>
          <w:sz w:val="28"/>
          <w:szCs w:val="28"/>
        </w:rPr>
        <w:t>ричин возникновения дефицит</w:t>
      </w:r>
      <w:r w:rsidR="00681D8F">
        <w:rPr>
          <w:b/>
          <w:sz w:val="28"/>
          <w:szCs w:val="28"/>
        </w:rPr>
        <w:t>ов</w:t>
      </w:r>
      <w:r w:rsidRPr="000D289E">
        <w:rPr>
          <w:b/>
          <w:sz w:val="28"/>
          <w:szCs w:val="28"/>
        </w:rPr>
        <w:t xml:space="preserve"> тепловой мощности</w:t>
      </w:r>
      <w:r w:rsidRPr="000D289E">
        <w:rPr>
          <w:sz w:val="28"/>
          <w:szCs w:val="28"/>
        </w:rPr>
        <w:t xml:space="preserve"> </w:t>
      </w:r>
      <w:r w:rsidRPr="000D289E">
        <w:rPr>
          <w:b/>
          <w:sz w:val="28"/>
          <w:szCs w:val="28"/>
        </w:rPr>
        <w:t>и последствий влияния дефицита на качество теплоснабжения</w:t>
      </w:r>
    </w:p>
    <w:p w14:paraId="272B0083" w14:textId="77777777" w:rsidR="009F4A0C" w:rsidRPr="000D289E" w:rsidRDefault="009F4A0C" w:rsidP="000D289E">
      <w:pPr>
        <w:spacing w:line="276" w:lineRule="auto"/>
        <w:ind w:firstLine="709"/>
        <w:jc w:val="both"/>
        <w:rPr>
          <w:sz w:val="28"/>
          <w:szCs w:val="28"/>
        </w:rPr>
      </w:pPr>
      <w:r w:rsidRPr="000D289E">
        <w:rPr>
          <w:sz w:val="28"/>
          <w:szCs w:val="28"/>
        </w:rPr>
        <w:t xml:space="preserve">Расчет дефицита/профицита мощности по каждому из источников, производился исходя из ситуации, при которой потребители производят выборку заявленной мощности в полном объеме. </w:t>
      </w:r>
    </w:p>
    <w:p w14:paraId="37BF7330" w14:textId="77777777" w:rsidR="009F4A0C" w:rsidRPr="000D289E" w:rsidRDefault="009F4A0C" w:rsidP="000D289E">
      <w:pPr>
        <w:spacing w:line="276" w:lineRule="auto"/>
        <w:ind w:firstLine="709"/>
        <w:jc w:val="both"/>
        <w:rPr>
          <w:sz w:val="28"/>
          <w:szCs w:val="28"/>
        </w:rPr>
      </w:pPr>
      <w:r w:rsidRPr="000D289E">
        <w:rPr>
          <w:sz w:val="28"/>
          <w:szCs w:val="28"/>
        </w:rPr>
        <w:t xml:space="preserve">Актуализацию тепловых нагрузок необходимо производить ежегодно на основании фактически проведенных наладочных мероприятий, показаний узлов учета, а также снижения заявленных величин после введения оплаты за резерв мощности либо двухставочных тарифов. Информация об актуализации тепловых нагрузок отсутствует. </w:t>
      </w:r>
    </w:p>
    <w:p w14:paraId="46B2CADC" w14:textId="77777777" w:rsidR="009F4A0C" w:rsidRDefault="009F4A0C" w:rsidP="000D289E">
      <w:pPr>
        <w:spacing w:line="276" w:lineRule="auto"/>
        <w:ind w:firstLine="709"/>
        <w:jc w:val="both"/>
        <w:rPr>
          <w:sz w:val="28"/>
          <w:szCs w:val="28"/>
        </w:rPr>
      </w:pPr>
      <w:r w:rsidRPr="000D289E">
        <w:rPr>
          <w:sz w:val="28"/>
          <w:szCs w:val="28"/>
        </w:rPr>
        <w:t>Информация о влиянии выявленных дефицитах тепловой мощности, приведенных в разделе 1.6.3. на качество теплоснабжения отсутствует.</w:t>
      </w:r>
    </w:p>
    <w:p w14:paraId="541D2C44" w14:textId="77777777" w:rsidR="00D87B52" w:rsidRPr="000D289E" w:rsidRDefault="00D87B52" w:rsidP="000D289E">
      <w:pPr>
        <w:spacing w:line="276" w:lineRule="auto"/>
        <w:ind w:firstLine="709"/>
        <w:jc w:val="both"/>
        <w:rPr>
          <w:sz w:val="28"/>
          <w:szCs w:val="28"/>
        </w:rPr>
      </w:pPr>
    </w:p>
    <w:p w14:paraId="7E381E71" w14:textId="77777777" w:rsidR="000650BB" w:rsidRDefault="000650BB" w:rsidP="000D289E">
      <w:pPr>
        <w:spacing w:line="276" w:lineRule="auto"/>
        <w:jc w:val="center"/>
        <w:rPr>
          <w:b/>
          <w:sz w:val="28"/>
          <w:szCs w:val="28"/>
        </w:rPr>
      </w:pPr>
      <w:r w:rsidRPr="000D289E">
        <w:rPr>
          <w:b/>
          <w:sz w:val="28"/>
          <w:szCs w:val="28"/>
        </w:rPr>
        <w:t>1.6.5</w:t>
      </w:r>
      <w:r w:rsidR="009D268D" w:rsidRPr="000D289E">
        <w:rPr>
          <w:b/>
          <w:sz w:val="28"/>
          <w:szCs w:val="28"/>
        </w:rPr>
        <w:t>.</w:t>
      </w:r>
      <w:r w:rsidRPr="000D289E">
        <w:rPr>
          <w:b/>
          <w:sz w:val="28"/>
          <w:szCs w:val="28"/>
        </w:rPr>
        <w:t xml:space="preserve"> </w:t>
      </w:r>
      <w:r w:rsidR="00681D8F">
        <w:rPr>
          <w:b/>
          <w:sz w:val="28"/>
          <w:szCs w:val="28"/>
        </w:rPr>
        <w:t>Описание р</w:t>
      </w:r>
      <w:r w:rsidRPr="000D289E">
        <w:rPr>
          <w:b/>
          <w:sz w:val="28"/>
          <w:szCs w:val="28"/>
        </w:rPr>
        <w:t>езерв</w:t>
      </w:r>
      <w:r w:rsidR="00681D8F">
        <w:rPr>
          <w:b/>
          <w:sz w:val="28"/>
          <w:szCs w:val="28"/>
        </w:rPr>
        <w:t>ов</w:t>
      </w:r>
      <w:r w:rsidRPr="000D289E">
        <w:rPr>
          <w:b/>
          <w:sz w:val="28"/>
          <w:szCs w:val="28"/>
        </w:rPr>
        <w:t xml:space="preserve"> тепловой мощности нетто источников тепловой энергии и возможностей расширения технологических зон действия источников</w:t>
      </w:r>
      <w:r w:rsidR="00681D8F">
        <w:rPr>
          <w:b/>
          <w:sz w:val="28"/>
          <w:szCs w:val="28"/>
        </w:rPr>
        <w:t xml:space="preserve"> тепловой энергии</w:t>
      </w:r>
      <w:r w:rsidR="008A441C">
        <w:rPr>
          <w:b/>
          <w:sz w:val="28"/>
          <w:szCs w:val="28"/>
        </w:rPr>
        <w:t xml:space="preserve"> </w:t>
      </w:r>
      <w:r w:rsidRPr="000D289E">
        <w:rPr>
          <w:b/>
          <w:sz w:val="28"/>
          <w:szCs w:val="28"/>
        </w:rPr>
        <w:t>с резервами тепловой мощности нетто в зоны действия с дефицитом тепловой мощности</w:t>
      </w:r>
    </w:p>
    <w:p w14:paraId="49F4CAEA" w14:textId="77777777" w:rsidR="002D47A6" w:rsidRPr="000D289E" w:rsidRDefault="002D47A6" w:rsidP="002D47A6">
      <w:pPr>
        <w:spacing w:line="276" w:lineRule="auto"/>
        <w:jc w:val="right"/>
        <w:rPr>
          <w:b/>
          <w:sz w:val="28"/>
          <w:szCs w:val="28"/>
        </w:rPr>
      </w:pPr>
      <w:r w:rsidRPr="000D289E">
        <w:rPr>
          <w:iCs/>
          <w:szCs w:val="18"/>
        </w:rPr>
        <w:t xml:space="preserve">Таблица </w:t>
      </w:r>
      <w:r>
        <w:rPr>
          <w:iCs/>
          <w:szCs w:val="18"/>
        </w:rPr>
        <w:t>1</w:t>
      </w:r>
      <w:r w:rsidR="00285B6E">
        <w:rPr>
          <w:iCs/>
          <w:szCs w:val="18"/>
        </w:rPr>
        <w:t>8</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FFFFFF"/>
        <w:tblLayout w:type="fixed"/>
        <w:tblLook w:val="04A0" w:firstRow="1" w:lastRow="0" w:firstColumn="1" w:lastColumn="0" w:noHBand="0" w:noVBand="1"/>
      </w:tblPr>
      <w:tblGrid>
        <w:gridCol w:w="2235"/>
        <w:gridCol w:w="1842"/>
        <w:gridCol w:w="1843"/>
        <w:gridCol w:w="1985"/>
        <w:gridCol w:w="1842"/>
      </w:tblGrid>
      <w:tr w:rsidR="00D97E37" w:rsidRPr="00D97E37" w14:paraId="00B4B99C" w14:textId="77777777" w:rsidTr="00D97E37">
        <w:tc>
          <w:tcPr>
            <w:tcW w:w="2235" w:type="dxa"/>
            <w:shd w:val="clear" w:color="auto" w:fill="FFFFFF"/>
            <w:vAlign w:val="center"/>
          </w:tcPr>
          <w:p w14:paraId="4F194235" w14:textId="77777777" w:rsidR="00D97E37" w:rsidRPr="00D97E37" w:rsidRDefault="00D97E37" w:rsidP="00D97E37">
            <w:pPr>
              <w:widowControl w:val="0"/>
              <w:spacing w:line="276" w:lineRule="auto"/>
              <w:ind w:left="-142" w:right="-108"/>
              <w:jc w:val="center"/>
              <w:rPr>
                <w:rFonts w:eastAsia="Arial Unicode MS"/>
                <w:b/>
                <w:sz w:val="20"/>
                <w:szCs w:val="20"/>
              </w:rPr>
            </w:pPr>
            <w:r w:rsidRPr="00D97E37">
              <w:rPr>
                <w:rFonts w:eastAsia="Arial Unicode MS"/>
                <w:b/>
                <w:sz w:val="20"/>
                <w:szCs w:val="20"/>
              </w:rPr>
              <w:t xml:space="preserve">Наименование источника </w:t>
            </w:r>
          </w:p>
          <w:p w14:paraId="170DC4DF" w14:textId="77777777" w:rsidR="00D97E37" w:rsidRPr="00D97E37" w:rsidRDefault="00D97E37" w:rsidP="00D97E37">
            <w:pPr>
              <w:widowControl w:val="0"/>
              <w:spacing w:line="276" w:lineRule="auto"/>
              <w:ind w:left="-142" w:right="-108"/>
              <w:jc w:val="center"/>
              <w:rPr>
                <w:rFonts w:eastAsia="Arial Unicode MS"/>
                <w:b/>
                <w:sz w:val="20"/>
                <w:szCs w:val="20"/>
              </w:rPr>
            </w:pPr>
            <w:r w:rsidRPr="00D97E37">
              <w:rPr>
                <w:rFonts w:eastAsia="Arial Unicode MS"/>
                <w:b/>
                <w:sz w:val="20"/>
                <w:szCs w:val="20"/>
              </w:rPr>
              <w:t>теплоты</w:t>
            </w:r>
          </w:p>
        </w:tc>
        <w:tc>
          <w:tcPr>
            <w:tcW w:w="1842" w:type="dxa"/>
            <w:shd w:val="clear" w:color="auto" w:fill="FFFFFF"/>
            <w:vAlign w:val="center"/>
          </w:tcPr>
          <w:p w14:paraId="06465BC8" w14:textId="77777777" w:rsidR="00D97E37" w:rsidRPr="00D97E37" w:rsidRDefault="00D97E37" w:rsidP="00D97E37">
            <w:pPr>
              <w:widowControl w:val="0"/>
              <w:spacing w:line="276" w:lineRule="auto"/>
              <w:ind w:left="-142" w:right="-108"/>
              <w:jc w:val="center"/>
              <w:rPr>
                <w:rFonts w:eastAsia="Arial Unicode MS"/>
                <w:b/>
                <w:sz w:val="20"/>
                <w:szCs w:val="20"/>
              </w:rPr>
            </w:pPr>
            <w:r w:rsidRPr="002D47A6">
              <w:rPr>
                <w:rFonts w:eastAsia="Arial Unicode MS"/>
                <w:b/>
                <w:sz w:val="20"/>
                <w:szCs w:val="20"/>
              </w:rPr>
              <w:t>Мощность нетто, Гкал/час</w:t>
            </w:r>
          </w:p>
        </w:tc>
        <w:tc>
          <w:tcPr>
            <w:tcW w:w="1843" w:type="dxa"/>
            <w:shd w:val="clear" w:color="auto" w:fill="FFFFFF"/>
            <w:vAlign w:val="center"/>
          </w:tcPr>
          <w:p w14:paraId="543BC70B" w14:textId="77777777" w:rsidR="00D97E37" w:rsidRPr="002D47A6" w:rsidRDefault="00D97E37" w:rsidP="00D97E37">
            <w:pPr>
              <w:widowControl w:val="0"/>
              <w:spacing w:line="276" w:lineRule="auto"/>
              <w:ind w:left="-142" w:right="-108"/>
              <w:jc w:val="center"/>
              <w:rPr>
                <w:rFonts w:eastAsia="Arial Unicode MS"/>
                <w:b/>
                <w:sz w:val="20"/>
                <w:szCs w:val="20"/>
              </w:rPr>
            </w:pPr>
            <w:r w:rsidRPr="002D47A6">
              <w:rPr>
                <w:rFonts w:eastAsia="Arial Unicode MS"/>
                <w:b/>
                <w:sz w:val="20"/>
                <w:szCs w:val="20"/>
              </w:rPr>
              <w:t xml:space="preserve">Присоединенная существующая нагрузка, </w:t>
            </w:r>
          </w:p>
          <w:p w14:paraId="144FE477" w14:textId="77777777" w:rsidR="00D97E37" w:rsidRPr="00D97E37" w:rsidRDefault="00D97E37" w:rsidP="00D97E37">
            <w:pPr>
              <w:widowControl w:val="0"/>
              <w:spacing w:line="276" w:lineRule="auto"/>
              <w:ind w:left="-142" w:right="-108"/>
              <w:jc w:val="center"/>
              <w:rPr>
                <w:rFonts w:eastAsia="Arial Unicode MS"/>
                <w:b/>
                <w:sz w:val="20"/>
                <w:szCs w:val="20"/>
              </w:rPr>
            </w:pPr>
            <w:r w:rsidRPr="002D47A6">
              <w:rPr>
                <w:rFonts w:eastAsia="Arial Unicode MS"/>
                <w:b/>
                <w:sz w:val="20"/>
                <w:szCs w:val="20"/>
              </w:rPr>
              <w:t>Гкал/</w:t>
            </w:r>
            <w:r w:rsidR="008A441C">
              <w:rPr>
                <w:rFonts w:eastAsia="Arial Unicode MS"/>
                <w:b/>
                <w:sz w:val="20"/>
                <w:szCs w:val="20"/>
              </w:rPr>
              <w:t xml:space="preserve"> </w:t>
            </w:r>
            <w:r w:rsidRPr="002D47A6">
              <w:rPr>
                <w:rFonts w:eastAsia="Arial Unicode MS"/>
                <w:b/>
                <w:sz w:val="20"/>
                <w:szCs w:val="20"/>
              </w:rPr>
              <w:t>час</w:t>
            </w:r>
          </w:p>
        </w:tc>
        <w:tc>
          <w:tcPr>
            <w:tcW w:w="1985" w:type="dxa"/>
            <w:shd w:val="clear" w:color="auto" w:fill="FFFFFF"/>
            <w:vAlign w:val="center"/>
          </w:tcPr>
          <w:p w14:paraId="57FC592F" w14:textId="77777777" w:rsidR="00D97E37" w:rsidRPr="002D47A6" w:rsidRDefault="00D97E37" w:rsidP="00D97E37">
            <w:pPr>
              <w:widowControl w:val="0"/>
              <w:spacing w:line="276" w:lineRule="auto"/>
              <w:ind w:hanging="142"/>
              <w:jc w:val="center"/>
              <w:rPr>
                <w:rFonts w:eastAsia="Arial Unicode MS"/>
                <w:b/>
                <w:sz w:val="20"/>
                <w:szCs w:val="20"/>
              </w:rPr>
            </w:pPr>
            <w:r w:rsidRPr="002D47A6">
              <w:rPr>
                <w:rFonts w:eastAsia="Arial Unicode MS"/>
                <w:b/>
                <w:sz w:val="20"/>
                <w:szCs w:val="20"/>
              </w:rPr>
              <w:t>Присоединенная перспективная нагрузка,</w:t>
            </w:r>
          </w:p>
          <w:p w14:paraId="06F64382" w14:textId="77777777" w:rsidR="00D97E37" w:rsidRPr="00D97E37" w:rsidRDefault="00D97E37" w:rsidP="00D97E37">
            <w:pPr>
              <w:widowControl w:val="0"/>
              <w:spacing w:line="276" w:lineRule="auto"/>
              <w:ind w:hanging="142"/>
              <w:jc w:val="center"/>
              <w:rPr>
                <w:rFonts w:eastAsia="Arial Unicode MS"/>
                <w:b/>
                <w:sz w:val="20"/>
                <w:szCs w:val="20"/>
              </w:rPr>
            </w:pPr>
            <w:r w:rsidRPr="002D47A6">
              <w:rPr>
                <w:rFonts w:eastAsia="Arial Unicode MS"/>
                <w:b/>
                <w:sz w:val="20"/>
                <w:szCs w:val="20"/>
              </w:rPr>
              <w:t xml:space="preserve"> Гкал/час</w:t>
            </w:r>
          </w:p>
        </w:tc>
        <w:tc>
          <w:tcPr>
            <w:tcW w:w="1842" w:type="dxa"/>
            <w:shd w:val="clear" w:color="auto" w:fill="FFFFFF"/>
            <w:vAlign w:val="center"/>
          </w:tcPr>
          <w:p w14:paraId="30888721" w14:textId="77777777" w:rsidR="00D97E37" w:rsidRPr="00D97E37" w:rsidRDefault="00E876A8" w:rsidP="00D97E37">
            <w:pPr>
              <w:widowControl w:val="0"/>
              <w:spacing w:line="276" w:lineRule="auto"/>
              <w:jc w:val="center"/>
              <w:rPr>
                <w:rFonts w:eastAsia="Arial Unicode MS"/>
                <w:b/>
                <w:sz w:val="20"/>
                <w:szCs w:val="20"/>
              </w:rPr>
            </w:pPr>
            <w:r w:rsidRPr="002D47A6">
              <w:rPr>
                <w:rFonts w:eastAsia="Arial Unicode MS"/>
                <w:b/>
                <w:sz w:val="20"/>
                <w:szCs w:val="20"/>
              </w:rPr>
              <w:t>Резерв/дефицит, Гкал/час</w:t>
            </w:r>
          </w:p>
        </w:tc>
      </w:tr>
      <w:tr w:rsidR="00E66D1A" w:rsidRPr="0012227E" w14:paraId="39AE68E4" w14:textId="77777777" w:rsidTr="001B67FC">
        <w:trPr>
          <w:trHeight w:val="287"/>
        </w:trPr>
        <w:tc>
          <w:tcPr>
            <w:tcW w:w="2235" w:type="dxa"/>
            <w:shd w:val="clear" w:color="auto" w:fill="FFFFFF"/>
            <w:vAlign w:val="center"/>
          </w:tcPr>
          <w:p w14:paraId="30414720" w14:textId="77777777" w:rsidR="00E66D1A" w:rsidRPr="0012227E" w:rsidRDefault="00E66D1A" w:rsidP="00E66D1A">
            <w:pPr>
              <w:widowControl w:val="0"/>
              <w:spacing w:line="276" w:lineRule="auto"/>
              <w:ind w:right="-99"/>
              <w:outlineLvl w:val="1"/>
              <w:rPr>
                <w:sz w:val="20"/>
                <w:szCs w:val="20"/>
                <w:highlight w:val="yellow"/>
              </w:rPr>
            </w:pPr>
            <w:r>
              <w:rPr>
                <w:sz w:val="20"/>
                <w:szCs w:val="20"/>
              </w:rPr>
              <w:t>Котельная № 0610</w:t>
            </w:r>
          </w:p>
        </w:tc>
        <w:tc>
          <w:tcPr>
            <w:tcW w:w="1842" w:type="dxa"/>
            <w:shd w:val="clear" w:color="auto" w:fill="FFFFFF"/>
            <w:vAlign w:val="center"/>
          </w:tcPr>
          <w:p w14:paraId="53526BF8" w14:textId="17DF6014" w:rsidR="00E66D1A" w:rsidRPr="0012227E" w:rsidRDefault="00E66D1A" w:rsidP="00E66D1A">
            <w:pPr>
              <w:jc w:val="center"/>
              <w:rPr>
                <w:color w:val="000000"/>
                <w:sz w:val="20"/>
                <w:szCs w:val="20"/>
              </w:rPr>
            </w:pPr>
            <w:r w:rsidRPr="00341B60">
              <w:rPr>
                <w:color w:val="000000"/>
                <w:sz w:val="20"/>
                <w:szCs w:val="20"/>
              </w:rPr>
              <w:t>1,743</w:t>
            </w:r>
          </w:p>
        </w:tc>
        <w:tc>
          <w:tcPr>
            <w:tcW w:w="1843" w:type="dxa"/>
            <w:shd w:val="clear" w:color="auto" w:fill="FFFFFF"/>
            <w:vAlign w:val="center"/>
          </w:tcPr>
          <w:p w14:paraId="1C04EA2A" w14:textId="25926423" w:rsidR="00E66D1A" w:rsidRPr="00172D5F" w:rsidRDefault="00E66D1A" w:rsidP="00E66D1A">
            <w:pPr>
              <w:jc w:val="center"/>
              <w:rPr>
                <w:color w:val="000000"/>
                <w:sz w:val="20"/>
                <w:szCs w:val="20"/>
              </w:rPr>
            </w:pPr>
            <w:r w:rsidRPr="00341B60">
              <w:rPr>
                <w:color w:val="000000"/>
                <w:sz w:val="20"/>
                <w:szCs w:val="20"/>
              </w:rPr>
              <w:t>1,294127</w:t>
            </w:r>
          </w:p>
        </w:tc>
        <w:tc>
          <w:tcPr>
            <w:tcW w:w="1985" w:type="dxa"/>
            <w:shd w:val="clear" w:color="auto" w:fill="FFFFFF"/>
            <w:vAlign w:val="center"/>
          </w:tcPr>
          <w:p w14:paraId="03981FFC" w14:textId="7A8F7E3C" w:rsidR="00E66D1A" w:rsidRPr="00172D5F" w:rsidRDefault="00E66D1A" w:rsidP="00E66D1A">
            <w:pPr>
              <w:jc w:val="center"/>
              <w:rPr>
                <w:color w:val="000000"/>
                <w:sz w:val="20"/>
                <w:szCs w:val="20"/>
              </w:rPr>
            </w:pPr>
            <w:r w:rsidRPr="00341B60">
              <w:rPr>
                <w:color w:val="000000"/>
                <w:sz w:val="20"/>
                <w:szCs w:val="20"/>
              </w:rPr>
              <w:t>1,294127</w:t>
            </w:r>
          </w:p>
        </w:tc>
        <w:tc>
          <w:tcPr>
            <w:tcW w:w="1842" w:type="dxa"/>
            <w:shd w:val="clear" w:color="auto" w:fill="FFFFFF"/>
            <w:vAlign w:val="center"/>
          </w:tcPr>
          <w:p w14:paraId="7E0FA809" w14:textId="2CBB6C08" w:rsidR="00E66D1A" w:rsidRPr="00172D5F" w:rsidRDefault="00E66D1A" w:rsidP="00E66D1A">
            <w:pPr>
              <w:jc w:val="center"/>
              <w:rPr>
                <w:color w:val="000000"/>
                <w:sz w:val="20"/>
                <w:szCs w:val="20"/>
              </w:rPr>
            </w:pPr>
            <w:r w:rsidRPr="00341B60">
              <w:rPr>
                <w:color w:val="000000"/>
                <w:sz w:val="20"/>
                <w:szCs w:val="20"/>
              </w:rPr>
              <w:t>0,40738345</w:t>
            </w:r>
          </w:p>
        </w:tc>
      </w:tr>
      <w:tr w:rsidR="00E66D1A" w:rsidRPr="0012227E" w14:paraId="3D555292" w14:textId="77777777" w:rsidTr="001B67FC">
        <w:trPr>
          <w:trHeight w:val="287"/>
        </w:trPr>
        <w:tc>
          <w:tcPr>
            <w:tcW w:w="2235" w:type="dxa"/>
            <w:shd w:val="clear" w:color="auto" w:fill="FFFFFF"/>
            <w:vAlign w:val="center"/>
          </w:tcPr>
          <w:p w14:paraId="72FAC3F9" w14:textId="77777777" w:rsidR="00E66D1A" w:rsidRDefault="00E66D1A" w:rsidP="00E66D1A">
            <w:pPr>
              <w:widowControl w:val="0"/>
              <w:spacing w:line="276" w:lineRule="auto"/>
              <w:ind w:right="-99"/>
              <w:outlineLvl w:val="1"/>
              <w:rPr>
                <w:sz w:val="20"/>
                <w:szCs w:val="20"/>
              </w:rPr>
            </w:pPr>
            <w:r>
              <w:rPr>
                <w:sz w:val="20"/>
                <w:szCs w:val="20"/>
              </w:rPr>
              <w:t>Котельная № 0611</w:t>
            </w:r>
          </w:p>
        </w:tc>
        <w:tc>
          <w:tcPr>
            <w:tcW w:w="1842" w:type="dxa"/>
            <w:shd w:val="clear" w:color="auto" w:fill="FFFFFF"/>
            <w:vAlign w:val="center"/>
          </w:tcPr>
          <w:p w14:paraId="193D1CCC" w14:textId="6F759489" w:rsidR="00E66D1A" w:rsidRPr="0012227E" w:rsidRDefault="00E66D1A" w:rsidP="00E66D1A">
            <w:pPr>
              <w:jc w:val="center"/>
              <w:rPr>
                <w:color w:val="000000"/>
                <w:sz w:val="20"/>
                <w:szCs w:val="20"/>
              </w:rPr>
            </w:pPr>
            <w:r w:rsidRPr="00341B60">
              <w:rPr>
                <w:color w:val="000000"/>
                <w:sz w:val="20"/>
                <w:szCs w:val="20"/>
              </w:rPr>
              <w:t>0,097</w:t>
            </w:r>
          </w:p>
        </w:tc>
        <w:tc>
          <w:tcPr>
            <w:tcW w:w="1843" w:type="dxa"/>
            <w:shd w:val="clear" w:color="auto" w:fill="FFFFFF"/>
            <w:vAlign w:val="center"/>
          </w:tcPr>
          <w:p w14:paraId="588682F8" w14:textId="7C1849B5" w:rsidR="00E66D1A" w:rsidRPr="00172D5F" w:rsidRDefault="00E66D1A" w:rsidP="00E66D1A">
            <w:pPr>
              <w:jc w:val="center"/>
              <w:rPr>
                <w:color w:val="000000"/>
                <w:sz w:val="20"/>
                <w:szCs w:val="20"/>
              </w:rPr>
            </w:pPr>
            <w:r w:rsidRPr="00341B60">
              <w:rPr>
                <w:color w:val="000000"/>
                <w:sz w:val="20"/>
                <w:szCs w:val="20"/>
              </w:rPr>
              <w:t>0,101372</w:t>
            </w:r>
          </w:p>
        </w:tc>
        <w:tc>
          <w:tcPr>
            <w:tcW w:w="1985" w:type="dxa"/>
            <w:shd w:val="clear" w:color="auto" w:fill="FFFFFF"/>
            <w:vAlign w:val="center"/>
          </w:tcPr>
          <w:p w14:paraId="3B5B3B29" w14:textId="6DEABD8E" w:rsidR="00E66D1A" w:rsidRPr="00172D5F" w:rsidRDefault="00E66D1A" w:rsidP="00E66D1A">
            <w:pPr>
              <w:jc w:val="center"/>
              <w:rPr>
                <w:color w:val="000000"/>
                <w:sz w:val="20"/>
                <w:szCs w:val="20"/>
              </w:rPr>
            </w:pPr>
            <w:r w:rsidRPr="00341B60">
              <w:rPr>
                <w:color w:val="000000"/>
                <w:sz w:val="20"/>
                <w:szCs w:val="20"/>
              </w:rPr>
              <w:t>0,101372</w:t>
            </w:r>
          </w:p>
        </w:tc>
        <w:tc>
          <w:tcPr>
            <w:tcW w:w="1842" w:type="dxa"/>
            <w:shd w:val="clear" w:color="auto" w:fill="FFFFFF"/>
            <w:vAlign w:val="center"/>
          </w:tcPr>
          <w:p w14:paraId="35F97048" w14:textId="2D2C4959" w:rsidR="00E66D1A" w:rsidRPr="00172D5F" w:rsidRDefault="00E66D1A" w:rsidP="00E66D1A">
            <w:pPr>
              <w:jc w:val="center"/>
              <w:rPr>
                <w:color w:val="000000"/>
                <w:sz w:val="20"/>
                <w:szCs w:val="20"/>
              </w:rPr>
            </w:pPr>
            <w:r w:rsidRPr="00341B60">
              <w:rPr>
                <w:color w:val="000000"/>
                <w:sz w:val="20"/>
                <w:szCs w:val="20"/>
              </w:rPr>
              <w:t>-0,0097831</w:t>
            </w:r>
          </w:p>
        </w:tc>
      </w:tr>
      <w:tr w:rsidR="00E66D1A" w:rsidRPr="0012227E" w14:paraId="209E931B" w14:textId="77777777" w:rsidTr="001B67FC">
        <w:trPr>
          <w:trHeight w:val="287"/>
        </w:trPr>
        <w:tc>
          <w:tcPr>
            <w:tcW w:w="2235" w:type="dxa"/>
            <w:shd w:val="clear" w:color="auto" w:fill="FFFFFF"/>
            <w:vAlign w:val="center"/>
          </w:tcPr>
          <w:p w14:paraId="0D4D91C5" w14:textId="77777777" w:rsidR="00E66D1A" w:rsidRPr="00CA4854" w:rsidRDefault="00E66D1A" w:rsidP="00E66D1A">
            <w:pPr>
              <w:widowControl w:val="0"/>
              <w:spacing w:line="276" w:lineRule="auto"/>
              <w:ind w:right="-99"/>
              <w:outlineLvl w:val="1"/>
              <w:rPr>
                <w:sz w:val="20"/>
                <w:szCs w:val="20"/>
              </w:rPr>
            </w:pPr>
            <w:r>
              <w:rPr>
                <w:sz w:val="20"/>
                <w:szCs w:val="20"/>
              </w:rPr>
              <w:t>Котельная № 0622</w:t>
            </w:r>
          </w:p>
        </w:tc>
        <w:tc>
          <w:tcPr>
            <w:tcW w:w="1842" w:type="dxa"/>
            <w:shd w:val="clear" w:color="auto" w:fill="FFFFFF"/>
            <w:vAlign w:val="center"/>
          </w:tcPr>
          <w:p w14:paraId="73DDE72A" w14:textId="0CD05198" w:rsidR="00E66D1A" w:rsidRDefault="00E66D1A" w:rsidP="00E66D1A">
            <w:pPr>
              <w:jc w:val="center"/>
              <w:rPr>
                <w:color w:val="000000"/>
                <w:sz w:val="20"/>
                <w:szCs w:val="20"/>
              </w:rPr>
            </w:pPr>
            <w:r w:rsidRPr="00341B60">
              <w:rPr>
                <w:color w:val="000000"/>
                <w:sz w:val="20"/>
                <w:szCs w:val="20"/>
              </w:rPr>
              <w:t>1,29</w:t>
            </w:r>
          </w:p>
        </w:tc>
        <w:tc>
          <w:tcPr>
            <w:tcW w:w="1843" w:type="dxa"/>
            <w:shd w:val="clear" w:color="auto" w:fill="FFFFFF"/>
            <w:vAlign w:val="center"/>
          </w:tcPr>
          <w:p w14:paraId="22FA23BB" w14:textId="4AD0B165" w:rsidR="00E66D1A" w:rsidRPr="00C34094" w:rsidRDefault="00E66D1A" w:rsidP="00E66D1A">
            <w:pPr>
              <w:jc w:val="center"/>
              <w:rPr>
                <w:color w:val="000000"/>
                <w:sz w:val="20"/>
                <w:szCs w:val="20"/>
              </w:rPr>
            </w:pPr>
            <w:r w:rsidRPr="00341B60">
              <w:rPr>
                <w:color w:val="000000"/>
                <w:sz w:val="20"/>
                <w:szCs w:val="20"/>
              </w:rPr>
              <w:t>1,076471</w:t>
            </w:r>
          </w:p>
        </w:tc>
        <w:tc>
          <w:tcPr>
            <w:tcW w:w="1985" w:type="dxa"/>
            <w:shd w:val="clear" w:color="auto" w:fill="FFFFFF"/>
            <w:vAlign w:val="center"/>
          </w:tcPr>
          <w:p w14:paraId="71397EF1" w14:textId="6176D0DE" w:rsidR="00E66D1A" w:rsidRPr="00C34094" w:rsidRDefault="00E66D1A" w:rsidP="00E66D1A">
            <w:pPr>
              <w:jc w:val="center"/>
              <w:rPr>
                <w:color w:val="000000"/>
                <w:sz w:val="20"/>
                <w:szCs w:val="20"/>
              </w:rPr>
            </w:pPr>
            <w:r w:rsidRPr="00341B60">
              <w:rPr>
                <w:color w:val="000000"/>
                <w:sz w:val="20"/>
                <w:szCs w:val="20"/>
              </w:rPr>
              <w:t>1,076471</w:t>
            </w:r>
          </w:p>
        </w:tc>
        <w:tc>
          <w:tcPr>
            <w:tcW w:w="1842" w:type="dxa"/>
            <w:shd w:val="clear" w:color="auto" w:fill="FFFFFF"/>
            <w:vAlign w:val="center"/>
          </w:tcPr>
          <w:p w14:paraId="45C7E4BA" w14:textId="17069807" w:rsidR="00E66D1A" w:rsidRPr="00174A79" w:rsidRDefault="00E66D1A" w:rsidP="00E66D1A">
            <w:pPr>
              <w:jc w:val="center"/>
              <w:rPr>
                <w:color w:val="000000"/>
                <w:sz w:val="20"/>
                <w:szCs w:val="20"/>
              </w:rPr>
            </w:pPr>
            <w:r w:rsidRPr="00341B60">
              <w:rPr>
                <w:color w:val="000000"/>
                <w:sz w:val="20"/>
                <w:szCs w:val="20"/>
              </w:rPr>
              <w:t>0,19380571</w:t>
            </w:r>
          </w:p>
        </w:tc>
      </w:tr>
      <w:tr w:rsidR="00E66D1A" w:rsidRPr="0012227E" w14:paraId="5F368370" w14:textId="77777777" w:rsidTr="001B67FC">
        <w:trPr>
          <w:trHeight w:val="287"/>
        </w:trPr>
        <w:tc>
          <w:tcPr>
            <w:tcW w:w="2235" w:type="dxa"/>
            <w:shd w:val="clear" w:color="auto" w:fill="FFFFFF"/>
            <w:vAlign w:val="center"/>
          </w:tcPr>
          <w:p w14:paraId="7E7E3CFC" w14:textId="77777777" w:rsidR="00E66D1A" w:rsidRPr="00CA4854" w:rsidRDefault="00E66D1A" w:rsidP="00E66D1A">
            <w:pPr>
              <w:widowControl w:val="0"/>
              <w:spacing w:line="276" w:lineRule="auto"/>
              <w:ind w:right="-99"/>
              <w:outlineLvl w:val="1"/>
              <w:rPr>
                <w:sz w:val="20"/>
                <w:szCs w:val="20"/>
              </w:rPr>
            </w:pPr>
            <w:r>
              <w:rPr>
                <w:sz w:val="20"/>
                <w:szCs w:val="20"/>
              </w:rPr>
              <w:t>Котельная № 0623</w:t>
            </w:r>
          </w:p>
        </w:tc>
        <w:tc>
          <w:tcPr>
            <w:tcW w:w="1842" w:type="dxa"/>
            <w:shd w:val="clear" w:color="auto" w:fill="FFFFFF"/>
            <w:vAlign w:val="center"/>
          </w:tcPr>
          <w:p w14:paraId="4BF68901" w14:textId="2ED6F795" w:rsidR="00E66D1A" w:rsidRDefault="00E66D1A" w:rsidP="00E66D1A">
            <w:pPr>
              <w:jc w:val="center"/>
              <w:rPr>
                <w:color w:val="000000"/>
                <w:sz w:val="20"/>
                <w:szCs w:val="20"/>
              </w:rPr>
            </w:pPr>
            <w:r w:rsidRPr="00341B60">
              <w:rPr>
                <w:color w:val="000000"/>
                <w:sz w:val="20"/>
                <w:szCs w:val="20"/>
              </w:rPr>
              <w:t>1,8578</w:t>
            </w:r>
          </w:p>
        </w:tc>
        <w:tc>
          <w:tcPr>
            <w:tcW w:w="1843" w:type="dxa"/>
            <w:shd w:val="clear" w:color="auto" w:fill="FFFFFF"/>
            <w:vAlign w:val="center"/>
          </w:tcPr>
          <w:p w14:paraId="4BF2D623" w14:textId="43324748" w:rsidR="00E66D1A" w:rsidRPr="00C34094" w:rsidRDefault="00E66D1A" w:rsidP="00E66D1A">
            <w:pPr>
              <w:jc w:val="center"/>
              <w:rPr>
                <w:color w:val="000000"/>
                <w:sz w:val="20"/>
                <w:szCs w:val="20"/>
              </w:rPr>
            </w:pPr>
            <w:r w:rsidRPr="00341B60">
              <w:rPr>
                <w:color w:val="000000"/>
                <w:sz w:val="20"/>
                <w:szCs w:val="20"/>
              </w:rPr>
              <w:t>1,27058</w:t>
            </w:r>
          </w:p>
        </w:tc>
        <w:tc>
          <w:tcPr>
            <w:tcW w:w="1985" w:type="dxa"/>
            <w:shd w:val="clear" w:color="auto" w:fill="FFFFFF"/>
            <w:vAlign w:val="center"/>
          </w:tcPr>
          <w:p w14:paraId="3E0DD056" w14:textId="2637BE39" w:rsidR="00E66D1A" w:rsidRPr="00C34094" w:rsidRDefault="00E66D1A" w:rsidP="00E66D1A">
            <w:pPr>
              <w:jc w:val="center"/>
              <w:rPr>
                <w:color w:val="000000"/>
                <w:sz w:val="20"/>
                <w:szCs w:val="20"/>
              </w:rPr>
            </w:pPr>
            <w:r w:rsidRPr="00341B60">
              <w:rPr>
                <w:color w:val="000000"/>
                <w:sz w:val="20"/>
                <w:szCs w:val="20"/>
              </w:rPr>
              <w:t>1,27058</w:t>
            </w:r>
          </w:p>
        </w:tc>
        <w:tc>
          <w:tcPr>
            <w:tcW w:w="1842" w:type="dxa"/>
            <w:shd w:val="clear" w:color="auto" w:fill="FFFFFF"/>
            <w:vAlign w:val="center"/>
          </w:tcPr>
          <w:p w14:paraId="32FE41FE" w14:textId="7302FCF6" w:rsidR="00E66D1A" w:rsidRPr="00174A79" w:rsidRDefault="00E66D1A" w:rsidP="00E66D1A">
            <w:pPr>
              <w:jc w:val="center"/>
              <w:rPr>
                <w:color w:val="000000"/>
                <w:sz w:val="20"/>
                <w:szCs w:val="20"/>
              </w:rPr>
            </w:pPr>
            <w:r w:rsidRPr="00341B60">
              <w:rPr>
                <w:color w:val="000000"/>
                <w:sz w:val="20"/>
                <w:szCs w:val="20"/>
              </w:rPr>
              <w:t>0,50931097</w:t>
            </w:r>
          </w:p>
        </w:tc>
      </w:tr>
      <w:tr w:rsidR="00E66D1A" w:rsidRPr="0012227E" w14:paraId="05060283" w14:textId="77777777" w:rsidTr="001B67FC">
        <w:trPr>
          <w:trHeight w:val="287"/>
        </w:trPr>
        <w:tc>
          <w:tcPr>
            <w:tcW w:w="2235" w:type="dxa"/>
            <w:shd w:val="clear" w:color="auto" w:fill="FFFFFF"/>
            <w:vAlign w:val="center"/>
          </w:tcPr>
          <w:p w14:paraId="495D5B8B" w14:textId="77777777" w:rsidR="00E66D1A" w:rsidRPr="00CA4854" w:rsidRDefault="00E66D1A" w:rsidP="00E66D1A">
            <w:pPr>
              <w:widowControl w:val="0"/>
              <w:spacing w:line="276" w:lineRule="auto"/>
              <w:ind w:right="-99"/>
              <w:outlineLvl w:val="1"/>
              <w:rPr>
                <w:sz w:val="20"/>
                <w:szCs w:val="20"/>
              </w:rPr>
            </w:pPr>
            <w:r>
              <w:rPr>
                <w:sz w:val="20"/>
                <w:szCs w:val="20"/>
              </w:rPr>
              <w:t>Котельная № 0624</w:t>
            </w:r>
          </w:p>
        </w:tc>
        <w:tc>
          <w:tcPr>
            <w:tcW w:w="1842" w:type="dxa"/>
            <w:shd w:val="clear" w:color="auto" w:fill="FFFFFF"/>
            <w:vAlign w:val="center"/>
          </w:tcPr>
          <w:p w14:paraId="1D8DC701" w14:textId="07E4CDEC" w:rsidR="00E66D1A" w:rsidRDefault="00E66D1A" w:rsidP="00E66D1A">
            <w:pPr>
              <w:jc w:val="center"/>
              <w:rPr>
                <w:color w:val="000000"/>
                <w:sz w:val="20"/>
                <w:szCs w:val="20"/>
              </w:rPr>
            </w:pPr>
            <w:r w:rsidRPr="00341B60">
              <w:rPr>
                <w:color w:val="000000"/>
                <w:sz w:val="20"/>
                <w:szCs w:val="20"/>
              </w:rPr>
              <w:t>0,84</w:t>
            </w:r>
          </w:p>
        </w:tc>
        <w:tc>
          <w:tcPr>
            <w:tcW w:w="1843" w:type="dxa"/>
            <w:shd w:val="clear" w:color="auto" w:fill="FFFFFF"/>
            <w:vAlign w:val="center"/>
          </w:tcPr>
          <w:p w14:paraId="63182D3B" w14:textId="7AE57BF4" w:rsidR="00E66D1A" w:rsidRPr="00C34094" w:rsidRDefault="00E66D1A" w:rsidP="00E66D1A">
            <w:pPr>
              <w:jc w:val="center"/>
              <w:rPr>
                <w:color w:val="000000"/>
                <w:sz w:val="20"/>
                <w:szCs w:val="20"/>
              </w:rPr>
            </w:pPr>
            <w:r w:rsidRPr="00341B60">
              <w:rPr>
                <w:color w:val="000000"/>
                <w:sz w:val="20"/>
                <w:szCs w:val="20"/>
              </w:rPr>
              <w:t>0,621584</w:t>
            </w:r>
          </w:p>
        </w:tc>
        <w:tc>
          <w:tcPr>
            <w:tcW w:w="1985" w:type="dxa"/>
            <w:shd w:val="clear" w:color="auto" w:fill="FFFFFF"/>
            <w:vAlign w:val="center"/>
          </w:tcPr>
          <w:p w14:paraId="318C0F4B" w14:textId="438967EC" w:rsidR="00E66D1A" w:rsidRPr="00C34094" w:rsidRDefault="00E66D1A" w:rsidP="00E66D1A">
            <w:pPr>
              <w:jc w:val="center"/>
              <w:rPr>
                <w:color w:val="000000"/>
                <w:sz w:val="20"/>
                <w:szCs w:val="20"/>
              </w:rPr>
            </w:pPr>
            <w:r w:rsidRPr="00341B60">
              <w:rPr>
                <w:color w:val="000000"/>
                <w:sz w:val="20"/>
                <w:szCs w:val="20"/>
              </w:rPr>
              <w:t>0,621584</w:t>
            </w:r>
          </w:p>
        </w:tc>
        <w:tc>
          <w:tcPr>
            <w:tcW w:w="1842" w:type="dxa"/>
            <w:shd w:val="clear" w:color="auto" w:fill="FFFFFF"/>
            <w:vAlign w:val="center"/>
          </w:tcPr>
          <w:p w14:paraId="6533886F" w14:textId="54AF60F4" w:rsidR="00E66D1A" w:rsidRPr="00174A79" w:rsidRDefault="00E66D1A" w:rsidP="00E66D1A">
            <w:pPr>
              <w:jc w:val="center"/>
              <w:rPr>
                <w:color w:val="000000"/>
                <w:sz w:val="20"/>
                <w:szCs w:val="20"/>
              </w:rPr>
            </w:pPr>
            <w:r w:rsidRPr="00341B60">
              <w:rPr>
                <w:color w:val="000000"/>
                <w:sz w:val="20"/>
                <w:szCs w:val="20"/>
              </w:rPr>
              <w:t>0,2146715</w:t>
            </w:r>
          </w:p>
        </w:tc>
      </w:tr>
      <w:tr w:rsidR="00E66D1A" w:rsidRPr="0012227E" w14:paraId="2C6E6EE7" w14:textId="77777777" w:rsidTr="001B67FC">
        <w:trPr>
          <w:trHeight w:val="287"/>
        </w:trPr>
        <w:tc>
          <w:tcPr>
            <w:tcW w:w="2235" w:type="dxa"/>
            <w:shd w:val="clear" w:color="auto" w:fill="FFFFFF"/>
            <w:vAlign w:val="center"/>
          </w:tcPr>
          <w:p w14:paraId="529B1C8D" w14:textId="77777777" w:rsidR="00E66D1A" w:rsidRPr="00CA4854" w:rsidRDefault="00E66D1A" w:rsidP="00E66D1A">
            <w:pPr>
              <w:widowControl w:val="0"/>
              <w:spacing w:line="276" w:lineRule="auto"/>
              <w:ind w:right="-99"/>
              <w:outlineLvl w:val="1"/>
              <w:rPr>
                <w:sz w:val="20"/>
                <w:szCs w:val="20"/>
              </w:rPr>
            </w:pPr>
            <w:r>
              <w:rPr>
                <w:sz w:val="20"/>
                <w:szCs w:val="20"/>
              </w:rPr>
              <w:t>Котельная № 0606</w:t>
            </w:r>
          </w:p>
        </w:tc>
        <w:tc>
          <w:tcPr>
            <w:tcW w:w="1842" w:type="dxa"/>
            <w:shd w:val="clear" w:color="auto" w:fill="FFFFFF"/>
            <w:vAlign w:val="center"/>
          </w:tcPr>
          <w:p w14:paraId="23A33992" w14:textId="6FBC9273" w:rsidR="00E66D1A" w:rsidRDefault="00E66D1A" w:rsidP="00E66D1A">
            <w:pPr>
              <w:jc w:val="center"/>
              <w:rPr>
                <w:color w:val="000000"/>
                <w:sz w:val="20"/>
                <w:szCs w:val="20"/>
              </w:rPr>
            </w:pPr>
            <w:r w:rsidRPr="00B7638F">
              <w:rPr>
                <w:color w:val="000000"/>
                <w:sz w:val="20"/>
                <w:szCs w:val="20"/>
              </w:rPr>
              <w:t>4,558</w:t>
            </w:r>
          </w:p>
        </w:tc>
        <w:tc>
          <w:tcPr>
            <w:tcW w:w="1843" w:type="dxa"/>
            <w:shd w:val="clear" w:color="auto" w:fill="FFFFFF"/>
            <w:vAlign w:val="center"/>
          </w:tcPr>
          <w:p w14:paraId="47E4628A" w14:textId="50D147EF" w:rsidR="00E66D1A" w:rsidRPr="00C34094" w:rsidRDefault="00E66D1A" w:rsidP="00E66D1A">
            <w:pPr>
              <w:jc w:val="center"/>
              <w:rPr>
                <w:color w:val="000000"/>
                <w:sz w:val="20"/>
                <w:szCs w:val="20"/>
              </w:rPr>
            </w:pPr>
            <w:r w:rsidRPr="00B7638F">
              <w:rPr>
                <w:color w:val="000000"/>
                <w:sz w:val="20"/>
                <w:szCs w:val="20"/>
              </w:rPr>
              <w:t>3,217329</w:t>
            </w:r>
          </w:p>
        </w:tc>
        <w:tc>
          <w:tcPr>
            <w:tcW w:w="1985" w:type="dxa"/>
            <w:shd w:val="clear" w:color="auto" w:fill="FFFFFF"/>
            <w:vAlign w:val="center"/>
          </w:tcPr>
          <w:p w14:paraId="1FA5336F" w14:textId="0964B310" w:rsidR="00E66D1A" w:rsidRPr="00C34094" w:rsidRDefault="00E66D1A" w:rsidP="00E66D1A">
            <w:pPr>
              <w:jc w:val="center"/>
              <w:rPr>
                <w:color w:val="000000"/>
                <w:sz w:val="20"/>
                <w:szCs w:val="20"/>
              </w:rPr>
            </w:pPr>
            <w:r w:rsidRPr="00B7638F">
              <w:rPr>
                <w:color w:val="000000"/>
                <w:sz w:val="20"/>
                <w:szCs w:val="20"/>
              </w:rPr>
              <w:t>3,217329</w:t>
            </w:r>
          </w:p>
        </w:tc>
        <w:tc>
          <w:tcPr>
            <w:tcW w:w="1842" w:type="dxa"/>
            <w:shd w:val="clear" w:color="auto" w:fill="FFFFFF"/>
            <w:vAlign w:val="center"/>
          </w:tcPr>
          <w:p w14:paraId="1FB2E100" w14:textId="67274695" w:rsidR="00E66D1A" w:rsidRPr="00174A79" w:rsidRDefault="00E66D1A" w:rsidP="00E66D1A">
            <w:pPr>
              <w:jc w:val="center"/>
              <w:rPr>
                <w:color w:val="000000"/>
                <w:sz w:val="20"/>
                <w:szCs w:val="20"/>
              </w:rPr>
            </w:pPr>
            <w:r w:rsidRPr="00B7638F">
              <w:rPr>
                <w:color w:val="000000"/>
                <w:sz w:val="20"/>
                <w:szCs w:val="20"/>
              </w:rPr>
              <w:t>1,16172394</w:t>
            </w:r>
          </w:p>
        </w:tc>
      </w:tr>
      <w:tr w:rsidR="00E66D1A" w:rsidRPr="0012227E" w14:paraId="21CAF4E2" w14:textId="77777777" w:rsidTr="001B67FC">
        <w:trPr>
          <w:trHeight w:val="287"/>
        </w:trPr>
        <w:tc>
          <w:tcPr>
            <w:tcW w:w="2235" w:type="dxa"/>
            <w:shd w:val="clear" w:color="auto" w:fill="FFFFFF"/>
            <w:vAlign w:val="center"/>
          </w:tcPr>
          <w:p w14:paraId="42CD8863" w14:textId="2FA9E958" w:rsidR="00E66D1A" w:rsidRDefault="00E66D1A" w:rsidP="00E66D1A">
            <w:pPr>
              <w:widowControl w:val="0"/>
              <w:spacing w:line="276" w:lineRule="auto"/>
              <w:ind w:right="-99"/>
              <w:outlineLvl w:val="1"/>
              <w:rPr>
                <w:sz w:val="20"/>
                <w:szCs w:val="20"/>
              </w:rPr>
            </w:pPr>
            <w:r w:rsidRPr="00E66D1A">
              <w:rPr>
                <w:sz w:val="20"/>
                <w:szCs w:val="20"/>
              </w:rPr>
              <w:t>Котельная в/ч 58661-БТ</w:t>
            </w:r>
          </w:p>
        </w:tc>
        <w:tc>
          <w:tcPr>
            <w:tcW w:w="1842" w:type="dxa"/>
            <w:shd w:val="clear" w:color="auto" w:fill="FFFFFF"/>
            <w:vAlign w:val="center"/>
          </w:tcPr>
          <w:p w14:paraId="61F61182" w14:textId="304B3D11" w:rsidR="00E66D1A" w:rsidRDefault="00E66D1A" w:rsidP="00E66D1A">
            <w:pPr>
              <w:jc w:val="center"/>
              <w:rPr>
                <w:color w:val="000000"/>
                <w:sz w:val="20"/>
                <w:szCs w:val="20"/>
              </w:rPr>
            </w:pPr>
            <w:r>
              <w:rPr>
                <w:sz w:val="20"/>
                <w:szCs w:val="20"/>
              </w:rPr>
              <w:t>н/д</w:t>
            </w:r>
          </w:p>
        </w:tc>
        <w:tc>
          <w:tcPr>
            <w:tcW w:w="1843" w:type="dxa"/>
            <w:shd w:val="clear" w:color="auto" w:fill="FFFFFF"/>
            <w:vAlign w:val="center"/>
          </w:tcPr>
          <w:p w14:paraId="380A965F" w14:textId="07C18541" w:rsidR="00E66D1A" w:rsidRPr="00C34094" w:rsidRDefault="00E66D1A" w:rsidP="00E66D1A">
            <w:pPr>
              <w:jc w:val="center"/>
              <w:rPr>
                <w:color w:val="000000"/>
                <w:sz w:val="20"/>
                <w:szCs w:val="20"/>
              </w:rPr>
            </w:pPr>
            <w:r>
              <w:rPr>
                <w:sz w:val="20"/>
                <w:szCs w:val="20"/>
              </w:rPr>
              <w:t>н/д</w:t>
            </w:r>
          </w:p>
        </w:tc>
        <w:tc>
          <w:tcPr>
            <w:tcW w:w="1985" w:type="dxa"/>
            <w:shd w:val="clear" w:color="auto" w:fill="FFFFFF"/>
            <w:vAlign w:val="center"/>
          </w:tcPr>
          <w:p w14:paraId="093794CE" w14:textId="7736169F" w:rsidR="00E66D1A" w:rsidRPr="00C34094" w:rsidRDefault="00E66D1A" w:rsidP="00E66D1A">
            <w:pPr>
              <w:jc w:val="center"/>
              <w:rPr>
                <w:color w:val="000000"/>
                <w:sz w:val="20"/>
                <w:szCs w:val="20"/>
              </w:rPr>
            </w:pPr>
            <w:r>
              <w:rPr>
                <w:sz w:val="20"/>
                <w:szCs w:val="20"/>
              </w:rPr>
              <w:t>н/д</w:t>
            </w:r>
          </w:p>
        </w:tc>
        <w:tc>
          <w:tcPr>
            <w:tcW w:w="1842" w:type="dxa"/>
            <w:shd w:val="clear" w:color="auto" w:fill="FFFFFF"/>
            <w:vAlign w:val="center"/>
          </w:tcPr>
          <w:p w14:paraId="34545198" w14:textId="68CBA914" w:rsidR="00E66D1A" w:rsidRPr="00174A79" w:rsidRDefault="00E66D1A" w:rsidP="00E66D1A">
            <w:pPr>
              <w:jc w:val="center"/>
              <w:rPr>
                <w:color w:val="000000"/>
                <w:sz w:val="20"/>
                <w:szCs w:val="20"/>
              </w:rPr>
            </w:pPr>
            <w:r>
              <w:rPr>
                <w:sz w:val="20"/>
                <w:szCs w:val="20"/>
              </w:rPr>
              <w:t>н/д</w:t>
            </w:r>
          </w:p>
        </w:tc>
      </w:tr>
    </w:tbl>
    <w:p w14:paraId="23A16CB6" w14:textId="77777777" w:rsidR="001742C9" w:rsidRDefault="001742C9" w:rsidP="000D289E">
      <w:pPr>
        <w:spacing w:line="276" w:lineRule="auto"/>
        <w:ind w:firstLine="709"/>
        <w:jc w:val="both"/>
        <w:rPr>
          <w:sz w:val="28"/>
          <w:szCs w:val="28"/>
        </w:rPr>
      </w:pPr>
    </w:p>
    <w:p w14:paraId="02D43EF7" w14:textId="0F287D1B" w:rsidR="00D97E37" w:rsidRDefault="007E1E40" w:rsidP="000D289E">
      <w:pPr>
        <w:spacing w:line="276" w:lineRule="auto"/>
        <w:ind w:firstLine="709"/>
        <w:jc w:val="both"/>
        <w:rPr>
          <w:sz w:val="28"/>
          <w:szCs w:val="28"/>
        </w:rPr>
      </w:pPr>
      <w:r>
        <w:rPr>
          <w:sz w:val="28"/>
          <w:szCs w:val="28"/>
        </w:rPr>
        <w:t>В котельн</w:t>
      </w:r>
      <w:r w:rsidR="00AC4310">
        <w:rPr>
          <w:sz w:val="28"/>
          <w:szCs w:val="28"/>
        </w:rPr>
        <w:t>ых</w:t>
      </w:r>
      <w:r w:rsidR="00E876A8">
        <w:rPr>
          <w:sz w:val="28"/>
          <w:szCs w:val="28"/>
        </w:rPr>
        <w:t xml:space="preserve"> наблюдается резерв мощности</w:t>
      </w:r>
      <w:r w:rsidR="00E66D1A">
        <w:rPr>
          <w:sz w:val="28"/>
          <w:szCs w:val="28"/>
        </w:rPr>
        <w:t>, кроме котельной № 0611</w:t>
      </w:r>
      <w:r w:rsidR="00E876A8">
        <w:rPr>
          <w:sz w:val="28"/>
          <w:szCs w:val="28"/>
        </w:rPr>
        <w:t>.</w:t>
      </w:r>
      <w:r w:rsidR="00E66D1A">
        <w:rPr>
          <w:sz w:val="28"/>
          <w:szCs w:val="28"/>
        </w:rPr>
        <w:t xml:space="preserve"> Р</w:t>
      </w:r>
      <w:r w:rsidR="002D47A6" w:rsidRPr="002D47A6">
        <w:rPr>
          <w:sz w:val="28"/>
          <w:szCs w:val="28"/>
        </w:rPr>
        <w:t>асширени</w:t>
      </w:r>
      <w:r w:rsidR="002D47A6">
        <w:rPr>
          <w:sz w:val="28"/>
          <w:szCs w:val="28"/>
        </w:rPr>
        <w:t>е</w:t>
      </w:r>
      <w:r w:rsidR="002D47A6" w:rsidRPr="002D47A6">
        <w:rPr>
          <w:sz w:val="28"/>
          <w:szCs w:val="28"/>
        </w:rPr>
        <w:t xml:space="preserve"> технологическ</w:t>
      </w:r>
      <w:r w:rsidR="002D47A6">
        <w:rPr>
          <w:sz w:val="28"/>
          <w:szCs w:val="28"/>
        </w:rPr>
        <w:t>ой</w:t>
      </w:r>
      <w:r w:rsidR="002D47A6" w:rsidRPr="002D47A6">
        <w:rPr>
          <w:sz w:val="28"/>
          <w:szCs w:val="28"/>
        </w:rPr>
        <w:t xml:space="preserve"> зон</w:t>
      </w:r>
      <w:r w:rsidR="002D47A6">
        <w:rPr>
          <w:sz w:val="28"/>
          <w:szCs w:val="28"/>
        </w:rPr>
        <w:t>ы</w:t>
      </w:r>
      <w:r w:rsidR="002D47A6" w:rsidRPr="002D47A6">
        <w:rPr>
          <w:sz w:val="28"/>
          <w:szCs w:val="28"/>
        </w:rPr>
        <w:t xml:space="preserve"> действия источников с резервами тепловой мощности нетто в зоны действия с дефицитом тепловой мощности</w:t>
      </w:r>
      <w:r w:rsidR="002D47A6">
        <w:rPr>
          <w:sz w:val="28"/>
          <w:szCs w:val="28"/>
        </w:rPr>
        <w:t xml:space="preserve"> не планируется</w:t>
      </w:r>
      <w:r w:rsidR="002D47A6" w:rsidRPr="002D47A6">
        <w:rPr>
          <w:sz w:val="28"/>
          <w:szCs w:val="28"/>
        </w:rPr>
        <w:t>.</w:t>
      </w:r>
    </w:p>
    <w:p w14:paraId="238029BA" w14:textId="77777777" w:rsidR="009F6BD8" w:rsidRDefault="009F6BD8" w:rsidP="00AC4310">
      <w:pPr>
        <w:spacing w:line="276" w:lineRule="auto"/>
        <w:jc w:val="both"/>
        <w:rPr>
          <w:sz w:val="28"/>
          <w:szCs w:val="28"/>
        </w:rPr>
      </w:pPr>
    </w:p>
    <w:p w14:paraId="06CD8D8E" w14:textId="77777777" w:rsidR="000650BB" w:rsidRPr="000D289E" w:rsidRDefault="000650BB" w:rsidP="000D289E">
      <w:pPr>
        <w:spacing w:line="276" w:lineRule="auto"/>
        <w:jc w:val="center"/>
        <w:rPr>
          <w:b/>
          <w:color w:val="000000"/>
          <w:sz w:val="28"/>
          <w:szCs w:val="28"/>
        </w:rPr>
      </w:pPr>
      <w:r w:rsidRPr="000D289E">
        <w:rPr>
          <w:b/>
          <w:color w:val="000000"/>
          <w:sz w:val="28"/>
          <w:szCs w:val="28"/>
        </w:rPr>
        <w:lastRenderedPageBreak/>
        <w:t>1.7 Балансы теплоносителя</w:t>
      </w:r>
    </w:p>
    <w:p w14:paraId="16BC47EC" w14:textId="77777777" w:rsidR="000650BB" w:rsidRPr="000D289E" w:rsidRDefault="000650BB" w:rsidP="000D289E">
      <w:pPr>
        <w:spacing w:line="276" w:lineRule="auto"/>
        <w:jc w:val="center"/>
        <w:rPr>
          <w:b/>
          <w:color w:val="000000"/>
          <w:sz w:val="28"/>
          <w:szCs w:val="28"/>
        </w:rPr>
      </w:pPr>
      <w:r w:rsidRPr="000D289E">
        <w:rPr>
          <w:b/>
          <w:color w:val="000000"/>
          <w:sz w:val="28"/>
          <w:szCs w:val="28"/>
        </w:rPr>
        <w:t xml:space="preserve">1.7.1 </w:t>
      </w:r>
      <w:r w:rsidR="00681D8F">
        <w:rPr>
          <w:b/>
          <w:color w:val="000000"/>
          <w:sz w:val="28"/>
          <w:szCs w:val="28"/>
        </w:rPr>
        <w:t>Описание</w:t>
      </w:r>
      <w:r w:rsidRPr="000D289E">
        <w:rPr>
          <w:b/>
          <w:color w:val="000000"/>
          <w:sz w:val="28"/>
          <w:szCs w:val="28"/>
        </w:rPr>
        <w:t xml:space="preserve"> баланс</w:t>
      </w:r>
      <w:r w:rsidR="00681D8F">
        <w:rPr>
          <w:b/>
          <w:color w:val="000000"/>
          <w:sz w:val="28"/>
          <w:szCs w:val="28"/>
        </w:rPr>
        <w:t>ов</w:t>
      </w:r>
      <w:r w:rsidRPr="000D289E">
        <w:rPr>
          <w:b/>
          <w:color w:val="000000"/>
          <w:sz w:val="28"/>
          <w:szCs w:val="28"/>
        </w:rPr>
        <w:t xml:space="preserve">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p>
    <w:p w14:paraId="501FD936" w14:textId="77777777" w:rsidR="00A8670E" w:rsidRPr="000D289E" w:rsidRDefault="00A8670E" w:rsidP="000D289E">
      <w:pPr>
        <w:spacing w:line="276" w:lineRule="auto"/>
        <w:ind w:firstLine="709"/>
        <w:jc w:val="both"/>
        <w:rPr>
          <w:sz w:val="28"/>
          <w:szCs w:val="28"/>
        </w:rPr>
      </w:pPr>
      <w:r w:rsidRPr="000D289E">
        <w:rPr>
          <w:sz w:val="28"/>
          <w:szCs w:val="28"/>
        </w:rPr>
        <w:t>Расчетная производительность водоподготовительной установки (ВПУ) источника для подпитки тепловых сетей определяется в соответствии со строительными нормами и правилами по проектированию тепловых сетей.</w:t>
      </w:r>
    </w:p>
    <w:p w14:paraId="70DCDA76" w14:textId="77777777" w:rsidR="00A8670E" w:rsidRPr="000D289E" w:rsidRDefault="00A8670E" w:rsidP="000D289E">
      <w:pPr>
        <w:spacing w:line="276" w:lineRule="auto"/>
        <w:ind w:firstLine="709"/>
        <w:jc w:val="both"/>
        <w:rPr>
          <w:sz w:val="28"/>
          <w:szCs w:val="28"/>
        </w:rPr>
      </w:pPr>
      <w:r w:rsidRPr="000D289E">
        <w:rPr>
          <w:sz w:val="28"/>
          <w:szCs w:val="28"/>
        </w:rPr>
        <w:t xml:space="preserve">Согласно </w:t>
      </w:r>
      <w:r w:rsidR="009062C2">
        <w:rPr>
          <w:sz w:val="28"/>
          <w:szCs w:val="28"/>
        </w:rPr>
        <w:t>СП 124.13330.2012</w:t>
      </w:r>
      <w:r w:rsidRPr="000D289E">
        <w:rPr>
          <w:sz w:val="28"/>
          <w:szCs w:val="28"/>
        </w:rPr>
        <w:t xml:space="preserve"> </w:t>
      </w:r>
      <w:r w:rsidR="006743CA">
        <w:rPr>
          <w:sz w:val="28"/>
          <w:szCs w:val="28"/>
        </w:rPr>
        <w:t>«</w:t>
      </w:r>
      <w:r w:rsidRPr="000D289E">
        <w:rPr>
          <w:sz w:val="28"/>
          <w:szCs w:val="28"/>
        </w:rPr>
        <w:t>Тепловые сети</w:t>
      </w:r>
      <w:r w:rsidR="006743CA">
        <w:rPr>
          <w:sz w:val="28"/>
          <w:szCs w:val="28"/>
        </w:rPr>
        <w:t>»</w:t>
      </w:r>
      <w:r w:rsidRPr="000D289E">
        <w:rPr>
          <w:sz w:val="28"/>
          <w:szCs w:val="28"/>
        </w:rPr>
        <w:t xml:space="preserve"> 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w:t>
      </w:r>
    </w:p>
    <w:p w14:paraId="63B5C5A5" w14:textId="77777777" w:rsidR="00A8670E" w:rsidRPr="000D289E" w:rsidRDefault="00A8670E" w:rsidP="000D289E">
      <w:pPr>
        <w:spacing w:line="276" w:lineRule="auto"/>
        <w:ind w:firstLine="709"/>
        <w:jc w:val="both"/>
        <w:rPr>
          <w:sz w:val="28"/>
          <w:szCs w:val="28"/>
        </w:rPr>
      </w:pPr>
      <w:r w:rsidRPr="000D289E">
        <w:rPr>
          <w:sz w:val="28"/>
          <w:szCs w:val="28"/>
        </w:rPr>
        <w:t>- в закрытых системах теплоснабжения – 0,75%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14:paraId="4F6C309E" w14:textId="77777777" w:rsidR="00A8670E" w:rsidRPr="000D289E" w:rsidRDefault="00A8670E" w:rsidP="000D289E">
      <w:pPr>
        <w:spacing w:line="276" w:lineRule="auto"/>
        <w:ind w:firstLine="709"/>
        <w:jc w:val="both"/>
        <w:rPr>
          <w:sz w:val="28"/>
          <w:szCs w:val="28"/>
        </w:rPr>
      </w:pPr>
      <w:r w:rsidRPr="000D289E">
        <w:rPr>
          <w:sz w:val="28"/>
          <w:szCs w:val="28"/>
        </w:rPr>
        <w:t>- для отдельных тепловых сетей горячего водоснабжения при наличии баков аккумуляторов – равным расчетному среднему расходу воды на горячее водоснабжение с коэффициентом 1,2; при отсутствии баков - по максимальному расходу воды на горячее водоснабжение плюс (в обоих случаях) 0,75 % фактического объема воды в трубопроводах сетей и присоединенных к ним системах горячего водоснабжения зданий.</w:t>
      </w:r>
    </w:p>
    <w:p w14:paraId="049209E6" w14:textId="77777777" w:rsidR="00A8670E" w:rsidRPr="000D289E" w:rsidRDefault="00A8670E" w:rsidP="000D289E">
      <w:pPr>
        <w:spacing w:line="276" w:lineRule="auto"/>
        <w:ind w:firstLine="709"/>
        <w:jc w:val="both"/>
        <w:rPr>
          <w:sz w:val="28"/>
          <w:szCs w:val="28"/>
        </w:rPr>
      </w:pPr>
      <w:r w:rsidRPr="000D289E">
        <w:rPr>
          <w:sz w:val="28"/>
          <w:szCs w:val="28"/>
        </w:rPr>
        <w:t>Согласно СП</w:t>
      </w:r>
      <w:r w:rsidR="00FB4789">
        <w:rPr>
          <w:sz w:val="28"/>
          <w:szCs w:val="28"/>
        </w:rPr>
        <w:t xml:space="preserve"> 124.13330.2012 </w:t>
      </w:r>
      <w:r w:rsidR="006743CA">
        <w:rPr>
          <w:sz w:val="28"/>
          <w:szCs w:val="28"/>
        </w:rPr>
        <w:t>«</w:t>
      </w:r>
      <w:r w:rsidR="00FB4789">
        <w:rPr>
          <w:sz w:val="28"/>
          <w:szCs w:val="28"/>
        </w:rPr>
        <w:t>Тепловые сети</w:t>
      </w:r>
      <w:r w:rsidR="006743CA">
        <w:rPr>
          <w:sz w:val="28"/>
          <w:szCs w:val="28"/>
        </w:rPr>
        <w:t>»</w:t>
      </w:r>
      <w:r w:rsidR="00FB4789">
        <w:rPr>
          <w:sz w:val="28"/>
          <w:szCs w:val="28"/>
        </w:rPr>
        <w:t xml:space="preserve"> </w:t>
      </w:r>
      <w:r w:rsidRPr="000D289E">
        <w:rPr>
          <w:sz w:val="28"/>
          <w:szCs w:val="28"/>
        </w:rPr>
        <w:t>расход подпиточной воды в рабочем режиме должен компенсировать расчетные (нормируемые) потери сетевой воды в системе теплоснабжения.</w:t>
      </w:r>
    </w:p>
    <w:p w14:paraId="719270A1" w14:textId="77777777" w:rsidR="00A8670E" w:rsidRPr="000D289E" w:rsidRDefault="00A8670E" w:rsidP="000D289E">
      <w:pPr>
        <w:spacing w:line="276" w:lineRule="auto"/>
        <w:ind w:firstLine="709"/>
        <w:jc w:val="both"/>
        <w:rPr>
          <w:sz w:val="28"/>
          <w:szCs w:val="28"/>
        </w:rPr>
      </w:pPr>
      <w:r w:rsidRPr="000D289E">
        <w:rPr>
          <w:sz w:val="28"/>
          <w:szCs w:val="28"/>
        </w:rPr>
        <w:t>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w:t>
      </w:r>
    </w:p>
    <w:p w14:paraId="19F7B38C" w14:textId="77777777" w:rsidR="00A8670E" w:rsidRPr="000D289E" w:rsidRDefault="00A8670E" w:rsidP="000D289E">
      <w:pPr>
        <w:spacing w:line="276" w:lineRule="auto"/>
        <w:ind w:firstLine="709"/>
        <w:jc w:val="both"/>
        <w:rPr>
          <w:sz w:val="28"/>
          <w:szCs w:val="28"/>
        </w:rPr>
      </w:pPr>
      <w:r w:rsidRPr="000D289E">
        <w:rPr>
          <w:sz w:val="28"/>
          <w:szCs w:val="28"/>
        </w:rPr>
        <w:t>Среднегодовая утечка теплоносителя (м</w:t>
      </w:r>
      <w:r w:rsidRPr="000D289E">
        <w:rPr>
          <w:sz w:val="28"/>
          <w:szCs w:val="28"/>
          <w:vertAlign w:val="superscript"/>
        </w:rPr>
        <w:t>3</w:t>
      </w:r>
      <w:r w:rsidRPr="000D289E">
        <w:rPr>
          <w:sz w:val="28"/>
          <w:szCs w:val="28"/>
        </w:rPr>
        <w:t xml:space="preserve">/ч)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w:t>
      </w:r>
    </w:p>
    <w:p w14:paraId="4EAFBA6E" w14:textId="77777777" w:rsidR="00A8670E" w:rsidRPr="000D289E" w:rsidRDefault="00A8670E" w:rsidP="000D289E">
      <w:pPr>
        <w:spacing w:line="276" w:lineRule="auto"/>
        <w:ind w:firstLine="709"/>
        <w:jc w:val="both"/>
        <w:rPr>
          <w:sz w:val="28"/>
          <w:szCs w:val="28"/>
        </w:rPr>
      </w:pPr>
      <w:r w:rsidRPr="000D289E">
        <w:rPr>
          <w:sz w:val="28"/>
          <w:szCs w:val="28"/>
        </w:rPr>
        <w:t xml:space="preserve">Технологические потери теплоносителя включают количество воды на наполнение трубопроводов и систем теплопотребления при их плановом </w:t>
      </w:r>
      <w:r w:rsidRPr="000D289E">
        <w:rPr>
          <w:sz w:val="28"/>
          <w:szCs w:val="28"/>
        </w:rPr>
        <w:lastRenderedPageBreak/>
        <w:t>ремонте и подключении новых участков сети и потребителей, промывку, дезинфекцию, проведение регламентных испытаний трубопроводов и оборудования тепловых сетей.</w:t>
      </w:r>
    </w:p>
    <w:p w14:paraId="468FED1F" w14:textId="77777777" w:rsidR="00A8670E" w:rsidRPr="000D289E" w:rsidRDefault="00A8670E" w:rsidP="000D289E">
      <w:pPr>
        <w:spacing w:line="276" w:lineRule="auto"/>
        <w:ind w:firstLine="709"/>
        <w:jc w:val="both"/>
        <w:rPr>
          <w:sz w:val="28"/>
          <w:szCs w:val="28"/>
        </w:rPr>
      </w:pPr>
      <w:r w:rsidRPr="000D289E">
        <w:rPr>
          <w:sz w:val="28"/>
          <w:szCs w:val="28"/>
        </w:rPr>
        <w:t xml:space="preserve">Для компенсации этих расчетных технологических потерь (затрат) сетевой воды, необходима дополнительная производительность водоподготовительной установки и соответствующего оборудования (свыше 0,25% объема теплосети), которая зависит от интенсивности заполнения трубопроводов. Во избежание гидравлических ударов и лучшего удаления воздуха из трубопроводов максимальный часовой расход воды при заполнении трубопроводов тепловой сети с условным диаметром не должен превышать значений, приведенных в таблице </w:t>
      </w:r>
      <w:r w:rsidR="00D46B9F" w:rsidRPr="000D289E">
        <w:rPr>
          <w:sz w:val="28"/>
          <w:szCs w:val="28"/>
        </w:rPr>
        <w:t>2</w:t>
      </w:r>
      <w:r w:rsidR="00FA44E6">
        <w:rPr>
          <w:sz w:val="28"/>
          <w:szCs w:val="28"/>
        </w:rPr>
        <w:t>0</w:t>
      </w:r>
      <w:r w:rsidRPr="000D289E">
        <w:rPr>
          <w:sz w:val="28"/>
          <w:szCs w:val="28"/>
        </w:rPr>
        <w:t>. При этом скорость заполнения тепловой сети должна быть увязана с производительностью источника подпитки и может быть нижеуказанных расходов.</w:t>
      </w:r>
    </w:p>
    <w:p w14:paraId="1A888BF7" w14:textId="77777777" w:rsidR="00A8670E" w:rsidRDefault="00A8670E" w:rsidP="000D289E">
      <w:pPr>
        <w:keepNext/>
        <w:spacing w:line="276" w:lineRule="auto"/>
        <w:ind w:firstLine="709"/>
        <w:jc w:val="center"/>
        <w:rPr>
          <w:iCs/>
          <w:szCs w:val="18"/>
        </w:rPr>
      </w:pPr>
      <w:bookmarkStart w:id="14" w:name="_Ref19654288"/>
      <w:r w:rsidRPr="000D289E">
        <w:rPr>
          <w:iCs/>
          <w:szCs w:val="18"/>
        </w:rPr>
        <w:t xml:space="preserve">Таблица </w:t>
      </w:r>
      <w:bookmarkEnd w:id="14"/>
      <w:r w:rsidR="00483ECF" w:rsidRPr="000D289E">
        <w:rPr>
          <w:iCs/>
          <w:szCs w:val="18"/>
        </w:rPr>
        <w:t>2</w:t>
      </w:r>
      <w:r w:rsidR="00FA44E6">
        <w:rPr>
          <w:iCs/>
          <w:szCs w:val="18"/>
        </w:rPr>
        <w:t>0</w:t>
      </w:r>
      <w:r w:rsidRPr="000D289E">
        <w:rPr>
          <w:iCs/>
          <w:szCs w:val="18"/>
        </w:rPr>
        <w:t xml:space="preserve"> - Максимальный часовой расход воды при заполне</w:t>
      </w:r>
      <w:r w:rsidR="001742C9">
        <w:rPr>
          <w:iCs/>
          <w:szCs w:val="18"/>
        </w:rPr>
        <w:t>нии трубопроводов тепловой сети</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4965"/>
        <w:gridCol w:w="4843"/>
      </w:tblGrid>
      <w:tr w:rsidR="00A8670E" w:rsidRPr="000D289E" w14:paraId="10CFC343" w14:textId="77777777" w:rsidTr="00AC1A95">
        <w:trPr>
          <w:trHeight w:val="140"/>
          <w:tblHeader/>
        </w:trPr>
        <w:tc>
          <w:tcPr>
            <w:tcW w:w="2531" w:type="pct"/>
            <w:shd w:val="clear" w:color="auto" w:fill="auto"/>
            <w:tcMar>
              <w:top w:w="85" w:type="dxa"/>
              <w:left w:w="85" w:type="dxa"/>
              <w:bottom w:w="85" w:type="dxa"/>
              <w:right w:w="85" w:type="dxa"/>
            </w:tcMar>
            <w:vAlign w:val="center"/>
          </w:tcPr>
          <w:p w14:paraId="036E4412" w14:textId="77777777" w:rsidR="00A8670E" w:rsidRPr="000D289E" w:rsidRDefault="00A8670E" w:rsidP="000D289E">
            <w:pPr>
              <w:spacing w:line="276" w:lineRule="auto"/>
              <w:jc w:val="center"/>
              <w:rPr>
                <w:b/>
                <w:iCs/>
                <w:sz w:val="22"/>
                <w:szCs w:val="22"/>
              </w:rPr>
            </w:pPr>
            <w:r w:rsidRPr="000D289E">
              <w:rPr>
                <w:b/>
                <w:iCs/>
                <w:sz w:val="22"/>
                <w:szCs w:val="22"/>
              </w:rPr>
              <w:t>Ду, мм</w:t>
            </w:r>
          </w:p>
        </w:tc>
        <w:tc>
          <w:tcPr>
            <w:tcW w:w="2469" w:type="pct"/>
            <w:shd w:val="clear" w:color="auto" w:fill="auto"/>
            <w:tcMar>
              <w:top w:w="85" w:type="dxa"/>
              <w:left w:w="85" w:type="dxa"/>
              <w:bottom w:w="85" w:type="dxa"/>
              <w:right w:w="85" w:type="dxa"/>
            </w:tcMar>
            <w:vAlign w:val="center"/>
          </w:tcPr>
          <w:p w14:paraId="38362900" w14:textId="77777777" w:rsidR="00A8670E" w:rsidRPr="000D289E" w:rsidRDefault="00A8670E" w:rsidP="000D289E">
            <w:pPr>
              <w:spacing w:line="276" w:lineRule="auto"/>
              <w:jc w:val="center"/>
              <w:rPr>
                <w:b/>
                <w:iCs/>
                <w:sz w:val="22"/>
                <w:szCs w:val="22"/>
              </w:rPr>
            </w:pPr>
            <w:r w:rsidRPr="000D289E">
              <w:rPr>
                <w:b/>
                <w:iCs/>
                <w:sz w:val="22"/>
                <w:szCs w:val="22"/>
              </w:rPr>
              <w:t>Gм, м</w:t>
            </w:r>
            <w:r w:rsidRPr="000D289E">
              <w:rPr>
                <w:b/>
                <w:iCs/>
                <w:sz w:val="22"/>
                <w:szCs w:val="22"/>
                <w:vertAlign w:val="superscript"/>
              </w:rPr>
              <w:t>3</w:t>
            </w:r>
            <w:r w:rsidRPr="000D289E">
              <w:rPr>
                <w:b/>
                <w:iCs/>
                <w:sz w:val="22"/>
                <w:szCs w:val="22"/>
              </w:rPr>
              <w:t>/ч</w:t>
            </w:r>
          </w:p>
        </w:tc>
      </w:tr>
      <w:tr w:rsidR="00A8670E" w:rsidRPr="000D289E" w14:paraId="191F69C4" w14:textId="77777777" w:rsidTr="00AC1A95">
        <w:trPr>
          <w:trHeight w:val="170"/>
        </w:trPr>
        <w:tc>
          <w:tcPr>
            <w:tcW w:w="2531" w:type="pct"/>
            <w:shd w:val="clear" w:color="auto" w:fill="auto"/>
            <w:tcMar>
              <w:top w:w="85" w:type="dxa"/>
              <w:left w:w="85" w:type="dxa"/>
              <w:bottom w:w="85" w:type="dxa"/>
              <w:right w:w="85" w:type="dxa"/>
            </w:tcMar>
            <w:vAlign w:val="center"/>
          </w:tcPr>
          <w:p w14:paraId="0D82A827" w14:textId="77777777" w:rsidR="00A8670E" w:rsidRPr="000D289E" w:rsidRDefault="00A8670E" w:rsidP="000D289E">
            <w:pPr>
              <w:spacing w:line="276" w:lineRule="auto"/>
              <w:jc w:val="center"/>
              <w:rPr>
                <w:iCs/>
                <w:sz w:val="22"/>
                <w:szCs w:val="22"/>
              </w:rPr>
            </w:pPr>
            <w:r w:rsidRPr="000D289E">
              <w:rPr>
                <w:iCs/>
                <w:sz w:val="22"/>
                <w:szCs w:val="22"/>
              </w:rPr>
              <w:t>100</w:t>
            </w:r>
          </w:p>
        </w:tc>
        <w:tc>
          <w:tcPr>
            <w:tcW w:w="2469" w:type="pct"/>
            <w:shd w:val="clear" w:color="auto" w:fill="auto"/>
            <w:tcMar>
              <w:top w:w="85" w:type="dxa"/>
              <w:left w:w="85" w:type="dxa"/>
              <w:bottom w:w="85" w:type="dxa"/>
              <w:right w:w="85" w:type="dxa"/>
            </w:tcMar>
            <w:vAlign w:val="center"/>
          </w:tcPr>
          <w:p w14:paraId="6879863B" w14:textId="77777777" w:rsidR="00A8670E" w:rsidRPr="000D289E" w:rsidRDefault="00A8670E" w:rsidP="000D289E">
            <w:pPr>
              <w:spacing w:line="276" w:lineRule="auto"/>
              <w:jc w:val="center"/>
              <w:rPr>
                <w:iCs/>
                <w:sz w:val="22"/>
                <w:szCs w:val="22"/>
              </w:rPr>
            </w:pPr>
            <w:r w:rsidRPr="000D289E">
              <w:rPr>
                <w:iCs/>
                <w:sz w:val="22"/>
                <w:szCs w:val="22"/>
              </w:rPr>
              <w:t>10</w:t>
            </w:r>
          </w:p>
        </w:tc>
      </w:tr>
      <w:tr w:rsidR="00A8670E" w:rsidRPr="000D289E" w14:paraId="72A6A45A" w14:textId="77777777" w:rsidTr="00AC1A95">
        <w:trPr>
          <w:trHeight w:val="170"/>
        </w:trPr>
        <w:tc>
          <w:tcPr>
            <w:tcW w:w="2531" w:type="pct"/>
            <w:shd w:val="clear" w:color="auto" w:fill="auto"/>
            <w:tcMar>
              <w:top w:w="85" w:type="dxa"/>
              <w:left w:w="85" w:type="dxa"/>
              <w:bottom w:w="85" w:type="dxa"/>
              <w:right w:w="85" w:type="dxa"/>
            </w:tcMar>
            <w:vAlign w:val="center"/>
          </w:tcPr>
          <w:p w14:paraId="65293FFE" w14:textId="77777777" w:rsidR="00A8670E" w:rsidRPr="000D289E" w:rsidRDefault="00A8670E" w:rsidP="000D289E">
            <w:pPr>
              <w:spacing w:line="276" w:lineRule="auto"/>
              <w:jc w:val="center"/>
              <w:rPr>
                <w:iCs/>
                <w:sz w:val="22"/>
                <w:szCs w:val="22"/>
              </w:rPr>
            </w:pPr>
            <w:r w:rsidRPr="000D289E">
              <w:rPr>
                <w:iCs/>
                <w:sz w:val="22"/>
                <w:szCs w:val="22"/>
              </w:rPr>
              <w:t>150</w:t>
            </w:r>
          </w:p>
        </w:tc>
        <w:tc>
          <w:tcPr>
            <w:tcW w:w="2469" w:type="pct"/>
            <w:shd w:val="clear" w:color="auto" w:fill="auto"/>
            <w:tcMar>
              <w:top w:w="85" w:type="dxa"/>
              <w:left w:w="85" w:type="dxa"/>
              <w:bottom w:w="85" w:type="dxa"/>
              <w:right w:w="85" w:type="dxa"/>
            </w:tcMar>
            <w:vAlign w:val="center"/>
          </w:tcPr>
          <w:p w14:paraId="7A88F186" w14:textId="77777777" w:rsidR="00A8670E" w:rsidRPr="000D289E" w:rsidRDefault="00A8670E" w:rsidP="000D289E">
            <w:pPr>
              <w:spacing w:line="276" w:lineRule="auto"/>
              <w:jc w:val="center"/>
              <w:rPr>
                <w:iCs/>
                <w:sz w:val="22"/>
                <w:szCs w:val="22"/>
              </w:rPr>
            </w:pPr>
            <w:r w:rsidRPr="000D289E">
              <w:rPr>
                <w:iCs/>
                <w:sz w:val="22"/>
                <w:szCs w:val="22"/>
              </w:rPr>
              <w:t>15</w:t>
            </w:r>
          </w:p>
        </w:tc>
      </w:tr>
      <w:tr w:rsidR="00A8670E" w:rsidRPr="000D289E" w14:paraId="34062BA7" w14:textId="77777777" w:rsidTr="00AC1A95">
        <w:trPr>
          <w:trHeight w:val="170"/>
        </w:trPr>
        <w:tc>
          <w:tcPr>
            <w:tcW w:w="2531" w:type="pct"/>
            <w:shd w:val="clear" w:color="auto" w:fill="auto"/>
            <w:tcMar>
              <w:top w:w="85" w:type="dxa"/>
              <w:left w:w="85" w:type="dxa"/>
              <w:bottom w:w="85" w:type="dxa"/>
              <w:right w:w="85" w:type="dxa"/>
            </w:tcMar>
            <w:vAlign w:val="center"/>
          </w:tcPr>
          <w:p w14:paraId="7DFC0881" w14:textId="77777777" w:rsidR="00A8670E" w:rsidRPr="000D289E" w:rsidRDefault="00A8670E" w:rsidP="000D289E">
            <w:pPr>
              <w:spacing w:line="276" w:lineRule="auto"/>
              <w:jc w:val="center"/>
              <w:rPr>
                <w:iCs/>
                <w:sz w:val="22"/>
                <w:szCs w:val="22"/>
              </w:rPr>
            </w:pPr>
            <w:r w:rsidRPr="000D289E">
              <w:rPr>
                <w:iCs/>
                <w:sz w:val="22"/>
                <w:szCs w:val="22"/>
              </w:rPr>
              <w:t>250</w:t>
            </w:r>
          </w:p>
        </w:tc>
        <w:tc>
          <w:tcPr>
            <w:tcW w:w="2469" w:type="pct"/>
            <w:shd w:val="clear" w:color="auto" w:fill="auto"/>
            <w:tcMar>
              <w:top w:w="85" w:type="dxa"/>
              <w:left w:w="85" w:type="dxa"/>
              <w:bottom w:w="85" w:type="dxa"/>
              <w:right w:w="85" w:type="dxa"/>
            </w:tcMar>
            <w:vAlign w:val="center"/>
          </w:tcPr>
          <w:p w14:paraId="48DF27C9" w14:textId="77777777" w:rsidR="00A8670E" w:rsidRPr="000D289E" w:rsidRDefault="00A8670E" w:rsidP="000D289E">
            <w:pPr>
              <w:spacing w:line="276" w:lineRule="auto"/>
              <w:jc w:val="center"/>
              <w:rPr>
                <w:iCs/>
                <w:sz w:val="22"/>
                <w:szCs w:val="22"/>
              </w:rPr>
            </w:pPr>
            <w:r w:rsidRPr="000D289E">
              <w:rPr>
                <w:iCs/>
                <w:sz w:val="22"/>
                <w:szCs w:val="22"/>
              </w:rPr>
              <w:t>25</w:t>
            </w:r>
          </w:p>
        </w:tc>
      </w:tr>
      <w:tr w:rsidR="00A8670E" w:rsidRPr="000D289E" w14:paraId="5BA4640F" w14:textId="77777777" w:rsidTr="00AC1A95">
        <w:trPr>
          <w:trHeight w:val="170"/>
        </w:trPr>
        <w:tc>
          <w:tcPr>
            <w:tcW w:w="2531" w:type="pct"/>
            <w:shd w:val="clear" w:color="auto" w:fill="auto"/>
            <w:tcMar>
              <w:top w:w="85" w:type="dxa"/>
              <w:left w:w="85" w:type="dxa"/>
              <w:bottom w:w="85" w:type="dxa"/>
              <w:right w:w="85" w:type="dxa"/>
            </w:tcMar>
            <w:vAlign w:val="center"/>
          </w:tcPr>
          <w:p w14:paraId="6BC57324" w14:textId="77777777" w:rsidR="00A8670E" w:rsidRPr="000D289E" w:rsidRDefault="00A8670E" w:rsidP="000D289E">
            <w:pPr>
              <w:spacing w:line="276" w:lineRule="auto"/>
              <w:jc w:val="center"/>
              <w:rPr>
                <w:iCs/>
                <w:sz w:val="22"/>
                <w:szCs w:val="22"/>
              </w:rPr>
            </w:pPr>
            <w:r w:rsidRPr="000D289E">
              <w:rPr>
                <w:iCs/>
                <w:sz w:val="22"/>
                <w:szCs w:val="22"/>
              </w:rPr>
              <w:t>300</w:t>
            </w:r>
          </w:p>
        </w:tc>
        <w:tc>
          <w:tcPr>
            <w:tcW w:w="2469" w:type="pct"/>
            <w:shd w:val="clear" w:color="auto" w:fill="auto"/>
            <w:tcMar>
              <w:top w:w="85" w:type="dxa"/>
              <w:left w:w="85" w:type="dxa"/>
              <w:bottom w:w="85" w:type="dxa"/>
              <w:right w:w="85" w:type="dxa"/>
            </w:tcMar>
            <w:vAlign w:val="center"/>
          </w:tcPr>
          <w:p w14:paraId="10DF253E" w14:textId="77777777" w:rsidR="00A8670E" w:rsidRPr="000D289E" w:rsidRDefault="00A8670E" w:rsidP="000D289E">
            <w:pPr>
              <w:spacing w:line="276" w:lineRule="auto"/>
              <w:jc w:val="center"/>
              <w:rPr>
                <w:iCs/>
                <w:sz w:val="22"/>
                <w:szCs w:val="22"/>
              </w:rPr>
            </w:pPr>
            <w:r w:rsidRPr="000D289E">
              <w:rPr>
                <w:iCs/>
                <w:sz w:val="22"/>
                <w:szCs w:val="22"/>
              </w:rPr>
              <w:t>35</w:t>
            </w:r>
          </w:p>
        </w:tc>
      </w:tr>
      <w:tr w:rsidR="00A8670E" w:rsidRPr="000D289E" w14:paraId="3295A8FF" w14:textId="77777777" w:rsidTr="00AC1A95">
        <w:trPr>
          <w:trHeight w:val="170"/>
        </w:trPr>
        <w:tc>
          <w:tcPr>
            <w:tcW w:w="2531" w:type="pct"/>
            <w:shd w:val="clear" w:color="auto" w:fill="auto"/>
            <w:tcMar>
              <w:top w:w="85" w:type="dxa"/>
              <w:left w:w="85" w:type="dxa"/>
              <w:bottom w:w="85" w:type="dxa"/>
              <w:right w:w="85" w:type="dxa"/>
            </w:tcMar>
            <w:vAlign w:val="center"/>
          </w:tcPr>
          <w:p w14:paraId="4C9F778E" w14:textId="77777777" w:rsidR="00A8670E" w:rsidRPr="000D289E" w:rsidRDefault="00A8670E" w:rsidP="000D289E">
            <w:pPr>
              <w:spacing w:line="276" w:lineRule="auto"/>
              <w:jc w:val="center"/>
              <w:rPr>
                <w:iCs/>
                <w:sz w:val="22"/>
                <w:szCs w:val="22"/>
              </w:rPr>
            </w:pPr>
            <w:r w:rsidRPr="000D289E">
              <w:rPr>
                <w:iCs/>
                <w:sz w:val="22"/>
                <w:szCs w:val="22"/>
              </w:rPr>
              <w:t>350</w:t>
            </w:r>
          </w:p>
        </w:tc>
        <w:tc>
          <w:tcPr>
            <w:tcW w:w="2469" w:type="pct"/>
            <w:shd w:val="clear" w:color="auto" w:fill="auto"/>
            <w:tcMar>
              <w:top w:w="85" w:type="dxa"/>
              <w:left w:w="85" w:type="dxa"/>
              <w:bottom w:w="85" w:type="dxa"/>
              <w:right w:w="85" w:type="dxa"/>
            </w:tcMar>
            <w:vAlign w:val="center"/>
          </w:tcPr>
          <w:p w14:paraId="1CBA4FD7" w14:textId="77777777" w:rsidR="00A8670E" w:rsidRPr="000D289E" w:rsidRDefault="00A8670E" w:rsidP="000D289E">
            <w:pPr>
              <w:spacing w:line="276" w:lineRule="auto"/>
              <w:jc w:val="center"/>
              <w:rPr>
                <w:iCs/>
                <w:sz w:val="22"/>
                <w:szCs w:val="22"/>
              </w:rPr>
            </w:pPr>
            <w:r w:rsidRPr="000D289E">
              <w:rPr>
                <w:iCs/>
                <w:sz w:val="22"/>
                <w:szCs w:val="22"/>
              </w:rPr>
              <w:t>50</w:t>
            </w:r>
          </w:p>
        </w:tc>
      </w:tr>
      <w:tr w:rsidR="00A8670E" w:rsidRPr="000D289E" w14:paraId="323C48B2" w14:textId="77777777" w:rsidTr="00AC1A95">
        <w:trPr>
          <w:trHeight w:val="170"/>
        </w:trPr>
        <w:tc>
          <w:tcPr>
            <w:tcW w:w="2531" w:type="pct"/>
            <w:shd w:val="clear" w:color="auto" w:fill="auto"/>
            <w:tcMar>
              <w:top w:w="85" w:type="dxa"/>
              <w:left w:w="85" w:type="dxa"/>
              <w:bottom w:w="85" w:type="dxa"/>
              <w:right w:w="85" w:type="dxa"/>
            </w:tcMar>
            <w:vAlign w:val="center"/>
          </w:tcPr>
          <w:p w14:paraId="328119D3" w14:textId="77777777" w:rsidR="00A8670E" w:rsidRPr="000D289E" w:rsidRDefault="00A8670E" w:rsidP="000D289E">
            <w:pPr>
              <w:spacing w:line="276" w:lineRule="auto"/>
              <w:jc w:val="center"/>
              <w:rPr>
                <w:iCs/>
                <w:sz w:val="22"/>
                <w:szCs w:val="22"/>
              </w:rPr>
            </w:pPr>
            <w:r w:rsidRPr="000D289E">
              <w:rPr>
                <w:iCs/>
                <w:sz w:val="22"/>
                <w:szCs w:val="22"/>
              </w:rPr>
              <w:t>400</w:t>
            </w:r>
          </w:p>
        </w:tc>
        <w:tc>
          <w:tcPr>
            <w:tcW w:w="2469" w:type="pct"/>
            <w:shd w:val="clear" w:color="auto" w:fill="auto"/>
            <w:tcMar>
              <w:top w:w="85" w:type="dxa"/>
              <w:left w:w="85" w:type="dxa"/>
              <w:bottom w:w="85" w:type="dxa"/>
              <w:right w:w="85" w:type="dxa"/>
            </w:tcMar>
            <w:vAlign w:val="center"/>
          </w:tcPr>
          <w:p w14:paraId="1DC88FAB" w14:textId="77777777" w:rsidR="00A8670E" w:rsidRPr="000D289E" w:rsidRDefault="00A8670E" w:rsidP="000D289E">
            <w:pPr>
              <w:spacing w:line="276" w:lineRule="auto"/>
              <w:jc w:val="center"/>
              <w:rPr>
                <w:iCs/>
                <w:sz w:val="22"/>
                <w:szCs w:val="22"/>
              </w:rPr>
            </w:pPr>
            <w:r w:rsidRPr="000D289E">
              <w:rPr>
                <w:iCs/>
                <w:sz w:val="22"/>
                <w:szCs w:val="22"/>
              </w:rPr>
              <w:t>65</w:t>
            </w:r>
          </w:p>
        </w:tc>
      </w:tr>
      <w:tr w:rsidR="00A8670E" w:rsidRPr="000D289E" w14:paraId="20F5EA45" w14:textId="77777777" w:rsidTr="00AC1A95">
        <w:trPr>
          <w:trHeight w:val="170"/>
        </w:trPr>
        <w:tc>
          <w:tcPr>
            <w:tcW w:w="2531" w:type="pct"/>
            <w:shd w:val="clear" w:color="auto" w:fill="auto"/>
            <w:tcMar>
              <w:top w:w="85" w:type="dxa"/>
              <w:left w:w="85" w:type="dxa"/>
              <w:bottom w:w="85" w:type="dxa"/>
              <w:right w:w="85" w:type="dxa"/>
            </w:tcMar>
            <w:vAlign w:val="center"/>
          </w:tcPr>
          <w:p w14:paraId="4DBDA9A2" w14:textId="77777777" w:rsidR="00A8670E" w:rsidRPr="000D289E" w:rsidRDefault="00A8670E" w:rsidP="000D289E">
            <w:pPr>
              <w:spacing w:line="276" w:lineRule="auto"/>
              <w:jc w:val="center"/>
              <w:rPr>
                <w:iCs/>
                <w:sz w:val="22"/>
                <w:szCs w:val="22"/>
              </w:rPr>
            </w:pPr>
            <w:r w:rsidRPr="000D289E">
              <w:rPr>
                <w:iCs/>
                <w:sz w:val="22"/>
                <w:szCs w:val="22"/>
              </w:rPr>
              <w:t>500</w:t>
            </w:r>
          </w:p>
        </w:tc>
        <w:tc>
          <w:tcPr>
            <w:tcW w:w="2469" w:type="pct"/>
            <w:shd w:val="clear" w:color="auto" w:fill="auto"/>
            <w:tcMar>
              <w:top w:w="85" w:type="dxa"/>
              <w:left w:w="85" w:type="dxa"/>
              <w:bottom w:w="85" w:type="dxa"/>
              <w:right w:w="85" w:type="dxa"/>
            </w:tcMar>
            <w:vAlign w:val="center"/>
          </w:tcPr>
          <w:p w14:paraId="002184F2" w14:textId="77777777" w:rsidR="00A8670E" w:rsidRPr="000D289E" w:rsidRDefault="00A8670E" w:rsidP="000D289E">
            <w:pPr>
              <w:spacing w:line="276" w:lineRule="auto"/>
              <w:jc w:val="center"/>
              <w:rPr>
                <w:iCs/>
                <w:sz w:val="22"/>
                <w:szCs w:val="22"/>
              </w:rPr>
            </w:pPr>
            <w:r w:rsidRPr="000D289E">
              <w:rPr>
                <w:iCs/>
                <w:sz w:val="22"/>
                <w:szCs w:val="22"/>
              </w:rPr>
              <w:t>85</w:t>
            </w:r>
          </w:p>
        </w:tc>
      </w:tr>
      <w:tr w:rsidR="00A8670E" w:rsidRPr="000D289E" w14:paraId="1EFC28AF" w14:textId="77777777" w:rsidTr="00AC1A95">
        <w:trPr>
          <w:trHeight w:val="170"/>
        </w:trPr>
        <w:tc>
          <w:tcPr>
            <w:tcW w:w="2531" w:type="pct"/>
            <w:shd w:val="clear" w:color="auto" w:fill="auto"/>
            <w:tcMar>
              <w:top w:w="85" w:type="dxa"/>
              <w:left w:w="85" w:type="dxa"/>
              <w:bottom w:w="85" w:type="dxa"/>
              <w:right w:w="85" w:type="dxa"/>
            </w:tcMar>
            <w:vAlign w:val="center"/>
          </w:tcPr>
          <w:p w14:paraId="15290EF2" w14:textId="77777777" w:rsidR="00A8670E" w:rsidRPr="000D289E" w:rsidRDefault="00A8670E" w:rsidP="000D289E">
            <w:pPr>
              <w:spacing w:line="276" w:lineRule="auto"/>
              <w:jc w:val="center"/>
              <w:rPr>
                <w:iCs/>
                <w:sz w:val="22"/>
                <w:szCs w:val="22"/>
              </w:rPr>
            </w:pPr>
            <w:r w:rsidRPr="000D289E">
              <w:rPr>
                <w:iCs/>
                <w:sz w:val="22"/>
                <w:szCs w:val="22"/>
              </w:rPr>
              <w:t>550</w:t>
            </w:r>
          </w:p>
        </w:tc>
        <w:tc>
          <w:tcPr>
            <w:tcW w:w="2469" w:type="pct"/>
            <w:shd w:val="clear" w:color="auto" w:fill="auto"/>
            <w:tcMar>
              <w:top w:w="85" w:type="dxa"/>
              <w:left w:w="85" w:type="dxa"/>
              <w:bottom w:w="85" w:type="dxa"/>
              <w:right w:w="85" w:type="dxa"/>
            </w:tcMar>
            <w:vAlign w:val="center"/>
          </w:tcPr>
          <w:p w14:paraId="632F0C6A" w14:textId="77777777" w:rsidR="00A8670E" w:rsidRPr="000D289E" w:rsidRDefault="00A8670E" w:rsidP="000D289E">
            <w:pPr>
              <w:spacing w:line="276" w:lineRule="auto"/>
              <w:jc w:val="center"/>
              <w:rPr>
                <w:iCs/>
                <w:sz w:val="22"/>
                <w:szCs w:val="22"/>
              </w:rPr>
            </w:pPr>
            <w:r w:rsidRPr="000D289E">
              <w:rPr>
                <w:iCs/>
                <w:sz w:val="22"/>
                <w:szCs w:val="22"/>
              </w:rPr>
              <w:t>100</w:t>
            </w:r>
          </w:p>
        </w:tc>
      </w:tr>
      <w:tr w:rsidR="00A8670E" w:rsidRPr="000D289E" w14:paraId="7076898A" w14:textId="77777777" w:rsidTr="00AC1A95">
        <w:trPr>
          <w:trHeight w:val="170"/>
        </w:trPr>
        <w:tc>
          <w:tcPr>
            <w:tcW w:w="2531" w:type="pct"/>
            <w:shd w:val="clear" w:color="auto" w:fill="auto"/>
            <w:tcMar>
              <w:top w:w="85" w:type="dxa"/>
              <w:left w:w="85" w:type="dxa"/>
              <w:bottom w:w="85" w:type="dxa"/>
              <w:right w:w="85" w:type="dxa"/>
            </w:tcMar>
            <w:vAlign w:val="center"/>
          </w:tcPr>
          <w:p w14:paraId="4AB183CF" w14:textId="77777777" w:rsidR="00A8670E" w:rsidRPr="000D289E" w:rsidRDefault="00A8670E" w:rsidP="000D289E">
            <w:pPr>
              <w:spacing w:line="276" w:lineRule="auto"/>
              <w:jc w:val="center"/>
              <w:rPr>
                <w:iCs/>
                <w:sz w:val="22"/>
                <w:szCs w:val="22"/>
              </w:rPr>
            </w:pPr>
            <w:r w:rsidRPr="000D289E">
              <w:rPr>
                <w:iCs/>
                <w:sz w:val="22"/>
                <w:szCs w:val="22"/>
              </w:rPr>
              <w:t>600</w:t>
            </w:r>
          </w:p>
        </w:tc>
        <w:tc>
          <w:tcPr>
            <w:tcW w:w="2469" w:type="pct"/>
            <w:shd w:val="clear" w:color="auto" w:fill="auto"/>
            <w:tcMar>
              <w:top w:w="85" w:type="dxa"/>
              <w:left w:w="85" w:type="dxa"/>
              <w:bottom w:w="85" w:type="dxa"/>
              <w:right w:w="85" w:type="dxa"/>
            </w:tcMar>
            <w:vAlign w:val="center"/>
          </w:tcPr>
          <w:p w14:paraId="171A8BEC" w14:textId="77777777" w:rsidR="00A8670E" w:rsidRPr="000D289E" w:rsidRDefault="00A8670E" w:rsidP="000D289E">
            <w:pPr>
              <w:spacing w:line="276" w:lineRule="auto"/>
              <w:jc w:val="center"/>
              <w:rPr>
                <w:iCs/>
                <w:sz w:val="22"/>
                <w:szCs w:val="22"/>
              </w:rPr>
            </w:pPr>
            <w:r w:rsidRPr="000D289E">
              <w:rPr>
                <w:iCs/>
                <w:sz w:val="22"/>
                <w:szCs w:val="22"/>
              </w:rPr>
              <w:t>150</w:t>
            </w:r>
          </w:p>
        </w:tc>
      </w:tr>
      <w:tr w:rsidR="00A8670E" w:rsidRPr="000D289E" w14:paraId="68253A7A" w14:textId="77777777" w:rsidTr="00AC1A95">
        <w:trPr>
          <w:trHeight w:val="170"/>
        </w:trPr>
        <w:tc>
          <w:tcPr>
            <w:tcW w:w="2531" w:type="pct"/>
            <w:shd w:val="clear" w:color="auto" w:fill="auto"/>
            <w:tcMar>
              <w:top w:w="85" w:type="dxa"/>
              <w:left w:w="85" w:type="dxa"/>
              <w:bottom w:w="85" w:type="dxa"/>
              <w:right w:w="85" w:type="dxa"/>
            </w:tcMar>
            <w:vAlign w:val="center"/>
          </w:tcPr>
          <w:p w14:paraId="0E8764CD" w14:textId="77777777" w:rsidR="00A8670E" w:rsidRPr="000D289E" w:rsidRDefault="00A8670E" w:rsidP="000D289E">
            <w:pPr>
              <w:spacing w:line="276" w:lineRule="auto"/>
              <w:jc w:val="center"/>
              <w:rPr>
                <w:iCs/>
                <w:sz w:val="22"/>
                <w:szCs w:val="22"/>
              </w:rPr>
            </w:pPr>
            <w:r w:rsidRPr="000D289E">
              <w:rPr>
                <w:iCs/>
                <w:sz w:val="22"/>
                <w:szCs w:val="22"/>
              </w:rPr>
              <w:t>700</w:t>
            </w:r>
          </w:p>
        </w:tc>
        <w:tc>
          <w:tcPr>
            <w:tcW w:w="2469" w:type="pct"/>
            <w:shd w:val="clear" w:color="auto" w:fill="auto"/>
            <w:tcMar>
              <w:top w:w="85" w:type="dxa"/>
              <w:left w:w="85" w:type="dxa"/>
              <w:bottom w:w="85" w:type="dxa"/>
              <w:right w:w="85" w:type="dxa"/>
            </w:tcMar>
            <w:vAlign w:val="center"/>
          </w:tcPr>
          <w:p w14:paraId="7B32D513" w14:textId="77777777" w:rsidR="00A8670E" w:rsidRPr="000D289E" w:rsidRDefault="00A8670E" w:rsidP="000D289E">
            <w:pPr>
              <w:spacing w:line="276" w:lineRule="auto"/>
              <w:jc w:val="center"/>
              <w:rPr>
                <w:iCs/>
                <w:sz w:val="22"/>
                <w:szCs w:val="22"/>
              </w:rPr>
            </w:pPr>
            <w:r w:rsidRPr="000D289E">
              <w:rPr>
                <w:iCs/>
                <w:sz w:val="22"/>
                <w:szCs w:val="22"/>
              </w:rPr>
              <w:t>200</w:t>
            </w:r>
          </w:p>
        </w:tc>
      </w:tr>
      <w:tr w:rsidR="00A8670E" w:rsidRPr="000D289E" w14:paraId="2D0B074B" w14:textId="77777777" w:rsidTr="00AC1A95">
        <w:trPr>
          <w:trHeight w:val="170"/>
        </w:trPr>
        <w:tc>
          <w:tcPr>
            <w:tcW w:w="2531" w:type="pct"/>
            <w:shd w:val="clear" w:color="auto" w:fill="auto"/>
            <w:tcMar>
              <w:top w:w="85" w:type="dxa"/>
              <w:left w:w="85" w:type="dxa"/>
              <w:bottom w:w="85" w:type="dxa"/>
              <w:right w:w="85" w:type="dxa"/>
            </w:tcMar>
            <w:vAlign w:val="center"/>
          </w:tcPr>
          <w:p w14:paraId="77414ED5" w14:textId="77777777" w:rsidR="00A8670E" w:rsidRPr="000D289E" w:rsidRDefault="00A8670E" w:rsidP="000D289E">
            <w:pPr>
              <w:spacing w:line="276" w:lineRule="auto"/>
              <w:jc w:val="center"/>
              <w:rPr>
                <w:iCs/>
                <w:sz w:val="22"/>
                <w:szCs w:val="22"/>
              </w:rPr>
            </w:pPr>
            <w:r w:rsidRPr="000D289E">
              <w:rPr>
                <w:iCs/>
                <w:sz w:val="22"/>
                <w:szCs w:val="22"/>
              </w:rPr>
              <w:t>800</w:t>
            </w:r>
          </w:p>
        </w:tc>
        <w:tc>
          <w:tcPr>
            <w:tcW w:w="2469" w:type="pct"/>
            <w:shd w:val="clear" w:color="auto" w:fill="auto"/>
            <w:tcMar>
              <w:top w:w="85" w:type="dxa"/>
              <w:left w:w="85" w:type="dxa"/>
              <w:bottom w:w="85" w:type="dxa"/>
              <w:right w:w="85" w:type="dxa"/>
            </w:tcMar>
            <w:vAlign w:val="center"/>
          </w:tcPr>
          <w:p w14:paraId="1F7A2C87" w14:textId="77777777" w:rsidR="00A8670E" w:rsidRPr="000D289E" w:rsidRDefault="00A8670E" w:rsidP="000D289E">
            <w:pPr>
              <w:spacing w:line="276" w:lineRule="auto"/>
              <w:jc w:val="center"/>
              <w:rPr>
                <w:iCs/>
                <w:sz w:val="22"/>
                <w:szCs w:val="22"/>
              </w:rPr>
            </w:pPr>
            <w:r w:rsidRPr="000D289E">
              <w:rPr>
                <w:iCs/>
                <w:sz w:val="22"/>
                <w:szCs w:val="22"/>
              </w:rPr>
              <w:t>250</w:t>
            </w:r>
          </w:p>
        </w:tc>
      </w:tr>
      <w:tr w:rsidR="00A8670E" w:rsidRPr="000D289E" w14:paraId="38B30610" w14:textId="77777777" w:rsidTr="00AC1A95">
        <w:trPr>
          <w:trHeight w:val="170"/>
        </w:trPr>
        <w:tc>
          <w:tcPr>
            <w:tcW w:w="2531" w:type="pct"/>
            <w:shd w:val="clear" w:color="auto" w:fill="auto"/>
            <w:tcMar>
              <w:top w:w="85" w:type="dxa"/>
              <w:left w:w="85" w:type="dxa"/>
              <w:bottom w:w="85" w:type="dxa"/>
              <w:right w:w="85" w:type="dxa"/>
            </w:tcMar>
            <w:vAlign w:val="center"/>
          </w:tcPr>
          <w:p w14:paraId="1B239054" w14:textId="77777777" w:rsidR="00A8670E" w:rsidRPr="000D289E" w:rsidRDefault="00A8670E" w:rsidP="000D289E">
            <w:pPr>
              <w:spacing w:line="276" w:lineRule="auto"/>
              <w:jc w:val="center"/>
              <w:rPr>
                <w:iCs/>
                <w:sz w:val="22"/>
                <w:szCs w:val="22"/>
              </w:rPr>
            </w:pPr>
            <w:r w:rsidRPr="000D289E">
              <w:rPr>
                <w:iCs/>
                <w:sz w:val="22"/>
                <w:szCs w:val="22"/>
              </w:rPr>
              <w:t>900</w:t>
            </w:r>
          </w:p>
        </w:tc>
        <w:tc>
          <w:tcPr>
            <w:tcW w:w="2469" w:type="pct"/>
            <w:shd w:val="clear" w:color="auto" w:fill="auto"/>
            <w:tcMar>
              <w:top w:w="85" w:type="dxa"/>
              <w:left w:w="85" w:type="dxa"/>
              <w:bottom w:w="85" w:type="dxa"/>
              <w:right w:w="85" w:type="dxa"/>
            </w:tcMar>
            <w:vAlign w:val="center"/>
          </w:tcPr>
          <w:p w14:paraId="3E64B651" w14:textId="77777777" w:rsidR="00A8670E" w:rsidRPr="000D289E" w:rsidRDefault="00A8670E" w:rsidP="000D289E">
            <w:pPr>
              <w:spacing w:line="276" w:lineRule="auto"/>
              <w:jc w:val="center"/>
              <w:rPr>
                <w:iCs/>
                <w:sz w:val="22"/>
                <w:szCs w:val="22"/>
              </w:rPr>
            </w:pPr>
            <w:r w:rsidRPr="000D289E">
              <w:rPr>
                <w:iCs/>
                <w:sz w:val="22"/>
                <w:szCs w:val="22"/>
              </w:rPr>
              <w:t>300</w:t>
            </w:r>
          </w:p>
        </w:tc>
      </w:tr>
      <w:tr w:rsidR="00A8670E" w:rsidRPr="000D289E" w14:paraId="62A93A8B" w14:textId="77777777" w:rsidTr="00AC1A95">
        <w:trPr>
          <w:trHeight w:val="170"/>
        </w:trPr>
        <w:tc>
          <w:tcPr>
            <w:tcW w:w="2531" w:type="pct"/>
            <w:shd w:val="clear" w:color="auto" w:fill="auto"/>
            <w:tcMar>
              <w:top w:w="85" w:type="dxa"/>
              <w:left w:w="85" w:type="dxa"/>
              <w:bottom w:w="85" w:type="dxa"/>
              <w:right w:w="85" w:type="dxa"/>
            </w:tcMar>
            <w:vAlign w:val="center"/>
          </w:tcPr>
          <w:p w14:paraId="46FC55F9" w14:textId="77777777" w:rsidR="00A8670E" w:rsidRPr="000D289E" w:rsidRDefault="00A8670E" w:rsidP="000D289E">
            <w:pPr>
              <w:spacing w:line="276" w:lineRule="auto"/>
              <w:jc w:val="center"/>
              <w:rPr>
                <w:iCs/>
                <w:sz w:val="22"/>
                <w:szCs w:val="22"/>
              </w:rPr>
            </w:pPr>
            <w:r w:rsidRPr="000D289E">
              <w:rPr>
                <w:iCs/>
                <w:sz w:val="22"/>
                <w:szCs w:val="22"/>
              </w:rPr>
              <w:t>1000</w:t>
            </w:r>
          </w:p>
        </w:tc>
        <w:tc>
          <w:tcPr>
            <w:tcW w:w="2469" w:type="pct"/>
            <w:shd w:val="clear" w:color="auto" w:fill="auto"/>
            <w:tcMar>
              <w:top w:w="85" w:type="dxa"/>
              <w:left w:w="85" w:type="dxa"/>
              <w:bottom w:w="85" w:type="dxa"/>
              <w:right w:w="85" w:type="dxa"/>
            </w:tcMar>
            <w:vAlign w:val="center"/>
          </w:tcPr>
          <w:p w14:paraId="597B1A35" w14:textId="77777777" w:rsidR="00A8670E" w:rsidRPr="000D289E" w:rsidRDefault="00A8670E" w:rsidP="000D289E">
            <w:pPr>
              <w:spacing w:line="276" w:lineRule="auto"/>
              <w:jc w:val="center"/>
              <w:rPr>
                <w:iCs/>
                <w:sz w:val="22"/>
                <w:szCs w:val="22"/>
              </w:rPr>
            </w:pPr>
            <w:r w:rsidRPr="000D289E">
              <w:rPr>
                <w:iCs/>
                <w:sz w:val="22"/>
                <w:szCs w:val="22"/>
              </w:rPr>
              <w:t>350</w:t>
            </w:r>
          </w:p>
        </w:tc>
      </w:tr>
      <w:tr w:rsidR="00A8670E" w:rsidRPr="000D289E" w14:paraId="05DB862E" w14:textId="77777777" w:rsidTr="00AC1A95">
        <w:trPr>
          <w:trHeight w:val="170"/>
        </w:trPr>
        <w:tc>
          <w:tcPr>
            <w:tcW w:w="2531" w:type="pct"/>
            <w:shd w:val="clear" w:color="auto" w:fill="auto"/>
            <w:tcMar>
              <w:top w:w="85" w:type="dxa"/>
              <w:left w:w="85" w:type="dxa"/>
              <w:bottom w:w="85" w:type="dxa"/>
              <w:right w:w="85" w:type="dxa"/>
            </w:tcMar>
            <w:vAlign w:val="center"/>
          </w:tcPr>
          <w:p w14:paraId="1137D7CA" w14:textId="77777777" w:rsidR="00A8670E" w:rsidRPr="000D289E" w:rsidRDefault="00A8670E" w:rsidP="000D289E">
            <w:pPr>
              <w:spacing w:line="276" w:lineRule="auto"/>
              <w:jc w:val="center"/>
              <w:rPr>
                <w:iCs/>
                <w:sz w:val="22"/>
                <w:szCs w:val="22"/>
              </w:rPr>
            </w:pPr>
            <w:r w:rsidRPr="000D289E">
              <w:rPr>
                <w:iCs/>
                <w:sz w:val="22"/>
                <w:szCs w:val="22"/>
              </w:rPr>
              <w:t>1100</w:t>
            </w:r>
          </w:p>
        </w:tc>
        <w:tc>
          <w:tcPr>
            <w:tcW w:w="2469" w:type="pct"/>
            <w:shd w:val="clear" w:color="auto" w:fill="auto"/>
            <w:tcMar>
              <w:top w:w="85" w:type="dxa"/>
              <w:left w:w="85" w:type="dxa"/>
              <w:bottom w:w="85" w:type="dxa"/>
              <w:right w:w="85" w:type="dxa"/>
            </w:tcMar>
            <w:vAlign w:val="center"/>
          </w:tcPr>
          <w:p w14:paraId="265E2C70" w14:textId="77777777" w:rsidR="00A8670E" w:rsidRPr="000D289E" w:rsidRDefault="00A8670E" w:rsidP="000D289E">
            <w:pPr>
              <w:spacing w:line="276" w:lineRule="auto"/>
              <w:jc w:val="center"/>
              <w:rPr>
                <w:iCs/>
                <w:sz w:val="22"/>
                <w:szCs w:val="22"/>
              </w:rPr>
            </w:pPr>
            <w:r w:rsidRPr="000D289E">
              <w:rPr>
                <w:iCs/>
                <w:sz w:val="22"/>
                <w:szCs w:val="22"/>
              </w:rPr>
              <w:t>400</w:t>
            </w:r>
          </w:p>
        </w:tc>
      </w:tr>
      <w:tr w:rsidR="00A8670E" w:rsidRPr="000D289E" w14:paraId="54B3FA56" w14:textId="77777777" w:rsidTr="00AC1A95">
        <w:trPr>
          <w:trHeight w:val="170"/>
        </w:trPr>
        <w:tc>
          <w:tcPr>
            <w:tcW w:w="2531" w:type="pct"/>
            <w:shd w:val="clear" w:color="auto" w:fill="auto"/>
            <w:tcMar>
              <w:top w:w="85" w:type="dxa"/>
              <w:left w:w="85" w:type="dxa"/>
              <w:bottom w:w="85" w:type="dxa"/>
              <w:right w:w="85" w:type="dxa"/>
            </w:tcMar>
            <w:vAlign w:val="center"/>
          </w:tcPr>
          <w:p w14:paraId="51B73CBF" w14:textId="77777777" w:rsidR="00A8670E" w:rsidRPr="000D289E" w:rsidRDefault="00A8670E" w:rsidP="000D289E">
            <w:pPr>
              <w:spacing w:line="276" w:lineRule="auto"/>
              <w:jc w:val="center"/>
              <w:rPr>
                <w:iCs/>
                <w:sz w:val="22"/>
                <w:szCs w:val="22"/>
              </w:rPr>
            </w:pPr>
            <w:r w:rsidRPr="000D289E">
              <w:rPr>
                <w:iCs/>
                <w:sz w:val="22"/>
                <w:szCs w:val="22"/>
              </w:rPr>
              <w:t>1200</w:t>
            </w:r>
          </w:p>
        </w:tc>
        <w:tc>
          <w:tcPr>
            <w:tcW w:w="2469" w:type="pct"/>
            <w:shd w:val="clear" w:color="auto" w:fill="auto"/>
            <w:tcMar>
              <w:top w:w="85" w:type="dxa"/>
              <w:left w:w="85" w:type="dxa"/>
              <w:bottom w:w="85" w:type="dxa"/>
              <w:right w:w="85" w:type="dxa"/>
            </w:tcMar>
            <w:vAlign w:val="center"/>
          </w:tcPr>
          <w:p w14:paraId="7DA24167" w14:textId="77777777" w:rsidR="00A8670E" w:rsidRPr="000D289E" w:rsidRDefault="00A8670E" w:rsidP="000D289E">
            <w:pPr>
              <w:spacing w:line="276" w:lineRule="auto"/>
              <w:jc w:val="center"/>
              <w:rPr>
                <w:iCs/>
                <w:sz w:val="22"/>
                <w:szCs w:val="22"/>
              </w:rPr>
            </w:pPr>
            <w:r w:rsidRPr="000D289E">
              <w:rPr>
                <w:iCs/>
                <w:sz w:val="22"/>
                <w:szCs w:val="22"/>
              </w:rPr>
              <w:t>500</w:t>
            </w:r>
          </w:p>
        </w:tc>
      </w:tr>
      <w:tr w:rsidR="00A8670E" w:rsidRPr="000D289E" w14:paraId="4C24AB1F" w14:textId="77777777" w:rsidTr="00AC1A95">
        <w:trPr>
          <w:trHeight w:val="170"/>
        </w:trPr>
        <w:tc>
          <w:tcPr>
            <w:tcW w:w="2531" w:type="pct"/>
            <w:shd w:val="clear" w:color="auto" w:fill="auto"/>
            <w:tcMar>
              <w:top w:w="85" w:type="dxa"/>
              <w:left w:w="85" w:type="dxa"/>
              <w:bottom w:w="85" w:type="dxa"/>
              <w:right w:w="85" w:type="dxa"/>
            </w:tcMar>
            <w:vAlign w:val="center"/>
          </w:tcPr>
          <w:p w14:paraId="1797A111" w14:textId="77777777" w:rsidR="00A8670E" w:rsidRPr="000D289E" w:rsidRDefault="00A8670E" w:rsidP="000D289E">
            <w:pPr>
              <w:spacing w:line="276" w:lineRule="auto"/>
              <w:jc w:val="center"/>
              <w:rPr>
                <w:iCs/>
                <w:sz w:val="22"/>
                <w:szCs w:val="22"/>
              </w:rPr>
            </w:pPr>
            <w:r w:rsidRPr="000D289E">
              <w:rPr>
                <w:iCs/>
                <w:sz w:val="22"/>
                <w:szCs w:val="22"/>
              </w:rPr>
              <w:t>1400</w:t>
            </w:r>
          </w:p>
        </w:tc>
        <w:tc>
          <w:tcPr>
            <w:tcW w:w="2469" w:type="pct"/>
            <w:shd w:val="clear" w:color="auto" w:fill="auto"/>
            <w:tcMar>
              <w:top w:w="85" w:type="dxa"/>
              <w:left w:w="85" w:type="dxa"/>
              <w:bottom w:w="85" w:type="dxa"/>
              <w:right w:w="85" w:type="dxa"/>
            </w:tcMar>
            <w:vAlign w:val="center"/>
          </w:tcPr>
          <w:p w14:paraId="2F0ACB44" w14:textId="77777777" w:rsidR="00A8670E" w:rsidRPr="000D289E" w:rsidRDefault="00A8670E" w:rsidP="000D289E">
            <w:pPr>
              <w:spacing w:line="276" w:lineRule="auto"/>
              <w:jc w:val="center"/>
              <w:rPr>
                <w:iCs/>
                <w:sz w:val="22"/>
                <w:szCs w:val="22"/>
              </w:rPr>
            </w:pPr>
            <w:r w:rsidRPr="000D289E">
              <w:rPr>
                <w:iCs/>
                <w:sz w:val="22"/>
                <w:szCs w:val="22"/>
              </w:rPr>
              <w:t>665</w:t>
            </w:r>
          </w:p>
        </w:tc>
      </w:tr>
    </w:tbl>
    <w:p w14:paraId="35C59FAD" w14:textId="77777777" w:rsidR="00A8670E" w:rsidRPr="000D289E" w:rsidRDefault="00A8670E" w:rsidP="000D289E">
      <w:pPr>
        <w:spacing w:line="276" w:lineRule="auto"/>
        <w:ind w:firstLine="709"/>
        <w:jc w:val="both"/>
      </w:pPr>
    </w:p>
    <w:p w14:paraId="798B7A66" w14:textId="77777777" w:rsidR="00A8670E" w:rsidRPr="000D289E" w:rsidRDefault="00A8670E" w:rsidP="000D289E">
      <w:pPr>
        <w:spacing w:line="276" w:lineRule="auto"/>
        <w:ind w:firstLine="709"/>
        <w:jc w:val="both"/>
        <w:rPr>
          <w:sz w:val="28"/>
          <w:szCs w:val="28"/>
        </w:rPr>
      </w:pPr>
      <w:r w:rsidRPr="000D289E">
        <w:rPr>
          <w:sz w:val="28"/>
          <w:szCs w:val="28"/>
        </w:rPr>
        <w:t>В результате для закрытых систем теплоснабжения максимальный часовой расход подпиточной воды (Gз, м</w:t>
      </w:r>
      <w:r w:rsidRPr="000D289E">
        <w:rPr>
          <w:sz w:val="28"/>
          <w:szCs w:val="28"/>
          <w:vertAlign w:val="superscript"/>
        </w:rPr>
        <w:t>3</w:t>
      </w:r>
      <w:r w:rsidRPr="000D289E">
        <w:rPr>
          <w:sz w:val="28"/>
          <w:szCs w:val="28"/>
        </w:rPr>
        <w:t>/ч) составляет:</w:t>
      </w:r>
    </w:p>
    <w:p w14:paraId="76E390FD" w14:textId="3FDC653C" w:rsidR="00A8670E" w:rsidRPr="000D289E" w:rsidRDefault="00672DF3" w:rsidP="000D289E">
      <w:pPr>
        <w:spacing w:line="276" w:lineRule="auto"/>
        <w:ind w:firstLine="709"/>
        <w:jc w:val="center"/>
        <w:rPr>
          <w:sz w:val="28"/>
          <w:szCs w:val="28"/>
        </w:rPr>
      </w:pPr>
      <w:r w:rsidRPr="000D289E">
        <w:rPr>
          <w:noProof/>
          <w:sz w:val="28"/>
          <w:szCs w:val="28"/>
        </w:rPr>
        <w:lastRenderedPageBreak/>
        <w:drawing>
          <wp:inline distT="0" distB="0" distL="0" distR="0" wp14:anchorId="7C9817CA" wp14:editId="503C9992">
            <wp:extent cx="1323975" cy="228600"/>
            <wp:effectExtent l="0" t="0" r="0" b="0"/>
            <wp:docPr id="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323975" cy="228600"/>
                    </a:xfrm>
                    <a:prstGeom prst="rect">
                      <a:avLst/>
                    </a:prstGeom>
                    <a:noFill/>
                    <a:ln>
                      <a:noFill/>
                    </a:ln>
                  </pic:spPr>
                </pic:pic>
              </a:graphicData>
            </a:graphic>
          </wp:inline>
        </w:drawing>
      </w:r>
      <w:r w:rsidR="00A8670E" w:rsidRPr="000D289E">
        <w:rPr>
          <w:sz w:val="28"/>
          <w:szCs w:val="28"/>
        </w:rPr>
        <w:t>,</w:t>
      </w:r>
    </w:p>
    <w:p w14:paraId="133E3685" w14:textId="77777777" w:rsidR="00A8670E" w:rsidRPr="000D289E" w:rsidRDefault="00A8670E" w:rsidP="000D289E">
      <w:pPr>
        <w:spacing w:line="276" w:lineRule="auto"/>
        <w:ind w:firstLine="709"/>
        <w:jc w:val="both"/>
        <w:rPr>
          <w:sz w:val="28"/>
          <w:szCs w:val="28"/>
        </w:rPr>
      </w:pPr>
      <w:r w:rsidRPr="000D289E">
        <w:rPr>
          <w:sz w:val="28"/>
          <w:szCs w:val="28"/>
        </w:rPr>
        <w:t>где:</w:t>
      </w:r>
    </w:p>
    <w:p w14:paraId="54BE427D" w14:textId="77777777" w:rsidR="00A8670E" w:rsidRPr="000D289E" w:rsidRDefault="00A8670E" w:rsidP="000D289E">
      <w:pPr>
        <w:spacing w:line="276" w:lineRule="auto"/>
        <w:ind w:firstLine="709"/>
        <w:jc w:val="both"/>
        <w:rPr>
          <w:sz w:val="28"/>
          <w:szCs w:val="28"/>
        </w:rPr>
      </w:pPr>
      <w:r w:rsidRPr="000D289E">
        <w:rPr>
          <w:sz w:val="28"/>
          <w:szCs w:val="28"/>
        </w:rPr>
        <w:t>Gм – расход воды на заполнение наибольшего по диаметру секционированного участка тепловой сети, либо ниже при условии такого согласования;</w:t>
      </w:r>
    </w:p>
    <w:p w14:paraId="22099BC4" w14:textId="77777777" w:rsidR="00A8670E" w:rsidRPr="000D289E" w:rsidRDefault="00A8670E" w:rsidP="000D289E">
      <w:pPr>
        <w:spacing w:line="276" w:lineRule="auto"/>
        <w:ind w:firstLine="709"/>
        <w:jc w:val="both"/>
        <w:rPr>
          <w:sz w:val="28"/>
          <w:szCs w:val="28"/>
        </w:rPr>
      </w:pPr>
      <w:r w:rsidRPr="000D289E">
        <w:rPr>
          <w:sz w:val="28"/>
          <w:szCs w:val="28"/>
        </w:rPr>
        <w:t>Vтс - объем воды в системах теплоснабжения, м</w:t>
      </w:r>
      <w:r w:rsidRPr="000D289E">
        <w:rPr>
          <w:sz w:val="28"/>
          <w:szCs w:val="28"/>
          <w:vertAlign w:val="superscript"/>
        </w:rPr>
        <w:t>3</w:t>
      </w:r>
      <w:r w:rsidRPr="000D289E">
        <w:rPr>
          <w:sz w:val="28"/>
          <w:szCs w:val="28"/>
        </w:rPr>
        <w:t>.</w:t>
      </w:r>
    </w:p>
    <w:p w14:paraId="65A96653" w14:textId="77777777" w:rsidR="00A8670E" w:rsidRPr="000D289E" w:rsidRDefault="00A8670E" w:rsidP="000D289E">
      <w:pPr>
        <w:spacing w:line="276" w:lineRule="auto"/>
        <w:ind w:firstLine="709"/>
        <w:jc w:val="both"/>
        <w:rPr>
          <w:sz w:val="28"/>
          <w:szCs w:val="28"/>
        </w:rPr>
      </w:pPr>
      <w:r w:rsidRPr="000D289E">
        <w:rPr>
          <w:sz w:val="28"/>
          <w:szCs w:val="28"/>
        </w:rPr>
        <w:t>При отсутствии данных по фактическим объемам воды допускается принимать его равным 65 м</w:t>
      </w:r>
      <w:r w:rsidRPr="000D289E">
        <w:rPr>
          <w:sz w:val="28"/>
          <w:szCs w:val="28"/>
          <w:vertAlign w:val="superscript"/>
        </w:rPr>
        <w:t>3</w:t>
      </w:r>
      <w:r w:rsidRPr="000D289E">
        <w:rPr>
          <w:sz w:val="28"/>
          <w:szCs w:val="28"/>
        </w:rPr>
        <w:t xml:space="preserve"> на 1 МВт расчетной тепловой нагрузки при закрытой системе теплоснабжения, 70 м</w:t>
      </w:r>
      <w:r w:rsidRPr="000D289E">
        <w:rPr>
          <w:sz w:val="28"/>
          <w:szCs w:val="28"/>
          <w:vertAlign w:val="superscript"/>
        </w:rPr>
        <w:t>3</w:t>
      </w:r>
      <w:r w:rsidRPr="000D289E">
        <w:rPr>
          <w:sz w:val="28"/>
          <w:szCs w:val="28"/>
        </w:rPr>
        <w:t xml:space="preserve"> на 1 МВт - при открытой системе и 30 м</w:t>
      </w:r>
      <w:r w:rsidRPr="000D289E">
        <w:rPr>
          <w:sz w:val="28"/>
          <w:szCs w:val="28"/>
          <w:vertAlign w:val="superscript"/>
        </w:rPr>
        <w:t>3</w:t>
      </w:r>
      <w:r w:rsidRPr="000D289E">
        <w:rPr>
          <w:sz w:val="28"/>
          <w:szCs w:val="28"/>
        </w:rPr>
        <w:t xml:space="preserve"> на 1 МВт средней нагрузки – для отдельных сетей горячего водоснабжения.</w:t>
      </w:r>
    </w:p>
    <w:p w14:paraId="2EC759DE" w14:textId="77777777" w:rsidR="00A8670E" w:rsidRPr="000D289E" w:rsidRDefault="00A8670E" w:rsidP="000D289E">
      <w:pPr>
        <w:spacing w:line="276" w:lineRule="auto"/>
        <w:ind w:firstLine="709"/>
        <w:jc w:val="both"/>
        <w:rPr>
          <w:color w:val="000000"/>
          <w:sz w:val="28"/>
          <w:szCs w:val="28"/>
        </w:rPr>
      </w:pPr>
      <w:r w:rsidRPr="000D289E">
        <w:rPr>
          <w:sz w:val="28"/>
          <w:szCs w:val="28"/>
        </w:rPr>
        <w:t xml:space="preserve">В таблице ниже приведены данные по расчетному часовому расходу воды для определения производительности водоподготовки, норме расхода воды на подпитку тепловых сетей и максимальному часовому расходу воды по каждому источнику тепловой энергии. В таблицах </w:t>
      </w:r>
      <w:r w:rsidR="00DD297E">
        <w:rPr>
          <w:sz w:val="28"/>
          <w:szCs w:val="28"/>
        </w:rPr>
        <w:t>19-20</w:t>
      </w:r>
      <w:r w:rsidRPr="000D289E">
        <w:rPr>
          <w:sz w:val="28"/>
          <w:szCs w:val="28"/>
        </w:rPr>
        <w:t xml:space="preserve"> представлены данные о системах ВПУ и балансе подпитки тепловых</w:t>
      </w:r>
    </w:p>
    <w:p w14:paraId="30CF59B7" w14:textId="77777777" w:rsidR="00A8670E" w:rsidRPr="000D289E" w:rsidRDefault="00A8670E" w:rsidP="000D289E">
      <w:pPr>
        <w:keepNext/>
        <w:spacing w:line="276" w:lineRule="auto"/>
        <w:ind w:firstLine="709"/>
        <w:jc w:val="center"/>
        <w:rPr>
          <w:iCs/>
        </w:rPr>
      </w:pPr>
      <w:bookmarkStart w:id="15" w:name="_Ref19654300"/>
      <w:r w:rsidRPr="000D289E">
        <w:rPr>
          <w:iCs/>
        </w:rPr>
        <w:t xml:space="preserve">Таблица </w:t>
      </w:r>
      <w:bookmarkEnd w:id="15"/>
      <w:r w:rsidR="00DD297E">
        <w:rPr>
          <w:iCs/>
        </w:rPr>
        <w:t xml:space="preserve">19 </w:t>
      </w:r>
      <w:r w:rsidRPr="000D289E">
        <w:rPr>
          <w:iCs/>
        </w:rPr>
        <w:t xml:space="preserve">– Данные о системах ВПУ установленных на источниках </w:t>
      </w:r>
    </w:p>
    <w:tbl>
      <w:tblPr>
        <w:tblW w:w="490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515"/>
        <w:gridCol w:w="1595"/>
        <w:gridCol w:w="2511"/>
        <w:gridCol w:w="1555"/>
        <w:gridCol w:w="2181"/>
        <w:gridCol w:w="1300"/>
      </w:tblGrid>
      <w:tr w:rsidR="00D2046D" w:rsidRPr="00CB524A" w14:paraId="58C5C3FC" w14:textId="77777777" w:rsidTr="00E66D1A">
        <w:trPr>
          <w:trHeight w:val="20"/>
          <w:jc w:val="center"/>
        </w:trPr>
        <w:tc>
          <w:tcPr>
            <w:tcW w:w="267" w:type="pct"/>
            <w:vMerge w:val="restart"/>
            <w:shd w:val="clear" w:color="auto" w:fill="auto"/>
            <w:vAlign w:val="center"/>
            <w:hideMark/>
          </w:tcPr>
          <w:p w14:paraId="1DB18093" w14:textId="77777777" w:rsidR="00D2046D" w:rsidRPr="00CB524A" w:rsidRDefault="00D2046D" w:rsidP="00CB524A">
            <w:pPr>
              <w:jc w:val="center"/>
              <w:rPr>
                <w:b/>
                <w:sz w:val="20"/>
                <w:szCs w:val="20"/>
              </w:rPr>
            </w:pPr>
            <w:r w:rsidRPr="00CB524A">
              <w:rPr>
                <w:b/>
                <w:sz w:val="20"/>
                <w:szCs w:val="20"/>
              </w:rPr>
              <w:t>№ п/п</w:t>
            </w:r>
          </w:p>
        </w:tc>
        <w:tc>
          <w:tcPr>
            <w:tcW w:w="826" w:type="pct"/>
            <w:vMerge w:val="restart"/>
            <w:shd w:val="clear" w:color="auto" w:fill="auto"/>
            <w:vAlign w:val="center"/>
            <w:hideMark/>
          </w:tcPr>
          <w:p w14:paraId="3D9E38A1" w14:textId="77777777" w:rsidR="00D2046D" w:rsidRPr="00CB524A" w:rsidRDefault="00D2046D" w:rsidP="00CB524A">
            <w:pPr>
              <w:jc w:val="center"/>
              <w:rPr>
                <w:b/>
                <w:sz w:val="20"/>
                <w:szCs w:val="20"/>
              </w:rPr>
            </w:pPr>
            <w:r w:rsidRPr="00CB524A">
              <w:rPr>
                <w:b/>
                <w:sz w:val="20"/>
                <w:szCs w:val="20"/>
              </w:rPr>
              <w:t>Наименование котельной</w:t>
            </w:r>
          </w:p>
        </w:tc>
        <w:tc>
          <w:tcPr>
            <w:tcW w:w="3234" w:type="pct"/>
            <w:gridSpan w:val="3"/>
            <w:shd w:val="clear" w:color="auto" w:fill="auto"/>
            <w:vAlign w:val="center"/>
            <w:hideMark/>
          </w:tcPr>
          <w:p w14:paraId="79EF5F49" w14:textId="77777777" w:rsidR="00D2046D" w:rsidRPr="00CB524A" w:rsidRDefault="00D2046D" w:rsidP="00CB524A">
            <w:pPr>
              <w:jc w:val="center"/>
              <w:rPr>
                <w:b/>
                <w:sz w:val="20"/>
                <w:szCs w:val="20"/>
              </w:rPr>
            </w:pPr>
            <w:r w:rsidRPr="00CB524A">
              <w:rPr>
                <w:b/>
                <w:sz w:val="20"/>
                <w:szCs w:val="20"/>
              </w:rPr>
              <w:t>Сведения по основному оборудованию ХВО</w:t>
            </w:r>
          </w:p>
        </w:tc>
        <w:tc>
          <w:tcPr>
            <w:tcW w:w="673" w:type="pct"/>
            <w:vMerge w:val="restart"/>
            <w:shd w:val="clear" w:color="auto" w:fill="auto"/>
            <w:vAlign w:val="center"/>
            <w:hideMark/>
          </w:tcPr>
          <w:p w14:paraId="6F277BD0" w14:textId="77777777" w:rsidR="00D2046D" w:rsidRPr="00CB524A" w:rsidRDefault="00D2046D" w:rsidP="00CB524A">
            <w:pPr>
              <w:jc w:val="center"/>
              <w:rPr>
                <w:b/>
                <w:sz w:val="20"/>
                <w:szCs w:val="20"/>
              </w:rPr>
            </w:pPr>
            <w:r w:rsidRPr="00CB524A">
              <w:rPr>
                <w:b/>
                <w:sz w:val="20"/>
                <w:szCs w:val="20"/>
              </w:rPr>
              <w:t>Год проведения последней режимной наладки</w:t>
            </w:r>
          </w:p>
        </w:tc>
      </w:tr>
      <w:tr w:rsidR="00A242C3" w:rsidRPr="00CB524A" w14:paraId="4F27E2E3" w14:textId="77777777" w:rsidTr="00E66D1A">
        <w:trPr>
          <w:trHeight w:val="830"/>
          <w:jc w:val="center"/>
        </w:trPr>
        <w:tc>
          <w:tcPr>
            <w:tcW w:w="267" w:type="pct"/>
            <w:vMerge/>
            <w:vAlign w:val="center"/>
            <w:hideMark/>
          </w:tcPr>
          <w:p w14:paraId="35FC8A44" w14:textId="77777777" w:rsidR="00D2046D" w:rsidRPr="00CB524A" w:rsidRDefault="00D2046D" w:rsidP="00CB524A">
            <w:pPr>
              <w:jc w:val="center"/>
              <w:rPr>
                <w:b/>
                <w:sz w:val="20"/>
                <w:szCs w:val="20"/>
              </w:rPr>
            </w:pPr>
          </w:p>
        </w:tc>
        <w:tc>
          <w:tcPr>
            <w:tcW w:w="826" w:type="pct"/>
            <w:vMerge/>
            <w:vAlign w:val="center"/>
            <w:hideMark/>
          </w:tcPr>
          <w:p w14:paraId="345125E0" w14:textId="77777777" w:rsidR="00D2046D" w:rsidRPr="00CB524A" w:rsidRDefault="00D2046D" w:rsidP="00CB524A">
            <w:pPr>
              <w:rPr>
                <w:b/>
                <w:sz w:val="20"/>
                <w:szCs w:val="20"/>
              </w:rPr>
            </w:pPr>
          </w:p>
        </w:tc>
        <w:tc>
          <w:tcPr>
            <w:tcW w:w="1300" w:type="pct"/>
            <w:shd w:val="clear" w:color="auto" w:fill="auto"/>
            <w:vAlign w:val="center"/>
            <w:hideMark/>
          </w:tcPr>
          <w:p w14:paraId="2826CDAE" w14:textId="77777777" w:rsidR="00D2046D" w:rsidRPr="00CB524A" w:rsidRDefault="00D2046D" w:rsidP="00CB524A">
            <w:pPr>
              <w:jc w:val="center"/>
              <w:rPr>
                <w:b/>
                <w:sz w:val="20"/>
                <w:szCs w:val="20"/>
              </w:rPr>
            </w:pPr>
            <w:r w:rsidRPr="00CB524A">
              <w:rPr>
                <w:b/>
                <w:sz w:val="20"/>
                <w:szCs w:val="20"/>
              </w:rPr>
              <w:t>Марка установки</w:t>
            </w:r>
          </w:p>
        </w:tc>
        <w:tc>
          <w:tcPr>
            <w:tcW w:w="805" w:type="pct"/>
            <w:shd w:val="clear" w:color="auto" w:fill="auto"/>
            <w:vAlign w:val="center"/>
            <w:hideMark/>
          </w:tcPr>
          <w:p w14:paraId="73AD54BD" w14:textId="77777777" w:rsidR="00D2046D" w:rsidRPr="00CB524A" w:rsidRDefault="00D2046D" w:rsidP="00CB524A">
            <w:pPr>
              <w:jc w:val="center"/>
              <w:rPr>
                <w:b/>
                <w:sz w:val="20"/>
                <w:szCs w:val="20"/>
              </w:rPr>
            </w:pPr>
            <w:r w:rsidRPr="00CB524A">
              <w:rPr>
                <w:b/>
                <w:sz w:val="20"/>
                <w:szCs w:val="20"/>
              </w:rPr>
              <w:t>Год ввода в эксплуатацию</w:t>
            </w:r>
          </w:p>
        </w:tc>
        <w:tc>
          <w:tcPr>
            <w:tcW w:w="1129" w:type="pct"/>
            <w:shd w:val="clear" w:color="auto" w:fill="auto"/>
            <w:vAlign w:val="center"/>
            <w:hideMark/>
          </w:tcPr>
          <w:p w14:paraId="5B98D044" w14:textId="77777777" w:rsidR="00D2046D" w:rsidRPr="00CB524A" w:rsidRDefault="00D2046D" w:rsidP="00CB524A">
            <w:pPr>
              <w:jc w:val="center"/>
              <w:rPr>
                <w:b/>
                <w:sz w:val="20"/>
                <w:szCs w:val="20"/>
              </w:rPr>
            </w:pPr>
            <w:r w:rsidRPr="00CB524A">
              <w:rPr>
                <w:b/>
                <w:sz w:val="20"/>
                <w:szCs w:val="20"/>
              </w:rPr>
              <w:t>Установленная производительность, м</w:t>
            </w:r>
            <w:r w:rsidRPr="004154EE">
              <w:rPr>
                <w:b/>
                <w:sz w:val="20"/>
                <w:szCs w:val="20"/>
                <w:vertAlign w:val="superscript"/>
              </w:rPr>
              <w:t>3</w:t>
            </w:r>
            <w:r w:rsidRPr="00CB524A">
              <w:rPr>
                <w:b/>
                <w:sz w:val="20"/>
                <w:szCs w:val="20"/>
              </w:rPr>
              <w:t>/час</w:t>
            </w:r>
          </w:p>
        </w:tc>
        <w:tc>
          <w:tcPr>
            <w:tcW w:w="673" w:type="pct"/>
            <w:vMerge/>
            <w:vAlign w:val="center"/>
            <w:hideMark/>
          </w:tcPr>
          <w:p w14:paraId="107AB96A" w14:textId="77777777" w:rsidR="00D2046D" w:rsidRPr="00CB524A" w:rsidRDefault="00D2046D" w:rsidP="00CB524A">
            <w:pPr>
              <w:jc w:val="center"/>
              <w:rPr>
                <w:b/>
                <w:sz w:val="20"/>
                <w:szCs w:val="20"/>
              </w:rPr>
            </w:pPr>
          </w:p>
        </w:tc>
      </w:tr>
      <w:tr w:rsidR="00E66D1A" w:rsidRPr="00CB524A" w14:paraId="0260298C" w14:textId="77777777" w:rsidTr="00E66D1A">
        <w:trPr>
          <w:trHeight w:val="20"/>
          <w:jc w:val="center"/>
        </w:trPr>
        <w:tc>
          <w:tcPr>
            <w:tcW w:w="267" w:type="pct"/>
            <w:shd w:val="clear" w:color="auto" w:fill="auto"/>
            <w:noWrap/>
            <w:vAlign w:val="center"/>
            <w:hideMark/>
          </w:tcPr>
          <w:p w14:paraId="4837EDF7" w14:textId="77777777" w:rsidR="00E66D1A" w:rsidRPr="00CB524A" w:rsidRDefault="00E66D1A" w:rsidP="00E66D1A">
            <w:pPr>
              <w:jc w:val="center"/>
              <w:rPr>
                <w:sz w:val="20"/>
                <w:szCs w:val="20"/>
              </w:rPr>
            </w:pPr>
            <w:r w:rsidRPr="00CB524A">
              <w:rPr>
                <w:sz w:val="20"/>
                <w:szCs w:val="20"/>
              </w:rPr>
              <w:t>1</w:t>
            </w:r>
          </w:p>
        </w:tc>
        <w:tc>
          <w:tcPr>
            <w:tcW w:w="826" w:type="pct"/>
            <w:shd w:val="clear" w:color="auto" w:fill="auto"/>
            <w:vAlign w:val="center"/>
          </w:tcPr>
          <w:p w14:paraId="24B0EBDB" w14:textId="77777777" w:rsidR="00E66D1A" w:rsidRPr="00CB524A" w:rsidRDefault="00E66D1A" w:rsidP="00E66D1A">
            <w:pPr>
              <w:widowControl w:val="0"/>
              <w:ind w:right="-99"/>
              <w:outlineLvl w:val="1"/>
              <w:rPr>
                <w:sz w:val="20"/>
                <w:szCs w:val="20"/>
                <w:highlight w:val="yellow"/>
              </w:rPr>
            </w:pPr>
            <w:r>
              <w:rPr>
                <w:sz w:val="20"/>
                <w:szCs w:val="20"/>
              </w:rPr>
              <w:t>Котельная № 0610</w:t>
            </w:r>
          </w:p>
        </w:tc>
        <w:tc>
          <w:tcPr>
            <w:tcW w:w="1300" w:type="pct"/>
            <w:shd w:val="clear" w:color="auto" w:fill="auto"/>
            <w:vAlign w:val="center"/>
          </w:tcPr>
          <w:p w14:paraId="32550335" w14:textId="67CDB931" w:rsidR="00E66D1A" w:rsidRPr="004154EE" w:rsidRDefault="00E66D1A" w:rsidP="00E66D1A">
            <w:pPr>
              <w:jc w:val="center"/>
              <w:rPr>
                <w:sz w:val="20"/>
                <w:szCs w:val="20"/>
              </w:rPr>
            </w:pPr>
            <w:r w:rsidRPr="00E66D1A">
              <w:rPr>
                <w:sz w:val="20"/>
                <w:szCs w:val="20"/>
              </w:rPr>
              <w:t>USP-300 - 3шт.</w:t>
            </w:r>
          </w:p>
        </w:tc>
        <w:tc>
          <w:tcPr>
            <w:tcW w:w="805" w:type="pct"/>
            <w:shd w:val="clear" w:color="auto" w:fill="auto"/>
            <w:vAlign w:val="center"/>
          </w:tcPr>
          <w:p w14:paraId="0268C925" w14:textId="415F6499" w:rsidR="00E66D1A" w:rsidRPr="004154EE" w:rsidRDefault="00E66D1A" w:rsidP="00E66D1A">
            <w:pPr>
              <w:jc w:val="center"/>
              <w:rPr>
                <w:sz w:val="20"/>
                <w:szCs w:val="20"/>
              </w:rPr>
            </w:pPr>
            <w:r>
              <w:rPr>
                <w:sz w:val="20"/>
                <w:szCs w:val="20"/>
              </w:rPr>
              <w:t>2003</w:t>
            </w:r>
          </w:p>
        </w:tc>
        <w:tc>
          <w:tcPr>
            <w:tcW w:w="1129" w:type="pct"/>
            <w:shd w:val="clear" w:color="auto" w:fill="auto"/>
            <w:vAlign w:val="center"/>
          </w:tcPr>
          <w:p w14:paraId="08F94F76" w14:textId="6EB76E13" w:rsidR="00E66D1A" w:rsidRPr="00CB524A" w:rsidRDefault="00E66D1A" w:rsidP="00E66D1A">
            <w:pPr>
              <w:jc w:val="center"/>
              <w:rPr>
                <w:sz w:val="20"/>
                <w:szCs w:val="20"/>
              </w:rPr>
            </w:pPr>
            <w:r w:rsidRPr="00314401">
              <w:rPr>
                <w:color w:val="000000"/>
                <w:sz w:val="20"/>
                <w:szCs w:val="20"/>
              </w:rPr>
              <w:t>1,5</w:t>
            </w:r>
          </w:p>
        </w:tc>
        <w:tc>
          <w:tcPr>
            <w:tcW w:w="673" w:type="pct"/>
            <w:shd w:val="clear" w:color="auto" w:fill="auto"/>
            <w:vAlign w:val="center"/>
          </w:tcPr>
          <w:p w14:paraId="5F6A0C21" w14:textId="2F70CD86" w:rsidR="00E66D1A" w:rsidRPr="00250D75" w:rsidRDefault="00E66D1A" w:rsidP="00E66D1A">
            <w:pPr>
              <w:jc w:val="center"/>
              <w:rPr>
                <w:sz w:val="20"/>
                <w:szCs w:val="20"/>
              </w:rPr>
            </w:pPr>
            <w:r>
              <w:rPr>
                <w:sz w:val="20"/>
                <w:szCs w:val="20"/>
              </w:rPr>
              <w:t>н/д</w:t>
            </w:r>
          </w:p>
        </w:tc>
      </w:tr>
      <w:tr w:rsidR="00E66D1A" w:rsidRPr="00CB524A" w14:paraId="5FDEEFA2" w14:textId="77777777" w:rsidTr="00E66D1A">
        <w:trPr>
          <w:trHeight w:val="20"/>
          <w:jc w:val="center"/>
        </w:trPr>
        <w:tc>
          <w:tcPr>
            <w:tcW w:w="267" w:type="pct"/>
            <w:shd w:val="clear" w:color="auto" w:fill="auto"/>
            <w:noWrap/>
            <w:vAlign w:val="center"/>
          </w:tcPr>
          <w:p w14:paraId="3E2682B4" w14:textId="77777777" w:rsidR="00E66D1A" w:rsidRPr="00CB524A" w:rsidRDefault="00E66D1A" w:rsidP="00E66D1A">
            <w:pPr>
              <w:jc w:val="center"/>
              <w:rPr>
                <w:sz w:val="20"/>
                <w:szCs w:val="20"/>
              </w:rPr>
            </w:pPr>
            <w:r w:rsidRPr="00CB524A">
              <w:rPr>
                <w:sz w:val="20"/>
                <w:szCs w:val="20"/>
              </w:rPr>
              <w:t>2</w:t>
            </w:r>
          </w:p>
        </w:tc>
        <w:tc>
          <w:tcPr>
            <w:tcW w:w="826" w:type="pct"/>
            <w:shd w:val="clear" w:color="auto" w:fill="auto"/>
            <w:vAlign w:val="center"/>
          </w:tcPr>
          <w:p w14:paraId="6670F8A0" w14:textId="77777777" w:rsidR="00E66D1A" w:rsidRPr="00CB524A" w:rsidRDefault="00E66D1A" w:rsidP="00E66D1A">
            <w:pPr>
              <w:widowControl w:val="0"/>
              <w:ind w:right="-99"/>
              <w:outlineLvl w:val="1"/>
              <w:rPr>
                <w:sz w:val="20"/>
                <w:szCs w:val="20"/>
              </w:rPr>
            </w:pPr>
            <w:r>
              <w:rPr>
                <w:sz w:val="20"/>
                <w:szCs w:val="20"/>
              </w:rPr>
              <w:t>Котельная № 0611</w:t>
            </w:r>
          </w:p>
        </w:tc>
        <w:tc>
          <w:tcPr>
            <w:tcW w:w="1300" w:type="pct"/>
            <w:shd w:val="clear" w:color="auto" w:fill="auto"/>
            <w:vAlign w:val="center"/>
          </w:tcPr>
          <w:p w14:paraId="16FEFCAD" w14:textId="5EF22406" w:rsidR="00E66D1A" w:rsidRPr="004154EE" w:rsidRDefault="00E66D1A" w:rsidP="00E66D1A">
            <w:pPr>
              <w:jc w:val="center"/>
              <w:rPr>
                <w:sz w:val="20"/>
                <w:szCs w:val="20"/>
              </w:rPr>
            </w:pPr>
            <w:r w:rsidRPr="00E66D1A">
              <w:rPr>
                <w:sz w:val="20"/>
                <w:szCs w:val="20"/>
              </w:rPr>
              <w:t>TFL 0.035-8500</w:t>
            </w:r>
          </w:p>
        </w:tc>
        <w:tc>
          <w:tcPr>
            <w:tcW w:w="805" w:type="pct"/>
            <w:shd w:val="clear" w:color="auto" w:fill="auto"/>
            <w:vAlign w:val="center"/>
          </w:tcPr>
          <w:p w14:paraId="4F303790" w14:textId="07D9414C" w:rsidR="00E66D1A" w:rsidRPr="004154EE" w:rsidRDefault="00E66D1A" w:rsidP="00E66D1A">
            <w:pPr>
              <w:jc w:val="center"/>
              <w:rPr>
                <w:sz w:val="20"/>
                <w:szCs w:val="20"/>
              </w:rPr>
            </w:pPr>
            <w:r>
              <w:rPr>
                <w:sz w:val="20"/>
                <w:szCs w:val="20"/>
              </w:rPr>
              <w:t>2022</w:t>
            </w:r>
          </w:p>
        </w:tc>
        <w:tc>
          <w:tcPr>
            <w:tcW w:w="1129" w:type="pct"/>
            <w:shd w:val="clear" w:color="auto" w:fill="auto"/>
            <w:vAlign w:val="center"/>
          </w:tcPr>
          <w:p w14:paraId="07D06A6E" w14:textId="0E06CD4F" w:rsidR="00E66D1A" w:rsidRPr="00CB524A" w:rsidRDefault="00E66D1A" w:rsidP="00E66D1A">
            <w:pPr>
              <w:jc w:val="center"/>
              <w:rPr>
                <w:sz w:val="20"/>
                <w:szCs w:val="20"/>
              </w:rPr>
            </w:pPr>
            <w:r w:rsidRPr="00314401">
              <w:rPr>
                <w:color w:val="000000"/>
                <w:sz w:val="20"/>
                <w:szCs w:val="20"/>
              </w:rPr>
              <w:t>1</w:t>
            </w:r>
          </w:p>
        </w:tc>
        <w:tc>
          <w:tcPr>
            <w:tcW w:w="673" w:type="pct"/>
            <w:shd w:val="clear" w:color="auto" w:fill="auto"/>
            <w:vAlign w:val="center"/>
          </w:tcPr>
          <w:p w14:paraId="618FACA4" w14:textId="15894FC5" w:rsidR="00E66D1A" w:rsidRPr="00250D75" w:rsidRDefault="00E66D1A" w:rsidP="00E66D1A">
            <w:pPr>
              <w:jc w:val="center"/>
              <w:rPr>
                <w:sz w:val="20"/>
                <w:szCs w:val="20"/>
              </w:rPr>
            </w:pPr>
            <w:r>
              <w:rPr>
                <w:sz w:val="20"/>
                <w:szCs w:val="20"/>
              </w:rPr>
              <w:t>н/д</w:t>
            </w:r>
          </w:p>
        </w:tc>
      </w:tr>
      <w:tr w:rsidR="00E66D1A" w:rsidRPr="00CB524A" w14:paraId="2FD668CD" w14:textId="77777777" w:rsidTr="00E66D1A">
        <w:trPr>
          <w:trHeight w:val="20"/>
          <w:jc w:val="center"/>
        </w:trPr>
        <w:tc>
          <w:tcPr>
            <w:tcW w:w="267" w:type="pct"/>
            <w:shd w:val="clear" w:color="auto" w:fill="auto"/>
            <w:noWrap/>
            <w:vAlign w:val="center"/>
          </w:tcPr>
          <w:p w14:paraId="069C14D0" w14:textId="77777777" w:rsidR="00E66D1A" w:rsidRPr="00CB524A" w:rsidRDefault="00E66D1A" w:rsidP="00E66D1A">
            <w:pPr>
              <w:jc w:val="center"/>
              <w:rPr>
                <w:sz w:val="20"/>
                <w:szCs w:val="20"/>
              </w:rPr>
            </w:pPr>
            <w:r w:rsidRPr="00CB524A">
              <w:rPr>
                <w:sz w:val="20"/>
                <w:szCs w:val="20"/>
              </w:rPr>
              <w:t>3</w:t>
            </w:r>
          </w:p>
        </w:tc>
        <w:tc>
          <w:tcPr>
            <w:tcW w:w="826" w:type="pct"/>
            <w:shd w:val="clear" w:color="auto" w:fill="auto"/>
            <w:vAlign w:val="center"/>
          </w:tcPr>
          <w:p w14:paraId="2CD725D0" w14:textId="77777777" w:rsidR="00E66D1A" w:rsidRPr="00CB524A" w:rsidRDefault="00E66D1A" w:rsidP="00E66D1A">
            <w:pPr>
              <w:widowControl w:val="0"/>
              <w:ind w:right="-99"/>
              <w:outlineLvl w:val="1"/>
              <w:rPr>
                <w:sz w:val="20"/>
                <w:szCs w:val="20"/>
              </w:rPr>
            </w:pPr>
            <w:r>
              <w:rPr>
                <w:sz w:val="20"/>
                <w:szCs w:val="20"/>
              </w:rPr>
              <w:t>Котельная № 0622</w:t>
            </w:r>
          </w:p>
        </w:tc>
        <w:tc>
          <w:tcPr>
            <w:tcW w:w="1300" w:type="pct"/>
            <w:shd w:val="clear" w:color="auto" w:fill="auto"/>
            <w:vAlign w:val="center"/>
          </w:tcPr>
          <w:p w14:paraId="54D26385" w14:textId="49D6927B" w:rsidR="00E66D1A" w:rsidRPr="004154EE" w:rsidRDefault="00E66D1A" w:rsidP="00E66D1A">
            <w:pPr>
              <w:jc w:val="center"/>
              <w:rPr>
                <w:sz w:val="20"/>
                <w:szCs w:val="20"/>
              </w:rPr>
            </w:pPr>
            <w:r w:rsidRPr="00E66D1A">
              <w:rPr>
                <w:sz w:val="20"/>
                <w:szCs w:val="20"/>
              </w:rPr>
              <w:t>S/9000 MS 0.025SC/2</w:t>
            </w:r>
          </w:p>
        </w:tc>
        <w:tc>
          <w:tcPr>
            <w:tcW w:w="805" w:type="pct"/>
            <w:shd w:val="clear" w:color="auto" w:fill="auto"/>
            <w:vAlign w:val="center"/>
          </w:tcPr>
          <w:p w14:paraId="2640BFAF" w14:textId="7685754B" w:rsidR="00E66D1A" w:rsidRPr="004154EE" w:rsidRDefault="00E66D1A" w:rsidP="00E66D1A">
            <w:pPr>
              <w:jc w:val="center"/>
              <w:rPr>
                <w:sz w:val="20"/>
                <w:szCs w:val="20"/>
              </w:rPr>
            </w:pPr>
            <w:r>
              <w:rPr>
                <w:sz w:val="20"/>
                <w:szCs w:val="20"/>
              </w:rPr>
              <w:t>2021</w:t>
            </w:r>
          </w:p>
        </w:tc>
        <w:tc>
          <w:tcPr>
            <w:tcW w:w="1129" w:type="pct"/>
            <w:shd w:val="clear" w:color="auto" w:fill="auto"/>
            <w:vAlign w:val="center"/>
          </w:tcPr>
          <w:p w14:paraId="1D06524D" w14:textId="35FF13A9" w:rsidR="00E66D1A" w:rsidRPr="00CB524A" w:rsidRDefault="00E66D1A" w:rsidP="00E66D1A">
            <w:pPr>
              <w:jc w:val="center"/>
              <w:rPr>
                <w:sz w:val="20"/>
                <w:szCs w:val="20"/>
              </w:rPr>
            </w:pPr>
            <w:r w:rsidRPr="00314401">
              <w:rPr>
                <w:color w:val="000000"/>
                <w:sz w:val="20"/>
                <w:szCs w:val="20"/>
              </w:rPr>
              <w:t>0,8</w:t>
            </w:r>
          </w:p>
        </w:tc>
        <w:tc>
          <w:tcPr>
            <w:tcW w:w="673" w:type="pct"/>
            <w:shd w:val="clear" w:color="auto" w:fill="auto"/>
            <w:vAlign w:val="center"/>
          </w:tcPr>
          <w:p w14:paraId="16901084" w14:textId="4FC5F3FC" w:rsidR="00E66D1A" w:rsidRPr="00250D75" w:rsidRDefault="00E66D1A" w:rsidP="00E66D1A">
            <w:pPr>
              <w:jc w:val="center"/>
              <w:rPr>
                <w:sz w:val="20"/>
                <w:szCs w:val="20"/>
              </w:rPr>
            </w:pPr>
            <w:r>
              <w:rPr>
                <w:sz w:val="20"/>
                <w:szCs w:val="20"/>
              </w:rPr>
              <w:t>н/д</w:t>
            </w:r>
          </w:p>
        </w:tc>
      </w:tr>
      <w:tr w:rsidR="00E66D1A" w:rsidRPr="00CB524A" w14:paraId="2CCC304A" w14:textId="77777777" w:rsidTr="00E66D1A">
        <w:trPr>
          <w:trHeight w:val="20"/>
          <w:jc w:val="center"/>
        </w:trPr>
        <w:tc>
          <w:tcPr>
            <w:tcW w:w="267" w:type="pct"/>
            <w:shd w:val="clear" w:color="auto" w:fill="auto"/>
            <w:noWrap/>
            <w:vAlign w:val="center"/>
          </w:tcPr>
          <w:p w14:paraId="4F7F59F0" w14:textId="77777777" w:rsidR="00E66D1A" w:rsidRPr="00CB524A" w:rsidRDefault="00E66D1A" w:rsidP="00E66D1A">
            <w:pPr>
              <w:jc w:val="center"/>
              <w:rPr>
                <w:sz w:val="20"/>
                <w:szCs w:val="20"/>
              </w:rPr>
            </w:pPr>
            <w:r w:rsidRPr="00CB524A">
              <w:rPr>
                <w:sz w:val="20"/>
                <w:szCs w:val="20"/>
              </w:rPr>
              <w:t>4</w:t>
            </w:r>
          </w:p>
        </w:tc>
        <w:tc>
          <w:tcPr>
            <w:tcW w:w="826" w:type="pct"/>
            <w:shd w:val="clear" w:color="auto" w:fill="auto"/>
            <w:vAlign w:val="center"/>
          </w:tcPr>
          <w:p w14:paraId="63AA2161" w14:textId="77777777" w:rsidR="00E66D1A" w:rsidRPr="00CB524A" w:rsidRDefault="00E66D1A" w:rsidP="00E66D1A">
            <w:pPr>
              <w:widowControl w:val="0"/>
              <w:ind w:right="-99"/>
              <w:outlineLvl w:val="1"/>
              <w:rPr>
                <w:sz w:val="20"/>
                <w:szCs w:val="20"/>
              </w:rPr>
            </w:pPr>
            <w:r>
              <w:rPr>
                <w:sz w:val="20"/>
                <w:szCs w:val="20"/>
              </w:rPr>
              <w:t>Котельная № 0623</w:t>
            </w:r>
          </w:p>
        </w:tc>
        <w:tc>
          <w:tcPr>
            <w:tcW w:w="1300" w:type="pct"/>
            <w:shd w:val="clear" w:color="auto" w:fill="auto"/>
            <w:vAlign w:val="center"/>
          </w:tcPr>
          <w:p w14:paraId="10CF743C" w14:textId="143C9F31" w:rsidR="00E66D1A" w:rsidRPr="004154EE" w:rsidRDefault="00E66D1A" w:rsidP="00E66D1A">
            <w:pPr>
              <w:jc w:val="center"/>
              <w:rPr>
                <w:sz w:val="20"/>
                <w:szCs w:val="20"/>
              </w:rPr>
            </w:pPr>
            <w:r w:rsidRPr="00E66D1A">
              <w:rPr>
                <w:sz w:val="20"/>
                <w:szCs w:val="20"/>
              </w:rPr>
              <w:t>S/9000 MS 0.025SC/2</w:t>
            </w:r>
          </w:p>
        </w:tc>
        <w:tc>
          <w:tcPr>
            <w:tcW w:w="805" w:type="pct"/>
            <w:shd w:val="clear" w:color="auto" w:fill="auto"/>
            <w:vAlign w:val="center"/>
          </w:tcPr>
          <w:p w14:paraId="01AAEE27" w14:textId="28C4D336" w:rsidR="00E66D1A" w:rsidRPr="004154EE" w:rsidRDefault="00E66D1A" w:rsidP="00E66D1A">
            <w:pPr>
              <w:jc w:val="center"/>
              <w:rPr>
                <w:sz w:val="20"/>
                <w:szCs w:val="20"/>
              </w:rPr>
            </w:pPr>
            <w:r>
              <w:rPr>
                <w:sz w:val="20"/>
                <w:szCs w:val="20"/>
              </w:rPr>
              <w:t>2020</w:t>
            </w:r>
          </w:p>
        </w:tc>
        <w:tc>
          <w:tcPr>
            <w:tcW w:w="1129" w:type="pct"/>
            <w:shd w:val="clear" w:color="auto" w:fill="auto"/>
            <w:vAlign w:val="center"/>
          </w:tcPr>
          <w:p w14:paraId="157F052B" w14:textId="15A20A92" w:rsidR="00E66D1A" w:rsidRPr="00CB524A" w:rsidRDefault="00E66D1A" w:rsidP="00E66D1A">
            <w:pPr>
              <w:jc w:val="center"/>
              <w:rPr>
                <w:sz w:val="20"/>
                <w:szCs w:val="20"/>
              </w:rPr>
            </w:pPr>
            <w:r w:rsidRPr="00314401">
              <w:rPr>
                <w:color w:val="000000"/>
                <w:sz w:val="20"/>
                <w:szCs w:val="20"/>
              </w:rPr>
              <w:t>0,8</w:t>
            </w:r>
          </w:p>
        </w:tc>
        <w:tc>
          <w:tcPr>
            <w:tcW w:w="673" w:type="pct"/>
            <w:shd w:val="clear" w:color="auto" w:fill="auto"/>
            <w:vAlign w:val="center"/>
          </w:tcPr>
          <w:p w14:paraId="44F6028A" w14:textId="782DE5F5" w:rsidR="00E66D1A" w:rsidRPr="00250D75" w:rsidRDefault="00E66D1A" w:rsidP="00E66D1A">
            <w:pPr>
              <w:jc w:val="center"/>
              <w:rPr>
                <w:sz w:val="20"/>
                <w:szCs w:val="20"/>
              </w:rPr>
            </w:pPr>
            <w:r>
              <w:rPr>
                <w:sz w:val="20"/>
                <w:szCs w:val="20"/>
              </w:rPr>
              <w:t>н/д</w:t>
            </w:r>
          </w:p>
        </w:tc>
      </w:tr>
      <w:tr w:rsidR="00E66D1A" w:rsidRPr="00CB524A" w14:paraId="3A1A03FB" w14:textId="77777777" w:rsidTr="00E66D1A">
        <w:trPr>
          <w:trHeight w:val="20"/>
          <w:jc w:val="center"/>
        </w:trPr>
        <w:tc>
          <w:tcPr>
            <w:tcW w:w="267" w:type="pct"/>
            <w:shd w:val="clear" w:color="auto" w:fill="auto"/>
            <w:noWrap/>
            <w:vAlign w:val="center"/>
          </w:tcPr>
          <w:p w14:paraId="30655DA7" w14:textId="77777777" w:rsidR="00E66D1A" w:rsidRPr="00CB524A" w:rsidRDefault="00E66D1A" w:rsidP="00E66D1A">
            <w:pPr>
              <w:jc w:val="center"/>
              <w:rPr>
                <w:sz w:val="20"/>
                <w:szCs w:val="20"/>
              </w:rPr>
            </w:pPr>
            <w:r w:rsidRPr="00CB524A">
              <w:rPr>
                <w:sz w:val="20"/>
                <w:szCs w:val="20"/>
              </w:rPr>
              <w:t>5</w:t>
            </w:r>
          </w:p>
        </w:tc>
        <w:tc>
          <w:tcPr>
            <w:tcW w:w="826" w:type="pct"/>
            <w:shd w:val="clear" w:color="auto" w:fill="auto"/>
            <w:vAlign w:val="center"/>
          </w:tcPr>
          <w:p w14:paraId="3BC6902F" w14:textId="77777777" w:rsidR="00E66D1A" w:rsidRPr="00CB524A" w:rsidRDefault="00E66D1A" w:rsidP="00E66D1A">
            <w:pPr>
              <w:widowControl w:val="0"/>
              <w:ind w:right="-99"/>
              <w:outlineLvl w:val="1"/>
              <w:rPr>
                <w:sz w:val="20"/>
                <w:szCs w:val="20"/>
              </w:rPr>
            </w:pPr>
            <w:r>
              <w:rPr>
                <w:sz w:val="20"/>
                <w:szCs w:val="20"/>
              </w:rPr>
              <w:t>Котельная № 0624</w:t>
            </w:r>
          </w:p>
        </w:tc>
        <w:tc>
          <w:tcPr>
            <w:tcW w:w="1300" w:type="pct"/>
            <w:shd w:val="clear" w:color="auto" w:fill="auto"/>
            <w:vAlign w:val="center"/>
          </w:tcPr>
          <w:p w14:paraId="4B961D9C" w14:textId="22D282EC" w:rsidR="00E66D1A" w:rsidRPr="004154EE" w:rsidRDefault="00E66D1A" w:rsidP="00E66D1A">
            <w:pPr>
              <w:jc w:val="center"/>
              <w:rPr>
                <w:sz w:val="20"/>
                <w:szCs w:val="20"/>
              </w:rPr>
            </w:pPr>
            <w:r w:rsidRPr="00E66D1A">
              <w:rPr>
                <w:sz w:val="20"/>
                <w:szCs w:val="20"/>
              </w:rPr>
              <w:t>S/9000 MS 0.025SC/2</w:t>
            </w:r>
          </w:p>
        </w:tc>
        <w:tc>
          <w:tcPr>
            <w:tcW w:w="805" w:type="pct"/>
            <w:shd w:val="clear" w:color="auto" w:fill="auto"/>
            <w:vAlign w:val="center"/>
          </w:tcPr>
          <w:p w14:paraId="58FACEE6" w14:textId="5CC4A3AD" w:rsidR="00E66D1A" w:rsidRPr="004154EE" w:rsidRDefault="00E66D1A" w:rsidP="00E66D1A">
            <w:pPr>
              <w:jc w:val="center"/>
              <w:rPr>
                <w:sz w:val="20"/>
                <w:szCs w:val="20"/>
              </w:rPr>
            </w:pPr>
            <w:r>
              <w:rPr>
                <w:sz w:val="20"/>
                <w:szCs w:val="20"/>
              </w:rPr>
              <w:t>2020</w:t>
            </w:r>
          </w:p>
        </w:tc>
        <w:tc>
          <w:tcPr>
            <w:tcW w:w="1129" w:type="pct"/>
            <w:shd w:val="clear" w:color="auto" w:fill="auto"/>
            <w:vAlign w:val="center"/>
          </w:tcPr>
          <w:p w14:paraId="28E0369B" w14:textId="047C4428" w:rsidR="00E66D1A" w:rsidRPr="00CB524A" w:rsidRDefault="00E66D1A" w:rsidP="00E66D1A">
            <w:pPr>
              <w:jc w:val="center"/>
              <w:rPr>
                <w:sz w:val="20"/>
                <w:szCs w:val="20"/>
              </w:rPr>
            </w:pPr>
            <w:r w:rsidRPr="00314401">
              <w:rPr>
                <w:color w:val="000000"/>
                <w:sz w:val="20"/>
                <w:szCs w:val="20"/>
              </w:rPr>
              <w:t>0,8</w:t>
            </w:r>
          </w:p>
        </w:tc>
        <w:tc>
          <w:tcPr>
            <w:tcW w:w="673" w:type="pct"/>
            <w:shd w:val="clear" w:color="auto" w:fill="auto"/>
            <w:vAlign w:val="center"/>
          </w:tcPr>
          <w:p w14:paraId="3C9BA51C" w14:textId="13DBD8ED" w:rsidR="00E66D1A" w:rsidRPr="00250D75" w:rsidRDefault="00E66D1A" w:rsidP="00E66D1A">
            <w:pPr>
              <w:jc w:val="center"/>
              <w:rPr>
                <w:sz w:val="20"/>
                <w:szCs w:val="20"/>
              </w:rPr>
            </w:pPr>
            <w:r>
              <w:rPr>
                <w:sz w:val="20"/>
                <w:szCs w:val="20"/>
              </w:rPr>
              <w:t>н/д</w:t>
            </w:r>
          </w:p>
        </w:tc>
      </w:tr>
      <w:tr w:rsidR="00E66D1A" w:rsidRPr="00CB524A" w14:paraId="6457AD80" w14:textId="77777777" w:rsidTr="00E66D1A">
        <w:trPr>
          <w:trHeight w:val="20"/>
          <w:jc w:val="center"/>
        </w:trPr>
        <w:tc>
          <w:tcPr>
            <w:tcW w:w="267" w:type="pct"/>
            <w:shd w:val="clear" w:color="auto" w:fill="auto"/>
            <w:noWrap/>
            <w:vAlign w:val="center"/>
          </w:tcPr>
          <w:p w14:paraId="131781BD" w14:textId="77777777" w:rsidR="00E66D1A" w:rsidRPr="00CB524A" w:rsidRDefault="00E66D1A" w:rsidP="00E66D1A">
            <w:pPr>
              <w:jc w:val="center"/>
              <w:rPr>
                <w:sz w:val="20"/>
                <w:szCs w:val="20"/>
              </w:rPr>
            </w:pPr>
            <w:r w:rsidRPr="00CB524A">
              <w:rPr>
                <w:sz w:val="20"/>
                <w:szCs w:val="20"/>
              </w:rPr>
              <w:t>6</w:t>
            </w:r>
          </w:p>
        </w:tc>
        <w:tc>
          <w:tcPr>
            <w:tcW w:w="826" w:type="pct"/>
            <w:shd w:val="clear" w:color="auto" w:fill="auto"/>
            <w:vAlign w:val="center"/>
          </w:tcPr>
          <w:p w14:paraId="07D8E311" w14:textId="77777777" w:rsidR="00E66D1A" w:rsidRPr="00CB524A" w:rsidRDefault="00E66D1A" w:rsidP="00E66D1A">
            <w:pPr>
              <w:widowControl w:val="0"/>
              <w:ind w:right="-99"/>
              <w:outlineLvl w:val="1"/>
              <w:rPr>
                <w:sz w:val="20"/>
                <w:szCs w:val="20"/>
              </w:rPr>
            </w:pPr>
            <w:r>
              <w:rPr>
                <w:sz w:val="20"/>
                <w:szCs w:val="20"/>
              </w:rPr>
              <w:t>Котельная № 0606</w:t>
            </w:r>
          </w:p>
        </w:tc>
        <w:tc>
          <w:tcPr>
            <w:tcW w:w="1300" w:type="pct"/>
            <w:shd w:val="clear" w:color="auto" w:fill="auto"/>
            <w:vAlign w:val="center"/>
          </w:tcPr>
          <w:p w14:paraId="268BA785" w14:textId="41AA86BD" w:rsidR="00E66D1A" w:rsidRPr="004154EE" w:rsidRDefault="00E66D1A" w:rsidP="00E66D1A">
            <w:pPr>
              <w:jc w:val="center"/>
              <w:rPr>
                <w:sz w:val="20"/>
                <w:szCs w:val="20"/>
              </w:rPr>
            </w:pPr>
            <w:r w:rsidRPr="00E66D1A">
              <w:rPr>
                <w:sz w:val="20"/>
                <w:szCs w:val="20"/>
              </w:rPr>
              <w:t>ФИПа I 1,0-0,6 - 2шт</w:t>
            </w:r>
          </w:p>
        </w:tc>
        <w:tc>
          <w:tcPr>
            <w:tcW w:w="805" w:type="pct"/>
            <w:shd w:val="clear" w:color="auto" w:fill="auto"/>
            <w:vAlign w:val="center"/>
          </w:tcPr>
          <w:p w14:paraId="56A65076" w14:textId="392F344F" w:rsidR="00E66D1A" w:rsidRPr="004154EE" w:rsidRDefault="00E66D1A" w:rsidP="00E66D1A">
            <w:pPr>
              <w:jc w:val="center"/>
              <w:rPr>
                <w:sz w:val="20"/>
                <w:szCs w:val="20"/>
              </w:rPr>
            </w:pPr>
            <w:r>
              <w:rPr>
                <w:sz w:val="20"/>
                <w:szCs w:val="20"/>
              </w:rPr>
              <w:t>2022</w:t>
            </w:r>
          </w:p>
        </w:tc>
        <w:tc>
          <w:tcPr>
            <w:tcW w:w="1129" w:type="pct"/>
            <w:shd w:val="clear" w:color="auto" w:fill="auto"/>
            <w:vAlign w:val="center"/>
          </w:tcPr>
          <w:p w14:paraId="4569B315" w14:textId="2E4F6017" w:rsidR="00E66D1A" w:rsidRPr="00CB524A" w:rsidRDefault="00E66D1A" w:rsidP="00E66D1A">
            <w:pPr>
              <w:jc w:val="center"/>
              <w:rPr>
                <w:sz w:val="20"/>
                <w:szCs w:val="20"/>
              </w:rPr>
            </w:pPr>
            <w:r w:rsidRPr="00314401">
              <w:rPr>
                <w:color w:val="000000"/>
                <w:sz w:val="20"/>
                <w:szCs w:val="20"/>
              </w:rPr>
              <w:t>24</w:t>
            </w:r>
          </w:p>
        </w:tc>
        <w:tc>
          <w:tcPr>
            <w:tcW w:w="673" w:type="pct"/>
            <w:shd w:val="clear" w:color="auto" w:fill="auto"/>
            <w:vAlign w:val="center"/>
          </w:tcPr>
          <w:p w14:paraId="0307FBE8" w14:textId="741DA561" w:rsidR="00E66D1A" w:rsidRPr="00250D75" w:rsidRDefault="00E66D1A" w:rsidP="00E66D1A">
            <w:pPr>
              <w:jc w:val="center"/>
              <w:rPr>
                <w:sz w:val="20"/>
                <w:szCs w:val="20"/>
              </w:rPr>
            </w:pPr>
            <w:r>
              <w:rPr>
                <w:sz w:val="20"/>
                <w:szCs w:val="20"/>
              </w:rPr>
              <w:t>н/д</w:t>
            </w:r>
          </w:p>
        </w:tc>
      </w:tr>
      <w:tr w:rsidR="00E66D1A" w:rsidRPr="00CB524A" w14:paraId="3C66FCF3" w14:textId="77777777" w:rsidTr="00E66D1A">
        <w:trPr>
          <w:trHeight w:val="20"/>
          <w:jc w:val="center"/>
        </w:trPr>
        <w:tc>
          <w:tcPr>
            <w:tcW w:w="267" w:type="pct"/>
            <w:shd w:val="clear" w:color="auto" w:fill="auto"/>
            <w:noWrap/>
            <w:vAlign w:val="center"/>
          </w:tcPr>
          <w:p w14:paraId="5064CE10" w14:textId="26FB9055" w:rsidR="00E66D1A" w:rsidRPr="00CB524A" w:rsidRDefault="00E66D1A" w:rsidP="00E66D1A">
            <w:pPr>
              <w:jc w:val="center"/>
              <w:rPr>
                <w:sz w:val="20"/>
                <w:szCs w:val="20"/>
              </w:rPr>
            </w:pPr>
            <w:r>
              <w:rPr>
                <w:sz w:val="20"/>
                <w:szCs w:val="20"/>
              </w:rPr>
              <w:t>7</w:t>
            </w:r>
          </w:p>
        </w:tc>
        <w:tc>
          <w:tcPr>
            <w:tcW w:w="826" w:type="pct"/>
            <w:shd w:val="clear" w:color="auto" w:fill="auto"/>
            <w:vAlign w:val="center"/>
          </w:tcPr>
          <w:p w14:paraId="46421880" w14:textId="3C912314" w:rsidR="00E66D1A" w:rsidRDefault="00E66D1A" w:rsidP="00E66D1A">
            <w:pPr>
              <w:widowControl w:val="0"/>
              <w:ind w:right="-99"/>
              <w:outlineLvl w:val="1"/>
              <w:rPr>
                <w:sz w:val="20"/>
                <w:szCs w:val="20"/>
              </w:rPr>
            </w:pPr>
            <w:r w:rsidRPr="00E66D1A">
              <w:rPr>
                <w:sz w:val="20"/>
                <w:szCs w:val="20"/>
              </w:rPr>
              <w:t>Котельная в/ч 58661-БТ</w:t>
            </w:r>
          </w:p>
        </w:tc>
        <w:tc>
          <w:tcPr>
            <w:tcW w:w="1300" w:type="pct"/>
            <w:shd w:val="clear" w:color="auto" w:fill="auto"/>
            <w:vAlign w:val="center"/>
          </w:tcPr>
          <w:p w14:paraId="70B2B46C" w14:textId="0A94E659" w:rsidR="00E66D1A" w:rsidRPr="004154EE" w:rsidRDefault="00E66D1A" w:rsidP="00E66D1A">
            <w:pPr>
              <w:jc w:val="center"/>
              <w:rPr>
                <w:sz w:val="20"/>
                <w:szCs w:val="20"/>
              </w:rPr>
            </w:pPr>
            <w:r>
              <w:rPr>
                <w:sz w:val="20"/>
                <w:szCs w:val="20"/>
              </w:rPr>
              <w:t>н/д</w:t>
            </w:r>
          </w:p>
        </w:tc>
        <w:tc>
          <w:tcPr>
            <w:tcW w:w="805" w:type="pct"/>
            <w:shd w:val="clear" w:color="auto" w:fill="auto"/>
            <w:vAlign w:val="center"/>
          </w:tcPr>
          <w:p w14:paraId="12C08FD8" w14:textId="0D559ACF" w:rsidR="00E66D1A" w:rsidRPr="004154EE" w:rsidRDefault="00E66D1A" w:rsidP="00E66D1A">
            <w:pPr>
              <w:jc w:val="center"/>
              <w:rPr>
                <w:sz w:val="20"/>
                <w:szCs w:val="20"/>
              </w:rPr>
            </w:pPr>
            <w:r>
              <w:rPr>
                <w:sz w:val="20"/>
                <w:szCs w:val="20"/>
              </w:rPr>
              <w:t>н/д</w:t>
            </w:r>
          </w:p>
        </w:tc>
        <w:tc>
          <w:tcPr>
            <w:tcW w:w="1129" w:type="pct"/>
            <w:shd w:val="clear" w:color="auto" w:fill="auto"/>
            <w:vAlign w:val="center"/>
          </w:tcPr>
          <w:p w14:paraId="005B07A5" w14:textId="2820ACB3" w:rsidR="00E66D1A" w:rsidRPr="00CB524A" w:rsidRDefault="00E66D1A" w:rsidP="00E66D1A">
            <w:pPr>
              <w:jc w:val="center"/>
              <w:rPr>
                <w:sz w:val="20"/>
                <w:szCs w:val="20"/>
              </w:rPr>
            </w:pPr>
            <w:r>
              <w:rPr>
                <w:sz w:val="20"/>
                <w:szCs w:val="20"/>
              </w:rPr>
              <w:t>н/д</w:t>
            </w:r>
          </w:p>
        </w:tc>
        <w:tc>
          <w:tcPr>
            <w:tcW w:w="673" w:type="pct"/>
            <w:shd w:val="clear" w:color="auto" w:fill="auto"/>
            <w:vAlign w:val="center"/>
          </w:tcPr>
          <w:p w14:paraId="3F4104EE" w14:textId="088E1D08" w:rsidR="00E66D1A" w:rsidRPr="00250D75" w:rsidRDefault="00E66D1A" w:rsidP="00E66D1A">
            <w:pPr>
              <w:jc w:val="center"/>
              <w:rPr>
                <w:sz w:val="20"/>
                <w:szCs w:val="20"/>
              </w:rPr>
            </w:pPr>
            <w:r>
              <w:rPr>
                <w:sz w:val="20"/>
                <w:szCs w:val="20"/>
              </w:rPr>
              <w:t>н/д</w:t>
            </w:r>
          </w:p>
        </w:tc>
      </w:tr>
    </w:tbl>
    <w:p w14:paraId="12A7E684" w14:textId="77777777" w:rsidR="00D7159F" w:rsidRPr="000D289E" w:rsidRDefault="00D7159F" w:rsidP="00020594">
      <w:pPr>
        <w:keepNext/>
        <w:spacing w:line="276" w:lineRule="auto"/>
        <w:rPr>
          <w:iCs/>
          <w:szCs w:val="18"/>
        </w:rPr>
      </w:pPr>
      <w:bookmarkStart w:id="16" w:name="_Ref89516613"/>
    </w:p>
    <w:p w14:paraId="4E43065B" w14:textId="77777777" w:rsidR="00D7159F" w:rsidRPr="000D289E" w:rsidRDefault="00D7159F" w:rsidP="000D289E">
      <w:pPr>
        <w:keepNext/>
        <w:spacing w:line="276" w:lineRule="auto"/>
        <w:rPr>
          <w:iCs/>
          <w:szCs w:val="18"/>
        </w:rPr>
        <w:sectPr w:rsidR="00D7159F" w:rsidRPr="000D289E" w:rsidSect="00C84C5F">
          <w:pgSz w:w="11906" w:h="16838"/>
          <w:pgMar w:top="851" w:right="567" w:bottom="851" w:left="1701" w:header="709" w:footer="709" w:gutter="0"/>
          <w:cols w:space="708"/>
          <w:docGrid w:linePitch="360"/>
        </w:sectPr>
      </w:pPr>
    </w:p>
    <w:p w14:paraId="7C57B7EF" w14:textId="77777777" w:rsidR="00A8670E" w:rsidRDefault="00A8670E" w:rsidP="000D289E">
      <w:pPr>
        <w:keepNext/>
        <w:spacing w:line="276" w:lineRule="auto"/>
        <w:ind w:firstLine="709"/>
        <w:jc w:val="center"/>
        <w:rPr>
          <w:bCs/>
          <w:iCs/>
        </w:rPr>
      </w:pPr>
      <w:r w:rsidRPr="000D289E">
        <w:rPr>
          <w:iCs/>
          <w:szCs w:val="18"/>
        </w:rPr>
        <w:lastRenderedPageBreak/>
        <w:t xml:space="preserve">Таблица </w:t>
      </w:r>
      <w:bookmarkEnd w:id="16"/>
      <w:r w:rsidR="00BD7054" w:rsidRPr="000D289E">
        <w:rPr>
          <w:iCs/>
          <w:szCs w:val="18"/>
        </w:rPr>
        <w:t>2</w:t>
      </w:r>
      <w:r w:rsidR="00DD297E">
        <w:rPr>
          <w:iCs/>
          <w:szCs w:val="18"/>
        </w:rPr>
        <w:t>0</w:t>
      </w:r>
      <w:r w:rsidRPr="000D289E">
        <w:rPr>
          <w:iCs/>
          <w:szCs w:val="18"/>
        </w:rPr>
        <w:t xml:space="preserve"> – Данные о балансах подпитки тепловых сетей </w:t>
      </w:r>
      <w:r w:rsidRPr="000D289E">
        <w:rPr>
          <w:bCs/>
          <w:iCs/>
        </w:rPr>
        <w:t>источников тепловой энергии</w:t>
      </w:r>
    </w:p>
    <w:tbl>
      <w:tblPr>
        <w:tblW w:w="15026"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851"/>
        <w:gridCol w:w="6804"/>
        <w:gridCol w:w="1701"/>
        <w:gridCol w:w="1417"/>
        <w:gridCol w:w="1418"/>
        <w:gridCol w:w="1418"/>
        <w:gridCol w:w="1417"/>
      </w:tblGrid>
      <w:tr w:rsidR="00B22DB8" w:rsidRPr="00F21978" w14:paraId="6C797FE4" w14:textId="77777777" w:rsidTr="000F5EFA">
        <w:trPr>
          <w:cantSplit/>
          <w:trHeight w:val="3392"/>
          <w:tblHeader/>
        </w:trPr>
        <w:tc>
          <w:tcPr>
            <w:tcW w:w="851" w:type="dxa"/>
            <w:shd w:val="clear" w:color="auto" w:fill="auto"/>
            <w:textDirection w:val="btLr"/>
            <w:vAlign w:val="center"/>
            <w:hideMark/>
          </w:tcPr>
          <w:p w14:paraId="4C3834B9" w14:textId="77777777" w:rsidR="00B22DB8" w:rsidRPr="00F21978" w:rsidRDefault="00B22DB8" w:rsidP="002A433F">
            <w:pPr>
              <w:jc w:val="center"/>
              <w:rPr>
                <w:rFonts w:eastAsia="Arial Unicode MS"/>
                <w:b/>
                <w:color w:val="000000"/>
              </w:rPr>
            </w:pPr>
            <w:r w:rsidRPr="00F21978">
              <w:rPr>
                <w:rFonts w:eastAsia="Arial Unicode MS"/>
                <w:b/>
                <w:color w:val="000000"/>
              </w:rPr>
              <w:t>№ п/п</w:t>
            </w:r>
          </w:p>
        </w:tc>
        <w:tc>
          <w:tcPr>
            <w:tcW w:w="6804" w:type="dxa"/>
            <w:shd w:val="clear" w:color="auto" w:fill="auto"/>
            <w:textDirection w:val="btLr"/>
            <w:vAlign w:val="center"/>
            <w:hideMark/>
          </w:tcPr>
          <w:p w14:paraId="234B8270" w14:textId="77777777" w:rsidR="00B22DB8" w:rsidRPr="00F21978" w:rsidRDefault="00B22DB8" w:rsidP="002A433F">
            <w:pPr>
              <w:jc w:val="center"/>
              <w:rPr>
                <w:rFonts w:eastAsia="Arial Unicode MS"/>
                <w:b/>
                <w:color w:val="000000"/>
              </w:rPr>
            </w:pPr>
            <w:r w:rsidRPr="00F21978">
              <w:rPr>
                <w:rFonts w:eastAsia="Arial Unicode MS"/>
                <w:b/>
                <w:color w:val="000000"/>
              </w:rPr>
              <w:t>Наименование и адрес котельной</w:t>
            </w:r>
          </w:p>
        </w:tc>
        <w:tc>
          <w:tcPr>
            <w:tcW w:w="1701" w:type="dxa"/>
            <w:shd w:val="clear" w:color="auto" w:fill="auto"/>
            <w:textDirection w:val="btLr"/>
            <w:vAlign w:val="center"/>
            <w:hideMark/>
          </w:tcPr>
          <w:p w14:paraId="22D7C560" w14:textId="77777777" w:rsidR="00B22DB8" w:rsidRPr="00F21978" w:rsidRDefault="00B22DB8" w:rsidP="002A433F">
            <w:pPr>
              <w:jc w:val="center"/>
              <w:rPr>
                <w:rFonts w:eastAsia="Arial Unicode MS"/>
                <w:b/>
                <w:color w:val="000000"/>
              </w:rPr>
            </w:pPr>
            <w:r w:rsidRPr="00F21978">
              <w:rPr>
                <w:rFonts w:eastAsia="Arial Unicode MS"/>
                <w:b/>
                <w:color w:val="000000"/>
              </w:rPr>
              <w:t>Балансовая мощность подпиточного устройства источника - G</w:t>
            </w:r>
            <w:r w:rsidRPr="00F21978">
              <w:rPr>
                <w:rFonts w:eastAsia="Arial Unicode MS"/>
                <w:b/>
                <w:bCs/>
                <w:color w:val="000000"/>
                <w:vertAlign w:val="subscript"/>
              </w:rPr>
              <w:t>пу</w:t>
            </w:r>
            <w:r w:rsidRPr="00F21978">
              <w:rPr>
                <w:rFonts w:eastAsia="Arial Unicode MS"/>
                <w:b/>
                <w:bCs/>
                <w:color w:val="000000"/>
                <w:vertAlign w:val="superscript"/>
              </w:rPr>
              <w:t>б</w:t>
            </w:r>
            <w:r w:rsidRPr="00F21978">
              <w:rPr>
                <w:rFonts w:eastAsia="Arial Unicode MS"/>
                <w:b/>
                <w:bCs/>
                <w:color w:val="000000"/>
              </w:rPr>
              <w:t>, м</w:t>
            </w:r>
            <w:r w:rsidRPr="00F21978">
              <w:rPr>
                <w:rFonts w:eastAsia="Arial Unicode MS"/>
                <w:b/>
                <w:bCs/>
                <w:color w:val="000000"/>
                <w:vertAlign w:val="superscript"/>
              </w:rPr>
              <w:t>3</w:t>
            </w:r>
            <w:r w:rsidRPr="00F21978">
              <w:rPr>
                <w:rFonts w:eastAsia="Arial Unicode MS"/>
                <w:b/>
                <w:bCs/>
                <w:color w:val="000000"/>
              </w:rPr>
              <w:t>/ч</w:t>
            </w:r>
          </w:p>
        </w:tc>
        <w:tc>
          <w:tcPr>
            <w:tcW w:w="1417" w:type="dxa"/>
            <w:shd w:val="clear" w:color="auto" w:fill="auto"/>
            <w:textDirection w:val="btLr"/>
            <w:vAlign w:val="center"/>
            <w:hideMark/>
          </w:tcPr>
          <w:p w14:paraId="4ABBC0AD" w14:textId="77777777" w:rsidR="00B22DB8" w:rsidRPr="00F21978" w:rsidRDefault="00B22DB8" w:rsidP="002A433F">
            <w:pPr>
              <w:jc w:val="center"/>
              <w:rPr>
                <w:rFonts w:eastAsia="Arial Unicode MS"/>
                <w:b/>
                <w:color w:val="000000"/>
              </w:rPr>
            </w:pPr>
            <w:r w:rsidRPr="00F21978">
              <w:rPr>
                <w:rFonts w:eastAsia="Arial Unicode MS"/>
                <w:b/>
                <w:color w:val="000000"/>
              </w:rPr>
              <w:t>Балансовая подпитка тепловой сети - G</w:t>
            </w:r>
            <w:r w:rsidRPr="00F21978">
              <w:rPr>
                <w:rFonts w:eastAsia="Arial Unicode MS"/>
                <w:b/>
                <w:bCs/>
                <w:color w:val="000000"/>
                <w:vertAlign w:val="subscript"/>
              </w:rPr>
              <w:t>п</w:t>
            </w:r>
            <w:r w:rsidRPr="00F21978">
              <w:rPr>
                <w:rFonts w:eastAsia="Arial Unicode MS"/>
                <w:b/>
                <w:bCs/>
                <w:color w:val="000000"/>
                <w:vertAlign w:val="superscript"/>
              </w:rPr>
              <w:t>б</w:t>
            </w:r>
            <w:r w:rsidRPr="00F21978">
              <w:rPr>
                <w:rFonts w:eastAsia="Arial Unicode MS"/>
                <w:b/>
                <w:bCs/>
                <w:color w:val="000000"/>
              </w:rPr>
              <w:t>, м</w:t>
            </w:r>
            <w:r w:rsidRPr="00F21978">
              <w:rPr>
                <w:rFonts w:eastAsia="Arial Unicode MS"/>
                <w:b/>
                <w:bCs/>
                <w:color w:val="000000"/>
                <w:vertAlign w:val="superscript"/>
              </w:rPr>
              <w:t>3</w:t>
            </w:r>
            <w:r w:rsidRPr="00F21978">
              <w:rPr>
                <w:rFonts w:eastAsia="Arial Unicode MS"/>
                <w:b/>
                <w:bCs/>
                <w:color w:val="000000"/>
              </w:rPr>
              <w:t>/ч</w:t>
            </w:r>
          </w:p>
        </w:tc>
        <w:tc>
          <w:tcPr>
            <w:tcW w:w="1418" w:type="dxa"/>
            <w:shd w:val="clear" w:color="auto" w:fill="auto"/>
            <w:textDirection w:val="btLr"/>
            <w:vAlign w:val="center"/>
            <w:hideMark/>
          </w:tcPr>
          <w:p w14:paraId="1FDB8DA8" w14:textId="77777777" w:rsidR="00B22DB8" w:rsidRPr="00F21978" w:rsidRDefault="00B22DB8" w:rsidP="002A433F">
            <w:pPr>
              <w:jc w:val="center"/>
              <w:rPr>
                <w:rFonts w:eastAsia="Arial Unicode MS"/>
                <w:b/>
                <w:color w:val="000000"/>
              </w:rPr>
            </w:pPr>
            <w:r w:rsidRPr="00F21978">
              <w:rPr>
                <w:rFonts w:eastAsia="Arial Unicode MS"/>
                <w:b/>
                <w:color w:val="000000"/>
              </w:rPr>
              <w:t>Ограничение производительности подпиточного устройства - G</w:t>
            </w:r>
            <w:r w:rsidRPr="00F21978">
              <w:rPr>
                <w:rFonts w:eastAsia="Arial Unicode MS"/>
                <w:b/>
                <w:bCs/>
                <w:color w:val="000000"/>
                <w:vertAlign w:val="subscript"/>
              </w:rPr>
              <w:t>огр</w:t>
            </w:r>
            <w:r w:rsidRPr="00F21978">
              <w:rPr>
                <w:rFonts w:eastAsia="Arial Unicode MS"/>
                <w:b/>
                <w:bCs/>
                <w:color w:val="000000"/>
              </w:rPr>
              <w:t>, м</w:t>
            </w:r>
            <w:r w:rsidRPr="00F21978">
              <w:rPr>
                <w:rFonts w:eastAsia="Arial Unicode MS"/>
                <w:b/>
                <w:bCs/>
                <w:color w:val="000000"/>
                <w:vertAlign w:val="superscript"/>
              </w:rPr>
              <w:t>3</w:t>
            </w:r>
            <w:r w:rsidRPr="00F21978">
              <w:rPr>
                <w:rFonts w:eastAsia="Arial Unicode MS"/>
                <w:b/>
                <w:bCs/>
                <w:color w:val="000000"/>
              </w:rPr>
              <w:t>/ч</w:t>
            </w:r>
          </w:p>
        </w:tc>
        <w:tc>
          <w:tcPr>
            <w:tcW w:w="1418" w:type="dxa"/>
            <w:shd w:val="clear" w:color="auto" w:fill="auto"/>
            <w:textDirection w:val="btLr"/>
            <w:vAlign w:val="center"/>
            <w:hideMark/>
          </w:tcPr>
          <w:p w14:paraId="44D63395" w14:textId="77777777" w:rsidR="00B22DB8" w:rsidRPr="00F21978" w:rsidRDefault="00B22DB8" w:rsidP="002A433F">
            <w:pPr>
              <w:jc w:val="center"/>
              <w:rPr>
                <w:rFonts w:eastAsia="Arial Unicode MS"/>
                <w:b/>
                <w:color w:val="000000"/>
              </w:rPr>
            </w:pPr>
            <w:r w:rsidRPr="00F21978">
              <w:rPr>
                <w:rFonts w:eastAsia="Arial Unicode MS"/>
                <w:b/>
                <w:color w:val="000000"/>
              </w:rPr>
              <w:t>Нормативная (расчётная) среднечасовая подпитка</w:t>
            </w:r>
            <w:r w:rsidR="008A441C" w:rsidRPr="00F21978">
              <w:rPr>
                <w:rFonts w:eastAsia="Arial Unicode MS"/>
                <w:b/>
                <w:color w:val="000000"/>
              </w:rPr>
              <w:t xml:space="preserve"> </w:t>
            </w:r>
            <w:r w:rsidRPr="00F21978">
              <w:rPr>
                <w:rFonts w:eastAsia="Arial Unicode MS"/>
                <w:b/>
                <w:color w:val="000000"/>
              </w:rPr>
              <w:t>- G</w:t>
            </w:r>
            <w:r w:rsidRPr="00F21978">
              <w:rPr>
                <w:rFonts w:eastAsia="Arial Unicode MS"/>
                <w:b/>
                <w:bCs/>
                <w:color w:val="000000"/>
                <w:vertAlign w:val="subscript"/>
              </w:rPr>
              <w:t>п</w:t>
            </w:r>
            <w:r w:rsidRPr="00F21978">
              <w:rPr>
                <w:rFonts w:eastAsia="Arial Unicode MS"/>
                <w:b/>
                <w:bCs/>
                <w:color w:val="000000"/>
                <w:vertAlign w:val="superscript"/>
              </w:rPr>
              <w:t>пр</w:t>
            </w:r>
            <w:r w:rsidRPr="00F21978">
              <w:rPr>
                <w:rFonts w:eastAsia="Arial Unicode MS"/>
                <w:b/>
                <w:bCs/>
                <w:color w:val="000000"/>
              </w:rPr>
              <w:t>, м</w:t>
            </w:r>
            <w:r w:rsidRPr="00F21978">
              <w:rPr>
                <w:rFonts w:eastAsia="Arial Unicode MS"/>
                <w:b/>
                <w:bCs/>
                <w:color w:val="000000"/>
                <w:vertAlign w:val="superscript"/>
              </w:rPr>
              <w:t>3</w:t>
            </w:r>
            <w:r w:rsidRPr="00F21978">
              <w:rPr>
                <w:rFonts w:eastAsia="Arial Unicode MS"/>
                <w:b/>
                <w:bCs/>
                <w:color w:val="000000"/>
              </w:rPr>
              <w:t>/ч</w:t>
            </w:r>
          </w:p>
        </w:tc>
        <w:tc>
          <w:tcPr>
            <w:tcW w:w="1417" w:type="dxa"/>
            <w:shd w:val="clear" w:color="auto" w:fill="auto"/>
            <w:textDirection w:val="btLr"/>
            <w:vAlign w:val="center"/>
            <w:hideMark/>
          </w:tcPr>
          <w:p w14:paraId="6885B4E4" w14:textId="77777777" w:rsidR="00B22DB8" w:rsidRPr="00F21978" w:rsidRDefault="00B22DB8" w:rsidP="002A433F">
            <w:pPr>
              <w:jc w:val="center"/>
              <w:rPr>
                <w:rFonts w:eastAsia="Arial Unicode MS"/>
                <w:b/>
                <w:color w:val="000000"/>
              </w:rPr>
            </w:pPr>
            <w:r w:rsidRPr="00F21978">
              <w:rPr>
                <w:rFonts w:eastAsia="Arial Unicode MS"/>
                <w:b/>
                <w:color w:val="000000"/>
              </w:rPr>
              <w:t>Фактическая среднечасовая подпитка тепловой сети в прошедшем сезоне - G</w:t>
            </w:r>
            <w:r w:rsidRPr="00F21978">
              <w:rPr>
                <w:rFonts w:eastAsia="Arial Unicode MS"/>
                <w:b/>
                <w:bCs/>
                <w:color w:val="000000"/>
                <w:vertAlign w:val="subscript"/>
              </w:rPr>
              <w:t>п</w:t>
            </w:r>
            <w:r w:rsidRPr="00F21978">
              <w:rPr>
                <w:rFonts w:eastAsia="Arial Unicode MS"/>
                <w:b/>
                <w:bCs/>
                <w:color w:val="000000"/>
                <w:vertAlign w:val="superscript"/>
              </w:rPr>
              <w:t>ф'</w:t>
            </w:r>
            <w:r w:rsidRPr="00F21978">
              <w:rPr>
                <w:rFonts w:eastAsia="Arial Unicode MS"/>
                <w:b/>
                <w:bCs/>
                <w:color w:val="000000"/>
              </w:rPr>
              <w:t>, м</w:t>
            </w:r>
            <w:r w:rsidRPr="00F21978">
              <w:rPr>
                <w:rFonts w:eastAsia="Arial Unicode MS"/>
                <w:b/>
                <w:bCs/>
                <w:color w:val="000000"/>
                <w:vertAlign w:val="superscript"/>
              </w:rPr>
              <w:t>3</w:t>
            </w:r>
            <w:r w:rsidRPr="00F21978">
              <w:rPr>
                <w:rFonts w:eastAsia="Arial Unicode MS"/>
                <w:b/>
                <w:bCs/>
                <w:color w:val="000000"/>
              </w:rPr>
              <w:t>/ч</w:t>
            </w:r>
          </w:p>
        </w:tc>
      </w:tr>
      <w:tr w:rsidR="00DE0CB0" w:rsidRPr="00F21978" w14:paraId="33199D98" w14:textId="77777777" w:rsidTr="00F503E5">
        <w:trPr>
          <w:cantSplit/>
          <w:trHeight w:val="287"/>
        </w:trPr>
        <w:tc>
          <w:tcPr>
            <w:tcW w:w="851" w:type="dxa"/>
            <w:shd w:val="clear" w:color="auto" w:fill="auto"/>
            <w:vAlign w:val="center"/>
          </w:tcPr>
          <w:p w14:paraId="0C2C51B5" w14:textId="6FB8F433" w:rsidR="00DE0CB0" w:rsidRPr="00DE0CB0" w:rsidRDefault="00DE0CB0" w:rsidP="00DE0CB0">
            <w:pPr>
              <w:jc w:val="center"/>
              <w:rPr>
                <w:rFonts w:eastAsia="Arial Unicode MS"/>
                <w:color w:val="000000"/>
              </w:rPr>
            </w:pPr>
            <w:r w:rsidRPr="00DE0CB0">
              <w:rPr>
                <w:rFonts w:eastAsia="Arial Unicode MS"/>
                <w:color w:val="000000"/>
              </w:rPr>
              <w:t>1</w:t>
            </w:r>
          </w:p>
        </w:tc>
        <w:tc>
          <w:tcPr>
            <w:tcW w:w="6804" w:type="dxa"/>
            <w:shd w:val="clear" w:color="auto" w:fill="auto"/>
            <w:vAlign w:val="center"/>
          </w:tcPr>
          <w:p w14:paraId="1B47343E" w14:textId="50341883" w:rsidR="00DE0CB0" w:rsidRPr="00DE0CB0" w:rsidRDefault="00DE0CB0" w:rsidP="00DE0CB0">
            <w:pPr>
              <w:widowControl w:val="0"/>
              <w:ind w:right="-99"/>
              <w:outlineLvl w:val="1"/>
              <w:rPr>
                <w:highlight w:val="yellow"/>
              </w:rPr>
            </w:pPr>
            <w:r w:rsidRPr="00DE0CB0">
              <w:t>Котельная № 0610</w:t>
            </w:r>
          </w:p>
        </w:tc>
        <w:tc>
          <w:tcPr>
            <w:tcW w:w="1701" w:type="dxa"/>
            <w:shd w:val="clear" w:color="auto" w:fill="auto"/>
            <w:vAlign w:val="center"/>
          </w:tcPr>
          <w:p w14:paraId="15ABFDCD" w14:textId="1D9D0237" w:rsidR="00DE0CB0" w:rsidRPr="00DE0CB0" w:rsidRDefault="00DE0CB0" w:rsidP="00DE0CB0">
            <w:pPr>
              <w:jc w:val="center"/>
              <w:rPr>
                <w:rFonts w:eastAsia="Arial Unicode MS"/>
                <w:color w:val="000000"/>
              </w:rPr>
            </w:pPr>
            <w:r w:rsidRPr="00DE0CB0">
              <w:rPr>
                <w:color w:val="000000"/>
              </w:rPr>
              <w:t>1,5</w:t>
            </w:r>
          </w:p>
        </w:tc>
        <w:tc>
          <w:tcPr>
            <w:tcW w:w="1417" w:type="dxa"/>
            <w:shd w:val="clear" w:color="auto" w:fill="auto"/>
            <w:vAlign w:val="center"/>
          </w:tcPr>
          <w:p w14:paraId="02345BB2" w14:textId="37CD2754" w:rsidR="00DE0CB0" w:rsidRPr="00DE0CB0" w:rsidRDefault="00DE0CB0" w:rsidP="00DE0CB0">
            <w:pPr>
              <w:jc w:val="center"/>
              <w:rPr>
                <w:rFonts w:eastAsia="Arial Unicode MS"/>
                <w:color w:val="000000"/>
              </w:rPr>
            </w:pPr>
            <w:r w:rsidRPr="00DE0CB0">
              <w:rPr>
                <w:color w:val="000000"/>
              </w:rPr>
              <w:t>0,002</w:t>
            </w:r>
          </w:p>
        </w:tc>
        <w:tc>
          <w:tcPr>
            <w:tcW w:w="1418" w:type="dxa"/>
            <w:shd w:val="clear" w:color="auto" w:fill="auto"/>
            <w:vAlign w:val="center"/>
          </w:tcPr>
          <w:p w14:paraId="2DAE7450" w14:textId="19C838DF" w:rsidR="00DE0CB0" w:rsidRPr="00DE0CB0" w:rsidRDefault="00DE0CB0" w:rsidP="00DE0CB0">
            <w:pPr>
              <w:jc w:val="center"/>
              <w:rPr>
                <w:rFonts w:eastAsia="Arial Unicode MS"/>
                <w:color w:val="000000"/>
              </w:rPr>
            </w:pPr>
            <w:r w:rsidRPr="00DE0CB0">
              <w:rPr>
                <w:color w:val="000000"/>
              </w:rPr>
              <w:t>0</w:t>
            </w:r>
          </w:p>
        </w:tc>
        <w:tc>
          <w:tcPr>
            <w:tcW w:w="1418" w:type="dxa"/>
            <w:shd w:val="clear" w:color="auto" w:fill="auto"/>
            <w:vAlign w:val="center"/>
          </w:tcPr>
          <w:p w14:paraId="18B0E0D5" w14:textId="2AACAD69" w:rsidR="00DE0CB0" w:rsidRPr="00DE0CB0" w:rsidRDefault="00DE0CB0" w:rsidP="00DE0CB0">
            <w:pPr>
              <w:jc w:val="center"/>
              <w:rPr>
                <w:color w:val="000000"/>
              </w:rPr>
            </w:pPr>
            <w:r w:rsidRPr="00DE0CB0">
              <w:rPr>
                <w:color w:val="000000"/>
              </w:rPr>
              <w:t>0,535</w:t>
            </w:r>
          </w:p>
        </w:tc>
        <w:tc>
          <w:tcPr>
            <w:tcW w:w="1417" w:type="dxa"/>
            <w:shd w:val="clear" w:color="auto" w:fill="auto"/>
            <w:vAlign w:val="center"/>
          </w:tcPr>
          <w:p w14:paraId="54AE0599" w14:textId="428C9064" w:rsidR="00DE0CB0" w:rsidRPr="00DE0CB0" w:rsidRDefault="00DE0CB0" w:rsidP="00DE0CB0">
            <w:pPr>
              <w:jc w:val="center"/>
              <w:rPr>
                <w:color w:val="000000"/>
              </w:rPr>
            </w:pPr>
            <w:r w:rsidRPr="00DE0CB0">
              <w:rPr>
                <w:color w:val="000000"/>
              </w:rPr>
              <w:t>0,535</w:t>
            </w:r>
          </w:p>
        </w:tc>
      </w:tr>
      <w:tr w:rsidR="00DE0CB0" w:rsidRPr="00F21978" w14:paraId="5D213635" w14:textId="77777777" w:rsidTr="00F503E5">
        <w:trPr>
          <w:cantSplit/>
          <w:trHeight w:val="287"/>
        </w:trPr>
        <w:tc>
          <w:tcPr>
            <w:tcW w:w="851" w:type="dxa"/>
            <w:shd w:val="clear" w:color="auto" w:fill="auto"/>
            <w:vAlign w:val="center"/>
          </w:tcPr>
          <w:p w14:paraId="78BF8FFB" w14:textId="0E44BE6A" w:rsidR="00DE0CB0" w:rsidRPr="00DE0CB0" w:rsidRDefault="00DE0CB0" w:rsidP="00DE0CB0">
            <w:pPr>
              <w:jc w:val="center"/>
              <w:rPr>
                <w:rFonts w:eastAsia="Arial Unicode MS"/>
                <w:color w:val="000000"/>
              </w:rPr>
            </w:pPr>
            <w:r w:rsidRPr="00DE0CB0">
              <w:rPr>
                <w:rFonts w:eastAsia="Arial Unicode MS"/>
                <w:color w:val="000000"/>
              </w:rPr>
              <w:t>2</w:t>
            </w:r>
          </w:p>
        </w:tc>
        <w:tc>
          <w:tcPr>
            <w:tcW w:w="6804" w:type="dxa"/>
            <w:shd w:val="clear" w:color="auto" w:fill="auto"/>
            <w:vAlign w:val="center"/>
          </w:tcPr>
          <w:p w14:paraId="68038020" w14:textId="6AB2500B" w:rsidR="00DE0CB0" w:rsidRPr="00DE0CB0" w:rsidRDefault="00DE0CB0" w:rsidP="00DE0CB0">
            <w:pPr>
              <w:widowControl w:val="0"/>
              <w:ind w:right="-99"/>
              <w:outlineLvl w:val="1"/>
            </w:pPr>
            <w:r w:rsidRPr="00DE0CB0">
              <w:t>Котельная № 0611</w:t>
            </w:r>
          </w:p>
        </w:tc>
        <w:tc>
          <w:tcPr>
            <w:tcW w:w="1701" w:type="dxa"/>
            <w:shd w:val="clear" w:color="auto" w:fill="auto"/>
            <w:vAlign w:val="center"/>
          </w:tcPr>
          <w:p w14:paraId="695733D9" w14:textId="32B4C6E5" w:rsidR="00DE0CB0" w:rsidRPr="00DE0CB0" w:rsidRDefault="00DE0CB0" w:rsidP="00DE0CB0">
            <w:pPr>
              <w:jc w:val="center"/>
              <w:rPr>
                <w:rFonts w:eastAsia="Arial Unicode MS"/>
                <w:color w:val="000000"/>
              </w:rPr>
            </w:pPr>
            <w:r w:rsidRPr="00DE0CB0">
              <w:rPr>
                <w:color w:val="000000"/>
              </w:rPr>
              <w:t>1</w:t>
            </w:r>
          </w:p>
        </w:tc>
        <w:tc>
          <w:tcPr>
            <w:tcW w:w="1417" w:type="dxa"/>
            <w:shd w:val="clear" w:color="auto" w:fill="auto"/>
            <w:vAlign w:val="center"/>
          </w:tcPr>
          <w:p w14:paraId="516CFF12" w14:textId="7C3FD31C" w:rsidR="00DE0CB0" w:rsidRPr="00DE0CB0" w:rsidRDefault="00DE0CB0" w:rsidP="00DE0CB0">
            <w:pPr>
              <w:jc w:val="center"/>
              <w:rPr>
                <w:rFonts w:eastAsia="Arial Unicode MS"/>
                <w:color w:val="000000"/>
              </w:rPr>
            </w:pPr>
            <w:r w:rsidRPr="00DE0CB0">
              <w:rPr>
                <w:color w:val="000000"/>
              </w:rPr>
              <w:t>0,001</w:t>
            </w:r>
          </w:p>
        </w:tc>
        <w:tc>
          <w:tcPr>
            <w:tcW w:w="1418" w:type="dxa"/>
            <w:shd w:val="clear" w:color="auto" w:fill="auto"/>
            <w:vAlign w:val="center"/>
          </w:tcPr>
          <w:p w14:paraId="5D823D50" w14:textId="1576A2F9" w:rsidR="00DE0CB0" w:rsidRPr="00DE0CB0" w:rsidRDefault="00DE0CB0" w:rsidP="00DE0CB0">
            <w:pPr>
              <w:jc w:val="center"/>
              <w:rPr>
                <w:rFonts w:eastAsia="Arial Unicode MS"/>
                <w:color w:val="000000"/>
              </w:rPr>
            </w:pPr>
            <w:r w:rsidRPr="00DE0CB0">
              <w:rPr>
                <w:color w:val="000000"/>
              </w:rPr>
              <w:t>0</w:t>
            </w:r>
          </w:p>
        </w:tc>
        <w:tc>
          <w:tcPr>
            <w:tcW w:w="1418" w:type="dxa"/>
            <w:shd w:val="clear" w:color="auto" w:fill="auto"/>
            <w:vAlign w:val="center"/>
          </w:tcPr>
          <w:p w14:paraId="687715DA" w14:textId="37D77CA0" w:rsidR="00DE0CB0" w:rsidRPr="00DE0CB0" w:rsidRDefault="00DE0CB0" w:rsidP="00DE0CB0">
            <w:pPr>
              <w:jc w:val="center"/>
              <w:rPr>
                <w:color w:val="000000"/>
              </w:rPr>
            </w:pPr>
            <w:r w:rsidRPr="00DE0CB0">
              <w:rPr>
                <w:color w:val="000000"/>
              </w:rPr>
              <w:t>0,009</w:t>
            </w:r>
          </w:p>
        </w:tc>
        <w:tc>
          <w:tcPr>
            <w:tcW w:w="1417" w:type="dxa"/>
            <w:shd w:val="clear" w:color="auto" w:fill="auto"/>
            <w:vAlign w:val="center"/>
          </w:tcPr>
          <w:p w14:paraId="3B8E4CB3" w14:textId="5F875096" w:rsidR="00DE0CB0" w:rsidRPr="00DE0CB0" w:rsidRDefault="00DE0CB0" w:rsidP="00DE0CB0">
            <w:pPr>
              <w:jc w:val="center"/>
              <w:rPr>
                <w:color w:val="000000"/>
              </w:rPr>
            </w:pPr>
            <w:r w:rsidRPr="00DE0CB0">
              <w:rPr>
                <w:color w:val="000000"/>
              </w:rPr>
              <w:t>0,009</w:t>
            </w:r>
          </w:p>
        </w:tc>
      </w:tr>
      <w:tr w:rsidR="00DE0CB0" w:rsidRPr="00F21978" w14:paraId="7D751DEA" w14:textId="77777777" w:rsidTr="00F503E5">
        <w:trPr>
          <w:cantSplit/>
          <w:trHeight w:val="287"/>
        </w:trPr>
        <w:tc>
          <w:tcPr>
            <w:tcW w:w="851" w:type="dxa"/>
            <w:shd w:val="clear" w:color="auto" w:fill="auto"/>
            <w:vAlign w:val="center"/>
          </w:tcPr>
          <w:p w14:paraId="5E297E85" w14:textId="4D24FD82" w:rsidR="00DE0CB0" w:rsidRPr="00DE0CB0" w:rsidRDefault="00DE0CB0" w:rsidP="00DE0CB0">
            <w:pPr>
              <w:jc w:val="center"/>
              <w:rPr>
                <w:rFonts w:eastAsia="Arial Unicode MS"/>
                <w:color w:val="000000"/>
              </w:rPr>
            </w:pPr>
            <w:r w:rsidRPr="00DE0CB0">
              <w:rPr>
                <w:rFonts w:eastAsia="Arial Unicode MS"/>
                <w:color w:val="000000"/>
              </w:rPr>
              <w:t>3</w:t>
            </w:r>
          </w:p>
        </w:tc>
        <w:tc>
          <w:tcPr>
            <w:tcW w:w="6804" w:type="dxa"/>
            <w:shd w:val="clear" w:color="auto" w:fill="auto"/>
            <w:vAlign w:val="center"/>
          </w:tcPr>
          <w:p w14:paraId="78E7AA66" w14:textId="6517D12B" w:rsidR="00DE0CB0" w:rsidRPr="00DE0CB0" w:rsidRDefault="00DE0CB0" w:rsidP="00DE0CB0">
            <w:pPr>
              <w:widowControl w:val="0"/>
              <w:ind w:right="-99"/>
              <w:outlineLvl w:val="1"/>
            </w:pPr>
            <w:r w:rsidRPr="00DE0CB0">
              <w:t>Котельная № 0622</w:t>
            </w:r>
          </w:p>
        </w:tc>
        <w:tc>
          <w:tcPr>
            <w:tcW w:w="1701" w:type="dxa"/>
            <w:shd w:val="clear" w:color="auto" w:fill="auto"/>
            <w:vAlign w:val="center"/>
          </w:tcPr>
          <w:p w14:paraId="6A811572" w14:textId="3290750C" w:rsidR="00DE0CB0" w:rsidRPr="00DE0CB0" w:rsidRDefault="00DE0CB0" w:rsidP="00DE0CB0">
            <w:pPr>
              <w:jc w:val="center"/>
              <w:rPr>
                <w:color w:val="000000"/>
              </w:rPr>
            </w:pPr>
            <w:r w:rsidRPr="00DE0CB0">
              <w:rPr>
                <w:color w:val="000000"/>
              </w:rPr>
              <w:t>0,8</w:t>
            </w:r>
          </w:p>
        </w:tc>
        <w:tc>
          <w:tcPr>
            <w:tcW w:w="1417" w:type="dxa"/>
            <w:shd w:val="clear" w:color="auto" w:fill="auto"/>
            <w:vAlign w:val="center"/>
          </w:tcPr>
          <w:p w14:paraId="7520A322" w14:textId="4158FB61" w:rsidR="00DE0CB0" w:rsidRPr="00DE0CB0" w:rsidRDefault="00DE0CB0" w:rsidP="00DE0CB0">
            <w:pPr>
              <w:jc w:val="center"/>
              <w:rPr>
                <w:color w:val="000000"/>
              </w:rPr>
            </w:pPr>
            <w:r w:rsidRPr="00DE0CB0">
              <w:rPr>
                <w:color w:val="000000"/>
              </w:rPr>
              <w:t>0,001</w:t>
            </w:r>
          </w:p>
        </w:tc>
        <w:tc>
          <w:tcPr>
            <w:tcW w:w="1418" w:type="dxa"/>
            <w:shd w:val="clear" w:color="auto" w:fill="auto"/>
            <w:vAlign w:val="center"/>
          </w:tcPr>
          <w:p w14:paraId="001F3EB3" w14:textId="4AC6D097" w:rsidR="00DE0CB0" w:rsidRPr="00DE0CB0" w:rsidRDefault="00DE0CB0" w:rsidP="00DE0CB0">
            <w:pPr>
              <w:jc w:val="center"/>
              <w:rPr>
                <w:color w:val="000000"/>
              </w:rPr>
            </w:pPr>
            <w:r w:rsidRPr="00DE0CB0">
              <w:rPr>
                <w:color w:val="000000"/>
              </w:rPr>
              <w:t>0</w:t>
            </w:r>
          </w:p>
        </w:tc>
        <w:tc>
          <w:tcPr>
            <w:tcW w:w="1418" w:type="dxa"/>
            <w:shd w:val="clear" w:color="auto" w:fill="auto"/>
            <w:vAlign w:val="center"/>
          </w:tcPr>
          <w:p w14:paraId="49B50981" w14:textId="6B14C636" w:rsidR="00DE0CB0" w:rsidRPr="00DE0CB0" w:rsidRDefault="00DE0CB0" w:rsidP="00DE0CB0">
            <w:pPr>
              <w:jc w:val="center"/>
              <w:rPr>
                <w:color w:val="000000"/>
              </w:rPr>
            </w:pPr>
            <w:r w:rsidRPr="00DE0CB0">
              <w:rPr>
                <w:color w:val="000000"/>
              </w:rPr>
              <w:t>0,907</w:t>
            </w:r>
          </w:p>
        </w:tc>
        <w:tc>
          <w:tcPr>
            <w:tcW w:w="1417" w:type="dxa"/>
            <w:shd w:val="clear" w:color="auto" w:fill="auto"/>
            <w:vAlign w:val="center"/>
          </w:tcPr>
          <w:p w14:paraId="413A87B6" w14:textId="32A6CA1D" w:rsidR="00DE0CB0" w:rsidRPr="00DE0CB0" w:rsidRDefault="00DE0CB0" w:rsidP="00DE0CB0">
            <w:pPr>
              <w:jc w:val="center"/>
              <w:rPr>
                <w:color w:val="000000"/>
              </w:rPr>
            </w:pPr>
            <w:r w:rsidRPr="00DE0CB0">
              <w:rPr>
                <w:color w:val="000000"/>
              </w:rPr>
              <w:t>0,907</w:t>
            </w:r>
          </w:p>
        </w:tc>
      </w:tr>
      <w:tr w:rsidR="00DE0CB0" w:rsidRPr="00F21978" w14:paraId="41066C1A" w14:textId="77777777" w:rsidTr="00F503E5">
        <w:trPr>
          <w:cantSplit/>
          <w:trHeight w:val="287"/>
        </w:trPr>
        <w:tc>
          <w:tcPr>
            <w:tcW w:w="851" w:type="dxa"/>
            <w:shd w:val="clear" w:color="auto" w:fill="auto"/>
            <w:vAlign w:val="center"/>
          </w:tcPr>
          <w:p w14:paraId="1109A12E" w14:textId="17ACC8CA" w:rsidR="00DE0CB0" w:rsidRPr="00DE0CB0" w:rsidRDefault="00DE0CB0" w:rsidP="00DE0CB0">
            <w:pPr>
              <w:jc w:val="center"/>
              <w:rPr>
                <w:rFonts w:eastAsia="Arial Unicode MS"/>
                <w:color w:val="000000"/>
              </w:rPr>
            </w:pPr>
            <w:r w:rsidRPr="00DE0CB0">
              <w:rPr>
                <w:rFonts w:eastAsia="Arial Unicode MS"/>
                <w:color w:val="000000"/>
              </w:rPr>
              <w:t>4</w:t>
            </w:r>
          </w:p>
        </w:tc>
        <w:tc>
          <w:tcPr>
            <w:tcW w:w="6804" w:type="dxa"/>
            <w:shd w:val="clear" w:color="auto" w:fill="auto"/>
            <w:vAlign w:val="center"/>
          </w:tcPr>
          <w:p w14:paraId="39792F43" w14:textId="393E45D8" w:rsidR="00DE0CB0" w:rsidRPr="00DE0CB0" w:rsidRDefault="00DE0CB0" w:rsidP="00DE0CB0">
            <w:pPr>
              <w:widowControl w:val="0"/>
              <w:ind w:right="-99"/>
              <w:outlineLvl w:val="1"/>
            </w:pPr>
            <w:r w:rsidRPr="00DE0CB0">
              <w:t>Котельная № 0623</w:t>
            </w:r>
          </w:p>
        </w:tc>
        <w:tc>
          <w:tcPr>
            <w:tcW w:w="1701" w:type="dxa"/>
            <w:shd w:val="clear" w:color="auto" w:fill="auto"/>
            <w:vAlign w:val="center"/>
          </w:tcPr>
          <w:p w14:paraId="7916F71A" w14:textId="15F055C8" w:rsidR="00DE0CB0" w:rsidRPr="00DE0CB0" w:rsidRDefault="00DE0CB0" w:rsidP="00DE0CB0">
            <w:pPr>
              <w:jc w:val="center"/>
              <w:rPr>
                <w:color w:val="000000"/>
              </w:rPr>
            </w:pPr>
            <w:r w:rsidRPr="00DE0CB0">
              <w:rPr>
                <w:color w:val="000000"/>
              </w:rPr>
              <w:t>0,8</w:t>
            </w:r>
          </w:p>
        </w:tc>
        <w:tc>
          <w:tcPr>
            <w:tcW w:w="1417" w:type="dxa"/>
            <w:shd w:val="clear" w:color="auto" w:fill="auto"/>
            <w:vAlign w:val="center"/>
          </w:tcPr>
          <w:p w14:paraId="01129184" w14:textId="626304F6" w:rsidR="00DE0CB0" w:rsidRPr="00DE0CB0" w:rsidRDefault="00DE0CB0" w:rsidP="00DE0CB0">
            <w:pPr>
              <w:jc w:val="center"/>
              <w:rPr>
                <w:color w:val="000000"/>
              </w:rPr>
            </w:pPr>
            <w:r w:rsidRPr="00DE0CB0">
              <w:rPr>
                <w:color w:val="000000"/>
              </w:rPr>
              <w:t>0,001</w:t>
            </w:r>
          </w:p>
        </w:tc>
        <w:tc>
          <w:tcPr>
            <w:tcW w:w="1418" w:type="dxa"/>
            <w:shd w:val="clear" w:color="auto" w:fill="auto"/>
            <w:vAlign w:val="center"/>
          </w:tcPr>
          <w:p w14:paraId="40652C2D" w14:textId="3672DA39" w:rsidR="00DE0CB0" w:rsidRPr="00DE0CB0" w:rsidRDefault="00DE0CB0" w:rsidP="00DE0CB0">
            <w:pPr>
              <w:jc w:val="center"/>
              <w:rPr>
                <w:color w:val="000000"/>
              </w:rPr>
            </w:pPr>
            <w:r w:rsidRPr="00DE0CB0">
              <w:rPr>
                <w:color w:val="000000"/>
              </w:rPr>
              <w:t>0</w:t>
            </w:r>
          </w:p>
        </w:tc>
        <w:tc>
          <w:tcPr>
            <w:tcW w:w="1418" w:type="dxa"/>
            <w:shd w:val="clear" w:color="auto" w:fill="auto"/>
            <w:vAlign w:val="center"/>
          </w:tcPr>
          <w:p w14:paraId="045C8F2C" w14:textId="4FECA9E2" w:rsidR="00DE0CB0" w:rsidRPr="00DE0CB0" w:rsidRDefault="00DE0CB0" w:rsidP="00DE0CB0">
            <w:pPr>
              <w:jc w:val="center"/>
              <w:rPr>
                <w:color w:val="000000"/>
              </w:rPr>
            </w:pPr>
            <w:r w:rsidRPr="00DE0CB0">
              <w:rPr>
                <w:color w:val="000000"/>
              </w:rPr>
              <w:t>0,144</w:t>
            </w:r>
          </w:p>
        </w:tc>
        <w:tc>
          <w:tcPr>
            <w:tcW w:w="1417" w:type="dxa"/>
            <w:shd w:val="clear" w:color="auto" w:fill="auto"/>
            <w:vAlign w:val="center"/>
          </w:tcPr>
          <w:p w14:paraId="6DED3B3C" w14:textId="7D83FD37" w:rsidR="00DE0CB0" w:rsidRPr="00DE0CB0" w:rsidRDefault="00DE0CB0" w:rsidP="00DE0CB0">
            <w:pPr>
              <w:jc w:val="center"/>
              <w:rPr>
                <w:color w:val="000000"/>
              </w:rPr>
            </w:pPr>
            <w:r w:rsidRPr="00DE0CB0">
              <w:rPr>
                <w:color w:val="000000"/>
              </w:rPr>
              <w:t>0,144</w:t>
            </w:r>
          </w:p>
        </w:tc>
      </w:tr>
      <w:tr w:rsidR="00DE0CB0" w:rsidRPr="00F21978" w14:paraId="4AC24729" w14:textId="77777777" w:rsidTr="00F503E5">
        <w:trPr>
          <w:cantSplit/>
          <w:trHeight w:val="287"/>
        </w:trPr>
        <w:tc>
          <w:tcPr>
            <w:tcW w:w="851" w:type="dxa"/>
            <w:shd w:val="clear" w:color="auto" w:fill="auto"/>
            <w:vAlign w:val="center"/>
          </w:tcPr>
          <w:p w14:paraId="2E6DEC4D" w14:textId="5ACBC36C" w:rsidR="00DE0CB0" w:rsidRPr="00DE0CB0" w:rsidRDefault="00DE0CB0" w:rsidP="00DE0CB0">
            <w:pPr>
              <w:jc w:val="center"/>
              <w:rPr>
                <w:rFonts w:eastAsia="Arial Unicode MS"/>
                <w:color w:val="000000"/>
              </w:rPr>
            </w:pPr>
            <w:r w:rsidRPr="00DE0CB0">
              <w:rPr>
                <w:rFonts w:eastAsia="Arial Unicode MS"/>
                <w:color w:val="000000"/>
              </w:rPr>
              <w:t>5</w:t>
            </w:r>
          </w:p>
        </w:tc>
        <w:tc>
          <w:tcPr>
            <w:tcW w:w="6804" w:type="dxa"/>
            <w:shd w:val="clear" w:color="auto" w:fill="auto"/>
            <w:vAlign w:val="center"/>
          </w:tcPr>
          <w:p w14:paraId="4A0F0B0E" w14:textId="7CDEC84D" w:rsidR="00DE0CB0" w:rsidRPr="00DE0CB0" w:rsidRDefault="00DE0CB0" w:rsidP="00DE0CB0">
            <w:pPr>
              <w:widowControl w:val="0"/>
              <w:ind w:right="-99"/>
              <w:outlineLvl w:val="1"/>
            </w:pPr>
            <w:r w:rsidRPr="00DE0CB0">
              <w:t>Котельная № 0624</w:t>
            </w:r>
          </w:p>
        </w:tc>
        <w:tc>
          <w:tcPr>
            <w:tcW w:w="1701" w:type="dxa"/>
            <w:shd w:val="clear" w:color="auto" w:fill="auto"/>
            <w:vAlign w:val="center"/>
          </w:tcPr>
          <w:p w14:paraId="3E28040F" w14:textId="514C79DA" w:rsidR="00DE0CB0" w:rsidRPr="00DE0CB0" w:rsidRDefault="00DE0CB0" w:rsidP="00DE0CB0">
            <w:pPr>
              <w:jc w:val="center"/>
              <w:rPr>
                <w:color w:val="000000"/>
              </w:rPr>
            </w:pPr>
            <w:r w:rsidRPr="00DE0CB0">
              <w:rPr>
                <w:color w:val="000000"/>
              </w:rPr>
              <w:t>0,8</w:t>
            </w:r>
          </w:p>
        </w:tc>
        <w:tc>
          <w:tcPr>
            <w:tcW w:w="1417" w:type="dxa"/>
            <w:shd w:val="clear" w:color="auto" w:fill="auto"/>
            <w:vAlign w:val="center"/>
          </w:tcPr>
          <w:p w14:paraId="2030837A" w14:textId="518F7095" w:rsidR="00DE0CB0" w:rsidRPr="00DE0CB0" w:rsidRDefault="00DE0CB0" w:rsidP="00DE0CB0">
            <w:pPr>
              <w:jc w:val="center"/>
              <w:rPr>
                <w:color w:val="000000"/>
              </w:rPr>
            </w:pPr>
            <w:r w:rsidRPr="00DE0CB0">
              <w:rPr>
                <w:color w:val="000000"/>
              </w:rPr>
              <w:t>0,001</w:t>
            </w:r>
          </w:p>
        </w:tc>
        <w:tc>
          <w:tcPr>
            <w:tcW w:w="1418" w:type="dxa"/>
            <w:shd w:val="clear" w:color="auto" w:fill="auto"/>
            <w:vAlign w:val="center"/>
          </w:tcPr>
          <w:p w14:paraId="00309280" w14:textId="2FCAFB32" w:rsidR="00DE0CB0" w:rsidRPr="00DE0CB0" w:rsidRDefault="00DE0CB0" w:rsidP="00DE0CB0">
            <w:pPr>
              <w:jc w:val="center"/>
              <w:rPr>
                <w:color w:val="000000"/>
              </w:rPr>
            </w:pPr>
            <w:r w:rsidRPr="00DE0CB0">
              <w:rPr>
                <w:color w:val="000000"/>
              </w:rPr>
              <w:t>0</w:t>
            </w:r>
          </w:p>
        </w:tc>
        <w:tc>
          <w:tcPr>
            <w:tcW w:w="1418" w:type="dxa"/>
            <w:shd w:val="clear" w:color="auto" w:fill="auto"/>
            <w:vAlign w:val="center"/>
          </w:tcPr>
          <w:p w14:paraId="6270EE4C" w14:textId="1D688073" w:rsidR="00DE0CB0" w:rsidRPr="00DE0CB0" w:rsidRDefault="00DE0CB0" w:rsidP="00DE0CB0">
            <w:pPr>
              <w:jc w:val="center"/>
              <w:rPr>
                <w:color w:val="000000"/>
              </w:rPr>
            </w:pPr>
            <w:r w:rsidRPr="00DE0CB0">
              <w:rPr>
                <w:color w:val="000000"/>
              </w:rPr>
              <w:t>0,159</w:t>
            </w:r>
          </w:p>
        </w:tc>
        <w:tc>
          <w:tcPr>
            <w:tcW w:w="1417" w:type="dxa"/>
            <w:shd w:val="clear" w:color="auto" w:fill="auto"/>
            <w:vAlign w:val="center"/>
          </w:tcPr>
          <w:p w14:paraId="2172C37D" w14:textId="28D0EAAD" w:rsidR="00DE0CB0" w:rsidRPr="00DE0CB0" w:rsidRDefault="00DE0CB0" w:rsidP="00DE0CB0">
            <w:pPr>
              <w:jc w:val="center"/>
              <w:rPr>
                <w:color w:val="000000"/>
              </w:rPr>
            </w:pPr>
            <w:r w:rsidRPr="00DE0CB0">
              <w:rPr>
                <w:color w:val="000000"/>
              </w:rPr>
              <w:t>0,159</w:t>
            </w:r>
          </w:p>
        </w:tc>
      </w:tr>
      <w:tr w:rsidR="00DE0CB0" w:rsidRPr="00F21978" w14:paraId="444682C0" w14:textId="77777777" w:rsidTr="00F503E5">
        <w:trPr>
          <w:cantSplit/>
          <w:trHeight w:val="287"/>
        </w:trPr>
        <w:tc>
          <w:tcPr>
            <w:tcW w:w="851" w:type="dxa"/>
            <w:shd w:val="clear" w:color="auto" w:fill="auto"/>
            <w:vAlign w:val="center"/>
          </w:tcPr>
          <w:p w14:paraId="1A30C4F1" w14:textId="173FE710" w:rsidR="00DE0CB0" w:rsidRPr="00DE0CB0" w:rsidRDefault="00DE0CB0" w:rsidP="00DE0CB0">
            <w:pPr>
              <w:jc w:val="center"/>
              <w:rPr>
                <w:rFonts w:eastAsia="Arial Unicode MS"/>
                <w:color w:val="000000"/>
              </w:rPr>
            </w:pPr>
            <w:r w:rsidRPr="00DE0CB0">
              <w:rPr>
                <w:rFonts w:eastAsia="Arial Unicode MS"/>
                <w:color w:val="000000"/>
              </w:rPr>
              <w:t>6</w:t>
            </w:r>
          </w:p>
        </w:tc>
        <w:tc>
          <w:tcPr>
            <w:tcW w:w="6804" w:type="dxa"/>
            <w:shd w:val="clear" w:color="auto" w:fill="auto"/>
            <w:vAlign w:val="center"/>
          </w:tcPr>
          <w:p w14:paraId="5C000B3F" w14:textId="75F2D1B0" w:rsidR="00DE0CB0" w:rsidRPr="00DE0CB0" w:rsidRDefault="00DE0CB0" w:rsidP="00DE0CB0">
            <w:pPr>
              <w:widowControl w:val="0"/>
              <w:ind w:right="-99"/>
              <w:outlineLvl w:val="1"/>
            </w:pPr>
            <w:r w:rsidRPr="00DE0CB0">
              <w:t>Котельная № 0606</w:t>
            </w:r>
          </w:p>
        </w:tc>
        <w:tc>
          <w:tcPr>
            <w:tcW w:w="1701" w:type="dxa"/>
            <w:shd w:val="clear" w:color="auto" w:fill="auto"/>
            <w:vAlign w:val="center"/>
          </w:tcPr>
          <w:p w14:paraId="08BC447C" w14:textId="1F5F7228" w:rsidR="00DE0CB0" w:rsidRPr="00DE0CB0" w:rsidRDefault="00DE0CB0" w:rsidP="00DE0CB0">
            <w:pPr>
              <w:jc w:val="center"/>
              <w:rPr>
                <w:color w:val="000000"/>
              </w:rPr>
            </w:pPr>
            <w:r w:rsidRPr="00DE0CB0">
              <w:rPr>
                <w:color w:val="000000"/>
              </w:rPr>
              <w:t>24</w:t>
            </w:r>
          </w:p>
        </w:tc>
        <w:tc>
          <w:tcPr>
            <w:tcW w:w="1417" w:type="dxa"/>
            <w:shd w:val="clear" w:color="auto" w:fill="auto"/>
            <w:vAlign w:val="center"/>
          </w:tcPr>
          <w:p w14:paraId="399BFF4C" w14:textId="5EF9836A" w:rsidR="00DE0CB0" w:rsidRPr="00DE0CB0" w:rsidRDefault="00DE0CB0" w:rsidP="00DE0CB0">
            <w:pPr>
              <w:jc w:val="center"/>
              <w:rPr>
                <w:color w:val="000000"/>
              </w:rPr>
            </w:pPr>
            <w:r w:rsidRPr="00DE0CB0">
              <w:rPr>
                <w:color w:val="000000"/>
              </w:rPr>
              <w:t>0,024</w:t>
            </w:r>
          </w:p>
        </w:tc>
        <w:tc>
          <w:tcPr>
            <w:tcW w:w="1418" w:type="dxa"/>
            <w:shd w:val="clear" w:color="auto" w:fill="auto"/>
            <w:vAlign w:val="center"/>
          </w:tcPr>
          <w:p w14:paraId="309DCD91" w14:textId="3E254297" w:rsidR="00DE0CB0" w:rsidRPr="00DE0CB0" w:rsidRDefault="00DE0CB0" w:rsidP="00DE0CB0">
            <w:pPr>
              <w:jc w:val="center"/>
              <w:rPr>
                <w:color w:val="000000"/>
              </w:rPr>
            </w:pPr>
            <w:r w:rsidRPr="00DE0CB0">
              <w:rPr>
                <w:color w:val="000000"/>
              </w:rPr>
              <w:t>0</w:t>
            </w:r>
          </w:p>
        </w:tc>
        <w:tc>
          <w:tcPr>
            <w:tcW w:w="1418" w:type="dxa"/>
            <w:shd w:val="clear" w:color="auto" w:fill="auto"/>
            <w:vAlign w:val="center"/>
          </w:tcPr>
          <w:p w14:paraId="30E40E0A" w14:textId="444477CE" w:rsidR="00DE0CB0" w:rsidRPr="00DE0CB0" w:rsidRDefault="00DE0CB0" w:rsidP="00DE0CB0">
            <w:pPr>
              <w:jc w:val="center"/>
              <w:rPr>
                <w:color w:val="000000"/>
              </w:rPr>
            </w:pPr>
            <w:r w:rsidRPr="00DE0CB0">
              <w:rPr>
                <w:color w:val="000000"/>
              </w:rPr>
              <w:t>1,53</w:t>
            </w:r>
          </w:p>
        </w:tc>
        <w:tc>
          <w:tcPr>
            <w:tcW w:w="1417" w:type="dxa"/>
            <w:shd w:val="clear" w:color="auto" w:fill="auto"/>
            <w:vAlign w:val="center"/>
          </w:tcPr>
          <w:p w14:paraId="37FB71B8" w14:textId="64EC916A" w:rsidR="00DE0CB0" w:rsidRPr="00DE0CB0" w:rsidRDefault="00DE0CB0" w:rsidP="00DE0CB0">
            <w:pPr>
              <w:jc w:val="center"/>
              <w:rPr>
                <w:color w:val="000000"/>
              </w:rPr>
            </w:pPr>
            <w:r w:rsidRPr="00DE0CB0">
              <w:rPr>
                <w:color w:val="000000"/>
              </w:rPr>
              <w:t>1,53</w:t>
            </w:r>
          </w:p>
        </w:tc>
      </w:tr>
      <w:tr w:rsidR="00DE0CB0" w:rsidRPr="00F21978" w14:paraId="38A2548A" w14:textId="77777777" w:rsidTr="00F503E5">
        <w:trPr>
          <w:cantSplit/>
          <w:trHeight w:val="287"/>
        </w:trPr>
        <w:tc>
          <w:tcPr>
            <w:tcW w:w="851" w:type="dxa"/>
            <w:shd w:val="clear" w:color="auto" w:fill="auto"/>
            <w:vAlign w:val="center"/>
          </w:tcPr>
          <w:p w14:paraId="20598C6A" w14:textId="4691FD96" w:rsidR="00DE0CB0" w:rsidRPr="00DE0CB0" w:rsidRDefault="00DE0CB0" w:rsidP="00DE0CB0">
            <w:pPr>
              <w:jc w:val="center"/>
              <w:rPr>
                <w:rFonts w:eastAsia="Arial Unicode MS"/>
                <w:color w:val="000000"/>
              </w:rPr>
            </w:pPr>
            <w:r w:rsidRPr="00DE0CB0">
              <w:rPr>
                <w:rFonts w:eastAsia="Arial Unicode MS"/>
                <w:color w:val="000000"/>
              </w:rPr>
              <w:t>7</w:t>
            </w:r>
          </w:p>
        </w:tc>
        <w:tc>
          <w:tcPr>
            <w:tcW w:w="6804" w:type="dxa"/>
            <w:shd w:val="clear" w:color="auto" w:fill="auto"/>
            <w:vAlign w:val="center"/>
          </w:tcPr>
          <w:p w14:paraId="266C773B" w14:textId="69BA39F5" w:rsidR="00DE0CB0" w:rsidRPr="00DE0CB0" w:rsidRDefault="00DE0CB0" w:rsidP="00DE0CB0">
            <w:pPr>
              <w:widowControl w:val="0"/>
              <w:ind w:right="-99"/>
              <w:outlineLvl w:val="1"/>
            </w:pPr>
            <w:r w:rsidRPr="00DE0CB0">
              <w:t>Котельная в/ч 58661-БТ</w:t>
            </w:r>
          </w:p>
        </w:tc>
        <w:tc>
          <w:tcPr>
            <w:tcW w:w="1701" w:type="dxa"/>
            <w:shd w:val="clear" w:color="auto" w:fill="auto"/>
            <w:vAlign w:val="center"/>
          </w:tcPr>
          <w:p w14:paraId="2A26D92B" w14:textId="284E5D5F" w:rsidR="00DE0CB0" w:rsidRPr="00DE0CB0" w:rsidRDefault="00DE0CB0" w:rsidP="00DE0CB0">
            <w:pPr>
              <w:jc w:val="center"/>
              <w:rPr>
                <w:color w:val="000000"/>
              </w:rPr>
            </w:pPr>
            <w:r w:rsidRPr="00DE0CB0">
              <w:t>н/д</w:t>
            </w:r>
          </w:p>
        </w:tc>
        <w:tc>
          <w:tcPr>
            <w:tcW w:w="1417" w:type="dxa"/>
            <w:shd w:val="clear" w:color="auto" w:fill="auto"/>
            <w:vAlign w:val="center"/>
          </w:tcPr>
          <w:p w14:paraId="2F660C15" w14:textId="6160D888" w:rsidR="00DE0CB0" w:rsidRPr="00DE0CB0" w:rsidRDefault="00DE0CB0" w:rsidP="00DE0CB0">
            <w:pPr>
              <w:jc w:val="center"/>
              <w:rPr>
                <w:color w:val="000000"/>
              </w:rPr>
            </w:pPr>
            <w:r w:rsidRPr="00DE0CB0">
              <w:t>н/д</w:t>
            </w:r>
          </w:p>
        </w:tc>
        <w:tc>
          <w:tcPr>
            <w:tcW w:w="1418" w:type="dxa"/>
            <w:shd w:val="clear" w:color="auto" w:fill="auto"/>
            <w:vAlign w:val="center"/>
          </w:tcPr>
          <w:p w14:paraId="78EA43B6" w14:textId="5B5FBD22" w:rsidR="00DE0CB0" w:rsidRPr="00DE0CB0" w:rsidRDefault="00DE0CB0" w:rsidP="00DE0CB0">
            <w:pPr>
              <w:jc w:val="center"/>
              <w:rPr>
                <w:color w:val="000000"/>
              </w:rPr>
            </w:pPr>
            <w:r w:rsidRPr="00DE0CB0">
              <w:t>н/д</w:t>
            </w:r>
          </w:p>
        </w:tc>
        <w:tc>
          <w:tcPr>
            <w:tcW w:w="1418" w:type="dxa"/>
            <w:shd w:val="clear" w:color="auto" w:fill="auto"/>
            <w:vAlign w:val="center"/>
          </w:tcPr>
          <w:p w14:paraId="4E34A543" w14:textId="02E7B87E" w:rsidR="00DE0CB0" w:rsidRPr="00DE0CB0" w:rsidRDefault="00DE0CB0" w:rsidP="00DE0CB0">
            <w:pPr>
              <w:jc w:val="center"/>
              <w:rPr>
                <w:color w:val="000000"/>
              </w:rPr>
            </w:pPr>
            <w:r w:rsidRPr="00DE0CB0">
              <w:t>н/д</w:t>
            </w:r>
          </w:p>
        </w:tc>
        <w:tc>
          <w:tcPr>
            <w:tcW w:w="1417" w:type="dxa"/>
            <w:shd w:val="clear" w:color="auto" w:fill="auto"/>
            <w:vAlign w:val="center"/>
          </w:tcPr>
          <w:p w14:paraId="54B4D6D4" w14:textId="0E9D65E9" w:rsidR="00DE0CB0" w:rsidRPr="00DE0CB0" w:rsidRDefault="00DE0CB0" w:rsidP="00DE0CB0">
            <w:pPr>
              <w:jc w:val="center"/>
              <w:rPr>
                <w:color w:val="000000"/>
              </w:rPr>
            </w:pPr>
            <w:r w:rsidRPr="00DE0CB0">
              <w:t>н/д</w:t>
            </w:r>
          </w:p>
        </w:tc>
      </w:tr>
    </w:tbl>
    <w:p w14:paraId="6012D099" w14:textId="77777777" w:rsidR="00A875F6" w:rsidRDefault="00A875F6" w:rsidP="00A875F6">
      <w:pPr>
        <w:keepNext/>
        <w:spacing w:line="276" w:lineRule="auto"/>
        <w:ind w:firstLine="709"/>
        <w:rPr>
          <w:bCs/>
          <w:iCs/>
        </w:rPr>
        <w:sectPr w:rsidR="00A875F6" w:rsidSect="00C84C5F">
          <w:pgSz w:w="16838" w:h="11906" w:orient="landscape"/>
          <w:pgMar w:top="1588" w:right="851" w:bottom="1701" w:left="851" w:header="709" w:footer="709" w:gutter="0"/>
          <w:cols w:space="708"/>
          <w:docGrid w:linePitch="360"/>
        </w:sectPr>
      </w:pPr>
    </w:p>
    <w:p w14:paraId="4CD9570C" w14:textId="77777777" w:rsidR="000650BB" w:rsidRPr="000D289E" w:rsidRDefault="000650BB" w:rsidP="000D289E">
      <w:pPr>
        <w:spacing w:line="276" w:lineRule="auto"/>
        <w:ind w:firstLine="708"/>
        <w:jc w:val="center"/>
        <w:rPr>
          <w:b/>
          <w:color w:val="000000"/>
          <w:sz w:val="28"/>
          <w:szCs w:val="28"/>
        </w:rPr>
      </w:pPr>
      <w:r w:rsidRPr="000D289E">
        <w:rPr>
          <w:b/>
          <w:color w:val="000000"/>
          <w:sz w:val="28"/>
          <w:szCs w:val="28"/>
        </w:rPr>
        <w:lastRenderedPageBreak/>
        <w:t>1.7.2</w:t>
      </w:r>
      <w:r w:rsidR="00F1171B" w:rsidRPr="000D289E">
        <w:rPr>
          <w:b/>
          <w:color w:val="000000"/>
          <w:sz w:val="28"/>
          <w:szCs w:val="28"/>
        </w:rPr>
        <w:t>.</w:t>
      </w:r>
      <w:r w:rsidRPr="000D289E">
        <w:rPr>
          <w:b/>
          <w:color w:val="000000"/>
          <w:sz w:val="28"/>
          <w:szCs w:val="28"/>
        </w:rPr>
        <w:t xml:space="preserve"> </w:t>
      </w:r>
      <w:r w:rsidR="004937F1">
        <w:rPr>
          <w:b/>
          <w:color w:val="000000"/>
          <w:sz w:val="28"/>
          <w:szCs w:val="28"/>
        </w:rPr>
        <w:t>Описание</w:t>
      </w:r>
      <w:r w:rsidR="008A441C">
        <w:rPr>
          <w:b/>
          <w:color w:val="000000"/>
          <w:sz w:val="28"/>
          <w:szCs w:val="28"/>
        </w:rPr>
        <w:t xml:space="preserve"> </w:t>
      </w:r>
      <w:r w:rsidRPr="000D289E">
        <w:rPr>
          <w:b/>
          <w:color w:val="000000"/>
          <w:sz w:val="28"/>
          <w:szCs w:val="28"/>
        </w:rPr>
        <w:t>баланс</w:t>
      </w:r>
      <w:r w:rsidR="004937F1">
        <w:rPr>
          <w:b/>
          <w:color w:val="000000"/>
          <w:sz w:val="28"/>
          <w:szCs w:val="28"/>
        </w:rPr>
        <w:t>ов</w:t>
      </w:r>
      <w:r w:rsidRPr="000D289E">
        <w:rPr>
          <w:b/>
          <w:color w:val="000000"/>
          <w:sz w:val="28"/>
          <w:szCs w:val="28"/>
        </w:rPr>
        <w:t xml:space="preserve">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p>
    <w:p w14:paraId="48ED3C8D" w14:textId="77777777" w:rsidR="00A8670E" w:rsidRPr="000D289E" w:rsidRDefault="00A8670E" w:rsidP="000D289E">
      <w:pPr>
        <w:spacing w:line="276" w:lineRule="auto"/>
        <w:ind w:firstLine="709"/>
        <w:jc w:val="both"/>
        <w:rPr>
          <w:sz w:val="28"/>
          <w:szCs w:val="28"/>
        </w:rPr>
      </w:pPr>
      <w:r w:rsidRPr="000D289E">
        <w:rPr>
          <w:sz w:val="28"/>
          <w:szCs w:val="28"/>
        </w:rPr>
        <w:t xml:space="preserve">Согласно п. 6.17 </w:t>
      </w:r>
      <w:r w:rsidR="009062C2">
        <w:rPr>
          <w:sz w:val="28"/>
          <w:szCs w:val="28"/>
        </w:rPr>
        <w:t>СП 124.13330.2012</w:t>
      </w:r>
      <w:r w:rsidRPr="000D289E">
        <w:rPr>
          <w:sz w:val="28"/>
          <w:szCs w:val="28"/>
        </w:rPr>
        <w:t xml:space="preserve"> и п. 6.22 СП 124.13330.2012 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 Структура балансов производительности ВПУ теплоносителя для тепловых сетей и максимального потребления теплоносителя в аварийных режимах систем теплоснабжения представлена в таблиц</w:t>
      </w:r>
      <w:r w:rsidR="003B7752" w:rsidRPr="000D289E">
        <w:rPr>
          <w:sz w:val="28"/>
          <w:szCs w:val="28"/>
        </w:rPr>
        <w:t>е</w:t>
      </w:r>
      <w:r w:rsidRPr="000D289E">
        <w:rPr>
          <w:sz w:val="28"/>
          <w:szCs w:val="28"/>
        </w:rPr>
        <w:t xml:space="preserve"> </w:t>
      </w:r>
      <w:r w:rsidR="00DD297E">
        <w:rPr>
          <w:sz w:val="28"/>
          <w:szCs w:val="28"/>
        </w:rPr>
        <w:t>21</w:t>
      </w:r>
      <w:r w:rsidR="00FA44E6">
        <w:rPr>
          <w:sz w:val="28"/>
          <w:szCs w:val="28"/>
        </w:rPr>
        <w:t>.</w:t>
      </w:r>
    </w:p>
    <w:p w14:paraId="5038DB37" w14:textId="77777777" w:rsidR="003B7752" w:rsidRPr="000D289E" w:rsidRDefault="003B7752" w:rsidP="00FA44E6">
      <w:pPr>
        <w:spacing w:line="276" w:lineRule="auto"/>
        <w:ind w:firstLine="708"/>
        <w:jc w:val="right"/>
        <w:rPr>
          <w:sz w:val="28"/>
          <w:szCs w:val="28"/>
        </w:rPr>
      </w:pPr>
      <w:r w:rsidRPr="000D289E">
        <w:rPr>
          <w:sz w:val="28"/>
          <w:szCs w:val="28"/>
        </w:rPr>
        <w:t>Таблица 2</w:t>
      </w:r>
      <w:r w:rsidR="00DD297E">
        <w:rPr>
          <w:sz w:val="28"/>
          <w:szCs w:val="28"/>
        </w:rPr>
        <w:t>1</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2802"/>
        <w:gridCol w:w="2409"/>
        <w:gridCol w:w="2501"/>
        <w:gridCol w:w="2035"/>
      </w:tblGrid>
      <w:tr w:rsidR="003B7752" w:rsidRPr="00745074" w14:paraId="44732C85" w14:textId="77777777" w:rsidTr="0003054B">
        <w:tc>
          <w:tcPr>
            <w:tcW w:w="2802" w:type="dxa"/>
            <w:vAlign w:val="center"/>
          </w:tcPr>
          <w:p w14:paraId="303EBFB2" w14:textId="77777777" w:rsidR="003B7752" w:rsidRPr="00745074" w:rsidRDefault="003B7752" w:rsidP="000D289E">
            <w:pPr>
              <w:spacing w:line="276" w:lineRule="auto"/>
              <w:jc w:val="center"/>
              <w:rPr>
                <w:b/>
                <w:sz w:val="20"/>
                <w:szCs w:val="20"/>
              </w:rPr>
            </w:pPr>
            <w:r w:rsidRPr="00745074">
              <w:rPr>
                <w:b/>
                <w:sz w:val="20"/>
                <w:szCs w:val="20"/>
              </w:rPr>
              <w:t>Наименование источника теплоснабжения</w:t>
            </w:r>
          </w:p>
        </w:tc>
        <w:tc>
          <w:tcPr>
            <w:tcW w:w="2409" w:type="dxa"/>
            <w:vAlign w:val="center"/>
          </w:tcPr>
          <w:p w14:paraId="724CED06" w14:textId="77777777" w:rsidR="003B7752" w:rsidRPr="00745074" w:rsidRDefault="003B7752" w:rsidP="000D289E">
            <w:pPr>
              <w:spacing w:line="276" w:lineRule="auto"/>
              <w:jc w:val="center"/>
              <w:rPr>
                <w:b/>
                <w:sz w:val="20"/>
                <w:szCs w:val="20"/>
              </w:rPr>
            </w:pPr>
            <w:r w:rsidRPr="00745074">
              <w:rPr>
                <w:b/>
                <w:sz w:val="20"/>
                <w:szCs w:val="20"/>
              </w:rPr>
              <w:t>Производительность ВПУ, т/час</w:t>
            </w:r>
          </w:p>
        </w:tc>
        <w:tc>
          <w:tcPr>
            <w:tcW w:w="2501" w:type="dxa"/>
            <w:vAlign w:val="center"/>
          </w:tcPr>
          <w:p w14:paraId="0C2DE576" w14:textId="77777777" w:rsidR="003B7752" w:rsidRPr="00745074" w:rsidRDefault="003B7752" w:rsidP="000D289E">
            <w:pPr>
              <w:spacing w:line="276" w:lineRule="auto"/>
              <w:jc w:val="center"/>
              <w:rPr>
                <w:b/>
                <w:sz w:val="20"/>
                <w:szCs w:val="20"/>
              </w:rPr>
            </w:pPr>
            <w:r w:rsidRPr="00745074">
              <w:rPr>
                <w:b/>
                <w:sz w:val="20"/>
                <w:szCs w:val="20"/>
              </w:rPr>
              <w:t>Существующее максимальное значение подпитки теплосети, т/час</w:t>
            </w:r>
          </w:p>
        </w:tc>
        <w:tc>
          <w:tcPr>
            <w:tcW w:w="2035" w:type="dxa"/>
            <w:vAlign w:val="center"/>
          </w:tcPr>
          <w:p w14:paraId="57C89118" w14:textId="77777777" w:rsidR="003B7752" w:rsidRPr="00745074" w:rsidRDefault="003B7752" w:rsidP="000D289E">
            <w:pPr>
              <w:spacing w:line="276" w:lineRule="auto"/>
              <w:jc w:val="center"/>
              <w:rPr>
                <w:b/>
                <w:sz w:val="20"/>
                <w:szCs w:val="20"/>
              </w:rPr>
            </w:pPr>
            <w:r w:rsidRPr="00745074">
              <w:rPr>
                <w:b/>
                <w:sz w:val="20"/>
                <w:szCs w:val="20"/>
              </w:rPr>
              <w:t>Перспективное максимальное значение подпитки теплосети, т/час</w:t>
            </w:r>
          </w:p>
        </w:tc>
      </w:tr>
      <w:tr w:rsidR="00DE0CB0" w:rsidRPr="00745074" w14:paraId="766D4713" w14:textId="77777777" w:rsidTr="0003054B">
        <w:tc>
          <w:tcPr>
            <w:tcW w:w="2802" w:type="dxa"/>
            <w:vAlign w:val="center"/>
          </w:tcPr>
          <w:p w14:paraId="117FCC40" w14:textId="35C88963" w:rsidR="00DE0CB0" w:rsidRPr="00745074" w:rsidRDefault="00DE0CB0" w:rsidP="00DE0CB0">
            <w:pPr>
              <w:widowControl w:val="0"/>
              <w:ind w:right="-99"/>
              <w:outlineLvl w:val="1"/>
              <w:rPr>
                <w:sz w:val="20"/>
                <w:szCs w:val="20"/>
                <w:highlight w:val="yellow"/>
              </w:rPr>
            </w:pPr>
            <w:r>
              <w:rPr>
                <w:sz w:val="20"/>
                <w:szCs w:val="20"/>
              </w:rPr>
              <w:t>Котельная № 0610</w:t>
            </w:r>
          </w:p>
        </w:tc>
        <w:tc>
          <w:tcPr>
            <w:tcW w:w="2409" w:type="dxa"/>
            <w:vAlign w:val="center"/>
          </w:tcPr>
          <w:p w14:paraId="6ECB763C" w14:textId="0B885A25" w:rsidR="00DE0CB0" w:rsidRPr="00745074" w:rsidRDefault="00DE0CB0" w:rsidP="00DE0CB0">
            <w:pPr>
              <w:jc w:val="center"/>
              <w:rPr>
                <w:rFonts w:eastAsia="Arial Unicode MS"/>
                <w:color w:val="000000"/>
                <w:sz w:val="20"/>
                <w:szCs w:val="20"/>
              </w:rPr>
            </w:pPr>
            <w:r w:rsidRPr="00314401">
              <w:rPr>
                <w:color w:val="000000"/>
                <w:sz w:val="20"/>
                <w:szCs w:val="20"/>
              </w:rPr>
              <w:t>1,5</w:t>
            </w:r>
          </w:p>
        </w:tc>
        <w:tc>
          <w:tcPr>
            <w:tcW w:w="2501" w:type="dxa"/>
            <w:vAlign w:val="center"/>
          </w:tcPr>
          <w:p w14:paraId="0E83C47A" w14:textId="05F2489F" w:rsidR="00DE0CB0" w:rsidRPr="00745074" w:rsidRDefault="00DE0CB0" w:rsidP="00DE0CB0">
            <w:pPr>
              <w:jc w:val="center"/>
              <w:rPr>
                <w:sz w:val="20"/>
                <w:szCs w:val="20"/>
              </w:rPr>
            </w:pPr>
            <w:r w:rsidRPr="00314401">
              <w:rPr>
                <w:color w:val="000000"/>
                <w:sz w:val="20"/>
                <w:szCs w:val="20"/>
              </w:rPr>
              <w:t>0,535</w:t>
            </w:r>
          </w:p>
        </w:tc>
        <w:tc>
          <w:tcPr>
            <w:tcW w:w="2035" w:type="dxa"/>
            <w:vAlign w:val="center"/>
          </w:tcPr>
          <w:p w14:paraId="7015265A" w14:textId="27C451F1" w:rsidR="00DE0CB0" w:rsidRPr="00745074" w:rsidRDefault="00DE0CB0" w:rsidP="00DE0CB0">
            <w:pPr>
              <w:jc w:val="center"/>
              <w:rPr>
                <w:sz w:val="20"/>
                <w:szCs w:val="20"/>
              </w:rPr>
            </w:pPr>
            <w:r w:rsidRPr="00314401">
              <w:rPr>
                <w:color w:val="000000"/>
                <w:sz w:val="20"/>
                <w:szCs w:val="20"/>
              </w:rPr>
              <w:t>0,535</w:t>
            </w:r>
          </w:p>
        </w:tc>
      </w:tr>
      <w:tr w:rsidR="00DE0CB0" w:rsidRPr="00745074" w14:paraId="28CC2FE9" w14:textId="77777777" w:rsidTr="0003054B">
        <w:tc>
          <w:tcPr>
            <w:tcW w:w="2802" w:type="dxa"/>
            <w:vAlign w:val="center"/>
          </w:tcPr>
          <w:p w14:paraId="594C91D2" w14:textId="585AC3AE" w:rsidR="00DE0CB0" w:rsidRPr="00745074" w:rsidRDefault="00DE0CB0" w:rsidP="00DE0CB0">
            <w:pPr>
              <w:widowControl w:val="0"/>
              <w:ind w:right="-99"/>
              <w:outlineLvl w:val="1"/>
              <w:rPr>
                <w:sz w:val="20"/>
                <w:szCs w:val="20"/>
              </w:rPr>
            </w:pPr>
            <w:r>
              <w:rPr>
                <w:sz w:val="20"/>
                <w:szCs w:val="20"/>
              </w:rPr>
              <w:t>Котельная № 0611</w:t>
            </w:r>
          </w:p>
        </w:tc>
        <w:tc>
          <w:tcPr>
            <w:tcW w:w="2409" w:type="dxa"/>
            <w:vAlign w:val="center"/>
          </w:tcPr>
          <w:p w14:paraId="6983111C" w14:textId="1FD13EEB" w:rsidR="00DE0CB0" w:rsidRPr="00745074" w:rsidRDefault="00DE0CB0" w:rsidP="00DE0CB0">
            <w:pPr>
              <w:jc w:val="center"/>
              <w:rPr>
                <w:rFonts w:eastAsia="Arial Unicode MS"/>
                <w:color w:val="000000"/>
                <w:sz w:val="20"/>
                <w:szCs w:val="20"/>
              </w:rPr>
            </w:pPr>
            <w:r w:rsidRPr="00314401">
              <w:rPr>
                <w:color w:val="000000"/>
                <w:sz w:val="20"/>
                <w:szCs w:val="20"/>
              </w:rPr>
              <w:t>1</w:t>
            </w:r>
          </w:p>
        </w:tc>
        <w:tc>
          <w:tcPr>
            <w:tcW w:w="2501" w:type="dxa"/>
            <w:vAlign w:val="center"/>
          </w:tcPr>
          <w:p w14:paraId="6434479F" w14:textId="5520EFCC" w:rsidR="00DE0CB0" w:rsidRPr="00745074" w:rsidRDefault="00DE0CB0" w:rsidP="00DE0CB0">
            <w:pPr>
              <w:jc w:val="center"/>
              <w:rPr>
                <w:sz w:val="20"/>
                <w:szCs w:val="20"/>
              </w:rPr>
            </w:pPr>
            <w:r w:rsidRPr="00314401">
              <w:rPr>
                <w:color w:val="000000"/>
                <w:sz w:val="20"/>
                <w:szCs w:val="20"/>
              </w:rPr>
              <w:t>0,009</w:t>
            </w:r>
          </w:p>
        </w:tc>
        <w:tc>
          <w:tcPr>
            <w:tcW w:w="2035" w:type="dxa"/>
            <w:vAlign w:val="center"/>
          </w:tcPr>
          <w:p w14:paraId="44AC808B" w14:textId="674F7D9B" w:rsidR="00DE0CB0" w:rsidRPr="00745074" w:rsidRDefault="00DE0CB0" w:rsidP="00DE0CB0">
            <w:pPr>
              <w:jc w:val="center"/>
              <w:rPr>
                <w:sz w:val="20"/>
                <w:szCs w:val="20"/>
              </w:rPr>
            </w:pPr>
            <w:r w:rsidRPr="00314401">
              <w:rPr>
                <w:color w:val="000000"/>
                <w:sz w:val="20"/>
                <w:szCs w:val="20"/>
              </w:rPr>
              <w:t>0,009</w:t>
            </w:r>
          </w:p>
        </w:tc>
      </w:tr>
      <w:tr w:rsidR="00DE0CB0" w:rsidRPr="00745074" w14:paraId="59417FA8" w14:textId="77777777" w:rsidTr="0003054B">
        <w:tc>
          <w:tcPr>
            <w:tcW w:w="2802" w:type="dxa"/>
            <w:vAlign w:val="center"/>
          </w:tcPr>
          <w:p w14:paraId="3C56C833" w14:textId="66783731" w:rsidR="00DE0CB0" w:rsidRPr="00745074" w:rsidRDefault="00DE0CB0" w:rsidP="00DE0CB0">
            <w:pPr>
              <w:widowControl w:val="0"/>
              <w:ind w:right="-99"/>
              <w:outlineLvl w:val="1"/>
              <w:rPr>
                <w:sz w:val="20"/>
                <w:szCs w:val="20"/>
              </w:rPr>
            </w:pPr>
            <w:r>
              <w:rPr>
                <w:sz w:val="20"/>
                <w:szCs w:val="20"/>
              </w:rPr>
              <w:t>Котельная № 0622</w:t>
            </w:r>
          </w:p>
        </w:tc>
        <w:tc>
          <w:tcPr>
            <w:tcW w:w="2409" w:type="dxa"/>
            <w:vAlign w:val="center"/>
          </w:tcPr>
          <w:p w14:paraId="684B1C19" w14:textId="32F830A0" w:rsidR="00DE0CB0" w:rsidRPr="00745074" w:rsidRDefault="00DE0CB0" w:rsidP="00DE0CB0">
            <w:pPr>
              <w:jc w:val="center"/>
              <w:rPr>
                <w:color w:val="000000"/>
                <w:sz w:val="20"/>
                <w:szCs w:val="20"/>
              </w:rPr>
            </w:pPr>
            <w:r w:rsidRPr="00314401">
              <w:rPr>
                <w:color w:val="000000"/>
                <w:sz w:val="20"/>
                <w:szCs w:val="20"/>
              </w:rPr>
              <w:t>0,8</w:t>
            </w:r>
          </w:p>
        </w:tc>
        <w:tc>
          <w:tcPr>
            <w:tcW w:w="2501" w:type="dxa"/>
            <w:vAlign w:val="center"/>
          </w:tcPr>
          <w:p w14:paraId="2481E78A" w14:textId="7CE2070A" w:rsidR="00DE0CB0" w:rsidRPr="00745074" w:rsidRDefault="00DE0CB0" w:rsidP="00DE0CB0">
            <w:pPr>
              <w:jc w:val="center"/>
              <w:rPr>
                <w:color w:val="000000"/>
                <w:sz w:val="20"/>
                <w:szCs w:val="20"/>
              </w:rPr>
            </w:pPr>
            <w:r w:rsidRPr="00314401">
              <w:rPr>
                <w:color w:val="000000"/>
                <w:sz w:val="20"/>
                <w:szCs w:val="20"/>
              </w:rPr>
              <w:t>0,907</w:t>
            </w:r>
          </w:p>
        </w:tc>
        <w:tc>
          <w:tcPr>
            <w:tcW w:w="2035" w:type="dxa"/>
            <w:vAlign w:val="center"/>
          </w:tcPr>
          <w:p w14:paraId="269C67A9" w14:textId="3C99FDBB" w:rsidR="00DE0CB0" w:rsidRPr="00745074" w:rsidRDefault="00DE0CB0" w:rsidP="00DE0CB0">
            <w:pPr>
              <w:jc w:val="center"/>
              <w:rPr>
                <w:color w:val="000000"/>
                <w:sz w:val="20"/>
                <w:szCs w:val="20"/>
              </w:rPr>
            </w:pPr>
            <w:r w:rsidRPr="00314401">
              <w:rPr>
                <w:color w:val="000000"/>
                <w:sz w:val="20"/>
                <w:szCs w:val="20"/>
              </w:rPr>
              <w:t>0,907</w:t>
            </w:r>
          </w:p>
        </w:tc>
      </w:tr>
      <w:tr w:rsidR="00DE0CB0" w:rsidRPr="00745074" w14:paraId="1CA43B3E" w14:textId="77777777" w:rsidTr="0003054B">
        <w:tc>
          <w:tcPr>
            <w:tcW w:w="2802" w:type="dxa"/>
            <w:vAlign w:val="center"/>
          </w:tcPr>
          <w:p w14:paraId="40CB31E3" w14:textId="1038D7D7" w:rsidR="00DE0CB0" w:rsidRPr="00745074" w:rsidRDefault="00DE0CB0" w:rsidP="00DE0CB0">
            <w:pPr>
              <w:widowControl w:val="0"/>
              <w:ind w:right="-99"/>
              <w:outlineLvl w:val="1"/>
              <w:rPr>
                <w:sz w:val="20"/>
                <w:szCs w:val="20"/>
              </w:rPr>
            </w:pPr>
            <w:r>
              <w:rPr>
                <w:sz w:val="20"/>
                <w:szCs w:val="20"/>
              </w:rPr>
              <w:t>Котельная № 0623</w:t>
            </w:r>
          </w:p>
        </w:tc>
        <w:tc>
          <w:tcPr>
            <w:tcW w:w="2409" w:type="dxa"/>
            <w:vAlign w:val="center"/>
          </w:tcPr>
          <w:p w14:paraId="4E45B3D8" w14:textId="427B8AC0" w:rsidR="00DE0CB0" w:rsidRPr="00745074" w:rsidRDefault="00DE0CB0" w:rsidP="00DE0CB0">
            <w:pPr>
              <w:jc w:val="center"/>
              <w:rPr>
                <w:color w:val="000000"/>
                <w:sz w:val="20"/>
                <w:szCs w:val="20"/>
              </w:rPr>
            </w:pPr>
            <w:r w:rsidRPr="00314401">
              <w:rPr>
                <w:color w:val="000000"/>
                <w:sz w:val="20"/>
                <w:szCs w:val="20"/>
              </w:rPr>
              <w:t>0,8</w:t>
            </w:r>
          </w:p>
        </w:tc>
        <w:tc>
          <w:tcPr>
            <w:tcW w:w="2501" w:type="dxa"/>
            <w:vAlign w:val="center"/>
          </w:tcPr>
          <w:p w14:paraId="63115243" w14:textId="01AFB2B5" w:rsidR="00DE0CB0" w:rsidRPr="00745074" w:rsidRDefault="00DE0CB0" w:rsidP="00DE0CB0">
            <w:pPr>
              <w:jc w:val="center"/>
              <w:rPr>
                <w:color w:val="000000"/>
                <w:sz w:val="20"/>
                <w:szCs w:val="20"/>
              </w:rPr>
            </w:pPr>
            <w:r w:rsidRPr="00314401">
              <w:rPr>
                <w:color w:val="000000"/>
                <w:sz w:val="20"/>
                <w:szCs w:val="20"/>
              </w:rPr>
              <w:t>0,144</w:t>
            </w:r>
          </w:p>
        </w:tc>
        <w:tc>
          <w:tcPr>
            <w:tcW w:w="2035" w:type="dxa"/>
            <w:vAlign w:val="center"/>
          </w:tcPr>
          <w:p w14:paraId="2A8DCAA7" w14:textId="3A6CC466" w:rsidR="00DE0CB0" w:rsidRPr="00745074" w:rsidRDefault="00DE0CB0" w:rsidP="00DE0CB0">
            <w:pPr>
              <w:jc w:val="center"/>
              <w:rPr>
                <w:color w:val="000000"/>
                <w:sz w:val="20"/>
                <w:szCs w:val="20"/>
              </w:rPr>
            </w:pPr>
            <w:r w:rsidRPr="00314401">
              <w:rPr>
                <w:color w:val="000000"/>
                <w:sz w:val="20"/>
                <w:szCs w:val="20"/>
              </w:rPr>
              <w:t>0,144</w:t>
            </w:r>
          </w:p>
        </w:tc>
      </w:tr>
      <w:tr w:rsidR="00DE0CB0" w:rsidRPr="00745074" w14:paraId="49E4854D" w14:textId="77777777" w:rsidTr="0003054B">
        <w:tc>
          <w:tcPr>
            <w:tcW w:w="2802" w:type="dxa"/>
            <w:vAlign w:val="center"/>
          </w:tcPr>
          <w:p w14:paraId="63817371" w14:textId="0AB5738C" w:rsidR="00DE0CB0" w:rsidRPr="00745074" w:rsidRDefault="00DE0CB0" w:rsidP="00DE0CB0">
            <w:pPr>
              <w:widowControl w:val="0"/>
              <w:ind w:right="-99"/>
              <w:outlineLvl w:val="1"/>
              <w:rPr>
                <w:sz w:val="20"/>
                <w:szCs w:val="20"/>
              </w:rPr>
            </w:pPr>
            <w:r>
              <w:rPr>
                <w:sz w:val="20"/>
                <w:szCs w:val="20"/>
              </w:rPr>
              <w:t>Котельная № 0624</w:t>
            </w:r>
          </w:p>
        </w:tc>
        <w:tc>
          <w:tcPr>
            <w:tcW w:w="2409" w:type="dxa"/>
            <w:vAlign w:val="center"/>
          </w:tcPr>
          <w:p w14:paraId="78369F8C" w14:textId="211AFAD5" w:rsidR="00DE0CB0" w:rsidRPr="00745074" w:rsidRDefault="00DE0CB0" w:rsidP="00DE0CB0">
            <w:pPr>
              <w:jc w:val="center"/>
              <w:rPr>
                <w:color w:val="000000"/>
                <w:sz w:val="20"/>
                <w:szCs w:val="20"/>
              </w:rPr>
            </w:pPr>
            <w:r w:rsidRPr="00314401">
              <w:rPr>
                <w:color w:val="000000"/>
                <w:sz w:val="20"/>
                <w:szCs w:val="20"/>
              </w:rPr>
              <w:t>0,8</w:t>
            </w:r>
          </w:p>
        </w:tc>
        <w:tc>
          <w:tcPr>
            <w:tcW w:w="2501" w:type="dxa"/>
            <w:vAlign w:val="center"/>
          </w:tcPr>
          <w:p w14:paraId="6293B478" w14:textId="08FECE94" w:rsidR="00DE0CB0" w:rsidRPr="00745074" w:rsidRDefault="00DE0CB0" w:rsidP="00DE0CB0">
            <w:pPr>
              <w:jc w:val="center"/>
              <w:rPr>
                <w:color w:val="000000"/>
                <w:sz w:val="20"/>
                <w:szCs w:val="20"/>
              </w:rPr>
            </w:pPr>
            <w:r w:rsidRPr="00314401">
              <w:rPr>
                <w:color w:val="000000"/>
                <w:sz w:val="20"/>
                <w:szCs w:val="20"/>
              </w:rPr>
              <w:t>0,159</w:t>
            </w:r>
          </w:p>
        </w:tc>
        <w:tc>
          <w:tcPr>
            <w:tcW w:w="2035" w:type="dxa"/>
            <w:vAlign w:val="center"/>
          </w:tcPr>
          <w:p w14:paraId="577F4E1D" w14:textId="04FFCF2E" w:rsidR="00DE0CB0" w:rsidRPr="00745074" w:rsidRDefault="00DE0CB0" w:rsidP="00DE0CB0">
            <w:pPr>
              <w:jc w:val="center"/>
              <w:rPr>
                <w:color w:val="000000"/>
                <w:sz w:val="20"/>
                <w:szCs w:val="20"/>
              </w:rPr>
            </w:pPr>
            <w:r w:rsidRPr="00314401">
              <w:rPr>
                <w:color w:val="000000"/>
                <w:sz w:val="20"/>
                <w:szCs w:val="20"/>
              </w:rPr>
              <w:t>0,159</w:t>
            </w:r>
          </w:p>
        </w:tc>
      </w:tr>
      <w:tr w:rsidR="00DE0CB0" w:rsidRPr="00745074" w14:paraId="12F3FEB8" w14:textId="77777777" w:rsidTr="0003054B">
        <w:tc>
          <w:tcPr>
            <w:tcW w:w="2802" w:type="dxa"/>
            <w:vAlign w:val="center"/>
          </w:tcPr>
          <w:p w14:paraId="5EDAC1D9" w14:textId="1551AC63" w:rsidR="00DE0CB0" w:rsidRPr="00745074" w:rsidRDefault="00DE0CB0" w:rsidP="00DE0CB0">
            <w:pPr>
              <w:widowControl w:val="0"/>
              <w:ind w:right="-99"/>
              <w:outlineLvl w:val="1"/>
              <w:rPr>
                <w:sz w:val="20"/>
                <w:szCs w:val="20"/>
              </w:rPr>
            </w:pPr>
            <w:r>
              <w:rPr>
                <w:sz w:val="20"/>
                <w:szCs w:val="20"/>
              </w:rPr>
              <w:t>Котельная № 0606</w:t>
            </w:r>
          </w:p>
        </w:tc>
        <w:tc>
          <w:tcPr>
            <w:tcW w:w="2409" w:type="dxa"/>
            <w:vAlign w:val="center"/>
          </w:tcPr>
          <w:p w14:paraId="094B8ABC" w14:textId="673A559A" w:rsidR="00DE0CB0" w:rsidRPr="00745074" w:rsidRDefault="00DE0CB0" w:rsidP="00DE0CB0">
            <w:pPr>
              <w:jc w:val="center"/>
              <w:rPr>
                <w:color w:val="000000"/>
                <w:sz w:val="20"/>
                <w:szCs w:val="20"/>
              </w:rPr>
            </w:pPr>
            <w:r w:rsidRPr="00314401">
              <w:rPr>
                <w:color w:val="000000"/>
                <w:sz w:val="20"/>
                <w:szCs w:val="20"/>
              </w:rPr>
              <w:t>24</w:t>
            </w:r>
          </w:p>
        </w:tc>
        <w:tc>
          <w:tcPr>
            <w:tcW w:w="2501" w:type="dxa"/>
            <w:vAlign w:val="center"/>
          </w:tcPr>
          <w:p w14:paraId="32160D2A" w14:textId="562A38B9" w:rsidR="00DE0CB0" w:rsidRPr="00745074" w:rsidRDefault="00DE0CB0" w:rsidP="00DE0CB0">
            <w:pPr>
              <w:jc w:val="center"/>
              <w:rPr>
                <w:color w:val="000000"/>
                <w:sz w:val="20"/>
                <w:szCs w:val="20"/>
              </w:rPr>
            </w:pPr>
            <w:r w:rsidRPr="00314401">
              <w:rPr>
                <w:color w:val="000000"/>
                <w:sz w:val="20"/>
                <w:szCs w:val="20"/>
              </w:rPr>
              <w:t>1,53</w:t>
            </w:r>
          </w:p>
        </w:tc>
        <w:tc>
          <w:tcPr>
            <w:tcW w:w="2035" w:type="dxa"/>
            <w:vAlign w:val="center"/>
          </w:tcPr>
          <w:p w14:paraId="1303C6F2" w14:textId="1B55236D" w:rsidR="00DE0CB0" w:rsidRPr="00745074" w:rsidRDefault="00DE0CB0" w:rsidP="00DE0CB0">
            <w:pPr>
              <w:jc w:val="center"/>
              <w:rPr>
                <w:color w:val="000000"/>
                <w:sz w:val="20"/>
                <w:szCs w:val="20"/>
              </w:rPr>
            </w:pPr>
            <w:r w:rsidRPr="00314401">
              <w:rPr>
                <w:color w:val="000000"/>
                <w:sz w:val="20"/>
                <w:szCs w:val="20"/>
              </w:rPr>
              <w:t>1,53</w:t>
            </w:r>
          </w:p>
        </w:tc>
      </w:tr>
      <w:tr w:rsidR="00DE0CB0" w:rsidRPr="00745074" w14:paraId="1B74EDFA" w14:textId="77777777" w:rsidTr="0003054B">
        <w:tc>
          <w:tcPr>
            <w:tcW w:w="2802" w:type="dxa"/>
            <w:vAlign w:val="center"/>
          </w:tcPr>
          <w:p w14:paraId="0A4A5B01" w14:textId="6FDA54E7" w:rsidR="00DE0CB0" w:rsidRDefault="00DE0CB0" w:rsidP="00DE0CB0">
            <w:pPr>
              <w:widowControl w:val="0"/>
              <w:ind w:right="-99"/>
              <w:outlineLvl w:val="1"/>
              <w:rPr>
                <w:sz w:val="20"/>
                <w:szCs w:val="20"/>
              </w:rPr>
            </w:pPr>
            <w:r w:rsidRPr="00160BFC">
              <w:rPr>
                <w:sz w:val="20"/>
                <w:szCs w:val="20"/>
              </w:rPr>
              <w:t>Котельная в/ч 58661-БТ</w:t>
            </w:r>
          </w:p>
        </w:tc>
        <w:tc>
          <w:tcPr>
            <w:tcW w:w="2409" w:type="dxa"/>
            <w:vAlign w:val="center"/>
          </w:tcPr>
          <w:p w14:paraId="6191E82A" w14:textId="25F80DE4" w:rsidR="00DE0CB0" w:rsidRPr="00314401" w:rsidRDefault="00DE0CB0" w:rsidP="00DE0CB0">
            <w:pPr>
              <w:jc w:val="center"/>
              <w:rPr>
                <w:color w:val="000000"/>
                <w:sz w:val="20"/>
                <w:szCs w:val="20"/>
              </w:rPr>
            </w:pPr>
            <w:r>
              <w:rPr>
                <w:sz w:val="20"/>
                <w:szCs w:val="20"/>
              </w:rPr>
              <w:t>н/д</w:t>
            </w:r>
          </w:p>
        </w:tc>
        <w:tc>
          <w:tcPr>
            <w:tcW w:w="2501" w:type="dxa"/>
            <w:vAlign w:val="center"/>
          </w:tcPr>
          <w:p w14:paraId="358472F1" w14:textId="3839B3ED" w:rsidR="00DE0CB0" w:rsidRPr="00314401" w:rsidRDefault="00DE0CB0" w:rsidP="00DE0CB0">
            <w:pPr>
              <w:jc w:val="center"/>
              <w:rPr>
                <w:color w:val="000000"/>
                <w:sz w:val="20"/>
                <w:szCs w:val="20"/>
              </w:rPr>
            </w:pPr>
            <w:r>
              <w:rPr>
                <w:sz w:val="20"/>
                <w:szCs w:val="20"/>
              </w:rPr>
              <w:t>н/д</w:t>
            </w:r>
          </w:p>
        </w:tc>
        <w:tc>
          <w:tcPr>
            <w:tcW w:w="2035" w:type="dxa"/>
            <w:vAlign w:val="center"/>
          </w:tcPr>
          <w:p w14:paraId="353A5FAB" w14:textId="18B86B9C" w:rsidR="00DE0CB0" w:rsidRPr="00314401" w:rsidRDefault="00DE0CB0" w:rsidP="00DE0CB0">
            <w:pPr>
              <w:jc w:val="center"/>
              <w:rPr>
                <w:color w:val="000000"/>
                <w:sz w:val="20"/>
                <w:szCs w:val="20"/>
              </w:rPr>
            </w:pPr>
            <w:r>
              <w:rPr>
                <w:sz w:val="20"/>
                <w:szCs w:val="20"/>
              </w:rPr>
              <w:t>н/д</w:t>
            </w:r>
          </w:p>
        </w:tc>
      </w:tr>
    </w:tbl>
    <w:p w14:paraId="357F934A" w14:textId="77777777" w:rsidR="00A8670E" w:rsidRDefault="00A8670E" w:rsidP="000D289E">
      <w:pPr>
        <w:spacing w:line="276" w:lineRule="auto"/>
        <w:jc w:val="both"/>
        <w:rPr>
          <w:sz w:val="28"/>
          <w:szCs w:val="28"/>
        </w:rPr>
      </w:pPr>
    </w:p>
    <w:p w14:paraId="7A424B6E" w14:textId="77777777" w:rsidR="000650BB" w:rsidRPr="000D289E" w:rsidRDefault="000650BB" w:rsidP="000D289E">
      <w:pPr>
        <w:spacing w:line="276" w:lineRule="auto"/>
        <w:jc w:val="center"/>
        <w:rPr>
          <w:b/>
          <w:sz w:val="28"/>
          <w:szCs w:val="28"/>
        </w:rPr>
      </w:pPr>
      <w:r w:rsidRPr="000D289E">
        <w:rPr>
          <w:b/>
          <w:sz w:val="28"/>
          <w:szCs w:val="28"/>
        </w:rPr>
        <w:t xml:space="preserve">1.8. Топливные балансы источников тепловой энергии и система </w:t>
      </w:r>
    </w:p>
    <w:p w14:paraId="5C54BB16" w14:textId="77777777" w:rsidR="000650BB" w:rsidRPr="000D289E" w:rsidRDefault="000650BB" w:rsidP="000D289E">
      <w:pPr>
        <w:spacing w:line="276" w:lineRule="auto"/>
        <w:jc w:val="center"/>
        <w:rPr>
          <w:b/>
          <w:sz w:val="28"/>
          <w:szCs w:val="28"/>
        </w:rPr>
      </w:pPr>
      <w:r w:rsidRPr="000D289E">
        <w:rPr>
          <w:b/>
          <w:sz w:val="28"/>
          <w:szCs w:val="28"/>
        </w:rPr>
        <w:t>обеспечения топливом</w:t>
      </w:r>
    </w:p>
    <w:p w14:paraId="399A2C36" w14:textId="77777777" w:rsidR="000650BB" w:rsidRPr="000D289E" w:rsidRDefault="000650BB" w:rsidP="000D289E">
      <w:pPr>
        <w:spacing w:line="276" w:lineRule="auto"/>
        <w:jc w:val="center"/>
        <w:rPr>
          <w:b/>
          <w:sz w:val="28"/>
          <w:szCs w:val="28"/>
        </w:rPr>
      </w:pPr>
      <w:r w:rsidRPr="000D289E">
        <w:rPr>
          <w:b/>
          <w:sz w:val="28"/>
          <w:szCs w:val="28"/>
        </w:rPr>
        <w:t>1.8.1</w:t>
      </w:r>
      <w:r w:rsidR="00F1171B" w:rsidRPr="000D289E">
        <w:rPr>
          <w:b/>
          <w:sz w:val="28"/>
          <w:szCs w:val="28"/>
        </w:rPr>
        <w:t>.</w:t>
      </w:r>
      <w:r w:rsidRPr="000D289E">
        <w:rPr>
          <w:b/>
          <w:sz w:val="28"/>
          <w:szCs w:val="28"/>
        </w:rPr>
        <w:t xml:space="preserve"> Описание видов и количества используемого основного топлива для каждого источника тепловой энергии</w:t>
      </w:r>
    </w:p>
    <w:p w14:paraId="6A9ED8B3" w14:textId="1A7E70D8" w:rsidR="00E450E4" w:rsidRPr="000D289E" w:rsidRDefault="00E450E4" w:rsidP="000D289E">
      <w:pPr>
        <w:spacing w:line="276" w:lineRule="auto"/>
        <w:ind w:firstLine="709"/>
        <w:jc w:val="both"/>
        <w:rPr>
          <w:sz w:val="28"/>
          <w:szCs w:val="28"/>
        </w:rPr>
      </w:pPr>
      <w:r w:rsidRPr="000D289E">
        <w:rPr>
          <w:sz w:val="28"/>
          <w:szCs w:val="28"/>
        </w:rPr>
        <w:t>Основным видом топлива в котельн</w:t>
      </w:r>
      <w:r w:rsidR="004E6859">
        <w:rPr>
          <w:sz w:val="28"/>
          <w:szCs w:val="28"/>
        </w:rPr>
        <w:t>ых</w:t>
      </w:r>
      <w:r w:rsidRPr="000D289E">
        <w:rPr>
          <w:sz w:val="28"/>
          <w:szCs w:val="28"/>
        </w:rPr>
        <w:t xml:space="preserve"> </w:t>
      </w:r>
      <w:r w:rsidR="005D151A">
        <w:rPr>
          <w:sz w:val="28"/>
          <w:szCs w:val="28"/>
        </w:rPr>
        <w:t>городского</w:t>
      </w:r>
      <w:r w:rsidR="00EA21D8">
        <w:rPr>
          <w:sz w:val="28"/>
          <w:szCs w:val="28"/>
        </w:rPr>
        <w:t xml:space="preserve"> поселения </w:t>
      </w:r>
      <w:r w:rsidR="00527370">
        <w:rPr>
          <w:sz w:val="28"/>
          <w:szCs w:val="28"/>
        </w:rPr>
        <w:t>Суслонгер</w:t>
      </w:r>
      <w:r w:rsidR="008A441C">
        <w:rPr>
          <w:sz w:val="28"/>
          <w:szCs w:val="28"/>
        </w:rPr>
        <w:t xml:space="preserve"> </w:t>
      </w:r>
      <w:r w:rsidRPr="000D289E">
        <w:rPr>
          <w:sz w:val="28"/>
          <w:szCs w:val="28"/>
        </w:rPr>
        <w:t xml:space="preserve">является природный газ. </w:t>
      </w:r>
      <w:r w:rsidR="004E6859" w:rsidRPr="000D289E">
        <w:rPr>
          <w:sz w:val="28"/>
          <w:szCs w:val="28"/>
        </w:rPr>
        <w:t>Резервное и аварийное топливо предусмотрено</w:t>
      </w:r>
      <w:r w:rsidR="004E6859">
        <w:rPr>
          <w:sz w:val="28"/>
          <w:szCs w:val="28"/>
        </w:rPr>
        <w:t xml:space="preserve"> для котельной №0606 – дизельное топливо</w:t>
      </w:r>
      <w:r w:rsidR="004E6859" w:rsidRPr="000D289E">
        <w:rPr>
          <w:sz w:val="28"/>
          <w:szCs w:val="28"/>
        </w:rPr>
        <w:t>.</w:t>
      </w:r>
      <w:r w:rsidR="004E6859">
        <w:rPr>
          <w:sz w:val="28"/>
          <w:szCs w:val="28"/>
        </w:rPr>
        <w:t>№0610 – бурый уголь. №0622 –дизельное топливо.</w:t>
      </w:r>
      <w:r w:rsidR="004E6859" w:rsidRPr="00CD2508">
        <w:rPr>
          <w:sz w:val="28"/>
          <w:szCs w:val="28"/>
        </w:rPr>
        <w:t xml:space="preserve"> </w:t>
      </w:r>
      <w:r w:rsidR="004E6859">
        <w:rPr>
          <w:sz w:val="28"/>
          <w:szCs w:val="28"/>
        </w:rPr>
        <w:t>№0623 –дизельное топливо. №0624 –дизельное топливо</w:t>
      </w:r>
      <w:r w:rsidR="00C324AC" w:rsidRPr="000D289E">
        <w:rPr>
          <w:sz w:val="28"/>
          <w:szCs w:val="28"/>
        </w:rPr>
        <w:t xml:space="preserve">. </w:t>
      </w:r>
      <w:r w:rsidRPr="000D289E">
        <w:rPr>
          <w:sz w:val="28"/>
          <w:szCs w:val="28"/>
        </w:rPr>
        <w:t xml:space="preserve">Обеспечение топливом производится надлежащим образом в соответствии с действующими нормативными документами. </w:t>
      </w:r>
      <w:r w:rsidR="004E6859">
        <w:rPr>
          <w:sz w:val="28"/>
          <w:szCs w:val="28"/>
        </w:rPr>
        <w:t xml:space="preserve"> </w:t>
      </w:r>
    </w:p>
    <w:p w14:paraId="6AEC36FF" w14:textId="77777777" w:rsidR="006E0F5D" w:rsidRPr="000D289E" w:rsidRDefault="006E0F5D" w:rsidP="000D289E">
      <w:pPr>
        <w:spacing w:line="276" w:lineRule="auto"/>
        <w:ind w:firstLine="708"/>
        <w:jc w:val="both"/>
        <w:rPr>
          <w:sz w:val="28"/>
          <w:szCs w:val="28"/>
        </w:rPr>
      </w:pPr>
      <w:r w:rsidRPr="000D289E">
        <w:rPr>
          <w:sz w:val="28"/>
          <w:szCs w:val="28"/>
        </w:rPr>
        <w:t>Годовой расход топлива определяется по формуле:</w:t>
      </w:r>
    </w:p>
    <w:p w14:paraId="0306CB07" w14:textId="77777777" w:rsidR="006E0F5D" w:rsidRPr="000D289E" w:rsidRDefault="006E0F5D" w:rsidP="000D289E">
      <w:pPr>
        <w:spacing w:line="276" w:lineRule="auto"/>
        <w:ind w:firstLine="708"/>
        <w:jc w:val="center"/>
        <w:rPr>
          <w:sz w:val="28"/>
          <w:szCs w:val="28"/>
        </w:rPr>
      </w:pPr>
      <w:r w:rsidRPr="000D289E">
        <w:rPr>
          <w:sz w:val="28"/>
          <w:szCs w:val="28"/>
          <w:lang w:val="en-US"/>
        </w:rPr>
        <w:t>B</w:t>
      </w:r>
      <w:r w:rsidRPr="000D289E">
        <w:rPr>
          <w:sz w:val="28"/>
          <w:szCs w:val="28"/>
        </w:rPr>
        <w:t>=(</w:t>
      </w:r>
      <w:r w:rsidRPr="000D289E">
        <w:rPr>
          <w:sz w:val="28"/>
          <w:szCs w:val="28"/>
          <w:lang w:val="en-US"/>
        </w:rPr>
        <w:t>Q</w:t>
      </w:r>
      <w:r w:rsidRPr="000D289E">
        <w:rPr>
          <w:sz w:val="28"/>
          <w:szCs w:val="28"/>
          <w:vertAlign w:val="subscript"/>
        </w:rPr>
        <w:t>выр</w:t>
      </w:r>
      <w:r w:rsidRPr="000D289E">
        <w:rPr>
          <w:sz w:val="16"/>
          <w:szCs w:val="16"/>
        </w:rPr>
        <w:t>х</w:t>
      </w:r>
      <w:r w:rsidRPr="000D289E">
        <w:rPr>
          <w:sz w:val="28"/>
          <w:szCs w:val="28"/>
        </w:rPr>
        <w:t>10</w:t>
      </w:r>
      <w:r w:rsidRPr="000D289E">
        <w:rPr>
          <w:sz w:val="28"/>
          <w:szCs w:val="28"/>
          <w:vertAlign w:val="superscript"/>
        </w:rPr>
        <w:t>3</w:t>
      </w:r>
      <w:r w:rsidRPr="000D289E">
        <w:rPr>
          <w:sz w:val="28"/>
          <w:szCs w:val="28"/>
        </w:rPr>
        <w:t>)/ (</w:t>
      </w:r>
      <w:r w:rsidRPr="000D289E">
        <w:rPr>
          <w:sz w:val="28"/>
          <w:szCs w:val="28"/>
          <w:lang w:val="en-US"/>
        </w:rPr>
        <w:t>Q</w:t>
      </w:r>
      <w:r w:rsidRPr="000D289E">
        <w:rPr>
          <w:sz w:val="28"/>
          <w:szCs w:val="28"/>
          <w:vertAlign w:val="subscript"/>
        </w:rPr>
        <w:t>н</w:t>
      </w:r>
      <w:r w:rsidRPr="000D289E">
        <w:rPr>
          <w:sz w:val="16"/>
          <w:szCs w:val="16"/>
        </w:rPr>
        <w:t>х</w:t>
      </w:r>
      <w:r w:rsidRPr="000D289E">
        <w:rPr>
          <w:sz w:val="28"/>
          <w:szCs w:val="28"/>
        </w:rPr>
        <w:t>β</w:t>
      </w:r>
      <w:r w:rsidRPr="000D289E">
        <w:rPr>
          <w:sz w:val="28"/>
          <w:szCs w:val="28"/>
          <w:vertAlign w:val="subscript"/>
        </w:rPr>
        <w:t>к.а.</w:t>
      </w:r>
      <w:r w:rsidRPr="000D289E">
        <w:rPr>
          <w:sz w:val="28"/>
          <w:szCs w:val="28"/>
        </w:rPr>
        <w:t>);</w:t>
      </w:r>
    </w:p>
    <w:p w14:paraId="36A77EB8" w14:textId="77777777" w:rsidR="006E0F5D" w:rsidRPr="000D289E" w:rsidRDefault="00355820" w:rsidP="000D289E">
      <w:pPr>
        <w:spacing w:line="276" w:lineRule="auto"/>
        <w:ind w:firstLine="708"/>
        <w:jc w:val="both"/>
        <w:rPr>
          <w:sz w:val="28"/>
          <w:szCs w:val="28"/>
        </w:rPr>
      </w:pPr>
      <w:r w:rsidRPr="000D289E">
        <w:rPr>
          <w:sz w:val="28"/>
          <w:szCs w:val="28"/>
        </w:rPr>
        <w:t xml:space="preserve">где: </w:t>
      </w:r>
      <w:r w:rsidR="006E0F5D" w:rsidRPr="000D289E">
        <w:rPr>
          <w:sz w:val="28"/>
          <w:szCs w:val="28"/>
          <w:lang w:val="en-US"/>
        </w:rPr>
        <w:t>Q</w:t>
      </w:r>
      <w:r w:rsidR="006E0F5D" w:rsidRPr="000D289E">
        <w:rPr>
          <w:sz w:val="28"/>
          <w:szCs w:val="28"/>
          <w:vertAlign w:val="subscript"/>
        </w:rPr>
        <w:t>выр</w:t>
      </w:r>
      <w:r w:rsidR="006E0F5D" w:rsidRPr="000D289E">
        <w:rPr>
          <w:sz w:val="28"/>
          <w:szCs w:val="28"/>
        </w:rPr>
        <w:t>- годовая выработка тепла;</w:t>
      </w:r>
    </w:p>
    <w:p w14:paraId="52B53502" w14:textId="77777777" w:rsidR="006E0F5D" w:rsidRPr="000D289E" w:rsidRDefault="006E0F5D" w:rsidP="000D289E">
      <w:pPr>
        <w:spacing w:line="276" w:lineRule="auto"/>
        <w:ind w:firstLine="708"/>
        <w:jc w:val="both"/>
        <w:rPr>
          <w:sz w:val="28"/>
          <w:szCs w:val="28"/>
        </w:rPr>
      </w:pPr>
      <w:r w:rsidRPr="000D289E">
        <w:rPr>
          <w:sz w:val="28"/>
          <w:szCs w:val="28"/>
          <w:lang w:val="en-US"/>
        </w:rPr>
        <w:lastRenderedPageBreak/>
        <w:t>Q</w:t>
      </w:r>
      <w:r w:rsidRPr="000D289E">
        <w:rPr>
          <w:sz w:val="28"/>
          <w:szCs w:val="28"/>
          <w:vertAlign w:val="subscript"/>
        </w:rPr>
        <w:t>н</w:t>
      </w:r>
      <w:r w:rsidRPr="000D289E">
        <w:rPr>
          <w:sz w:val="28"/>
          <w:szCs w:val="28"/>
        </w:rPr>
        <w:t>- теплотворная способность топлива (природный газ – 7900,0 ккал/м</w:t>
      </w:r>
      <w:r w:rsidRPr="000D289E">
        <w:rPr>
          <w:sz w:val="28"/>
          <w:szCs w:val="28"/>
          <w:vertAlign w:val="superscript"/>
        </w:rPr>
        <w:t xml:space="preserve">3 </w:t>
      </w:r>
      <w:r w:rsidRPr="000D289E">
        <w:rPr>
          <w:sz w:val="28"/>
          <w:szCs w:val="28"/>
        </w:rPr>
        <w:t>(0,0079 Гкал/м</w:t>
      </w:r>
      <w:r w:rsidRPr="000D289E">
        <w:rPr>
          <w:sz w:val="28"/>
          <w:szCs w:val="28"/>
          <w:vertAlign w:val="superscript"/>
        </w:rPr>
        <w:t>3</w:t>
      </w:r>
      <w:r w:rsidRPr="000D289E">
        <w:rPr>
          <w:sz w:val="28"/>
          <w:szCs w:val="28"/>
        </w:rPr>
        <w:t>);</w:t>
      </w:r>
    </w:p>
    <w:p w14:paraId="0CBF683E" w14:textId="77777777" w:rsidR="006E0F5D" w:rsidRPr="000D289E" w:rsidRDefault="006E0F5D" w:rsidP="000D289E">
      <w:pPr>
        <w:spacing w:line="276" w:lineRule="auto"/>
        <w:ind w:firstLine="708"/>
        <w:jc w:val="both"/>
        <w:rPr>
          <w:sz w:val="28"/>
          <w:szCs w:val="28"/>
        </w:rPr>
      </w:pPr>
      <w:r w:rsidRPr="000D289E">
        <w:rPr>
          <w:sz w:val="28"/>
          <w:szCs w:val="28"/>
        </w:rPr>
        <w:t>β</w:t>
      </w:r>
      <w:r w:rsidRPr="000D289E">
        <w:rPr>
          <w:sz w:val="28"/>
          <w:szCs w:val="28"/>
          <w:vertAlign w:val="subscript"/>
        </w:rPr>
        <w:t>к.а</w:t>
      </w:r>
      <w:r w:rsidRPr="000D289E">
        <w:rPr>
          <w:sz w:val="28"/>
          <w:szCs w:val="28"/>
        </w:rPr>
        <w:t>- кпд котлоагрегата.</w:t>
      </w:r>
    </w:p>
    <w:p w14:paraId="260ED630" w14:textId="77777777" w:rsidR="006E0F5D" w:rsidRPr="000D289E" w:rsidRDefault="006E0F5D" w:rsidP="000D289E">
      <w:pPr>
        <w:spacing w:line="276" w:lineRule="auto"/>
        <w:ind w:firstLine="709"/>
        <w:jc w:val="both"/>
        <w:rPr>
          <w:color w:val="000000"/>
          <w:sz w:val="28"/>
          <w:szCs w:val="28"/>
        </w:rPr>
      </w:pPr>
      <w:r w:rsidRPr="000D289E">
        <w:rPr>
          <w:color w:val="000000"/>
          <w:sz w:val="28"/>
          <w:szCs w:val="28"/>
        </w:rPr>
        <w:t>Потребность в условном топливе для выработки теплоты котельной, т у.т., определяется умножением общего количества вырабатываемого теплоты </w:t>
      </w:r>
      <w:r w:rsidRPr="000D289E">
        <w:rPr>
          <w:i/>
          <w:iCs/>
          <w:color w:val="000000"/>
          <w:sz w:val="28"/>
          <w:szCs w:val="28"/>
        </w:rPr>
        <w:t>Q</w:t>
      </w:r>
      <w:r w:rsidRPr="000D289E">
        <w:rPr>
          <w:i/>
          <w:iCs/>
          <w:color w:val="000000"/>
          <w:sz w:val="28"/>
          <w:szCs w:val="28"/>
          <w:vertAlign w:val="subscript"/>
        </w:rPr>
        <w:t> выр</w:t>
      </w:r>
      <w:r w:rsidRPr="000D289E">
        <w:rPr>
          <w:color w:val="000000"/>
          <w:sz w:val="28"/>
          <w:szCs w:val="28"/>
        </w:rPr>
        <w:t> , определяемого по формуле на удельную норму расхода условного топлива для выработки 1 ГД ж (1 Гкал</w:t>
      </w:r>
      <w:r w:rsidR="008F5CD8">
        <w:rPr>
          <w:color w:val="000000"/>
          <w:sz w:val="28"/>
          <w:szCs w:val="28"/>
        </w:rPr>
        <w:t>)</w:t>
      </w:r>
      <w:r w:rsidRPr="000D289E">
        <w:rPr>
          <w:color w:val="000000"/>
          <w:sz w:val="28"/>
          <w:szCs w:val="28"/>
        </w:rPr>
        <w:t xml:space="preserve"> теплоты:</w:t>
      </w:r>
    </w:p>
    <w:p w14:paraId="223BA3BD" w14:textId="77777777" w:rsidR="00BD6DE0" w:rsidRPr="000D289E" w:rsidRDefault="00BD6DE0" w:rsidP="000D289E">
      <w:pPr>
        <w:spacing w:line="276" w:lineRule="auto"/>
        <w:ind w:firstLine="709"/>
        <w:jc w:val="center"/>
        <w:rPr>
          <w:color w:val="000000"/>
        </w:rPr>
      </w:pPr>
      <w:r w:rsidRPr="000D289E">
        <w:rPr>
          <w:i/>
          <w:iCs/>
          <w:color w:val="000000"/>
          <w:sz w:val="28"/>
          <w:szCs w:val="28"/>
        </w:rPr>
        <w:t>B</w:t>
      </w:r>
      <w:r w:rsidRPr="000D289E">
        <w:rPr>
          <w:color w:val="000000"/>
          <w:sz w:val="28"/>
          <w:szCs w:val="28"/>
        </w:rPr>
        <w:t> = </w:t>
      </w:r>
      <w:r w:rsidRPr="000D289E">
        <w:rPr>
          <w:i/>
          <w:iCs/>
          <w:color w:val="000000"/>
          <w:sz w:val="28"/>
          <w:szCs w:val="28"/>
        </w:rPr>
        <w:t>Q</w:t>
      </w:r>
      <w:r w:rsidRPr="000D289E">
        <w:rPr>
          <w:i/>
          <w:iCs/>
          <w:color w:val="000000"/>
          <w:sz w:val="28"/>
          <w:szCs w:val="28"/>
          <w:vertAlign w:val="subscript"/>
        </w:rPr>
        <w:t> выр</w:t>
      </w:r>
      <w:r w:rsidRPr="000D289E">
        <w:rPr>
          <w:color w:val="000000"/>
          <w:sz w:val="28"/>
          <w:szCs w:val="28"/>
        </w:rPr>
        <w:t> ·</w:t>
      </w:r>
      <w:r w:rsidRPr="000D289E">
        <w:rPr>
          <w:i/>
          <w:iCs/>
          <w:color w:val="000000"/>
          <w:sz w:val="28"/>
          <w:szCs w:val="28"/>
        </w:rPr>
        <w:t>b</w:t>
      </w:r>
      <w:r w:rsidRPr="000D289E">
        <w:rPr>
          <w:color w:val="000000"/>
          <w:sz w:val="28"/>
          <w:szCs w:val="28"/>
        </w:rPr>
        <w:t>·10</w:t>
      </w:r>
      <w:r w:rsidRPr="000D289E">
        <w:rPr>
          <w:color w:val="000000"/>
          <w:sz w:val="28"/>
          <w:szCs w:val="28"/>
          <w:vertAlign w:val="superscript"/>
        </w:rPr>
        <w:t>-3</w:t>
      </w:r>
      <w:r w:rsidRPr="000D289E">
        <w:rPr>
          <w:color w:val="000000"/>
          <w:sz w:val="28"/>
          <w:szCs w:val="28"/>
        </w:rPr>
        <w:t>,</w:t>
      </w:r>
    </w:p>
    <w:p w14:paraId="65055B41" w14:textId="77777777" w:rsidR="006E0F5D" w:rsidRPr="000D289E" w:rsidRDefault="006E0F5D" w:rsidP="000D289E">
      <w:pPr>
        <w:spacing w:line="276" w:lineRule="auto"/>
        <w:jc w:val="both"/>
        <w:rPr>
          <w:color w:val="000000"/>
        </w:rPr>
      </w:pPr>
      <w:r w:rsidRPr="000D289E">
        <w:rPr>
          <w:color w:val="000000"/>
          <w:sz w:val="28"/>
          <w:szCs w:val="28"/>
        </w:rPr>
        <w:t>где </w:t>
      </w:r>
      <w:r w:rsidRPr="000D289E">
        <w:rPr>
          <w:i/>
          <w:iCs/>
          <w:color w:val="000000"/>
          <w:sz w:val="28"/>
          <w:szCs w:val="28"/>
        </w:rPr>
        <w:t>b</w:t>
      </w:r>
      <w:r w:rsidRPr="000D289E">
        <w:rPr>
          <w:color w:val="000000"/>
          <w:sz w:val="28"/>
          <w:szCs w:val="28"/>
        </w:rPr>
        <w:t> - удельный расход условного топлива, (кг у.т./Гкал).</w:t>
      </w:r>
    </w:p>
    <w:p w14:paraId="198AC566" w14:textId="77777777" w:rsidR="00A8670E" w:rsidRPr="000D289E" w:rsidRDefault="00A8670E" w:rsidP="00FA44E6">
      <w:pPr>
        <w:keepNext/>
        <w:spacing w:line="276" w:lineRule="auto"/>
        <w:ind w:left="567" w:right="-141" w:firstLine="709"/>
        <w:jc w:val="both"/>
        <w:rPr>
          <w:sz w:val="28"/>
          <w:szCs w:val="28"/>
        </w:rPr>
      </w:pPr>
      <w:r w:rsidRPr="000D289E">
        <w:rPr>
          <w:iCs/>
          <w:sz w:val="28"/>
          <w:szCs w:val="28"/>
        </w:rPr>
        <w:t xml:space="preserve">Таблица </w:t>
      </w:r>
      <w:r w:rsidR="00DD297E">
        <w:rPr>
          <w:iCs/>
          <w:sz w:val="28"/>
          <w:szCs w:val="28"/>
        </w:rPr>
        <w:t>22</w:t>
      </w:r>
      <w:r w:rsidRPr="000D289E">
        <w:rPr>
          <w:iCs/>
          <w:sz w:val="28"/>
          <w:szCs w:val="28"/>
        </w:rPr>
        <w:t xml:space="preserve"> </w:t>
      </w:r>
      <w:r w:rsidRPr="000D289E">
        <w:rPr>
          <w:sz w:val="28"/>
          <w:szCs w:val="28"/>
        </w:rPr>
        <w:t xml:space="preserve">– Данные по виду топлива, расходу топлива котельными </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589"/>
        <w:gridCol w:w="2012"/>
        <w:gridCol w:w="1468"/>
        <w:gridCol w:w="1385"/>
        <w:gridCol w:w="1315"/>
        <w:gridCol w:w="1650"/>
        <w:gridCol w:w="1435"/>
      </w:tblGrid>
      <w:tr w:rsidR="00F523D2" w:rsidRPr="000D289E" w14:paraId="43AE93B2" w14:textId="77777777" w:rsidTr="00F523D2">
        <w:trPr>
          <w:trHeight w:val="20"/>
          <w:tblHeader/>
        </w:trPr>
        <w:tc>
          <w:tcPr>
            <w:tcW w:w="299" w:type="pct"/>
            <w:shd w:val="clear" w:color="auto" w:fill="auto"/>
            <w:vAlign w:val="center"/>
            <w:hideMark/>
          </w:tcPr>
          <w:p w14:paraId="7BC3AC66" w14:textId="77777777" w:rsidR="00F523D2" w:rsidRPr="000D289E" w:rsidRDefault="00F523D2" w:rsidP="000D289E">
            <w:pPr>
              <w:spacing w:line="276" w:lineRule="auto"/>
              <w:jc w:val="center"/>
              <w:rPr>
                <w:b/>
                <w:color w:val="000000"/>
                <w:sz w:val="20"/>
                <w:szCs w:val="20"/>
              </w:rPr>
            </w:pPr>
            <w:r w:rsidRPr="000D289E">
              <w:rPr>
                <w:b/>
                <w:color w:val="000000"/>
                <w:sz w:val="20"/>
                <w:szCs w:val="20"/>
              </w:rPr>
              <w:t>№ п/п</w:t>
            </w:r>
          </w:p>
        </w:tc>
        <w:tc>
          <w:tcPr>
            <w:tcW w:w="1021" w:type="pct"/>
            <w:shd w:val="clear" w:color="auto" w:fill="auto"/>
            <w:vAlign w:val="center"/>
            <w:hideMark/>
          </w:tcPr>
          <w:p w14:paraId="1CB9B6CC" w14:textId="77777777" w:rsidR="00F523D2" w:rsidRPr="000D289E" w:rsidRDefault="00F523D2" w:rsidP="000D289E">
            <w:pPr>
              <w:spacing w:line="276" w:lineRule="auto"/>
              <w:jc w:val="center"/>
              <w:rPr>
                <w:b/>
                <w:color w:val="000000"/>
                <w:sz w:val="20"/>
                <w:szCs w:val="20"/>
              </w:rPr>
            </w:pPr>
            <w:r w:rsidRPr="000D289E">
              <w:rPr>
                <w:b/>
                <w:color w:val="000000"/>
                <w:sz w:val="20"/>
                <w:szCs w:val="20"/>
              </w:rPr>
              <w:t>Наименование и адрес котельной</w:t>
            </w:r>
          </w:p>
        </w:tc>
        <w:tc>
          <w:tcPr>
            <w:tcW w:w="745" w:type="pct"/>
            <w:shd w:val="clear" w:color="auto" w:fill="auto"/>
            <w:vAlign w:val="center"/>
            <w:hideMark/>
          </w:tcPr>
          <w:p w14:paraId="1BA67FC3" w14:textId="77777777" w:rsidR="00F523D2" w:rsidRPr="000D289E" w:rsidRDefault="00F523D2" w:rsidP="000D289E">
            <w:pPr>
              <w:spacing w:line="276" w:lineRule="auto"/>
              <w:jc w:val="center"/>
              <w:rPr>
                <w:b/>
                <w:color w:val="000000"/>
                <w:sz w:val="20"/>
                <w:szCs w:val="20"/>
              </w:rPr>
            </w:pPr>
            <w:r w:rsidRPr="000D289E">
              <w:rPr>
                <w:b/>
                <w:color w:val="000000"/>
                <w:sz w:val="20"/>
                <w:szCs w:val="20"/>
              </w:rPr>
              <w:t>Основное топливо</w:t>
            </w:r>
          </w:p>
        </w:tc>
        <w:tc>
          <w:tcPr>
            <w:tcW w:w="703" w:type="pct"/>
            <w:shd w:val="clear" w:color="auto" w:fill="auto"/>
            <w:vAlign w:val="center"/>
            <w:hideMark/>
          </w:tcPr>
          <w:p w14:paraId="5D801289" w14:textId="77777777" w:rsidR="00F523D2" w:rsidRPr="000D289E" w:rsidRDefault="00F523D2" w:rsidP="000D289E">
            <w:pPr>
              <w:spacing w:line="276" w:lineRule="auto"/>
              <w:jc w:val="center"/>
              <w:rPr>
                <w:b/>
                <w:color w:val="000000"/>
                <w:sz w:val="20"/>
                <w:szCs w:val="20"/>
              </w:rPr>
            </w:pPr>
            <w:r w:rsidRPr="000D289E">
              <w:rPr>
                <w:b/>
                <w:color w:val="000000"/>
                <w:sz w:val="20"/>
                <w:szCs w:val="20"/>
              </w:rPr>
              <w:t>Выработка тепл-й энергии за год, Гкал/год</w:t>
            </w:r>
          </w:p>
        </w:tc>
        <w:tc>
          <w:tcPr>
            <w:tcW w:w="667" w:type="pct"/>
            <w:shd w:val="clear" w:color="auto" w:fill="auto"/>
            <w:vAlign w:val="center"/>
            <w:hideMark/>
          </w:tcPr>
          <w:p w14:paraId="1554028A" w14:textId="77777777" w:rsidR="00F523D2" w:rsidRPr="000D289E" w:rsidRDefault="00F523D2" w:rsidP="000D289E">
            <w:pPr>
              <w:spacing w:line="276" w:lineRule="auto"/>
              <w:jc w:val="center"/>
              <w:rPr>
                <w:b/>
                <w:color w:val="000000"/>
                <w:sz w:val="20"/>
                <w:szCs w:val="20"/>
              </w:rPr>
            </w:pPr>
            <w:r w:rsidRPr="000D289E">
              <w:rPr>
                <w:b/>
                <w:color w:val="000000"/>
                <w:sz w:val="20"/>
                <w:szCs w:val="20"/>
              </w:rPr>
              <w:t>Годовой расход условного топлива, т.у.т.</w:t>
            </w:r>
          </w:p>
        </w:tc>
        <w:tc>
          <w:tcPr>
            <w:tcW w:w="837" w:type="pct"/>
            <w:shd w:val="clear" w:color="auto" w:fill="auto"/>
            <w:vAlign w:val="center"/>
            <w:hideMark/>
          </w:tcPr>
          <w:p w14:paraId="52F229C5" w14:textId="77777777" w:rsidR="00F523D2" w:rsidRPr="000D289E" w:rsidRDefault="00F523D2" w:rsidP="000D289E">
            <w:pPr>
              <w:spacing w:line="276" w:lineRule="auto"/>
              <w:jc w:val="center"/>
              <w:rPr>
                <w:b/>
                <w:color w:val="000000"/>
                <w:sz w:val="20"/>
                <w:szCs w:val="20"/>
              </w:rPr>
            </w:pPr>
            <w:r w:rsidRPr="000D289E">
              <w:rPr>
                <w:b/>
                <w:color w:val="000000"/>
                <w:sz w:val="20"/>
                <w:szCs w:val="20"/>
              </w:rPr>
              <w:t>Годовой расход натурального топлива (т.н.т)</w:t>
            </w:r>
          </w:p>
        </w:tc>
        <w:tc>
          <w:tcPr>
            <w:tcW w:w="728" w:type="pct"/>
            <w:shd w:val="clear" w:color="auto" w:fill="auto"/>
            <w:vAlign w:val="center"/>
            <w:hideMark/>
          </w:tcPr>
          <w:p w14:paraId="2F3948E7" w14:textId="77777777" w:rsidR="00F523D2" w:rsidRPr="000D289E" w:rsidRDefault="00F523D2" w:rsidP="000D289E">
            <w:pPr>
              <w:spacing w:line="276" w:lineRule="auto"/>
              <w:jc w:val="center"/>
              <w:rPr>
                <w:b/>
                <w:color w:val="000000"/>
                <w:sz w:val="20"/>
                <w:szCs w:val="20"/>
              </w:rPr>
            </w:pPr>
            <w:r w:rsidRPr="000D289E">
              <w:rPr>
                <w:b/>
                <w:color w:val="000000"/>
                <w:sz w:val="20"/>
                <w:szCs w:val="20"/>
              </w:rPr>
              <w:t>Удельный расход условного топлива на выработку тепл</w:t>
            </w:r>
            <w:r w:rsidR="00032B2F" w:rsidRPr="000D289E">
              <w:rPr>
                <w:b/>
                <w:color w:val="000000"/>
                <w:sz w:val="20"/>
                <w:szCs w:val="20"/>
              </w:rPr>
              <w:t>а</w:t>
            </w:r>
            <w:r w:rsidRPr="000D289E">
              <w:rPr>
                <w:b/>
                <w:color w:val="000000"/>
                <w:sz w:val="20"/>
                <w:szCs w:val="20"/>
              </w:rPr>
              <w:t xml:space="preserve"> кг.у.т./Гкал</w:t>
            </w:r>
          </w:p>
        </w:tc>
      </w:tr>
      <w:tr w:rsidR="00133337" w:rsidRPr="000D289E" w14:paraId="0F20E048" w14:textId="77777777" w:rsidTr="00F523D2">
        <w:trPr>
          <w:trHeight w:val="20"/>
        </w:trPr>
        <w:tc>
          <w:tcPr>
            <w:tcW w:w="299" w:type="pct"/>
            <w:shd w:val="clear" w:color="auto" w:fill="auto"/>
            <w:vAlign w:val="center"/>
            <w:hideMark/>
          </w:tcPr>
          <w:p w14:paraId="1B64DBF9" w14:textId="2EC31706" w:rsidR="00133337" w:rsidRPr="000D289E" w:rsidRDefault="00133337" w:rsidP="00133337">
            <w:pPr>
              <w:spacing w:line="276" w:lineRule="auto"/>
              <w:jc w:val="center"/>
              <w:rPr>
                <w:color w:val="000000"/>
                <w:sz w:val="20"/>
                <w:szCs w:val="20"/>
              </w:rPr>
            </w:pPr>
            <w:r w:rsidRPr="00EA232F">
              <w:rPr>
                <w:rFonts w:eastAsia="Arial Unicode MS"/>
                <w:color w:val="000000"/>
                <w:sz w:val="20"/>
                <w:szCs w:val="20"/>
              </w:rPr>
              <w:t>1</w:t>
            </w:r>
          </w:p>
        </w:tc>
        <w:tc>
          <w:tcPr>
            <w:tcW w:w="1021" w:type="pct"/>
            <w:shd w:val="clear" w:color="auto" w:fill="auto"/>
            <w:vAlign w:val="center"/>
          </w:tcPr>
          <w:p w14:paraId="07579DCD" w14:textId="600983B1" w:rsidR="00133337" w:rsidRDefault="00133337" w:rsidP="00133337">
            <w:pPr>
              <w:widowControl w:val="0"/>
              <w:ind w:right="-99"/>
              <w:outlineLvl w:val="1"/>
              <w:rPr>
                <w:sz w:val="20"/>
                <w:szCs w:val="20"/>
                <w:highlight w:val="yellow"/>
              </w:rPr>
            </w:pPr>
            <w:r>
              <w:rPr>
                <w:sz w:val="20"/>
                <w:szCs w:val="20"/>
              </w:rPr>
              <w:t>Котельная № 0610</w:t>
            </w:r>
            <w:r w:rsidRPr="0064270B">
              <w:rPr>
                <w:sz w:val="20"/>
                <w:szCs w:val="20"/>
              </w:rPr>
              <w:t xml:space="preserve"> (</w:t>
            </w:r>
            <w:r>
              <w:rPr>
                <w:sz w:val="20"/>
                <w:szCs w:val="20"/>
              </w:rPr>
              <w:t>пгт Суслонгер, ул. Мира, 10</w:t>
            </w:r>
            <w:r w:rsidRPr="0064270B">
              <w:rPr>
                <w:sz w:val="20"/>
                <w:szCs w:val="20"/>
              </w:rPr>
              <w:t>)</w:t>
            </w:r>
          </w:p>
        </w:tc>
        <w:tc>
          <w:tcPr>
            <w:tcW w:w="745" w:type="pct"/>
            <w:shd w:val="clear" w:color="auto" w:fill="auto"/>
            <w:vAlign w:val="center"/>
            <w:hideMark/>
          </w:tcPr>
          <w:p w14:paraId="474D79BE" w14:textId="275EF6B7" w:rsidR="00133337" w:rsidRPr="000D289E" w:rsidRDefault="00133337" w:rsidP="00133337">
            <w:pPr>
              <w:spacing w:line="276" w:lineRule="auto"/>
              <w:jc w:val="center"/>
              <w:rPr>
                <w:color w:val="000000"/>
                <w:sz w:val="20"/>
                <w:szCs w:val="20"/>
              </w:rPr>
            </w:pPr>
            <w:r w:rsidRPr="009E605F">
              <w:rPr>
                <w:color w:val="000000"/>
                <w:sz w:val="20"/>
                <w:szCs w:val="20"/>
              </w:rPr>
              <w:t>природный газ</w:t>
            </w:r>
          </w:p>
        </w:tc>
        <w:tc>
          <w:tcPr>
            <w:tcW w:w="703" w:type="pct"/>
            <w:shd w:val="clear" w:color="auto" w:fill="auto"/>
            <w:vAlign w:val="center"/>
          </w:tcPr>
          <w:p w14:paraId="024457AD" w14:textId="01547A96" w:rsidR="00133337" w:rsidRPr="00711FED" w:rsidRDefault="00133337" w:rsidP="00133337">
            <w:pPr>
              <w:jc w:val="center"/>
              <w:rPr>
                <w:color w:val="000000"/>
                <w:sz w:val="20"/>
                <w:szCs w:val="20"/>
              </w:rPr>
            </w:pPr>
            <w:r w:rsidRPr="009E605F">
              <w:rPr>
                <w:color w:val="000000"/>
                <w:sz w:val="20"/>
                <w:szCs w:val="20"/>
              </w:rPr>
              <w:t>4298,708</w:t>
            </w:r>
          </w:p>
        </w:tc>
        <w:tc>
          <w:tcPr>
            <w:tcW w:w="667" w:type="pct"/>
            <w:shd w:val="clear" w:color="auto" w:fill="auto"/>
            <w:vAlign w:val="center"/>
          </w:tcPr>
          <w:p w14:paraId="12E43FAC" w14:textId="205A9B44" w:rsidR="00133337" w:rsidRPr="00711FED" w:rsidRDefault="00133337" w:rsidP="00133337">
            <w:pPr>
              <w:jc w:val="center"/>
              <w:rPr>
                <w:color w:val="000000"/>
                <w:sz w:val="20"/>
                <w:szCs w:val="20"/>
              </w:rPr>
            </w:pPr>
            <w:r w:rsidRPr="009E605F">
              <w:rPr>
                <w:color w:val="000000"/>
                <w:sz w:val="20"/>
                <w:szCs w:val="20"/>
              </w:rPr>
              <w:t>709,287</w:t>
            </w:r>
          </w:p>
        </w:tc>
        <w:tc>
          <w:tcPr>
            <w:tcW w:w="837" w:type="pct"/>
            <w:shd w:val="clear" w:color="auto" w:fill="auto"/>
            <w:vAlign w:val="center"/>
          </w:tcPr>
          <w:p w14:paraId="596B6953" w14:textId="4A96D8E2" w:rsidR="00133337" w:rsidRPr="00711FED" w:rsidRDefault="00133337" w:rsidP="00133337">
            <w:pPr>
              <w:jc w:val="center"/>
              <w:rPr>
                <w:color w:val="000000"/>
                <w:sz w:val="20"/>
                <w:szCs w:val="20"/>
              </w:rPr>
            </w:pPr>
            <w:r w:rsidRPr="009E605F">
              <w:rPr>
                <w:color w:val="000000"/>
                <w:sz w:val="20"/>
                <w:szCs w:val="20"/>
              </w:rPr>
              <w:t>625,449</w:t>
            </w:r>
          </w:p>
        </w:tc>
        <w:tc>
          <w:tcPr>
            <w:tcW w:w="728" w:type="pct"/>
            <w:shd w:val="clear" w:color="auto" w:fill="auto"/>
            <w:vAlign w:val="center"/>
          </w:tcPr>
          <w:p w14:paraId="08B47CB5" w14:textId="02E44394" w:rsidR="00133337" w:rsidRPr="00711FED" w:rsidRDefault="00133337" w:rsidP="00133337">
            <w:pPr>
              <w:jc w:val="center"/>
              <w:rPr>
                <w:rFonts w:eastAsia="Arial Unicode MS"/>
                <w:color w:val="000000"/>
                <w:sz w:val="20"/>
                <w:szCs w:val="20"/>
              </w:rPr>
            </w:pPr>
            <w:r w:rsidRPr="009E605F">
              <w:rPr>
                <w:color w:val="000000"/>
                <w:sz w:val="20"/>
                <w:szCs w:val="20"/>
              </w:rPr>
              <w:t>165</w:t>
            </w:r>
          </w:p>
        </w:tc>
      </w:tr>
      <w:tr w:rsidR="00133337" w:rsidRPr="000D289E" w14:paraId="0C0EC49C" w14:textId="77777777" w:rsidTr="00F523D2">
        <w:trPr>
          <w:trHeight w:val="20"/>
        </w:trPr>
        <w:tc>
          <w:tcPr>
            <w:tcW w:w="299" w:type="pct"/>
            <w:shd w:val="clear" w:color="auto" w:fill="auto"/>
            <w:vAlign w:val="center"/>
          </w:tcPr>
          <w:p w14:paraId="7B48EA4B" w14:textId="7D57249F" w:rsidR="00133337" w:rsidRPr="000D289E" w:rsidRDefault="00133337" w:rsidP="00133337">
            <w:pPr>
              <w:spacing w:line="276" w:lineRule="auto"/>
              <w:jc w:val="center"/>
              <w:rPr>
                <w:color w:val="000000"/>
                <w:sz w:val="20"/>
                <w:szCs w:val="20"/>
              </w:rPr>
            </w:pPr>
            <w:r>
              <w:rPr>
                <w:rFonts w:eastAsia="Arial Unicode MS"/>
                <w:color w:val="000000"/>
                <w:sz w:val="20"/>
                <w:szCs w:val="20"/>
              </w:rPr>
              <w:t>2</w:t>
            </w:r>
          </w:p>
        </w:tc>
        <w:tc>
          <w:tcPr>
            <w:tcW w:w="1021" w:type="pct"/>
            <w:shd w:val="clear" w:color="auto" w:fill="auto"/>
            <w:vAlign w:val="center"/>
          </w:tcPr>
          <w:p w14:paraId="37512BAB" w14:textId="090F0A0D" w:rsidR="00133337" w:rsidRDefault="00133337" w:rsidP="00133337">
            <w:pPr>
              <w:widowControl w:val="0"/>
              <w:ind w:right="-99"/>
              <w:outlineLvl w:val="1"/>
              <w:rPr>
                <w:sz w:val="20"/>
                <w:szCs w:val="20"/>
              </w:rPr>
            </w:pPr>
            <w:r>
              <w:rPr>
                <w:sz w:val="20"/>
                <w:szCs w:val="20"/>
              </w:rPr>
              <w:t>Котельная № 0611</w:t>
            </w:r>
            <w:r w:rsidRPr="0064270B">
              <w:rPr>
                <w:sz w:val="20"/>
                <w:szCs w:val="20"/>
              </w:rPr>
              <w:t xml:space="preserve"> (</w:t>
            </w:r>
            <w:r>
              <w:rPr>
                <w:sz w:val="20"/>
                <w:szCs w:val="20"/>
              </w:rPr>
              <w:t>пгт Суслонгер, пер. Школьный, 10</w:t>
            </w:r>
            <w:r w:rsidRPr="0064270B">
              <w:rPr>
                <w:sz w:val="20"/>
                <w:szCs w:val="20"/>
              </w:rPr>
              <w:t>)</w:t>
            </w:r>
          </w:p>
        </w:tc>
        <w:tc>
          <w:tcPr>
            <w:tcW w:w="745" w:type="pct"/>
            <w:shd w:val="clear" w:color="auto" w:fill="auto"/>
            <w:vAlign w:val="center"/>
          </w:tcPr>
          <w:p w14:paraId="400512AB" w14:textId="6922B35D" w:rsidR="00133337" w:rsidRPr="000D289E" w:rsidRDefault="00133337" w:rsidP="00133337">
            <w:pPr>
              <w:spacing w:line="276" w:lineRule="auto"/>
              <w:jc w:val="center"/>
              <w:rPr>
                <w:color w:val="000000"/>
                <w:sz w:val="20"/>
                <w:szCs w:val="20"/>
              </w:rPr>
            </w:pPr>
            <w:r w:rsidRPr="009E605F">
              <w:rPr>
                <w:color w:val="000000"/>
                <w:sz w:val="20"/>
                <w:szCs w:val="20"/>
              </w:rPr>
              <w:t>природный газ</w:t>
            </w:r>
          </w:p>
        </w:tc>
        <w:tc>
          <w:tcPr>
            <w:tcW w:w="703" w:type="pct"/>
            <w:shd w:val="clear" w:color="auto" w:fill="auto"/>
            <w:vAlign w:val="center"/>
          </w:tcPr>
          <w:p w14:paraId="1DA9F1E8" w14:textId="27D8603B" w:rsidR="00133337" w:rsidRDefault="00133337" w:rsidP="00133337">
            <w:pPr>
              <w:jc w:val="center"/>
              <w:rPr>
                <w:color w:val="000000"/>
                <w:sz w:val="20"/>
                <w:szCs w:val="20"/>
              </w:rPr>
            </w:pPr>
            <w:r w:rsidRPr="009E605F">
              <w:rPr>
                <w:color w:val="000000"/>
                <w:sz w:val="20"/>
                <w:szCs w:val="20"/>
              </w:rPr>
              <w:t>279,433</w:t>
            </w:r>
          </w:p>
        </w:tc>
        <w:tc>
          <w:tcPr>
            <w:tcW w:w="667" w:type="pct"/>
            <w:shd w:val="clear" w:color="auto" w:fill="auto"/>
            <w:vAlign w:val="center"/>
          </w:tcPr>
          <w:p w14:paraId="1BB20536" w14:textId="506F8E35" w:rsidR="00133337" w:rsidRDefault="00133337" w:rsidP="00133337">
            <w:pPr>
              <w:jc w:val="center"/>
              <w:rPr>
                <w:color w:val="000000"/>
                <w:sz w:val="20"/>
                <w:szCs w:val="20"/>
              </w:rPr>
            </w:pPr>
            <w:r w:rsidRPr="009E605F">
              <w:rPr>
                <w:color w:val="000000"/>
                <w:sz w:val="20"/>
                <w:szCs w:val="20"/>
              </w:rPr>
              <w:t>48,342</w:t>
            </w:r>
          </w:p>
        </w:tc>
        <w:tc>
          <w:tcPr>
            <w:tcW w:w="837" w:type="pct"/>
            <w:shd w:val="clear" w:color="auto" w:fill="auto"/>
            <w:vAlign w:val="center"/>
          </w:tcPr>
          <w:p w14:paraId="177E9760" w14:textId="7D54E594" w:rsidR="00133337" w:rsidRDefault="00133337" w:rsidP="00133337">
            <w:pPr>
              <w:jc w:val="center"/>
              <w:rPr>
                <w:color w:val="000000"/>
                <w:sz w:val="20"/>
                <w:szCs w:val="20"/>
              </w:rPr>
            </w:pPr>
            <w:r w:rsidRPr="009E605F">
              <w:rPr>
                <w:color w:val="000000"/>
                <w:sz w:val="20"/>
                <w:szCs w:val="20"/>
              </w:rPr>
              <w:t>43,136</w:t>
            </w:r>
          </w:p>
        </w:tc>
        <w:tc>
          <w:tcPr>
            <w:tcW w:w="728" w:type="pct"/>
            <w:shd w:val="clear" w:color="auto" w:fill="auto"/>
            <w:vAlign w:val="center"/>
          </w:tcPr>
          <w:p w14:paraId="6E81FE89" w14:textId="1C6943FC" w:rsidR="00133337" w:rsidRDefault="00133337" w:rsidP="00133337">
            <w:pPr>
              <w:jc w:val="center"/>
              <w:rPr>
                <w:rFonts w:eastAsia="Arial Unicode MS"/>
                <w:color w:val="000000"/>
                <w:sz w:val="20"/>
                <w:szCs w:val="20"/>
              </w:rPr>
            </w:pPr>
            <w:r w:rsidRPr="009E605F">
              <w:rPr>
                <w:color w:val="000000"/>
                <w:sz w:val="20"/>
                <w:szCs w:val="20"/>
              </w:rPr>
              <w:t>173</w:t>
            </w:r>
          </w:p>
        </w:tc>
      </w:tr>
      <w:tr w:rsidR="00133337" w:rsidRPr="000D289E" w14:paraId="7B196281" w14:textId="77777777" w:rsidTr="00F523D2">
        <w:trPr>
          <w:trHeight w:val="20"/>
        </w:trPr>
        <w:tc>
          <w:tcPr>
            <w:tcW w:w="299" w:type="pct"/>
            <w:shd w:val="clear" w:color="auto" w:fill="auto"/>
            <w:vAlign w:val="center"/>
          </w:tcPr>
          <w:p w14:paraId="2D994B72" w14:textId="49EAF64F" w:rsidR="00133337" w:rsidRDefault="00133337" w:rsidP="00133337">
            <w:pPr>
              <w:spacing w:line="276" w:lineRule="auto"/>
              <w:jc w:val="center"/>
              <w:rPr>
                <w:rFonts w:eastAsia="Arial Unicode MS"/>
                <w:color w:val="000000"/>
                <w:sz w:val="20"/>
                <w:szCs w:val="20"/>
              </w:rPr>
            </w:pPr>
            <w:r>
              <w:rPr>
                <w:rFonts w:eastAsia="Arial Unicode MS"/>
                <w:color w:val="000000"/>
                <w:sz w:val="20"/>
                <w:szCs w:val="20"/>
              </w:rPr>
              <w:t>3</w:t>
            </w:r>
          </w:p>
        </w:tc>
        <w:tc>
          <w:tcPr>
            <w:tcW w:w="1021" w:type="pct"/>
            <w:shd w:val="clear" w:color="auto" w:fill="auto"/>
            <w:vAlign w:val="center"/>
          </w:tcPr>
          <w:p w14:paraId="6CF025C9" w14:textId="2AD398F7" w:rsidR="00133337" w:rsidRPr="00B12416" w:rsidRDefault="00133337" w:rsidP="00133337">
            <w:pPr>
              <w:widowControl w:val="0"/>
              <w:ind w:right="-99"/>
              <w:outlineLvl w:val="1"/>
              <w:rPr>
                <w:sz w:val="20"/>
                <w:szCs w:val="20"/>
              </w:rPr>
            </w:pPr>
            <w:r>
              <w:rPr>
                <w:sz w:val="20"/>
                <w:szCs w:val="20"/>
              </w:rPr>
              <w:t>Котельная № 0622</w:t>
            </w:r>
            <w:r w:rsidRPr="0064270B">
              <w:rPr>
                <w:sz w:val="20"/>
                <w:szCs w:val="20"/>
              </w:rPr>
              <w:t xml:space="preserve"> (</w:t>
            </w:r>
            <w:r>
              <w:rPr>
                <w:sz w:val="20"/>
                <w:szCs w:val="20"/>
              </w:rPr>
              <w:t>пгт Суслонгер, ул. Строителей, 1б</w:t>
            </w:r>
            <w:r w:rsidRPr="0064270B">
              <w:rPr>
                <w:sz w:val="20"/>
                <w:szCs w:val="20"/>
              </w:rPr>
              <w:t>)</w:t>
            </w:r>
          </w:p>
        </w:tc>
        <w:tc>
          <w:tcPr>
            <w:tcW w:w="745" w:type="pct"/>
            <w:shd w:val="clear" w:color="auto" w:fill="auto"/>
            <w:vAlign w:val="center"/>
          </w:tcPr>
          <w:p w14:paraId="049E81D1" w14:textId="77777777" w:rsidR="0017128F" w:rsidRDefault="00133337" w:rsidP="00133337">
            <w:pPr>
              <w:spacing w:line="276" w:lineRule="auto"/>
              <w:jc w:val="center"/>
              <w:rPr>
                <w:color w:val="000000"/>
                <w:sz w:val="20"/>
                <w:szCs w:val="20"/>
              </w:rPr>
            </w:pPr>
            <w:r w:rsidRPr="009E605F">
              <w:rPr>
                <w:color w:val="000000"/>
                <w:sz w:val="20"/>
                <w:szCs w:val="20"/>
              </w:rPr>
              <w:t>природный г</w:t>
            </w:r>
          </w:p>
          <w:p w14:paraId="53E673E6" w14:textId="4FE6E2ED" w:rsidR="00133337" w:rsidRPr="00711FED" w:rsidRDefault="00133337" w:rsidP="00133337">
            <w:pPr>
              <w:spacing w:line="276" w:lineRule="auto"/>
              <w:jc w:val="center"/>
              <w:rPr>
                <w:rFonts w:eastAsia="Arial Unicode MS"/>
                <w:color w:val="000000"/>
                <w:sz w:val="20"/>
                <w:szCs w:val="20"/>
              </w:rPr>
            </w:pPr>
            <w:r w:rsidRPr="009E605F">
              <w:rPr>
                <w:color w:val="000000"/>
                <w:sz w:val="20"/>
                <w:szCs w:val="20"/>
              </w:rPr>
              <w:t>аз</w:t>
            </w:r>
          </w:p>
        </w:tc>
        <w:tc>
          <w:tcPr>
            <w:tcW w:w="703" w:type="pct"/>
            <w:shd w:val="clear" w:color="auto" w:fill="auto"/>
            <w:vAlign w:val="center"/>
          </w:tcPr>
          <w:p w14:paraId="4AF91D57" w14:textId="16C5D8AB" w:rsidR="00133337" w:rsidRPr="00B94E72" w:rsidRDefault="00133337" w:rsidP="00133337">
            <w:pPr>
              <w:jc w:val="center"/>
              <w:rPr>
                <w:sz w:val="20"/>
                <w:szCs w:val="20"/>
              </w:rPr>
            </w:pPr>
            <w:r w:rsidRPr="009E605F">
              <w:rPr>
                <w:color w:val="000000"/>
                <w:sz w:val="20"/>
                <w:szCs w:val="20"/>
              </w:rPr>
              <w:t>4176,396</w:t>
            </w:r>
          </w:p>
        </w:tc>
        <w:tc>
          <w:tcPr>
            <w:tcW w:w="667" w:type="pct"/>
            <w:shd w:val="clear" w:color="auto" w:fill="auto"/>
            <w:vAlign w:val="center"/>
          </w:tcPr>
          <w:p w14:paraId="51E763D4" w14:textId="4688EC34" w:rsidR="00133337" w:rsidRDefault="00133337" w:rsidP="00133337">
            <w:pPr>
              <w:jc w:val="center"/>
              <w:rPr>
                <w:color w:val="000000"/>
                <w:sz w:val="20"/>
                <w:szCs w:val="20"/>
              </w:rPr>
            </w:pPr>
            <w:r w:rsidRPr="009E605F">
              <w:rPr>
                <w:color w:val="000000"/>
                <w:sz w:val="20"/>
                <w:szCs w:val="20"/>
              </w:rPr>
              <w:t>647,341</w:t>
            </w:r>
          </w:p>
        </w:tc>
        <w:tc>
          <w:tcPr>
            <w:tcW w:w="837" w:type="pct"/>
            <w:shd w:val="clear" w:color="auto" w:fill="auto"/>
            <w:vAlign w:val="center"/>
          </w:tcPr>
          <w:p w14:paraId="34ED91F6" w14:textId="1021FC10" w:rsidR="00133337" w:rsidRDefault="00133337" w:rsidP="00133337">
            <w:pPr>
              <w:jc w:val="center"/>
              <w:rPr>
                <w:color w:val="000000"/>
                <w:sz w:val="20"/>
                <w:szCs w:val="20"/>
              </w:rPr>
            </w:pPr>
            <w:r w:rsidRPr="009E605F">
              <w:rPr>
                <w:color w:val="000000"/>
                <w:sz w:val="20"/>
                <w:szCs w:val="20"/>
              </w:rPr>
              <w:t>574,628</w:t>
            </w:r>
          </w:p>
        </w:tc>
        <w:tc>
          <w:tcPr>
            <w:tcW w:w="728" w:type="pct"/>
            <w:shd w:val="clear" w:color="auto" w:fill="auto"/>
            <w:vAlign w:val="center"/>
          </w:tcPr>
          <w:p w14:paraId="19054AF5" w14:textId="73A2F270" w:rsidR="00133337" w:rsidRDefault="00133337" w:rsidP="00133337">
            <w:pPr>
              <w:jc w:val="center"/>
              <w:rPr>
                <w:rFonts w:eastAsia="Arial Unicode MS"/>
                <w:color w:val="000000"/>
                <w:sz w:val="20"/>
                <w:szCs w:val="20"/>
              </w:rPr>
            </w:pPr>
            <w:r w:rsidRPr="009E605F">
              <w:rPr>
                <w:color w:val="000000"/>
                <w:sz w:val="20"/>
                <w:szCs w:val="20"/>
              </w:rPr>
              <w:t>155</w:t>
            </w:r>
          </w:p>
        </w:tc>
      </w:tr>
      <w:tr w:rsidR="00133337" w:rsidRPr="000D289E" w14:paraId="27EE8E58" w14:textId="77777777" w:rsidTr="00F523D2">
        <w:trPr>
          <w:trHeight w:val="20"/>
        </w:trPr>
        <w:tc>
          <w:tcPr>
            <w:tcW w:w="299" w:type="pct"/>
            <w:shd w:val="clear" w:color="auto" w:fill="auto"/>
            <w:vAlign w:val="center"/>
          </w:tcPr>
          <w:p w14:paraId="17E4F656" w14:textId="22993184" w:rsidR="00133337" w:rsidRDefault="00133337" w:rsidP="00133337">
            <w:pPr>
              <w:spacing w:line="276" w:lineRule="auto"/>
              <w:jc w:val="center"/>
              <w:rPr>
                <w:rFonts w:eastAsia="Arial Unicode MS"/>
                <w:color w:val="000000"/>
                <w:sz w:val="20"/>
                <w:szCs w:val="20"/>
              </w:rPr>
            </w:pPr>
            <w:r>
              <w:rPr>
                <w:rFonts w:eastAsia="Arial Unicode MS"/>
                <w:color w:val="000000"/>
                <w:sz w:val="20"/>
                <w:szCs w:val="20"/>
              </w:rPr>
              <w:t>4</w:t>
            </w:r>
          </w:p>
        </w:tc>
        <w:tc>
          <w:tcPr>
            <w:tcW w:w="1021" w:type="pct"/>
            <w:shd w:val="clear" w:color="auto" w:fill="auto"/>
            <w:vAlign w:val="center"/>
          </w:tcPr>
          <w:p w14:paraId="45CB044E" w14:textId="1B8F0AE7" w:rsidR="00133337" w:rsidRPr="00B12416" w:rsidRDefault="00133337" w:rsidP="00133337">
            <w:pPr>
              <w:widowControl w:val="0"/>
              <w:ind w:right="-99"/>
              <w:outlineLvl w:val="1"/>
              <w:rPr>
                <w:sz w:val="20"/>
                <w:szCs w:val="20"/>
              </w:rPr>
            </w:pPr>
            <w:r>
              <w:rPr>
                <w:sz w:val="20"/>
                <w:szCs w:val="20"/>
              </w:rPr>
              <w:t>Котельная № 0623</w:t>
            </w:r>
            <w:r w:rsidRPr="0064270B">
              <w:rPr>
                <w:sz w:val="20"/>
                <w:szCs w:val="20"/>
              </w:rPr>
              <w:t xml:space="preserve"> (</w:t>
            </w:r>
            <w:r>
              <w:rPr>
                <w:sz w:val="20"/>
                <w:szCs w:val="20"/>
              </w:rPr>
              <w:t>пгт Суслонгер, ул. Гагарина</w:t>
            </w:r>
            <w:r w:rsidRPr="0064270B">
              <w:rPr>
                <w:sz w:val="20"/>
                <w:szCs w:val="20"/>
              </w:rPr>
              <w:t>)</w:t>
            </w:r>
          </w:p>
        </w:tc>
        <w:tc>
          <w:tcPr>
            <w:tcW w:w="745" w:type="pct"/>
            <w:shd w:val="clear" w:color="auto" w:fill="auto"/>
            <w:vAlign w:val="center"/>
          </w:tcPr>
          <w:p w14:paraId="1870ED9E" w14:textId="06C09848" w:rsidR="00133337" w:rsidRPr="00711FED" w:rsidRDefault="00133337" w:rsidP="00133337">
            <w:pPr>
              <w:spacing w:line="276" w:lineRule="auto"/>
              <w:jc w:val="center"/>
              <w:rPr>
                <w:rFonts w:eastAsia="Arial Unicode MS"/>
                <w:color w:val="000000"/>
                <w:sz w:val="20"/>
                <w:szCs w:val="20"/>
              </w:rPr>
            </w:pPr>
            <w:r w:rsidRPr="009E605F">
              <w:rPr>
                <w:color w:val="000000"/>
                <w:sz w:val="20"/>
                <w:szCs w:val="20"/>
              </w:rPr>
              <w:t>природный газ</w:t>
            </w:r>
          </w:p>
        </w:tc>
        <w:tc>
          <w:tcPr>
            <w:tcW w:w="703" w:type="pct"/>
            <w:shd w:val="clear" w:color="auto" w:fill="auto"/>
            <w:vAlign w:val="center"/>
          </w:tcPr>
          <w:p w14:paraId="3F58929A" w14:textId="51F618B1" w:rsidR="00133337" w:rsidRPr="00B94E72" w:rsidRDefault="00133337" w:rsidP="00133337">
            <w:pPr>
              <w:jc w:val="center"/>
              <w:rPr>
                <w:sz w:val="20"/>
                <w:szCs w:val="20"/>
              </w:rPr>
            </w:pPr>
            <w:r w:rsidRPr="009E605F">
              <w:rPr>
                <w:color w:val="000000"/>
                <w:sz w:val="20"/>
                <w:szCs w:val="20"/>
              </w:rPr>
              <w:t>3551,003</w:t>
            </w:r>
          </w:p>
        </w:tc>
        <w:tc>
          <w:tcPr>
            <w:tcW w:w="667" w:type="pct"/>
            <w:shd w:val="clear" w:color="auto" w:fill="auto"/>
            <w:vAlign w:val="center"/>
          </w:tcPr>
          <w:p w14:paraId="43FCED5F" w14:textId="41DBD6E6" w:rsidR="00133337" w:rsidRDefault="00133337" w:rsidP="00133337">
            <w:pPr>
              <w:jc w:val="center"/>
              <w:rPr>
                <w:color w:val="000000"/>
                <w:sz w:val="20"/>
                <w:szCs w:val="20"/>
              </w:rPr>
            </w:pPr>
            <w:r w:rsidRPr="009E605F">
              <w:rPr>
                <w:color w:val="000000"/>
                <w:sz w:val="20"/>
                <w:szCs w:val="20"/>
              </w:rPr>
              <w:t>550,405</w:t>
            </w:r>
          </w:p>
        </w:tc>
        <w:tc>
          <w:tcPr>
            <w:tcW w:w="837" w:type="pct"/>
            <w:shd w:val="clear" w:color="auto" w:fill="auto"/>
            <w:vAlign w:val="center"/>
          </w:tcPr>
          <w:p w14:paraId="592B1DAB" w14:textId="2C841788" w:rsidR="00133337" w:rsidRDefault="00133337" w:rsidP="00133337">
            <w:pPr>
              <w:jc w:val="center"/>
              <w:rPr>
                <w:color w:val="000000"/>
                <w:sz w:val="20"/>
                <w:szCs w:val="20"/>
              </w:rPr>
            </w:pPr>
            <w:r w:rsidRPr="009E605F">
              <w:rPr>
                <w:color w:val="000000"/>
                <w:sz w:val="20"/>
                <w:szCs w:val="20"/>
              </w:rPr>
              <w:t>488,580</w:t>
            </w:r>
          </w:p>
        </w:tc>
        <w:tc>
          <w:tcPr>
            <w:tcW w:w="728" w:type="pct"/>
            <w:shd w:val="clear" w:color="auto" w:fill="auto"/>
            <w:vAlign w:val="center"/>
          </w:tcPr>
          <w:p w14:paraId="661DFFE3" w14:textId="0340473B" w:rsidR="00133337" w:rsidRDefault="00133337" w:rsidP="00133337">
            <w:pPr>
              <w:jc w:val="center"/>
              <w:rPr>
                <w:rFonts w:eastAsia="Arial Unicode MS"/>
                <w:color w:val="000000"/>
                <w:sz w:val="20"/>
                <w:szCs w:val="20"/>
              </w:rPr>
            </w:pPr>
            <w:r w:rsidRPr="009E605F">
              <w:rPr>
                <w:color w:val="000000"/>
                <w:sz w:val="20"/>
                <w:szCs w:val="20"/>
              </w:rPr>
              <w:t>155</w:t>
            </w:r>
          </w:p>
        </w:tc>
      </w:tr>
      <w:tr w:rsidR="00133337" w:rsidRPr="000D289E" w14:paraId="40B26781" w14:textId="77777777" w:rsidTr="00F523D2">
        <w:trPr>
          <w:trHeight w:val="20"/>
        </w:trPr>
        <w:tc>
          <w:tcPr>
            <w:tcW w:w="299" w:type="pct"/>
            <w:shd w:val="clear" w:color="auto" w:fill="auto"/>
            <w:vAlign w:val="center"/>
          </w:tcPr>
          <w:p w14:paraId="05D78882" w14:textId="356D9694" w:rsidR="00133337" w:rsidRDefault="00133337" w:rsidP="00133337">
            <w:pPr>
              <w:spacing w:line="276" w:lineRule="auto"/>
              <w:jc w:val="center"/>
              <w:rPr>
                <w:rFonts w:eastAsia="Arial Unicode MS"/>
                <w:color w:val="000000"/>
                <w:sz w:val="20"/>
                <w:szCs w:val="20"/>
              </w:rPr>
            </w:pPr>
            <w:r>
              <w:rPr>
                <w:rFonts w:eastAsia="Arial Unicode MS"/>
                <w:color w:val="000000"/>
                <w:sz w:val="20"/>
                <w:szCs w:val="20"/>
              </w:rPr>
              <w:t>5</w:t>
            </w:r>
          </w:p>
        </w:tc>
        <w:tc>
          <w:tcPr>
            <w:tcW w:w="1021" w:type="pct"/>
            <w:shd w:val="clear" w:color="auto" w:fill="auto"/>
            <w:vAlign w:val="center"/>
          </w:tcPr>
          <w:p w14:paraId="389CA218" w14:textId="6EC47C13" w:rsidR="00133337" w:rsidRPr="00B12416" w:rsidRDefault="00133337" w:rsidP="00133337">
            <w:pPr>
              <w:widowControl w:val="0"/>
              <w:ind w:right="-99"/>
              <w:outlineLvl w:val="1"/>
              <w:rPr>
                <w:sz w:val="20"/>
                <w:szCs w:val="20"/>
              </w:rPr>
            </w:pPr>
            <w:r>
              <w:rPr>
                <w:sz w:val="20"/>
                <w:szCs w:val="20"/>
              </w:rPr>
              <w:t>Котельная № 0624</w:t>
            </w:r>
            <w:r w:rsidRPr="0064270B">
              <w:rPr>
                <w:sz w:val="20"/>
                <w:szCs w:val="20"/>
              </w:rPr>
              <w:t xml:space="preserve"> (</w:t>
            </w:r>
            <w:r>
              <w:rPr>
                <w:sz w:val="20"/>
                <w:szCs w:val="20"/>
              </w:rPr>
              <w:t>пгт Суслонгер, ул. Гвардейская, 8а</w:t>
            </w:r>
            <w:r w:rsidRPr="0064270B">
              <w:rPr>
                <w:sz w:val="20"/>
                <w:szCs w:val="20"/>
              </w:rPr>
              <w:t>)</w:t>
            </w:r>
          </w:p>
        </w:tc>
        <w:tc>
          <w:tcPr>
            <w:tcW w:w="745" w:type="pct"/>
            <w:shd w:val="clear" w:color="auto" w:fill="auto"/>
            <w:vAlign w:val="center"/>
          </w:tcPr>
          <w:p w14:paraId="6C033567" w14:textId="1FFFB635" w:rsidR="00133337" w:rsidRPr="00711FED" w:rsidRDefault="00133337" w:rsidP="00133337">
            <w:pPr>
              <w:spacing w:line="276" w:lineRule="auto"/>
              <w:jc w:val="center"/>
              <w:rPr>
                <w:rFonts w:eastAsia="Arial Unicode MS"/>
                <w:color w:val="000000"/>
                <w:sz w:val="20"/>
                <w:szCs w:val="20"/>
              </w:rPr>
            </w:pPr>
            <w:r w:rsidRPr="009E605F">
              <w:rPr>
                <w:color w:val="000000"/>
                <w:sz w:val="20"/>
                <w:szCs w:val="20"/>
              </w:rPr>
              <w:t>природный газ</w:t>
            </w:r>
          </w:p>
        </w:tc>
        <w:tc>
          <w:tcPr>
            <w:tcW w:w="703" w:type="pct"/>
            <w:shd w:val="clear" w:color="auto" w:fill="auto"/>
            <w:vAlign w:val="center"/>
          </w:tcPr>
          <w:p w14:paraId="5224A395" w14:textId="390CA49A" w:rsidR="00133337" w:rsidRPr="00B94E72" w:rsidRDefault="00133337" w:rsidP="00133337">
            <w:pPr>
              <w:jc w:val="center"/>
              <w:rPr>
                <w:sz w:val="20"/>
                <w:szCs w:val="20"/>
              </w:rPr>
            </w:pPr>
            <w:r w:rsidRPr="009E605F">
              <w:rPr>
                <w:color w:val="000000"/>
                <w:sz w:val="20"/>
                <w:szCs w:val="20"/>
              </w:rPr>
              <w:t>2138,23</w:t>
            </w:r>
          </w:p>
        </w:tc>
        <w:tc>
          <w:tcPr>
            <w:tcW w:w="667" w:type="pct"/>
            <w:shd w:val="clear" w:color="auto" w:fill="auto"/>
            <w:vAlign w:val="center"/>
          </w:tcPr>
          <w:p w14:paraId="62A46C02" w14:textId="462227D1" w:rsidR="00133337" w:rsidRDefault="00133337" w:rsidP="00133337">
            <w:pPr>
              <w:jc w:val="center"/>
              <w:rPr>
                <w:color w:val="000000"/>
                <w:sz w:val="20"/>
                <w:szCs w:val="20"/>
              </w:rPr>
            </w:pPr>
            <w:r w:rsidRPr="009E605F">
              <w:rPr>
                <w:color w:val="000000"/>
                <w:sz w:val="20"/>
                <w:szCs w:val="20"/>
              </w:rPr>
              <w:t>339,979</w:t>
            </w:r>
          </w:p>
        </w:tc>
        <w:tc>
          <w:tcPr>
            <w:tcW w:w="837" w:type="pct"/>
            <w:shd w:val="clear" w:color="auto" w:fill="auto"/>
            <w:vAlign w:val="center"/>
          </w:tcPr>
          <w:p w14:paraId="58D0839C" w14:textId="67678391" w:rsidR="00133337" w:rsidRDefault="00133337" w:rsidP="00133337">
            <w:pPr>
              <w:jc w:val="center"/>
              <w:rPr>
                <w:color w:val="000000"/>
                <w:sz w:val="20"/>
                <w:szCs w:val="20"/>
              </w:rPr>
            </w:pPr>
            <w:r w:rsidRPr="009E605F">
              <w:rPr>
                <w:color w:val="000000"/>
                <w:sz w:val="20"/>
                <w:szCs w:val="20"/>
              </w:rPr>
              <w:t>300,736</w:t>
            </w:r>
          </w:p>
        </w:tc>
        <w:tc>
          <w:tcPr>
            <w:tcW w:w="728" w:type="pct"/>
            <w:shd w:val="clear" w:color="auto" w:fill="auto"/>
            <w:vAlign w:val="center"/>
          </w:tcPr>
          <w:p w14:paraId="5255CD50" w14:textId="72A7ECFC" w:rsidR="00133337" w:rsidRDefault="00133337" w:rsidP="00133337">
            <w:pPr>
              <w:jc w:val="center"/>
              <w:rPr>
                <w:rFonts w:eastAsia="Arial Unicode MS"/>
                <w:color w:val="000000"/>
                <w:sz w:val="20"/>
                <w:szCs w:val="20"/>
              </w:rPr>
            </w:pPr>
            <w:r w:rsidRPr="009E605F">
              <w:rPr>
                <w:color w:val="000000"/>
                <w:sz w:val="20"/>
                <w:szCs w:val="20"/>
              </w:rPr>
              <w:t>159</w:t>
            </w:r>
          </w:p>
        </w:tc>
      </w:tr>
      <w:tr w:rsidR="00133337" w:rsidRPr="000D289E" w14:paraId="3A7E18E9" w14:textId="77777777" w:rsidTr="00F523D2">
        <w:trPr>
          <w:trHeight w:val="20"/>
        </w:trPr>
        <w:tc>
          <w:tcPr>
            <w:tcW w:w="299" w:type="pct"/>
            <w:shd w:val="clear" w:color="auto" w:fill="auto"/>
            <w:vAlign w:val="center"/>
          </w:tcPr>
          <w:p w14:paraId="173999DB" w14:textId="5176210C" w:rsidR="00133337" w:rsidRDefault="00133337" w:rsidP="00133337">
            <w:pPr>
              <w:spacing w:line="276" w:lineRule="auto"/>
              <w:jc w:val="center"/>
              <w:rPr>
                <w:rFonts w:eastAsia="Arial Unicode MS"/>
                <w:color w:val="000000"/>
                <w:sz w:val="20"/>
                <w:szCs w:val="20"/>
              </w:rPr>
            </w:pPr>
            <w:r>
              <w:rPr>
                <w:rFonts w:eastAsia="Arial Unicode MS"/>
                <w:color w:val="000000"/>
                <w:sz w:val="20"/>
                <w:szCs w:val="20"/>
              </w:rPr>
              <w:t>6</w:t>
            </w:r>
          </w:p>
        </w:tc>
        <w:tc>
          <w:tcPr>
            <w:tcW w:w="1021" w:type="pct"/>
            <w:shd w:val="clear" w:color="auto" w:fill="auto"/>
            <w:vAlign w:val="center"/>
          </w:tcPr>
          <w:p w14:paraId="17D01FCE" w14:textId="671964D9" w:rsidR="00133337" w:rsidRPr="00B12416" w:rsidRDefault="00133337" w:rsidP="00133337">
            <w:pPr>
              <w:widowControl w:val="0"/>
              <w:ind w:right="-99"/>
              <w:outlineLvl w:val="1"/>
              <w:rPr>
                <w:sz w:val="20"/>
                <w:szCs w:val="20"/>
              </w:rPr>
            </w:pPr>
            <w:r>
              <w:rPr>
                <w:sz w:val="20"/>
                <w:szCs w:val="20"/>
              </w:rPr>
              <w:t>Котельная № 0606</w:t>
            </w:r>
            <w:r w:rsidRPr="0064270B">
              <w:rPr>
                <w:sz w:val="20"/>
                <w:szCs w:val="20"/>
              </w:rPr>
              <w:t xml:space="preserve"> (</w:t>
            </w:r>
            <w:r>
              <w:rPr>
                <w:sz w:val="20"/>
                <w:szCs w:val="20"/>
              </w:rPr>
              <w:t>п. Мочалище, ул. Комсомольская, 15а</w:t>
            </w:r>
            <w:r w:rsidRPr="0064270B">
              <w:rPr>
                <w:sz w:val="20"/>
                <w:szCs w:val="20"/>
              </w:rPr>
              <w:t>)</w:t>
            </w:r>
          </w:p>
        </w:tc>
        <w:tc>
          <w:tcPr>
            <w:tcW w:w="745" w:type="pct"/>
            <w:shd w:val="clear" w:color="auto" w:fill="auto"/>
            <w:vAlign w:val="center"/>
          </w:tcPr>
          <w:p w14:paraId="2660F2FC" w14:textId="14B86781" w:rsidR="00133337" w:rsidRPr="00711FED" w:rsidRDefault="00133337" w:rsidP="00133337">
            <w:pPr>
              <w:spacing w:line="276" w:lineRule="auto"/>
              <w:jc w:val="center"/>
              <w:rPr>
                <w:rFonts w:eastAsia="Arial Unicode MS"/>
                <w:color w:val="000000"/>
                <w:sz w:val="20"/>
                <w:szCs w:val="20"/>
              </w:rPr>
            </w:pPr>
            <w:r w:rsidRPr="009E605F">
              <w:rPr>
                <w:color w:val="000000"/>
                <w:sz w:val="20"/>
                <w:szCs w:val="20"/>
              </w:rPr>
              <w:t>природный газ</w:t>
            </w:r>
          </w:p>
        </w:tc>
        <w:tc>
          <w:tcPr>
            <w:tcW w:w="703" w:type="pct"/>
            <w:shd w:val="clear" w:color="auto" w:fill="auto"/>
            <w:vAlign w:val="center"/>
          </w:tcPr>
          <w:p w14:paraId="70567C85" w14:textId="7BEE1DAD" w:rsidR="00133337" w:rsidRPr="00B94E72" w:rsidRDefault="00133337" w:rsidP="00133337">
            <w:pPr>
              <w:jc w:val="center"/>
              <w:rPr>
                <w:sz w:val="20"/>
                <w:szCs w:val="20"/>
              </w:rPr>
            </w:pPr>
            <w:r w:rsidRPr="009E605F">
              <w:rPr>
                <w:color w:val="000000"/>
                <w:sz w:val="20"/>
                <w:szCs w:val="20"/>
              </w:rPr>
              <w:t>11759,25</w:t>
            </w:r>
          </w:p>
        </w:tc>
        <w:tc>
          <w:tcPr>
            <w:tcW w:w="667" w:type="pct"/>
            <w:shd w:val="clear" w:color="auto" w:fill="auto"/>
            <w:vAlign w:val="center"/>
          </w:tcPr>
          <w:p w14:paraId="40F3E564" w14:textId="79602938" w:rsidR="00133337" w:rsidRDefault="00133337" w:rsidP="00133337">
            <w:pPr>
              <w:jc w:val="center"/>
              <w:rPr>
                <w:color w:val="000000"/>
                <w:sz w:val="20"/>
                <w:szCs w:val="20"/>
              </w:rPr>
            </w:pPr>
            <w:r w:rsidRPr="009E605F">
              <w:rPr>
                <w:color w:val="000000"/>
                <w:sz w:val="20"/>
                <w:szCs w:val="20"/>
              </w:rPr>
              <w:t>1881,48</w:t>
            </w:r>
          </w:p>
        </w:tc>
        <w:tc>
          <w:tcPr>
            <w:tcW w:w="837" w:type="pct"/>
            <w:shd w:val="clear" w:color="auto" w:fill="auto"/>
            <w:vAlign w:val="center"/>
          </w:tcPr>
          <w:p w14:paraId="67B3F688" w14:textId="7E622A2D" w:rsidR="00133337" w:rsidRDefault="00133337" w:rsidP="00133337">
            <w:pPr>
              <w:jc w:val="center"/>
              <w:rPr>
                <w:color w:val="000000"/>
                <w:sz w:val="20"/>
                <w:szCs w:val="20"/>
              </w:rPr>
            </w:pPr>
            <w:r w:rsidRPr="009E605F">
              <w:rPr>
                <w:color w:val="000000"/>
                <w:sz w:val="20"/>
                <w:szCs w:val="20"/>
              </w:rPr>
              <w:t>1653,903</w:t>
            </w:r>
          </w:p>
        </w:tc>
        <w:tc>
          <w:tcPr>
            <w:tcW w:w="728" w:type="pct"/>
            <w:shd w:val="clear" w:color="auto" w:fill="auto"/>
            <w:vAlign w:val="center"/>
          </w:tcPr>
          <w:p w14:paraId="7E05AB00" w14:textId="672FCEA5" w:rsidR="00133337" w:rsidRDefault="00133337" w:rsidP="00133337">
            <w:pPr>
              <w:jc w:val="center"/>
              <w:rPr>
                <w:rFonts w:eastAsia="Arial Unicode MS"/>
                <w:color w:val="000000"/>
                <w:sz w:val="20"/>
                <w:szCs w:val="20"/>
              </w:rPr>
            </w:pPr>
            <w:r w:rsidRPr="009E605F">
              <w:rPr>
                <w:color w:val="000000"/>
                <w:sz w:val="20"/>
                <w:szCs w:val="20"/>
              </w:rPr>
              <w:t>160</w:t>
            </w:r>
          </w:p>
        </w:tc>
      </w:tr>
      <w:tr w:rsidR="00133337" w:rsidRPr="000D289E" w14:paraId="5E492B29" w14:textId="77777777" w:rsidTr="00F523D2">
        <w:trPr>
          <w:trHeight w:val="20"/>
        </w:trPr>
        <w:tc>
          <w:tcPr>
            <w:tcW w:w="299" w:type="pct"/>
            <w:shd w:val="clear" w:color="auto" w:fill="auto"/>
            <w:vAlign w:val="center"/>
          </w:tcPr>
          <w:p w14:paraId="6347E222" w14:textId="3809A740" w:rsidR="00133337" w:rsidRDefault="00133337" w:rsidP="00133337">
            <w:pPr>
              <w:spacing w:line="276" w:lineRule="auto"/>
              <w:jc w:val="center"/>
              <w:rPr>
                <w:rFonts w:eastAsia="Arial Unicode MS"/>
                <w:color w:val="000000"/>
                <w:sz w:val="20"/>
                <w:szCs w:val="20"/>
              </w:rPr>
            </w:pPr>
            <w:r>
              <w:rPr>
                <w:rFonts w:eastAsia="Arial Unicode MS"/>
                <w:color w:val="000000"/>
                <w:sz w:val="20"/>
                <w:szCs w:val="20"/>
              </w:rPr>
              <w:t>7</w:t>
            </w:r>
          </w:p>
        </w:tc>
        <w:tc>
          <w:tcPr>
            <w:tcW w:w="1021" w:type="pct"/>
            <w:shd w:val="clear" w:color="auto" w:fill="auto"/>
            <w:vAlign w:val="center"/>
          </w:tcPr>
          <w:p w14:paraId="57BB1CAC" w14:textId="6562168B" w:rsidR="00133337" w:rsidRDefault="00133337" w:rsidP="00133337">
            <w:pPr>
              <w:widowControl w:val="0"/>
              <w:ind w:right="-99"/>
              <w:outlineLvl w:val="1"/>
              <w:rPr>
                <w:sz w:val="20"/>
                <w:szCs w:val="20"/>
              </w:rPr>
            </w:pPr>
            <w:r w:rsidRPr="00160BFC">
              <w:rPr>
                <w:sz w:val="20"/>
                <w:szCs w:val="20"/>
              </w:rPr>
              <w:t>Котельная в/ч 58661-БТ (пгт Суслонгер, Войсковая часть 58661-БТ)</w:t>
            </w:r>
          </w:p>
        </w:tc>
        <w:tc>
          <w:tcPr>
            <w:tcW w:w="745" w:type="pct"/>
            <w:shd w:val="clear" w:color="auto" w:fill="auto"/>
            <w:vAlign w:val="center"/>
          </w:tcPr>
          <w:p w14:paraId="4047E905" w14:textId="30176FDA" w:rsidR="00133337" w:rsidRPr="00711FED" w:rsidRDefault="00133337" w:rsidP="00133337">
            <w:pPr>
              <w:spacing w:line="276" w:lineRule="auto"/>
              <w:jc w:val="center"/>
              <w:rPr>
                <w:rFonts w:eastAsia="Arial Unicode MS"/>
                <w:color w:val="000000"/>
                <w:sz w:val="20"/>
                <w:szCs w:val="20"/>
              </w:rPr>
            </w:pPr>
            <w:r>
              <w:rPr>
                <w:sz w:val="20"/>
                <w:szCs w:val="20"/>
              </w:rPr>
              <w:t>н/д</w:t>
            </w:r>
          </w:p>
        </w:tc>
        <w:tc>
          <w:tcPr>
            <w:tcW w:w="703" w:type="pct"/>
            <w:shd w:val="clear" w:color="auto" w:fill="auto"/>
            <w:vAlign w:val="center"/>
          </w:tcPr>
          <w:p w14:paraId="21C34C4B" w14:textId="0E2AC4DB" w:rsidR="00133337" w:rsidRPr="00697F1A" w:rsidRDefault="00133337" w:rsidP="00133337">
            <w:pPr>
              <w:jc w:val="center"/>
              <w:rPr>
                <w:color w:val="000000"/>
                <w:sz w:val="20"/>
                <w:szCs w:val="20"/>
              </w:rPr>
            </w:pPr>
            <w:r>
              <w:rPr>
                <w:sz w:val="20"/>
                <w:szCs w:val="20"/>
              </w:rPr>
              <w:t>н/д</w:t>
            </w:r>
          </w:p>
        </w:tc>
        <w:tc>
          <w:tcPr>
            <w:tcW w:w="667" w:type="pct"/>
            <w:shd w:val="clear" w:color="auto" w:fill="auto"/>
            <w:vAlign w:val="center"/>
          </w:tcPr>
          <w:p w14:paraId="5C52AD2A" w14:textId="19CEC40D" w:rsidR="00133337" w:rsidRPr="00697F1A" w:rsidRDefault="00133337" w:rsidP="00133337">
            <w:pPr>
              <w:jc w:val="center"/>
              <w:rPr>
                <w:color w:val="000000"/>
                <w:sz w:val="20"/>
                <w:szCs w:val="20"/>
              </w:rPr>
            </w:pPr>
            <w:r>
              <w:rPr>
                <w:sz w:val="20"/>
                <w:szCs w:val="20"/>
              </w:rPr>
              <w:t>н/д</w:t>
            </w:r>
          </w:p>
        </w:tc>
        <w:tc>
          <w:tcPr>
            <w:tcW w:w="837" w:type="pct"/>
            <w:shd w:val="clear" w:color="auto" w:fill="auto"/>
            <w:vAlign w:val="center"/>
          </w:tcPr>
          <w:p w14:paraId="6ACA0EE1" w14:textId="2C43ECEF" w:rsidR="00133337" w:rsidRPr="00697F1A" w:rsidRDefault="00133337" w:rsidP="00133337">
            <w:pPr>
              <w:jc w:val="center"/>
              <w:rPr>
                <w:color w:val="000000"/>
                <w:sz w:val="20"/>
                <w:szCs w:val="20"/>
              </w:rPr>
            </w:pPr>
            <w:r>
              <w:rPr>
                <w:sz w:val="20"/>
                <w:szCs w:val="20"/>
              </w:rPr>
              <w:t>н/д</w:t>
            </w:r>
          </w:p>
        </w:tc>
        <w:tc>
          <w:tcPr>
            <w:tcW w:w="728" w:type="pct"/>
            <w:shd w:val="clear" w:color="auto" w:fill="auto"/>
            <w:vAlign w:val="center"/>
          </w:tcPr>
          <w:p w14:paraId="64A9B9C8" w14:textId="44E547DE" w:rsidR="00133337" w:rsidRPr="00697F1A" w:rsidRDefault="00133337" w:rsidP="00133337">
            <w:pPr>
              <w:jc w:val="center"/>
              <w:rPr>
                <w:color w:val="000000"/>
                <w:sz w:val="20"/>
                <w:szCs w:val="20"/>
              </w:rPr>
            </w:pPr>
            <w:r>
              <w:rPr>
                <w:sz w:val="20"/>
                <w:szCs w:val="20"/>
              </w:rPr>
              <w:t>н/д</w:t>
            </w:r>
          </w:p>
        </w:tc>
      </w:tr>
    </w:tbl>
    <w:p w14:paraId="128E6A81" w14:textId="77777777" w:rsidR="00A8670E" w:rsidRPr="000D289E" w:rsidRDefault="00A8670E" w:rsidP="000D289E">
      <w:pPr>
        <w:spacing w:line="276" w:lineRule="auto"/>
        <w:jc w:val="center"/>
        <w:rPr>
          <w:b/>
          <w:sz w:val="28"/>
          <w:szCs w:val="28"/>
        </w:rPr>
      </w:pPr>
    </w:p>
    <w:p w14:paraId="7C9891C1" w14:textId="77777777" w:rsidR="000650BB" w:rsidRPr="000D289E" w:rsidRDefault="000650BB" w:rsidP="000D289E">
      <w:pPr>
        <w:spacing w:line="276" w:lineRule="auto"/>
        <w:jc w:val="center"/>
        <w:rPr>
          <w:b/>
          <w:sz w:val="28"/>
          <w:szCs w:val="28"/>
        </w:rPr>
      </w:pPr>
      <w:r w:rsidRPr="000D289E">
        <w:rPr>
          <w:b/>
          <w:sz w:val="28"/>
          <w:szCs w:val="28"/>
        </w:rPr>
        <w:t>1.8.2</w:t>
      </w:r>
      <w:r w:rsidR="00F1171B" w:rsidRPr="000D289E">
        <w:rPr>
          <w:b/>
          <w:sz w:val="28"/>
          <w:szCs w:val="28"/>
        </w:rPr>
        <w:t>.</w:t>
      </w:r>
      <w:r w:rsidRPr="000D289E">
        <w:rPr>
          <w:b/>
          <w:sz w:val="28"/>
          <w:szCs w:val="28"/>
        </w:rPr>
        <w:t xml:space="preserve"> Описание видов резервного и аварийного топлива и возможности их</w:t>
      </w:r>
      <w:r w:rsidR="00552002" w:rsidRPr="000D289E">
        <w:rPr>
          <w:b/>
          <w:sz w:val="28"/>
          <w:szCs w:val="28"/>
        </w:rPr>
        <w:t xml:space="preserve"> </w:t>
      </w:r>
      <w:r w:rsidRPr="000D289E">
        <w:rPr>
          <w:b/>
          <w:sz w:val="28"/>
          <w:szCs w:val="28"/>
        </w:rPr>
        <w:t>обеспечения в соответствии с нормативными требованиями</w:t>
      </w:r>
    </w:p>
    <w:p w14:paraId="041C907A" w14:textId="2D7DE9C3" w:rsidR="001A4E81" w:rsidRPr="000D289E" w:rsidRDefault="001A4E81" w:rsidP="000D289E">
      <w:pPr>
        <w:spacing w:line="276" w:lineRule="auto"/>
        <w:ind w:firstLine="708"/>
        <w:jc w:val="both"/>
        <w:rPr>
          <w:sz w:val="28"/>
          <w:szCs w:val="28"/>
        </w:rPr>
      </w:pPr>
      <w:r w:rsidRPr="000D289E">
        <w:rPr>
          <w:sz w:val="28"/>
          <w:szCs w:val="28"/>
        </w:rPr>
        <w:t>Котельн</w:t>
      </w:r>
      <w:r w:rsidR="00B52AA3">
        <w:rPr>
          <w:sz w:val="28"/>
          <w:szCs w:val="28"/>
        </w:rPr>
        <w:t>ые</w:t>
      </w:r>
      <w:r w:rsidR="00D47312" w:rsidRPr="000D289E">
        <w:rPr>
          <w:sz w:val="28"/>
          <w:szCs w:val="28"/>
        </w:rPr>
        <w:t xml:space="preserve"> </w:t>
      </w:r>
      <w:r w:rsidRPr="000D289E">
        <w:rPr>
          <w:sz w:val="28"/>
          <w:szCs w:val="28"/>
        </w:rPr>
        <w:t>работа</w:t>
      </w:r>
      <w:r w:rsidR="00B52AA3">
        <w:rPr>
          <w:sz w:val="28"/>
          <w:szCs w:val="28"/>
        </w:rPr>
        <w:t>ю</w:t>
      </w:r>
      <w:r w:rsidRPr="000D289E">
        <w:rPr>
          <w:sz w:val="28"/>
          <w:szCs w:val="28"/>
        </w:rPr>
        <w:t xml:space="preserve">т на </w:t>
      </w:r>
      <w:r w:rsidR="00D47312" w:rsidRPr="000D289E">
        <w:rPr>
          <w:sz w:val="28"/>
          <w:szCs w:val="28"/>
        </w:rPr>
        <w:t>приро</w:t>
      </w:r>
      <w:r w:rsidR="00AE5940">
        <w:rPr>
          <w:sz w:val="28"/>
          <w:szCs w:val="28"/>
        </w:rPr>
        <w:t>дном газе</w:t>
      </w:r>
      <w:r w:rsidRPr="000D289E">
        <w:rPr>
          <w:sz w:val="28"/>
          <w:szCs w:val="28"/>
        </w:rPr>
        <w:t>. Резервное и аварийное топливо предусмотрено</w:t>
      </w:r>
      <w:r w:rsidR="005E76B8">
        <w:rPr>
          <w:sz w:val="28"/>
          <w:szCs w:val="28"/>
        </w:rPr>
        <w:t xml:space="preserve"> для котельн</w:t>
      </w:r>
      <w:r w:rsidR="00A45844">
        <w:rPr>
          <w:sz w:val="28"/>
          <w:szCs w:val="28"/>
        </w:rPr>
        <w:t>ой</w:t>
      </w:r>
      <w:r w:rsidR="005E76B8">
        <w:rPr>
          <w:sz w:val="28"/>
          <w:szCs w:val="28"/>
        </w:rPr>
        <w:t xml:space="preserve"> №</w:t>
      </w:r>
      <w:r w:rsidR="00A45844">
        <w:rPr>
          <w:sz w:val="28"/>
          <w:szCs w:val="28"/>
        </w:rPr>
        <w:t>0606</w:t>
      </w:r>
      <w:r w:rsidR="005E76B8">
        <w:rPr>
          <w:sz w:val="28"/>
          <w:szCs w:val="28"/>
        </w:rPr>
        <w:t xml:space="preserve"> – </w:t>
      </w:r>
      <w:r w:rsidR="00A45844">
        <w:rPr>
          <w:sz w:val="28"/>
          <w:szCs w:val="28"/>
        </w:rPr>
        <w:t>дизельное топливо</w:t>
      </w:r>
      <w:r w:rsidRPr="000D289E">
        <w:rPr>
          <w:sz w:val="28"/>
          <w:szCs w:val="28"/>
        </w:rPr>
        <w:t>.</w:t>
      </w:r>
      <w:r w:rsidR="00CD2508">
        <w:rPr>
          <w:sz w:val="28"/>
          <w:szCs w:val="28"/>
        </w:rPr>
        <w:t>№0610 – бурый уголь. №0622 –дизельное топливо.</w:t>
      </w:r>
      <w:r w:rsidR="00CD2508" w:rsidRPr="00CD2508">
        <w:rPr>
          <w:sz w:val="28"/>
          <w:szCs w:val="28"/>
        </w:rPr>
        <w:t xml:space="preserve"> </w:t>
      </w:r>
      <w:r w:rsidR="00CD2508">
        <w:rPr>
          <w:sz w:val="28"/>
          <w:szCs w:val="28"/>
        </w:rPr>
        <w:t>№0623 –дизельное топливо. №0624 –дизельное топливо</w:t>
      </w:r>
    </w:p>
    <w:p w14:paraId="56DF596F" w14:textId="77777777" w:rsidR="00355820" w:rsidRPr="000D289E" w:rsidRDefault="000650BB" w:rsidP="000D289E">
      <w:pPr>
        <w:spacing w:line="276" w:lineRule="auto"/>
        <w:jc w:val="center"/>
        <w:rPr>
          <w:b/>
          <w:color w:val="000000"/>
          <w:sz w:val="28"/>
          <w:szCs w:val="28"/>
        </w:rPr>
      </w:pPr>
      <w:r w:rsidRPr="000D289E">
        <w:rPr>
          <w:b/>
          <w:color w:val="000000"/>
          <w:sz w:val="28"/>
          <w:szCs w:val="28"/>
        </w:rPr>
        <w:t>1.8.3</w:t>
      </w:r>
      <w:r w:rsidR="00F1171B" w:rsidRPr="000D289E">
        <w:rPr>
          <w:b/>
          <w:color w:val="000000"/>
          <w:sz w:val="28"/>
          <w:szCs w:val="28"/>
        </w:rPr>
        <w:t>.</w:t>
      </w:r>
      <w:r w:rsidRPr="000D289E">
        <w:rPr>
          <w:b/>
          <w:color w:val="000000"/>
          <w:sz w:val="28"/>
          <w:szCs w:val="28"/>
        </w:rPr>
        <w:t xml:space="preserve"> Описание особенностей характеристик</w:t>
      </w:r>
      <w:r w:rsidR="004937F1">
        <w:rPr>
          <w:b/>
          <w:color w:val="000000"/>
          <w:sz w:val="28"/>
          <w:szCs w:val="28"/>
        </w:rPr>
        <w:t xml:space="preserve"> видов</w:t>
      </w:r>
      <w:r w:rsidRPr="000D289E">
        <w:rPr>
          <w:b/>
          <w:color w:val="000000"/>
          <w:sz w:val="28"/>
          <w:szCs w:val="28"/>
        </w:rPr>
        <w:t xml:space="preserve"> топлив</w:t>
      </w:r>
      <w:r w:rsidR="004937F1">
        <w:rPr>
          <w:b/>
          <w:color w:val="000000"/>
          <w:sz w:val="28"/>
          <w:szCs w:val="28"/>
        </w:rPr>
        <w:t>а</w:t>
      </w:r>
      <w:r w:rsidRPr="000D289E">
        <w:rPr>
          <w:b/>
          <w:color w:val="000000"/>
          <w:sz w:val="28"/>
          <w:szCs w:val="28"/>
        </w:rPr>
        <w:t xml:space="preserve"> в зависимости </w:t>
      </w:r>
    </w:p>
    <w:p w14:paraId="5176CB3E" w14:textId="77777777" w:rsidR="00455FAE" w:rsidRPr="000D289E" w:rsidRDefault="000650BB" w:rsidP="000D289E">
      <w:pPr>
        <w:spacing w:line="276" w:lineRule="auto"/>
        <w:jc w:val="center"/>
        <w:rPr>
          <w:b/>
          <w:color w:val="000000"/>
          <w:sz w:val="28"/>
          <w:szCs w:val="28"/>
        </w:rPr>
      </w:pPr>
      <w:r w:rsidRPr="000D289E">
        <w:rPr>
          <w:b/>
          <w:color w:val="000000"/>
          <w:sz w:val="28"/>
          <w:szCs w:val="28"/>
        </w:rPr>
        <w:t>от мест</w:t>
      </w:r>
      <w:r w:rsidRPr="000D289E">
        <w:rPr>
          <w:b/>
          <w:i/>
          <w:color w:val="000000"/>
          <w:sz w:val="28"/>
          <w:szCs w:val="28"/>
        </w:rPr>
        <w:t xml:space="preserve"> </w:t>
      </w:r>
      <w:r w:rsidRPr="000D289E">
        <w:rPr>
          <w:b/>
          <w:color w:val="000000"/>
          <w:sz w:val="28"/>
          <w:szCs w:val="28"/>
        </w:rPr>
        <w:t>поставки</w:t>
      </w:r>
    </w:p>
    <w:p w14:paraId="555FF425" w14:textId="77777777" w:rsidR="00A8670E" w:rsidRPr="000D289E" w:rsidRDefault="00A8670E" w:rsidP="000D289E">
      <w:pPr>
        <w:spacing w:line="276" w:lineRule="auto"/>
        <w:ind w:right="51" w:firstLine="686"/>
        <w:jc w:val="both"/>
        <w:rPr>
          <w:i/>
          <w:sz w:val="28"/>
          <w:szCs w:val="28"/>
        </w:rPr>
      </w:pPr>
      <w:r w:rsidRPr="000D289E">
        <w:rPr>
          <w:sz w:val="28"/>
          <w:szCs w:val="28"/>
        </w:rPr>
        <w:t>Основн</w:t>
      </w:r>
      <w:r w:rsidR="004B108C">
        <w:rPr>
          <w:sz w:val="28"/>
          <w:szCs w:val="28"/>
        </w:rPr>
        <w:t>ым</w:t>
      </w:r>
      <w:r w:rsidRPr="000D289E">
        <w:rPr>
          <w:sz w:val="28"/>
          <w:szCs w:val="28"/>
        </w:rPr>
        <w:t xml:space="preserve"> топливо</w:t>
      </w:r>
      <w:r w:rsidR="004B108C">
        <w:rPr>
          <w:sz w:val="28"/>
          <w:szCs w:val="28"/>
        </w:rPr>
        <w:t>м</w:t>
      </w:r>
      <w:r w:rsidRPr="000D289E">
        <w:rPr>
          <w:sz w:val="28"/>
          <w:szCs w:val="28"/>
        </w:rPr>
        <w:t xml:space="preserve"> котельн</w:t>
      </w:r>
      <w:r w:rsidR="00B93282">
        <w:rPr>
          <w:sz w:val="28"/>
          <w:szCs w:val="28"/>
        </w:rPr>
        <w:t>ой</w:t>
      </w:r>
      <w:r w:rsidR="008A441C">
        <w:rPr>
          <w:sz w:val="28"/>
          <w:szCs w:val="28"/>
        </w:rPr>
        <w:t xml:space="preserve"> </w:t>
      </w:r>
      <w:r w:rsidRPr="000D289E">
        <w:rPr>
          <w:sz w:val="28"/>
          <w:szCs w:val="28"/>
        </w:rPr>
        <w:t>является природный газ</w:t>
      </w:r>
      <w:r w:rsidR="007C7C5D" w:rsidRPr="000D289E">
        <w:rPr>
          <w:sz w:val="28"/>
          <w:szCs w:val="28"/>
        </w:rPr>
        <w:t xml:space="preserve"> (</w:t>
      </w:r>
      <w:r w:rsidR="001E0458">
        <w:rPr>
          <w:rFonts w:eastAsia="Arial Unicode MS"/>
          <w:sz w:val="28"/>
          <w:szCs w:val="28"/>
        </w:rPr>
        <w:t>7900,0</w:t>
      </w:r>
      <w:r w:rsidR="001E0458" w:rsidRPr="00603C98">
        <w:rPr>
          <w:rFonts w:eastAsia="Arial Unicode MS"/>
          <w:sz w:val="28"/>
          <w:szCs w:val="28"/>
        </w:rPr>
        <w:t>ккал/м</w:t>
      </w:r>
      <w:r w:rsidR="001E0458" w:rsidRPr="00603C98">
        <w:rPr>
          <w:rFonts w:eastAsia="Arial Unicode MS"/>
          <w:sz w:val="28"/>
          <w:szCs w:val="28"/>
          <w:vertAlign w:val="superscript"/>
        </w:rPr>
        <w:t xml:space="preserve">3 </w:t>
      </w:r>
      <w:r w:rsidR="001E0458" w:rsidRPr="00603C98">
        <w:rPr>
          <w:rFonts w:eastAsia="Arial Unicode MS"/>
          <w:sz w:val="28"/>
          <w:szCs w:val="28"/>
        </w:rPr>
        <w:t>(0,00</w:t>
      </w:r>
      <w:r w:rsidR="001E0458">
        <w:rPr>
          <w:rFonts w:eastAsia="Arial Unicode MS"/>
          <w:sz w:val="28"/>
          <w:szCs w:val="28"/>
        </w:rPr>
        <w:t>79</w:t>
      </w:r>
      <w:r w:rsidR="001E0458" w:rsidRPr="00603C98">
        <w:rPr>
          <w:rFonts w:eastAsia="Arial Unicode MS"/>
          <w:sz w:val="28"/>
          <w:szCs w:val="28"/>
        </w:rPr>
        <w:t xml:space="preserve"> Гкал/м</w:t>
      </w:r>
      <w:r w:rsidR="001E0458" w:rsidRPr="00603C98">
        <w:rPr>
          <w:rFonts w:eastAsia="Arial Unicode MS"/>
          <w:sz w:val="28"/>
          <w:szCs w:val="28"/>
          <w:vertAlign w:val="superscript"/>
        </w:rPr>
        <w:t>3</w:t>
      </w:r>
      <w:r w:rsidR="00AE5940">
        <w:rPr>
          <w:rFonts w:eastAsia="Arial Unicode MS"/>
          <w:sz w:val="28"/>
          <w:szCs w:val="28"/>
        </w:rPr>
        <w:t>).</w:t>
      </w:r>
    </w:p>
    <w:p w14:paraId="5D261B7D" w14:textId="77777777" w:rsidR="004937F1" w:rsidRDefault="004937F1" w:rsidP="000D289E">
      <w:pPr>
        <w:spacing w:line="276" w:lineRule="auto"/>
        <w:jc w:val="center"/>
        <w:rPr>
          <w:b/>
          <w:color w:val="000000"/>
          <w:sz w:val="28"/>
          <w:szCs w:val="28"/>
        </w:rPr>
      </w:pPr>
    </w:p>
    <w:p w14:paraId="19F96168" w14:textId="77777777" w:rsidR="000650BB" w:rsidRPr="000D289E" w:rsidRDefault="000650BB" w:rsidP="000D289E">
      <w:pPr>
        <w:spacing w:line="276" w:lineRule="auto"/>
        <w:jc w:val="center"/>
        <w:rPr>
          <w:b/>
          <w:color w:val="000000"/>
          <w:sz w:val="28"/>
          <w:szCs w:val="28"/>
        </w:rPr>
      </w:pPr>
      <w:r w:rsidRPr="000D289E">
        <w:rPr>
          <w:b/>
          <w:color w:val="000000"/>
          <w:sz w:val="28"/>
          <w:szCs w:val="28"/>
        </w:rPr>
        <w:t>1.8.4</w:t>
      </w:r>
      <w:r w:rsidR="00F1171B" w:rsidRPr="000D289E">
        <w:rPr>
          <w:b/>
          <w:color w:val="000000"/>
          <w:sz w:val="28"/>
          <w:szCs w:val="28"/>
        </w:rPr>
        <w:t>.</w:t>
      </w:r>
      <w:r w:rsidRPr="000D289E">
        <w:rPr>
          <w:b/>
          <w:color w:val="000000"/>
          <w:sz w:val="28"/>
          <w:szCs w:val="28"/>
        </w:rPr>
        <w:t xml:space="preserve"> </w:t>
      </w:r>
      <w:r w:rsidR="004937F1">
        <w:rPr>
          <w:b/>
          <w:color w:val="000000"/>
          <w:sz w:val="28"/>
          <w:szCs w:val="28"/>
        </w:rPr>
        <w:t>Описание использования местных видов топлива</w:t>
      </w:r>
    </w:p>
    <w:p w14:paraId="0F1A81D7" w14:textId="77777777" w:rsidR="00366E65" w:rsidRPr="000D289E" w:rsidRDefault="00833A49" w:rsidP="000D289E">
      <w:pPr>
        <w:spacing w:line="276" w:lineRule="auto"/>
        <w:ind w:firstLine="709"/>
        <w:jc w:val="both"/>
        <w:rPr>
          <w:sz w:val="28"/>
          <w:szCs w:val="28"/>
        </w:rPr>
      </w:pPr>
      <w:r w:rsidRPr="000D289E">
        <w:rPr>
          <w:sz w:val="28"/>
          <w:szCs w:val="28"/>
        </w:rPr>
        <w:t>Котельн</w:t>
      </w:r>
      <w:r w:rsidR="00B52AA3">
        <w:rPr>
          <w:sz w:val="28"/>
          <w:szCs w:val="28"/>
        </w:rPr>
        <w:t>ые</w:t>
      </w:r>
      <w:r w:rsidR="001B6B64" w:rsidRPr="000D289E">
        <w:rPr>
          <w:sz w:val="28"/>
          <w:szCs w:val="28"/>
        </w:rPr>
        <w:t xml:space="preserve"> </w:t>
      </w:r>
      <w:r w:rsidRPr="000D289E">
        <w:rPr>
          <w:sz w:val="28"/>
          <w:szCs w:val="28"/>
        </w:rPr>
        <w:t>работа</w:t>
      </w:r>
      <w:r w:rsidR="00B93282">
        <w:rPr>
          <w:sz w:val="28"/>
          <w:szCs w:val="28"/>
        </w:rPr>
        <w:t>е</w:t>
      </w:r>
      <w:r w:rsidRPr="000D289E">
        <w:rPr>
          <w:sz w:val="28"/>
          <w:szCs w:val="28"/>
        </w:rPr>
        <w:t xml:space="preserve">т на </w:t>
      </w:r>
      <w:r w:rsidR="00366E65" w:rsidRPr="000D289E">
        <w:rPr>
          <w:sz w:val="28"/>
          <w:szCs w:val="28"/>
        </w:rPr>
        <w:t>природном газе</w:t>
      </w:r>
      <w:bookmarkStart w:id="17" w:name="_Toc89608677"/>
      <w:r w:rsidR="00130BCA">
        <w:rPr>
          <w:sz w:val="28"/>
          <w:szCs w:val="28"/>
        </w:rPr>
        <w:t>.</w:t>
      </w:r>
    </w:p>
    <w:p w14:paraId="06F3CB48" w14:textId="77777777" w:rsidR="004937F1" w:rsidRDefault="004937F1" w:rsidP="000D289E">
      <w:pPr>
        <w:keepNext/>
        <w:keepLines/>
        <w:spacing w:line="276" w:lineRule="auto"/>
        <w:jc w:val="center"/>
        <w:outlineLvl w:val="2"/>
        <w:rPr>
          <w:b/>
          <w:sz w:val="28"/>
          <w:szCs w:val="28"/>
        </w:rPr>
      </w:pPr>
    </w:p>
    <w:p w14:paraId="51CA4925" w14:textId="77777777" w:rsidR="00D8330A" w:rsidRPr="000D289E" w:rsidRDefault="00D8330A" w:rsidP="000D289E">
      <w:pPr>
        <w:keepNext/>
        <w:keepLines/>
        <w:spacing w:line="276" w:lineRule="auto"/>
        <w:jc w:val="center"/>
        <w:outlineLvl w:val="2"/>
        <w:rPr>
          <w:b/>
          <w:sz w:val="28"/>
          <w:szCs w:val="28"/>
        </w:rPr>
      </w:pPr>
      <w:r w:rsidRPr="000D289E">
        <w:rPr>
          <w:b/>
          <w:sz w:val="28"/>
          <w:szCs w:val="28"/>
        </w:rPr>
        <w:t xml:space="preserve">1.8.5 Описание видов топлива (в случае, если топливом является уголь, - вид ископаемого угля в соответствии с Межгосударственным стандартом </w:t>
      </w:r>
      <w:r w:rsidR="0069579F">
        <w:rPr>
          <w:b/>
          <w:sz w:val="28"/>
          <w:szCs w:val="28"/>
        </w:rPr>
        <w:t>ГОСТ Р 70207-2022</w:t>
      </w:r>
      <w:r w:rsidRPr="000D289E">
        <w:rPr>
          <w:b/>
          <w:sz w:val="28"/>
          <w:szCs w:val="28"/>
        </w:rPr>
        <w:t xml:space="preserve"> </w:t>
      </w:r>
      <w:r w:rsidR="006743CA">
        <w:rPr>
          <w:b/>
          <w:sz w:val="28"/>
          <w:szCs w:val="28"/>
        </w:rPr>
        <w:t>«</w:t>
      </w:r>
      <w:r w:rsidRPr="000D289E">
        <w:rPr>
          <w:b/>
          <w:sz w:val="28"/>
          <w:szCs w:val="28"/>
        </w:rPr>
        <w:t>Угли бурые, каменные и антрациты. Классификация по генетическим и технологическим параметрам</w:t>
      </w:r>
      <w:r w:rsidR="006743CA">
        <w:rPr>
          <w:b/>
          <w:sz w:val="28"/>
          <w:szCs w:val="28"/>
        </w:rPr>
        <w:t>»</w:t>
      </w:r>
      <w:r w:rsidRPr="000D289E">
        <w:rPr>
          <w:b/>
          <w:sz w:val="28"/>
          <w:szCs w:val="28"/>
        </w:rPr>
        <w:t>), их доли и значения низшей теплоты сгорания топлива, используемых для производства тепловой энергии по каждой системе теплоснабжения</w:t>
      </w:r>
      <w:bookmarkEnd w:id="17"/>
    </w:p>
    <w:p w14:paraId="5864EEED" w14:textId="77777777" w:rsidR="00D8330A" w:rsidRPr="000D289E" w:rsidRDefault="00D8330A" w:rsidP="000D289E">
      <w:pPr>
        <w:spacing w:line="276" w:lineRule="auto"/>
        <w:ind w:firstLine="709"/>
        <w:jc w:val="both"/>
        <w:rPr>
          <w:sz w:val="28"/>
          <w:szCs w:val="28"/>
        </w:rPr>
      </w:pPr>
      <w:r w:rsidRPr="000D289E">
        <w:rPr>
          <w:sz w:val="28"/>
          <w:szCs w:val="28"/>
        </w:rPr>
        <w:t xml:space="preserve">Топливный баланс на </w:t>
      </w:r>
      <w:r w:rsidR="00AE5940">
        <w:rPr>
          <w:sz w:val="28"/>
          <w:szCs w:val="28"/>
        </w:rPr>
        <w:t>100</w:t>
      </w:r>
      <w:r w:rsidRPr="000D289E">
        <w:rPr>
          <w:sz w:val="28"/>
          <w:szCs w:val="28"/>
        </w:rPr>
        <w:t>% составляет природный газ</w:t>
      </w:r>
      <w:r w:rsidR="00AE5940">
        <w:rPr>
          <w:sz w:val="28"/>
          <w:szCs w:val="28"/>
        </w:rPr>
        <w:t>.</w:t>
      </w:r>
    </w:p>
    <w:p w14:paraId="332ED5D0" w14:textId="77777777" w:rsidR="004937F1" w:rsidRDefault="004937F1" w:rsidP="000D289E">
      <w:pPr>
        <w:keepNext/>
        <w:keepLines/>
        <w:spacing w:line="276" w:lineRule="auto"/>
        <w:jc w:val="center"/>
        <w:outlineLvl w:val="2"/>
        <w:rPr>
          <w:b/>
          <w:sz w:val="28"/>
          <w:szCs w:val="28"/>
        </w:rPr>
      </w:pPr>
      <w:bookmarkStart w:id="18" w:name="_Toc89608678"/>
    </w:p>
    <w:p w14:paraId="26CD4CA1" w14:textId="77777777" w:rsidR="00D8330A" w:rsidRPr="000D289E" w:rsidRDefault="00D8330A" w:rsidP="000D289E">
      <w:pPr>
        <w:keepNext/>
        <w:keepLines/>
        <w:spacing w:line="276" w:lineRule="auto"/>
        <w:jc w:val="center"/>
        <w:outlineLvl w:val="2"/>
        <w:rPr>
          <w:b/>
          <w:sz w:val="28"/>
          <w:szCs w:val="28"/>
        </w:rPr>
      </w:pPr>
      <w:r w:rsidRPr="000D289E">
        <w:rPr>
          <w:b/>
          <w:sz w:val="28"/>
          <w:szCs w:val="28"/>
        </w:rPr>
        <w:t>1.8.6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18"/>
    </w:p>
    <w:p w14:paraId="2D017B94" w14:textId="77777777" w:rsidR="00AE5940" w:rsidRPr="000D289E" w:rsidRDefault="00AE5940" w:rsidP="00AE5940">
      <w:pPr>
        <w:spacing w:line="276" w:lineRule="auto"/>
        <w:ind w:firstLine="709"/>
        <w:jc w:val="both"/>
        <w:rPr>
          <w:sz w:val="28"/>
          <w:szCs w:val="28"/>
        </w:rPr>
      </w:pPr>
      <w:bookmarkStart w:id="19" w:name="_Toc89608679"/>
      <w:r w:rsidRPr="000D289E">
        <w:rPr>
          <w:sz w:val="28"/>
          <w:szCs w:val="28"/>
        </w:rPr>
        <w:t xml:space="preserve">Топливный баланс на </w:t>
      </w:r>
      <w:r>
        <w:rPr>
          <w:sz w:val="28"/>
          <w:szCs w:val="28"/>
        </w:rPr>
        <w:t>100</w:t>
      </w:r>
      <w:r w:rsidRPr="000D289E">
        <w:rPr>
          <w:sz w:val="28"/>
          <w:szCs w:val="28"/>
        </w:rPr>
        <w:t>% составляет природный газ</w:t>
      </w:r>
      <w:r>
        <w:rPr>
          <w:sz w:val="28"/>
          <w:szCs w:val="28"/>
        </w:rPr>
        <w:t>.</w:t>
      </w:r>
    </w:p>
    <w:p w14:paraId="2CEEB45C" w14:textId="77777777" w:rsidR="00D8330A" w:rsidRPr="000D289E" w:rsidRDefault="00D8330A" w:rsidP="000D289E">
      <w:pPr>
        <w:keepNext/>
        <w:keepLines/>
        <w:spacing w:line="276" w:lineRule="auto"/>
        <w:jc w:val="center"/>
        <w:outlineLvl w:val="2"/>
        <w:rPr>
          <w:b/>
          <w:sz w:val="28"/>
          <w:szCs w:val="28"/>
        </w:rPr>
      </w:pPr>
      <w:r w:rsidRPr="000D289E">
        <w:rPr>
          <w:b/>
          <w:sz w:val="28"/>
          <w:szCs w:val="28"/>
        </w:rPr>
        <w:t>1.8.7 Описание приоритетного направления развития топливного баланса поселения, городского округа</w:t>
      </w:r>
      <w:bookmarkEnd w:id="19"/>
    </w:p>
    <w:p w14:paraId="5C89EDDC" w14:textId="77777777" w:rsidR="00B93282" w:rsidRPr="000D289E" w:rsidRDefault="00B93282" w:rsidP="00B93282">
      <w:pPr>
        <w:spacing w:line="276" w:lineRule="auto"/>
        <w:ind w:firstLine="709"/>
        <w:jc w:val="both"/>
        <w:rPr>
          <w:sz w:val="28"/>
          <w:szCs w:val="28"/>
        </w:rPr>
      </w:pPr>
      <w:r w:rsidRPr="000D289E">
        <w:rPr>
          <w:sz w:val="28"/>
          <w:szCs w:val="28"/>
        </w:rPr>
        <w:t xml:space="preserve">Топливный баланс на </w:t>
      </w:r>
      <w:r>
        <w:rPr>
          <w:sz w:val="28"/>
          <w:szCs w:val="28"/>
        </w:rPr>
        <w:t>100</w:t>
      </w:r>
      <w:r w:rsidRPr="000D289E">
        <w:rPr>
          <w:sz w:val="28"/>
          <w:szCs w:val="28"/>
        </w:rPr>
        <w:t>% составляет природный газ</w:t>
      </w:r>
      <w:r>
        <w:rPr>
          <w:sz w:val="28"/>
          <w:szCs w:val="28"/>
        </w:rPr>
        <w:t>. Развитие топливного баланса не планируется.</w:t>
      </w:r>
    </w:p>
    <w:p w14:paraId="3276F2DB" w14:textId="77777777" w:rsidR="00DF3DEA" w:rsidRDefault="00DF3DEA" w:rsidP="000D289E">
      <w:pPr>
        <w:spacing w:line="276" w:lineRule="auto"/>
        <w:jc w:val="center"/>
        <w:rPr>
          <w:b/>
          <w:color w:val="000000"/>
          <w:sz w:val="28"/>
          <w:szCs w:val="28"/>
        </w:rPr>
      </w:pPr>
    </w:p>
    <w:p w14:paraId="184F7E8C" w14:textId="77777777" w:rsidR="000650BB" w:rsidRPr="00D11B7D" w:rsidRDefault="000650BB" w:rsidP="000D289E">
      <w:pPr>
        <w:spacing w:line="276" w:lineRule="auto"/>
        <w:jc w:val="center"/>
        <w:rPr>
          <w:b/>
          <w:color w:val="000000"/>
          <w:sz w:val="28"/>
          <w:szCs w:val="28"/>
        </w:rPr>
      </w:pPr>
      <w:r w:rsidRPr="00D11B7D">
        <w:rPr>
          <w:b/>
          <w:color w:val="000000"/>
          <w:sz w:val="28"/>
          <w:szCs w:val="28"/>
        </w:rPr>
        <w:t>1.9</w:t>
      </w:r>
      <w:r w:rsidR="00D50055" w:rsidRPr="00D11B7D">
        <w:rPr>
          <w:b/>
          <w:color w:val="000000"/>
          <w:sz w:val="28"/>
          <w:szCs w:val="28"/>
        </w:rPr>
        <w:t>.</w:t>
      </w:r>
      <w:r w:rsidRPr="00D11B7D">
        <w:rPr>
          <w:b/>
          <w:color w:val="000000"/>
          <w:sz w:val="28"/>
          <w:szCs w:val="28"/>
        </w:rPr>
        <w:t xml:space="preserve"> Надежность теплоснабжения</w:t>
      </w:r>
    </w:p>
    <w:p w14:paraId="3CB6832C" w14:textId="77777777" w:rsidR="00DF3DEA" w:rsidRPr="000D289E" w:rsidRDefault="00DF3DEA" w:rsidP="00DF3DEA">
      <w:pPr>
        <w:spacing w:line="276" w:lineRule="auto"/>
        <w:ind w:firstLine="709"/>
        <w:jc w:val="both"/>
        <w:rPr>
          <w:iCs/>
          <w:sz w:val="28"/>
          <w:szCs w:val="28"/>
        </w:rPr>
      </w:pPr>
      <w:r w:rsidRPr="000D289E">
        <w:rPr>
          <w:iCs/>
          <w:sz w:val="28"/>
          <w:szCs w:val="28"/>
        </w:rPr>
        <w:t>Надежность теплоснабжения – способность проектируемых и существующих источников теплоты (котельных), тепловых сетей и в целом системы централизованного теплоснабжения (СЦТ) обеспечивать в течение заданного времени требуемые режимы, параметры и качество теплоснабжения (отопления, вентиляции, горячего водоснабжения).</w:t>
      </w:r>
    </w:p>
    <w:p w14:paraId="40D2FF4F" w14:textId="77777777" w:rsidR="00DF3DEA" w:rsidRPr="000D289E" w:rsidRDefault="00DF3DEA" w:rsidP="00DF3DEA">
      <w:pPr>
        <w:spacing w:line="276" w:lineRule="auto"/>
        <w:ind w:firstLine="709"/>
        <w:jc w:val="both"/>
        <w:rPr>
          <w:iCs/>
          <w:sz w:val="28"/>
          <w:szCs w:val="28"/>
        </w:rPr>
      </w:pPr>
      <w:r w:rsidRPr="000D289E">
        <w:rPr>
          <w:iCs/>
          <w:sz w:val="28"/>
          <w:szCs w:val="28"/>
        </w:rPr>
        <w:t xml:space="preserve">Часть № 1.9 </w:t>
      </w:r>
      <w:r w:rsidR="006743CA">
        <w:rPr>
          <w:iCs/>
          <w:sz w:val="28"/>
          <w:szCs w:val="28"/>
        </w:rPr>
        <w:t>«</w:t>
      </w:r>
      <w:r w:rsidRPr="000D289E">
        <w:rPr>
          <w:iCs/>
          <w:sz w:val="28"/>
          <w:szCs w:val="28"/>
        </w:rPr>
        <w:t>Надежность теплоснабжения</w:t>
      </w:r>
      <w:r w:rsidR="006743CA">
        <w:rPr>
          <w:iCs/>
          <w:sz w:val="28"/>
          <w:szCs w:val="28"/>
        </w:rPr>
        <w:t>»</w:t>
      </w:r>
      <w:r w:rsidRPr="000D289E">
        <w:rPr>
          <w:iCs/>
          <w:sz w:val="28"/>
          <w:szCs w:val="28"/>
        </w:rPr>
        <w:t xml:space="preserve"> разрабатывается в соответствии с требованиями пункта 33 Требований к схемам теплоснабжения (утв. постановлением Правительства РФ от 22 Февраля 2012 г. № 154 </w:t>
      </w:r>
      <w:r w:rsidR="006743CA">
        <w:rPr>
          <w:iCs/>
          <w:sz w:val="28"/>
          <w:szCs w:val="28"/>
        </w:rPr>
        <w:t>«</w:t>
      </w:r>
      <w:r w:rsidRPr="000D289E">
        <w:rPr>
          <w:iCs/>
          <w:sz w:val="28"/>
          <w:szCs w:val="28"/>
        </w:rPr>
        <w:t>О требованиях к схемам теплоснабжения, порядку их разработки и утверждения</w:t>
      </w:r>
      <w:r w:rsidR="006743CA">
        <w:rPr>
          <w:iCs/>
          <w:sz w:val="28"/>
          <w:szCs w:val="28"/>
        </w:rPr>
        <w:t>»</w:t>
      </w:r>
      <w:r w:rsidRPr="000D289E">
        <w:rPr>
          <w:iCs/>
          <w:sz w:val="28"/>
          <w:szCs w:val="28"/>
        </w:rPr>
        <w:t>).</w:t>
      </w:r>
    </w:p>
    <w:p w14:paraId="799948BF" w14:textId="77777777" w:rsidR="00DF3DEA" w:rsidRPr="000D289E" w:rsidRDefault="00DF3DEA" w:rsidP="00DF3DEA">
      <w:pPr>
        <w:spacing w:line="276" w:lineRule="auto"/>
        <w:ind w:firstLine="709"/>
        <w:jc w:val="both"/>
        <w:rPr>
          <w:iCs/>
          <w:sz w:val="28"/>
          <w:szCs w:val="28"/>
        </w:rPr>
      </w:pPr>
      <w:r w:rsidRPr="000D289E">
        <w:rPr>
          <w:iCs/>
          <w:sz w:val="28"/>
          <w:szCs w:val="28"/>
        </w:rPr>
        <w:t xml:space="preserve">Основные показатели надежности теплоснабжения определяются Правилами организации теплоснабжения в Российской Федерации (утв. постановлением Правительства РФ от 8 августа 2012 г. № 808), в том числе: </w:t>
      </w:r>
    </w:p>
    <w:p w14:paraId="0888B96E" w14:textId="77777777" w:rsidR="00DF3DEA" w:rsidRPr="000D289E" w:rsidRDefault="00DF3DEA" w:rsidP="00DF3DEA">
      <w:pPr>
        <w:spacing w:line="276" w:lineRule="auto"/>
        <w:ind w:firstLine="709"/>
        <w:jc w:val="both"/>
        <w:rPr>
          <w:iCs/>
          <w:sz w:val="28"/>
          <w:szCs w:val="28"/>
        </w:rPr>
      </w:pPr>
      <w:r w:rsidRPr="000D289E">
        <w:rPr>
          <w:iCs/>
          <w:sz w:val="28"/>
          <w:szCs w:val="28"/>
        </w:rPr>
        <w:sym w:font="Symbol" w:char="F02D"/>
      </w:r>
      <w:r w:rsidRPr="000D289E">
        <w:rPr>
          <w:iCs/>
          <w:sz w:val="28"/>
          <w:szCs w:val="28"/>
        </w:rPr>
        <w:t xml:space="preserve"> интенсивность отказов систем теплоснабжения; </w:t>
      </w:r>
    </w:p>
    <w:p w14:paraId="003E7620" w14:textId="77777777" w:rsidR="00DF3DEA" w:rsidRPr="000D289E" w:rsidRDefault="00DF3DEA" w:rsidP="00DF3DEA">
      <w:pPr>
        <w:spacing w:line="276" w:lineRule="auto"/>
        <w:ind w:firstLine="709"/>
        <w:jc w:val="both"/>
        <w:rPr>
          <w:iCs/>
          <w:sz w:val="28"/>
          <w:szCs w:val="28"/>
        </w:rPr>
      </w:pPr>
      <w:r w:rsidRPr="000D289E">
        <w:rPr>
          <w:iCs/>
          <w:sz w:val="28"/>
          <w:szCs w:val="28"/>
        </w:rPr>
        <w:sym w:font="Symbol" w:char="F02D"/>
      </w:r>
      <w:r w:rsidRPr="000D289E">
        <w:rPr>
          <w:iCs/>
          <w:sz w:val="28"/>
          <w:szCs w:val="28"/>
        </w:rPr>
        <w:t xml:space="preserve"> относительный аварийный недоотпуск тепла; </w:t>
      </w:r>
    </w:p>
    <w:p w14:paraId="77464FD6" w14:textId="77777777" w:rsidR="00DF3DEA" w:rsidRPr="000D289E" w:rsidRDefault="00DF3DEA" w:rsidP="00DF3DEA">
      <w:pPr>
        <w:spacing w:line="276" w:lineRule="auto"/>
        <w:ind w:firstLine="709"/>
        <w:jc w:val="both"/>
        <w:rPr>
          <w:iCs/>
          <w:sz w:val="28"/>
          <w:szCs w:val="28"/>
        </w:rPr>
      </w:pPr>
      <w:r w:rsidRPr="000D289E">
        <w:rPr>
          <w:iCs/>
          <w:sz w:val="28"/>
          <w:szCs w:val="28"/>
        </w:rPr>
        <w:sym w:font="Symbol" w:char="F02D"/>
      </w:r>
      <w:r w:rsidRPr="000D289E">
        <w:rPr>
          <w:iCs/>
          <w:sz w:val="28"/>
          <w:szCs w:val="28"/>
        </w:rPr>
        <w:t xml:space="preserve"> надежность электроснабжения источников тепловой энергии; </w:t>
      </w:r>
    </w:p>
    <w:p w14:paraId="5F71B702" w14:textId="77777777" w:rsidR="00DF3DEA" w:rsidRPr="000D289E" w:rsidRDefault="00DF3DEA" w:rsidP="00DF3DEA">
      <w:pPr>
        <w:spacing w:line="276" w:lineRule="auto"/>
        <w:ind w:firstLine="709"/>
        <w:jc w:val="both"/>
        <w:rPr>
          <w:iCs/>
          <w:sz w:val="28"/>
          <w:szCs w:val="28"/>
        </w:rPr>
      </w:pPr>
      <w:r w:rsidRPr="000D289E">
        <w:rPr>
          <w:iCs/>
          <w:sz w:val="28"/>
          <w:szCs w:val="28"/>
        </w:rPr>
        <w:sym w:font="Symbol" w:char="F02D"/>
      </w:r>
      <w:r w:rsidRPr="000D289E">
        <w:rPr>
          <w:iCs/>
          <w:sz w:val="28"/>
          <w:szCs w:val="28"/>
        </w:rPr>
        <w:t xml:space="preserve"> надежность водоснабжения источников тепловой энергии; </w:t>
      </w:r>
    </w:p>
    <w:p w14:paraId="2886B01A" w14:textId="77777777" w:rsidR="00DF3DEA" w:rsidRPr="000D289E" w:rsidRDefault="00DF3DEA" w:rsidP="00DF3DEA">
      <w:pPr>
        <w:spacing w:line="276" w:lineRule="auto"/>
        <w:ind w:firstLine="709"/>
        <w:jc w:val="both"/>
        <w:rPr>
          <w:iCs/>
          <w:sz w:val="28"/>
          <w:szCs w:val="28"/>
        </w:rPr>
      </w:pPr>
      <w:r w:rsidRPr="000D289E">
        <w:rPr>
          <w:iCs/>
          <w:sz w:val="28"/>
          <w:szCs w:val="28"/>
        </w:rPr>
        <w:sym w:font="Symbol" w:char="F02D"/>
      </w:r>
      <w:r w:rsidRPr="000D289E">
        <w:rPr>
          <w:iCs/>
          <w:sz w:val="28"/>
          <w:szCs w:val="28"/>
        </w:rPr>
        <w:t xml:space="preserve"> надежность топливоснабжения источников тепловой энергии; </w:t>
      </w:r>
    </w:p>
    <w:p w14:paraId="521EB042" w14:textId="77777777" w:rsidR="00DF3DEA" w:rsidRPr="000D289E" w:rsidRDefault="00DF3DEA" w:rsidP="00DF3DEA">
      <w:pPr>
        <w:spacing w:line="276" w:lineRule="auto"/>
        <w:ind w:firstLine="709"/>
        <w:jc w:val="both"/>
        <w:rPr>
          <w:iCs/>
          <w:sz w:val="28"/>
          <w:szCs w:val="28"/>
        </w:rPr>
      </w:pPr>
      <w:r w:rsidRPr="000D289E">
        <w:rPr>
          <w:iCs/>
          <w:sz w:val="28"/>
          <w:szCs w:val="28"/>
        </w:rPr>
        <w:lastRenderedPageBreak/>
        <w:sym w:font="Symbol" w:char="F02D"/>
      </w:r>
      <w:r w:rsidRPr="000D289E">
        <w:rPr>
          <w:iCs/>
          <w:sz w:val="28"/>
          <w:szCs w:val="28"/>
        </w:rPr>
        <w:t xml:space="preserve"> соответствие тепловой мощности источников тепловой энергии и пропускной способности тепловых сетей расчетным тепловым нагрузкам потребителей; </w:t>
      </w:r>
    </w:p>
    <w:p w14:paraId="7E5CB382" w14:textId="77777777" w:rsidR="00DF3DEA" w:rsidRPr="000D289E" w:rsidRDefault="00DF3DEA" w:rsidP="00DF3DEA">
      <w:pPr>
        <w:spacing w:line="276" w:lineRule="auto"/>
        <w:ind w:firstLine="709"/>
        <w:jc w:val="both"/>
        <w:rPr>
          <w:iCs/>
          <w:sz w:val="28"/>
          <w:szCs w:val="28"/>
        </w:rPr>
      </w:pPr>
      <w:r w:rsidRPr="000D289E">
        <w:rPr>
          <w:iCs/>
          <w:sz w:val="28"/>
          <w:szCs w:val="28"/>
        </w:rPr>
        <w:sym w:font="Symbol" w:char="F02D"/>
      </w:r>
      <w:r w:rsidRPr="000D289E">
        <w:rPr>
          <w:iCs/>
          <w:sz w:val="28"/>
          <w:szCs w:val="28"/>
        </w:rPr>
        <w:t xml:space="preserve"> уровень резервирования источников тепловой энергии и элементов тепловой сети путем их кольцевания или устройства перемычек; </w:t>
      </w:r>
    </w:p>
    <w:p w14:paraId="455F72C5" w14:textId="77777777" w:rsidR="00DF3DEA" w:rsidRPr="000D289E" w:rsidRDefault="00DF3DEA" w:rsidP="00DF3DEA">
      <w:pPr>
        <w:spacing w:line="276" w:lineRule="auto"/>
        <w:ind w:firstLine="709"/>
        <w:jc w:val="both"/>
        <w:rPr>
          <w:iCs/>
          <w:sz w:val="28"/>
          <w:szCs w:val="28"/>
        </w:rPr>
      </w:pPr>
      <w:r w:rsidRPr="000D289E">
        <w:rPr>
          <w:iCs/>
          <w:sz w:val="28"/>
          <w:szCs w:val="28"/>
        </w:rPr>
        <w:sym w:font="Symbol" w:char="F02D"/>
      </w:r>
      <w:r w:rsidRPr="000D289E">
        <w:rPr>
          <w:iCs/>
          <w:sz w:val="28"/>
          <w:szCs w:val="28"/>
        </w:rPr>
        <w:t xml:space="preserve"> техническое состояние тепловых сетей, характеризуемое наличием ветхих, подлежащих замене трубопроводов; </w:t>
      </w:r>
    </w:p>
    <w:p w14:paraId="79C2C2CF" w14:textId="77777777" w:rsidR="00DF3DEA" w:rsidRPr="000D289E" w:rsidRDefault="00DF3DEA" w:rsidP="00DF3DEA">
      <w:pPr>
        <w:spacing w:line="276" w:lineRule="auto"/>
        <w:ind w:firstLine="709"/>
        <w:jc w:val="both"/>
        <w:rPr>
          <w:iCs/>
          <w:sz w:val="28"/>
          <w:szCs w:val="28"/>
        </w:rPr>
      </w:pPr>
      <w:r w:rsidRPr="000D289E">
        <w:rPr>
          <w:iCs/>
          <w:sz w:val="28"/>
          <w:szCs w:val="28"/>
        </w:rPr>
        <w:sym w:font="Symbol" w:char="F02D"/>
      </w:r>
      <w:r w:rsidRPr="000D289E">
        <w:rPr>
          <w:iCs/>
          <w:sz w:val="28"/>
          <w:szCs w:val="28"/>
        </w:rPr>
        <w:t xml:space="preserve"> готовность теплоснабжающих организаций к проведению аварийно-восстановительных работ в системах теплоснабжения, которая базируется на показателях укомплектованности ремонтным и оперативно-ремонтным персоналом, оснащенности машинами, специальными механизмами и оборудованием, наличия основных материально-технических ресурсов, а также укомплектованности передвижными автономными источниками электропитания для ведения аварийно-восстановительных работ.</w:t>
      </w:r>
    </w:p>
    <w:p w14:paraId="3FB877D6" w14:textId="77777777" w:rsidR="00DF3DEA" w:rsidRPr="000D289E" w:rsidRDefault="00DF3DEA" w:rsidP="00DF3DEA">
      <w:pPr>
        <w:spacing w:line="276" w:lineRule="auto"/>
        <w:ind w:firstLine="709"/>
        <w:jc w:val="both"/>
        <w:rPr>
          <w:iCs/>
          <w:sz w:val="28"/>
          <w:szCs w:val="28"/>
        </w:rPr>
      </w:pPr>
      <w:r w:rsidRPr="000D289E">
        <w:rPr>
          <w:iCs/>
          <w:sz w:val="28"/>
          <w:szCs w:val="28"/>
        </w:rPr>
        <w:t xml:space="preserve">Дополнительно, пункт 6.25 СП 124.13330.2012 </w:t>
      </w:r>
      <w:r w:rsidR="006743CA">
        <w:rPr>
          <w:iCs/>
          <w:sz w:val="28"/>
          <w:szCs w:val="28"/>
        </w:rPr>
        <w:t>«</w:t>
      </w:r>
      <w:r w:rsidRPr="000D289E">
        <w:rPr>
          <w:iCs/>
          <w:sz w:val="28"/>
          <w:szCs w:val="28"/>
        </w:rPr>
        <w:t>Тепловые сети</w:t>
      </w:r>
      <w:r w:rsidR="006743CA">
        <w:rPr>
          <w:iCs/>
          <w:sz w:val="28"/>
          <w:szCs w:val="28"/>
        </w:rPr>
        <w:t>»</w:t>
      </w:r>
      <w:r w:rsidRPr="000D289E">
        <w:rPr>
          <w:iCs/>
          <w:sz w:val="28"/>
          <w:szCs w:val="28"/>
        </w:rPr>
        <w:t xml:space="preserve"> определяет требования к способности действующей системы теплоснабжения в целом обеспечивать в течение заданного времени требуемые режимы, параметры и качество работы. Эта способность характеризуется следующими тремя показателями: </w:t>
      </w:r>
    </w:p>
    <w:p w14:paraId="22DA114E" w14:textId="77777777" w:rsidR="00DF3DEA" w:rsidRPr="000D289E" w:rsidRDefault="00DF3DEA" w:rsidP="00DF3DEA">
      <w:pPr>
        <w:spacing w:line="276" w:lineRule="auto"/>
        <w:ind w:firstLine="709"/>
        <w:jc w:val="both"/>
        <w:rPr>
          <w:iCs/>
          <w:sz w:val="28"/>
          <w:szCs w:val="28"/>
        </w:rPr>
      </w:pPr>
      <w:r w:rsidRPr="000D289E">
        <w:rPr>
          <w:iCs/>
          <w:sz w:val="28"/>
          <w:szCs w:val="28"/>
        </w:rPr>
        <w:sym w:font="Symbol" w:char="F02D"/>
      </w:r>
      <w:r w:rsidRPr="000D289E">
        <w:rPr>
          <w:iCs/>
          <w:sz w:val="28"/>
          <w:szCs w:val="28"/>
        </w:rPr>
        <w:t xml:space="preserve"> вероятность безотказной работы; </w:t>
      </w:r>
    </w:p>
    <w:p w14:paraId="22D69888" w14:textId="77777777" w:rsidR="00DF3DEA" w:rsidRPr="000D289E" w:rsidRDefault="00DF3DEA" w:rsidP="00DF3DEA">
      <w:pPr>
        <w:spacing w:line="276" w:lineRule="auto"/>
        <w:ind w:firstLine="709"/>
        <w:jc w:val="both"/>
        <w:rPr>
          <w:iCs/>
          <w:sz w:val="28"/>
          <w:szCs w:val="28"/>
        </w:rPr>
      </w:pPr>
      <w:r w:rsidRPr="000D289E">
        <w:rPr>
          <w:iCs/>
          <w:sz w:val="28"/>
          <w:szCs w:val="28"/>
        </w:rPr>
        <w:sym w:font="Symbol" w:char="F02D"/>
      </w:r>
      <w:r w:rsidRPr="000D289E">
        <w:rPr>
          <w:iCs/>
          <w:sz w:val="28"/>
          <w:szCs w:val="28"/>
        </w:rPr>
        <w:t xml:space="preserve"> коэффициент готовности; </w:t>
      </w:r>
    </w:p>
    <w:p w14:paraId="1DA65FEB" w14:textId="77777777" w:rsidR="00DF3DEA" w:rsidRPr="000D289E" w:rsidRDefault="00DF3DEA" w:rsidP="00DF3DEA">
      <w:pPr>
        <w:spacing w:line="276" w:lineRule="auto"/>
        <w:ind w:firstLine="709"/>
        <w:jc w:val="both"/>
        <w:rPr>
          <w:iCs/>
          <w:sz w:val="28"/>
          <w:szCs w:val="28"/>
        </w:rPr>
      </w:pPr>
      <w:r w:rsidRPr="000D289E">
        <w:rPr>
          <w:iCs/>
          <w:sz w:val="28"/>
          <w:szCs w:val="28"/>
        </w:rPr>
        <w:sym w:font="Symbol" w:char="F02D"/>
      </w:r>
      <w:r w:rsidRPr="000D289E">
        <w:rPr>
          <w:iCs/>
          <w:sz w:val="28"/>
          <w:szCs w:val="28"/>
        </w:rPr>
        <w:t xml:space="preserve"> живучесть. </w:t>
      </w:r>
    </w:p>
    <w:p w14:paraId="12BA6AED" w14:textId="77777777" w:rsidR="00DF3DEA" w:rsidRPr="000D289E" w:rsidRDefault="00DF3DEA" w:rsidP="00DF3DEA">
      <w:pPr>
        <w:spacing w:line="276" w:lineRule="auto"/>
        <w:ind w:firstLine="709"/>
        <w:jc w:val="both"/>
        <w:rPr>
          <w:iCs/>
          <w:sz w:val="28"/>
          <w:szCs w:val="28"/>
        </w:rPr>
      </w:pPr>
      <w:r w:rsidRPr="000D289E">
        <w:rPr>
          <w:iCs/>
          <w:sz w:val="28"/>
          <w:szCs w:val="28"/>
        </w:rPr>
        <w:t xml:space="preserve">Показатели надежности теплоснабжения определяются в соответствии с требованиями: </w:t>
      </w:r>
    </w:p>
    <w:p w14:paraId="14A4D48D" w14:textId="77777777" w:rsidR="00DF3DEA" w:rsidRPr="000D289E" w:rsidRDefault="00DF3DEA" w:rsidP="00DF3DEA">
      <w:pPr>
        <w:spacing w:line="276" w:lineRule="auto"/>
        <w:ind w:firstLine="709"/>
        <w:jc w:val="both"/>
        <w:rPr>
          <w:iCs/>
          <w:sz w:val="28"/>
          <w:szCs w:val="28"/>
        </w:rPr>
      </w:pPr>
      <w:r w:rsidRPr="000D289E">
        <w:rPr>
          <w:iCs/>
          <w:sz w:val="28"/>
          <w:szCs w:val="28"/>
        </w:rPr>
        <w:sym w:font="Symbol" w:char="F02D"/>
      </w:r>
      <w:r w:rsidRPr="000D289E">
        <w:rPr>
          <w:iCs/>
          <w:sz w:val="28"/>
          <w:szCs w:val="28"/>
        </w:rPr>
        <w:t xml:space="preserve"> пунктов 30-47 раздела </w:t>
      </w:r>
      <w:r w:rsidR="006743CA">
        <w:rPr>
          <w:iCs/>
          <w:sz w:val="28"/>
          <w:szCs w:val="28"/>
        </w:rPr>
        <w:t>«</w:t>
      </w:r>
      <w:r w:rsidRPr="000D289E">
        <w:rPr>
          <w:iCs/>
          <w:sz w:val="28"/>
          <w:szCs w:val="28"/>
        </w:rPr>
        <w:t>Повышение надежности систем коммунального теплоснабжения</w:t>
      </w:r>
      <w:r w:rsidR="006743CA">
        <w:rPr>
          <w:iCs/>
          <w:sz w:val="28"/>
          <w:szCs w:val="28"/>
        </w:rPr>
        <w:t>»</w:t>
      </w:r>
      <w:r w:rsidRPr="000D289E">
        <w:rPr>
          <w:iCs/>
          <w:sz w:val="28"/>
          <w:szCs w:val="28"/>
        </w:rPr>
        <w:t xml:space="preserve"> МДС 41-6.2000 </w:t>
      </w:r>
      <w:r w:rsidR="006743CA">
        <w:rPr>
          <w:iCs/>
          <w:sz w:val="28"/>
          <w:szCs w:val="28"/>
        </w:rPr>
        <w:t>«</w:t>
      </w:r>
      <w:r w:rsidRPr="000D289E">
        <w:rPr>
          <w:iCs/>
          <w:sz w:val="28"/>
          <w:szCs w:val="28"/>
        </w:rPr>
        <w:t>Организационно-методических рекомендаций по подготовке к проведению отопительного периода и повышению надежности систем коммунального теплоснабжения в городах и населенных пунктах Российской Федерации</w:t>
      </w:r>
      <w:r w:rsidR="006743CA">
        <w:rPr>
          <w:iCs/>
          <w:sz w:val="28"/>
          <w:szCs w:val="28"/>
        </w:rPr>
        <w:t>»</w:t>
      </w:r>
      <w:r w:rsidRPr="000D289E">
        <w:rPr>
          <w:iCs/>
          <w:sz w:val="28"/>
          <w:szCs w:val="28"/>
        </w:rPr>
        <w:t xml:space="preserve"> (утв. Госстрой России, приказ от 06.09.2000 № 203); </w:t>
      </w:r>
    </w:p>
    <w:p w14:paraId="127ADF85" w14:textId="77777777" w:rsidR="00DF3DEA" w:rsidRPr="000D289E" w:rsidRDefault="00DF3DEA" w:rsidP="00DF3DEA">
      <w:pPr>
        <w:spacing w:line="276" w:lineRule="auto"/>
        <w:ind w:firstLine="709"/>
        <w:jc w:val="both"/>
        <w:rPr>
          <w:iCs/>
          <w:sz w:val="28"/>
          <w:szCs w:val="28"/>
        </w:rPr>
      </w:pPr>
      <w:r w:rsidRPr="000D289E">
        <w:rPr>
          <w:iCs/>
          <w:sz w:val="28"/>
          <w:szCs w:val="28"/>
        </w:rPr>
        <w:sym w:font="Symbol" w:char="F02D"/>
      </w:r>
      <w:r w:rsidRPr="000D289E">
        <w:rPr>
          <w:iCs/>
          <w:sz w:val="28"/>
          <w:szCs w:val="28"/>
        </w:rPr>
        <w:t xml:space="preserve"> приложения № 9 </w:t>
      </w:r>
      <w:r w:rsidR="006743CA">
        <w:rPr>
          <w:iCs/>
          <w:sz w:val="28"/>
          <w:szCs w:val="28"/>
        </w:rPr>
        <w:t>«</w:t>
      </w:r>
      <w:r w:rsidRPr="000D289E">
        <w:rPr>
          <w:iCs/>
          <w:sz w:val="28"/>
          <w:szCs w:val="28"/>
        </w:rPr>
        <w:t>Расчет надежности теплоснабжения не резервируемых и/или резервируемых участков тепловой сети</w:t>
      </w:r>
      <w:r w:rsidR="006743CA">
        <w:rPr>
          <w:iCs/>
          <w:sz w:val="28"/>
          <w:szCs w:val="28"/>
        </w:rPr>
        <w:t>»</w:t>
      </w:r>
      <w:r w:rsidRPr="000D289E">
        <w:rPr>
          <w:iCs/>
          <w:sz w:val="28"/>
          <w:szCs w:val="28"/>
        </w:rPr>
        <w:t xml:space="preserve"> Методических рекомендаций по разработке схемы теплоснабжения (утв. приказом Мин</w:t>
      </w:r>
      <w:r w:rsidR="00BF7E12">
        <w:rPr>
          <w:iCs/>
          <w:sz w:val="28"/>
          <w:szCs w:val="28"/>
        </w:rPr>
        <w:t xml:space="preserve">истерства </w:t>
      </w:r>
      <w:r w:rsidRPr="000D289E">
        <w:rPr>
          <w:iCs/>
          <w:sz w:val="28"/>
          <w:szCs w:val="28"/>
        </w:rPr>
        <w:t>энерг</w:t>
      </w:r>
      <w:r w:rsidR="00BF7E12">
        <w:rPr>
          <w:iCs/>
          <w:sz w:val="28"/>
          <w:szCs w:val="28"/>
        </w:rPr>
        <w:t>етики</w:t>
      </w:r>
      <w:r w:rsidR="008A441C">
        <w:rPr>
          <w:iCs/>
          <w:sz w:val="28"/>
          <w:szCs w:val="28"/>
        </w:rPr>
        <w:t xml:space="preserve"> </w:t>
      </w:r>
      <w:r w:rsidRPr="000D289E">
        <w:rPr>
          <w:iCs/>
          <w:sz w:val="28"/>
          <w:szCs w:val="28"/>
        </w:rPr>
        <w:t>Р</w:t>
      </w:r>
      <w:r w:rsidR="00BF7E12">
        <w:rPr>
          <w:iCs/>
          <w:sz w:val="28"/>
          <w:szCs w:val="28"/>
        </w:rPr>
        <w:t xml:space="preserve">Ф </w:t>
      </w:r>
      <w:r w:rsidRPr="000D289E">
        <w:rPr>
          <w:iCs/>
          <w:sz w:val="28"/>
          <w:szCs w:val="28"/>
        </w:rPr>
        <w:t xml:space="preserve">от </w:t>
      </w:r>
      <w:r w:rsidR="00BF7E12">
        <w:rPr>
          <w:iCs/>
          <w:sz w:val="28"/>
          <w:szCs w:val="28"/>
        </w:rPr>
        <w:t>05.03.</w:t>
      </w:r>
      <w:r w:rsidRPr="000D289E">
        <w:rPr>
          <w:iCs/>
          <w:sz w:val="28"/>
          <w:szCs w:val="28"/>
        </w:rPr>
        <w:t>20</w:t>
      </w:r>
      <w:r w:rsidR="00BF7E12">
        <w:rPr>
          <w:iCs/>
          <w:sz w:val="28"/>
          <w:szCs w:val="28"/>
        </w:rPr>
        <w:t>19</w:t>
      </w:r>
      <w:r w:rsidRPr="000D289E">
        <w:rPr>
          <w:iCs/>
          <w:sz w:val="28"/>
          <w:szCs w:val="28"/>
        </w:rPr>
        <w:t xml:space="preserve"> г. № </w:t>
      </w:r>
      <w:r w:rsidR="00563220">
        <w:rPr>
          <w:iCs/>
          <w:sz w:val="28"/>
          <w:szCs w:val="28"/>
        </w:rPr>
        <w:t>212</w:t>
      </w:r>
      <w:r w:rsidRPr="000D289E">
        <w:rPr>
          <w:iCs/>
          <w:sz w:val="28"/>
          <w:szCs w:val="28"/>
        </w:rPr>
        <w:t xml:space="preserve">); </w:t>
      </w:r>
    </w:p>
    <w:p w14:paraId="0EDDB0EF" w14:textId="77777777" w:rsidR="00DF3DEA" w:rsidRPr="000D289E" w:rsidRDefault="00DF3DEA" w:rsidP="00DF3DEA">
      <w:pPr>
        <w:spacing w:line="276" w:lineRule="auto"/>
        <w:ind w:firstLine="709"/>
        <w:jc w:val="both"/>
        <w:rPr>
          <w:iCs/>
          <w:sz w:val="28"/>
          <w:szCs w:val="28"/>
        </w:rPr>
      </w:pPr>
      <w:r w:rsidRPr="000D289E">
        <w:rPr>
          <w:iCs/>
          <w:sz w:val="28"/>
          <w:szCs w:val="28"/>
        </w:rPr>
        <w:sym w:font="Symbol" w:char="F02D"/>
      </w:r>
      <w:r w:rsidRPr="000D289E">
        <w:rPr>
          <w:iCs/>
          <w:sz w:val="28"/>
          <w:szCs w:val="28"/>
        </w:rPr>
        <w:t xml:space="preserve"> пункты 6.27, 6.28-6.30, 6.31, 6.35-6.36 СП 124.13330.2012 </w:t>
      </w:r>
      <w:r w:rsidR="006743CA">
        <w:rPr>
          <w:iCs/>
          <w:sz w:val="28"/>
          <w:szCs w:val="28"/>
        </w:rPr>
        <w:t>«</w:t>
      </w:r>
      <w:r w:rsidRPr="000D289E">
        <w:rPr>
          <w:iCs/>
          <w:sz w:val="28"/>
          <w:szCs w:val="28"/>
        </w:rPr>
        <w:t>Тепловые сети</w:t>
      </w:r>
      <w:r w:rsidR="006743CA">
        <w:rPr>
          <w:iCs/>
          <w:sz w:val="28"/>
          <w:szCs w:val="28"/>
        </w:rPr>
        <w:t>»</w:t>
      </w:r>
      <w:r w:rsidRPr="000D289E">
        <w:rPr>
          <w:iCs/>
          <w:sz w:val="28"/>
          <w:szCs w:val="28"/>
        </w:rPr>
        <w:t xml:space="preserve">. </w:t>
      </w:r>
    </w:p>
    <w:p w14:paraId="69D97C77" w14:textId="77777777" w:rsidR="00DF3DEA" w:rsidRPr="000D289E" w:rsidRDefault="00DF3DEA" w:rsidP="00DF3DEA">
      <w:pPr>
        <w:spacing w:line="276" w:lineRule="auto"/>
        <w:ind w:firstLine="709"/>
        <w:jc w:val="both"/>
        <w:rPr>
          <w:iCs/>
          <w:sz w:val="28"/>
          <w:szCs w:val="28"/>
        </w:rPr>
      </w:pPr>
      <w:r w:rsidRPr="000D289E">
        <w:rPr>
          <w:iCs/>
          <w:sz w:val="28"/>
          <w:szCs w:val="28"/>
        </w:rPr>
        <w:t xml:space="preserve">В соответствии с требованиями пункта 124 Правил организации теплоснабжения в Российской Федерации, по итогам анализа и оценки систем теплоснабжения поселений, городских округов органы исполнительной власти субъектов Российской Федерации обязаны разделить системы теплоснабжения </w:t>
      </w:r>
      <w:r w:rsidRPr="000D289E">
        <w:rPr>
          <w:iCs/>
          <w:sz w:val="28"/>
          <w:szCs w:val="28"/>
        </w:rPr>
        <w:lastRenderedPageBreak/>
        <w:t>на высоконадежные, надежные, малонадежные и ненадежные и определить систему мер по повышению надежности для малонадежных и ненадежных систем теплоснабжения с включением необходимых средств в инвестиционные программы и тарифы теплоснабжающих и теплосетевых организаций или с выделением средств из бюджетов субъектов Российской Федерации. Итоги анализа и оценки систем теплоснабжения поселений, городских округов направляются органами исполнительной власти субъектов Российской Федерации в органы государственного энергетического надзора.</w:t>
      </w:r>
    </w:p>
    <w:p w14:paraId="5788D18C" w14:textId="77777777" w:rsidR="001712CF" w:rsidRDefault="001712CF" w:rsidP="00C93DFE">
      <w:pPr>
        <w:spacing w:line="276" w:lineRule="auto"/>
        <w:rPr>
          <w:b/>
          <w:color w:val="000000"/>
          <w:sz w:val="28"/>
          <w:szCs w:val="28"/>
        </w:rPr>
      </w:pPr>
    </w:p>
    <w:p w14:paraId="36DBCC6A" w14:textId="77777777" w:rsidR="000650BB" w:rsidRPr="00475369" w:rsidRDefault="000650BB" w:rsidP="000D289E">
      <w:pPr>
        <w:spacing w:line="276" w:lineRule="auto"/>
        <w:jc w:val="center"/>
        <w:rPr>
          <w:b/>
          <w:color w:val="000000"/>
          <w:sz w:val="28"/>
          <w:szCs w:val="28"/>
        </w:rPr>
      </w:pPr>
      <w:r w:rsidRPr="00475369">
        <w:rPr>
          <w:b/>
          <w:color w:val="000000"/>
          <w:sz w:val="28"/>
          <w:szCs w:val="28"/>
        </w:rPr>
        <w:t>1.9.1</w:t>
      </w:r>
      <w:r w:rsidR="00D50055" w:rsidRPr="00475369">
        <w:rPr>
          <w:b/>
          <w:color w:val="000000"/>
          <w:sz w:val="28"/>
          <w:szCs w:val="28"/>
        </w:rPr>
        <w:t>.</w:t>
      </w:r>
      <w:r w:rsidRPr="00475369">
        <w:rPr>
          <w:b/>
          <w:color w:val="000000"/>
          <w:sz w:val="28"/>
          <w:szCs w:val="28"/>
        </w:rPr>
        <w:t xml:space="preserve"> </w:t>
      </w:r>
      <w:r w:rsidR="00DF3DEA" w:rsidRPr="00475369">
        <w:rPr>
          <w:b/>
          <w:color w:val="000000"/>
          <w:sz w:val="28"/>
          <w:szCs w:val="28"/>
        </w:rPr>
        <w:t>Поток отказов (частота отказов) участков тепловых сетей</w:t>
      </w:r>
    </w:p>
    <w:p w14:paraId="293DCF35" w14:textId="1AA260C4" w:rsidR="00DF3DEA" w:rsidRDefault="00475369" w:rsidP="00475369">
      <w:pPr>
        <w:spacing w:line="276" w:lineRule="auto"/>
        <w:ind w:firstLine="708"/>
        <w:jc w:val="both"/>
        <w:rPr>
          <w:color w:val="000000"/>
          <w:sz w:val="28"/>
          <w:szCs w:val="28"/>
        </w:rPr>
      </w:pPr>
      <w:r w:rsidRPr="00475369">
        <w:rPr>
          <w:color w:val="000000"/>
          <w:sz w:val="28"/>
          <w:szCs w:val="28"/>
        </w:rPr>
        <w:t xml:space="preserve">В </w:t>
      </w:r>
      <w:r w:rsidR="00A45844">
        <w:rPr>
          <w:color w:val="000000"/>
          <w:sz w:val="28"/>
          <w:szCs w:val="28"/>
        </w:rPr>
        <w:t>г</w:t>
      </w:r>
      <w:r w:rsidR="00EA21D8">
        <w:rPr>
          <w:color w:val="000000"/>
          <w:sz w:val="28"/>
          <w:szCs w:val="28"/>
        </w:rPr>
        <w:t xml:space="preserve">ородском поселении </w:t>
      </w:r>
      <w:r w:rsidR="00527370">
        <w:rPr>
          <w:color w:val="000000"/>
          <w:sz w:val="28"/>
          <w:szCs w:val="28"/>
        </w:rPr>
        <w:t>Суслонгер</w:t>
      </w:r>
      <w:r w:rsidRPr="00475369">
        <w:rPr>
          <w:color w:val="000000"/>
          <w:sz w:val="28"/>
          <w:szCs w:val="28"/>
        </w:rPr>
        <w:t xml:space="preserve"> за </w:t>
      </w:r>
      <w:r w:rsidR="00C072EF">
        <w:rPr>
          <w:color w:val="000000"/>
          <w:sz w:val="28"/>
          <w:szCs w:val="28"/>
        </w:rPr>
        <w:t>2023</w:t>
      </w:r>
      <w:r w:rsidRPr="00475369">
        <w:rPr>
          <w:color w:val="000000"/>
          <w:sz w:val="28"/>
          <w:szCs w:val="28"/>
        </w:rPr>
        <w:t xml:space="preserve"> год отказы участков тепловой сети не зафиксированы</w:t>
      </w:r>
      <w:r w:rsidR="009C4463">
        <w:rPr>
          <w:color w:val="000000"/>
          <w:sz w:val="28"/>
          <w:szCs w:val="28"/>
        </w:rPr>
        <w:t>.</w:t>
      </w:r>
    </w:p>
    <w:p w14:paraId="4342EFC8" w14:textId="77777777" w:rsidR="00046754" w:rsidRPr="00475369" w:rsidRDefault="00046754" w:rsidP="00475369">
      <w:pPr>
        <w:spacing w:line="276" w:lineRule="auto"/>
        <w:ind w:firstLine="708"/>
        <w:jc w:val="both"/>
        <w:rPr>
          <w:color w:val="000000"/>
          <w:sz w:val="28"/>
          <w:szCs w:val="28"/>
        </w:rPr>
      </w:pPr>
    </w:p>
    <w:p w14:paraId="79F5A917" w14:textId="77777777" w:rsidR="00DF3DEA" w:rsidRPr="00475369" w:rsidRDefault="00DF3DEA" w:rsidP="000D289E">
      <w:pPr>
        <w:spacing w:line="276" w:lineRule="auto"/>
        <w:jc w:val="center"/>
        <w:rPr>
          <w:b/>
          <w:color w:val="000000"/>
          <w:sz w:val="28"/>
          <w:szCs w:val="28"/>
        </w:rPr>
      </w:pPr>
      <w:r w:rsidRPr="00475369">
        <w:rPr>
          <w:b/>
          <w:color w:val="000000"/>
          <w:sz w:val="28"/>
          <w:szCs w:val="28"/>
        </w:rPr>
        <w:t>1.9.2. Частота отключений потребителей</w:t>
      </w:r>
    </w:p>
    <w:p w14:paraId="6064C499" w14:textId="77777777" w:rsidR="00DF3DEA" w:rsidRPr="00475369" w:rsidRDefault="00475369" w:rsidP="00475369">
      <w:pPr>
        <w:spacing w:line="276" w:lineRule="auto"/>
        <w:ind w:firstLine="708"/>
        <w:jc w:val="both"/>
        <w:rPr>
          <w:color w:val="000000"/>
          <w:sz w:val="28"/>
          <w:szCs w:val="28"/>
        </w:rPr>
      </w:pPr>
      <w:r w:rsidRPr="00475369">
        <w:rPr>
          <w:color w:val="000000"/>
          <w:sz w:val="28"/>
          <w:szCs w:val="28"/>
        </w:rPr>
        <w:t xml:space="preserve">За </w:t>
      </w:r>
      <w:r w:rsidR="00C072EF">
        <w:rPr>
          <w:color w:val="000000"/>
          <w:sz w:val="28"/>
          <w:szCs w:val="28"/>
        </w:rPr>
        <w:t>2023</w:t>
      </w:r>
      <w:r w:rsidRPr="00475369">
        <w:rPr>
          <w:color w:val="000000"/>
          <w:sz w:val="28"/>
          <w:szCs w:val="28"/>
        </w:rPr>
        <w:t xml:space="preserve"> год отключений потребителей от системы теплоснабжения не зафиксированы.</w:t>
      </w:r>
    </w:p>
    <w:p w14:paraId="14D71B7E" w14:textId="77777777" w:rsidR="00DF3DEA" w:rsidRPr="000D289E" w:rsidRDefault="00DF3DEA" w:rsidP="000D289E">
      <w:pPr>
        <w:spacing w:line="276" w:lineRule="auto"/>
        <w:jc w:val="center"/>
        <w:rPr>
          <w:b/>
          <w:color w:val="000000"/>
          <w:sz w:val="28"/>
          <w:szCs w:val="28"/>
        </w:rPr>
      </w:pPr>
      <w:r w:rsidRPr="009C4463">
        <w:rPr>
          <w:b/>
          <w:color w:val="000000"/>
          <w:sz w:val="28"/>
          <w:szCs w:val="28"/>
        </w:rPr>
        <w:t>1.9.3. Поток (частота) и время восстановления теплоснабжения потребителей после отключений</w:t>
      </w:r>
    </w:p>
    <w:p w14:paraId="1B46788F" w14:textId="77777777" w:rsidR="00FB079A" w:rsidRDefault="00FB079A" w:rsidP="00FB079A">
      <w:pPr>
        <w:ind w:firstLine="708"/>
        <w:jc w:val="center"/>
        <w:rPr>
          <w:color w:val="000000"/>
          <w:sz w:val="28"/>
          <w:szCs w:val="28"/>
          <w:lang w:eastAsia="ar-SA"/>
        </w:rPr>
      </w:pPr>
      <w:r w:rsidRPr="000D289E">
        <w:rPr>
          <w:iCs/>
          <w:sz w:val="28"/>
          <w:szCs w:val="28"/>
        </w:rPr>
        <w:t xml:space="preserve">Таблица </w:t>
      </w:r>
      <w:r>
        <w:rPr>
          <w:iCs/>
          <w:sz w:val="28"/>
          <w:szCs w:val="28"/>
        </w:rPr>
        <w:t>22</w:t>
      </w:r>
      <w:r w:rsidR="008A441C">
        <w:rPr>
          <w:iCs/>
          <w:sz w:val="28"/>
          <w:szCs w:val="28"/>
        </w:rPr>
        <w:t xml:space="preserve"> </w:t>
      </w:r>
      <w:r>
        <w:rPr>
          <w:iCs/>
          <w:sz w:val="28"/>
          <w:szCs w:val="28"/>
        </w:rPr>
        <w:t xml:space="preserve">- </w:t>
      </w:r>
      <w:r w:rsidRPr="000D289E">
        <w:rPr>
          <w:color w:val="000000"/>
          <w:sz w:val="28"/>
          <w:szCs w:val="28"/>
        </w:rPr>
        <w:t>Среднее время восстановления теплоснабжения потребителей после аварийных отключений</w:t>
      </w:r>
      <w:r>
        <w:rPr>
          <w:color w:val="000000"/>
          <w:sz w:val="28"/>
          <w:szCs w:val="28"/>
        </w:rPr>
        <w:t xml:space="preserve"> </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4927"/>
        <w:gridCol w:w="4820"/>
      </w:tblGrid>
      <w:tr w:rsidR="00FB079A" w:rsidRPr="00C2687D" w14:paraId="7B6817CC" w14:textId="77777777" w:rsidTr="005F3786">
        <w:tc>
          <w:tcPr>
            <w:tcW w:w="4927" w:type="dxa"/>
            <w:shd w:val="clear" w:color="auto" w:fill="auto"/>
            <w:vAlign w:val="center"/>
          </w:tcPr>
          <w:p w14:paraId="798BB9DF" w14:textId="77777777" w:rsidR="00FB079A" w:rsidRPr="00C2687D" w:rsidRDefault="00FB079A" w:rsidP="005F3786">
            <w:pPr>
              <w:spacing w:line="276" w:lineRule="auto"/>
              <w:jc w:val="center"/>
              <w:rPr>
                <w:b/>
                <w:color w:val="000000"/>
                <w:sz w:val="22"/>
                <w:szCs w:val="22"/>
                <w:lang w:eastAsia="ar-SA"/>
              </w:rPr>
            </w:pPr>
            <w:r w:rsidRPr="00C2687D">
              <w:rPr>
                <w:b/>
                <w:color w:val="000000"/>
                <w:sz w:val="22"/>
                <w:szCs w:val="22"/>
                <w:lang w:eastAsia="ar-SA"/>
              </w:rPr>
              <w:t>Диаметр труб тепловых сетей, мм</w:t>
            </w:r>
          </w:p>
        </w:tc>
        <w:tc>
          <w:tcPr>
            <w:tcW w:w="4820" w:type="dxa"/>
            <w:shd w:val="clear" w:color="auto" w:fill="auto"/>
            <w:vAlign w:val="center"/>
          </w:tcPr>
          <w:p w14:paraId="00669B7F" w14:textId="77777777" w:rsidR="00FB079A" w:rsidRPr="00C2687D" w:rsidRDefault="00FB079A" w:rsidP="005F3786">
            <w:pPr>
              <w:spacing w:line="276" w:lineRule="auto"/>
              <w:jc w:val="center"/>
              <w:rPr>
                <w:b/>
                <w:color w:val="000000"/>
                <w:sz w:val="22"/>
                <w:szCs w:val="22"/>
                <w:lang w:eastAsia="ar-SA"/>
              </w:rPr>
            </w:pPr>
            <w:r w:rsidRPr="00C2687D">
              <w:rPr>
                <w:b/>
                <w:color w:val="000000"/>
                <w:sz w:val="22"/>
                <w:szCs w:val="22"/>
                <w:lang w:eastAsia="ar-SA"/>
              </w:rPr>
              <w:t>Время восстановления теплоснабжения, ч</w:t>
            </w:r>
          </w:p>
        </w:tc>
      </w:tr>
      <w:tr w:rsidR="00FB079A" w:rsidRPr="00C2687D" w14:paraId="69862385" w14:textId="77777777" w:rsidTr="005F3786">
        <w:tc>
          <w:tcPr>
            <w:tcW w:w="4927" w:type="dxa"/>
            <w:shd w:val="clear" w:color="auto" w:fill="auto"/>
            <w:vAlign w:val="center"/>
          </w:tcPr>
          <w:p w14:paraId="6365E3F2" w14:textId="77777777" w:rsidR="00FB079A" w:rsidRPr="00C2687D" w:rsidRDefault="00FB079A" w:rsidP="005F3786">
            <w:pPr>
              <w:spacing w:line="276" w:lineRule="auto"/>
              <w:jc w:val="center"/>
              <w:rPr>
                <w:color w:val="000000"/>
                <w:sz w:val="22"/>
                <w:szCs w:val="22"/>
                <w:lang w:eastAsia="ar-SA"/>
              </w:rPr>
            </w:pPr>
            <w:r w:rsidRPr="00C2687D">
              <w:rPr>
                <w:color w:val="000000"/>
                <w:sz w:val="22"/>
                <w:szCs w:val="22"/>
                <w:lang w:eastAsia="ar-SA"/>
              </w:rPr>
              <w:t>до 300</w:t>
            </w:r>
          </w:p>
        </w:tc>
        <w:tc>
          <w:tcPr>
            <w:tcW w:w="4820" w:type="dxa"/>
            <w:shd w:val="clear" w:color="auto" w:fill="auto"/>
            <w:vAlign w:val="center"/>
          </w:tcPr>
          <w:p w14:paraId="56E6A649" w14:textId="77777777" w:rsidR="00FB079A" w:rsidRPr="00C2687D" w:rsidRDefault="00FB079A" w:rsidP="005F3786">
            <w:pPr>
              <w:spacing w:line="276" w:lineRule="auto"/>
              <w:jc w:val="center"/>
              <w:rPr>
                <w:color w:val="000000"/>
                <w:sz w:val="22"/>
                <w:szCs w:val="22"/>
                <w:lang w:eastAsia="ar-SA"/>
              </w:rPr>
            </w:pPr>
            <w:r w:rsidRPr="00C2687D">
              <w:rPr>
                <w:color w:val="000000"/>
                <w:sz w:val="22"/>
                <w:szCs w:val="22"/>
                <w:lang w:eastAsia="ar-SA"/>
              </w:rPr>
              <w:t>15</w:t>
            </w:r>
          </w:p>
        </w:tc>
      </w:tr>
      <w:tr w:rsidR="00FB079A" w:rsidRPr="00C2687D" w14:paraId="7812439B" w14:textId="77777777" w:rsidTr="005F3786">
        <w:tc>
          <w:tcPr>
            <w:tcW w:w="4927" w:type="dxa"/>
            <w:shd w:val="clear" w:color="auto" w:fill="auto"/>
            <w:vAlign w:val="center"/>
          </w:tcPr>
          <w:p w14:paraId="5A0D9FD3" w14:textId="77777777" w:rsidR="00FB079A" w:rsidRPr="00C2687D" w:rsidRDefault="00FB079A" w:rsidP="005F3786">
            <w:pPr>
              <w:spacing w:line="276" w:lineRule="auto"/>
              <w:jc w:val="center"/>
              <w:rPr>
                <w:color w:val="000000"/>
                <w:sz w:val="22"/>
                <w:szCs w:val="22"/>
                <w:lang w:eastAsia="ar-SA"/>
              </w:rPr>
            </w:pPr>
            <w:r w:rsidRPr="00C2687D">
              <w:rPr>
                <w:color w:val="000000"/>
                <w:sz w:val="22"/>
                <w:szCs w:val="22"/>
                <w:lang w:eastAsia="ar-SA"/>
              </w:rPr>
              <w:t>400</w:t>
            </w:r>
          </w:p>
        </w:tc>
        <w:tc>
          <w:tcPr>
            <w:tcW w:w="4820" w:type="dxa"/>
            <w:shd w:val="clear" w:color="auto" w:fill="auto"/>
            <w:vAlign w:val="center"/>
          </w:tcPr>
          <w:p w14:paraId="57B93AD1" w14:textId="77777777" w:rsidR="00FB079A" w:rsidRPr="00C2687D" w:rsidRDefault="00FB079A" w:rsidP="005F3786">
            <w:pPr>
              <w:spacing w:line="276" w:lineRule="auto"/>
              <w:jc w:val="center"/>
              <w:rPr>
                <w:color w:val="000000"/>
                <w:sz w:val="22"/>
                <w:szCs w:val="22"/>
                <w:lang w:eastAsia="ar-SA"/>
              </w:rPr>
            </w:pPr>
            <w:r w:rsidRPr="00C2687D">
              <w:rPr>
                <w:color w:val="000000"/>
                <w:sz w:val="22"/>
                <w:szCs w:val="22"/>
                <w:lang w:eastAsia="ar-SA"/>
              </w:rPr>
              <w:t>18</w:t>
            </w:r>
          </w:p>
        </w:tc>
      </w:tr>
      <w:tr w:rsidR="00FB079A" w:rsidRPr="00C2687D" w14:paraId="08960053" w14:textId="77777777" w:rsidTr="005F3786">
        <w:tc>
          <w:tcPr>
            <w:tcW w:w="4927" w:type="dxa"/>
            <w:shd w:val="clear" w:color="auto" w:fill="auto"/>
            <w:vAlign w:val="center"/>
          </w:tcPr>
          <w:p w14:paraId="6FB88FC9" w14:textId="77777777" w:rsidR="00FB079A" w:rsidRPr="00C2687D" w:rsidRDefault="00FB079A" w:rsidP="005F3786">
            <w:pPr>
              <w:spacing w:line="276" w:lineRule="auto"/>
              <w:jc w:val="center"/>
              <w:rPr>
                <w:color w:val="000000"/>
                <w:sz w:val="22"/>
                <w:szCs w:val="22"/>
                <w:lang w:eastAsia="ar-SA"/>
              </w:rPr>
            </w:pPr>
            <w:r w:rsidRPr="00C2687D">
              <w:rPr>
                <w:color w:val="000000"/>
                <w:sz w:val="22"/>
                <w:szCs w:val="22"/>
                <w:lang w:eastAsia="ar-SA"/>
              </w:rPr>
              <w:t>500</w:t>
            </w:r>
          </w:p>
        </w:tc>
        <w:tc>
          <w:tcPr>
            <w:tcW w:w="4820" w:type="dxa"/>
            <w:shd w:val="clear" w:color="auto" w:fill="auto"/>
            <w:vAlign w:val="center"/>
          </w:tcPr>
          <w:p w14:paraId="1671033D" w14:textId="77777777" w:rsidR="00FB079A" w:rsidRPr="00C2687D" w:rsidRDefault="00FB079A" w:rsidP="005F3786">
            <w:pPr>
              <w:spacing w:line="276" w:lineRule="auto"/>
              <w:jc w:val="center"/>
              <w:rPr>
                <w:color w:val="000000"/>
                <w:sz w:val="22"/>
                <w:szCs w:val="22"/>
                <w:lang w:eastAsia="ar-SA"/>
              </w:rPr>
            </w:pPr>
            <w:r w:rsidRPr="00C2687D">
              <w:rPr>
                <w:color w:val="000000"/>
                <w:sz w:val="22"/>
                <w:szCs w:val="22"/>
                <w:lang w:eastAsia="ar-SA"/>
              </w:rPr>
              <w:t>22</w:t>
            </w:r>
          </w:p>
        </w:tc>
      </w:tr>
      <w:tr w:rsidR="00FB079A" w:rsidRPr="00C2687D" w14:paraId="023D2CB7" w14:textId="77777777" w:rsidTr="005F3786">
        <w:tc>
          <w:tcPr>
            <w:tcW w:w="4927" w:type="dxa"/>
            <w:shd w:val="clear" w:color="auto" w:fill="auto"/>
            <w:vAlign w:val="center"/>
          </w:tcPr>
          <w:p w14:paraId="7D97165D" w14:textId="77777777" w:rsidR="00FB079A" w:rsidRPr="00C2687D" w:rsidRDefault="00FB079A" w:rsidP="005F3786">
            <w:pPr>
              <w:spacing w:line="276" w:lineRule="auto"/>
              <w:jc w:val="center"/>
              <w:rPr>
                <w:color w:val="000000"/>
                <w:sz w:val="22"/>
                <w:szCs w:val="22"/>
                <w:lang w:eastAsia="ar-SA"/>
              </w:rPr>
            </w:pPr>
            <w:r w:rsidRPr="00C2687D">
              <w:rPr>
                <w:color w:val="000000"/>
                <w:sz w:val="22"/>
                <w:szCs w:val="22"/>
                <w:lang w:eastAsia="ar-SA"/>
              </w:rPr>
              <w:t>600</w:t>
            </w:r>
          </w:p>
        </w:tc>
        <w:tc>
          <w:tcPr>
            <w:tcW w:w="4820" w:type="dxa"/>
            <w:shd w:val="clear" w:color="auto" w:fill="auto"/>
            <w:vAlign w:val="center"/>
          </w:tcPr>
          <w:p w14:paraId="2841E00D" w14:textId="77777777" w:rsidR="00FB079A" w:rsidRPr="00C2687D" w:rsidRDefault="00FB079A" w:rsidP="005F3786">
            <w:pPr>
              <w:spacing w:line="276" w:lineRule="auto"/>
              <w:jc w:val="center"/>
              <w:rPr>
                <w:color w:val="000000"/>
                <w:sz w:val="22"/>
                <w:szCs w:val="22"/>
                <w:lang w:eastAsia="ar-SA"/>
              </w:rPr>
            </w:pPr>
            <w:r w:rsidRPr="00C2687D">
              <w:rPr>
                <w:color w:val="000000"/>
                <w:sz w:val="22"/>
                <w:szCs w:val="22"/>
                <w:lang w:eastAsia="ar-SA"/>
              </w:rPr>
              <w:t>26</w:t>
            </w:r>
          </w:p>
        </w:tc>
      </w:tr>
      <w:tr w:rsidR="00FB079A" w:rsidRPr="00C2687D" w14:paraId="2D7851D3" w14:textId="77777777" w:rsidTr="005F3786">
        <w:tc>
          <w:tcPr>
            <w:tcW w:w="4927" w:type="dxa"/>
            <w:shd w:val="clear" w:color="auto" w:fill="auto"/>
            <w:vAlign w:val="center"/>
          </w:tcPr>
          <w:p w14:paraId="7FE921B9" w14:textId="77777777" w:rsidR="00FB079A" w:rsidRPr="00C2687D" w:rsidRDefault="00FB079A" w:rsidP="005F3786">
            <w:pPr>
              <w:spacing w:line="276" w:lineRule="auto"/>
              <w:jc w:val="center"/>
              <w:rPr>
                <w:color w:val="000000"/>
                <w:sz w:val="22"/>
                <w:szCs w:val="22"/>
                <w:lang w:eastAsia="ar-SA"/>
              </w:rPr>
            </w:pPr>
            <w:r w:rsidRPr="00C2687D">
              <w:rPr>
                <w:color w:val="000000"/>
                <w:sz w:val="22"/>
                <w:szCs w:val="22"/>
                <w:lang w:eastAsia="ar-SA"/>
              </w:rPr>
              <w:t>700</w:t>
            </w:r>
          </w:p>
        </w:tc>
        <w:tc>
          <w:tcPr>
            <w:tcW w:w="4820" w:type="dxa"/>
            <w:shd w:val="clear" w:color="auto" w:fill="auto"/>
            <w:vAlign w:val="center"/>
          </w:tcPr>
          <w:p w14:paraId="2DBFADB9" w14:textId="77777777" w:rsidR="00FB079A" w:rsidRPr="00C2687D" w:rsidRDefault="00FB079A" w:rsidP="005F3786">
            <w:pPr>
              <w:spacing w:line="276" w:lineRule="auto"/>
              <w:jc w:val="center"/>
              <w:rPr>
                <w:color w:val="000000"/>
                <w:sz w:val="22"/>
                <w:szCs w:val="22"/>
                <w:lang w:eastAsia="ar-SA"/>
              </w:rPr>
            </w:pPr>
            <w:r w:rsidRPr="00C2687D">
              <w:rPr>
                <w:color w:val="000000"/>
                <w:sz w:val="22"/>
                <w:szCs w:val="22"/>
                <w:lang w:eastAsia="ar-SA"/>
              </w:rPr>
              <w:t>29</w:t>
            </w:r>
          </w:p>
        </w:tc>
      </w:tr>
      <w:tr w:rsidR="00FB079A" w:rsidRPr="00C2687D" w14:paraId="697F10F0" w14:textId="77777777" w:rsidTr="005F3786">
        <w:tc>
          <w:tcPr>
            <w:tcW w:w="4927" w:type="dxa"/>
            <w:shd w:val="clear" w:color="auto" w:fill="auto"/>
            <w:vAlign w:val="center"/>
          </w:tcPr>
          <w:p w14:paraId="7BE7C74B" w14:textId="77777777" w:rsidR="00FB079A" w:rsidRPr="00C2687D" w:rsidRDefault="00FB079A" w:rsidP="005F3786">
            <w:pPr>
              <w:spacing w:line="276" w:lineRule="auto"/>
              <w:jc w:val="center"/>
              <w:rPr>
                <w:color w:val="000000"/>
                <w:sz w:val="22"/>
                <w:szCs w:val="22"/>
                <w:lang w:eastAsia="ar-SA"/>
              </w:rPr>
            </w:pPr>
            <w:r w:rsidRPr="00C2687D">
              <w:rPr>
                <w:color w:val="000000"/>
                <w:sz w:val="22"/>
                <w:szCs w:val="22"/>
                <w:lang w:eastAsia="ar-SA"/>
              </w:rPr>
              <w:t>800-1000</w:t>
            </w:r>
          </w:p>
        </w:tc>
        <w:tc>
          <w:tcPr>
            <w:tcW w:w="4820" w:type="dxa"/>
            <w:shd w:val="clear" w:color="auto" w:fill="auto"/>
            <w:vAlign w:val="center"/>
          </w:tcPr>
          <w:p w14:paraId="05D57891" w14:textId="77777777" w:rsidR="00FB079A" w:rsidRPr="00C2687D" w:rsidRDefault="00FB079A" w:rsidP="005F3786">
            <w:pPr>
              <w:spacing w:line="276" w:lineRule="auto"/>
              <w:jc w:val="center"/>
              <w:rPr>
                <w:color w:val="000000"/>
                <w:sz w:val="22"/>
                <w:szCs w:val="22"/>
                <w:lang w:eastAsia="ar-SA"/>
              </w:rPr>
            </w:pPr>
            <w:r w:rsidRPr="00C2687D">
              <w:rPr>
                <w:color w:val="000000"/>
                <w:sz w:val="22"/>
                <w:szCs w:val="22"/>
                <w:lang w:eastAsia="ar-SA"/>
              </w:rPr>
              <w:t>40</w:t>
            </w:r>
          </w:p>
        </w:tc>
      </w:tr>
      <w:tr w:rsidR="00FB079A" w:rsidRPr="00C2687D" w14:paraId="6388EF8F" w14:textId="77777777" w:rsidTr="005F3786">
        <w:tc>
          <w:tcPr>
            <w:tcW w:w="4927" w:type="dxa"/>
            <w:shd w:val="clear" w:color="auto" w:fill="auto"/>
            <w:vAlign w:val="center"/>
          </w:tcPr>
          <w:p w14:paraId="4AB9C537" w14:textId="77777777" w:rsidR="00FB079A" w:rsidRPr="00C2687D" w:rsidRDefault="00FB079A" w:rsidP="005F3786">
            <w:pPr>
              <w:spacing w:line="276" w:lineRule="auto"/>
              <w:jc w:val="center"/>
              <w:rPr>
                <w:color w:val="000000"/>
                <w:sz w:val="22"/>
                <w:szCs w:val="22"/>
                <w:lang w:eastAsia="ar-SA"/>
              </w:rPr>
            </w:pPr>
            <w:r w:rsidRPr="00C2687D">
              <w:rPr>
                <w:color w:val="000000"/>
                <w:sz w:val="22"/>
                <w:szCs w:val="22"/>
                <w:lang w:eastAsia="ar-SA"/>
              </w:rPr>
              <w:t>1200-1400</w:t>
            </w:r>
          </w:p>
        </w:tc>
        <w:tc>
          <w:tcPr>
            <w:tcW w:w="4820" w:type="dxa"/>
            <w:shd w:val="clear" w:color="auto" w:fill="auto"/>
            <w:vAlign w:val="center"/>
          </w:tcPr>
          <w:p w14:paraId="53CFBCC0" w14:textId="77777777" w:rsidR="00FB079A" w:rsidRPr="00C2687D" w:rsidRDefault="00FB079A" w:rsidP="005F3786">
            <w:pPr>
              <w:spacing w:line="276" w:lineRule="auto"/>
              <w:jc w:val="center"/>
              <w:rPr>
                <w:color w:val="000000"/>
                <w:sz w:val="22"/>
                <w:szCs w:val="22"/>
                <w:lang w:eastAsia="ar-SA"/>
              </w:rPr>
            </w:pPr>
            <w:r w:rsidRPr="00C2687D">
              <w:rPr>
                <w:color w:val="000000"/>
                <w:sz w:val="22"/>
                <w:szCs w:val="22"/>
                <w:lang w:eastAsia="ar-SA"/>
              </w:rPr>
              <w:t>до 54</w:t>
            </w:r>
          </w:p>
        </w:tc>
      </w:tr>
    </w:tbl>
    <w:p w14:paraId="175B2AAD" w14:textId="77777777" w:rsidR="00D11B7D" w:rsidRDefault="00D11B7D" w:rsidP="000D289E">
      <w:pPr>
        <w:spacing w:line="276" w:lineRule="auto"/>
        <w:ind w:firstLine="709"/>
        <w:jc w:val="both"/>
        <w:rPr>
          <w:iCs/>
          <w:sz w:val="28"/>
          <w:szCs w:val="28"/>
        </w:rPr>
      </w:pPr>
    </w:p>
    <w:p w14:paraId="1F80EDA4" w14:textId="77777777" w:rsidR="00475369" w:rsidRPr="008B491D" w:rsidRDefault="00475369" w:rsidP="00475369">
      <w:pPr>
        <w:spacing w:line="276" w:lineRule="auto"/>
        <w:jc w:val="center"/>
        <w:rPr>
          <w:sz w:val="28"/>
          <w:szCs w:val="28"/>
        </w:rPr>
      </w:pPr>
      <w:r w:rsidRPr="008B491D">
        <w:rPr>
          <w:b/>
          <w:color w:val="000000"/>
          <w:sz w:val="28"/>
          <w:szCs w:val="28"/>
        </w:rPr>
        <w:t>1.9.4. Графические материалы (карты-схемы тепловых сетей и зон ненормативной надежности и безопасности теплоснабжения</w:t>
      </w:r>
      <w:r w:rsidR="00A1462D" w:rsidRPr="008B491D">
        <w:rPr>
          <w:b/>
          <w:color w:val="000000"/>
          <w:sz w:val="28"/>
          <w:szCs w:val="28"/>
        </w:rPr>
        <w:t>)</w:t>
      </w:r>
      <w:r w:rsidRPr="008B491D">
        <w:rPr>
          <w:sz w:val="28"/>
          <w:szCs w:val="28"/>
        </w:rPr>
        <w:t xml:space="preserve"> </w:t>
      </w:r>
    </w:p>
    <w:p w14:paraId="3029684C" w14:textId="77777777" w:rsidR="00DF3DEA" w:rsidRPr="008B491D" w:rsidRDefault="008B491D" w:rsidP="000D289E">
      <w:pPr>
        <w:spacing w:line="276" w:lineRule="auto"/>
        <w:ind w:firstLine="709"/>
        <w:jc w:val="both"/>
        <w:rPr>
          <w:iCs/>
          <w:sz w:val="28"/>
          <w:szCs w:val="28"/>
        </w:rPr>
      </w:pPr>
      <w:r w:rsidRPr="008B491D">
        <w:rPr>
          <w:iCs/>
          <w:sz w:val="28"/>
          <w:szCs w:val="28"/>
        </w:rPr>
        <w:t xml:space="preserve">В нормативной надежности находятся </w:t>
      </w:r>
      <w:r w:rsidR="00B93282">
        <w:rPr>
          <w:iCs/>
          <w:sz w:val="28"/>
          <w:szCs w:val="28"/>
        </w:rPr>
        <w:t>все сети котельн</w:t>
      </w:r>
      <w:r w:rsidR="00046754">
        <w:rPr>
          <w:iCs/>
          <w:sz w:val="28"/>
          <w:szCs w:val="28"/>
        </w:rPr>
        <w:t>ых</w:t>
      </w:r>
      <w:r w:rsidR="00F86856">
        <w:rPr>
          <w:iCs/>
          <w:sz w:val="28"/>
          <w:szCs w:val="28"/>
        </w:rPr>
        <w:t xml:space="preserve"> </w:t>
      </w:r>
      <w:r w:rsidR="001663A0">
        <w:rPr>
          <w:iCs/>
          <w:sz w:val="28"/>
          <w:szCs w:val="28"/>
        </w:rPr>
        <w:t xml:space="preserve">ГП </w:t>
      </w:r>
      <w:r w:rsidR="00527370">
        <w:rPr>
          <w:iCs/>
          <w:sz w:val="28"/>
          <w:szCs w:val="28"/>
        </w:rPr>
        <w:t>Суслонгер</w:t>
      </w:r>
      <w:r w:rsidR="00F86856">
        <w:rPr>
          <w:iCs/>
          <w:sz w:val="28"/>
          <w:szCs w:val="28"/>
        </w:rPr>
        <w:t>.</w:t>
      </w:r>
    </w:p>
    <w:p w14:paraId="3F92FC88" w14:textId="77777777" w:rsidR="00475369" w:rsidRDefault="00475369" w:rsidP="000D289E">
      <w:pPr>
        <w:spacing w:line="276" w:lineRule="auto"/>
        <w:ind w:firstLine="709"/>
        <w:jc w:val="both"/>
        <w:rPr>
          <w:iCs/>
          <w:sz w:val="28"/>
          <w:szCs w:val="28"/>
        </w:rPr>
      </w:pPr>
    </w:p>
    <w:p w14:paraId="04EECDD8" w14:textId="77777777" w:rsidR="000650BB" w:rsidRPr="009C4463" w:rsidRDefault="000650BB" w:rsidP="000D289E">
      <w:pPr>
        <w:spacing w:line="276" w:lineRule="auto"/>
        <w:jc w:val="center"/>
        <w:rPr>
          <w:b/>
          <w:color w:val="000000"/>
          <w:sz w:val="28"/>
          <w:szCs w:val="28"/>
        </w:rPr>
      </w:pPr>
      <w:r w:rsidRPr="001C2BBA">
        <w:rPr>
          <w:b/>
          <w:color w:val="000000"/>
          <w:sz w:val="28"/>
          <w:szCs w:val="28"/>
          <w:lang w:eastAsia="ar-SA"/>
        </w:rPr>
        <w:t>1.9.</w:t>
      </w:r>
      <w:r w:rsidR="00A1462D">
        <w:rPr>
          <w:b/>
          <w:color w:val="000000"/>
          <w:sz w:val="28"/>
          <w:szCs w:val="28"/>
          <w:lang w:eastAsia="ar-SA"/>
        </w:rPr>
        <w:t>5</w:t>
      </w:r>
      <w:r w:rsidR="00D50055" w:rsidRPr="001C2BBA">
        <w:rPr>
          <w:b/>
          <w:color w:val="000000"/>
          <w:sz w:val="28"/>
          <w:szCs w:val="28"/>
          <w:lang w:eastAsia="ar-SA"/>
        </w:rPr>
        <w:t>.</w:t>
      </w:r>
      <w:r w:rsidRPr="001C2BBA">
        <w:rPr>
          <w:b/>
          <w:color w:val="000000"/>
          <w:sz w:val="28"/>
          <w:szCs w:val="28"/>
          <w:lang w:eastAsia="ar-SA"/>
        </w:rPr>
        <w:t xml:space="preserve"> </w:t>
      </w:r>
      <w:r w:rsidR="00A1462D">
        <w:rPr>
          <w:b/>
          <w:color w:val="000000"/>
          <w:sz w:val="28"/>
          <w:szCs w:val="28"/>
        </w:rPr>
        <w:t>Результаты анализа</w:t>
      </w:r>
      <w:r w:rsidRPr="001C2BBA">
        <w:rPr>
          <w:b/>
          <w:color w:val="000000"/>
          <w:sz w:val="28"/>
          <w:szCs w:val="28"/>
        </w:rPr>
        <w:t xml:space="preserve"> аварийных </w:t>
      </w:r>
      <w:r w:rsidR="00A1462D">
        <w:rPr>
          <w:b/>
          <w:color w:val="000000"/>
          <w:sz w:val="28"/>
          <w:szCs w:val="28"/>
        </w:rPr>
        <w:t>ситуаций при теплоснабжении, расследование причин которых осуществляется органом исполнительной власти, уполномоченным на осуществление федерального государственного энергетического надзора, в соответствии с П</w:t>
      </w:r>
      <w:r w:rsidR="000104EC">
        <w:rPr>
          <w:b/>
          <w:color w:val="000000"/>
          <w:sz w:val="28"/>
          <w:szCs w:val="28"/>
        </w:rPr>
        <w:t xml:space="preserve">равилами </w:t>
      </w:r>
      <w:r w:rsidR="00A1462D">
        <w:rPr>
          <w:b/>
          <w:color w:val="000000"/>
          <w:sz w:val="28"/>
          <w:szCs w:val="28"/>
        </w:rPr>
        <w:t>расследования причин аварийных ситуаций при теплоснабжении</w:t>
      </w:r>
      <w:r w:rsidR="000104EC">
        <w:rPr>
          <w:b/>
          <w:color w:val="000000"/>
          <w:sz w:val="28"/>
          <w:szCs w:val="28"/>
        </w:rPr>
        <w:t xml:space="preserve">, утвержденными постановлением Правительства РФ от 17.10.2015 г. №1114 </w:t>
      </w:r>
      <w:r w:rsidR="006743CA">
        <w:rPr>
          <w:b/>
          <w:color w:val="000000"/>
          <w:sz w:val="28"/>
          <w:szCs w:val="28"/>
        </w:rPr>
        <w:t>«</w:t>
      </w:r>
      <w:r w:rsidR="000104EC">
        <w:rPr>
          <w:b/>
          <w:color w:val="000000"/>
          <w:sz w:val="28"/>
          <w:szCs w:val="28"/>
        </w:rPr>
        <w:t>О расследовании причин аварийных ситу</w:t>
      </w:r>
      <w:r w:rsidR="00F84E68">
        <w:rPr>
          <w:b/>
          <w:color w:val="000000"/>
          <w:sz w:val="28"/>
          <w:szCs w:val="28"/>
        </w:rPr>
        <w:t>а</w:t>
      </w:r>
      <w:r w:rsidR="000104EC">
        <w:rPr>
          <w:b/>
          <w:color w:val="000000"/>
          <w:sz w:val="28"/>
          <w:szCs w:val="28"/>
        </w:rPr>
        <w:t xml:space="preserve">ций при теплоснабжении и о признании утратившими силу отдельных положений Правил </w:t>
      </w:r>
      <w:r w:rsidR="000104EC" w:rsidRPr="009C4463">
        <w:rPr>
          <w:b/>
          <w:color w:val="000000"/>
          <w:sz w:val="28"/>
          <w:szCs w:val="28"/>
        </w:rPr>
        <w:t>расследования причин в электроэнергетике</w:t>
      </w:r>
      <w:r w:rsidR="006743CA">
        <w:rPr>
          <w:b/>
          <w:color w:val="000000"/>
          <w:sz w:val="28"/>
          <w:szCs w:val="28"/>
        </w:rPr>
        <w:t>»</w:t>
      </w:r>
      <w:r w:rsidR="00A1462D" w:rsidRPr="009C4463">
        <w:rPr>
          <w:b/>
          <w:color w:val="000000"/>
          <w:sz w:val="28"/>
          <w:szCs w:val="28"/>
        </w:rPr>
        <w:t xml:space="preserve"> </w:t>
      </w:r>
    </w:p>
    <w:p w14:paraId="585B822D" w14:textId="77777777" w:rsidR="00FB079A" w:rsidRPr="009C4463" w:rsidRDefault="009C4463" w:rsidP="000D289E">
      <w:pPr>
        <w:spacing w:line="276" w:lineRule="auto"/>
        <w:ind w:firstLine="708"/>
        <w:jc w:val="both"/>
        <w:rPr>
          <w:color w:val="000000"/>
          <w:sz w:val="28"/>
          <w:szCs w:val="28"/>
          <w:highlight w:val="red"/>
          <w:lang w:eastAsia="ar-SA"/>
        </w:rPr>
      </w:pPr>
      <w:r w:rsidRPr="009C4463">
        <w:rPr>
          <w:sz w:val="28"/>
          <w:szCs w:val="28"/>
        </w:rPr>
        <w:lastRenderedPageBreak/>
        <w:t xml:space="preserve">На территории </w:t>
      </w:r>
      <w:r w:rsidR="005D151A">
        <w:rPr>
          <w:sz w:val="28"/>
          <w:szCs w:val="28"/>
        </w:rPr>
        <w:t>городского</w:t>
      </w:r>
      <w:r w:rsidR="00EA21D8">
        <w:rPr>
          <w:sz w:val="28"/>
          <w:szCs w:val="28"/>
        </w:rPr>
        <w:t xml:space="preserve"> поселения </w:t>
      </w:r>
      <w:r w:rsidR="00527370">
        <w:rPr>
          <w:sz w:val="28"/>
          <w:szCs w:val="28"/>
        </w:rPr>
        <w:t>Суслонгер</w:t>
      </w:r>
      <w:r w:rsidRPr="009C4463">
        <w:rPr>
          <w:sz w:val="28"/>
          <w:szCs w:val="28"/>
        </w:rPr>
        <w:t xml:space="preserve"> за </w:t>
      </w:r>
      <w:r w:rsidR="00C072EF">
        <w:rPr>
          <w:sz w:val="28"/>
          <w:szCs w:val="28"/>
        </w:rPr>
        <w:t>2023</w:t>
      </w:r>
      <w:r w:rsidRPr="009C4463">
        <w:rPr>
          <w:sz w:val="28"/>
          <w:szCs w:val="28"/>
        </w:rPr>
        <w:t xml:space="preserve"> год аварии на теплосети не зафиксированы.</w:t>
      </w:r>
      <w:r w:rsidRPr="009C4463">
        <w:rPr>
          <w:color w:val="000000"/>
          <w:sz w:val="28"/>
          <w:szCs w:val="28"/>
          <w:highlight w:val="red"/>
          <w:lang w:eastAsia="ar-SA"/>
        </w:rPr>
        <w:t xml:space="preserve"> </w:t>
      </w:r>
    </w:p>
    <w:p w14:paraId="499DE6B7" w14:textId="77777777" w:rsidR="0021000A" w:rsidRPr="000D289E" w:rsidRDefault="0021000A" w:rsidP="000D289E">
      <w:pPr>
        <w:spacing w:line="276" w:lineRule="auto"/>
        <w:ind w:firstLine="708"/>
        <w:rPr>
          <w:color w:val="000000"/>
          <w:sz w:val="28"/>
          <w:szCs w:val="28"/>
          <w:lang w:eastAsia="ar-SA"/>
        </w:rPr>
      </w:pPr>
    </w:p>
    <w:p w14:paraId="49A8E9AC" w14:textId="77777777" w:rsidR="00564E82" w:rsidRPr="00F84E68" w:rsidRDefault="00F84E68" w:rsidP="00F84E68">
      <w:pPr>
        <w:spacing w:line="276" w:lineRule="auto"/>
        <w:ind w:firstLine="708"/>
        <w:jc w:val="center"/>
        <w:rPr>
          <w:b/>
          <w:color w:val="000000"/>
          <w:sz w:val="28"/>
          <w:szCs w:val="28"/>
          <w:lang w:eastAsia="ar-SA"/>
        </w:rPr>
      </w:pPr>
      <w:r w:rsidRPr="00F84E68">
        <w:rPr>
          <w:b/>
          <w:color w:val="000000"/>
          <w:sz w:val="28"/>
          <w:szCs w:val="28"/>
          <w:lang w:eastAsia="ar-SA"/>
        </w:rPr>
        <w:t>1.9.6. Результаты анализ</w:t>
      </w:r>
      <w:r>
        <w:rPr>
          <w:b/>
          <w:color w:val="000000"/>
          <w:sz w:val="28"/>
          <w:szCs w:val="28"/>
          <w:lang w:eastAsia="ar-SA"/>
        </w:rPr>
        <w:t>а</w:t>
      </w:r>
      <w:r w:rsidRPr="00F84E68">
        <w:rPr>
          <w:b/>
          <w:color w:val="000000"/>
          <w:sz w:val="28"/>
          <w:szCs w:val="28"/>
          <w:lang w:eastAsia="ar-SA"/>
        </w:rPr>
        <w:t xml:space="preserve"> времени восстановления теплоснабжения потребителей, отключенных в результате аварийных ситуаций при теплоснабжении</w:t>
      </w:r>
    </w:p>
    <w:p w14:paraId="70195A9A" w14:textId="77777777" w:rsidR="00B10349" w:rsidRPr="00EB0543" w:rsidRDefault="00FB079A" w:rsidP="00B93282">
      <w:pPr>
        <w:spacing w:line="276" w:lineRule="auto"/>
        <w:ind w:firstLine="708"/>
        <w:jc w:val="both"/>
        <w:rPr>
          <w:sz w:val="28"/>
          <w:szCs w:val="28"/>
        </w:rPr>
      </w:pPr>
      <w:r w:rsidRPr="00EB0543">
        <w:rPr>
          <w:sz w:val="28"/>
          <w:szCs w:val="28"/>
        </w:rPr>
        <w:t xml:space="preserve">Данных по аварийным отключениям потребителей </w:t>
      </w:r>
      <w:r w:rsidR="009C4463" w:rsidRPr="00EB0543">
        <w:rPr>
          <w:sz w:val="28"/>
          <w:szCs w:val="28"/>
        </w:rPr>
        <w:t>отсутствуют</w:t>
      </w:r>
      <w:r w:rsidRPr="00EB0543">
        <w:rPr>
          <w:sz w:val="28"/>
          <w:szCs w:val="28"/>
        </w:rPr>
        <w:t xml:space="preserve">. </w:t>
      </w:r>
    </w:p>
    <w:p w14:paraId="17B5AE19" w14:textId="77777777" w:rsidR="00B10349" w:rsidRPr="00EB0543" w:rsidRDefault="00FB079A" w:rsidP="00B93282">
      <w:pPr>
        <w:spacing w:line="276" w:lineRule="auto"/>
        <w:ind w:firstLine="708"/>
        <w:jc w:val="both"/>
        <w:rPr>
          <w:sz w:val="28"/>
          <w:szCs w:val="28"/>
        </w:rPr>
      </w:pPr>
      <w:r w:rsidRPr="00EB0543">
        <w:rPr>
          <w:sz w:val="28"/>
          <w:szCs w:val="28"/>
        </w:rPr>
        <w:t xml:space="preserve">В соответствии с </w:t>
      </w:r>
      <w:r w:rsidR="006743CA">
        <w:rPr>
          <w:sz w:val="28"/>
          <w:szCs w:val="28"/>
        </w:rPr>
        <w:t>«</w:t>
      </w:r>
      <w:r w:rsidRPr="00EB0543">
        <w:rPr>
          <w:sz w:val="28"/>
          <w:szCs w:val="28"/>
        </w:rPr>
        <w:t>Организационно-методическими рекомендациями по подготовке к проведению отопительного периода и повышению надежности систем коммунального теплоснабжения в городах и населенных пунктах Российской Федерации</w:t>
      </w:r>
      <w:r w:rsidR="006743CA">
        <w:rPr>
          <w:sz w:val="28"/>
          <w:szCs w:val="28"/>
        </w:rPr>
        <w:t>»</w:t>
      </w:r>
      <w:r w:rsidRPr="00EB0543">
        <w:rPr>
          <w:sz w:val="28"/>
          <w:szCs w:val="28"/>
        </w:rPr>
        <w:t xml:space="preserve"> МДС 41-6.2000 и требованиями Постановления Правительства РФ от 08.08.2012г. №808 </w:t>
      </w:r>
      <w:r w:rsidR="006743CA">
        <w:rPr>
          <w:sz w:val="28"/>
          <w:szCs w:val="28"/>
        </w:rPr>
        <w:t>«</w:t>
      </w:r>
      <w:r w:rsidRPr="00EB0543">
        <w:rPr>
          <w:sz w:val="28"/>
          <w:szCs w:val="28"/>
        </w:rPr>
        <w:t>Об организации теплоснабжения в РФ и внесении изменений в некоторые акты Правительства РФ</w:t>
      </w:r>
      <w:r w:rsidR="006743CA">
        <w:rPr>
          <w:sz w:val="28"/>
          <w:szCs w:val="28"/>
        </w:rPr>
        <w:t>»</w:t>
      </w:r>
      <w:r w:rsidRPr="00EB0543">
        <w:rPr>
          <w:sz w:val="28"/>
          <w:szCs w:val="28"/>
        </w:rPr>
        <w:t xml:space="preserve"> оценка надежности систем коммунального теплоснабжения по каждой котельной в целом производится по следующим критериям:</w:t>
      </w:r>
    </w:p>
    <w:p w14:paraId="2FE4BB24" w14:textId="77777777" w:rsidR="00B10349" w:rsidRPr="00EB0543" w:rsidRDefault="00FB079A" w:rsidP="00E311BC">
      <w:pPr>
        <w:numPr>
          <w:ilvl w:val="0"/>
          <w:numId w:val="10"/>
        </w:numPr>
        <w:spacing w:line="276" w:lineRule="auto"/>
        <w:ind w:left="0" w:firstLine="567"/>
        <w:jc w:val="both"/>
        <w:rPr>
          <w:sz w:val="28"/>
          <w:szCs w:val="28"/>
        </w:rPr>
      </w:pPr>
      <w:r w:rsidRPr="00EB0543">
        <w:rPr>
          <w:sz w:val="28"/>
          <w:szCs w:val="28"/>
        </w:rPr>
        <w:t xml:space="preserve">Интенсивность отказов (p) определяется за год по следующей зависимости </w:t>
      </w:r>
    </w:p>
    <w:p w14:paraId="74EC278C" w14:textId="77777777" w:rsidR="00B10349" w:rsidRPr="00EB0543" w:rsidRDefault="00FB079A" w:rsidP="00B93282">
      <w:pPr>
        <w:spacing w:line="276" w:lineRule="auto"/>
        <w:ind w:firstLine="567"/>
        <w:jc w:val="both"/>
        <w:rPr>
          <w:sz w:val="28"/>
          <w:szCs w:val="28"/>
        </w:rPr>
      </w:pPr>
      <w:r w:rsidRPr="00EB0543">
        <w:rPr>
          <w:sz w:val="28"/>
          <w:szCs w:val="28"/>
        </w:rPr>
        <w:t xml:space="preserve">p = SUM Мот x nот / SUM Мn, (1) </w:t>
      </w:r>
    </w:p>
    <w:p w14:paraId="22B60D0A" w14:textId="77777777" w:rsidR="00B10349" w:rsidRPr="00EB0543" w:rsidRDefault="00FB079A" w:rsidP="00B93282">
      <w:pPr>
        <w:spacing w:line="276" w:lineRule="auto"/>
        <w:ind w:firstLine="567"/>
        <w:jc w:val="both"/>
        <w:rPr>
          <w:sz w:val="28"/>
          <w:szCs w:val="28"/>
        </w:rPr>
      </w:pPr>
      <w:r w:rsidRPr="00EB0543">
        <w:rPr>
          <w:sz w:val="28"/>
          <w:szCs w:val="28"/>
        </w:rPr>
        <w:t xml:space="preserve">где: </w:t>
      </w:r>
    </w:p>
    <w:p w14:paraId="3D1EF0C1" w14:textId="77777777" w:rsidR="00B10349" w:rsidRPr="00EB0543" w:rsidRDefault="00FB079A" w:rsidP="00B93282">
      <w:pPr>
        <w:spacing w:line="276" w:lineRule="auto"/>
        <w:ind w:firstLine="567"/>
        <w:jc w:val="both"/>
        <w:rPr>
          <w:sz w:val="28"/>
          <w:szCs w:val="28"/>
        </w:rPr>
      </w:pPr>
      <w:r w:rsidRPr="00EB0543">
        <w:rPr>
          <w:sz w:val="28"/>
          <w:szCs w:val="28"/>
        </w:rPr>
        <w:t xml:space="preserve">Мот - материальная характеристика участков тепловой сети, выключенных из работы при отказе (кв. м); </w:t>
      </w:r>
    </w:p>
    <w:p w14:paraId="6706F7D3" w14:textId="77777777" w:rsidR="00B10349" w:rsidRPr="00EB0543" w:rsidRDefault="00FB079A" w:rsidP="00B93282">
      <w:pPr>
        <w:spacing w:line="276" w:lineRule="auto"/>
        <w:ind w:firstLine="567"/>
        <w:jc w:val="both"/>
        <w:rPr>
          <w:sz w:val="28"/>
          <w:szCs w:val="28"/>
        </w:rPr>
      </w:pPr>
      <w:r w:rsidRPr="00EB0543">
        <w:rPr>
          <w:sz w:val="28"/>
          <w:szCs w:val="28"/>
        </w:rPr>
        <w:t xml:space="preserve">nот - время вынужденного выключения участков сети, вызванное отказом и его устранением (ч); </w:t>
      </w:r>
    </w:p>
    <w:p w14:paraId="115E4015" w14:textId="77777777" w:rsidR="00B10349" w:rsidRPr="00EB0543" w:rsidRDefault="00FB079A" w:rsidP="00B93282">
      <w:pPr>
        <w:spacing w:line="276" w:lineRule="auto"/>
        <w:ind w:firstLine="567"/>
        <w:jc w:val="both"/>
        <w:rPr>
          <w:sz w:val="28"/>
          <w:szCs w:val="28"/>
        </w:rPr>
      </w:pPr>
      <w:r w:rsidRPr="00EB0543">
        <w:rPr>
          <w:sz w:val="28"/>
          <w:szCs w:val="28"/>
        </w:rPr>
        <w:t xml:space="preserve">SUM Мn - произведение материальной характеристики тепловой сети данной системы теплоснабжения на плановую длительность ее работы за заданный период времени (обычно за год). </w:t>
      </w:r>
    </w:p>
    <w:p w14:paraId="67CD24B7" w14:textId="77777777" w:rsidR="00B10349" w:rsidRPr="00EB0543" w:rsidRDefault="00FB079A" w:rsidP="00B93282">
      <w:pPr>
        <w:spacing w:line="276" w:lineRule="auto"/>
        <w:ind w:firstLine="567"/>
        <w:jc w:val="both"/>
        <w:rPr>
          <w:sz w:val="28"/>
          <w:szCs w:val="28"/>
        </w:rPr>
      </w:pPr>
      <w:r w:rsidRPr="00EB0543">
        <w:rPr>
          <w:sz w:val="28"/>
          <w:szCs w:val="28"/>
        </w:rPr>
        <w:t xml:space="preserve">Величина материальной характеристики тепловой сети, состоящей из </w:t>
      </w:r>
      <w:r w:rsidR="006743CA">
        <w:rPr>
          <w:sz w:val="28"/>
          <w:szCs w:val="28"/>
        </w:rPr>
        <w:t>«</w:t>
      </w:r>
      <w:r w:rsidRPr="00EB0543">
        <w:rPr>
          <w:sz w:val="28"/>
          <w:szCs w:val="28"/>
        </w:rPr>
        <w:t>n</w:t>
      </w:r>
      <w:r w:rsidR="006743CA">
        <w:rPr>
          <w:sz w:val="28"/>
          <w:szCs w:val="28"/>
        </w:rPr>
        <w:t>»</w:t>
      </w:r>
      <w:r w:rsidRPr="00EB0543">
        <w:rPr>
          <w:sz w:val="28"/>
          <w:szCs w:val="28"/>
        </w:rPr>
        <w:t xml:space="preserve"> участков, представляет собой сумму произведений диаметров подводящих и отводящих трубопроводов на их длину. </w:t>
      </w:r>
    </w:p>
    <w:p w14:paraId="44067E6F" w14:textId="77777777" w:rsidR="00B10349" w:rsidRPr="00EB0543" w:rsidRDefault="00FB079A" w:rsidP="00B93282">
      <w:pPr>
        <w:spacing w:line="276" w:lineRule="auto"/>
        <w:ind w:firstLine="567"/>
        <w:jc w:val="both"/>
        <w:rPr>
          <w:sz w:val="28"/>
          <w:szCs w:val="28"/>
        </w:rPr>
      </w:pPr>
      <w:r w:rsidRPr="00EB0543">
        <w:rPr>
          <w:sz w:val="28"/>
          <w:szCs w:val="28"/>
        </w:rPr>
        <w:t xml:space="preserve">Согласно </w:t>
      </w:r>
      <w:r w:rsidR="009062C2">
        <w:rPr>
          <w:sz w:val="28"/>
          <w:szCs w:val="28"/>
        </w:rPr>
        <w:t>СП 124.13330.2012</w:t>
      </w:r>
      <w:r w:rsidRPr="00EB0543">
        <w:rPr>
          <w:sz w:val="28"/>
          <w:szCs w:val="28"/>
        </w:rPr>
        <w:t xml:space="preserve"> </w:t>
      </w:r>
      <w:r w:rsidR="006743CA">
        <w:rPr>
          <w:sz w:val="28"/>
          <w:szCs w:val="28"/>
        </w:rPr>
        <w:t>«</w:t>
      </w:r>
      <w:r w:rsidRPr="00EB0543">
        <w:rPr>
          <w:sz w:val="28"/>
          <w:szCs w:val="28"/>
        </w:rPr>
        <w:t>Тепловые сети</w:t>
      </w:r>
      <w:r w:rsidR="006743CA">
        <w:rPr>
          <w:sz w:val="28"/>
          <w:szCs w:val="28"/>
        </w:rPr>
        <w:t>»</w:t>
      </w:r>
      <w:r w:rsidRPr="00EB0543">
        <w:rPr>
          <w:sz w:val="28"/>
          <w:szCs w:val="28"/>
        </w:rPr>
        <w:t xml:space="preserve"> минимально допустимые показатели вероятности безотказной работы дл</w:t>
      </w:r>
      <w:r w:rsidR="00B10349" w:rsidRPr="00EB0543">
        <w:rPr>
          <w:sz w:val="28"/>
          <w:szCs w:val="28"/>
        </w:rPr>
        <w:t>я тепловых сетей</w:t>
      </w:r>
      <w:r w:rsidRPr="00EB0543">
        <w:rPr>
          <w:sz w:val="28"/>
          <w:szCs w:val="28"/>
        </w:rPr>
        <w:t xml:space="preserve">; </w:t>
      </w:r>
    </w:p>
    <w:p w14:paraId="482D4F20" w14:textId="77777777" w:rsidR="00B10349" w:rsidRPr="00EB0543" w:rsidRDefault="00FB079A" w:rsidP="00E311BC">
      <w:pPr>
        <w:numPr>
          <w:ilvl w:val="0"/>
          <w:numId w:val="10"/>
        </w:numPr>
        <w:spacing w:line="276" w:lineRule="auto"/>
        <w:ind w:left="0" w:firstLine="567"/>
        <w:jc w:val="both"/>
        <w:rPr>
          <w:sz w:val="28"/>
          <w:szCs w:val="28"/>
        </w:rPr>
      </w:pPr>
      <w:r w:rsidRPr="00EB0543">
        <w:rPr>
          <w:sz w:val="28"/>
          <w:szCs w:val="28"/>
        </w:rPr>
        <w:t>Относительный аварийный недоотпуск тепла (q) определяется по формуле:</w:t>
      </w:r>
    </w:p>
    <w:p w14:paraId="0D41608F" w14:textId="77777777" w:rsidR="00B10349" w:rsidRPr="00EB0543" w:rsidRDefault="00FB079A" w:rsidP="00B93282">
      <w:pPr>
        <w:spacing w:line="276" w:lineRule="auto"/>
        <w:ind w:firstLine="567"/>
        <w:jc w:val="both"/>
        <w:rPr>
          <w:sz w:val="28"/>
          <w:szCs w:val="28"/>
          <w:lang w:val="en-US"/>
        </w:rPr>
      </w:pPr>
      <w:r w:rsidRPr="00E57885">
        <w:rPr>
          <w:sz w:val="28"/>
          <w:szCs w:val="28"/>
        </w:rPr>
        <w:t xml:space="preserve"> </w:t>
      </w:r>
      <w:r w:rsidRPr="00EB0543">
        <w:rPr>
          <w:sz w:val="28"/>
          <w:szCs w:val="28"/>
          <w:lang w:val="en-US"/>
        </w:rPr>
        <w:t>q = SUM Q</w:t>
      </w:r>
      <w:r w:rsidRPr="00EB0543">
        <w:rPr>
          <w:sz w:val="28"/>
          <w:szCs w:val="28"/>
        </w:rPr>
        <w:t>ав</w:t>
      </w:r>
      <w:r w:rsidRPr="00EB0543">
        <w:rPr>
          <w:sz w:val="28"/>
          <w:szCs w:val="28"/>
          <w:lang w:val="en-US"/>
        </w:rPr>
        <w:t xml:space="preserve"> / SUM Q, (2) </w:t>
      </w:r>
    </w:p>
    <w:p w14:paraId="202210F0" w14:textId="77777777" w:rsidR="00B10349" w:rsidRPr="00EB0543" w:rsidRDefault="00FB079A" w:rsidP="00B93282">
      <w:pPr>
        <w:spacing w:line="276" w:lineRule="auto"/>
        <w:ind w:firstLine="567"/>
        <w:jc w:val="both"/>
        <w:rPr>
          <w:sz w:val="28"/>
          <w:szCs w:val="28"/>
        </w:rPr>
      </w:pPr>
      <w:r w:rsidRPr="00EB0543">
        <w:rPr>
          <w:sz w:val="28"/>
          <w:szCs w:val="28"/>
        </w:rPr>
        <w:t>где:</w:t>
      </w:r>
    </w:p>
    <w:p w14:paraId="55F0897F" w14:textId="77777777" w:rsidR="00B10349" w:rsidRPr="00EB0543" w:rsidRDefault="00FB079A" w:rsidP="00B93282">
      <w:pPr>
        <w:spacing w:line="276" w:lineRule="auto"/>
        <w:ind w:firstLine="567"/>
        <w:jc w:val="both"/>
        <w:rPr>
          <w:sz w:val="28"/>
          <w:szCs w:val="28"/>
        </w:rPr>
      </w:pPr>
      <w:r w:rsidRPr="00EB0543">
        <w:rPr>
          <w:sz w:val="28"/>
          <w:szCs w:val="28"/>
        </w:rPr>
        <w:t xml:space="preserve"> SUM Qав - аварийный недоотпуск тепла за год, Гкал; </w:t>
      </w:r>
    </w:p>
    <w:p w14:paraId="07D7C3D4" w14:textId="77777777" w:rsidR="00B10349" w:rsidRPr="00EB0543" w:rsidRDefault="00FB079A" w:rsidP="00B93282">
      <w:pPr>
        <w:spacing w:line="276" w:lineRule="auto"/>
        <w:ind w:firstLine="567"/>
        <w:jc w:val="both"/>
        <w:rPr>
          <w:sz w:val="28"/>
          <w:szCs w:val="28"/>
        </w:rPr>
      </w:pPr>
      <w:r w:rsidRPr="00EB0543">
        <w:rPr>
          <w:sz w:val="28"/>
          <w:szCs w:val="28"/>
        </w:rPr>
        <w:t xml:space="preserve">SUM Q - расчетный отпуск тепла системой теплоснабжения за год, Гкал. </w:t>
      </w:r>
    </w:p>
    <w:p w14:paraId="7B8044B3" w14:textId="77777777" w:rsidR="00B10349" w:rsidRPr="00EB0543" w:rsidRDefault="00FB079A" w:rsidP="00E311BC">
      <w:pPr>
        <w:numPr>
          <w:ilvl w:val="0"/>
          <w:numId w:val="10"/>
        </w:numPr>
        <w:spacing w:line="276" w:lineRule="auto"/>
        <w:ind w:left="0" w:firstLine="567"/>
        <w:jc w:val="both"/>
        <w:rPr>
          <w:sz w:val="28"/>
          <w:szCs w:val="28"/>
        </w:rPr>
      </w:pPr>
      <w:r w:rsidRPr="00EB0543">
        <w:rPr>
          <w:sz w:val="28"/>
          <w:szCs w:val="28"/>
        </w:rPr>
        <w:t>Надежность электроснабжения источников тепла (Кэ) характеризуется наличием или отсутствием резервного электропитания:</w:t>
      </w:r>
    </w:p>
    <w:p w14:paraId="02D87913" w14:textId="77777777" w:rsidR="00B10349" w:rsidRPr="00EB0543" w:rsidRDefault="00FB079A" w:rsidP="00B93282">
      <w:pPr>
        <w:spacing w:line="276" w:lineRule="auto"/>
        <w:ind w:firstLine="567"/>
        <w:jc w:val="both"/>
        <w:rPr>
          <w:sz w:val="28"/>
          <w:szCs w:val="28"/>
        </w:rPr>
      </w:pPr>
      <w:r w:rsidRPr="00EB0543">
        <w:rPr>
          <w:sz w:val="28"/>
          <w:szCs w:val="28"/>
        </w:rPr>
        <w:lastRenderedPageBreak/>
        <w:t xml:space="preserve"> при наличии второго ввода или автономного источника электроснабжения Кэ = 1,0; </w:t>
      </w:r>
    </w:p>
    <w:p w14:paraId="45A96CB3" w14:textId="77777777" w:rsidR="00B10349" w:rsidRPr="00EB0543" w:rsidRDefault="00FB079A" w:rsidP="00B93282">
      <w:pPr>
        <w:spacing w:line="276" w:lineRule="auto"/>
        <w:ind w:firstLine="567"/>
        <w:jc w:val="both"/>
        <w:rPr>
          <w:sz w:val="28"/>
          <w:szCs w:val="28"/>
        </w:rPr>
      </w:pPr>
      <w:r w:rsidRPr="00EB0543">
        <w:rPr>
          <w:sz w:val="28"/>
          <w:szCs w:val="28"/>
        </w:rPr>
        <w:t xml:space="preserve">при отсутствии резервного электропитания при мощности отопительной котельной </w:t>
      </w:r>
    </w:p>
    <w:p w14:paraId="0FBBDB9C" w14:textId="77777777" w:rsidR="00B10349" w:rsidRPr="00EB0543" w:rsidRDefault="00FB079A" w:rsidP="00B93282">
      <w:pPr>
        <w:spacing w:line="276" w:lineRule="auto"/>
        <w:ind w:firstLine="567"/>
        <w:jc w:val="both"/>
        <w:rPr>
          <w:sz w:val="28"/>
          <w:szCs w:val="28"/>
        </w:rPr>
      </w:pPr>
      <w:r w:rsidRPr="00EB0543">
        <w:rPr>
          <w:sz w:val="28"/>
          <w:szCs w:val="28"/>
        </w:rPr>
        <w:t>до 5,0 Гкал/ч</w:t>
      </w:r>
      <w:r w:rsidR="008A441C">
        <w:rPr>
          <w:sz w:val="28"/>
          <w:szCs w:val="28"/>
        </w:rPr>
        <w:t xml:space="preserve"> </w:t>
      </w:r>
      <w:r w:rsidRPr="00EB0543">
        <w:rPr>
          <w:sz w:val="28"/>
          <w:szCs w:val="28"/>
        </w:rPr>
        <w:t xml:space="preserve">Кэ = 0,8 </w:t>
      </w:r>
    </w:p>
    <w:p w14:paraId="34E4AC37" w14:textId="77777777" w:rsidR="00B10349" w:rsidRPr="00EB0543" w:rsidRDefault="00FB079A" w:rsidP="00B93282">
      <w:pPr>
        <w:spacing w:line="276" w:lineRule="auto"/>
        <w:ind w:firstLine="567"/>
        <w:jc w:val="both"/>
        <w:rPr>
          <w:sz w:val="28"/>
          <w:szCs w:val="28"/>
        </w:rPr>
      </w:pPr>
      <w:r w:rsidRPr="00EB0543">
        <w:rPr>
          <w:sz w:val="28"/>
          <w:szCs w:val="28"/>
        </w:rPr>
        <w:t>св. 5,0 до 20 Гкал/ч</w:t>
      </w:r>
      <w:r w:rsidR="008A441C">
        <w:rPr>
          <w:sz w:val="28"/>
          <w:szCs w:val="28"/>
        </w:rPr>
        <w:t xml:space="preserve"> </w:t>
      </w:r>
      <w:r w:rsidRPr="00EB0543">
        <w:rPr>
          <w:sz w:val="28"/>
          <w:szCs w:val="28"/>
        </w:rPr>
        <w:t xml:space="preserve">Кэ = 0,7 </w:t>
      </w:r>
    </w:p>
    <w:p w14:paraId="43AF8AD4" w14:textId="77777777" w:rsidR="00B10349" w:rsidRPr="00EB0543" w:rsidRDefault="00FB079A" w:rsidP="00B93282">
      <w:pPr>
        <w:spacing w:line="276" w:lineRule="auto"/>
        <w:ind w:firstLine="567"/>
        <w:jc w:val="both"/>
        <w:rPr>
          <w:sz w:val="28"/>
          <w:szCs w:val="28"/>
        </w:rPr>
      </w:pPr>
      <w:r w:rsidRPr="00EB0543">
        <w:rPr>
          <w:sz w:val="28"/>
          <w:szCs w:val="28"/>
        </w:rPr>
        <w:t>св. 20 Гкал/ч</w:t>
      </w:r>
      <w:r w:rsidR="008A441C">
        <w:rPr>
          <w:sz w:val="28"/>
          <w:szCs w:val="28"/>
        </w:rPr>
        <w:t xml:space="preserve"> </w:t>
      </w:r>
      <w:r w:rsidRPr="00EB0543">
        <w:rPr>
          <w:sz w:val="28"/>
          <w:szCs w:val="28"/>
        </w:rPr>
        <w:t xml:space="preserve">Кэ = 0,6. </w:t>
      </w:r>
    </w:p>
    <w:p w14:paraId="406DC07B" w14:textId="77777777" w:rsidR="00B10349" w:rsidRPr="00EB0543" w:rsidRDefault="00FB079A" w:rsidP="00E311BC">
      <w:pPr>
        <w:numPr>
          <w:ilvl w:val="0"/>
          <w:numId w:val="10"/>
        </w:numPr>
        <w:spacing w:line="276" w:lineRule="auto"/>
        <w:ind w:left="0" w:firstLine="567"/>
        <w:jc w:val="both"/>
        <w:rPr>
          <w:sz w:val="28"/>
          <w:szCs w:val="28"/>
        </w:rPr>
      </w:pPr>
      <w:r w:rsidRPr="00EB0543">
        <w:rPr>
          <w:sz w:val="28"/>
          <w:szCs w:val="28"/>
        </w:rPr>
        <w:t>Надежность водоснабжения источников тепла (Кв) характеризуется наличием или отсутствием резервного водоснабжения:</w:t>
      </w:r>
    </w:p>
    <w:p w14:paraId="4D7E03E0" w14:textId="77777777" w:rsidR="006D1B0A" w:rsidRPr="00EB0543" w:rsidRDefault="00FB079A" w:rsidP="00B93282">
      <w:pPr>
        <w:spacing w:line="276" w:lineRule="auto"/>
        <w:ind w:firstLine="567"/>
        <w:jc w:val="both"/>
        <w:rPr>
          <w:sz w:val="28"/>
          <w:szCs w:val="28"/>
        </w:rPr>
      </w:pPr>
      <w:r w:rsidRPr="00EB0543">
        <w:rPr>
          <w:sz w:val="28"/>
          <w:szCs w:val="28"/>
        </w:rPr>
        <w:t xml:space="preserve"> при наличии второго независимого водовода, артезианской скважины или емкости с запасом воды на 12 часов работы отопительной котельной при расчетной нагрузке Кв = 1,0;</w:t>
      </w:r>
    </w:p>
    <w:p w14:paraId="7667965E" w14:textId="77777777" w:rsidR="006D1B0A" w:rsidRPr="00EB0543" w:rsidRDefault="00FB079A" w:rsidP="00B93282">
      <w:pPr>
        <w:spacing w:line="276" w:lineRule="auto"/>
        <w:ind w:firstLine="567"/>
        <w:jc w:val="both"/>
        <w:rPr>
          <w:sz w:val="28"/>
          <w:szCs w:val="28"/>
        </w:rPr>
      </w:pPr>
      <w:r w:rsidRPr="00EB0543">
        <w:rPr>
          <w:sz w:val="28"/>
          <w:szCs w:val="28"/>
        </w:rPr>
        <w:t xml:space="preserve"> при отсутствии резервного водоснабжения при мощности отопительной котельной </w:t>
      </w:r>
    </w:p>
    <w:p w14:paraId="7F0086DC" w14:textId="77777777" w:rsidR="006D1B0A" w:rsidRPr="00EB0543" w:rsidRDefault="00FB079A" w:rsidP="00B93282">
      <w:pPr>
        <w:spacing w:line="276" w:lineRule="auto"/>
        <w:ind w:firstLine="567"/>
        <w:jc w:val="both"/>
        <w:rPr>
          <w:sz w:val="28"/>
          <w:szCs w:val="28"/>
        </w:rPr>
      </w:pPr>
      <w:r w:rsidRPr="00EB0543">
        <w:rPr>
          <w:sz w:val="28"/>
          <w:szCs w:val="28"/>
        </w:rPr>
        <w:t>до 5,0 Гкал/ч</w:t>
      </w:r>
      <w:r w:rsidR="008A441C">
        <w:rPr>
          <w:sz w:val="28"/>
          <w:szCs w:val="28"/>
        </w:rPr>
        <w:t xml:space="preserve"> </w:t>
      </w:r>
      <w:r w:rsidRPr="00EB0543">
        <w:rPr>
          <w:sz w:val="28"/>
          <w:szCs w:val="28"/>
        </w:rPr>
        <w:t xml:space="preserve">Кв = 0,8 </w:t>
      </w:r>
    </w:p>
    <w:p w14:paraId="5242A9B8" w14:textId="77777777" w:rsidR="006D1B0A" w:rsidRPr="00EB0543" w:rsidRDefault="00FB079A" w:rsidP="00B93282">
      <w:pPr>
        <w:spacing w:line="276" w:lineRule="auto"/>
        <w:ind w:firstLine="567"/>
        <w:jc w:val="both"/>
        <w:rPr>
          <w:sz w:val="28"/>
          <w:szCs w:val="28"/>
        </w:rPr>
      </w:pPr>
      <w:r w:rsidRPr="00EB0543">
        <w:rPr>
          <w:sz w:val="28"/>
          <w:szCs w:val="28"/>
        </w:rPr>
        <w:t>св. 5,0 до 20 Гкал/ч</w:t>
      </w:r>
      <w:r w:rsidR="008A441C">
        <w:rPr>
          <w:sz w:val="28"/>
          <w:szCs w:val="28"/>
        </w:rPr>
        <w:t xml:space="preserve"> </w:t>
      </w:r>
      <w:r w:rsidRPr="00EB0543">
        <w:rPr>
          <w:sz w:val="28"/>
          <w:szCs w:val="28"/>
        </w:rPr>
        <w:t xml:space="preserve">Кв = 0,7 </w:t>
      </w:r>
    </w:p>
    <w:p w14:paraId="6275E52A" w14:textId="77777777" w:rsidR="006D1B0A" w:rsidRPr="00EB0543" w:rsidRDefault="00FB079A" w:rsidP="00B93282">
      <w:pPr>
        <w:spacing w:line="276" w:lineRule="auto"/>
        <w:ind w:firstLine="567"/>
        <w:jc w:val="both"/>
        <w:rPr>
          <w:sz w:val="28"/>
          <w:szCs w:val="28"/>
        </w:rPr>
      </w:pPr>
      <w:r w:rsidRPr="00EB0543">
        <w:rPr>
          <w:sz w:val="28"/>
          <w:szCs w:val="28"/>
        </w:rPr>
        <w:t>св. 20 Гкал/ч</w:t>
      </w:r>
      <w:r w:rsidR="008A441C">
        <w:rPr>
          <w:sz w:val="28"/>
          <w:szCs w:val="28"/>
        </w:rPr>
        <w:t xml:space="preserve"> </w:t>
      </w:r>
      <w:r w:rsidRPr="00EB0543">
        <w:rPr>
          <w:sz w:val="28"/>
          <w:szCs w:val="28"/>
        </w:rPr>
        <w:t xml:space="preserve">Кв = 0,6. </w:t>
      </w:r>
    </w:p>
    <w:p w14:paraId="5FE5569F" w14:textId="77777777" w:rsidR="006D1B0A" w:rsidRPr="00EB0543" w:rsidRDefault="00FB079A" w:rsidP="00E311BC">
      <w:pPr>
        <w:numPr>
          <w:ilvl w:val="0"/>
          <w:numId w:val="10"/>
        </w:numPr>
        <w:spacing w:line="276" w:lineRule="auto"/>
        <w:ind w:left="0" w:firstLine="567"/>
        <w:jc w:val="both"/>
        <w:rPr>
          <w:sz w:val="28"/>
          <w:szCs w:val="28"/>
        </w:rPr>
      </w:pPr>
      <w:r w:rsidRPr="00EB0543">
        <w:rPr>
          <w:sz w:val="28"/>
          <w:szCs w:val="28"/>
        </w:rPr>
        <w:t xml:space="preserve">Надежность топливоснабжения источников тепла (Кт) характеризуется наличием или отсутствием резервного топливоснабжения: </w:t>
      </w:r>
    </w:p>
    <w:p w14:paraId="7C38EDD8" w14:textId="77777777" w:rsidR="006D1B0A" w:rsidRDefault="00FB079A" w:rsidP="00B93282">
      <w:pPr>
        <w:spacing w:line="276" w:lineRule="auto"/>
        <w:ind w:firstLine="567"/>
        <w:jc w:val="both"/>
        <w:rPr>
          <w:sz w:val="28"/>
          <w:szCs w:val="28"/>
        </w:rPr>
      </w:pPr>
      <w:r w:rsidRPr="00EB0543">
        <w:rPr>
          <w:sz w:val="28"/>
          <w:szCs w:val="28"/>
        </w:rPr>
        <w:t xml:space="preserve">при наличии резервного топлива - Кт = 1,0; </w:t>
      </w:r>
    </w:p>
    <w:p w14:paraId="679C7A2F" w14:textId="77777777" w:rsidR="0017128F" w:rsidRPr="00EB0543" w:rsidRDefault="0017128F" w:rsidP="00B93282">
      <w:pPr>
        <w:spacing w:line="276" w:lineRule="auto"/>
        <w:ind w:firstLine="567"/>
        <w:jc w:val="both"/>
        <w:rPr>
          <w:sz w:val="28"/>
          <w:szCs w:val="28"/>
        </w:rPr>
      </w:pPr>
    </w:p>
    <w:p w14:paraId="2F0980BD" w14:textId="77777777" w:rsidR="006D1B0A" w:rsidRPr="00EB0543" w:rsidRDefault="00FB079A" w:rsidP="00B93282">
      <w:pPr>
        <w:spacing w:line="276" w:lineRule="auto"/>
        <w:ind w:firstLine="567"/>
        <w:jc w:val="both"/>
        <w:rPr>
          <w:sz w:val="28"/>
          <w:szCs w:val="28"/>
        </w:rPr>
      </w:pPr>
      <w:r w:rsidRPr="00EB0543">
        <w:rPr>
          <w:sz w:val="28"/>
          <w:szCs w:val="28"/>
        </w:rPr>
        <w:t xml:space="preserve">при отсутствии резервного топлива при мощности отопительной котельной </w:t>
      </w:r>
    </w:p>
    <w:p w14:paraId="1A9CA383" w14:textId="77777777" w:rsidR="006D1B0A" w:rsidRPr="00EB0543" w:rsidRDefault="00FB079A" w:rsidP="00B93282">
      <w:pPr>
        <w:spacing w:line="276" w:lineRule="auto"/>
        <w:ind w:firstLine="567"/>
        <w:jc w:val="both"/>
        <w:rPr>
          <w:sz w:val="28"/>
          <w:szCs w:val="28"/>
        </w:rPr>
      </w:pPr>
      <w:r w:rsidRPr="00EB0543">
        <w:rPr>
          <w:sz w:val="28"/>
          <w:szCs w:val="28"/>
        </w:rPr>
        <w:t>до 5,0 Гкал/ч</w:t>
      </w:r>
      <w:r w:rsidR="008A441C">
        <w:rPr>
          <w:sz w:val="28"/>
          <w:szCs w:val="28"/>
        </w:rPr>
        <w:t xml:space="preserve"> </w:t>
      </w:r>
      <w:r w:rsidRPr="00EB0543">
        <w:rPr>
          <w:sz w:val="28"/>
          <w:szCs w:val="28"/>
        </w:rPr>
        <w:t xml:space="preserve">Кт = 1,0 </w:t>
      </w:r>
    </w:p>
    <w:p w14:paraId="06398BB2" w14:textId="77777777" w:rsidR="006D1B0A" w:rsidRPr="00EB0543" w:rsidRDefault="00FB079A" w:rsidP="00B93282">
      <w:pPr>
        <w:spacing w:line="276" w:lineRule="auto"/>
        <w:ind w:firstLine="567"/>
        <w:jc w:val="both"/>
        <w:rPr>
          <w:sz w:val="28"/>
          <w:szCs w:val="28"/>
        </w:rPr>
      </w:pPr>
      <w:r w:rsidRPr="00EB0543">
        <w:rPr>
          <w:sz w:val="28"/>
          <w:szCs w:val="28"/>
        </w:rPr>
        <w:t>св. 5,0 до 20 Гкал/ч</w:t>
      </w:r>
      <w:r w:rsidR="008A441C">
        <w:rPr>
          <w:sz w:val="28"/>
          <w:szCs w:val="28"/>
        </w:rPr>
        <w:t xml:space="preserve"> </w:t>
      </w:r>
      <w:r w:rsidRPr="00EB0543">
        <w:rPr>
          <w:sz w:val="28"/>
          <w:szCs w:val="28"/>
        </w:rPr>
        <w:t xml:space="preserve">Кт = 0,7 </w:t>
      </w:r>
    </w:p>
    <w:p w14:paraId="68B0DA7E" w14:textId="77777777" w:rsidR="006D1B0A" w:rsidRPr="00EB0543" w:rsidRDefault="00FB079A" w:rsidP="00B93282">
      <w:pPr>
        <w:spacing w:line="276" w:lineRule="auto"/>
        <w:ind w:firstLine="567"/>
        <w:jc w:val="both"/>
        <w:rPr>
          <w:sz w:val="28"/>
          <w:szCs w:val="28"/>
        </w:rPr>
      </w:pPr>
      <w:r w:rsidRPr="00EB0543">
        <w:rPr>
          <w:sz w:val="28"/>
          <w:szCs w:val="28"/>
        </w:rPr>
        <w:t>св. 20 Гкал/ч</w:t>
      </w:r>
      <w:r w:rsidR="008A441C">
        <w:rPr>
          <w:sz w:val="28"/>
          <w:szCs w:val="28"/>
        </w:rPr>
        <w:t xml:space="preserve"> </w:t>
      </w:r>
      <w:r w:rsidRPr="00EB0543">
        <w:rPr>
          <w:sz w:val="28"/>
          <w:szCs w:val="28"/>
        </w:rPr>
        <w:t xml:space="preserve">Кт = 0,5. </w:t>
      </w:r>
    </w:p>
    <w:p w14:paraId="63BB01C4" w14:textId="77777777" w:rsidR="006D1B0A" w:rsidRPr="00EB0543" w:rsidRDefault="00FB079A" w:rsidP="00E311BC">
      <w:pPr>
        <w:numPr>
          <w:ilvl w:val="0"/>
          <w:numId w:val="10"/>
        </w:numPr>
        <w:spacing w:line="276" w:lineRule="auto"/>
        <w:ind w:left="0" w:firstLine="567"/>
        <w:jc w:val="both"/>
        <w:rPr>
          <w:sz w:val="28"/>
          <w:szCs w:val="28"/>
        </w:rPr>
      </w:pPr>
      <w:r w:rsidRPr="00EB0543">
        <w:rPr>
          <w:sz w:val="28"/>
          <w:szCs w:val="28"/>
        </w:rPr>
        <w:t xml:space="preserve">Одним из показателей, характеризующих надежность системы коммунального теплоснабжения, является соответствие тепловой мощности источников тепла и пропускной способности тепловых сетей расчетным тепловым нагрузкам потребителей (Кб). </w:t>
      </w:r>
    </w:p>
    <w:p w14:paraId="183FAEEC" w14:textId="77777777" w:rsidR="006D1B0A" w:rsidRPr="00EB0543" w:rsidRDefault="00FB079A" w:rsidP="00B93282">
      <w:pPr>
        <w:spacing w:line="276" w:lineRule="auto"/>
        <w:ind w:firstLine="567"/>
        <w:jc w:val="both"/>
        <w:rPr>
          <w:sz w:val="28"/>
          <w:szCs w:val="28"/>
        </w:rPr>
      </w:pPr>
      <w:r w:rsidRPr="00EB0543">
        <w:rPr>
          <w:sz w:val="28"/>
          <w:szCs w:val="28"/>
        </w:rPr>
        <w:t xml:space="preserve">Величина этого показателя определяется размером дефицита </w:t>
      </w:r>
    </w:p>
    <w:p w14:paraId="5E264ABB" w14:textId="77777777" w:rsidR="006D1B0A" w:rsidRPr="00EB0543" w:rsidRDefault="00FB079A" w:rsidP="00B93282">
      <w:pPr>
        <w:spacing w:line="276" w:lineRule="auto"/>
        <w:ind w:firstLine="567"/>
        <w:jc w:val="both"/>
        <w:rPr>
          <w:sz w:val="28"/>
          <w:szCs w:val="28"/>
        </w:rPr>
      </w:pPr>
      <w:r w:rsidRPr="00EB0543">
        <w:rPr>
          <w:sz w:val="28"/>
          <w:szCs w:val="28"/>
        </w:rPr>
        <w:t>до 10%</w:t>
      </w:r>
      <w:r w:rsidR="008A441C">
        <w:rPr>
          <w:sz w:val="28"/>
          <w:szCs w:val="28"/>
        </w:rPr>
        <w:t xml:space="preserve"> </w:t>
      </w:r>
      <w:r w:rsidRPr="00EB0543">
        <w:rPr>
          <w:sz w:val="28"/>
          <w:szCs w:val="28"/>
        </w:rPr>
        <w:t xml:space="preserve">Кб = 1,0 </w:t>
      </w:r>
    </w:p>
    <w:p w14:paraId="7E0DCE35" w14:textId="77777777" w:rsidR="006D1B0A" w:rsidRPr="00EB0543" w:rsidRDefault="00FB079A" w:rsidP="00B93282">
      <w:pPr>
        <w:spacing w:line="276" w:lineRule="auto"/>
        <w:ind w:firstLine="567"/>
        <w:jc w:val="both"/>
        <w:rPr>
          <w:sz w:val="28"/>
          <w:szCs w:val="28"/>
        </w:rPr>
      </w:pPr>
      <w:r w:rsidRPr="00EB0543">
        <w:rPr>
          <w:sz w:val="28"/>
          <w:szCs w:val="28"/>
        </w:rPr>
        <w:t>св. 10 до 20%</w:t>
      </w:r>
      <w:r w:rsidR="008A441C">
        <w:rPr>
          <w:sz w:val="28"/>
          <w:szCs w:val="28"/>
        </w:rPr>
        <w:t xml:space="preserve"> </w:t>
      </w:r>
      <w:r w:rsidRPr="00EB0543">
        <w:rPr>
          <w:sz w:val="28"/>
          <w:szCs w:val="28"/>
        </w:rPr>
        <w:t xml:space="preserve">Кб = 0,8 </w:t>
      </w:r>
    </w:p>
    <w:p w14:paraId="72ACC521" w14:textId="77777777" w:rsidR="006D1B0A" w:rsidRPr="00EB0543" w:rsidRDefault="00FB079A" w:rsidP="00B93282">
      <w:pPr>
        <w:spacing w:line="276" w:lineRule="auto"/>
        <w:ind w:firstLine="567"/>
        <w:jc w:val="both"/>
        <w:rPr>
          <w:sz w:val="28"/>
          <w:szCs w:val="28"/>
        </w:rPr>
      </w:pPr>
      <w:r w:rsidRPr="00EB0543">
        <w:rPr>
          <w:sz w:val="28"/>
          <w:szCs w:val="28"/>
        </w:rPr>
        <w:t>св. 20 до 30%</w:t>
      </w:r>
      <w:r w:rsidR="008A441C">
        <w:rPr>
          <w:sz w:val="28"/>
          <w:szCs w:val="28"/>
        </w:rPr>
        <w:t xml:space="preserve"> </w:t>
      </w:r>
      <w:r w:rsidRPr="00EB0543">
        <w:rPr>
          <w:sz w:val="28"/>
          <w:szCs w:val="28"/>
        </w:rPr>
        <w:t xml:space="preserve">Кб = 0,6 </w:t>
      </w:r>
    </w:p>
    <w:p w14:paraId="6913892F" w14:textId="77777777" w:rsidR="006D1B0A" w:rsidRPr="00EB0543" w:rsidRDefault="00FB079A" w:rsidP="00B93282">
      <w:pPr>
        <w:spacing w:line="276" w:lineRule="auto"/>
        <w:ind w:firstLine="567"/>
        <w:jc w:val="both"/>
        <w:rPr>
          <w:sz w:val="28"/>
          <w:szCs w:val="28"/>
        </w:rPr>
      </w:pPr>
      <w:r w:rsidRPr="00EB0543">
        <w:rPr>
          <w:sz w:val="28"/>
          <w:szCs w:val="28"/>
        </w:rPr>
        <w:t>св. 30%</w:t>
      </w:r>
      <w:r w:rsidR="008A441C">
        <w:rPr>
          <w:sz w:val="28"/>
          <w:szCs w:val="28"/>
        </w:rPr>
        <w:t xml:space="preserve"> </w:t>
      </w:r>
      <w:r w:rsidRPr="00EB0543">
        <w:rPr>
          <w:sz w:val="28"/>
          <w:szCs w:val="28"/>
        </w:rPr>
        <w:t xml:space="preserve">Кб = 0,3. </w:t>
      </w:r>
    </w:p>
    <w:p w14:paraId="2D82B634" w14:textId="77777777" w:rsidR="006D1B0A" w:rsidRPr="00EB0543" w:rsidRDefault="00FB079A" w:rsidP="00E311BC">
      <w:pPr>
        <w:numPr>
          <w:ilvl w:val="0"/>
          <w:numId w:val="10"/>
        </w:numPr>
        <w:spacing w:line="276" w:lineRule="auto"/>
        <w:ind w:left="0" w:firstLine="567"/>
        <w:jc w:val="both"/>
        <w:rPr>
          <w:sz w:val="28"/>
          <w:szCs w:val="28"/>
        </w:rPr>
      </w:pPr>
      <w:r w:rsidRPr="00EB0543">
        <w:rPr>
          <w:sz w:val="28"/>
          <w:szCs w:val="28"/>
        </w:rPr>
        <w:t>Одним из важнейших направлений повышения надежности систем коммунального теплоснабжения является резервирование источников тепла и элементов тепловой сети путем их кольцевания или устройства перемычек.</w:t>
      </w:r>
    </w:p>
    <w:p w14:paraId="0A94B279" w14:textId="77777777" w:rsidR="00EB0543" w:rsidRPr="00EB0543" w:rsidRDefault="00FB079A" w:rsidP="00B93282">
      <w:pPr>
        <w:spacing w:line="276" w:lineRule="auto"/>
        <w:ind w:firstLine="567"/>
        <w:jc w:val="both"/>
        <w:rPr>
          <w:sz w:val="28"/>
          <w:szCs w:val="28"/>
        </w:rPr>
      </w:pPr>
      <w:r w:rsidRPr="00EB0543">
        <w:rPr>
          <w:sz w:val="28"/>
          <w:szCs w:val="28"/>
        </w:rPr>
        <w:t xml:space="preserve"> </w:t>
      </w:r>
      <w:r w:rsidR="00EB0543" w:rsidRPr="00EB0543">
        <w:rPr>
          <w:sz w:val="28"/>
          <w:szCs w:val="28"/>
        </w:rPr>
        <w:tab/>
      </w:r>
      <w:r w:rsidRPr="00EB0543">
        <w:rPr>
          <w:sz w:val="28"/>
          <w:szCs w:val="28"/>
        </w:rPr>
        <w:t xml:space="preserve">Уровень резервирования (Кр) определяется как отношение резервируемой на уровне центрального теплового пункта (квартала; микрорайона) расчетной </w:t>
      </w:r>
      <w:r w:rsidRPr="00EB0543">
        <w:rPr>
          <w:sz w:val="28"/>
          <w:szCs w:val="28"/>
        </w:rPr>
        <w:lastRenderedPageBreak/>
        <w:t>тепловой нагрузки к сумме расчетных тепловых нагрузок, подлежащих резервированию потребителей, подключенных к данному тепловому пункту:</w:t>
      </w:r>
    </w:p>
    <w:p w14:paraId="058F8DAC" w14:textId="77777777" w:rsidR="00EB0543" w:rsidRPr="00EB0543" w:rsidRDefault="00FB079A" w:rsidP="00B93282">
      <w:pPr>
        <w:spacing w:line="276" w:lineRule="auto"/>
        <w:ind w:firstLine="567"/>
        <w:jc w:val="both"/>
        <w:rPr>
          <w:sz w:val="28"/>
          <w:szCs w:val="28"/>
        </w:rPr>
      </w:pPr>
      <w:r w:rsidRPr="00EB0543">
        <w:rPr>
          <w:sz w:val="28"/>
          <w:szCs w:val="28"/>
        </w:rPr>
        <w:t xml:space="preserve"> резервирование св. 90 до 100% нагрузки Кр = 1,0 </w:t>
      </w:r>
    </w:p>
    <w:p w14:paraId="6F3ABE6C" w14:textId="77777777" w:rsidR="00EB0543" w:rsidRPr="00EB0543" w:rsidRDefault="00FB079A" w:rsidP="00B93282">
      <w:pPr>
        <w:spacing w:line="276" w:lineRule="auto"/>
        <w:ind w:firstLine="567"/>
        <w:jc w:val="both"/>
        <w:rPr>
          <w:sz w:val="28"/>
          <w:szCs w:val="28"/>
        </w:rPr>
      </w:pPr>
      <w:r w:rsidRPr="00EB0543">
        <w:rPr>
          <w:sz w:val="28"/>
          <w:szCs w:val="28"/>
        </w:rPr>
        <w:t xml:space="preserve">св. 70 до 90% Кр = 0,7 </w:t>
      </w:r>
    </w:p>
    <w:p w14:paraId="3BA82541" w14:textId="77777777" w:rsidR="00EB0543" w:rsidRPr="00EB0543" w:rsidRDefault="00FB079A" w:rsidP="00B93282">
      <w:pPr>
        <w:spacing w:line="276" w:lineRule="auto"/>
        <w:ind w:firstLine="567"/>
        <w:jc w:val="both"/>
        <w:rPr>
          <w:sz w:val="28"/>
          <w:szCs w:val="28"/>
        </w:rPr>
      </w:pPr>
      <w:r w:rsidRPr="00EB0543">
        <w:rPr>
          <w:sz w:val="28"/>
          <w:szCs w:val="28"/>
        </w:rPr>
        <w:t xml:space="preserve">св. 50 до 70% Кр = 0,5 </w:t>
      </w:r>
    </w:p>
    <w:p w14:paraId="3CA9F75F" w14:textId="77777777" w:rsidR="00EB0543" w:rsidRPr="00EB0543" w:rsidRDefault="00FB079A" w:rsidP="00B93282">
      <w:pPr>
        <w:spacing w:line="276" w:lineRule="auto"/>
        <w:ind w:firstLine="567"/>
        <w:jc w:val="both"/>
        <w:rPr>
          <w:sz w:val="28"/>
          <w:szCs w:val="28"/>
        </w:rPr>
      </w:pPr>
      <w:r w:rsidRPr="00EB0543">
        <w:rPr>
          <w:sz w:val="28"/>
          <w:szCs w:val="28"/>
        </w:rPr>
        <w:t xml:space="preserve">св. 30 до 50% Кр = 0,3 </w:t>
      </w:r>
    </w:p>
    <w:p w14:paraId="5F83B94C" w14:textId="77777777" w:rsidR="00EB0543" w:rsidRPr="00EB0543" w:rsidRDefault="00FB079A" w:rsidP="00B93282">
      <w:pPr>
        <w:spacing w:line="276" w:lineRule="auto"/>
        <w:ind w:firstLine="567"/>
        <w:jc w:val="both"/>
        <w:rPr>
          <w:sz w:val="28"/>
          <w:szCs w:val="28"/>
        </w:rPr>
      </w:pPr>
      <w:r w:rsidRPr="00EB0543">
        <w:rPr>
          <w:sz w:val="28"/>
          <w:szCs w:val="28"/>
        </w:rPr>
        <w:t xml:space="preserve">менее 30% Кр = 0,2. </w:t>
      </w:r>
    </w:p>
    <w:p w14:paraId="5B6884E1" w14:textId="77777777" w:rsidR="00EB0543" w:rsidRPr="00EB0543" w:rsidRDefault="00FB079A" w:rsidP="00E311BC">
      <w:pPr>
        <w:numPr>
          <w:ilvl w:val="0"/>
          <w:numId w:val="10"/>
        </w:numPr>
        <w:ind w:left="0" w:firstLine="567"/>
        <w:jc w:val="both"/>
        <w:rPr>
          <w:sz w:val="28"/>
          <w:szCs w:val="28"/>
        </w:rPr>
      </w:pPr>
      <w:r w:rsidRPr="00EB0543">
        <w:rPr>
          <w:sz w:val="28"/>
          <w:szCs w:val="28"/>
        </w:rPr>
        <w:t xml:space="preserve">Существенное влияние на надежность системы теплоснабжения имеет техническое состояние тепловых сетей, характеризуемое наличием ветхих, подлежащих замене трубопроводов (Кс) при доле ветхих сетей: </w:t>
      </w:r>
    </w:p>
    <w:p w14:paraId="53BE97A2" w14:textId="77777777" w:rsidR="00EB0543" w:rsidRPr="00EB0543" w:rsidRDefault="00FB079A" w:rsidP="00501190">
      <w:pPr>
        <w:ind w:firstLine="567"/>
        <w:jc w:val="both"/>
        <w:rPr>
          <w:sz w:val="28"/>
          <w:szCs w:val="28"/>
        </w:rPr>
      </w:pPr>
      <w:r w:rsidRPr="00EB0543">
        <w:rPr>
          <w:sz w:val="28"/>
          <w:szCs w:val="28"/>
        </w:rPr>
        <w:t xml:space="preserve">до 10% Кс = 1,0 </w:t>
      </w:r>
    </w:p>
    <w:p w14:paraId="51CC1145" w14:textId="77777777" w:rsidR="00EB0543" w:rsidRPr="00EB0543" w:rsidRDefault="00FB079A" w:rsidP="00501190">
      <w:pPr>
        <w:ind w:firstLine="567"/>
        <w:jc w:val="both"/>
        <w:rPr>
          <w:sz w:val="28"/>
          <w:szCs w:val="28"/>
        </w:rPr>
      </w:pPr>
      <w:r w:rsidRPr="00EB0543">
        <w:rPr>
          <w:sz w:val="28"/>
          <w:szCs w:val="28"/>
        </w:rPr>
        <w:t xml:space="preserve">св. 10 до 20% Кс = 0,8 </w:t>
      </w:r>
    </w:p>
    <w:p w14:paraId="1CBF61BB" w14:textId="77777777" w:rsidR="00EB0543" w:rsidRPr="00EB0543" w:rsidRDefault="00FB079A" w:rsidP="00501190">
      <w:pPr>
        <w:ind w:firstLine="567"/>
        <w:jc w:val="both"/>
        <w:rPr>
          <w:sz w:val="28"/>
          <w:szCs w:val="28"/>
        </w:rPr>
      </w:pPr>
      <w:r w:rsidRPr="00EB0543">
        <w:rPr>
          <w:sz w:val="28"/>
          <w:szCs w:val="28"/>
        </w:rPr>
        <w:t xml:space="preserve">св. 20 до 30% Кс = 0,6 </w:t>
      </w:r>
    </w:p>
    <w:p w14:paraId="7514F85B" w14:textId="77777777" w:rsidR="00767D91" w:rsidRPr="001E0948" w:rsidRDefault="00FB079A" w:rsidP="001E0948">
      <w:pPr>
        <w:ind w:left="567"/>
        <w:jc w:val="both"/>
        <w:rPr>
          <w:sz w:val="28"/>
          <w:szCs w:val="28"/>
        </w:rPr>
      </w:pPr>
      <w:r w:rsidRPr="00EB0543">
        <w:rPr>
          <w:sz w:val="28"/>
          <w:szCs w:val="28"/>
        </w:rPr>
        <w:t xml:space="preserve">св. 30% Кс = 0,5. </w:t>
      </w:r>
    </w:p>
    <w:p w14:paraId="4088A874" w14:textId="77777777" w:rsidR="000650BB" w:rsidRPr="000D289E" w:rsidRDefault="00553E79" w:rsidP="000D289E">
      <w:pPr>
        <w:spacing w:line="276" w:lineRule="auto"/>
        <w:ind w:left="360"/>
        <w:jc w:val="center"/>
        <w:rPr>
          <w:b/>
          <w:sz w:val="28"/>
          <w:szCs w:val="28"/>
        </w:rPr>
      </w:pPr>
      <w:r w:rsidRPr="000D289E">
        <w:rPr>
          <w:b/>
          <w:sz w:val="28"/>
          <w:szCs w:val="28"/>
        </w:rPr>
        <w:t>1.</w:t>
      </w:r>
      <w:r w:rsidR="000650BB" w:rsidRPr="000D289E">
        <w:rPr>
          <w:b/>
          <w:sz w:val="28"/>
          <w:szCs w:val="28"/>
        </w:rPr>
        <w:t>10. Технико-экономические показатели теплоснабжающих и теплосетевых организаций</w:t>
      </w:r>
    </w:p>
    <w:p w14:paraId="55B34B79" w14:textId="77777777" w:rsidR="009A1166" w:rsidRPr="000D289E" w:rsidRDefault="009A1166" w:rsidP="000D289E">
      <w:pPr>
        <w:widowControl w:val="0"/>
        <w:spacing w:line="276" w:lineRule="auto"/>
        <w:ind w:right="-1" w:firstLine="709"/>
        <w:jc w:val="both"/>
        <w:rPr>
          <w:sz w:val="28"/>
          <w:szCs w:val="28"/>
        </w:rPr>
      </w:pPr>
      <w:r w:rsidRPr="000D289E">
        <w:rPr>
          <w:sz w:val="28"/>
          <w:szCs w:val="28"/>
        </w:rPr>
        <w:t xml:space="preserve">Согласно Постановлению Правительства РФ №1140 от 30.12.2009 г., </w:t>
      </w:r>
      <w:r w:rsidR="006743CA">
        <w:rPr>
          <w:sz w:val="28"/>
          <w:szCs w:val="28"/>
        </w:rPr>
        <w:t>«</w:t>
      </w:r>
      <w:r w:rsidRPr="000D289E">
        <w:rPr>
          <w:sz w:val="28"/>
          <w:szCs w:val="28"/>
        </w:rPr>
        <w:t>Об утверждении стандартов раскрытия информации организациями коммунального комплекса и субъектами естественных монополий, осуществляющих деятельность в сфере оказания услуг по передаче тепловой энергии</w:t>
      </w:r>
      <w:r w:rsidR="006743CA">
        <w:rPr>
          <w:sz w:val="28"/>
          <w:szCs w:val="28"/>
        </w:rPr>
        <w:t>»</w:t>
      </w:r>
      <w:r w:rsidRPr="000D289E">
        <w:rPr>
          <w:sz w:val="28"/>
          <w:szCs w:val="28"/>
        </w:rPr>
        <w:t>, раскрытию подлежит информация:</w:t>
      </w:r>
    </w:p>
    <w:p w14:paraId="5A6338EC" w14:textId="77777777" w:rsidR="009A1166" w:rsidRPr="000D289E" w:rsidRDefault="009A1166" w:rsidP="000D289E">
      <w:pPr>
        <w:widowControl w:val="0"/>
        <w:tabs>
          <w:tab w:val="left" w:pos="993"/>
        </w:tabs>
        <w:spacing w:line="276" w:lineRule="auto"/>
        <w:ind w:right="-1" w:firstLine="709"/>
        <w:jc w:val="both"/>
        <w:rPr>
          <w:sz w:val="28"/>
          <w:szCs w:val="28"/>
        </w:rPr>
      </w:pPr>
      <w:r w:rsidRPr="000D289E">
        <w:rPr>
          <w:sz w:val="28"/>
          <w:szCs w:val="28"/>
        </w:rPr>
        <w:t>а)</w:t>
      </w:r>
      <w:r w:rsidRPr="000D289E">
        <w:rPr>
          <w:sz w:val="28"/>
          <w:szCs w:val="28"/>
        </w:rPr>
        <w:tab/>
        <w:t>о ценах (тарифах) на регулируемые товары и услуги и надбавках к этим ценам (тарифам);</w:t>
      </w:r>
    </w:p>
    <w:p w14:paraId="2B8B9904" w14:textId="77777777" w:rsidR="009A1166" w:rsidRPr="000D289E" w:rsidRDefault="009A1166" w:rsidP="000D289E">
      <w:pPr>
        <w:widowControl w:val="0"/>
        <w:tabs>
          <w:tab w:val="left" w:pos="993"/>
        </w:tabs>
        <w:spacing w:line="276" w:lineRule="auto"/>
        <w:ind w:right="-1" w:firstLine="709"/>
        <w:jc w:val="both"/>
        <w:rPr>
          <w:sz w:val="28"/>
          <w:szCs w:val="28"/>
        </w:rPr>
      </w:pPr>
      <w:r w:rsidRPr="000D289E">
        <w:rPr>
          <w:sz w:val="28"/>
          <w:szCs w:val="28"/>
        </w:rPr>
        <w:t>б)</w:t>
      </w:r>
      <w:r w:rsidRPr="000D289E">
        <w:rPr>
          <w:sz w:val="28"/>
          <w:szCs w:val="28"/>
        </w:rPr>
        <w:tab/>
        <w:t>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w:t>
      </w:r>
    </w:p>
    <w:p w14:paraId="2579FBC8" w14:textId="77777777" w:rsidR="009A1166" w:rsidRPr="000D289E" w:rsidRDefault="009A1166" w:rsidP="000D289E">
      <w:pPr>
        <w:widowControl w:val="0"/>
        <w:tabs>
          <w:tab w:val="left" w:pos="993"/>
        </w:tabs>
        <w:spacing w:line="276" w:lineRule="auto"/>
        <w:ind w:right="-1" w:firstLine="709"/>
        <w:jc w:val="both"/>
        <w:rPr>
          <w:sz w:val="28"/>
          <w:szCs w:val="28"/>
        </w:rPr>
      </w:pPr>
      <w:r w:rsidRPr="000D289E">
        <w:rPr>
          <w:sz w:val="28"/>
          <w:szCs w:val="28"/>
        </w:rPr>
        <w:t>в)</w:t>
      </w:r>
      <w:r w:rsidRPr="000D289E">
        <w:rPr>
          <w:sz w:val="28"/>
          <w:szCs w:val="28"/>
        </w:rPr>
        <w:tab/>
        <w:t>об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стандартам качества;</w:t>
      </w:r>
    </w:p>
    <w:p w14:paraId="53BCEC84" w14:textId="77777777" w:rsidR="009A1166" w:rsidRPr="000D289E" w:rsidRDefault="009A1166" w:rsidP="000D289E">
      <w:pPr>
        <w:widowControl w:val="0"/>
        <w:tabs>
          <w:tab w:val="left" w:pos="993"/>
        </w:tabs>
        <w:spacing w:line="276" w:lineRule="auto"/>
        <w:ind w:right="-1" w:firstLine="709"/>
        <w:jc w:val="both"/>
        <w:rPr>
          <w:sz w:val="28"/>
          <w:szCs w:val="28"/>
        </w:rPr>
      </w:pPr>
      <w:r w:rsidRPr="000D289E">
        <w:rPr>
          <w:sz w:val="28"/>
          <w:szCs w:val="28"/>
        </w:rPr>
        <w:t>г)</w:t>
      </w:r>
      <w:r w:rsidRPr="000D289E">
        <w:rPr>
          <w:sz w:val="28"/>
          <w:szCs w:val="28"/>
        </w:rPr>
        <w:tab/>
        <w:t>об инвестиционных программах и отчетах об их реализации;</w:t>
      </w:r>
    </w:p>
    <w:p w14:paraId="11CA5B06" w14:textId="77777777" w:rsidR="009A1166" w:rsidRPr="000D289E" w:rsidRDefault="009A1166" w:rsidP="000D289E">
      <w:pPr>
        <w:widowControl w:val="0"/>
        <w:tabs>
          <w:tab w:val="left" w:pos="993"/>
        </w:tabs>
        <w:spacing w:line="276" w:lineRule="auto"/>
        <w:ind w:right="-1" w:firstLine="709"/>
        <w:jc w:val="both"/>
        <w:rPr>
          <w:sz w:val="28"/>
          <w:szCs w:val="28"/>
        </w:rPr>
      </w:pPr>
      <w:r w:rsidRPr="000D289E">
        <w:rPr>
          <w:sz w:val="28"/>
          <w:szCs w:val="28"/>
        </w:rPr>
        <w:t>д)</w:t>
      </w:r>
      <w:r w:rsidRPr="000D289E">
        <w:rPr>
          <w:sz w:val="28"/>
          <w:szCs w:val="28"/>
        </w:rPr>
        <w:tab/>
        <w:t>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подключение к системе теплоснабжения;</w:t>
      </w:r>
    </w:p>
    <w:p w14:paraId="1B12AB35" w14:textId="77777777" w:rsidR="009A1166" w:rsidRPr="000D289E" w:rsidRDefault="009A1166" w:rsidP="000D289E">
      <w:pPr>
        <w:widowControl w:val="0"/>
        <w:tabs>
          <w:tab w:val="left" w:pos="993"/>
        </w:tabs>
        <w:spacing w:line="276" w:lineRule="auto"/>
        <w:ind w:right="-1" w:firstLine="709"/>
        <w:jc w:val="both"/>
        <w:rPr>
          <w:sz w:val="28"/>
          <w:szCs w:val="28"/>
        </w:rPr>
      </w:pPr>
      <w:r w:rsidRPr="000D289E">
        <w:rPr>
          <w:sz w:val="28"/>
          <w:szCs w:val="28"/>
        </w:rPr>
        <w:t>е)</w:t>
      </w:r>
      <w:r w:rsidRPr="000D289E">
        <w:rPr>
          <w:sz w:val="28"/>
          <w:szCs w:val="28"/>
        </w:rPr>
        <w:tab/>
        <w:t>об условиях, на которых осуществляется поставка регулируемых товаров и (или) оказание регулируемых услуг;</w:t>
      </w:r>
    </w:p>
    <w:p w14:paraId="363EC24F" w14:textId="77777777" w:rsidR="009A1166" w:rsidRPr="000D289E" w:rsidRDefault="009A1166" w:rsidP="000D289E">
      <w:pPr>
        <w:widowControl w:val="0"/>
        <w:tabs>
          <w:tab w:val="left" w:pos="993"/>
        </w:tabs>
        <w:spacing w:line="276" w:lineRule="auto"/>
        <w:ind w:right="-1" w:firstLine="709"/>
        <w:jc w:val="both"/>
        <w:rPr>
          <w:sz w:val="28"/>
          <w:szCs w:val="28"/>
        </w:rPr>
      </w:pPr>
      <w:r w:rsidRPr="000D289E">
        <w:rPr>
          <w:sz w:val="28"/>
          <w:szCs w:val="28"/>
        </w:rPr>
        <w:t>ж)</w:t>
      </w:r>
      <w:r w:rsidRPr="000D289E">
        <w:rPr>
          <w:sz w:val="28"/>
          <w:szCs w:val="28"/>
        </w:rPr>
        <w:tab/>
        <w:t xml:space="preserve">о порядке выполнения технологических, технических и других мероприятий, связанных с подключением к системе теплоснабжения. </w:t>
      </w:r>
    </w:p>
    <w:p w14:paraId="20B11111" w14:textId="77777777" w:rsidR="002C63F0" w:rsidRDefault="00AD145D" w:rsidP="002C63F0">
      <w:pPr>
        <w:spacing w:line="276" w:lineRule="auto"/>
        <w:ind w:firstLine="709"/>
        <w:jc w:val="both"/>
        <w:rPr>
          <w:sz w:val="28"/>
          <w:szCs w:val="28"/>
        </w:rPr>
      </w:pPr>
      <w:r w:rsidRPr="000D289E">
        <w:rPr>
          <w:sz w:val="28"/>
          <w:szCs w:val="28"/>
        </w:rPr>
        <w:t>Результаты хозяйственной деятельности теплоснабжающ</w:t>
      </w:r>
      <w:r w:rsidR="00092834" w:rsidRPr="000D289E">
        <w:rPr>
          <w:sz w:val="28"/>
          <w:szCs w:val="28"/>
        </w:rPr>
        <w:t>ей</w:t>
      </w:r>
      <w:r w:rsidRPr="000D289E">
        <w:rPr>
          <w:sz w:val="28"/>
          <w:szCs w:val="28"/>
        </w:rPr>
        <w:t xml:space="preserve"> организаци</w:t>
      </w:r>
      <w:r w:rsidR="00092834" w:rsidRPr="000D289E">
        <w:rPr>
          <w:sz w:val="28"/>
          <w:szCs w:val="28"/>
        </w:rPr>
        <w:t>и</w:t>
      </w:r>
      <w:r w:rsidRPr="000D289E">
        <w:rPr>
          <w:sz w:val="28"/>
          <w:szCs w:val="28"/>
        </w:rPr>
        <w:t xml:space="preserve"> определен</w:t>
      </w:r>
      <w:r w:rsidR="00092834" w:rsidRPr="000D289E">
        <w:rPr>
          <w:sz w:val="28"/>
          <w:szCs w:val="28"/>
        </w:rPr>
        <w:t xml:space="preserve"> </w:t>
      </w:r>
      <w:r w:rsidRPr="000D289E">
        <w:rPr>
          <w:sz w:val="28"/>
          <w:szCs w:val="28"/>
        </w:rPr>
        <w:t>в соответствии с требованиями, у</w:t>
      </w:r>
      <w:r w:rsidR="00355820" w:rsidRPr="000D289E">
        <w:rPr>
          <w:sz w:val="28"/>
          <w:szCs w:val="28"/>
        </w:rPr>
        <w:t>становленными Правительством Российской Федерации</w:t>
      </w:r>
      <w:r w:rsidRPr="000D289E">
        <w:rPr>
          <w:sz w:val="28"/>
          <w:szCs w:val="28"/>
        </w:rPr>
        <w:t xml:space="preserve"> в стандартах раскрытия </w:t>
      </w:r>
      <w:r w:rsidR="00E93F2C" w:rsidRPr="000D289E">
        <w:rPr>
          <w:sz w:val="28"/>
          <w:szCs w:val="28"/>
        </w:rPr>
        <w:t xml:space="preserve">информации </w:t>
      </w:r>
      <w:r w:rsidR="00E93F2C" w:rsidRPr="000D289E">
        <w:rPr>
          <w:sz w:val="28"/>
          <w:szCs w:val="28"/>
        </w:rPr>
        <w:lastRenderedPageBreak/>
        <w:t>теплоснабжающими о</w:t>
      </w:r>
      <w:r w:rsidR="00352D6F" w:rsidRPr="000D289E">
        <w:rPr>
          <w:sz w:val="28"/>
          <w:szCs w:val="28"/>
        </w:rPr>
        <w:t>рганизациями. В настоящее время</w:t>
      </w:r>
      <w:r w:rsidR="008A441C">
        <w:rPr>
          <w:sz w:val="28"/>
          <w:szCs w:val="28"/>
        </w:rPr>
        <w:t xml:space="preserve"> </w:t>
      </w:r>
      <w:r w:rsidR="00501190">
        <w:rPr>
          <w:sz w:val="28"/>
          <w:szCs w:val="28"/>
        </w:rPr>
        <w:t xml:space="preserve">в </w:t>
      </w:r>
      <w:r w:rsidR="00EA21D8">
        <w:rPr>
          <w:sz w:val="28"/>
          <w:szCs w:val="28"/>
        </w:rPr>
        <w:t xml:space="preserve">Городском поселении </w:t>
      </w:r>
      <w:r w:rsidR="00527370">
        <w:rPr>
          <w:sz w:val="28"/>
          <w:szCs w:val="28"/>
        </w:rPr>
        <w:t>Суслонгер</w:t>
      </w:r>
      <w:r w:rsidR="00501190">
        <w:rPr>
          <w:sz w:val="28"/>
          <w:szCs w:val="28"/>
        </w:rPr>
        <w:t xml:space="preserve"> теплоснабжающая организация отсутствует.</w:t>
      </w:r>
    </w:p>
    <w:p w14:paraId="43E86DC7" w14:textId="77777777" w:rsidR="002C63F0" w:rsidRDefault="002C63F0" w:rsidP="002C63F0">
      <w:pPr>
        <w:spacing w:line="276" w:lineRule="auto"/>
        <w:ind w:firstLine="709"/>
        <w:jc w:val="both"/>
        <w:rPr>
          <w:sz w:val="28"/>
          <w:szCs w:val="28"/>
        </w:rPr>
        <w:sectPr w:rsidR="002C63F0" w:rsidSect="00C84C5F">
          <w:pgSz w:w="11906" w:h="16838"/>
          <w:pgMar w:top="851" w:right="567" w:bottom="851" w:left="1701" w:header="709" w:footer="709" w:gutter="0"/>
          <w:cols w:space="708"/>
          <w:docGrid w:linePitch="360"/>
        </w:sectPr>
      </w:pPr>
    </w:p>
    <w:p w14:paraId="46C83266" w14:textId="77777777" w:rsidR="002C63F0" w:rsidRPr="000D289E" w:rsidRDefault="002C63F0" w:rsidP="002C63F0">
      <w:pPr>
        <w:spacing w:line="276" w:lineRule="auto"/>
        <w:ind w:firstLine="709"/>
        <w:jc w:val="both"/>
        <w:rPr>
          <w:sz w:val="28"/>
          <w:szCs w:val="28"/>
        </w:rPr>
      </w:pPr>
    </w:p>
    <w:p w14:paraId="09425B5C" w14:textId="77777777" w:rsidR="000650BB" w:rsidRPr="000D289E" w:rsidRDefault="000650BB" w:rsidP="000D289E">
      <w:pPr>
        <w:spacing w:line="276" w:lineRule="auto"/>
        <w:jc w:val="right"/>
        <w:rPr>
          <w:bCs/>
          <w:sz w:val="28"/>
          <w:szCs w:val="28"/>
        </w:rPr>
      </w:pPr>
      <w:r w:rsidRPr="000D289E">
        <w:rPr>
          <w:bCs/>
          <w:sz w:val="28"/>
          <w:szCs w:val="28"/>
        </w:rPr>
        <w:t xml:space="preserve">Таблица </w:t>
      </w:r>
      <w:r w:rsidR="0024406D" w:rsidRPr="000D289E">
        <w:rPr>
          <w:bCs/>
          <w:sz w:val="28"/>
          <w:szCs w:val="28"/>
        </w:rPr>
        <w:t>2</w:t>
      </w:r>
      <w:r w:rsidR="00DD297E">
        <w:rPr>
          <w:bCs/>
          <w:sz w:val="28"/>
          <w:szCs w:val="28"/>
        </w:rPr>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4820"/>
        <w:gridCol w:w="2551"/>
        <w:gridCol w:w="1559"/>
      </w:tblGrid>
      <w:tr w:rsidR="00A866D1" w:rsidRPr="00E05AAE" w14:paraId="62C796DF" w14:textId="77777777" w:rsidTr="007735A1">
        <w:tc>
          <w:tcPr>
            <w:tcW w:w="817" w:type="dxa"/>
          </w:tcPr>
          <w:p w14:paraId="51B785E7" w14:textId="77777777" w:rsidR="00A866D1" w:rsidRPr="00E05AAE" w:rsidRDefault="0077769C" w:rsidP="000D289E">
            <w:pPr>
              <w:spacing w:line="276" w:lineRule="auto"/>
              <w:jc w:val="center"/>
              <w:rPr>
                <w:b/>
              </w:rPr>
            </w:pPr>
            <w:r w:rsidRPr="00E05AAE">
              <w:rPr>
                <w:b/>
              </w:rPr>
              <w:t>№ п/п</w:t>
            </w:r>
          </w:p>
        </w:tc>
        <w:tc>
          <w:tcPr>
            <w:tcW w:w="4820" w:type="dxa"/>
            <w:vAlign w:val="center"/>
          </w:tcPr>
          <w:p w14:paraId="0898D294" w14:textId="77777777" w:rsidR="00A866D1" w:rsidRPr="00E05AAE" w:rsidRDefault="00A866D1" w:rsidP="000D289E">
            <w:pPr>
              <w:spacing w:line="276" w:lineRule="auto"/>
              <w:jc w:val="center"/>
              <w:rPr>
                <w:b/>
              </w:rPr>
            </w:pPr>
            <w:r w:rsidRPr="00E05AAE">
              <w:rPr>
                <w:b/>
              </w:rPr>
              <w:t>Наименование показателя</w:t>
            </w:r>
          </w:p>
        </w:tc>
        <w:tc>
          <w:tcPr>
            <w:tcW w:w="4110" w:type="dxa"/>
            <w:gridSpan w:val="2"/>
            <w:vAlign w:val="center"/>
          </w:tcPr>
          <w:p w14:paraId="69D31B34" w14:textId="77777777" w:rsidR="00A866D1" w:rsidRPr="00E05AAE" w:rsidRDefault="00A866D1" w:rsidP="000D289E">
            <w:pPr>
              <w:spacing w:line="276" w:lineRule="auto"/>
              <w:jc w:val="center"/>
              <w:rPr>
                <w:b/>
              </w:rPr>
            </w:pPr>
            <w:r w:rsidRPr="00E05AAE">
              <w:rPr>
                <w:b/>
              </w:rPr>
              <w:t>Показатель теплоснабжающей организации</w:t>
            </w:r>
          </w:p>
        </w:tc>
      </w:tr>
      <w:tr w:rsidR="000E7F98" w:rsidRPr="00E05AAE" w14:paraId="10720040" w14:textId="77777777" w:rsidTr="00355820">
        <w:tc>
          <w:tcPr>
            <w:tcW w:w="817" w:type="dxa"/>
            <w:vAlign w:val="center"/>
          </w:tcPr>
          <w:p w14:paraId="1DF3C1F4" w14:textId="77777777" w:rsidR="00A866D1" w:rsidRPr="00E05AAE" w:rsidRDefault="0077769C" w:rsidP="000D289E">
            <w:pPr>
              <w:spacing w:line="276" w:lineRule="auto"/>
              <w:jc w:val="center"/>
            </w:pPr>
            <w:r w:rsidRPr="00E05AAE">
              <w:t>1</w:t>
            </w:r>
          </w:p>
        </w:tc>
        <w:tc>
          <w:tcPr>
            <w:tcW w:w="4820" w:type="dxa"/>
            <w:vAlign w:val="center"/>
          </w:tcPr>
          <w:p w14:paraId="2B64786C" w14:textId="77777777" w:rsidR="00A866D1" w:rsidRPr="00E05AAE" w:rsidRDefault="00A866D1" w:rsidP="000D289E">
            <w:pPr>
              <w:spacing w:line="276" w:lineRule="auto"/>
              <w:rPr>
                <w:b/>
              </w:rPr>
            </w:pPr>
            <w:r w:rsidRPr="00E05AAE">
              <w:t>Установленная тепловая мощность</w:t>
            </w:r>
          </w:p>
        </w:tc>
        <w:tc>
          <w:tcPr>
            <w:tcW w:w="2551" w:type="dxa"/>
          </w:tcPr>
          <w:p w14:paraId="486C855A" w14:textId="77777777" w:rsidR="00A866D1" w:rsidRPr="00E05AAE" w:rsidRDefault="00A866D1" w:rsidP="000D289E">
            <w:pPr>
              <w:spacing w:line="276" w:lineRule="auto"/>
              <w:jc w:val="center"/>
              <w:rPr>
                <w:b/>
              </w:rPr>
            </w:pPr>
            <w:r w:rsidRPr="00E05AAE">
              <w:t>Гкал/ч</w:t>
            </w:r>
          </w:p>
        </w:tc>
        <w:tc>
          <w:tcPr>
            <w:tcW w:w="1559" w:type="dxa"/>
            <w:vAlign w:val="center"/>
          </w:tcPr>
          <w:p w14:paraId="0644976E" w14:textId="6EA0C231" w:rsidR="00635D22" w:rsidRPr="00E05AAE" w:rsidRDefault="00A45844" w:rsidP="000D289E">
            <w:pPr>
              <w:spacing w:line="276" w:lineRule="auto"/>
              <w:jc w:val="center"/>
            </w:pPr>
            <w:r w:rsidRPr="00A45844">
              <w:t>10,6648</w:t>
            </w:r>
          </w:p>
        </w:tc>
      </w:tr>
      <w:tr w:rsidR="000E7F98" w:rsidRPr="00E05AAE" w14:paraId="6A1E1FA1" w14:textId="77777777" w:rsidTr="00355820">
        <w:tc>
          <w:tcPr>
            <w:tcW w:w="817" w:type="dxa"/>
            <w:vAlign w:val="center"/>
          </w:tcPr>
          <w:p w14:paraId="00804DF4" w14:textId="77777777" w:rsidR="00A866D1" w:rsidRPr="00E05AAE" w:rsidRDefault="0077769C" w:rsidP="000D289E">
            <w:pPr>
              <w:spacing w:line="276" w:lineRule="auto"/>
              <w:jc w:val="center"/>
            </w:pPr>
            <w:r w:rsidRPr="00E05AAE">
              <w:t>2</w:t>
            </w:r>
          </w:p>
        </w:tc>
        <w:tc>
          <w:tcPr>
            <w:tcW w:w="4820" w:type="dxa"/>
            <w:vAlign w:val="center"/>
          </w:tcPr>
          <w:p w14:paraId="553B2DAE" w14:textId="77777777" w:rsidR="00A866D1" w:rsidRPr="00E05AAE" w:rsidRDefault="00A866D1" w:rsidP="000D289E">
            <w:pPr>
              <w:spacing w:line="276" w:lineRule="auto"/>
              <w:rPr>
                <w:b/>
              </w:rPr>
            </w:pPr>
            <w:r w:rsidRPr="00E05AAE">
              <w:t>Количество котельных</w:t>
            </w:r>
          </w:p>
        </w:tc>
        <w:tc>
          <w:tcPr>
            <w:tcW w:w="2551" w:type="dxa"/>
          </w:tcPr>
          <w:p w14:paraId="5A545436" w14:textId="77777777" w:rsidR="00A866D1" w:rsidRPr="00E05AAE" w:rsidRDefault="00A866D1" w:rsidP="000D289E">
            <w:pPr>
              <w:spacing w:line="276" w:lineRule="auto"/>
              <w:jc w:val="center"/>
              <w:rPr>
                <w:b/>
              </w:rPr>
            </w:pPr>
            <w:r w:rsidRPr="00E05AAE">
              <w:t>единицы</w:t>
            </w:r>
          </w:p>
        </w:tc>
        <w:tc>
          <w:tcPr>
            <w:tcW w:w="1559" w:type="dxa"/>
            <w:vAlign w:val="center"/>
          </w:tcPr>
          <w:p w14:paraId="702F856A" w14:textId="2846CAE3" w:rsidR="00A866D1" w:rsidRPr="00E05AAE" w:rsidRDefault="00A45844" w:rsidP="000D289E">
            <w:pPr>
              <w:spacing w:line="276" w:lineRule="auto"/>
              <w:jc w:val="center"/>
            </w:pPr>
            <w:r>
              <w:t>6</w:t>
            </w:r>
          </w:p>
        </w:tc>
      </w:tr>
      <w:tr w:rsidR="000E7F98" w:rsidRPr="00E05AAE" w14:paraId="609248F0" w14:textId="77777777" w:rsidTr="00355820">
        <w:tc>
          <w:tcPr>
            <w:tcW w:w="817" w:type="dxa"/>
            <w:vAlign w:val="center"/>
          </w:tcPr>
          <w:p w14:paraId="20B04187" w14:textId="77777777" w:rsidR="00A866D1" w:rsidRPr="00E05AAE" w:rsidRDefault="0077769C" w:rsidP="000D289E">
            <w:pPr>
              <w:spacing w:line="276" w:lineRule="auto"/>
              <w:jc w:val="center"/>
            </w:pPr>
            <w:r w:rsidRPr="00E05AAE">
              <w:t>3</w:t>
            </w:r>
          </w:p>
        </w:tc>
        <w:tc>
          <w:tcPr>
            <w:tcW w:w="4820" w:type="dxa"/>
            <w:vAlign w:val="center"/>
          </w:tcPr>
          <w:p w14:paraId="24CE89F2" w14:textId="77777777" w:rsidR="00A866D1" w:rsidRPr="00E05AAE" w:rsidRDefault="00A866D1" w:rsidP="000D289E">
            <w:pPr>
              <w:spacing w:line="276" w:lineRule="auto"/>
              <w:rPr>
                <w:b/>
              </w:rPr>
            </w:pPr>
            <w:r w:rsidRPr="00E05AAE">
              <w:t>Протяженность сетей</w:t>
            </w:r>
            <w:r w:rsidR="00C03202" w:rsidRPr="00E05AAE">
              <w:t xml:space="preserve"> (2-х трубная)</w:t>
            </w:r>
          </w:p>
        </w:tc>
        <w:tc>
          <w:tcPr>
            <w:tcW w:w="2551" w:type="dxa"/>
          </w:tcPr>
          <w:p w14:paraId="228EE1B5" w14:textId="77777777" w:rsidR="00A866D1" w:rsidRPr="00E05AAE" w:rsidRDefault="0077769C" w:rsidP="000D289E">
            <w:pPr>
              <w:spacing w:line="276" w:lineRule="auto"/>
              <w:jc w:val="center"/>
            </w:pPr>
            <w:r w:rsidRPr="00E05AAE">
              <w:t>м</w:t>
            </w:r>
          </w:p>
        </w:tc>
        <w:tc>
          <w:tcPr>
            <w:tcW w:w="1559" w:type="dxa"/>
            <w:vAlign w:val="center"/>
          </w:tcPr>
          <w:p w14:paraId="5E759998" w14:textId="769058A9" w:rsidR="00A866D1" w:rsidRPr="00E05AAE" w:rsidRDefault="00A45844" w:rsidP="000D289E">
            <w:pPr>
              <w:spacing w:line="276" w:lineRule="auto"/>
              <w:jc w:val="center"/>
            </w:pPr>
            <w:r w:rsidRPr="00A45844">
              <w:t>9536,6</w:t>
            </w:r>
          </w:p>
        </w:tc>
      </w:tr>
      <w:tr w:rsidR="000E7F98" w:rsidRPr="00E05AAE" w14:paraId="7646E163" w14:textId="77777777" w:rsidTr="00355820">
        <w:tc>
          <w:tcPr>
            <w:tcW w:w="817" w:type="dxa"/>
            <w:vAlign w:val="center"/>
          </w:tcPr>
          <w:p w14:paraId="67050E87" w14:textId="77777777" w:rsidR="00A866D1" w:rsidRPr="00E05AAE" w:rsidRDefault="0077769C" w:rsidP="000D289E">
            <w:pPr>
              <w:spacing w:line="276" w:lineRule="auto"/>
              <w:jc w:val="center"/>
            </w:pPr>
            <w:r w:rsidRPr="00E05AAE">
              <w:t>4</w:t>
            </w:r>
          </w:p>
        </w:tc>
        <w:tc>
          <w:tcPr>
            <w:tcW w:w="4820" w:type="dxa"/>
            <w:vAlign w:val="center"/>
          </w:tcPr>
          <w:p w14:paraId="480B4E19" w14:textId="77777777" w:rsidR="00A866D1" w:rsidRPr="00E05AAE" w:rsidRDefault="00A866D1" w:rsidP="000D289E">
            <w:pPr>
              <w:spacing w:line="276" w:lineRule="auto"/>
              <w:rPr>
                <w:b/>
              </w:rPr>
            </w:pPr>
            <w:r w:rsidRPr="00E05AAE">
              <w:t>Расчетная нагрузка</w:t>
            </w:r>
          </w:p>
        </w:tc>
        <w:tc>
          <w:tcPr>
            <w:tcW w:w="2551" w:type="dxa"/>
          </w:tcPr>
          <w:p w14:paraId="74BFF4FD" w14:textId="77777777" w:rsidR="00A866D1" w:rsidRPr="00E05AAE" w:rsidRDefault="00A866D1" w:rsidP="000D289E">
            <w:pPr>
              <w:spacing w:line="276" w:lineRule="auto"/>
              <w:jc w:val="center"/>
              <w:rPr>
                <w:b/>
              </w:rPr>
            </w:pPr>
            <w:r w:rsidRPr="00E05AAE">
              <w:t>Гкал/ч</w:t>
            </w:r>
          </w:p>
        </w:tc>
        <w:tc>
          <w:tcPr>
            <w:tcW w:w="1559" w:type="dxa"/>
            <w:vAlign w:val="center"/>
          </w:tcPr>
          <w:p w14:paraId="03267AEF" w14:textId="1F16D4AC" w:rsidR="00A866D1" w:rsidRPr="00E05AAE" w:rsidRDefault="00A45844" w:rsidP="000D289E">
            <w:pPr>
              <w:spacing w:line="276" w:lineRule="auto"/>
              <w:jc w:val="center"/>
            </w:pPr>
            <w:r w:rsidRPr="00A45844">
              <w:t>7,581463</w:t>
            </w:r>
          </w:p>
        </w:tc>
      </w:tr>
      <w:tr w:rsidR="000E7F98" w:rsidRPr="00E05AAE" w14:paraId="6A9612E5" w14:textId="77777777" w:rsidTr="00355820">
        <w:tc>
          <w:tcPr>
            <w:tcW w:w="817" w:type="dxa"/>
            <w:vAlign w:val="center"/>
          </w:tcPr>
          <w:p w14:paraId="18418682" w14:textId="77777777" w:rsidR="00A866D1" w:rsidRPr="00E05AAE" w:rsidRDefault="0077769C" w:rsidP="000D289E">
            <w:pPr>
              <w:spacing w:line="276" w:lineRule="auto"/>
              <w:jc w:val="center"/>
            </w:pPr>
            <w:r w:rsidRPr="00E05AAE">
              <w:t>5</w:t>
            </w:r>
          </w:p>
        </w:tc>
        <w:tc>
          <w:tcPr>
            <w:tcW w:w="4820" w:type="dxa"/>
            <w:vAlign w:val="center"/>
          </w:tcPr>
          <w:p w14:paraId="24D1F73B" w14:textId="77777777" w:rsidR="00A866D1" w:rsidRPr="00E05AAE" w:rsidRDefault="00A866D1" w:rsidP="000D289E">
            <w:pPr>
              <w:spacing w:line="276" w:lineRule="auto"/>
              <w:rPr>
                <w:b/>
              </w:rPr>
            </w:pPr>
            <w:r w:rsidRPr="00E05AAE">
              <w:t>Средний удельный расход топлива котла</w:t>
            </w:r>
          </w:p>
        </w:tc>
        <w:tc>
          <w:tcPr>
            <w:tcW w:w="2551" w:type="dxa"/>
          </w:tcPr>
          <w:p w14:paraId="26064948" w14:textId="77777777" w:rsidR="00A866D1" w:rsidRPr="00E05AAE" w:rsidRDefault="00A866D1" w:rsidP="000D289E">
            <w:pPr>
              <w:spacing w:line="276" w:lineRule="auto"/>
              <w:jc w:val="center"/>
              <w:rPr>
                <w:b/>
              </w:rPr>
            </w:pPr>
            <w:r w:rsidRPr="00E05AAE">
              <w:t>кг. у. т./Гкал</w:t>
            </w:r>
          </w:p>
        </w:tc>
        <w:tc>
          <w:tcPr>
            <w:tcW w:w="1559" w:type="dxa"/>
            <w:vAlign w:val="center"/>
          </w:tcPr>
          <w:p w14:paraId="5A36277F" w14:textId="326802D7" w:rsidR="00A866D1" w:rsidRPr="00E05AAE" w:rsidRDefault="00A45844" w:rsidP="000D289E">
            <w:pPr>
              <w:spacing w:line="276" w:lineRule="auto"/>
              <w:jc w:val="center"/>
            </w:pPr>
            <w:r>
              <w:t>161</w:t>
            </w:r>
          </w:p>
        </w:tc>
      </w:tr>
      <w:tr w:rsidR="00E05AAE" w:rsidRPr="00E05AAE" w14:paraId="5F48360F" w14:textId="77777777" w:rsidTr="00355820">
        <w:tc>
          <w:tcPr>
            <w:tcW w:w="817" w:type="dxa"/>
            <w:vAlign w:val="center"/>
          </w:tcPr>
          <w:p w14:paraId="1A5FBA47" w14:textId="77777777" w:rsidR="00E05AAE" w:rsidRPr="00E05AAE" w:rsidRDefault="00E05AAE" w:rsidP="00E05AAE">
            <w:pPr>
              <w:spacing w:line="276" w:lineRule="auto"/>
              <w:jc w:val="center"/>
            </w:pPr>
            <w:r w:rsidRPr="00E05AAE">
              <w:t>6</w:t>
            </w:r>
          </w:p>
        </w:tc>
        <w:tc>
          <w:tcPr>
            <w:tcW w:w="4820" w:type="dxa"/>
            <w:vAlign w:val="center"/>
          </w:tcPr>
          <w:p w14:paraId="6579FC86" w14:textId="77777777" w:rsidR="00E05AAE" w:rsidRPr="00E05AAE" w:rsidRDefault="00E05AAE" w:rsidP="00E05AAE">
            <w:pPr>
              <w:spacing w:line="276" w:lineRule="auto"/>
              <w:rPr>
                <w:b/>
              </w:rPr>
            </w:pPr>
            <w:r w:rsidRPr="00E05AAE">
              <w:t>Технологические потери</w:t>
            </w:r>
          </w:p>
        </w:tc>
        <w:tc>
          <w:tcPr>
            <w:tcW w:w="2551" w:type="dxa"/>
          </w:tcPr>
          <w:p w14:paraId="13D98C81" w14:textId="77777777" w:rsidR="00E05AAE" w:rsidRPr="00E05AAE" w:rsidRDefault="00E05AAE" w:rsidP="00E05AAE">
            <w:pPr>
              <w:spacing w:line="276" w:lineRule="auto"/>
              <w:jc w:val="center"/>
              <w:rPr>
                <w:b/>
              </w:rPr>
            </w:pPr>
            <w:r w:rsidRPr="00E05AAE">
              <w:t>Гкал/час</w:t>
            </w:r>
          </w:p>
        </w:tc>
        <w:tc>
          <w:tcPr>
            <w:tcW w:w="1559" w:type="dxa"/>
            <w:vAlign w:val="center"/>
          </w:tcPr>
          <w:p w14:paraId="1BEFF2F4" w14:textId="07BBDAF2" w:rsidR="00E05AAE" w:rsidRPr="00E05AAE" w:rsidRDefault="00A45844" w:rsidP="00E05AAE">
            <w:pPr>
              <w:spacing w:line="276" w:lineRule="auto"/>
              <w:jc w:val="center"/>
            </w:pPr>
            <w:r w:rsidRPr="00A45844">
              <w:t>0,327</w:t>
            </w:r>
          </w:p>
        </w:tc>
      </w:tr>
    </w:tbl>
    <w:p w14:paraId="704EB8DC" w14:textId="77777777" w:rsidR="007735A1" w:rsidRPr="00197FC2" w:rsidRDefault="007735A1" w:rsidP="000D289E">
      <w:pPr>
        <w:pStyle w:val="a3"/>
        <w:spacing w:line="276" w:lineRule="auto"/>
        <w:jc w:val="center"/>
        <w:rPr>
          <w:rFonts w:ascii="Times New Roman" w:hAnsi="Times New Roman"/>
          <w:sz w:val="28"/>
          <w:szCs w:val="28"/>
          <w:highlight w:val="yellow"/>
        </w:rPr>
        <w:sectPr w:rsidR="007735A1" w:rsidRPr="00197FC2" w:rsidSect="00C84C5F">
          <w:pgSz w:w="11906" w:h="16838"/>
          <w:pgMar w:top="851" w:right="567" w:bottom="851" w:left="1701" w:header="709" w:footer="709" w:gutter="0"/>
          <w:cols w:space="708"/>
          <w:docGrid w:linePitch="360"/>
        </w:sectPr>
      </w:pPr>
    </w:p>
    <w:p w14:paraId="1716C0D7" w14:textId="77777777" w:rsidR="000650BB" w:rsidRPr="00F05BF1" w:rsidRDefault="000650BB" w:rsidP="000D289E">
      <w:pPr>
        <w:pStyle w:val="a3"/>
        <w:spacing w:line="276" w:lineRule="auto"/>
        <w:jc w:val="center"/>
        <w:rPr>
          <w:rFonts w:ascii="Times New Roman" w:hAnsi="Times New Roman"/>
          <w:b/>
          <w:sz w:val="28"/>
          <w:szCs w:val="28"/>
        </w:rPr>
      </w:pPr>
      <w:r w:rsidRPr="00F05BF1">
        <w:rPr>
          <w:rFonts w:ascii="Times New Roman" w:hAnsi="Times New Roman"/>
          <w:b/>
          <w:sz w:val="28"/>
          <w:szCs w:val="28"/>
        </w:rPr>
        <w:lastRenderedPageBreak/>
        <w:t>1.11. Цены (тарифы) в сфере теплоснабжения</w:t>
      </w:r>
    </w:p>
    <w:p w14:paraId="5EF0C7C1" w14:textId="77777777" w:rsidR="00355820" w:rsidRPr="00F05BF1" w:rsidRDefault="000650BB" w:rsidP="000D289E">
      <w:pPr>
        <w:spacing w:line="276" w:lineRule="auto"/>
        <w:jc w:val="center"/>
        <w:rPr>
          <w:b/>
          <w:sz w:val="28"/>
          <w:szCs w:val="28"/>
        </w:rPr>
      </w:pPr>
      <w:r w:rsidRPr="00F05BF1">
        <w:rPr>
          <w:b/>
          <w:sz w:val="28"/>
          <w:szCs w:val="28"/>
        </w:rPr>
        <w:t>1.11.1</w:t>
      </w:r>
      <w:r w:rsidR="00670628" w:rsidRPr="00F05BF1">
        <w:rPr>
          <w:b/>
          <w:sz w:val="28"/>
          <w:szCs w:val="28"/>
        </w:rPr>
        <w:t>.</w:t>
      </w:r>
      <w:r w:rsidRPr="00F05BF1">
        <w:rPr>
          <w:b/>
          <w:sz w:val="28"/>
          <w:szCs w:val="28"/>
        </w:rPr>
        <w:t xml:space="preserve"> </w:t>
      </w:r>
      <w:r w:rsidR="00AC434F">
        <w:rPr>
          <w:b/>
          <w:sz w:val="28"/>
          <w:szCs w:val="28"/>
        </w:rPr>
        <w:t>Описание д</w:t>
      </w:r>
      <w:r w:rsidRPr="00F05BF1">
        <w:rPr>
          <w:b/>
          <w:sz w:val="28"/>
          <w:szCs w:val="28"/>
        </w:rPr>
        <w:t>инамик</w:t>
      </w:r>
      <w:r w:rsidR="00AC434F">
        <w:rPr>
          <w:b/>
          <w:sz w:val="28"/>
          <w:szCs w:val="28"/>
        </w:rPr>
        <w:t>и</w:t>
      </w:r>
      <w:r w:rsidRPr="00F05BF1">
        <w:rPr>
          <w:b/>
          <w:sz w:val="28"/>
          <w:szCs w:val="28"/>
        </w:rPr>
        <w:t xml:space="preserve"> утвержденных</w:t>
      </w:r>
      <w:r w:rsidR="00AC434F">
        <w:rPr>
          <w:b/>
          <w:sz w:val="28"/>
          <w:szCs w:val="28"/>
        </w:rPr>
        <w:t xml:space="preserve"> цен</w:t>
      </w:r>
      <w:r w:rsidRPr="00F05BF1">
        <w:rPr>
          <w:b/>
          <w:sz w:val="28"/>
          <w:szCs w:val="28"/>
        </w:rPr>
        <w:t xml:space="preserve"> </w:t>
      </w:r>
      <w:r w:rsidR="00AC434F">
        <w:rPr>
          <w:b/>
          <w:sz w:val="28"/>
          <w:szCs w:val="28"/>
        </w:rPr>
        <w:t>(</w:t>
      </w:r>
      <w:r w:rsidRPr="00F05BF1">
        <w:rPr>
          <w:b/>
          <w:sz w:val="28"/>
          <w:szCs w:val="28"/>
        </w:rPr>
        <w:t>тарифов</w:t>
      </w:r>
      <w:r w:rsidR="00AC434F">
        <w:rPr>
          <w:b/>
          <w:sz w:val="28"/>
          <w:szCs w:val="28"/>
        </w:rPr>
        <w:t>)</w:t>
      </w:r>
      <w:r w:rsidRPr="00F05BF1">
        <w:rPr>
          <w:b/>
          <w:sz w:val="28"/>
          <w:szCs w:val="28"/>
        </w:rPr>
        <w:t>, устанавливаемых органами исполнительной власти субъекта РФ в области государственного регулирования цен (тарифов) по каждому из регулируемых видов деятельности</w:t>
      </w:r>
      <w:r w:rsidR="00AC434F">
        <w:rPr>
          <w:b/>
          <w:sz w:val="28"/>
          <w:szCs w:val="28"/>
        </w:rPr>
        <w:t xml:space="preserve"> и по каждой теплосетевой и теплоснабжающей организации</w:t>
      </w:r>
      <w:r w:rsidRPr="00F05BF1">
        <w:rPr>
          <w:b/>
          <w:sz w:val="28"/>
          <w:szCs w:val="28"/>
        </w:rPr>
        <w:t xml:space="preserve"> с учетом последних 3 лет</w:t>
      </w:r>
    </w:p>
    <w:p w14:paraId="562C142C" w14:textId="77777777" w:rsidR="00F05BF1" w:rsidRPr="001F0BEC" w:rsidRDefault="00F05BF1" w:rsidP="000D289E">
      <w:pPr>
        <w:spacing w:line="276" w:lineRule="auto"/>
        <w:ind w:firstLine="709"/>
        <w:jc w:val="both"/>
        <w:rPr>
          <w:sz w:val="28"/>
          <w:szCs w:val="28"/>
        </w:rPr>
      </w:pPr>
      <w:r w:rsidRPr="001F0BEC">
        <w:rPr>
          <w:sz w:val="28"/>
          <w:szCs w:val="28"/>
        </w:rPr>
        <w:t>Тарифы для потребителей, оплачивающих производство и передачу тепловой э</w:t>
      </w:r>
      <w:r w:rsidR="00DD297E" w:rsidRPr="001F0BEC">
        <w:rPr>
          <w:sz w:val="28"/>
          <w:szCs w:val="28"/>
        </w:rPr>
        <w:t>нергии, представлены в таблице 24</w:t>
      </w:r>
      <w:r w:rsidRPr="001F0BEC">
        <w:rPr>
          <w:sz w:val="28"/>
          <w:szCs w:val="28"/>
        </w:rPr>
        <w:t>.</w:t>
      </w:r>
    </w:p>
    <w:p w14:paraId="740ECCC0" w14:textId="77777777" w:rsidR="00BF41BC" w:rsidRPr="001F0BEC" w:rsidRDefault="00BF41BC" w:rsidP="00BF41BC">
      <w:pPr>
        <w:ind w:firstLine="709"/>
        <w:jc w:val="center"/>
        <w:rPr>
          <w:i/>
          <w:iCs/>
          <w:sz w:val="18"/>
          <w:szCs w:val="18"/>
        </w:rPr>
      </w:pPr>
      <w:r w:rsidRPr="001F0BEC">
        <w:rPr>
          <w:iCs/>
        </w:rPr>
        <w:t>Таблица 22 – Тарифы на тепловую энергию с 202</w:t>
      </w:r>
      <w:r w:rsidR="0012227E" w:rsidRPr="001F0BEC">
        <w:rPr>
          <w:iCs/>
        </w:rPr>
        <w:t>1</w:t>
      </w:r>
      <w:r w:rsidRPr="001F0BEC">
        <w:rPr>
          <w:iCs/>
        </w:rPr>
        <w:t xml:space="preserve"> по 2023 гг.</w:t>
      </w:r>
    </w:p>
    <w:tbl>
      <w:tblPr>
        <w:tblW w:w="9493" w:type="dxa"/>
        <w:tblInd w:w="11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6"/>
        <w:gridCol w:w="1560"/>
        <w:gridCol w:w="1559"/>
        <w:gridCol w:w="1559"/>
        <w:gridCol w:w="1559"/>
        <w:gridCol w:w="1560"/>
      </w:tblGrid>
      <w:tr w:rsidR="002349F8" w:rsidRPr="00A45844" w14:paraId="5D1EBE8D" w14:textId="77777777" w:rsidTr="00B67A06">
        <w:trPr>
          <w:trHeight w:val="630"/>
        </w:trPr>
        <w:tc>
          <w:tcPr>
            <w:tcW w:w="1696" w:type="dxa"/>
            <w:shd w:val="clear" w:color="auto" w:fill="auto"/>
            <w:vAlign w:val="center"/>
            <w:hideMark/>
          </w:tcPr>
          <w:p w14:paraId="76D1C9BF" w14:textId="77777777" w:rsidR="002349F8" w:rsidRPr="00A45844" w:rsidRDefault="002349F8" w:rsidP="002349F8">
            <w:pPr>
              <w:jc w:val="center"/>
              <w:rPr>
                <w:b/>
                <w:bCs/>
                <w:color w:val="000000"/>
                <w:sz w:val="20"/>
                <w:szCs w:val="20"/>
              </w:rPr>
            </w:pPr>
            <w:r w:rsidRPr="00A45844">
              <w:rPr>
                <w:b/>
                <w:bCs/>
                <w:color w:val="000000"/>
                <w:sz w:val="20"/>
                <w:szCs w:val="20"/>
              </w:rPr>
              <w:t>Показатель</w:t>
            </w:r>
          </w:p>
        </w:tc>
        <w:tc>
          <w:tcPr>
            <w:tcW w:w="1560" w:type="dxa"/>
            <w:shd w:val="clear" w:color="auto" w:fill="auto"/>
            <w:vAlign w:val="center"/>
            <w:hideMark/>
          </w:tcPr>
          <w:p w14:paraId="6935A915" w14:textId="77777777" w:rsidR="002349F8" w:rsidRPr="00A45844" w:rsidRDefault="002349F8" w:rsidP="002349F8">
            <w:pPr>
              <w:jc w:val="center"/>
              <w:rPr>
                <w:b/>
                <w:bCs/>
                <w:color w:val="000000"/>
                <w:sz w:val="20"/>
                <w:szCs w:val="20"/>
              </w:rPr>
            </w:pPr>
            <w:r w:rsidRPr="00A45844">
              <w:rPr>
                <w:b/>
                <w:bCs/>
                <w:color w:val="000000"/>
                <w:sz w:val="20"/>
                <w:szCs w:val="20"/>
              </w:rPr>
              <w:t>с 01.01.2021 по 30.06.2021</w:t>
            </w:r>
          </w:p>
        </w:tc>
        <w:tc>
          <w:tcPr>
            <w:tcW w:w="1559" w:type="dxa"/>
            <w:shd w:val="clear" w:color="auto" w:fill="auto"/>
            <w:vAlign w:val="center"/>
            <w:hideMark/>
          </w:tcPr>
          <w:p w14:paraId="4AA47ED8" w14:textId="77777777" w:rsidR="002349F8" w:rsidRPr="00A45844" w:rsidRDefault="002349F8" w:rsidP="002349F8">
            <w:pPr>
              <w:jc w:val="center"/>
              <w:rPr>
                <w:b/>
                <w:bCs/>
                <w:color w:val="000000"/>
                <w:sz w:val="20"/>
                <w:szCs w:val="20"/>
              </w:rPr>
            </w:pPr>
            <w:r w:rsidRPr="00A45844">
              <w:rPr>
                <w:b/>
                <w:bCs/>
                <w:color w:val="000000"/>
                <w:sz w:val="20"/>
                <w:szCs w:val="20"/>
              </w:rPr>
              <w:t>с 01.07.2021 по 31.12.2021</w:t>
            </w:r>
          </w:p>
        </w:tc>
        <w:tc>
          <w:tcPr>
            <w:tcW w:w="1559" w:type="dxa"/>
            <w:shd w:val="clear" w:color="auto" w:fill="auto"/>
            <w:vAlign w:val="center"/>
            <w:hideMark/>
          </w:tcPr>
          <w:p w14:paraId="23A2F3BF" w14:textId="77777777" w:rsidR="002349F8" w:rsidRPr="00A45844" w:rsidRDefault="002349F8" w:rsidP="002349F8">
            <w:pPr>
              <w:jc w:val="center"/>
              <w:rPr>
                <w:b/>
                <w:bCs/>
                <w:color w:val="000000"/>
                <w:sz w:val="20"/>
                <w:szCs w:val="20"/>
              </w:rPr>
            </w:pPr>
            <w:r w:rsidRPr="00A45844">
              <w:rPr>
                <w:b/>
                <w:bCs/>
                <w:color w:val="000000"/>
                <w:sz w:val="20"/>
                <w:szCs w:val="20"/>
              </w:rPr>
              <w:t>с 01.01.2022 по 30.06.2022</w:t>
            </w:r>
          </w:p>
        </w:tc>
        <w:tc>
          <w:tcPr>
            <w:tcW w:w="1559" w:type="dxa"/>
            <w:shd w:val="clear" w:color="auto" w:fill="auto"/>
            <w:vAlign w:val="center"/>
            <w:hideMark/>
          </w:tcPr>
          <w:p w14:paraId="3D6DA09B" w14:textId="77777777" w:rsidR="002349F8" w:rsidRPr="00A45844" w:rsidRDefault="002349F8" w:rsidP="002349F8">
            <w:pPr>
              <w:jc w:val="center"/>
              <w:rPr>
                <w:b/>
                <w:bCs/>
                <w:color w:val="000000"/>
                <w:sz w:val="20"/>
                <w:szCs w:val="20"/>
              </w:rPr>
            </w:pPr>
            <w:r w:rsidRPr="00A45844">
              <w:rPr>
                <w:b/>
                <w:bCs/>
                <w:color w:val="000000"/>
                <w:sz w:val="20"/>
                <w:szCs w:val="20"/>
              </w:rPr>
              <w:t>с 01.07.2022 по 30.11.2022</w:t>
            </w:r>
          </w:p>
        </w:tc>
        <w:tc>
          <w:tcPr>
            <w:tcW w:w="1560" w:type="dxa"/>
            <w:shd w:val="clear" w:color="auto" w:fill="auto"/>
            <w:vAlign w:val="center"/>
            <w:hideMark/>
          </w:tcPr>
          <w:p w14:paraId="31B73952" w14:textId="77777777" w:rsidR="002349F8" w:rsidRPr="00A45844" w:rsidRDefault="002349F8" w:rsidP="002349F8">
            <w:pPr>
              <w:jc w:val="center"/>
              <w:rPr>
                <w:b/>
                <w:bCs/>
                <w:color w:val="000000"/>
                <w:sz w:val="20"/>
                <w:szCs w:val="20"/>
              </w:rPr>
            </w:pPr>
            <w:r w:rsidRPr="00A45844">
              <w:rPr>
                <w:b/>
                <w:bCs/>
                <w:color w:val="000000"/>
                <w:sz w:val="20"/>
                <w:szCs w:val="20"/>
              </w:rPr>
              <w:t>с 01.12.2022 по 30.06.2024</w:t>
            </w:r>
          </w:p>
        </w:tc>
      </w:tr>
      <w:tr w:rsidR="00A45844" w:rsidRPr="00A45844" w14:paraId="192367BF" w14:textId="77777777" w:rsidTr="00A45844">
        <w:trPr>
          <w:trHeight w:val="315"/>
        </w:trPr>
        <w:tc>
          <w:tcPr>
            <w:tcW w:w="1696" w:type="dxa"/>
            <w:shd w:val="clear" w:color="auto" w:fill="auto"/>
            <w:vAlign w:val="center"/>
            <w:hideMark/>
          </w:tcPr>
          <w:p w14:paraId="7F811729" w14:textId="77777777" w:rsidR="00A45844" w:rsidRPr="00A45844" w:rsidRDefault="00A45844" w:rsidP="00A45844">
            <w:pPr>
              <w:jc w:val="center"/>
              <w:rPr>
                <w:color w:val="000000"/>
                <w:sz w:val="20"/>
                <w:szCs w:val="20"/>
              </w:rPr>
            </w:pPr>
            <w:r w:rsidRPr="00A45844">
              <w:rPr>
                <w:color w:val="000000"/>
                <w:sz w:val="20"/>
                <w:szCs w:val="20"/>
              </w:rPr>
              <w:t>Тариф, руб.</w:t>
            </w:r>
          </w:p>
        </w:tc>
        <w:tc>
          <w:tcPr>
            <w:tcW w:w="1560" w:type="dxa"/>
            <w:shd w:val="clear" w:color="auto" w:fill="auto"/>
            <w:vAlign w:val="center"/>
          </w:tcPr>
          <w:p w14:paraId="16628E56" w14:textId="48FB7E6B" w:rsidR="00A45844" w:rsidRPr="00A45844" w:rsidRDefault="00A45844" w:rsidP="00A45844">
            <w:pPr>
              <w:jc w:val="center"/>
              <w:rPr>
                <w:color w:val="000000"/>
                <w:sz w:val="20"/>
                <w:szCs w:val="20"/>
              </w:rPr>
            </w:pPr>
            <w:r w:rsidRPr="00A45844">
              <w:rPr>
                <w:color w:val="000000"/>
                <w:sz w:val="20"/>
                <w:szCs w:val="20"/>
              </w:rPr>
              <w:t>2256,83</w:t>
            </w:r>
          </w:p>
        </w:tc>
        <w:tc>
          <w:tcPr>
            <w:tcW w:w="1559" w:type="dxa"/>
            <w:shd w:val="clear" w:color="auto" w:fill="auto"/>
            <w:vAlign w:val="center"/>
          </w:tcPr>
          <w:p w14:paraId="5DFB3841" w14:textId="732DB2D3" w:rsidR="00A45844" w:rsidRPr="00A45844" w:rsidRDefault="00A45844" w:rsidP="00A45844">
            <w:pPr>
              <w:jc w:val="center"/>
              <w:rPr>
                <w:color w:val="000000"/>
                <w:sz w:val="20"/>
                <w:szCs w:val="20"/>
              </w:rPr>
            </w:pPr>
            <w:r w:rsidRPr="00A45844">
              <w:rPr>
                <w:color w:val="000000"/>
                <w:sz w:val="20"/>
                <w:szCs w:val="20"/>
              </w:rPr>
              <w:t>2327,91</w:t>
            </w:r>
          </w:p>
        </w:tc>
        <w:tc>
          <w:tcPr>
            <w:tcW w:w="1559" w:type="dxa"/>
            <w:shd w:val="clear" w:color="auto" w:fill="auto"/>
            <w:vAlign w:val="center"/>
          </w:tcPr>
          <w:p w14:paraId="09AA0C9A" w14:textId="3B322E55" w:rsidR="00A45844" w:rsidRPr="00A45844" w:rsidRDefault="00A45844" w:rsidP="00A45844">
            <w:pPr>
              <w:jc w:val="center"/>
              <w:rPr>
                <w:color w:val="000000"/>
                <w:sz w:val="20"/>
                <w:szCs w:val="20"/>
              </w:rPr>
            </w:pPr>
            <w:r w:rsidRPr="00A45844">
              <w:rPr>
                <w:color w:val="000000"/>
                <w:sz w:val="20"/>
                <w:szCs w:val="20"/>
              </w:rPr>
              <w:t>2327,91</w:t>
            </w:r>
          </w:p>
        </w:tc>
        <w:tc>
          <w:tcPr>
            <w:tcW w:w="1559" w:type="dxa"/>
            <w:shd w:val="clear" w:color="auto" w:fill="auto"/>
            <w:vAlign w:val="center"/>
          </w:tcPr>
          <w:p w14:paraId="5BB23481" w14:textId="0F283917" w:rsidR="00A45844" w:rsidRPr="00A45844" w:rsidRDefault="00A45844" w:rsidP="00A45844">
            <w:pPr>
              <w:jc w:val="center"/>
              <w:rPr>
                <w:color w:val="000000"/>
                <w:sz w:val="20"/>
                <w:szCs w:val="20"/>
              </w:rPr>
            </w:pPr>
            <w:r w:rsidRPr="00A45844">
              <w:rPr>
                <w:color w:val="000000"/>
                <w:sz w:val="20"/>
                <w:szCs w:val="20"/>
              </w:rPr>
              <w:t>2407,34</w:t>
            </w:r>
          </w:p>
        </w:tc>
        <w:tc>
          <w:tcPr>
            <w:tcW w:w="1560" w:type="dxa"/>
            <w:shd w:val="clear" w:color="auto" w:fill="auto"/>
            <w:vAlign w:val="center"/>
          </w:tcPr>
          <w:p w14:paraId="5E951A6B" w14:textId="1522E267" w:rsidR="00A45844" w:rsidRPr="00A45844" w:rsidRDefault="00A45844" w:rsidP="00A45844">
            <w:pPr>
              <w:jc w:val="center"/>
              <w:rPr>
                <w:color w:val="000000"/>
                <w:sz w:val="20"/>
                <w:szCs w:val="20"/>
              </w:rPr>
            </w:pPr>
            <w:r w:rsidRPr="00A45844">
              <w:rPr>
                <w:color w:val="000000"/>
                <w:sz w:val="20"/>
                <w:szCs w:val="20"/>
              </w:rPr>
              <w:t>2572,6</w:t>
            </w:r>
          </w:p>
        </w:tc>
      </w:tr>
      <w:tr w:rsidR="00A45844" w:rsidRPr="00A45844" w14:paraId="522B940B" w14:textId="77777777" w:rsidTr="00A45844">
        <w:trPr>
          <w:trHeight w:val="315"/>
        </w:trPr>
        <w:tc>
          <w:tcPr>
            <w:tcW w:w="1696" w:type="dxa"/>
            <w:shd w:val="clear" w:color="auto" w:fill="auto"/>
            <w:vAlign w:val="center"/>
          </w:tcPr>
          <w:p w14:paraId="7E4FBAF0" w14:textId="77777777" w:rsidR="00A45844" w:rsidRPr="00A45844" w:rsidRDefault="00A45844" w:rsidP="00A45844">
            <w:pPr>
              <w:jc w:val="center"/>
              <w:rPr>
                <w:color w:val="000000"/>
                <w:sz w:val="20"/>
                <w:szCs w:val="20"/>
              </w:rPr>
            </w:pPr>
            <w:r w:rsidRPr="00A45844">
              <w:rPr>
                <w:color w:val="000000"/>
                <w:sz w:val="20"/>
                <w:szCs w:val="20"/>
              </w:rPr>
              <w:t>Изменение цен, %</w:t>
            </w:r>
          </w:p>
        </w:tc>
        <w:tc>
          <w:tcPr>
            <w:tcW w:w="1560" w:type="dxa"/>
            <w:shd w:val="clear" w:color="auto" w:fill="auto"/>
            <w:vAlign w:val="center"/>
          </w:tcPr>
          <w:p w14:paraId="53C37E00" w14:textId="77777777" w:rsidR="00A45844" w:rsidRPr="00A45844" w:rsidRDefault="00A45844" w:rsidP="00A45844">
            <w:pPr>
              <w:jc w:val="center"/>
              <w:rPr>
                <w:color w:val="000000"/>
                <w:sz w:val="20"/>
                <w:szCs w:val="20"/>
              </w:rPr>
            </w:pPr>
            <w:r w:rsidRPr="00A45844">
              <w:rPr>
                <w:color w:val="000000"/>
                <w:sz w:val="20"/>
                <w:szCs w:val="20"/>
              </w:rPr>
              <w:t>-</w:t>
            </w:r>
          </w:p>
        </w:tc>
        <w:tc>
          <w:tcPr>
            <w:tcW w:w="1559" w:type="dxa"/>
            <w:shd w:val="clear" w:color="auto" w:fill="auto"/>
            <w:vAlign w:val="center"/>
          </w:tcPr>
          <w:p w14:paraId="0DC5A6BC" w14:textId="19A873F5" w:rsidR="00A45844" w:rsidRPr="00A45844" w:rsidRDefault="00A45844" w:rsidP="00A45844">
            <w:pPr>
              <w:jc w:val="center"/>
              <w:rPr>
                <w:color w:val="000000"/>
                <w:sz w:val="20"/>
                <w:szCs w:val="20"/>
              </w:rPr>
            </w:pPr>
            <w:r w:rsidRPr="00A45844">
              <w:rPr>
                <w:color w:val="000000"/>
                <w:sz w:val="20"/>
                <w:szCs w:val="20"/>
              </w:rPr>
              <w:t>3,1</w:t>
            </w:r>
          </w:p>
        </w:tc>
        <w:tc>
          <w:tcPr>
            <w:tcW w:w="1559" w:type="dxa"/>
            <w:shd w:val="clear" w:color="auto" w:fill="auto"/>
            <w:vAlign w:val="center"/>
          </w:tcPr>
          <w:p w14:paraId="729A40E0" w14:textId="6E7549E7" w:rsidR="00A45844" w:rsidRPr="00A45844" w:rsidRDefault="00A45844" w:rsidP="00A45844">
            <w:pPr>
              <w:jc w:val="center"/>
              <w:rPr>
                <w:color w:val="000000"/>
                <w:sz w:val="20"/>
                <w:szCs w:val="20"/>
              </w:rPr>
            </w:pPr>
            <w:r w:rsidRPr="00A45844">
              <w:rPr>
                <w:color w:val="000000"/>
                <w:sz w:val="20"/>
                <w:szCs w:val="20"/>
              </w:rPr>
              <w:t>0,0</w:t>
            </w:r>
          </w:p>
        </w:tc>
        <w:tc>
          <w:tcPr>
            <w:tcW w:w="1559" w:type="dxa"/>
            <w:shd w:val="clear" w:color="auto" w:fill="auto"/>
            <w:vAlign w:val="center"/>
          </w:tcPr>
          <w:p w14:paraId="22B7D5A0" w14:textId="24A12332" w:rsidR="00A45844" w:rsidRPr="00A45844" w:rsidRDefault="00A45844" w:rsidP="00A45844">
            <w:pPr>
              <w:jc w:val="center"/>
              <w:rPr>
                <w:color w:val="000000"/>
                <w:sz w:val="20"/>
                <w:szCs w:val="20"/>
              </w:rPr>
            </w:pPr>
            <w:r w:rsidRPr="00A45844">
              <w:rPr>
                <w:color w:val="000000"/>
                <w:sz w:val="20"/>
                <w:szCs w:val="20"/>
              </w:rPr>
              <w:t>3,4</w:t>
            </w:r>
          </w:p>
        </w:tc>
        <w:tc>
          <w:tcPr>
            <w:tcW w:w="1560" w:type="dxa"/>
            <w:shd w:val="clear" w:color="auto" w:fill="auto"/>
            <w:vAlign w:val="center"/>
          </w:tcPr>
          <w:p w14:paraId="018B2588" w14:textId="54D00DCE" w:rsidR="00A45844" w:rsidRPr="00A45844" w:rsidRDefault="00A45844" w:rsidP="00A45844">
            <w:pPr>
              <w:jc w:val="center"/>
              <w:rPr>
                <w:color w:val="000000"/>
                <w:sz w:val="20"/>
                <w:szCs w:val="20"/>
              </w:rPr>
            </w:pPr>
            <w:r w:rsidRPr="00A45844">
              <w:rPr>
                <w:color w:val="000000"/>
                <w:sz w:val="20"/>
                <w:szCs w:val="20"/>
              </w:rPr>
              <w:t>6,9</w:t>
            </w:r>
          </w:p>
        </w:tc>
      </w:tr>
    </w:tbl>
    <w:p w14:paraId="6CDB4854" w14:textId="77777777" w:rsidR="00BF41BC" w:rsidRPr="00B67A06" w:rsidRDefault="00BF41BC" w:rsidP="000D289E">
      <w:pPr>
        <w:spacing w:line="276" w:lineRule="auto"/>
        <w:ind w:firstLine="709"/>
        <w:rPr>
          <w:sz w:val="18"/>
          <w:szCs w:val="18"/>
        </w:rPr>
      </w:pPr>
    </w:p>
    <w:p w14:paraId="3372BE1F" w14:textId="77777777" w:rsidR="00BF41BC" w:rsidRDefault="00BF41BC" w:rsidP="000D289E">
      <w:pPr>
        <w:spacing w:line="276" w:lineRule="auto"/>
        <w:ind w:firstLine="709"/>
        <w:rPr>
          <w:i/>
          <w:iCs/>
          <w:sz w:val="18"/>
          <w:szCs w:val="18"/>
        </w:rPr>
      </w:pPr>
    </w:p>
    <w:p w14:paraId="53F46BA0" w14:textId="77777777" w:rsidR="000650BB" w:rsidRPr="000D289E" w:rsidRDefault="000650BB" w:rsidP="000D289E">
      <w:pPr>
        <w:spacing w:line="276" w:lineRule="auto"/>
        <w:jc w:val="center"/>
        <w:rPr>
          <w:b/>
          <w:sz w:val="28"/>
          <w:szCs w:val="28"/>
        </w:rPr>
      </w:pPr>
      <w:r w:rsidRPr="000D289E">
        <w:rPr>
          <w:b/>
          <w:sz w:val="28"/>
          <w:szCs w:val="28"/>
        </w:rPr>
        <w:t>1.11.2</w:t>
      </w:r>
      <w:r w:rsidR="00670628" w:rsidRPr="000D289E">
        <w:rPr>
          <w:b/>
          <w:sz w:val="28"/>
          <w:szCs w:val="28"/>
        </w:rPr>
        <w:t>.</w:t>
      </w:r>
      <w:r w:rsidR="008A441C">
        <w:rPr>
          <w:b/>
          <w:sz w:val="28"/>
          <w:szCs w:val="28"/>
        </w:rPr>
        <w:t xml:space="preserve"> </w:t>
      </w:r>
      <w:r w:rsidR="00AC434F">
        <w:rPr>
          <w:b/>
          <w:sz w:val="28"/>
          <w:szCs w:val="28"/>
        </w:rPr>
        <w:t>Описание с</w:t>
      </w:r>
      <w:r w:rsidRPr="000D289E">
        <w:rPr>
          <w:b/>
          <w:sz w:val="28"/>
          <w:szCs w:val="28"/>
        </w:rPr>
        <w:t>труктур</w:t>
      </w:r>
      <w:r w:rsidR="00AC434F">
        <w:rPr>
          <w:b/>
          <w:sz w:val="28"/>
          <w:szCs w:val="28"/>
        </w:rPr>
        <w:t>ы</w:t>
      </w:r>
      <w:r w:rsidR="008A441C">
        <w:rPr>
          <w:b/>
          <w:sz w:val="28"/>
          <w:szCs w:val="28"/>
        </w:rPr>
        <w:t xml:space="preserve"> </w:t>
      </w:r>
      <w:r w:rsidRPr="000D289E">
        <w:rPr>
          <w:b/>
          <w:sz w:val="28"/>
          <w:szCs w:val="28"/>
        </w:rPr>
        <w:t>цен (тарифов), установленны</w:t>
      </w:r>
      <w:r w:rsidR="00DF645B" w:rsidRPr="000D289E">
        <w:rPr>
          <w:b/>
          <w:sz w:val="28"/>
          <w:szCs w:val="28"/>
        </w:rPr>
        <w:t>х</w:t>
      </w:r>
      <w:r w:rsidRPr="000D289E">
        <w:rPr>
          <w:b/>
          <w:sz w:val="28"/>
          <w:szCs w:val="28"/>
        </w:rPr>
        <w:t xml:space="preserve"> на момент разработки схемы теплоснабжения</w:t>
      </w:r>
    </w:p>
    <w:p w14:paraId="62D1B416" w14:textId="77777777" w:rsidR="000650BB" w:rsidRDefault="000650BB" w:rsidP="000D289E">
      <w:pPr>
        <w:spacing w:line="276" w:lineRule="auto"/>
        <w:jc w:val="right"/>
        <w:rPr>
          <w:bCs/>
          <w:sz w:val="28"/>
          <w:szCs w:val="28"/>
        </w:rPr>
      </w:pPr>
      <w:r w:rsidRPr="00196E90">
        <w:rPr>
          <w:bCs/>
          <w:sz w:val="28"/>
          <w:szCs w:val="28"/>
        </w:rPr>
        <w:t xml:space="preserve">Таблица </w:t>
      </w:r>
      <w:r w:rsidR="0024406D" w:rsidRPr="00196E90">
        <w:rPr>
          <w:bCs/>
          <w:sz w:val="28"/>
          <w:szCs w:val="28"/>
        </w:rPr>
        <w:t>2</w:t>
      </w:r>
      <w:r w:rsidR="00DD297E" w:rsidRPr="00196E90">
        <w:rPr>
          <w:bCs/>
          <w:sz w:val="28"/>
          <w:szCs w:val="28"/>
        </w:rPr>
        <w:t>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2627"/>
        <w:gridCol w:w="2901"/>
        <w:gridCol w:w="3402"/>
      </w:tblGrid>
      <w:tr w:rsidR="00430240" w:rsidRPr="00B41DB8" w14:paraId="38437438" w14:textId="77777777" w:rsidTr="003F5134">
        <w:tc>
          <w:tcPr>
            <w:tcW w:w="817" w:type="dxa"/>
            <w:shd w:val="clear" w:color="auto" w:fill="auto"/>
            <w:vAlign w:val="center"/>
          </w:tcPr>
          <w:p w14:paraId="51B1DEC8" w14:textId="77777777" w:rsidR="00430240" w:rsidRPr="00B41DB8" w:rsidRDefault="00430240" w:rsidP="003F5134">
            <w:pPr>
              <w:jc w:val="center"/>
              <w:rPr>
                <w:rFonts w:eastAsia="Calibri"/>
                <w:b/>
              </w:rPr>
            </w:pPr>
            <w:bookmarkStart w:id="20" w:name="_Hlk150412661"/>
            <w:r w:rsidRPr="00B41DB8">
              <w:rPr>
                <w:rFonts w:eastAsia="Calibri"/>
                <w:b/>
              </w:rPr>
              <w:t>№п/п</w:t>
            </w:r>
          </w:p>
        </w:tc>
        <w:tc>
          <w:tcPr>
            <w:tcW w:w="2627" w:type="dxa"/>
            <w:shd w:val="clear" w:color="auto" w:fill="auto"/>
            <w:vAlign w:val="center"/>
          </w:tcPr>
          <w:p w14:paraId="2FBC8C81" w14:textId="77777777" w:rsidR="00430240" w:rsidRPr="00B41DB8" w:rsidRDefault="00430240" w:rsidP="003F5134">
            <w:pPr>
              <w:jc w:val="center"/>
              <w:rPr>
                <w:rFonts w:eastAsia="Calibri"/>
                <w:b/>
              </w:rPr>
            </w:pPr>
            <w:r w:rsidRPr="00B41DB8">
              <w:rPr>
                <w:rFonts w:eastAsia="Calibri"/>
                <w:b/>
              </w:rPr>
              <w:t>Наименование расходов</w:t>
            </w:r>
          </w:p>
        </w:tc>
        <w:tc>
          <w:tcPr>
            <w:tcW w:w="2901" w:type="dxa"/>
            <w:shd w:val="clear" w:color="auto" w:fill="auto"/>
            <w:vAlign w:val="center"/>
          </w:tcPr>
          <w:p w14:paraId="6F66EF47" w14:textId="77777777" w:rsidR="00430240" w:rsidRPr="00B41DB8" w:rsidRDefault="00430240" w:rsidP="003F5134">
            <w:pPr>
              <w:jc w:val="center"/>
              <w:rPr>
                <w:rFonts w:eastAsia="Calibri"/>
                <w:b/>
              </w:rPr>
            </w:pPr>
            <w:r w:rsidRPr="00B41DB8">
              <w:rPr>
                <w:rFonts w:eastAsia="Calibri"/>
                <w:b/>
              </w:rPr>
              <w:t>Ед. изм.</w:t>
            </w:r>
          </w:p>
        </w:tc>
        <w:tc>
          <w:tcPr>
            <w:tcW w:w="3402" w:type="dxa"/>
            <w:shd w:val="clear" w:color="auto" w:fill="auto"/>
            <w:vAlign w:val="center"/>
          </w:tcPr>
          <w:p w14:paraId="5AF65C65" w14:textId="77777777" w:rsidR="00430240" w:rsidRPr="00B41DB8" w:rsidRDefault="00430240" w:rsidP="003F5134">
            <w:pPr>
              <w:jc w:val="center"/>
              <w:rPr>
                <w:rFonts w:eastAsia="Calibri"/>
                <w:b/>
              </w:rPr>
            </w:pPr>
            <w:r w:rsidRPr="00B41DB8">
              <w:rPr>
                <w:rFonts w:eastAsia="Calibri"/>
                <w:b/>
              </w:rPr>
              <w:t>202</w:t>
            </w:r>
            <w:r>
              <w:rPr>
                <w:rFonts w:eastAsia="Calibri"/>
                <w:b/>
              </w:rPr>
              <w:t>4</w:t>
            </w:r>
          </w:p>
        </w:tc>
      </w:tr>
      <w:tr w:rsidR="00430240" w:rsidRPr="00B41DB8" w14:paraId="27486051" w14:textId="77777777" w:rsidTr="003F5134">
        <w:tc>
          <w:tcPr>
            <w:tcW w:w="817" w:type="dxa"/>
            <w:shd w:val="clear" w:color="auto" w:fill="auto"/>
            <w:vAlign w:val="center"/>
          </w:tcPr>
          <w:p w14:paraId="0ECE66E8" w14:textId="77777777" w:rsidR="00430240" w:rsidRPr="00B41DB8" w:rsidRDefault="00430240" w:rsidP="003F5134">
            <w:pPr>
              <w:jc w:val="center"/>
              <w:rPr>
                <w:rFonts w:eastAsia="Calibri"/>
              </w:rPr>
            </w:pPr>
            <w:r w:rsidRPr="00B41DB8">
              <w:rPr>
                <w:rFonts w:eastAsia="Calibri"/>
              </w:rPr>
              <w:t>1</w:t>
            </w:r>
          </w:p>
        </w:tc>
        <w:tc>
          <w:tcPr>
            <w:tcW w:w="2627" w:type="dxa"/>
            <w:shd w:val="clear" w:color="auto" w:fill="auto"/>
            <w:vAlign w:val="center"/>
          </w:tcPr>
          <w:p w14:paraId="1F4E8E9A" w14:textId="77777777" w:rsidR="00430240" w:rsidRPr="00B41DB8" w:rsidRDefault="00430240" w:rsidP="003F5134">
            <w:pPr>
              <w:rPr>
                <w:rFonts w:eastAsia="Calibri"/>
              </w:rPr>
            </w:pPr>
            <w:r w:rsidRPr="00B41DB8">
              <w:rPr>
                <w:rFonts w:eastAsia="Calibri"/>
              </w:rPr>
              <w:t>Выработано тепловой энергии всего</w:t>
            </w:r>
          </w:p>
        </w:tc>
        <w:tc>
          <w:tcPr>
            <w:tcW w:w="2901" w:type="dxa"/>
            <w:shd w:val="clear" w:color="auto" w:fill="auto"/>
            <w:vAlign w:val="center"/>
          </w:tcPr>
          <w:p w14:paraId="23C165E4" w14:textId="77777777" w:rsidR="00430240" w:rsidRPr="00B41DB8" w:rsidRDefault="00430240" w:rsidP="003F5134">
            <w:pPr>
              <w:jc w:val="center"/>
              <w:rPr>
                <w:rFonts w:eastAsia="Calibri"/>
              </w:rPr>
            </w:pPr>
            <w:r w:rsidRPr="00B41DB8">
              <w:rPr>
                <w:rFonts w:eastAsia="Calibri"/>
              </w:rPr>
              <w:t>Гкал</w:t>
            </w:r>
          </w:p>
        </w:tc>
        <w:tc>
          <w:tcPr>
            <w:tcW w:w="3402" w:type="dxa"/>
            <w:shd w:val="clear" w:color="auto" w:fill="auto"/>
            <w:vAlign w:val="center"/>
          </w:tcPr>
          <w:p w14:paraId="4D6E9B4B" w14:textId="77777777" w:rsidR="00430240" w:rsidRPr="00B41DB8" w:rsidRDefault="00430240" w:rsidP="003F5134">
            <w:pPr>
              <w:jc w:val="center"/>
              <w:rPr>
                <w:rFonts w:eastAsia="Calibri"/>
              </w:rPr>
            </w:pPr>
            <w:r w:rsidRPr="00DE55E2">
              <w:rPr>
                <w:rFonts w:eastAsia="Calibri"/>
              </w:rPr>
              <w:t>26203,02</w:t>
            </w:r>
          </w:p>
        </w:tc>
      </w:tr>
      <w:tr w:rsidR="00430240" w:rsidRPr="00B41DB8" w14:paraId="188C7F94" w14:textId="77777777" w:rsidTr="003F5134">
        <w:tc>
          <w:tcPr>
            <w:tcW w:w="817" w:type="dxa"/>
            <w:shd w:val="clear" w:color="auto" w:fill="auto"/>
            <w:vAlign w:val="center"/>
          </w:tcPr>
          <w:p w14:paraId="1EA3D5A0" w14:textId="77777777" w:rsidR="00430240" w:rsidRPr="00B41DB8" w:rsidRDefault="00430240" w:rsidP="003F5134">
            <w:pPr>
              <w:jc w:val="center"/>
              <w:rPr>
                <w:rFonts w:eastAsia="Calibri"/>
              </w:rPr>
            </w:pPr>
            <w:r w:rsidRPr="00B41DB8">
              <w:rPr>
                <w:rFonts w:eastAsia="Calibri"/>
              </w:rPr>
              <w:t>2</w:t>
            </w:r>
          </w:p>
        </w:tc>
        <w:tc>
          <w:tcPr>
            <w:tcW w:w="2627" w:type="dxa"/>
            <w:shd w:val="clear" w:color="auto" w:fill="auto"/>
            <w:vAlign w:val="center"/>
          </w:tcPr>
          <w:p w14:paraId="0E471892" w14:textId="77777777" w:rsidR="00430240" w:rsidRPr="00B41DB8" w:rsidRDefault="00430240" w:rsidP="003F5134">
            <w:pPr>
              <w:rPr>
                <w:rFonts w:eastAsia="Calibri"/>
              </w:rPr>
            </w:pPr>
            <w:r w:rsidRPr="00B41DB8">
              <w:rPr>
                <w:rFonts w:eastAsia="Calibri"/>
              </w:rPr>
              <w:t>Собственные нужды</w:t>
            </w:r>
          </w:p>
        </w:tc>
        <w:tc>
          <w:tcPr>
            <w:tcW w:w="2901" w:type="dxa"/>
            <w:shd w:val="clear" w:color="auto" w:fill="auto"/>
            <w:vAlign w:val="center"/>
          </w:tcPr>
          <w:p w14:paraId="58864A6A" w14:textId="77777777" w:rsidR="00430240" w:rsidRPr="00B41DB8" w:rsidRDefault="00430240" w:rsidP="003F5134">
            <w:pPr>
              <w:jc w:val="center"/>
              <w:rPr>
                <w:rFonts w:eastAsia="Calibri"/>
              </w:rPr>
            </w:pPr>
            <w:r w:rsidRPr="00B41DB8">
              <w:rPr>
                <w:rFonts w:eastAsia="Calibri"/>
              </w:rPr>
              <w:t>Гкал</w:t>
            </w:r>
          </w:p>
        </w:tc>
        <w:tc>
          <w:tcPr>
            <w:tcW w:w="3402" w:type="dxa"/>
            <w:shd w:val="clear" w:color="auto" w:fill="auto"/>
            <w:vAlign w:val="center"/>
          </w:tcPr>
          <w:p w14:paraId="32E1B93F" w14:textId="77777777" w:rsidR="00430240" w:rsidRPr="00B41DB8" w:rsidRDefault="00430240" w:rsidP="003F5134">
            <w:pPr>
              <w:jc w:val="center"/>
              <w:rPr>
                <w:rFonts w:eastAsia="Calibri"/>
              </w:rPr>
            </w:pPr>
            <w:r>
              <w:rPr>
                <w:rFonts w:eastAsia="Calibri"/>
              </w:rPr>
              <w:t>0</w:t>
            </w:r>
          </w:p>
        </w:tc>
      </w:tr>
      <w:tr w:rsidR="00430240" w:rsidRPr="00B41DB8" w14:paraId="3EDA4663" w14:textId="77777777" w:rsidTr="003F5134">
        <w:tc>
          <w:tcPr>
            <w:tcW w:w="817" w:type="dxa"/>
            <w:shd w:val="clear" w:color="auto" w:fill="auto"/>
            <w:vAlign w:val="center"/>
          </w:tcPr>
          <w:p w14:paraId="61071480" w14:textId="77777777" w:rsidR="00430240" w:rsidRPr="00B41DB8" w:rsidRDefault="00430240" w:rsidP="003F5134">
            <w:pPr>
              <w:jc w:val="center"/>
              <w:rPr>
                <w:rFonts w:eastAsia="Calibri"/>
              </w:rPr>
            </w:pPr>
          </w:p>
        </w:tc>
        <w:tc>
          <w:tcPr>
            <w:tcW w:w="2627" w:type="dxa"/>
            <w:shd w:val="clear" w:color="auto" w:fill="auto"/>
            <w:vAlign w:val="center"/>
          </w:tcPr>
          <w:p w14:paraId="67AA5421" w14:textId="77777777" w:rsidR="00430240" w:rsidRPr="00B41DB8" w:rsidRDefault="00430240" w:rsidP="003F5134">
            <w:pPr>
              <w:rPr>
                <w:rFonts w:eastAsia="Calibri"/>
              </w:rPr>
            </w:pPr>
            <w:r w:rsidRPr="00B41DB8">
              <w:rPr>
                <w:rFonts w:eastAsia="Calibri"/>
              </w:rPr>
              <w:t>то же в %</w:t>
            </w:r>
          </w:p>
        </w:tc>
        <w:tc>
          <w:tcPr>
            <w:tcW w:w="2901" w:type="dxa"/>
            <w:shd w:val="clear" w:color="auto" w:fill="auto"/>
            <w:vAlign w:val="center"/>
          </w:tcPr>
          <w:p w14:paraId="0C6A69D5" w14:textId="77777777" w:rsidR="00430240" w:rsidRPr="00B41DB8" w:rsidRDefault="00430240" w:rsidP="003F5134">
            <w:pPr>
              <w:jc w:val="center"/>
              <w:rPr>
                <w:rFonts w:eastAsia="Calibri"/>
              </w:rPr>
            </w:pPr>
            <w:r w:rsidRPr="00B41DB8">
              <w:rPr>
                <w:rFonts w:eastAsia="Calibri"/>
              </w:rPr>
              <w:t>%</w:t>
            </w:r>
          </w:p>
        </w:tc>
        <w:tc>
          <w:tcPr>
            <w:tcW w:w="3402" w:type="dxa"/>
            <w:shd w:val="clear" w:color="auto" w:fill="auto"/>
            <w:vAlign w:val="center"/>
          </w:tcPr>
          <w:p w14:paraId="696ABCCF" w14:textId="77777777" w:rsidR="00430240" w:rsidRPr="00B41DB8" w:rsidRDefault="00430240" w:rsidP="003F5134">
            <w:pPr>
              <w:jc w:val="center"/>
              <w:rPr>
                <w:rFonts w:eastAsia="Calibri"/>
              </w:rPr>
            </w:pPr>
            <w:r>
              <w:rPr>
                <w:rFonts w:eastAsia="Calibri"/>
              </w:rPr>
              <w:t>0</w:t>
            </w:r>
          </w:p>
        </w:tc>
      </w:tr>
      <w:tr w:rsidR="00430240" w:rsidRPr="00B41DB8" w14:paraId="498A8A1D" w14:textId="77777777" w:rsidTr="003F5134">
        <w:tc>
          <w:tcPr>
            <w:tcW w:w="817" w:type="dxa"/>
            <w:shd w:val="clear" w:color="auto" w:fill="auto"/>
            <w:vAlign w:val="center"/>
          </w:tcPr>
          <w:p w14:paraId="56CB211A" w14:textId="77777777" w:rsidR="00430240" w:rsidRPr="00B41DB8" w:rsidRDefault="00430240" w:rsidP="003F5134">
            <w:pPr>
              <w:jc w:val="center"/>
              <w:rPr>
                <w:rFonts w:eastAsia="Calibri"/>
              </w:rPr>
            </w:pPr>
            <w:r w:rsidRPr="00B41DB8">
              <w:rPr>
                <w:rFonts w:eastAsia="Calibri"/>
              </w:rPr>
              <w:t>3</w:t>
            </w:r>
          </w:p>
        </w:tc>
        <w:tc>
          <w:tcPr>
            <w:tcW w:w="2627" w:type="dxa"/>
            <w:shd w:val="clear" w:color="auto" w:fill="auto"/>
            <w:vAlign w:val="center"/>
          </w:tcPr>
          <w:p w14:paraId="49C1B3D1" w14:textId="77777777" w:rsidR="00430240" w:rsidRPr="00B41DB8" w:rsidRDefault="00430240" w:rsidP="003F5134">
            <w:pPr>
              <w:rPr>
                <w:rFonts w:eastAsia="Calibri"/>
              </w:rPr>
            </w:pPr>
            <w:r w:rsidRPr="00B41DB8">
              <w:rPr>
                <w:rFonts w:eastAsia="Calibri"/>
              </w:rPr>
              <w:t>Отпущено тепловой энергии в сеть</w:t>
            </w:r>
          </w:p>
        </w:tc>
        <w:tc>
          <w:tcPr>
            <w:tcW w:w="2901" w:type="dxa"/>
            <w:shd w:val="clear" w:color="auto" w:fill="auto"/>
            <w:vAlign w:val="center"/>
          </w:tcPr>
          <w:p w14:paraId="271C3CCF" w14:textId="77777777" w:rsidR="00430240" w:rsidRPr="00B41DB8" w:rsidRDefault="00430240" w:rsidP="003F5134">
            <w:pPr>
              <w:jc w:val="center"/>
              <w:rPr>
                <w:rFonts w:eastAsia="Calibri"/>
              </w:rPr>
            </w:pPr>
            <w:r w:rsidRPr="00B41DB8">
              <w:rPr>
                <w:rFonts w:eastAsia="Calibri"/>
              </w:rPr>
              <w:t>Гкал</w:t>
            </w:r>
          </w:p>
        </w:tc>
        <w:tc>
          <w:tcPr>
            <w:tcW w:w="3402" w:type="dxa"/>
            <w:shd w:val="clear" w:color="auto" w:fill="auto"/>
            <w:vAlign w:val="center"/>
          </w:tcPr>
          <w:p w14:paraId="0155898D" w14:textId="77777777" w:rsidR="00430240" w:rsidRPr="00B41DB8" w:rsidRDefault="00430240" w:rsidP="003F5134">
            <w:pPr>
              <w:jc w:val="center"/>
              <w:rPr>
                <w:rFonts w:eastAsia="Calibri"/>
              </w:rPr>
            </w:pPr>
            <w:r w:rsidRPr="00DE55E2">
              <w:rPr>
                <w:rFonts w:eastAsia="Calibri"/>
              </w:rPr>
              <w:t>26203,02</w:t>
            </w:r>
          </w:p>
        </w:tc>
      </w:tr>
      <w:tr w:rsidR="00430240" w:rsidRPr="00B41DB8" w14:paraId="4BBE2626" w14:textId="77777777" w:rsidTr="003F5134">
        <w:tc>
          <w:tcPr>
            <w:tcW w:w="817" w:type="dxa"/>
            <w:shd w:val="clear" w:color="auto" w:fill="auto"/>
            <w:vAlign w:val="center"/>
          </w:tcPr>
          <w:p w14:paraId="62E15499" w14:textId="77777777" w:rsidR="00430240" w:rsidRPr="00B41DB8" w:rsidRDefault="00430240" w:rsidP="003F5134">
            <w:pPr>
              <w:jc w:val="center"/>
              <w:rPr>
                <w:rFonts w:eastAsia="Calibri"/>
              </w:rPr>
            </w:pPr>
            <w:r w:rsidRPr="00B41DB8">
              <w:rPr>
                <w:rFonts w:eastAsia="Calibri"/>
              </w:rPr>
              <w:t>4</w:t>
            </w:r>
          </w:p>
        </w:tc>
        <w:tc>
          <w:tcPr>
            <w:tcW w:w="2627" w:type="dxa"/>
            <w:shd w:val="clear" w:color="auto" w:fill="auto"/>
            <w:vAlign w:val="center"/>
          </w:tcPr>
          <w:p w14:paraId="7977639F" w14:textId="77777777" w:rsidR="00430240" w:rsidRPr="00B41DB8" w:rsidRDefault="00430240" w:rsidP="003F5134">
            <w:pPr>
              <w:rPr>
                <w:rFonts w:eastAsia="Calibri"/>
              </w:rPr>
            </w:pPr>
            <w:r w:rsidRPr="00B41DB8">
              <w:rPr>
                <w:rFonts w:eastAsia="Calibri"/>
              </w:rPr>
              <w:t>Покупка тепловой энергии</w:t>
            </w:r>
          </w:p>
        </w:tc>
        <w:tc>
          <w:tcPr>
            <w:tcW w:w="2901" w:type="dxa"/>
            <w:shd w:val="clear" w:color="auto" w:fill="auto"/>
            <w:vAlign w:val="center"/>
          </w:tcPr>
          <w:p w14:paraId="7435B622" w14:textId="77777777" w:rsidR="00430240" w:rsidRPr="00B41DB8" w:rsidRDefault="00430240" w:rsidP="003F5134">
            <w:pPr>
              <w:jc w:val="center"/>
              <w:rPr>
                <w:rFonts w:eastAsia="Calibri"/>
              </w:rPr>
            </w:pPr>
            <w:r w:rsidRPr="00B41DB8">
              <w:rPr>
                <w:rFonts w:eastAsia="Calibri"/>
              </w:rPr>
              <w:t>Гкал</w:t>
            </w:r>
          </w:p>
        </w:tc>
        <w:tc>
          <w:tcPr>
            <w:tcW w:w="3402" w:type="dxa"/>
            <w:shd w:val="clear" w:color="auto" w:fill="auto"/>
            <w:vAlign w:val="center"/>
          </w:tcPr>
          <w:p w14:paraId="4B991B6E" w14:textId="77777777" w:rsidR="00430240" w:rsidRPr="00B41DB8" w:rsidRDefault="00430240" w:rsidP="003F5134">
            <w:pPr>
              <w:jc w:val="center"/>
              <w:rPr>
                <w:rFonts w:eastAsia="Calibri"/>
              </w:rPr>
            </w:pPr>
            <w:r>
              <w:rPr>
                <w:rFonts w:eastAsia="Calibri"/>
              </w:rPr>
              <w:t>0</w:t>
            </w:r>
          </w:p>
        </w:tc>
      </w:tr>
      <w:tr w:rsidR="00430240" w:rsidRPr="00B41DB8" w14:paraId="46F1471B" w14:textId="77777777" w:rsidTr="003F5134">
        <w:tc>
          <w:tcPr>
            <w:tcW w:w="817" w:type="dxa"/>
            <w:shd w:val="clear" w:color="auto" w:fill="auto"/>
            <w:vAlign w:val="center"/>
          </w:tcPr>
          <w:p w14:paraId="58CA5BD1" w14:textId="77777777" w:rsidR="00430240" w:rsidRPr="00B41DB8" w:rsidRDefault="00430240" w:rsidP="003F5134">
            <w:pPr>
              <w:jc w:val="center"/>
              <w:rPr>
                <w:rFonts w:eastAsia="Calibri"/>
              </w:rPr>
            </w:pPr>
            <w:r w:rsidRPr="00B41DB8">
              <w:rPr>
                <w:rFonts w:eastAsia="Calibri"/>
              </w:rPr>
              <w:t>5</w:t>
            </w:r>
          </w:p>
        </w:tc>
        <w:tc>
          <w:tcPr>
            <w:tcW w:w="2627" w:type="dxa"/>
            <w:shd w:val="clear" w:color="auto" w:fill="auto"/>
            <w:vAlign w:val="center"/>
          </w:tcPr>
          <w:p w14:paraId="66313CDC" w14:textId="77777777" w:rsidR="00430240" w:rsidRPr="00B41DB8" w:rsidRDefault="00430240" w:rsidP="003F5134">
            <w:pPr>
              <w:rPr>
                <w:rFonts w:eastAsia="Calibri"/>
              </w:rPr>
            </w:pPr>
            <w:r w:rsidRPr="00B41DB8">
              <w:rPr>
                <w:rFonts w:eastAsia="Calibri"/>
              </w:rPr>
              <w:t>Потери в сетях</w:t>
            </w:r>
          </w:p>
        </w:tc>
        <w:tc>
          <w:tcPr>
            <w:tcW w:w="2901" w:type="dxa"/>
            <w:shd w:val="clear" w:color="auto" w:fill="auto"/>
            <w:vAlign w:val="center"/>
          </w:tcPr>
          <w:p w14:paraId="09F8BF42" w14:textId="77777777" w:rsidR="00430240" w:rsidRPr="00B41DB8" w:rsidRDefault="00430240" w:rsidP="003F5134">
            <w:pPr>
              <w:jc w:val="center"/>
              <w:rPr>
                <w:rFonts w:eastAsia="Calibri"/>
              </w:rPr>
            </w:pPr>
            <w:r w:rsidRPr="00B41DB8">
              <w:rPr>
                <w:rFonts w:eastAsia="Calibri"/>
              </w:rPr>
              <w:t>Гкал</w:t>
            </w:r>
          </w:p>
        </w:tc>
        <w:tc>
          <w:tcPr>
            <w:tcW w:w="3402" w:type="dxa"/>
            <w:shd w:val="clear" w:color="auto" w:fill="auto"/>
            <w:vAlign w:val="center"/>
          </w:tcPr>
          <w:p w14:paraId="26CDF9B4" w14:textId="77777777" w:rsidR="00430240" w:rsidRPr="00B41DB8" w:rsidRDefault="00430240" w:rsidP="003F5134">
            <w:pPr>
              <w:jc w:val="center"/>
              <w:rPr>
                <w:rFonts w:eastAsia="Calibri"/>
              </w:rPr>
            </w:pPr>
            <w:r w:rsidRPr="00DE55E2">
              <w:rPr>
                <w:rFonts w:eastAsia="Calibri"/>
              </w:rPr>
              <w:t>2460,9</w:t>
            </w:r>
          </w:p>
        </w:tc>
      </w:tr>
      <w:tr w:rsidR="00430240" w:rsidRPr="00B41DB8" w14:paraId="10E33C08" w14:textId="77777777" w:rsidTr="003F5134">
        <w:tc>
          <w:tcPr>
            <w:tcW w:w="817" w:type="dxa"/>
            <w:shd w:val="clear" w:color="auto" w:fill="auto"/>
            <w:vAlign w:val="center"/>
          </w:tcPr>
          <w:p w14:paraId="3141B30C" w14:textId="77777777" w:rsidR="00430240" w:rsidRPr="00B41DB8" w:rsidRDefault="00430240" w:rsidP="003F5134">
            <w:pPr>
              <w:jc w:val="center"/>
              <w:rPr>
                <w:rFonts w:eastAsia="Calibri"/>
              </w:rPr>
            </w:pPr>
          </w:p>
        </w:tc>
        <w:tc>
          <w:tcPr>
            <w:tcW w:w="2627" w:type="dxa"/>
            <w:shd w:val="clear" w:color="auto" w:fill="auto"/>
            <w:vAlign w:val="center"/>
          </w:tcPr>
          <w:p w14:paraId="407E9DD7" w14:textId="77777777" w:rsidR="00430240" w:rsidRPr="00B41DB8" w:rsidRDefault="00430240" w:rsidP="003F5134">
            <w:pPr>
              <w:rPr>
                <w:rFonts w:eastAsia="Calibri"/>
              </w:rPr>
            </w:pPr>
            <w:r w:rsidRPr="00B41DB8">
              <w:rPr>
                <w:rFonts w:eastAsia="Calibri"/>
              </w:rPr>
              <w:t>то же в %</w:t>
            </w:r>
          </w:p>
        </w:tc>
        <w:tc>
          <w:tcPr>
            <w:tcW w:w="2901" w:type="dxa"/>
            <w:shd w:val="clear" w:color="auto" w:fill="auto"/>
            <w:vAlign w:val="center"/>
          </w:tcPr>
          <w:p w14:paraId="547A09B6" w14:textId="77777777" w:rsidR="00430240" w:rsidRPr="00B41DB8" w:rsidRDefault="00430240" w:rsidP="003F5134">
            <w:pPr>
              <w:jc w:val="center"/>
              <w:rPr>
                <w:rFonts w:eastAsia="Calibri"/>
              </w:rPr>
            </w:pPr>
            <w:r w:rsidRPr="00B41DB8">
              <w:rPr>
                <w:rFonts w:eastAsia="Calibri"/>
              </w:rPr>
              <w:t>%</w:t>
            </w:r>
          </w:p>
        </w:tc>
        <w:tc>
          <w:tcPr>
            <w:tcW w:w="3402" w:type="dxa"/>
            <w:shd w:val="clear" w:color="auto" w:fill="auto"/>
            <w:vAlign w:val="center"/>
          </w:tcPr>
          <w:p w14:paraId="68D36554" w14:textId="77777777" w:rsidR="00430240" w:rsidRPr="00B41DB8" w:rsidRDefault="00430240" w:rsidP="003F5134">
            <w:pPr>
              <w:jc w:val="center"/>
              <w:rPr>
                <w:rFonts w:eastAsia="Calibri"/>
              </w:rPr>
            </w:pPr>
            <w:r>
              <w:rPr>
                <w:rFonts w:eastAsia="Calibri"/>
              </w:rPr>
              <w:t>9,3</w:t>
            </w:r>
          </w:p>
        </w:tc>
      </w:tr>
      <w:tr w:rsidR="00430240" w:rsidRPr="00B41DB8" w14:paraId="2F761ED6" w14:textId="77777777" w:rsidTr="003F5134">
        <w:tc>
          <w:tcPr>
            <w:tcW w:w="817" w:type="dxa"/>
            <w:shd w:val="clear" w:color="auto" w:fill="auto"/>
            <w:vAlign w:val="center"/>
          </w:tcPr>
          <w:p w14:paraId="7882C3B0" w14:textId="77777777" w:rsidR="00430240" w:rsidRPr="00B41DB8" w:rsidRDefault="00430240" w:rsidP="003F5134">
            <w:pPr>
              <w:jc w:val="center"/>
              <w:rPr>
                <w:rFonts w:eastAsia="Calibri"/>
              </w:rPr>
            </w:pPr>
            <w:r w:rsidRPr="00B41DB8">
              <w:rPr>
                <w:rFonts w:eastAsia="Calibri"/>
              </w:rPr>
              <w:t>6</w:t>
            </w:r>
          </w:p>
        </w:tc>
        <w:tc>
          <w:tcPr>
            <w:tcW w:w="2627" w:type="dxa"/>
            <w:shd w:val="clear" w:color="auto" w:fill="auto"/>
            <w:vAlign w:val="center"/>
          </w:tcPr>
          <w:p w14:paraId="4B9A2D66" w14:textId="77777777" w:rsidR="00430240" w:rsidRPr="00B41DB8" w:rsidRDefault="00430240" w:rsidP="003F5134">
            <w:pPr>
              <w:rPr>
                <w:rFonts w:eastAsia="Calibri"/>
              </w:rPr>
            </w:pPr>
            <w:r w:rsidRPr="00B41DB8">
              <w:rPr>
                <w:rFonts w:eastAsia="Calibri"/>
              </w:rPr>
              <w:t>Материалы на текущий ремонт, техническое обслуживание, кап. Ремонт собственными силами</w:t>
            </w:r>
          </w:p>
        </w:tc>
        <w:tc>
          <w:tcPr>
            <w:tcW w:w="2901" w:type="dxa"/>
            <w:shd w:val="clear" w:color="auto" w:fill="auto"/>
            <w:vAlign w:val="center"/>
          </w:tcPr>
          <w:p w14:paraId="74CC82A2" w14:textId="77777777" w:rsidR="00430240" w:rsidRPr="00B41DB8" w:rsidRDefault="00430240" w:rsidP="003F5134">
            <w:pPr>
              <w:jc w:val="center"/>
              <w:rPr>
                <w:rFonts w:eastAsia="Calibri"/>
              </w:rPr>
            </w:pPr>
            <w:r w:rsidRPr="00B41DB8">
              <w:rPr>
                <w:rFonts w:eastAsia="Calibri"/>
              </w:rPr>
              <w:t>тыс. руб.</w:t>
            </w:r>
          </w:p>
        </w:tc>
        <w:tc>
          <w:tcPr>
            <w:tcW w:w="3402" w:type="dxa"/>
            <w:vMerge w:val="restart"/>
            <w:shd w:val="clear" w:color="auto" w:fill="auto"/>
            <w:vAlign w:val="center"/>
          </w:tcPr>
          <w:p w14:paraId="64BC8639" w14:textId="77777777" w:rsidR="00430240" w:rsidRPr="00B41DB8" w:rsidRDefault="00430240" w:rsidP="003F5134">
            <w:pPr>
              <w:jc w:val="center"/>
              <w:rPr>
                <w:rFonts w:eastAsia="Calibri"/>
                <w:highlight w:val="yellow"/>
              </w:rPr>
            </w:pPr>
            <w:r w:rsidRPr="00B41DB8">
              <w:rPr>
                <w:rFonts w:eastAsia="Calibri"/>
              </w:rPr>
              <w:t>н/д</w:t>
            </w:r>
          </w:p>
        </w:tc>
      </w:tr>
      <w:tr w:rsidR="00430240" w:rsidRPr="00B41DB8" w14:paraId="0BF4CD59" w14:textId="77777777" w:rsidTr="003F5134">
        <w:tc>
          <w:tcPr>
            <w:tcW w:w="817" w:type="dxa"/>
            <w:shd w:val="clear" w:color="auto" w:fill="auto"/>
            <w:vAlign w:val="center"/>
          </w:tcPr>
          <w:p w14:paraId="6189C152" w14:textId="77777777" w:rsidR="00430240" w:rsidRPr="00B41DB8" w:rsidRDefault="00430240" w:rsidP="003F5134">
            <w:pPr>
              <w:jc w:val="center"/>
              <w:rPr>
                <w:rFonts w:eastAsia="Calibri"/>
              </w:rPr>
            </w:pPr>
            <w:r w:rsidRPr="00B41DB8">
              <w:rPr>
                <w:rFonts w:eastAsia="Calibri"/>
              </w:rPr>
              <w:t>7</w:t>
            </w:r>
          </w:p>
        </w:tc>
        <w:tc>
          <w:tcPr>
            <w:tcW w:w="2627" w:type="dxa"/>
            <w:shd w:val="clear" w:color="auto" w:fill="auto"/>
            <w:vAlign w:val="center"/>
          </w:tcPr>
          <w:p w14:paraId="7CCA4EDC" w14:textId="77777777" w:rsidR="00430240" w:rsidRPr="00B41DB8" w:rsidRDefault="00430240" w:rsidP="003F5134">
            <w:pPr>
              <w:rPr>
                <w:rFonts w:eastAsia="Calibri"/>
              </w:rPr>
            </w:pPr>
            <w:r w:rsidRPr="00B41DB8">
              <w:rPr>
                <w:rFonts w:eastAsia="Calibri"/>
              </w:rPr>
              <w:t xml:space="preserve">Капитальный ремонт подрядными организациями </w:t>
            </w:r>
          </w:p>
        </w:tc>
        <w:tc>
          <w:tcPr>
            <w:tcW w:w="2901" w:type="dxa"/>
            <w:shd w:val="clear" w:color="auto" w:fill="auto"/>
            <w:vAlign w:val="center"/>
          </w:tcPr>
          <w:p w14:paraId="78405996" w14:textId="77777777" w:rsidR="00430240" w:rsidRPr="00B41DB8" w:rsidRDefault="00430240" w:rsidP="003F5134">
            <w:pPr>
              <w:jc w:val="center"/>
              <w:rPr>
                <w:rFonts w:eastAsia="Calibri"/>
              </w:rPr>
            </w:pPr>
            <w:r w:rsidRPr="00B41DB8">
              <w:rPr>
                <w:rFonts w:eastAsia="Calibri"/>
              </w:rPr>
              <w:t>тыс. руб.</w:t>
            </w:r>
          </w:p>
        </w:tc>
        <w:tc>
          <w:tcPr>
            <w:tcW w:w="3402" w:type="dxa"/>
            <w:vMerge/>
            <w:shd w:val="clear" w:color="auto" w:fill="auto"/>
            <w:vAlign w:val="center"/>
          </w:tcPr>
          <w:p w14:paraId="57B9BF82" w14:textId="77777777" w:rsidR="00430240" w:rsidRPr="00B41DB8" w:rsidRDefault="00430240" w:rsidP="003F5134">
            <w:pPr>
              <w:jc w:val="center"/>
              <w:rPr>
                <w:rFonts w:eastAsia="Calibri"/>
              </w:rPr>
            </w:pPr>
          </w:p>
        </w:tc>
      </w:tr>
      <w:tr w:rsidR="00430240" w:rsidRPr="00B41DB8" w14:paraId="6417123F" w14:textId="77777777" w:rsidTr="003F5134">
        <w:tc>
          <w:tcPr>
            <w:tcW w:w="817" w:type="dxa"/>
            <w:shd w:val="clear" w:color="auto" w:fill="auto"/>
            <w:vAlign w:val="center"/>
          </w:tcPr>
          <w:p w14:paraId="4976911E" w14:textId="77777777" w:rsidR="00430240" w:rsidRPr="00B41DB8" w:rsidRDefault="00430240" w:rsidP="003F5134">
            <w:pPr>
              <w:jc w:val="center"/>
              <w:rPr>
                <w:rFonts w:eastAsia="Calibri"/>
              </w:rPr>
            </w:pPr>
            <w:r w:rsidRPr="00B41DB8">
              <w:rPr>
                <w:rFonts w:eastAsia="Calibri"/>
              </w:rPr>
              <w:t>8</w:t>
            </w:r>
          </w:p>
        </w:tc>
        <w:tc>
          <w:tcPr>
            <w:tcW w:w="2627" w:type="dxa"/>
            <w:shd w:val="clear" w:color="auto" w:fill="auto"/>
            <w:vAlign w:val="center"/>
          </w:tcPr>
          <w:p w14:paraId="64AA182B" w14:textId="77777777" w:rsidR="00430240" w:rsidRPr="00B41DB8" w:rsidRDefault="00430240" w:rsidP="003F5134">
            <w:pPr>
              <w:rPr>
                <w:rFonts w:eastAsia="Calibri"/>
              </w:rPr>
            </w:pPr>
            <w:r w:rsidRPr="00B41DB8">
              <w:rPr>
                <w:rFonts w:eastAsia="Calibri"/>
              </w:rPr>
              <w:t>Расходы на оплату работ и услуг производственного характера, выполняемых по договорам со сторонними организациями</w:t>
            </w:r>
          </w:p>
        </w:tc>
        <w:tc>
          <w:tcPr>
            <w:tcW w:w="2901" w:type="dxa"/>
            <w:shd w:val="clear" w:color="auto" w:fill="auto"/>
            <w:vAlign w:val="center"/>
          </w:tcPr>
          <w:p w14:paraId="6C6E1584" w14:textId="77777777" w:rsidR="00430240" w:rsidRPr="00B41DB8" w:rsidRDefault="00430240" w:rsidP="003F5134">
            <w:pPr>
              <w:jc w:val="center"/>
              <w:rPr>
                <w:rFonts w:eastAsia="Calibri"/>
              </w:rPr>
            </w:pPr>
            <w:r w:rsidRPr="00B41DB8">
              <w:rPr>
                <w:rFonts w:eastAsia="Calibri"/>
              </w:rPr>
              <w:t>тыс. руб.</w:t>
            </w:r>
          </w:p>
        </w:tc>
        <w:tc>
          <w:tcPr>
            <w:tcW w:w="3402" w:type="dxa"/>
            <w:vMerge/>
            <w:shd w:val="clear" w:color="auto" w:fill="auto"/>
            <w:vAlign w:val="center"/>
          </w:tcPr>
          <w:p w14:paraId="563C585F" w14:textId="77777777" w:rsidR="00430240" w:rsidRPr="00B41DB8" w:rsidRDefault="00430240" w:rsidP="003F5134">
            <w:pPr>
              <w:jc w:val="center"/>
              <w:rPr>
                <w:rFonts w:eastAsia="Calibri"/>
              </w:rPr>
            </w:pPr>
          </w:p>
        </w:tc>
      </w:tr>
      <w:tr w:rsidR="00430240" w:rsidRPr="00B41DB8" w14:paraId="452FED76" w14:textId="77777777" w:rsidTr="003F5134">
        <w:tc>
          <w:tcPr>
            <w:tcW w:w="817" w:type="dxa"/>
            <w:shd w:val="clear" w:color="auto" w:fill="auto"/>
            <w:vAlign w:val="center"/>
          </w:tcPr>
          <w:p w14:paraId="6423DDA4" w14:textId="77777777" w:rsidR="00430240" w:rsidRPr="00B41DB8" w:rsidRDefault="00430240" w:rsidP="003F5134">
            <w:pPr>
              <w:jc w:val="center"/>
              <w:rPr>
                <w:rFonts w:eastAsia="Calibri"/>
              </w:rPr>
            </w:pPr>
            <w:r w:rsidRPr="00B41DB8">
              <w:rPr>
                <w:rFonts w:eastAsia="Calibri"/>
              </w:rPr>
              <w:t>8</w:t>
            </w:r>
          </w:p>
        </w:tc>
        <w:tc>
          <w:tcPr>
            <w:tcW w:w="2627" w:type="dxa"/>
            <w:shd w:val="clear" w:color="auto" w:fill="auto"/>
            <w:vAlign w:val="center"/>
          </w:tcPr>
          <w:p w14:paraId="4EFAC5DA" w14:textId="77777777" w:rsidR="00430240" w:rsidRPr="00B41DB8" w:rsidRDefault="00430240" w:rsidP="003F5134">
            <w:pPr>
              <w:rPr>
                <w:rFonts w:eastAsia="Calibri"/>
              </w:rPr>
            </w:pPr>
            <w:r w:rsidRPr="00B41DB8">
              <w:rPr>
                <w:rFonts w:eastAsia="Calibri"/>
              </w:rPr>
              <w:t>Расходы на оплату труда рабочих</w:t>
            </w:r>
          </w:p>
        </w:tc>
        <w:tc>
          <w:tcPr>
            <w:tcW w:w="2901" w:type="dxa"/>
            <w:shd w:val="clear" w:color="auto" w:fill="auto"/>
            <w:vAlign w:val="center"/>
          </w:tcPr>
          <w:p w14:paraId="05851DE8" w14:textId="77777777" w:rsidR="00430240" w:rsidRPr="00B41DB8" w:rsidRDefault="00430240" w:rsidP="003F5134">
            <w:pPr>
              <w:jc w:val="center"/>
              <w:rPr>
                <w:rFonts w:eastAsia="Calibri"/>
              </w:rPr>
            </w:pPr>
            <w:r w:rsidRPr="00B41DB8">
              <w:rPr>
                <w:rFonts w:eastAsia="Calibri"/>
              </w:rPr>
              <w:t>тыс. руб.</w:t>
            </w:r>
          </w:p>
        </w:tc>
        <w:tc>
          <w:tcPr>
            <w:tcW w:w="3402" w:type="dxa"/>
            <w:vMerge/>
            <w:shd w:val="clear" w:color="auto" w:fill="auto"/>
            <w:vAlign w:val="center"/>
          </w:tcPr>
          <w:p w14:paraId="5ED8FB5C" w14:textId="77777777" w:rsidR="00430240" w:rsidRPr="00B41DB8" w:rsidRDefault="00430240" w:rsidP="003F5134">
            <w:pPr>
              <w:jc w:val="center"/>
              <w:rPr>
                <w:rFonts w:eastAsia="Calibri"/>
              </w:rPr>
            </w:pPr>
          </w:p>
        </w:tc>
      </w:tr>
      <w:tr w:rsidR="00430240" w:rsidRPr="00B41DB8" w14:paraId="1E95B013" w14:textId="77777777" w:rsidTr="003F5134">
        <w:tc>
          <w:tcPr>
            <w:tcW w:w="817" w:type="dxa"/>
            <w:shd w:val="clear" w:color="auto" w:fill="auto"/>
            <w:vAlign w:val="center"/>
          </w:tcPr>
          <w:p w14:paraId="5AB59711" w14:textId="77777777" w:rsidR="00430240" w:rsidRPr="00B41DB8" w:rsidRDefault="00430240" w:rsidP="003F5134">
            <w:pPr>
              <w:jc w:val="center"/>
              <w:rPr>
                <w:rFonts w:eastAsia="Calibri"/>
              </w:rPr>
            </w:pPr>
            <w:r w:rsidRPr="00B41DB8">
              <w:rPr>
                <w:rFonts w:eastAsia="Calibri"/>
              </w:rPr>
              <w:lastRenderedPageBreak/>
              <w:t>9</w:t>
            </w:r>
          </w:p>
        </w:tc>
        <w:tc>
          <w:tcPr>
            <w:tcW w:w="2627" w:type="dxa"/>
            <w:shd w:val="clear" w:color="auto" w:fill="auto"/>
            <w:vAlign w:val="center"/>
          </w:tcPr>
          <w:p w14:paraId="037140CB" w14:textId="77777777" w:rsidR="00430240" w:rsidRPr="00B41DB8" w:rsidRDefault="00430240" w:rsidP="003F5134">
            <w:pPr>
              <w:rPr>
                <w:rFonts w:eastAsia="Calibri"/>
              </w:rPr>
            </w:pPr>
            <w:r w:rsidRPr="00B41DB8">
              <w:rPr>
                <w:rFonts w:eastAsia="Calibri"/>
              </w:rPr>
              <w:t>Отчисления на социальные нужды</w:t>
            </w:r>
          </w:p>
        </w:tc>
        <w:tc>
          <w:tcPr>
            <w:tcW w:w="2901" w:type="dxa"/>
            <w:shd w:val="clear" w:color="auto" w:fill="auto"/>
            <w:vAlign w:val="center"/>
          </w:tcPr>
          <w:p w14:paraId="2ACF6884" w14:textId="77777777" w:rsidR="00430240" w:rsidRPr="00B41DB8" w:rsidRDefault="00430240" w:rsidP="003F5134">
            <w:pPr>
              <w:jc w:val="center"/>
              <w:rPr>
                <w:rFonts w:eastAsia="Calibri"/>
              </w:rPr>
            </w:pPr>
            <w:r w:rsidRPr="00B41DB8">
              <w:rPr>
                <w:rFonts w:eastAsia="Calibri"/>
              </w:rPr>
              <w:t>тыс. руб.</w:t>
            </w:r>
          </w:p>
        </w:tc>
        <w:tc>
          <w:tcPr>
            <w:tcW w:w="3402" w:type="dxa"/>
            <w:vMerge/>
            <w:shd w:val="clear" w:color="auto" w:fill="auto"/>
            <w:vAlign w:val="center"/>
          </w:tcPr>
          <w:p w14:paraId="71E94F57" w14:textId="77777777" w:rsidR="00430240" w:rsidRPr="00B41DB8" w:rsidRDefault="00430240" w:rsidP="003F5134">
            <w:pPr>
              <w:jc w:val="center"/>
              <w:rPr>
                <w:rFonts w:eastAsia="Calibri"/>
              </w:rPr>
            </w:pPr>
          </w:p>
        </w:tc>
      </w:tr>
      <w:tr w:rsidR="00430240" w:rsidRPr="00B41DB8" w14:paraId="7B0E2E10" w14:textId="77777777" w:rsidTr="003F5134">
        <w:tc>
          <w:tcPr>
            <w:tcW w:w="817" w:type="dxa"/>
            <w:shd w:val="clear" w:color="auto" w:fill="auto"/>
            <w:vAlign w:val="center"/>
          </w:tcPr>
          <w:p w14:paraId="6F9078EE" w14:textId="77777777" w:rsidR="00430240" w:rsidRPr="00B41DB8" w:rsidRDefault="00430240" w:rsidP="003F5134">
            <w:pPr>
              <w:jc w:val="center"/>
              <w:rPr>
                <w:rFonts w:eastAsia="Calibri"/>
              </w:rPr>
            </w:pPr>
            <w:r w:rsidRPr="00B41DB8">
              <w:rPr>
                <w:rFonts w:eastAsia="Calibri"/>
              </w:rPr>
              <w:t>10</w:t>
            </w:r>
          </w:p>
        </w:tc>
        <w:tc>
          <w:tcPr>
            <w:tcW w:w="2627" w:type="dxa"/>
            <w:shd w:val="clear" w:color="auto" w:fill="auto"/>
            <w:vAlign w:val="center"/>
          </w:tcPr>
          <w:p w14:paraId="147C2CDD" w14:textId="77777777" w:rsidR="00430240" w:rsidRPr="00B41DB8" w:rsidRDefault="00430240" w:rsidP="003F5134">
            <w:pPr>
              <w:rPr>
                <w:rFonts w:eastAsia="Calibri"/>
              </w:rPr>
            </w:pPr>
            <w:r w:rsidRPr="00B41DB8">
              <w:rPr>
                <w:rFonts w:eastAsia="Calibri"/>
              </w:rPr>
              <w:t>Амортизация основных средств</w:t>
            </w:r>
          </w:p>
        </w:tc>
        <w:tc>
          <w:tcPr>
            <w:tcW w:w="2901" w:type="dxa"/>
            <w:shd w:val="clear" w:color="auto" w:fill="auto"/>
            <w:vAlign w:val="center"/>
          </w:tcPr>
          <w:p w14:paraId="7AD1CB0F" w14:textId="77777777" w:rsidR="00430240" w:rsidRPr="00B41DB8" w:rsidRDefault="00430240" w:rsidP="003F5134">
            <w:pPr>
              <w:jc w:val="center"/>
              <w:rPr>
                <w:rFonts w:eastAsia="Calibri"/>
              </w:rPr>
            </w:pPr>
            <w:r w:rsidRPr="00B41DB8">
              <w:rPr>
                <w:rFonts w:eastAsia="Calibri"/>
              </w:rPr>
              <w:t>тыс. руб.</w:t>
            </w:r>
          </w:p>
        </w:tc>
        <w:tc>
          <w:tcPr>
            <w:tcW w:w="3402" w:type="dxa"/>
            <w:vMerge/>
            <w:shd w:val="clear" w:color="auto" w:fill="auto"/>
            <w:vAlign w:val="center"/>
          </w:tcPr>
          <w:p w14:paraId="5D68082A" w14:textId="77777777" w:rsidR="00430240" w:rsidRPr="00B41DB8" w:rsidRDefault="00430240" w:rsidP="003F5134">
            <w:pPr>
              <w:jc w:val="center"/>
              <w:rPr>
                <w:rFonts w:eastAsia="Calibri"/>
              </w:rPr>
            </w:pPr>
          </w:p>
        </w:tc>
      </w:tr>
      <w:tr w:rsidR="00430240" w:rsidRPr="00B41DB8" w14:paraId="51561063" w14:textId="77777777" w:rsidTr="003F5134">
        <w:tc>
          <w:tcPr>
            <w:tcW w:w="817" w:type="dxa"/>
            <w:shd w:val="clear" w:color="auto" w:fill="auto"/>
            <w:vAlign w:val="center"/>
          </w:tcPr>
          <w:p w14:paraId="6A0A10D9" w14:textId="77777777" w:rsidR="00430240" w:rsidRPr="00B41DB8" w:rsidRDefault="00430240" w:rsidP="003F5134">
            <w:pPr>
              <w:jc w:val="center"/>
              <w:rPr>
                <w:rFonts w:eastAsia="Calibri"/>
              </w:rPr>
            </w:pPr>
            <w:r w:rsidRPr="00B41DB8">
              <w:rPr>
                <w:rFonts w:eastAsia="Calibri"/>
              </w:rPr>
              <w:t>11</w:t>
            </w:r>
          </w:p>
        </w:tc>
        <w:tc>
          <w:tcPr>
            <w:tcW w:w="2627" w:type="dxa"/>
            <w:shd w:val="clear" w:color="auto" w:fill="auto"/>
            <w:vAlign w:val="center"/>
          </w:tcPr>
          <w:p w14:paraId="1F354A8C" w14:textId="77777777" w:rsidR="00430240" w:rsidRPr="00B41DB8" w:rsidRDefault="00430240" w:rsidP="003F5134">
            <w:pPr>
              <w:rPr>
                <w:rFonts w:eastAsia="Calibri"/>
              </w:rPr>
            </w:pPr>
            <w:r w:rsidRPr="00B41DB8">
              <w:rPr>
                <w:rFonts w:eastAsia="Calibri"/>
              </w:rPr>
              <w:t>Аренда</w:t>
            </w:r>
          </w:p>
        </w:tc>
        <w:tc>
          <w:tcPr>
            <w:tcW w:w="2901" w:type="dxa"/>
            <w:shd w:val="clear" w:color="auto" w:fill="auto"/>
            <w:vAlign w:val="center"/>
          </w:tcPr>
          <w:p w14:paraId="5A799E0C" w14:textId="77777777" w:rsidR="00430240" w:rsidRPr="00B41DB8" w:rsidRDefault="00430240" w:rsidP="003F5134">
            <w:pPr>
              <w:jc w:val="center"/>
              <w:rPr>
                <w:rFonts w:eastAsia="Calibri"/>
              </w:rPr>
            </w:pPr>
            <w:r w:rsidRPr="00B41DB8">
              <w:rPr>
                <w:rFonts w:eastAsia="Calibri"/>
              </w:rPr>
              <w:t>тыс. руб.</w:t>
            </w:r>
          </w:p>
        </w:tc>
        <w:tc>
          <w:tcPr>
            <w:tcW w:w="3402" w:type="dxa"/>
            <w:vMerge/>
            <w:shd w:val="clear" w:color="auto" w:fill="auto"/>
            <w:vAlign w:val="center"/>
          </w:tcPr>
          <w:p w14:paraId="06B10D40" w14:textId="77777777" w:rsidR="00430240" w:rsidRPr="00B41DB8" w:rsidRDefault="00430240" w:rsidP="003F5134">
            <w:pPr>
              <w:jc w:val="center"/>
              <w:rPr>
                <w:rFonts w:eastAsia="Calibri"/>
              </w:rPr>
            </w:pPr>
          </w:p>
        </w:tc>
      </w:tr>
      <w:tr w:rsidR="00430240" w:rsidRPr="00B41DB8" w14:paraId="3F34FF2C" w14:textId="77777777" w:rsidTr="003F5134">
        <w:tc>
          <w:tcPr>
            <w:tcW w:w="817" w:type="dxa"/>
            <w:shd w:val="clear" w:color="auto" w:fill="auto"/>
            <w:vAlign w:val="center"/>
          </w:tcPr>
          <w:p w14:paraId="6DBF9262" w14:textId="77777777" w:rsidR="00430240" w:rsidRPr="00B41DB8" w:rsidRDefault="00430240" w:rsidP="003F5134">
            <w:pPr>
              <w:jc w:val="center"/>
              <w:rPr>
                <w:rFonts w:eastAsia="Calibri"/>
              </w:rPr>
            </w:pPr>
            <w:r w:rsidRPr="00B41DB8">
              <w:rPr>
                <w:rFonts w:eastAsia="Calibri"/>
              </w:rPr>
              <w:t>12</w:t>
            </w:r>
          </w:p>
        </w:tc>
        <w:tc>
          <w:tcPr>
            <w:tcW w:w="2627" w:type="dxa"/>
            <w:shd w:val="clear" w:color="auto" w:fill="auto"/>
            <w:vAlign w:val="center"/>
          </w:tcPr>
          <w:p w14:paraId="695FB36F" w14:textId="77777777" w:rsidR="00430240" w:rsidRPr="00B41DB8" w:rsidRDefault="00430240" w:rsidP="003F5134">
            <w:pPr>
              <w:rPr>
                <w:rFonts w:eastAsia="Calibri"/>
              </w:rPr>
            </w:pPr>
            <w:r w:rsidRPr="00B41DB8">
              <w:rPr>
                <w:rFonts w:eastAsia="Calibri"/>
              </w:rPr>
              <w:t>Налог на имущество</w:t>
            </w:r>
          </w:p>
        </w:tc>
        <w:tc>
          <w:tcPr>
            <w:tcW w:w="2901" w:type="dxa"/>
            <w:shd w:val="clear" w:color="auto" w:fill="auto"/>
            <w:vAlign w:val="center"/>
          </w:tcPr>
          <w:p w14:paraId="177390A7" w14:textId="77777777" w:rsidR="00430240" w:rsidRPr="00B41DB8" w:rsidRDefault="00430240" w:rsidP="003F5134">
            <w:pPr>
              <w:jc w:val="center"/>
              <w:rPr>
                <w:rFonts w:eastAsia="Calibri"/>
              </w:rPr>
            </w:pPr>
            <w:r w:rsidRPr="00B41DB8">
              <w:rPr>
                <w:rFonts w:eastAsia="Calibri"/>
              </w:rPr>
              <w:t>тыс. руб.</w:t>
            </w:r>
          </w:p>
        </w:tc>
        <w:tc>
          <w:tcPr>
            <w:tcW w:w="3402" w:type="dxa"/>
            <w:vMerge/>
            <w:shd w:val="clear" w:color="auto" w:fill="auto"/>
            <w:vAlign w:val="center"/>
          </w:tcPr>
          <w:p w14:paraId="47811CA7" w14:textId="77777777" w:rsidR="00430240" w:rsidRPr="00B41DB8" w:rsidRDefault="00430240" w:rsidP="003F5134">
            <w:pPr>
              <w:jc w:val="center"/>
              <w:rPr>
                <w:rFonts w:eastAsia="Calibri"/>
              </w:rPr>
            </w:pPr>
          </w:p>
        </w:tc>
      </w:tr>
      <w:tr w:rsidR="00430240" w:rsidRPr="00B41DB8" w14:paraId="52BFB868" w14:textId="77777777" w:rsidTr="003F5134">
        <w:trPr>
          <w:gridAfter w:val="3"/>
          <w:wAfter w:w="8930" w:type="dxa"/>
        </w:trPr>
        <w:tc>
          <w:tcPr>
            <w:tcW w:w="817" w:type="dxa"/>
            <w:shd w:val="clear" w:color="auto" w:fill="auto"/>
            <w:vAlign w:val="center"/>
          </w:tcPr>
          <w:p w14:paraId="6F2DFFEA" w14:textId="77777777" w:rsidR="00430240" w:rsidRPr="00B41DB8" w:rsidRDefault="00430240" w:rsidP="003F5134">
            <w:pPr>
              <w:jc w:val="center"/>
              <w:rPr>
                <w:rFonts w:eastAsia="Calibri"/>
              </w:rPr>
            </w:pPr>
            <w:r w:rsidRPr="00B41DB8">
              <w:rPr>
                <w:rFonts w:eastAsia="Calibri"/>
              </w:rPr>
              <w:t>13</w:t>
            </w:r>
          </w:p>
        </w:tc>
      </w:tr>
      <w:tr w:rsidR="00430240" w:rsidRPr="00B41DB8" w14:paraId="50E3CD12" w14:textId="77777777" w:rsidTr="003F5134">
        <w:trPr>
          <w:trHeight w:val="332"/>
        </w:trPr>
        <w:tc>
          <w:tcPr>
            <w:tcW w:w="817" w:type="dxa"/>
            <w:shd w:val="clear" w:color="auto" w:fill="auto"/>
            <w:vAlign w:val="center"/>
          </w:tcPr>
          <w:p w14:paraId="20124620" w14:textId="77777777" w:rsidR="00430240" w:rsidRPr="00B41DB8" w:rsidRDefault="00430240" w:rsidP="003F5134">
            <w:pPr>
              <w:jc w:val="center"/>
              <w:rPr>
                <w:rFonts w:eastAsia="Calibri"/>
              </w:rPr>
            </w:pPr>
            <w:r w:rsidRPr="00B41DB8">
              <w:rPr>
                <w:rFonts w:eastAsia="Calibri"/>
              </w:rPr>
              <w:t>13.1</w:t>
            </w:r>
          </w:p>
        </w:tc>
        <w:tc>
          <w:tcPr>
            <w:tcW w:w="2627" w:type="dxa"/>
            <w:shd w:val="clear" w:color="auto" w:fill="auto"/>
            <w:vAlign w:val="center"/>
          </w:tcPr>
          <w:p w14:paraId="7818F304" w14:textId="77777777" w:rsidR="00430240" w:rsidRPr="00B41DB8" w:rsidRDefault="00430240" w:rsidP="003F5134">
            <w:pPr>
              <w:rPr>
                <w:rFonts w:eastAsia="Calibri"/>
                <w:b/>
                <w:i/>
              </w:rPr>
            </w:pPr>
            <w:r w:rsidRPr="00B41DB8">
              <w:rPr>
                <w:rFonts w:eastAsia="Calibri"/>
                <w:b/>
                <w:i/>
              </w:rPr>
              <w:t>Расходы на электроэнергию</w:t>
            </w:r>
          </w:p>
        </w:tc>
        <w:tc>
          <w:tcPr>
            <w:tcW w:w="2901" w:type="dxa"/>
            <w:shd w:val="clear" w:color="auto" w:fill="auto"/>
            <w:vAlign w:val="center"/>
          </w:tcPr>
          <w:p w14:paraId="702FE5E6" w14:textId="77777777" w:rsidR="00430240" w:rsidRPr="00B41DB8" w:rsidRDefault="00430240" w:rsidP="003F5134">
            <w:pPr>
              <w:jc w:val="center"/>
              <w:rPr>
                <w:rFonts w:eastAsia="Calibri"/>
                <w:b/>
                <w:i/>
              </w:rPr>
            </w:pPr>
            <w:r w:rsidRPr="00B41DB8">
              <w:rPr>
                <w:rFonts w:eastAsia="Calibri"/>
                <w:b/>
                <w:i/>
              </w:rPr>
              <w:t>Тыс. руб.</w:t>
            </w:r>
          </w:p>
        </w:tc>
        <w:tc>
          <w:tcPr>
            <w:tcW w:w="3402" w:type="dxa"/>
            <w:shd w:val="clear" w:color="auto" w:fill="auto"/>
            <w:vAlign w:val="center"/>
          </w:tcPr>
          <w:p w14:paraId="789395B9" w14:textId="77777777" w:rsidR="00430240" w:rsidRPr="00B41DB8" w:rsidRDefault="00430240" w:rsidP="003F5134">
            <w:pPr>
              <w:jc w:val="center"/>
              <w:rPr>
                <w:b/>
                <w:bCs/>
                <w:i/>
                <w:iCs/>
                <w:color w:val="000000"/>
              </w:rPr>
            </w:pPr>
            <w:r w:rsidRPr="00AF3B9C">
              <w:rPr>
                <w:b/>
                <w:bCs/>
                <w:i/>
                <w:iCs/>
                <w:color w:val="000000"/>
              </w:rPr>
              <w:t>2268,653</w:t>
            </w:r>
          </w:p>
        </w:tc>
      </w:tr>
      <w:tr w:rsidR="00430240" w:rsidRPr="00B41DB8" w14:paraId="6096963C" w14:textId="77777777" w:rsidTr="003F5134">
        <w:tc>
          <w:tcPr>
            <w:tcW w:w="817" w:type="dxa"/>
            <w:shd w:val="clear" w:color="auto" w:fill="auto"/>
            <w:vAlign w:val="center"/>
          </w:tcPr>
          <w:p w14:paraId="4E3F16E9" w14:textId="77777777" w:rsidR="00430240" w:rsidRPr="00B41DB8" w:rsidRDefault="00430240" w:rsidP="003F5134">
            <w:pPr>
              <w:jc w:val="center"/>
              <w:rPr>
                <w:rFonts w:eastAsia="Calibri"/>
              </w:rPr>
            </w:pPr>
            <w:r w:rsidRPr="00B41DB8">
              <w:rPr>
                <w:rFonts w:eastAsia="Calibri"/>
              </w:rPr>
              <w:t>13.1.1</w:t>
            </w:r>
          </w:p>
        </w:tc>
        <w:tc>
          <w:tcPr>
            <w:tcW w:w="2627" w:type="dxa"/>
            <w:shd w:val="clear" w:color="auto" w:fill="auto"/>
            <w:vAlign w:val="center"/>
          </w:tcPr>
          <w:p w14:paraId="655ECDA5" w14:textId="77777777" w:rsidR="00430240" w:rsidRPr="00B41DB8" w:rsidRDefault="00430240" w:rsidP="003F5134">
            <w:pPr>
              <w:rPr>
                <w:rFonts w:eastAsia="Calibri"/>
              </w:rPr>
            </w:pPr>
            <w:r w:rsidRPr="00B41DB8">
              <w:rPr>
                <w:rFonts w:eastAsia="Calibri"/>
              </w:rPr>
              <w:t xml:space="preserve">тариф </w:t>
            </w:r>
          </w:p>
        </w:tc>
        <w:tc>
          <w:tcPr>
            <w:tcW w:w="2901" w:type="dxa"/>
            <w:shd w:val="clear" w:color="auto" w:fill="auto"/>
            <w:vAlign w:val="center"/>
          </w:tcPr>
          <w:p w14:paraId="01042D74" w14:textId="77777777" w:rsidR="00430240" w:rsidRPr="00B41DB8" w:rsidRDefault="00430240" w:rsidP="003F5134">
            <w:pPr>
              <w:jc w:val="center"/>
              <w:rPr>
                <w:rFonts w:eastAsia="Calibri"/>
              </w:rPr>
            </w:pPr>
            <w:r w:rsidRPr="00B41DB8">
              <w:rPr>
                <w:rFonts w:eastAsia="Calibri"/>
              </w:rPr>
              <w:t>Руб./кВт*ч</w:t>
            </w:r>
          </w:p>
        </w:tc>
        <w:tc>
          <w:tcPr>
            <w:tcW w:w="3402" w:type="dxa"/>
            <w:shd w:val="clear" w:color="auto" w:fill="auto"/>
            <w:vAlign w:val="center"/>
          </w:tcPr>
          <w:p w14:paraId="18506DF2" w14:textId="77777777" w:rsidR="00430240" w:rsidRPr="00B41DB8" w:rsidRDefault="00430240" w:rsidP="003F5134">
            <w:pPr>
              <w:jc w:val="center"/>
              <w:rPr>
                <w:color w:val="000000"/>
              </w:rPr>
            </w:pPr>
            <w:r>
              <w:rPr>
                <w:color w:val="000000"/>
              </w:rPr>
              <w:t>4,68</w:t>
            </w:r>
          </w:p>
        </w:tc>
      </w:tr>
      <w:tr w:rsidR="00430240" w:rsidRPr="00B41DB8" w14:paraId="29B46F54" w14:textId="77777777" w:rsidTr="003F5134">
        <w:tc>
          <w:tcPr>
            <w:tcW w:w="817" w:type="dxa"/>
            <w:shd w:val="clear" w:color="auto" w:fill="auto"/>
            <w:vAlign w:val="center"/>
          </w:tcPr>
          <w:p w14:paraId="0C0E5F6B" w14:textId="77777777" w:rsidR="00430240" w:rsidRPr="00B41DB8" w:rsidRDefault="00430240" w:rsidP="003F5134">
            <w:pPr>
              <w:jc w:val="center"/>
              <w:rPr>
                <w:rFonts w:eastAsia="Calibri"/>
              </w:rPr>
            </w:pPr>
            <w:r w:rsidRPr="00B41DB8">
              <w:rPr>
                <w:rFonts w:eastAsia="Calibri"/>
              </w:rPr>
              <w:t>13.1.2</w:t>
            </w:r>
          </w:p>
        </w:tc>
        <w:tc>
          <w:tcPr>
            <w:tcW w:w="2627" w:type="dxa"/>
            <w:shd w:val="clear" w:color="auto" w:fill="auto"/>
            <w:vAlign w:val="center"/>
          </w:tcPr>
          <w:p w14:paraId="1E6F3EF9" w14:textId="77777777" w:rsidR="00430240" w:rsidRPr="00B41DB8" w:rsidRDefault="00430240" w:rsidP="003F5134">
            <w:pPr>
              <w:rPr>
                <w:rFonts w:eastAsia="Calibri"/>
              </w:rPr>
            </w:pPr>
            <w:r w:rsidRPr="00B41DB8">
              <w:rPr>
                <w:rFonts w:eastAsia="Calibri"/>
              </w:rPr>
              <w:t xml:space="preserve">объем </w:t>
            </w:r>
          </w:p>
        </w:tc>
        <w:tc>
          <w:tcPr>
            <w:tcW w:w="2901" w:type="dxa"/>
            <w:shd w:val="clear" w:color="auto" w:fill="auto"/>
            <w:vAlign w:val="center"/>
          </w:tcPr>
          <w:p w14:paraId="2CCFABA7" w14:textId="77777777" w:rsidR="00430240" w:rsidRPr="00B41DB8" w:rsidRDefault="00430240" w:rsidP="003F5134">
            <w:pPr>
              <w:jc w:val="center"/>
              <w:rPr>
                <w:rFonts w:eastAsia="Calibri"/>
              </w:rPr>
            </w:pPr>
            <w:r w:rsidRPr="00B41DB8">
              <w:rPr>
                <w:rFonts w:eastAsia="Calibri"/>
              </w:rPr>
              <w:t>тыс.</w:t>
            </w:r>
            <w:r>
              <w:rPr>
                <w:rFonts w:eastAsia="Calibri"/>
              </w:rPr>
              <w:t xml:space="preserve"> </w:t>
            </w:r>
            <w:r w:rsidRPr="00B41DB8">
              <w:rPr>
                <w:rFonts w:eastAsia="Calibri"/>
              </w:rPr>
              <w:t>кВт*ч</w:t>
            </w:r>
          </w:p>
        </w:tc>
        <w:tc>
          <w:tcPr>
            <w:tcW w:w="3402" w:type="dxa"/>
            <w:shd w:val="clear" w:color="auto" w:fill="auto"/>
            <w:vAlign w:val="center"/>
          </w:tcPr>
          <w:p w14:paraId="35F8ED4D" w14:textId="77777777" w:rsidR="00430240" w:rsidRPr="00B41DB8" w:rsidRDefault="00430240" w:rsidP="003F5134">
            <w:pPr>
              <w:jc w:val="center"/>
              <w:rPr>
                <w:color w:val="000000"/>
              </w:rPr>
            </w:pPr>
            <w:r w:rsidRPr="00AF3B9C">
              <w:rPr>
                <w:color w:val="000000"/>
              </w:rPr>
              <w:t>484</w:t>
            </w:r>
            <w:r>
              <w:rPr>
                <w:color w:val="000000"/>
              </w:rPr>
              <w:t>,</w:t>
            </w:r>
            <w:r w:rsidRPr="00AF3B9C">
              <w:rPr>
                <w:color w:val="000000"/>
              </w:rPr>
              <w:t>755</w:t>
            </w:r>
          </w:p>
        </w:tc>
      </w:tr>
      <w:tr w:rsidR="00430240" w:rsidRPr="00B41DB8" w14:paraId="4295367C" w14:textId="77777777" w:rsidTr="003F5134">
        <w:tc>
          <w:tcPr>
            <w:tcW w:w="817" w:type="dxa"/>
            <w:shd w:val="clear" w:color="auto" w:fill="auto"/>
            <w:vAlign w:val="center"/>
          </w:tcPr>
          <w:p w14:paraId="0A1FA084" w14:textId="77777777" w:rsidR="00430240" w:rsidRPr="00B41DB8" w:rsidRDefault="00430240" w:rsidP="003F5134">
            <w:pPr>
              <w:jc w:val="center"/>
              <w:rPr>
                <w:rFonts w:eastAsia="Calibri"/>
              </w:rPr>
            </w:pPr>
            <w:r w:rsidRPr="00B41DB8">
              <w:rPr>
                <w:rFonts w:eastAsia="Calibri"/>
              </w:rPr>
              <w:t>13.2</w:t>
            </w:r>
          </w:p>
        </w:tc>
        <w:tc>
          <w:tcPr>
            <w:tcW w:w="2627" w:type="dxa"/>
            <w:shd w:val="clear" w:color="auto" w:fill="auto"/>
            <w:vAlign w:val="center"/>
          </w:tcPr>
          <w:p w14:paraId="7A5DA7DD" w14:textId="77777777" w:rsidR="00430240" w:rsidRPr="00B41DB8" w:rsidRDefault="00430240" w:rsidP="003F5134">
            <w:pPr>
              <w:rPr>
                <w:rFonts w:eastAsia="Calibri"/>
                <w:b/>
                <w:i/>
              </w:rPr>
            </w:pPr>
            <w:r w:rsidRPr="00B41DB8">
              <w:rPr>
                <w:rFonts w:eastAsia="Calibri"/>
                <w:b/>
                <w:i/>
              </w:rPr>
              <w:t>Расходы на холодную воду</w:t>
            </w:r>
          </w:p>
        </w:tc>
        <w:tc>
          <w:tcPr>
            <w:tcW w:w="2901" w:type="dxa"/>
            <w:shd w:val="clear" w:color="auto" w:fill="auto"/>
            <w:vAlign w:val="center"/>
          </w:tcPr>
          <w:p w14:paraId="75FDC729" w14:textId="77777777" w:rsidR="00430240" w:rsidRPr="00B41DB8" w:rsidRDefault="00430240" w:rsidP="003F5134">
            <w:pPr>
              <w:jc w:val="center"/>
              <w:rPr>
                <w:rFonts w:eastAsia="Calibri"/>
                <w:b/>
                <w:i/>
              </w:rPr>
            </w:pPr>
            <w:r w:rsidRPr="00B41DB8">
              <w:rPr>
                <w:rFonts w:eastAsia="Calibri"/>
                <w:b/>
                <w:i/>
              </w:rPr>
              <w:t>Тыс. руб.</w:t>
            </w:r>
          </w:p>
        </w:tc>
        <w:tc>
          <w:tcPr>
            <w:tcW w:w="3402" w:type="dxa"/>
            <w:shd w:val="clear" w:color="auto" w:fill="auto"/>
            <w:vAlign w:val="center"/>
          </w:tcPr>
          <w:p w14:paraId="23CE7618" w14:textId="77777777" w:rsidR="00430240" w:rsidRPr="00B41DB8" w:rsidRDefault="00430240" w:rsidP="003F5134">
            <w:pPr>
              <w:jc w:val="center"/>
              <w:rPr>
                <w:b/>
                <w:bCs/>
                <w:i/>
                <w:iCs/>
                <w:color w:val="000000"/>
              </w:rPr>
            </w:pPr>
            <w:r w:rsidRPr="0020231E">
              <w:rPr>
                <w:b/>
                <w:bCs/>
                <w:i/>
                <w:iCs/>
                <w:color w:val="000000"/>
              </w:rPr>
              <w:t>2778</w:t>
            </w:r>
            <w:r>
              <w:rPr>
                <w:b/>
                <w:bCs/>
                <w:i/>
                <w:iCs/>
                <w:color w:val="000000"/>
              </w:rPr>
              <w:t>,</w:t>
            </w:r>
            <w:r w:rsidRPr="0020231E">
              <w:rPr>
                <w:b/>
                <w:bCs/>
                <w:i/>
                <w:iCs/>
                <w:color w:val="000000"/>
              </w:rPr>
              <w:t>48</w:t>
            </w:r>
          </w:p>
        </w:tc>
      </w:tr>
      <w:tr w:rsidR="00430240" w:rsidRPr="00B41DB8" w14:paraId="3C3603D7" w14:textId="77777777" w:rsidTr="003F5134">
        <w:tc>
          <w:tcPr>
            <w:tcW w:w="817" w:type="dxa"/>
            <w:shd w:val="clear" w:color="auto" w:fill="auto"/>
            <w:vAlign w:val="center"/>
          </w:tcPr>
          <w:p w14:paraId="7157FCA0" w14:textId="77777777" w:rsidR="00430240" w:rsidRPr="00B41DB8" w:rsidRDefault="00430240" w:rsidP="003F5134">
            <w:pPr>
              <w:jc w:val="center"/>
              <w:rPr>
                <w:rFonts w:eastAsia="Calibri"/>
              </w:rPr>
            </w:pPr>
            <w:r w:rsidRPr="00B41DB8">
              <w:rPr>
                <w:rFonts w:eastAsia="Calibri"/>
              </w:rPr>
              <w:t>13.2.1</w:t>
            </w:r>
          </w:p>
        </w:tc>
        <w:tc>
          <w:tcPr>
            <w:tcW w:w="2627" w:type="dxa"/>
            <w:shd w:val="clear" w:color="auto" w:fill="auto"/>
            <w:vAlign w:val="center"/>
          </w:tcPr>
          <w:p w14:paraId="57836E33" w14:textId="77777777" w:rsidR="00430240" w:rsidRPr="00B41DB8" w:rsidRDefault="00430240" w:rsidP="003F5134">
            <w:pPr>
              <w:rPr>
                <w:rFonts w:eastAsia="Calibri"/>
              </w:rPr>
            </w:pPr>
            <w:r w:rsidRPr="00B41DB8">
              <w:rPr>
                <w:rFonts w:eastAsia="Calibri"/>
              </w:rPr>
              <w:t>цена</w:t>
            </w:r>
          </w:p>
        </w:tc>
        <w:tc>
          <w:tcPr>
            <w:tcW w:w="2901" w:type="dxa"/>
            <w:shd w:val="clear" w:color="auto" w:fill="auto"/>
            <w:vAlign w:val="center"/>
          </w:tcPr>
          <w:p w14:paraId="68277FE7" w14:textId="77777777" w:rsidR="00430240" w:rsidRPr="00B41DB8" w:rsidRDefault="00430240" w:rsidP="003F5134">
            <w:pPr>
              <w:jc w:val="center"/>
              <w:rPr>
                <w:rFonts w:eastAsia="Calibri"/>
              </w:rPr>
            </w:pPr>
            <w:r w:rsidRPr="00B41DB8">
              <w:rPr>
                <w:rFonts w:eastAsia="Calibri"/>
              </w:rPr>
              <w:t>Руб/м</w:t>
            </w:r>
            <w:r w:rsidRPr="00B41DB8">
              <w:rPr>
                <w:rFonts w:eastAsia="Calibri"/>
                <w:vertAlign w:val="superscript"/>
              </w:rPr>
              <w:t>3</w:t>
            </w:r>
          </w:p>
        </w:tc>
        <w:tc>
          <w:tcPr>
            <w:tcW w:w="3402" w:type="dxa"/>
            <w:shd w:val="clear" w:color="auto" w:fill="auto"/>
            <w:vAlign w:val="center"/>
          </w:tcPr>
          <w:p w14:paraId="4E62B7E7" w14:textId="77777777" w:rsidR="00430240" w:rsidRPr="00B41DB8" w:rsidRDefault="00430240" w:rsidP="003F5134">
            <w:pPr>
              <w:jc w:val="center"/>
              <w:rPr>
                <w:color w:val="000000"/>
              </w:rPr>
            </w:pPr>
            <w:r>
              <w:rPr>
                <w:color w:val="000000"/>
              </w:rPr>
              <w:t>57,28</w:t>
            </w:r>
          </w:p>
        </w:tc>
      </w:tr>
      <w:tr w:rsidR="00430240" w:rsidRPr="00B41DB8" w14:paraId="64CA2B2A" w14:textId="77777777" w:rsidTr="003F5134">
        <w:tc>
          <w:tcPr>
            <w:tcW w:w="817" w:type="dxa"/>
            <w:shd w:val="clear" w:color="auto" w:fill="auto"/>
            <w:vAlign w:val="center"/>
          </w:tcPr>
          <w:p w14:paraId="7F3E30A9" w14:textId="77777777" w:rsidR="00430240" w:rsidRPr="00B41DB8" w:rsidRDefault="00430240" w:rsidP="003F5134">
            <w:pPr>
              <w:jc w:val="center"/>
              <w:rPr>
                <w:rFonts w:eastAsia="Calibri"/>
              </w:rPr>
            </w:pPr>
            <w:r w:rsidRPr="00B41DB8">
              <w:rPr>
                <w:rFonts w:eastAsia="Calibri"/>
              </w:rPr>
              <w:t>13.2.2</w:t>
            </w:r>
          </w:p>
        </w:tc>
        <w:tc>
          <w:tcPr>
            <w:tcW w:w="2627" w:type="dxa"/>
            <w:shd w:val="clear" w:color="auto" w:fill="auto"/>
            <w:vAlign w:val="center"/>
          </w:tcPr>
          <w:p w14:paraId="0FDDB045" w14:textId="77777777" w:rsidR="00430240" w:rsidRPr="00B41DB8" w:rsidRDefault="00430240" w:rsidP="003F5134">
            <w:pPr>
              <w:rPr>
                <w:rFonts w:eastAsia="Calibri"/>
              </w:rPr>
            </w:pPr>
            <w:r w:rsidRPr="00B41DB8">
              <w:rPr>
                <w:rFonts w:eastAsia="Calibri"/>
              </w:rPr>
              <w:t>объем</w:t>
            </w:r>
          </w:p>
        </w:tc>
        <w:tc>
          <w:tcPr>
            <w:tcW w:w="2901" w:type="dxa"/>
            <w:shd w:val="clear" w:color="auto" w:fill="auto"/>
            <w:vAlign w:val="center"/>
          </w:tcPr>
          <w:p w14:paraId="46BFF7B2" w14:textId="77777777" w:rsidR="00430240" w:rsidRPr="00B41DB8" w:rsidRDefault="00430240" w:rsidP="003F5134">
            <w:pPr>
              <w:jc w:val="center"/>
              <w:rPr>
                <w:rFonts w:eastAsia="Calibri"/>
              </w:rPr>
            </w:pPr>
            <w:r w:rsidRPr="00B41DB8">
              <w:rPr>
                <w:rFonts w:eastAsia="Calibri"/>
              </w:rPr>
              <w:t>м</w:t>
            </w:r>
            <w:r w:rsidRPr="00B41DB8">
              <w:rPr>
                <w:rFonts w:eastAsia="Calibri"/>
                <w:vertAlign w:val="superscript"/>
              </w:rPr>
              <w:t>3</w:t>
            </w:r>
          </w:p>
        </w:tc>
        <w:tc>
          <w:tcPr>
            <w:tcW w:w="3402" w:type="dxa"/>
            <w:shd w:val="clear" w:color="auto" w:fill="auto"/>
            <w:vAlign w:val="center"/>
          </w:tcPr>
          <w:p w14:paraId="4D8E3D15" w14:textId="77777777" w:rsidR="00430240" w:rsidRPr="00B41DB8" w:rsidRDefault="00430240" w:rsidP="003F5134">
            <w:pPr>
              <w:jc w:val="center"/>
              <w:rPr>
                <w:color w:val="000000"/>
              </w:rPr>
            </w:pPr>
            <w:r w:rsidRPr="0020231E">
              <w:rPr>
                <w:color w:val="000000"/>
              </w:rPr>
              <w:t>48506</w:t>
            </w:r>
          </w:p>
        </w:tc>
      </w:tr>
      <w:tr w:rsidR="00430240" w:rsidRPr="00B41DB8" w14:paraId="4A2CF4BB" w14:textId="77777777" w:rsidTr="003F5134">
        <w:tc>
          <w:tcPr>
            <w:tcW w:w="817" w:type="dxa"/>
            <w:shd w:val="clear" w:color="auto" w:fill="auto"/>
            <w:vAlign w:val="center"/>
          </w:tcPr>
          <w:p w14:paraId="3AE6D09C" w14:textId="77777777" w:rsidR="00430240" w:rsidRPr="00B41DB8" w:rsidRDefault="00430240" w:rsidP="003F5134">
            <w:pPr>
              <w:jc w:val="center"/>
              <w:rPr>
                <w:rFonts w:eastAsia="Calibri"/>
              </w:rPr>
            </w:pPr>
            <w:r w:rsidRPr="00B41DB8">
              <w:rPr>
                <w:rFonts w:eastAsia="Calibri"/>
              </w:rPr>
              <w:t>13.3</w:t>
            </w:r>
          </w:p>
        </w:tc>
        <w:tc>
          <w:tcPr>
            <w:tcW w:w="2627" w:type="dxa"/>
            <w:shd w:val="clear" w:color="auto" w:fill="auto"/>
            <w:vAlign w:val="center"/>
          </w:tcPr>
          <w:p w14:paraId="43DDCF28" w14:textId="77777777" w:rsidR="00430240" w:rsidRPr="00B41DB8" w:rsidRDefault="00430240" w:rsidP="003F5134">
            <w:pPr>
              <w:rPr>
                <w:rFonts w:eastAsia="Calibri"/>
                <w:b/>
                <w:i/>
              </w:rPr>
            </w:pPr>
            <w:r w:rsidRPr="00B41DB8">
              <w:rPr>
                <w:rFonts w:eastAsia="Calibri"/>
                <w:b/>
                <w:i/>
              </w:rPr>
              <w:t>Расходы на топливо</w:t>
            </w:r>
          </w:p>
        </w:tc>
        <w:tc>
          <w:tcPr>
            <w:tcW w:w="2901" w:type="dxa"/>
            <w:shd w:val="clear" w:color="auto" w:fill="auto"/>
            <w:vAlign w:val="center"/>
          </w:tcPr>
          <w:p w14:paraId="2F610D3F" w14:textId="77777777" w:rsidR="00430240" w:rsidRPr="00B41DB8" w:rsidRDefault="00430240" w:rsidP="003F5134">
            <w:pPr>
              <w:jc w:val="center"/>
              <w:rPr>
                <w:rFonts w:eastAsia="Calibri"/>
                <w:b/>
                <w:i/>
              </w:rPr>
            </w:pPr>
            <w:r w:rsidRPr="00B41DB8">
              <w:rPr>
                <w:rFonts w:eastAsia="Calibri"/>
                <w:b/>
                <w:i/>
              </w:rPr>
              <w:t>Тыс. руб.</w:t>
            </w:r>
          </w:p>
        </w:tc>
        <w:tc>
          <w:tcPr>
            <w:tcW w:w="3402" w:type="dxa"/>
            <w:shd w:val="clear" w:color="auto" w:fill="auto"/>
            <w:vAlign w:val="center"/>
          </w:tcPr>
          <w:p w14:paraId="3945E9F3" w14:textId="77777777" w:rsidR="00430240" w:rsidRPr="00B41DB8" w:rsidRDefault="00430240" w:rsidP="003F5134">
            <w:pPr>
              <w:jc w:val="center"/>
              <w:rPr>
                <w:b/>
                <w:bCs/>
                <w:i/>
                <w:iCs/>
                <w:color w:val="000000"/>
              </w:rPr>
            </w:pPr>
            <w:r w:rsidRPr="00024782">
              <w:rPr>
                <w:b/>
                <w:bCs/>
                <w:i/>
                <w:iCs/>
                <w:color w:val="000000"/>
              </w:rPr>
              <w:t>21952</w:t>
            </w:r>
            <w:r>
              <w:rPr>
                <w:b/>
                <w:bCs/>
                <w:i/>
                <w:iCs/>
                <w:color w:val="000000"/>
              </w:rPr>
              <w:t>,</w:t>
            </w:r>
            <w:r w:rsidRPr="00024782">
              <w:rPr>
                <w:b/>
                <w:bCs/>
                <w:i/>
                <w:iCs/>
                <w:color w:val="000000"/>
              </w:rPr>
              <w:t>696</w:t>
            </w:r>
          </w:p>
        </w:tc>
      </w:tr>
      <w:tr w:rsidR="00430240" w:rsidRPr="00B41DB8" w14:paraId="6A706747" w14:textId="77777777" w:rsidTr="003F5134">
        <w:tc>
          <w:tcPr>
            <w:tcW w:w="817" w:type="dxa"/>
            <w:shd w:val="clear" w:color="auto" w:fill="auto"/>
            <w:vAlign w:val="center"/>
          </w:tcPr>
          <w:p w14:paraId="39B58187" w14:textId="77777777" w:rsidR="00430240" w:rsidRPr="00B41DB8" w:rsidRDefault="00430240" w:rsidP="003F5134">
            <w:pPr>
              <w:jc w:val="center"/>
              <w:rPr>
                <w:rFonts w:eastAsia="Calibri"/>
              </w:rPr>
            </w:pPr>
            <w:r w:rsidRPr="00B41DB8">
              <w:rPr>
                <w:rFonts w:eastAsia="Calibri"/>
              </w:rPr>
              <w:t>13.3.1</w:t>
            </w:r>
          </w:p>
        </w:tc>
        <w:tc>
          <w:tcPr>
            <w:tcW w:w="2627" w:type="dxa"/>
            <w:shd w:val="clear" w:color="auto" w:fill="auto"/>
            <w:vAlign w:val="center"/>
          </w:tcPr>
          <w:p w14:paraId="0336D87C" w14:textId="77777777" w:rsidR="00430240" w:rsidRPr="00B41DB8" w:rsidRDefault="00430240" w:rsidP="003F5134">
            <w:pPr>
              <w:rPr>
                <w:rFonts w:eastAsia="Calibri"/>
              </w:rPr>
            </w:pPr>
            <w:r w:rsidRPr="00B41DB8">
              <w:rPr>
                <w:rFonts w:eastAsia="Calibri"/>
              </w:rPr>
              <w:t>цена</w:t>
            </w:r>
          </w:p>
        </w:tc>
        <w:tc>
          <w:tcPr>
            <w:tcW w:w="2901" w:type="dxa"/>
            <w:shd w:val="clear" w:color="auto" w:fill="auto"/>
            <w:vAlign w:val="center"/>
          </w:tcPr>
          <w:p w14:paraId="6A1BC89D" w14:textId="77777777" w:rsidR="00430240" w:rsidRPr="00B41DB8" w:rsidRDefault="00430240" w:rsidP="003F5134">
            <w:pPr>
              <w:jc w:val="center"/>
              <w:rPr>
                <w:rFonts w:eastAsia="Calibri"/>
              </w:rPr>
            </w:pPr>
            <w:r w:rsidRPr="00B41DB8">
              <w:rPr>
                <w:rFonts w:eastAsia="Calibri"/>
              </w:rPr>
              <w:t>Руб/тн</w:t>
            </w:r>
          </w:p>
        </w:tc>
        <w:tc>
          <w:tcPr>
            <w:tcW w:w="3402" w:type="dxa"/>
            <w:shd w:val="clear" w:color="auto" w:fill="auto"/>
            <w:vAlign w:val="center"/>
          </w:tcPr>
          <w:p w14:paraId="46EC1863" w14:textId="77777777" w:rsidR="00430240" w:rsidRPr="00B41DB8" w:rsidRDefault="00430240" w:rsidP="003F5134">
            <w:pPr>
              <w:jc w:val="center"/>
              <w:rPr>
                <w:color w:val="000000"/>
              </w:rPr>
            </w:pPr>
            <w:r>
              <w:rPr>
                <w:color w:val="000000"/>
              </w:rPr>
              <w:t>5955</w:t>
            </w:r>
          </w:p>
        </w:tc>
      </w:tr>
      <w:tr w:rsidR="00430240" w:rsidRPr="00B41DB8" w14:paraId="316C5627" w14:textId="77777777" w:rsidTr="003F5134">
        <w:tc>
          <w:tcPr>
            <w:tcW w:w="817" w:type="dxa"/>
            <w:shd w:val="clear" w:color="auto" w:fill="auto"/>
            <w:vAlign w:val="center"/>
          </w:tcPr>
          <w:p w14:paraId="7536FC69" w14:textId="77777777" w:rsidR="00430240" w:rsidRPr="00B41DB8" w:rsidRDefault="00430240" w:rsidP="003F5134">
            <w:pPr>
              <w:jc w:val="center"/>
              <w:rPr>
                <w:rFonts w:eastAsia="Calibri"/>
              </w:rPr>
            </w:pPr>
            <w:r w:rsidRPr="00B41DB8">
              <w:rPr>
                <w:rFonts w:eastAsia="Calibri"/>
              </w:rPr>
              <w:t>13.3.2</w:t>
            </w:r>
          </w:p>
        </w:tc>
        <w:tc>
          <w:tcPr>
            <w:tcW w:w="2627" w:type="dxa"/>
            <w:shd w:val="clear" w:color="auto" w:fill="auto"/>
            <w:vAlign w:val="center"/>
          </w:tcPr>
          <w:p w14:paraId="597E3E61" w14:textId="77777777" w:rsidR="00430240" w:rsidRPr="00B41DB8" w:rsidRDefault="00430240" w:rsidP="003F5134">
            <w:pPr>
              <w:rPr>
                <w:rFonts w:eastAsia="Calibri"/>
              </w:rPr>
            </w:pPr>
            <w:r w:rsidRPr="00B41DB8">
              <w:rPr>
                <w:rFonts w:eastAsia="Calibri"/>
              </w:rPr>
              <w:t>объем</w:t>
            </w:r>
          </w:p>
        </w:tc>
        <w:tc>
          <w:tcPr>
            <w:tcW w:w="2901" w:type="dxa"/>
            <w:shd w:val="clear" w:color="auto" w:fill="auto"/>
            <w:vAlign w:val="center"/>
          </w:tcPr>
          <w:p w14:paraId="5B2C015A" w14:textId="77777777" w:rsidR="00430240" w:rsidRPr="00B41DB8" w:rsidRDefault="00430240" w:rsidP="003F5134">
            <w:pPr>
              <w:jc w:val="center"/>
              <w:rPr>
                <w:rFonts w:eastAsia="Calibri"/>
              </w:rPr>
            </w:pPr>
            <w:r w:rsidRPr="00B41DB8">
              <w:rPr>
                <w:rFonts w:eastAsia="Calibri"/>
              </w:rPr>
              <w:t>тн</w:t>
            </w:r>
          </w:p>
        </w:tc>
        <w:tc>
          <w:tcPr>
            <w:tcW w:w="3402" w:type="dxa"/>
            <w:shd w:val="clear" w:color="auto" w:fill="auto"/>
            <w:vAlign w:val="center"/>
          </w:tcPr>
          <w:p w14:paraId="423CCC09" w14:textId="77777777" w:rsidR="00430240" w:rsidRPr="00B41DB8" w:rsidRDefault="00430240" w:rsidP="003F5134">
            <w:pPr>
              <w:jc w:val="center"/>
              <w:rPr>
                <w:color w:val="000000"/>
              </w:rPr>
            </w:pPr>
            <w:r w:rsidRPr="00024782">
              <w:rPr>
                <w:color w:val="000000"/>
              </w:rPr>
              <w:t>3686,431</w:t>
            </w:r>
          </w:p>
        </w:tc>
      </w:tr>
      <w:tr w:rsidR="00430240" w:rsidRPr="00B41DB8" w14:paraId="1F4E5322" w14:textId="77777777" w:rsidTr="003F5134">
        <w:tc>
          <w:tcPr>
            <w:tcW w:w="817" w:type="dxa"/>
            <w:shd w:val="clear" w:color="auto" w:fill="auto"/>
            <w:vAlign w:val="center"/>
          </w:tcPr>
          <w:p w14:paraId="2431EAB0" w14:textId="77777777" w:rsidR="00430240" w:rsidRPr="00B41DB8" w:rsidRDefault="00430240" w:rsidP="003F5134">
            <w:pPr>
              <w:jc w:val="center"/>
              <w:rPr>
                <w:rFonts w:eastAsia="Calibri"/>
              </w:rPr>
            </w:pPr>
            <w:r w:rsidRPr="00B41DB8">
              <w:rPr>
                <w:rFonts w:eastAsia="Calibri"/>
              </w:rPr>
              <w:t>13.4</w:t>
            </w:r>
          </w:p>
        </w:tc>
        <w:tc>
          <w:tcPr>
            <w:tcW w:w="2627" w:type="dxa"/>
            <w:shd w:val="clear" w:color="auto" w:fill="auto"/>
            <w:vAlign w:val="center"/>
          </w:tcPr>
          <w:p w14:paraId="2A053795" w14:textId="77777777" w:rsidR="00430240" w:rsidRPr="00B41DB8" w:rsidRDefault="00430240" w:rsidP="003F5134">
            <w:pPr>
              <w:rPr>
                <w:rFonts w:eastAsia="Calibri"/>
              </w:rPr>
            </w:pPr>
            <w:r w:rsidRPr="00B41DB8">
              <w:rPr>
                <w:rFonts w:eastAsia="Calibri"/>
              </w:rPr>
              <w:t>Расходы по созданию запасов топлива</w:t>
            </w:r>
          </w:p>
        </w:tc>
        <w:tc>
          <w:tcPr>
            <w:tcW w:w="2901" w:type="dxa"/>
            <w:shd w:val="clear" w:color="auto" w:fill="auto"/>
            <w:vAlign w:val="center"/>
          </w:tcPr>
          <w:p w14:paraId="25321A36" w14:textId="77777777" w:rsidR="00430240" w:rsidRPr="00B41DB8" w:rsidRDefault="00430240" w:rsidP="003F5134">
            <w:pPr>
              <w:jc w:val="center"/>
              <w:rPr>
                <w:rFonts w:eastAsia="Calibri"/>
              </w:rPr>
            </w:pPr>
            <w:r w:rsidRPr="00B41DB8">
              <w:rPr>
                <w:rFonts w:eastAsia="Calibri"/>
              </w:rPr>
              <w:t>Тыс. руб.</w:t>
            </w:r>
          </w:p>
        </w:tc>
        <w:tc>
          <w:tcPr>
            <w:tcW w:w="3402" w:type="dxa"/>
            <w:shd w:val="clear" w:color="auto" w:fill="auto"/>
            <w:vAlign w:val="center"/>
          </w:tcPr>
          <w:p w14:paraId="0E243D3F" w14:textId="77777777" w:rsidR="00430240" w:rsidRPr="00B41DB8" w:rsidRDefault="00430240" w:rsidP="003F5134">
            <w:pPr>
              <w:jc w:val="center"/>
              <w:rPr>
                <w:color w:val="000000"/>
              </w:rPr>
            </w:pPr>
            <w:r>
              <w:rPr>
                <w:color w:val="000000"/>
              </w:rPr>
              <w:t>0</w:t>
            </w:r>
          </w:p>
        </w:tc>
      </w:tr>
      <w:tr w:rsidR="00430240" w:rsidRPr="00B41DB8" w14:paraId="52A4DFC5" w14:textId="77777777" w:rsidTr="003F5134">
        <w:tc>
          <w:tcPr>
            <w:tcW w:w="817" w:type="dxa"/>
            <w:shd w:val="clear" w:color="auto" w:fill="auto"/>
            <w:vAlign w:val="center"/>
          </w:tcPr>
          <w:p w14:paraId="1AD81080" w14:textId="77777777" w:rsidR="00430240" w:rsidRPr="00B41DB8" w:rsidRDefault="00430240" w:rsidP="003F5134">
            <w:pPr>
              <w:jc w:val="center"/>
              <w:rPr>
                <w:rFonts w:eastAsia="Calibri"/>
              </w:rPr>
            </w:pPr>
            <w:r w:rsidRPr="00B41DB8">
              <w:rPr>
                <w:rFonts w:eastAsia="Calibri"/>
              </w:rPr>
              <w:t>14</w:t>
            </w:r>
          </w:p>
        </w:tc>
        <w:tc>
          <w:tcPr>
            <w:tcW w:w="2627" w:type="dxa"/>
            <w:shd w:val="clear" w:color="auto" w:fill="auto"/>
            <w:vAlign w:val="center"/>
          </w:tcPr>
          <w:p w14:paraId="6DFDCD79" w14:textId="77777777" w:rsidR="00430240" w:rsidRPr="00B41DB8" w:rsidRDefault="00430240" w:rsidP="003F5134">
            <w:pPr>
              <w:rPr>
                <w:rFonts w:eastAsia="Calibri"/>
                <w:b/>
              </w:rPr>
            </w:pPr>
            <w:r w:rsidRPr="00B41DB8">
              <w:rPr>
                <w:rFonts w:eastAsia="Calibri"/>
                <w:b/>
              </w:rPr>
              <w:t>Итого расходов на приобретение ЭР</w:t>
            </w:r>
          </w:p>
        </w:tc>
        <w:tc>
          <w:tcPr>
            <w:tcW w:w="2901" w:type="dxa"/>
            <w:shd w:val="clear" w:color="auto" w:fill="auto"/>
            <w:vAlign w:val="center"/>
          </w:tcPr>
          <w:p w14:paraId="3CC08608" w14:textId="77777777" w:rsidR="00430240" w:rsidRPr="00B41DB8" w:rsidRDefault="00430240" w:rsidP="003F5134">
            <w:pPr>
              <w:jc w:val="center"/>
              <w:rPr>
                <w:rFonts w:eastAsia="Calibri"/>
                <w:b/>
              </w:rPr>
            </w:pPr>
            <w:r w:rsidRPr="00B41DB8">
              <w:rPr>
                <w:rFonts w:eastAsia="Calibri"/>
              </w:rPr>
              <w:t>Тыс. руб.</w:t>
            </w:r>
          </w:p>
        </w:tc>
        <w:tc>
          <w:tcPr>
            <w:tcW w:w="3402" w:type="dxa"/>
            <w:shd w:val="clear" w:color="auto" w:fill="auto"/>
            <w:vAlign w:val="center"/>
          </w:tcPr>
          <w:p w14:paraId="40E2AA1D" w14:textId="77777777" w:rsidR="00430240" w:rsidRPr="00B41DB8" w:rsidRDefault="00430240" w:rsidP="003F5134">
            <w:pPr>
              <w:jc w:val="center"/>
              <w:rPr>
                <w:b/>
                <w:bCs/>
                <w:i/>
                <w:iCs/>
                <w:color w:val="000000"/>
              </w:rPr>
            </w:pPr>
            <w:r w:rsidRPr="004812D6">
              <w:rPr>
                <w:b/>
                <w:bCs/>
                <w:i/>
                <w:iCs/>
                <w:color w:val="000000"/>
              </w:rPr>
              <w:t>26999,829</w:t>
            </w:r>
          </w:p>
        </w:tc>
      </w:tr>
      <w:tr w:rsidR="00430240" w:rsidRPr="00B41DB8" w14:paraId="36EED29C" w14:textId="77777777" w:rsidTr="003F5134">
        <w:tc>
          <w:tcPr>
            <w:tcW w:w="817" w:type="dxa"/>
            <w:shd w:val="clear" w:color="auto" w:fill="auto"/>
            <w:vAlign w:val="center"/>
          </w:tcPr>
          <w:p w14:paraId="1A295C1D" w14:textId="77777777" w:rsidR="00430240" w:rsidRPr="00B41DB8" w:rsidRDefault="00430240" w:rsidP="003F5134">
            <w:pPr>
              <w:jc w:val="center"/>
              <w:rPr>
                <w:rFonts w:eastAsia="Calibri"/>
              </w:rPr>
            </w:pPr>
            <w:r w:rsidRPr="00B41DB8">
              <w:rPr>
                <w:rFonts w:eastAsia="Calibri"/>
              </w:rPr>
              <w:t>15</w:t>
            </w:r>
          </w:p>
        </w:tc>
        <w:tc>
          <w:tcPr>
            <w:tcW w:w="2627" w:type="dxa"/>
            <w:shd w:val="clear" w:color="auto" w:fill="auto"/>
            <w:vAlign w:val="center"/>
          </w:tcPr>
          <w:p w14:paraId="3FBF8C51" w14:textId="77777777" w:rsidR="00430240" w:rsidRPr="00B41DB8" w:rsidRDefault="00430240" w:rsidP="003F5134">
            <w:pPr>
              <w:rPr>
                <w:rFonts w:eastAsia="Calibri"/>
                <w:b/>
              </w:rPr>
            </w:pPr>
            <w:r w:rsidRPr="00B41DB8">
              <w:rPr>
                <w:rFonts w:eastAsia="Calibri"/>
                <w:b/>
              </w:rPr>
              <w:t>Всего НВВ:</w:t>
            </w:r>
          </w:p>
        </w:tc>
        <w:tc>
          <w:tcPr>
            <w:tcW w:w="2901" w:type="dxa"/>
            <w:shd w:val="clear" w:color="auto" w:fill="auto"/>
            <w:vAlign w:val="center"/>
          </w:tcPr>
          <w:p w14:paraId="3276D9B7" w14:textId="77777777" w:rsidR="00430240" w:rsidRPr="00B41DB8" w:rsidRDefault="00430240" w:rsidP="003F5134">
            <w:pPr>
              <w:jc w:val="center"/>
              <w:rPr>
                <w:rFonts w:eastAsia="Calibri"/>
                <w:b/>
              </w:rPr>
            </w:pPr>
            <w:r w:rsidRPr="00B41DB8">
              <w:rPr>
                <w:rFonts w:eastAsia="Calibri"/>
                <w:b/>
              </w:rPr>
              <w:t>Тыс. руб.</w:t>
            </w:r>
          </w:p>
        </w:tc>
        <w:tc>
          <w:tcPr>
            <w:tcW w:w="3402" w:type="dxa"/>
            <w:shd w:val="clear" w:color="auto" w:fill="auto"/>
            <w:vAlign w:val="center"/>
          </w:tcPr>
          <w:p w14:paraId="148B169A" w14:textId="77777777" w:rsidR="00430240" w:rsidRPr="00B41DB8" w:rsidRDefault="00430240" w:rsidP="003F5134">
            <w:pPr>
              <w:jc w:val="center"/>
              <w:rPr>
                <w:rFonts w:eastAsia="Calibri"/>
                <w:b/>
              </w:rPr>
            </w:pPr>
            <w:r w:rsidRPr="007E18DA">
              <w:rPr>
                <w:rFonts w:eastAsia="Calibri"/>
                <w:b/>
              </w:rPr>
              <w:t>61078</w:t>
            </w:r>
            <w:r>
              <w:rPr>
                <w:rFonts w:eastAsia="Calibri"/>
                <w:b/>
              </w:rPr>
              <w:t>,</w:t>
            </w:r>
            <w:r w:rsidRPr="007E18DA">
              <w:rPr>
                <w:rFonts w:eastAsia="Calibri"/>
                <w:b/>
              </w:rPr>
              <w:t>977</w:t>
            </w:r>
          </w:p>
        </w:tc>
      </w:tr>
      <w:tr w:rsidR="00430240" w:rsidRPr="00B41DB8" w14:paraId="768F61C3" w14:textId="77777777" w:rsidTr="003F5134">
        <w:tc>
          <w:tcPr>
            <w:tcW w:w="817" w:type="dxa"/>
            <w:shd w:val="clear" w:color="auto" w:fill="auto"/>
            <w:vAlign w:val="center"/>
          </w:tcPr>
          <w:p w14:paraId="03127B26" w14:textId="77777777" w:rsidR="00430240" w:rsidRPr="00B41DB8" w:rsidRDefault="00430240" w:rsidP="003F5134">
            <w:pPr>
              <w:jc w:val="center"/>
              <w:rPr>
                <w:rFonts w:eastAsia="Calibri"/>
              </w:rPr>
            </w:pPr>
            <w:r w:rsidRPr="00B41DB8">
              <w:rPr>
                <w:rFonts w:eastAsia="Calibri"/>
              </w:rPr>
              <w:t>16</w:t>
            </w:r>
          </w:p>
        </w:tc>
        <w:tc>
          <w:tcPr>
            <w:tcW w:w="2627" w:type="dxa"/>
            <w:shd w:val="clear" w:color="auto" w:fill="auto"/>
            <w:vAlign w:val="center"/>
          </w:tcPr>
          <w:p w14:paraId="770B176D" w14:textId="77777777" w:rsidR="00430240" w:rsidRPr="00B41DB8" w:rsidRDefault="00430240" w:rsidP="003F5134">
            <w:pPr>
              <w:rPr>
                <w:rFonts w:eastAsia="Calibri"/>
              </w:rPr>
            </w:pPr>
            <w:r w:rsidRPr="00B41DB8">
              <w:rPr>
                <w:rFonts w:eastAsia="Calibri"/>
              </w:rPr>
              <w:t>Удельный расход условного топлива на производственную тепловую энергию</w:t>
            </w:r>
          </w:p>
        </w:tc>
        <w:tc>
          <w:tcPr>
            <w:tcW w:w="2901" w:type="dxa"/>
            <w:shd w:val="clear" w:color="auto" w:fill="auto"/>
            <w:vAlign w:val="center"/>
          </w:tcPr>
          <w:p w14:paraId="7F8E9A65" w14:textId="77777777" w:rsidR="00430240" w:rsidRPr="00B41DB8" w:rsidRDefault="00430240" w:rsidP="003F5134">
            <w:pPr>
              <w:jc w:val="center"/>
              <w:rPr>
                <w:rFonts w:eastAsia="Calibri"/>
              </w:rPr>
            </w:pPr>
            <w:r w:rsidRPr="00B41DB8">
              <w:rPr>
                <w:rFonts w:eastAsia="Calibri"/>
              </w:rPr>
              <w:t>кг.у.т./Гкал</w:t>
            </w:r>
          </w:p>
        </w:tc>
        <w:tc>
          <w:tcPr>
            <w:tcW w:w="3402" w:type="dxa"/>
            <w:shd w:val="clear" w:color="auto" w:fill="auto"/>
            <w:vAlign w:val="center"/>
          </w:tcPr>
          <w:p w14:paraId="1CC617E5" w14:textId="77777777" w:rsidR="00430240" w:rsidRPr="00B41DB8" w:rsidRDefault="00430240" w:rsidP="003F5134">
            <w:pPr>
              <w:jc w:val="center"/>
              <w:rPr>
                <w:rFonts w:eastAsia="Calibri"/>
              </w:rPr>
            </w:pPr>
            <w:r>
              <w:rPr>
                <w:rFonts w:eastAsia="Calibri"/>
              </w:rPr>
              <w:t>161</w:t>
            </w:r>
          </w:p>
        </w:tc>
      </w:tr>
      <w:tr w:rsidR="00430240" w:rsidRPr="00B41DB8" w14:paraId="3BA175FE" w14:textId="77777777" w:rsidTr="003F5134">
        <w:tc>
          <w:tcPr>
            <w:tcW w:w="817" w:type="dxa"/>
            <w:shd w:val="clear" w:color="auto" w:fill="auto"/>
            <w:vAlign w:val="center"/>
          </w:tcPr>
          <w:p w14:paraId="75A6712B" w14:textId="77777777" w:rsidR="00430240" w:rsidRPr="00B41DB8" w:rsidRDefault="00430240" w:rsidP="003F5134">
            <w:pPr>
              <w:jc w:val="center"/>
              <w:rPr>
                <w:rFonts w:eastAsia="Calibri"/>
              </w:rPr>
            </w:pPr>
            <w:r w:rsidRPr="00B41DB8">
              <w:rPr>
                <w:rFonts w:eastAsia="Calibri"/>
              </w:rPr>
              <w:t>17</w:t>
            </w:r>
          </w:p>
        </w:tc>
        <w:tc>
          <w:tcPr>
            <w:tcW w:w="2627" w:type="dxa"/>
            <w:shd w:val="clear" w:color="auto" w:fill="auto"/>
            <w:vAlign w:val="center"/>
          </w:tcPr>
          <w:p w14:paraId="0D507E3A" w14:textId="77777777" w:rsidR="00430240" w:rsidRPr="00B41DB8" w:rsidRDefault="00430240" w:rsidP="003F5134">
            <w:pPr>
              <w:rPr>
                <w:rFonts w:eastAsia="Calibri"/>
              </w:rPr>
            </w:pPr>
            <w:r w:rsidRPr="00B41DB8">
              <w:rPr>
                <w:rFonts w:eastAsia="Calibri"/>
              </w:rPr>
              <w:t>Протяженность сетей в 2-х трубном исполнении</w:t>
            </w:r>
          </w:p>
        </w:tc>
        <w:tc>
          <w:tcPr>
            <w:tcW w:w="2901" w:type="dxa"/>
            <w:shd w:val="clear" w:color="auto" w:fill="auto"/>
            <w:vAlign w:val="center"/>
          </w:tcPr>
          <w:p w14:paraId="6407376F" w14:textId="77777777" w:rsidR="00430240" w:rsidRPr="00B41DB8" w:rsidRDefault="00430240" w:rsidP="003F5134">
            <w:pPr>
              <w:jc w:val="center"/>
              <w:rPr>
                <w:rFonts w:eastAsia="Calibri"/>
              </w:rPr>
            </w:pPr>
            <w:r w:rsidRPr="00B41DB8">
              <w:rPr>
                <w:rFonts w:eastAsia="Calibri"/>
              </w:rPr>
              <w:t>м</w:t>
            </w:r>
          </w:p>
        </w:tc>
        <w:tc>
          <w:tcPr>
            <w:tcW w:w="3402" w:type="dxa"/>
            <w:shd w:val="clear" w:color="auto" w:fill="auto"/>
            <w:vAlign w:val="center"/>
          </w:tcPr>
          <w:p w14:paraId="03E6784B" w14:textId="77777777" w:rsidR="00430240" w:rsidRPr="00B41DB8" w:rsidRDefault="00430240" w:rsidP="003F5134">
            <w:pPr>
              <w:jc w:val="center"/>
              <w:rPr>
                <w:rFonts w:eastAsia="Calibri"/>
              </w:rPr>
            </w:pPr>
            <w:r w:rsidRPr="009B5D31">
              <w:rPr>
                <w:rFonts w:eastAsia="Calibri"/>
              </w:rPr>
              <w:t>9536,6</w:t>
            </w:r>
          </w:p>
        </w:tc>
      </w:tr>
      <w:tr w:rsidR="00430240" w:rsidRPr="00B41DB8" w14:paraId="65300DA9" w14:textId="77777777" w:rsidTr="003F5134">
        <w:tc>
          <w:tcPr>
            <w:tcW w:w="817" w:type="dxa"/>
            <w:shd w:val="clear" w:color="auto" w:fill="auto"/>
            <w:vAlign w:val="center"/>
          </w:tcPr>
          <w:p w14:paraId="3C385336" w14:textId="77777777" w:rsidR="00430240" w:rsidRPr="00B41DB8" w:rsidRDefault="00430240" w:rsidP="003F5134">
            <w:pPr>
              <w:jc w:val="center"/>
              <w:rPr>
                <w:rFonts w:eastAsia="Calibri"/>
              </w:rPr>
            </w:pPr>
            <w:r w:rsidRPr="00B41DB8">
              <w:rPr>
                <w:rFonts w:eastAsia="Calibri"/>
              </w:rPr>
              <w:t>18</w:t>
            </w:r>
          </w:p>
        </w:tc>
        <w:tc>
          <w:tcPr>
            <w:tcW w:w="2627" w:type="dxa"/>
            <w:shd w:val="clear" w:color="auto" w:fill="auto"/>
            <w:vAlign w:val="center"/>
          </w:tcPr>
          <w:p w14:paraId="57DD1276" w14:textId="77777777" w:rsidR="00430240" w:rsidRPr="00B41DB8" w:rsidRDefault="00430240" w:rsidP="003F5134">
            <w:pPr>
              <w:rPr>
                <w:rFonts w:eastAsia="Calibri"/>
                <w:b/>
              </w:rPr>
            </w:pPr>
            <w:r w:rsidRPr="00B41DB8">
              <w:rPr>
                <w:rFonts w:eastAsia="Calibri"/>
                <w:b/>
              </w:rPr>
              <w:t>Полезный отпуск</w:t>
            </w:r>
          </w:p>
        </w:tc>
        <w:tc>
          <w:tcPr>
            <w:tcW w:w="2901" w:type="dxa"/>
            <w:shd w:val="clear" w:color="auto" w:fill="auto"/>
            <w:vAlign w:val="center"/>
          </w:tcPr>
          <w:p w14:paraId="571A1C85" w14:textId="77777777" w:rsidR="00430240" w:rsidRPr="00B41DB8" w:rsidRDefault="00430240" w:rsidP="003F5134">
            <w:pPr>
              <w:jc w:val="center"/>
              <w:rPr>
                <w:rFonts w:eastAsia="Calibri"/>
                <w:b/>
              </w:rPr>
            </w:pPr>
            <w:r w:rsidRPr="00B41DB8">
              <w:rPr>
                <w:rFonts w:eastAsia="Calibri"/>
                <w:b/>
              </w:rPr>
              <w:t>Гкал</w:t>
            </w:r>
          </w:p>
        </w:tc>
        <w:tc>
          <w:tcPr>
            <w:tcW w:w="3402" w:type="dxa"/>
            <w:shd w:val="clear" w:color="auto" w:fill="auto"/>
            <w:vAlign w:val="center"/>
          </w:tcPr>
          <w:p w14:paraId="1FC50A7D" w14:textId="77777777" w:rsidR="00430240" w:rsidRPr="00B41DB8" w:rsidRDefault="00430240" w:rsidP="003F5134">
            <w:pPr>
              <w:jc w:val="center"/>
              <w:rPr>
                <w:rFonts w:eastAsia="Calibri"/>
              </w:rPr>
            </w:pPr>
            <w:r w:rsidRPr="009B5D31">
              <w:rPr>
                <w:rFonts w:eastAsia="Calibri"/>
              </w:rPr>
              <w:t>23742,12</w:t>
            </w:r>
          </w:p>
        </w:tc>
      </w:tr>
      <w:tr w:rsidR="00430240" w:rsidRPr="00B41DB8" w14:paraId="27EBE1F7" w14:textId="77777777" w:rsidTr="003F5134">
        <w:trPr>
          <w:trHeight w:val="349"/>
        </w:trPr>
        <w:tc>
          <w:tcPr>
            <w:tcW w:w="817" w:type="dxa"/>
            <w:shd w:val="clear" w:color="auto" w:fill="auto"/>
            <w:vAlign w:val="center"/>
          </w:tcPr>
          <w:p w14:paraId="7F890BB2" w14:textId="77777777" w:rsidR="00430240" w:rsidRPr="00B41DB8" w:rsidRDefault="00430240" w:rsidP="003F5134">
            <w:pPr>
              <w:jc w:val="center"/>
              <w:rPr>
                <w:rFonts w:eastAsia="Calibri"/>
              </w:rPr>
            </w:pPr>
            <w:r w:rsidRPr="00B41DB8">
              <w:rPr>
                <w:rFonts w:eastAsia="Calibri"/>
              </w:rPr>
              <w:t>19</w:t>
            </w:r>
          </w:p>
        </w:tc>
        <w:tc>
          <w:tcPr>
            <w:tcW w:w="2627" w:type="dxa"/>
            <w:shd w:val="clear" w:color="auto" w:fill="auto"/>
            <w:vAlign w:val="center"/>
          </w:tcPr>
          <w:p w14:paraId="47929CCE" w14:textId="77777777" w:rsidR="00430240" w:rsidRPr="00B41DB8" w:rsidRDefault="00430240" w:rsidP="003F5134">
            <w:pPr>
              <w:rPr>
                <w:rFonts w:eastAsia="Calibri"/>
                <w:b/>
              </w:rPr>
            </w:pPr>
            <w:r w:rsidRPr="00B41DB8">
              <w:rPr>
                <w:rFonts w:eastAsia="Calibri"/>
                <w:b/>
              </w:rPr>
              <w:t xml:space="preserve">Среднегодовой тариф </w:t>
            </w:r>
          </w:p>
        </w:tc>
        <w:tc>
          <w:tcPr>
            <w:tcW w:w="2901" w:type="dxa"/>
            <w:shd w:val="clear" w:color="auto" w:fill="auto"/>
            <w:vAlign w:val="center"/>
          </w:tcPr>
          <w:p w14:paraId="5E966F77" w14:textId="77777777" w:rsidR="00430240" w:rsidRPr="00B41DB8" w:rsidRDefault="00430240" w:rsidP="003F5134">
            <w:pPr>
              <w:jc w:val="center"/>
              <w:rPr>
                <w:rFonts w:eastAsia="Calibri"/>
                <w:b/>
              </w:rPr>
            </w:pPr>
            <w:r w:rsidRPr="00B41DB8">
              <w:rPr>
                <w:rFonts w:eastAsia="Calibri"/>
                <w:b/>
              </w:rPr>
              <w:t>руб./Гкал</w:t>
            </w:r>
          </w:p>
        </w:tc>
        <w:tc>
          <w:tcPr>
            <w:tcW w:w="3402" w:type="dxa"/>
            <w:shd w:val="clear" w:color="auto" w:fill="auto"/>
            <w:vAlign w:val="center"/>
          </w:tcPr>
          <w:p w14:paraId="4C3EFFE5" w14:textId="77777777" w:rsidR="00430240" w:rsidRPr="00B41DB8" w:rsidRDefault="00430240" w:rsidP="003F5134">
            <w:pPr>
              <w:jc w:val="center"/>
              <w:rPr>
                <w:rFonts w:eastAsia="Calibri"/>
                <w:b/>
              </w:rPr>
            </w:pPr>
            <w:r w:rsidRPr="009B5D31">
              <w:rPr>
                <w:rFonts w:eastAsia="Calibri"/>
                <w:b/>
              </w:rPr>
              <w:t>2572,6</w:t>
            </w:r>
          </w:p>
        </w:tc>
      </w:tr>
      <w:bookmarkEnd w:id="20"/>
    </w:tbl>
    <w:p w14:paraId="50EA78B5" w14:textId="77777777" w:rsidR="00CF5F75" w:rsidRDefault="00CF5F75" w:rsidP="000D289E">
      <w:pPr>
        <w:spacing w:line="276" w:lineRule="auto"/>
        <w:jc w:val="right"/>
        <w:rPr>
          <w:bCs/>
          <w:sz w:val="28"/>
          <w:szCs w:val="28"/>
        </w:rPr>
      </w:pPr>
    </w:p>
    <w:p w14:paraId="4E258D9F" w14:textId="77777777" w:rsidR="000650BB" w:rsidRPr="000D289E" w:rsidRDefault="000650BB" w:rsidP="000D289E">
      <w:pPr>
        <w:spacing w:line="276" w:lineRule="auto"/>
        <w:jc w:val="center"/>
        <w:rPr>
          <w:b/>
          <w:sz w:val="28"/>
          <w:szCs w:val="28"/>
        </w:rPr>
      </w:pPr>
      <w:r w:rsidRPr="000D289E">
        <w:rPr>
          <w:b/>
          <w:sz w:val="28"/>
          <w:szCs w:val="28"/>
        </w:rPr>
        <w:t>1.11.3</w:t>
      </w:r>
      <w:r w:rsidR="00670628" w:rsidRPr="000D289E">
        <w:rPr>
          <w:b/>
          <w:sz w:val="28"/>
          <w:szCs w:val="28"/>
        </w:rPr>
        <w:t>.</w:t>
      </w:r>
      <w:r w:rsidRPr="000D289E">
        <w:rPr>
          <w:b/>
          <w:sz w:val="28"/>
          <w:szCs w:val="28"/>
        </w:rPr>
        <w:t xml:space="preserve"> </w:t>
      </w:r>
      <w:r w:rsidR="00AC434F">
        <w:rPr>
          <w:b/>
          <w:sz w:val="28"/>
          <w:szCs w:val="28"/>
        </w:rPr>
        <w:t>Описание п</w:t>
      </w:r>
      <w:r w:rsidRPr="000D289E">
        <w:rPr>
          <w:b/>
          <w:sz w:val="28"/>
          <w:szCs w:val="28"/>
        </w:rPr>
        <w:t>лат</w:t>
      </w:r>
      <w:r w:rsidR="00AC434F">
        <w:rPr>
          <w:b/>
          <w:sz w:val="28"/>
          <w:szCs w:val="28"/>
        </w:rPr>
        <w:t>ы</w:t>
      </w:r>
      <w:r w:rsidRPr="000D289E">
        <w:rPr>
          <w:b/>
          <w:sz w:val="28"/>
          <w:szCs w:val="28"/>
        </w:rPr>
        <w:t xml:space="preserve"> за подключение к системе теплоснабжения</w:t>
      </w:r>
    </w:p>
    <w:p w14:paraId="11B6ECBF" w14:textId="77777777" w:rsidR="000650BB" w:rsidRDefault="00670628" w:rsidP="000D289E">
      <w:pPr>
        <w:spacing w:line="276" w:lineRule="auto"/>
        <w:ind w:firstLine="709"/>
        <w:jc w:val="both"/>
        <w:rPr>
          <w:sz w:val="28"/>
          <w:szCs w:val="28"/>
        </w:rPr>
      </w:pPr>
      <w:r w:rsidRPr="000D289E">
        <w:rPr>
          <w:sz w:val="28"/>
          <w:szCs w:val="28"/>
        </w:rPr>
        <w:t xml:space="preserve">Плата за подключение к системе </w:t>
      </w:r>
      <w:r w:rsidR="000650BB" w:rsidRPr="000D289E">
        <w:rPr>
          <w:sz w:val="28"/>
          <w:szCs w:val="28"/>
        </w:rPr>
        <w:t xml:space="preserve">теплоснабжения не </w:t>
      </w:r>
      <w:r w:rsidR="00B56A0E" w:rsidRPr="000D289E">
        <w:rPr>
          <w:sz w:val="28"/>
          <w:szCs w:val="28"/>
        </w:rPr>
        <w:t>утверждена</w:t>
      </w:r>
      <w:r w:rsidR="000A4E61" w:rsidRPr="000D289E">
        <w:rPr>
          <w:sz w:val="28"/>
          <w:szCs w:val="28"/>
        </w:rPr>
        <w:t>.</w:t>
      </w:r>
      <w:r w:rsidR="008A441C">
        <w:rPr>
          <w:sz w:val="28"/>
          <w:szCs w:val="28"/>
        </w:rPr>
        <w:t xml:space="preserve"> </w:t>
      </w:r>
      <w:r w:rsidR="00DE7022" w:rsidRPr="000D289E">
        <w:rPr>
          <w:sz w:val="28"/>
          <w:szCs w:val="28"/>
        </w:rPr>
        <w:t xml:space="preserve">На расчетный </w:t>
      </w:r>
      <w:r w:rsidR="00BE716E" w:rsidRPr="000D289E">
        <w:rPr>
          <w:sz w:val="28"/>
          <w:szCs w:val="28"/>
        </w:rPr>
        <w:t>срок присоединение новых потребителей не планируется.</w:t>
      </w:r>
    </w:p>
    <w:p w14:paraId="31A52903" w14:textId="77777777" w:rsidR="00C25F7B" w:rsidRPr="000D289E" w:rsidRDefault="00C25F7B" w:rsidP="000D289E">
      <w:pPr>
        <w:spacing w:line="276" w:lineRule="auto"/>
        <w:ind w:firstLine="709"/>
        <w:jc w:val="both"/>
        <w:rPr>
          <w:sz w:val="28"/>
          <w:szCs w:val="28"/>
        </w:rPr>
      </w:pPr>
    </w:p>
    <w:p w14:paraId="282338D3" w14:textId="77777777" w:rsidR="000650BB" w:rsidRPr="000D289E" w:rsidRDefault="000650BB" w:rsidP="000D289E">
      <w:pPr>
        <w:spacing w:line="276" w:lineRule="auto"/>
        <w:jc w:val="center"/>
        <w:rPr>
          <w:b/>
          <w:sz w:val="28"/>
          <w:szCs w:val="28"/>
        </w:rPr>
      </w:pPr>
      <w:r w:rsidRPr="000D289E">
        <w:rPr>
          <w:b/>
          <w:sz w:val="28"/>
          <w:szCs w:val="28"/>
        </w:rPr>
        <w:t>1.11.4</w:t>
      </w:r>
      <w:r w:rsidR="00670628" w:rsidRPr="000D289E">
        <w:rPr>
          <w:b/>
          <w:sz w:val="28"/>
          <w:szCs w:val="28"/>
        </w:rPr>
        <w:t>.</w:t>
      </w:r>
      <w:r w:rsidRPr="000D289E">
        <w:rPr>
          <w:b/>
          <w:sz w:val="28"/>
          <w:szCs w:val="28"/>
        </w:rPr>
        <w:t xml:space="preserve"> </w:t>
      </w:r>
      <w:r w:rsidR="00AC434F">
        <w:rPr>
          <w:b/>
          <w:sz w:val="28"/>
          <w:szCs w:val="28"/>
        </w:rPr>
        <w:t>Описание</w:t>
      </w:r>
      <w:r w:rsidR="00AC434F" w:rsidRPr="000D289E">
        <w:rPr>
          <w:b/>
          <w:sz w:val="28"/>
          <w:szCs w:val="28"/>
        </w:rPr>
        <w:t xml:space="preserve"> </w:t>
      </w:r>
      <w:r w:rsidR="00AC434F">
        <w:rPr>
          <w:b/>
          <w:sz w:val="28"/>
          <w:szCs w:val="28"/>
        </w:rPr>
        <w:t>п</w:t>
      </w:r>
      <w:r w:rsidRPr="000D289E">
        <w:rPr>
          <w:b/>
          <w:sz w:val="28"/>
          <w:szCs w:val="28"/>
        </w:rPr>
        <w:t>лат</w:t>
      </w:r>
      <w:r w:rsidR="00AC434F">
        <w:rPr>
          <w:b/>
          <w:sz w:val="28"/>
          <w:szCs w:val="28"/>
        </w:rPr>
        <w:t>ы</w:t>
      </w:r>
      <w:r w:rsidRPr="000D289E">
        <w:rPr>
          <w:b/>
          <w:sz w:val="28"/>
          <w:szCs w:val="28"/>
        </w:rPr>
        <w:t xml:space="preserve"> за услуги по поддержанию резервной тепловой мощности,</w:t>
      </w:r>
      <w:r w:rsidR="008A441C">
        <w:rPr>
          <w:b/>
          <w:sz w:val="28"/>
          <w:szCs w:val="28"/>
        </w:rPr>
        <w:t xml:space="preserve"> </w:t>
      </w:r>
      <w:r w:rsidRPr="000D289E">
        <w:rPr>
          <w:b/>
          <w:sz w:val="28"/>
          <w:szCs w:val="28"/>
        </w:rPr>
        <w:t>в т.ч. для социально значимых категорий потребления</w:t>
      </w:r>
    </w:p>
    <w:p w14:paraId="6A47BD3C" w14:textId="77777777" w:rsidR="00C34EEB" w:rsidRDefault="00447349" w:rsidP="000D289E">
      <w:pPr>
        <w:spacing w:line="276" w:lineRule="auto"/>
        <w:ind w:firstLine="709"/>
        <w:jc w:val="both"/>
        <w:rPr>
          <w:sz w:val="28"/>
          <w:szCs w:val="28"/>
        </w:rPr>
      </w:pPr>
      <w:r w:rsidRPr="000D289E">
        <w:rPr>
          <w:sz w:val="28"/>
          <w:szCs w:val="28"/>
        </w:rPr>
        <w:t xml:space="preserve">Плата за услуги по поддержанию резервной тепловой мощности не </w:t>
      </w:r>
      <w:r w:rsidR="0020398D" w:rsidRPr="000D289E">
        <w:rPr>
          <w:sz w:val="28"/>
          <w:szCs w:val="28"/>
        </w:rPr>
        <w:t>установлена</w:t>
      </w:r>
      <w:r w:rsidRPr="000D289E">
        <w:rPr>
          <w:sz w:val="28"/>
          <w:szCs w:val="28"/>
        </w:rPr>
        <w:t>.</w:t>
      </w:r>
    </w:p>
    <w:p w14:paraId="5D3384AE" w14:textId="77777777" w:rsidR="00C25F7B" w:rsidRPr="000D289E" w:rsidRDefault="00C25F7B" w:rsidP="000D289E">
      <w:pPr>
        <w:spacing w:line="276" w:lineRule="auto"/>
        <w:ind w:firstLine="709"/>
        <w:jc w:val="both"/>
        <w:rPr>
          <w:sz w:val="28"/>
          <w:szCs w:val="28"/>
        </w:rPr>
      </w:pPr>
    </w:p>
    <w:p w14:paraId="1C75F7E8" w14:textId="77777777" w:rsidR="006D77AC" w:rsidRPr="000D289E" w:rsidRDefault="00BE716E" w:rsidP="00E57885">
      <w:pPr>
        <w:keepNext/>
        <w:keepLines/>
        <w:spacing w:line="276" w:lineRule="auto"/>
        <w:ind w:firstLine="708"/>
        <w:jc w:val="both"/>
        <w:outlineLvl w:val="2"/>
        <w:rPr>
          <w:b/>
          <w:sz w:val="28"/>
          <w:szCs w:val="28"/>
        </w:rPr>
      </w:pPr>
      <w:bookmarkStart w:id="21" w:name="_Toc89608698"/>
      <w:r w:rsidRPr="000D289E">
        <w:rPr>
          <w:i/>
        </w:rPr>
        <w:t xml:space="preserve"> </w:t>
      </w:r>
      <w:r w:rsidR="006D77AC" w:rsidRPr="000D289E">
        <w:rPr>
          <w:b/>
          <w:sz w:val="28"/>
          <w:szCs w:val="28"/>
        </w:rPr>
        <w:t>1.11.5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21"/>
    </w:p>
    <w:p w14:paraId="74B439F2" w14:textId="77777777" w:rsidR="00151D69" w:rsidRDefault="006D77AC" w:rsidP="00151D69">
      <w:pPr>
        <w:spacing w:line="276" w:lineRule="auto"/>
        <w:ind w:firstLine="709"/>
        <w:jc w:val="both"/>
        <w:rPr>
          <w:sz w:val="28"/>
          <w:szCs w:val="28"/>
        </w:rPr>
      </w:pPr>
      <w:r w:rsidRPr="000D289E">
        <w:rPr>
          <w:sz w:val="28"/>
          <w:szCs w:val="28"/>
        </w:rPr>
        <w:t>Информация о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 представлена в п.1.11.1.</w:t>
      </w:r>
    </w:p>
    <w:p w14:paraId="412001BC" w14:textId="77777777" w:rsidR="00AC434F" w:rsidRPr="00151D69" w:rsidRDefault="006D77AC" w:rsidP="00151D69">
      <w:pPr>
        <w:spacing w:line="276" w:lineRule="auto"/>
        <w:ind w:firstLine="709"/>
        <w:jc w:val="both"/>
        <w:rPr>
          <w:sz w:val="28"/>
          <w:szCs w:val="28"/>
        </w:rPr>
      </w:pPr>
      <w:r w:rsidRPr="000D289E">
        <w:rPr>
          <w:b/>
          <w:sz w:val="28"/>
          <w:szCs w:val="28"/>
        </w:rPr>
        <w:lastRenderedPageBreak/>
        <w:t>1.11.6 Описание</w:t>
      </w:r>
      <w:r w:rsidR="00AC434F">
        <w:rPr>
          <w:b/>
          <w:sz w:val="28"/>
          <w:szCs w:val="28"/>
        </w:rPr>
        <w:t xml:space="preserve"> средневзвешенного уровня</w:t>
      </w:r>
      <w:r w:rsidR="00B96BD9">
        <w:rPr>
          <w:b/>
          <w:sz w:val="28"/>
          <w:szCs w:val="28"/>
        </w:rPr>
        <w:t xml:space="preserve"> сложившихся за последние 3 года цен на тепловую энергию</w:t>
      </w:r>
      <w:r w:rsidR="008A441C">
        <w:rPr>
          <w:b/>
          <w:sz w:val="28"/>
          <w:szCs w:val="28"/>
        </w:rPr>
        <w:t xml:space="preserve"> </w:t>
      </w:r>
      <w:r w:rsidR="00B96BD9">
        <w:rPr>
          <w:b/>
          <w:sz w:val="28"/>
          <w:szCs w:val="28"/>
        </w:rPr>
        <w:t>(мощность), поставляемую</w:t>
      </w:r>
      <w:r w:rsidR="008A441C">
        <w:rPr>
          <w:b/>
          <w:sz w:val="28"/>
          <w:szCs w:val="28"/>
        </w:rPr>
        <w:t xml:space="preserve"> </w:t>
      </w:r>
      <w:r w:rsidR="00B96BD9">
        <w:rPr>
          <w:b/>
          <w:sz w:val="28"/>
          <w:szCs w:val="28"/>
        </w:rPr>
        <w:t>единой теплоснабжающей организацией потребителям в ценовых зонах</w:t>
      </w:r>
      <w:r w:rsidR="008A441C">
        <w:rPr>
          <w:b/>
          <w:sz w:val="28"/>
          <w:szCs w:val="28"/>
        </w:rPr>
        <w:t xml:space="preserve"> </w:t>
      </w:r>
      <w:r w:rsidR="00B96BD9">
        <w:rPr>
          <w:b/>
          <w:sz w:val="28"/>
          <w:szCs w:val="28"/>
        </w:rPr>
        <w:t>теплоснабжения</w:t>
      </w:r>
    </w:p>
    <w:p w14:paraId="03EF56DA" w14:textId="77777777" w:rsidR="006D77AC" w:rsidRDefault="006D77AC" w:rsidP="000D289E">
      <w:pPr>
        <w:spacing w:line="276" w:lineRule="auto"/>
        <w:ind w:firstLine="709"/>
        <w:jc w:val="both"/>
        <w:rPr>
          <w:sz w:val="28"/>
          <w:szCs w:val="28"/>
        </w:rPr>
      </w:pPr>
      <w:r w:rsidRPr="000D289E">
        <w:rPr>
          <w:sz w:val="28"/>
          <w:szCs w:val="28"/>
        </w:rPr>
        <w:t>Динамика изменения тарифов теплоснабжающих организаций носит стабильный характер и изменяется незначительно – в пределах допустимых значений роста тарифа.</w:t>
      </w:r>
    </w:p>
    <w:p w14:paraId="0FE39C99" w14:textId="77777777" w:rsidR="00B96BD9" w:rsidRPr="000D289E" w:rsidRDefault="00B96BD9" w:rsidP="000D289E">
      <w:pPr>
        <w:spacing w:line="276" w:lineRule="auto"/>
        <w:ind w:firstLine="709"/>
        <w:jc w:val="both"/>
        <w:rPr>
          <w:sz w:val="28"/>
          <w:szCs w:val="28"/>
        </w:rPr>
      </w:pPr>
    </w:p>
    <w:p w14:paraId="29FB644A" w14:textId="77777777" w:rsidR="000650BB" w:rsidRPr="000D289E" w:rsidRDefault="000650BB" w:rsidP="000D289E">
      <w:pPr>
        <w:spacing w:line="276" w:lineRule="auto"/>
        <w:jc w:val="center"/>
        <w:rPr>
          <w:b/>
          <w:sz w:val="28"/>
          <w:szCs w:val="28"/>
        </w:rPr>
      </w:pPr>
      <w:r w:rsidRPr="00683B3D">
        <w:rPr>
          <w:b/>
          <w:sz w:val="28"/>
          <w:szCs w:val="28"/>
        </w:rPr>
        <w:t>1.12</w:t>
      </w:r>
      <w:r w:rsidR="00670628" w:rsidRPr="00683B3D">
        <w:rPr>
          <w:b/>
          <w:sz w:val="28"/>
          <w:szCs w:val="28"/>
        </w:rPr>
        <w:t>.</w:t>
      </w:r>
      <w:r w:rsidRPr="00683B3D">
        <w:rPr>
          <w:b/>
          <w:sz w:val="28"/>
          <w:szCs w:val="28"/>
        </w:rPr>
        <w:t xml:space="preserve"> Описание существующих технических и технологических проблем</w:t>
      </w:r>
      <w:r w:rsidR="008A441C">
        <w:rPr>
          <w:b/>
          <w:sz w:val="28"/>
          <w:szCs w:val="28"/>
        </w:rPr>
        <w:t xml:space="preserve"> </w:t>
      </w:r>
      <w:r w:rsidRPr="00683B3D">
        <w:rPr>
          <w:b/>
          <w:sz w:val="28"/>
          <w:szCs w:val="28"/>
        </w:rPr>
        <w:t xml:space="preserve">в системах теплоснабжения </w:t>
      </w:r>
      <w:r w:rsidR="005D151A">
        <w:rPr>
          <w:b/>
          <w:sz w:val="28"/>
          <w:szCs w:val="28"/>
        </w:rPr>
        <w:t>городского</w:t>
      </w:r>
      <w:r w:rsidR="00EA21D8">
        <w:rPr>
          <w:b/>
          <w:sz w:val="28"/>
          <w:szCs w:val="28"/>
        </w:rPr>
        <w:t xml:space="preserve"> поселения </w:t>
      </w:r>
      <w:r w:rsidR="00527370">
        <w:rPr>
          <w:b/>
          <w:sz w:val="28"/>
          <w:szCs w:val="28"/>
        </w:rPr>
        <w:t>Суслонгер</w:t>
      </w:r>
      <w:r w:rsidR="008A441C">
        <w:rPr>
          <w:b/>
          <w:sz w:val="28"/>
          <w:szCs w:val="28"/>
        </w:rPr>
        <w:t xml:space="preserve"> </w:t>
      </w:r>
    </w:p>
    <w:p w14:paraId="2C432208" w14:textId="77777777" w:rsidR="000650BB" w:rsidRPr="000D289E" w:rsidRDefault="000650BB" w:rsidP="000D289E">
      <w:pPr>
        <w:spacing w:line="276" w:lineRule="auto"/>
        <w:jc w:val="center"/>
        <w:rPr>
          <w:b/>
          <w:sz w:val="28"/>
          <w:szCs w:val="28"/>
        </w:rPr>
      </w:pPr>
      <w:r w:rsidRPr="000D289E">
        <w:rPr>
          <w:b/>
          <w:sz w:val="28"/>
          <w:szCs w:val="28"/>
        </w:rPr>
        <w:t>1.12.1</w:t>
      </w:r>
      <w:r w:rsidR="00670628" w:rsidRPr="000D289E">
        <w:rPr>
          <w:b/>
          <w:sz w:val="28"/>
          <w:szCs w:val="28"/>
        </w:rPr>
        <w:t>.</w:t>
      </w:r>
      <w:r w:rsidRPr="000D289E">
        <w:rPr>
          <w:b/>
          <w:sz w:val="28"/>
          <w:szCs w:val="28"/>
        </w:rPr>
        <w:t xml:space="preserve"> Описание существующих проблем организации качественного теплоснабжения (перечень причин, приводивших к снижению качества</w:t>
      </w:r>
      <w:r w:rsidR="009D799A" w:rsidRPr="000D289E">
        <w:rPr>
          <w:b/>
          <w:sz w:val="28"/>
          <w:szCs w:val="28"/>
        </w:rPr>
        <w:t xml:space="preserve"> </w:t>
      </w:r>
      <w:r w:rsidRPr="000D289E">
        <w:rPr>
          <w:b/>
          <w:sz w:val="28"/>
          <w:szCs w:val="28"/>
        </w:rPr>
        <w:t>теплоснабжения, включая проблемы в работе теплопотребляющих установок потребителей)</w:t>
      </w:r>
    </w:p>
    <w:p w14:paraId="267D5AC2" w14:textId="77777777" w:rsidR="006D77AC" w:rsidRPr="000D289E" w:rsidRDefault="006D77AC" w:rsidP="000D289E">
      <w:pPr>
        <w:spacing w:line="276" w:lineRule="auto"/>
        <w:ind w:right="45" w:firstLine="567"/>
        <w:jc w:val="both"/>
        <w:rPr>
          <w:sz w:val="28"/>
          <w:szCs w:val="28"/>
        </w:rPr>
      </w:pPr>
      <w:r w:rsidRPr="000D289E">
        <w:rPr>
          <w:sz w:val="28"/>
          <w:szCs w:val="28"/>
        </w:rPr>
        <w:t>Из комплекса существующих проблем организации качественно теплоснабжения на территории поселения, можно выделить следующие составляющие:</w:t>
      </w:r>
    </w:p>
    <w:p w14:paraId="320F93C0" w14:textId="77777777" w:rsidR="006D77AC" w:rsidRPr="000D289E" w:rsidRDefault="006D77AC" w:rsidP="00E311BC">
      <w:pPr>
        <w:numPr>
          <w:ilvl w:val="0"/>
          <w:numId w:val="6"/>
        </w:numPr>
        <w:spacing w:line="276" w:lineRule="auto"/>
        <w:ind w:left="0" w:right="-20"/>
        <w:contextualSpacing/>
        <w:jc w:val="both"/>
        <w:rPr>
          <w:sz w:val="28"/>
          <w:szCs w:val="28"/>
        </w:rPr>
      </w:pPr>
      <w:r w:rsidRPr="000D289E">
        <w:rPr>
          <w:sz w:val="28"/>
          <w:szCs w:val="28"/>
        </w:rPr>
        <w:t xml:space="preserve">износ сетей; </w:t>
      </w:r>
    </w:p>
    <w:p w14:paraId="1AA40D56" w14:textId="77777777" w:rsidR="006D77AC" w:rsidRPr="000D289E" w:rsidRDefault="006D77AC" w:rsidP="00E311BC">
      <w:pPr>
        <w:numPr>
          <w:ilvl w:val="0"/>
          <w:numId w:val="6"/>
        </w:numPr>
        <w:spacing w:line="276" w:lineRule="auto"/>
        <w:ind w:left="0" w:right="-20"/>
        <w:contextualSpacing/>
        <w:jc w:val="both"/>
        <w:rPr>
          <w:sz w:val="28"/>
          <w:szCs w:val="28"/>
        </w:rPr>
      </w:pPr>
      <w:r w:rsidRPr="000D289E">
        <w:rPr>
          <w:sz w:val="28"/>
          <w:szCs w:val="28"/>
        </w:rPr>
        <w:t>износ котельного оборудования;</w:t>
      </w:r>
    </w:p>
    <w:p w14:paraId="22A054E4" w14:textId="77777777" w:rsidR="006D77AC" w:rsidRPr="000D289E" w:rsidRDefault="006D77AC" w:rsidP="00E311BC">
      <w:pPr>
        <w:numPr>
          <w:ilvl w:val="0"/>
          <w:numId w:val="6"/>
        </w:numPr>
        <w:spacing w:line="276" w:lineRule="auto"/>
        <w:ind w:left="0" w:right="-20"/>
        <w:contextualSpacing/>
        <w:jc w:val="both"/>
        <w:rPr>
          <w:sz w:val="28"/>
          <w:szCs w:val="28"/>
        </w:rPr>
      </w:pPr>
      <w:r w:rsidRPr="000D289E">
        <w:rPr>
          <w:sz w:val="28"/>
          <w:szCs w:val="28"/>
        </w:rPr>
        <w:t>отсутствие приборов учета у части потребителей;</w:t>
      </w:r>
    </w:p>
    <w:p w14:paraId="7BE56E97" w14:textId="77777777" w:rsidR="006D77AC" w:rsidRPr="000D289E" w:rsidRDefault="006D77AC" w:rsidP="00E311BC">
      <w:pPr>
        <w:numPr>
          <w:ilvl w:val="0"/>
          <w:numId w:val="6"/>
        </w:numPr>
        <w:spacing w:line="276" w:lineRule="auto"/>
        <w:ind w:left="0" w:right="-20"/>
        <w:contextualSpacing/>
        <w:jc w:val="both"/>
        <w:rPr>
          <w:sz w:val="28"/>
          <w:szCs w:val="28"/>
        </w:rPr>
      </w:pPr>
      <w:r w:rsidRPr="000D289E">
        <w:rPr>
          <w:sz w:val="28"/>
          <w:szCs w:val="28"/>
        </w:rPr>
        <w:t>отсутствие приборов учета тепла на котельных, тепловых сетях;</w:t>
      </w:r>
    </w:p>
    <w:p w14:paraId="2BD086CD" w14:textId="77777777" w:rsidR="006D77AC" w:rsidRPr="000D289E" w:rsidRDefault="006D77AC" w:rsidP="00E311BC">
      <w:pPr>
        <w:numPr>
          <w:ilvl w:val="0"/>
          <w:numId w:val="6"/>
        </w:numPr>
        <w:spacing w:line="276" w:lineRule="auto"/>
        <w:ind w:left="0" w:right="-20"/>
        <w:contextualSpacing/>
        <w:jc w:val="both"/>
        <w:rPr>
          <w:sz w:val="28"/>
          <w:szCs w:val="28"/>
        </w:rPr>
      </w:pPr>
      <w:r w:rsidRPr="000D289E">
        <w:rPr>
          <w:sz w:val="28"/>
          <w:szCs w:val="28"/>
        </w:rPr>
        <w:t xml:space="preserve">отсутствие в тепловых пунктах многоквартирных жилых домов узлов регулирования в системе теплоснабжения приводит к </w:t>
      </w:r>
      <w:r w:rsidR="006743CA">
        <w:rPr>
          <w:sz w:val="28"/>
          <w:szCs w:val="28"/>
        </w:rPr>
        <w:t>«</w:t>
      </w:r>
      <w:r w:rsidRPr="000D289E">
        <w:rPr>
          <w:sz w:val="28"/>
          <w:szCs w:val="28"/>
        </w:rPr>
        <w:t>перетопам</w:t>
      </w:r>
      <w:r w:rsidR="006743CA">
        <w:rPr>
          <w:sz w:val="28"/>
          <w:szCs w:val="28"/>
        </w:rPr>
        <w:t>»</w:t>
      </w:r>
      <w:r w:rsidRPr="000D289E">
        <w:rPr>
          <w:sz w:val="28"/>
          <w:szCs w:val="28"/>
        </w:rPr>
        <w:t xml:space="preserve"> при температуре наружного воздуха от -2 </w:t>
      </w:r>
      <w:r w:rsidRPr="000D289E">
        <w:rPr>
          <w:sz w:val="28"/>
          <w:szCs w:val="28"/>
          <w:vertAlign w:val="superscript"/>
        </w:rPr>
        <w:t>о</w:t>
      </w:r>
      <w:r w:rsidRPr="000D289E">
        <w:rPr>
          <w:sz w:val="28"/>
          <w:szCs w:val="28"/>
        </w:rPr>
        <w:t>С до +10</w:t>
      </w:r>
      <w:r w:rsidRPr="000D289E">
        <w:rPr>
          <w:sz w:val="28"/>
          <w:szCs w:val="28"/>
          <w:vertAlign w:val="superscript"/>
        </w:rPr>
        <w:t>о</w:t>
      </w:r>
      <w:r w:rsidRPr="000D289E">
        <w:rPr>
          <w:sz w:val="28"/>
          <w:szCs w:val="28"/>
        </w:rPr>
        <w:t>С и выше и, соответственно, к созданию некомфортных условий проживания и завышенным объемам потребления тепловой энергии, а также переплатам</w:t>
      </w:r>
      <w:r w:rsidR="009847C8">
        <w:rPr>
          <w:sz w:val="28"/>
          <w:szCs w:val="28"/>
        </w:rPr>
        <w:t>.</w:t>
      </w:r>
    </w:p>
    <w:p w14:paraId="79D02855" w14:textId="77777777" w:rsidR="006D77AC" w:rsidRPr="000D289E" w:rsidRDefault="006D77AC" w:rsidP="000D289E">
      <w:pPr>
        <w:spacing w:line="276" w:lineRule="auto"/>
        <w:ind w:right="48" w:firstLine="709"/>
        <w:jc w:val="both"/>
        <w:rPr>
          <w:bCs/>
          <w:sz w:val="28"/>
          <w:szCs w:val="28"/>
        </w:rPr>
      </w:pPr>
      <w:r w:rsidRPr="000D289E">
        <w:rPr>
          <w:bCs/>
          <w:sz w:val="28"/>
          <w:szCs w:val="28"/>
        </w:rPr>
        <w:t>Основными проблемами организации надежного теплоснабжения является высокий износ тепловых сетей, что влечет за собой перерасход топлива, большие потери воды и тепловой энергии, увеличение тарифов на коммунальные услуги и рост аварийности.</w:t>
      </w:r>
    </w:p>
    <w:p w14:paraId="41A8381E" w14:textId="77777777" w:rsidR="006D77AC" w:rsidRPr="000D289E" w:rsidRDefault="006D77AC" w:rsidP="000D289E">
      <w:pPr>
        <w:spacing w:line="276" w:lineRule="auto"/>
        <w:ind w:right="48" w:firstLine="709"/>
        <w:jc w:val="both"/>
        <w:rPr>
          <w:sz w:val="28"/>
          <w:szCs w:val="28"/>
        </w:rPr>
      </w:pPr>
      <w:r w:rsidRPr="000D289E">
        <w:rPr>
          <w:bCs/>
          <w:sz w:val="28"/>
          <w:szCs w:val="28"/>
        </w:rPr>
        <w:t xml:space="preserve">Износ сетей </w:t>
      </w:r>
      <w:r w:rsidRPr="000D289E">
        <w:rPr>
          <w:sz w:val="28"/>
          <w:szCs w:val="28"/>
        </w:rPr>
        <w:t xml:space="preserve">– наиболее существенная проблема организации качественного теплоснабжения. </w:t>
      </w:r>
    </w:p>
    <w:p w14:paraId="6D7DBED2" w14:textId="77777777" w:rsidR="006D77AC" w:rsidRPr="000D289E" w:rsidRDefault="006D77AC" w:rsidP="000D289E">
      <w:pPr>
        <w:spacing w:line="276" w:lineRule="auto"/>
        <w:ind w:right="43" w:firstLine="709"/>
        <w:jc w:val="both"/>
        <w:rPr>
          <w:sz w:val="28"/>
          <w:szCs w:val="28"/>
        </w:rPr>
      </w:pPr>
      <w:r w:rsidRPr="000D289E">
        <w:rPr>
          <w:sz w:val="28"/>
          <w:szCs w:val="28"/>
        </w:rPr>
        <w:t>Старение тепловых сетей приводит как к снижению надежности вызванной коррозией и усталостью металла, так и разрушению изоляции. Разрушение изоляции в свою очередь приводит к тепловым потерям и значительному снижению температуры теплоносителя еще до ввода потребителя. Отложения, образовавшиеся в тепловых сетях за время эксплуатации в результате коррозии, отложений солей жесткости и прочих причин, снижают качество сетевой воды.</w:t>
      </w:r>
    </w:p>
    <w:p w14:paraId="0C0E7C06" w14:textId="77777777" w:rsidR="006D77AC" w:rsidRPr="000D289E" w:rsidRDefault="006D77AC" w:rsidP="000D289E">
      <w:pPr>
        <w:spacing w:line="276" w:lineRule="auto"/>
        <w:ind w:right="50" w:firstLine="709"/>
        <w:jc w:val="both"/>
        <w:rPr>
          <w:sz w:val="28"/>
          <w:szCs w:val="28"/>
        </w:rPr>
      </w:pPr>
      <w:r w:rsidRPr="000D289E">
        <w:rPr>
          <w:sz w:val="28"/>
          <w:szCs w:val="28"/>
        </w:rPr>
        <w:lastRenderedPageBreak/>
        <w:t>Повышение качества теплоснабжения может быть достигнуто путем реконструкции тепловых сетей.</w:t>
      </w:r>
    </w:p>
    <w:p w14:paraId="22B89DDD" w14:textId="77777777" w:rsidR="006D77AC" w:rsidRPr="000D289E" w:rsidRDefault="006D77AC" w:rsidP="000D289E">
      <w:pPr>
        <w:spacing w:line="276" w:lineRule="auto"/>
        <w:ind w:right="-20" w:firstLine="709"/>
        <w:jc w:val="both"/>
        <w:rPr>
          <w:sz w:val="28"/>
          <w:szCs w:val="28"/>
        </w:rPr>
      </w:pPr>
      <w:r w:rsidRPr="000D289E">
        <w:rPr>
          <w:sz w:val="28"/>
          <w:szCs w:val="28"/>
        </w:rPr>
        <w:t xml:space="preserve">Отсутствие приборов учета на тепловых сетях </w:t>
      </w:r>
      <w:r w:rsidRPr="000D289E">
        <w:rPr>
          <w:bCs/>
          <w:sz w:val="28"/>
          <w:szCs w:val="28"/>
        </w:rPr>
        <w:t xml:space="preserve">– </w:t>
      </w:r>
      <w:r w:rsidRPr="000D289E">
        <w:rPr>
          <w:sz w:val="28"/>
          <w:szCs w:val="28"/>
        </w:rPr>
        <w:t>не позволяет оценить фактические тепловые потери в сетях.</w:t>
      </w:r>
    </w:p>
    <w:p w14:paraId="1F8CFD28" w14:textId="77777777" w:rsidR="006D77AC" w:rsidRDefault="006D77AC" w:rsidP="000D289E">
      <w:pPr>
        <w:spacing w:line="276" w:lineRule="auto"/>
        <w:ind w:right="42" w:firstLine="709"/>
        <w:jc w:val="both"/>
        <w:rPr>
          <w:sz w:val="28"/>
          <w:szCs w:val="28"/>
        </w:rPr>
      </w:pPr>
      <w:r w:rsidRPr="000D289E">
        <w:rPr>
          <w:bCs/>
          <w:sz w:val="28"/>
          <w:szCs w:val="28"/>
        </w:rPr>
        <w:t xml:space="preserve">Отсутствие приборов учета у части потребителей – </w:t>
      </w:r>
      <w:r w:rsidRPr="000D289E">
        <w:rPr>
          <w:sz w:val="28"/>
          <w:szCs w:val="28"/>
        </w:rPr>
        <w:t>не позволяет оценить фактическое потребление тепловой энергии каждым жилым домом. Установка приборов учета, позволит производить оплату за фактически потребленное тепло и правильно оценить тепловые характеристики ограждающих конструкций.</w:t>
      </w:r>
    </w:p>
    <w:p w14:paraId="7ED8A126" w14:textId="77777777" w:rsidR="00C25F7B" w:rsidRPr="000D289E" w:rsidRDefault="00C25F7B" w:rsidP="000D289E">
      <w:pPr>
        <w:spacing w:line="276" w:lineRule="auto"/>
        <w:ind w:right="42" w:firstLine="709"/>
        <w:jc w:val="both"/>
        <w:rPr>
          <w:sz w:val="28"/>
          <w:szCs w:val="28"/>
        </w:rPr>
      </w:pPr>
    </w:p>
    <w:p w14:paraId="57AB22CB" w14:textId="77777777" w:rsidR="000650BB" w:rsidRPr="000D289E" w:rsidRDefault="000650BB" w:rsidP="000D289E">
      <w:pPr>
        <w:spacing w:line="276" w:lineRule="auto"/>
        <w:jc w:val="center"/>
        <w:rPr>
          <w:b/>
          <w:sz w:val="28"/>
          <w:szCs w:val="28"/>
        </w:rPr>
      </w:pPr>
      <w:r w:rsidRPr="000D289E">
        <w:rPr>
          <w:b/>
          <w:sz w:val="28"/>
          <w:szCs w:val="28"/>
        </w:rPr>
        <w:t>1.12.2</w:t>
      </w:r>
      <w:r w:rsidR="00670628" w:rsidRPr="000D289E">
        <w:rPr>
          <w:b/>
          <w:sz w:val="28"/>
          <w:szCs w:val="28"/>
        </w:rPr>
        <w:t>.</w:t>
      </w:r>
      <w:r w:rsidRPr="000D289E">
        <w:rPr>
          <w:b/>
          <w:sz w:val="28"/>
          <w:szCs w:val="28"/>
        </w:rPr>
        <w:t xml:space="preserve"> Описание существующих проблем организации надежного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p>
    <w:p w14:paraId="5B62A67A" w14:textId="77777777" w:rsidR="006D77AC" w:rsidRPr="000D289E" w:rsidRDefault="006D77AC" w:rsidP="000D289E">
      <w:pPr>
        <w:spacing w:line="276" w:lineRule="auto"/>
        <w:ind w:right="48" w:firstLine="709"/>
        <w:jc w:val="both"/>
        <w:rPr>
          <w:bCs/>
          <w:sz w:val="28"/>
          <w:szCs w:val="28"/>
        </w:rPr>
      </w:pPr>
      <w:r w:rsidRPr="000D289E">
        <w:rPr>
          <w:bCs/>
          <w:sz w:val="28"/>
          <w:szCs w:val="28"/>
        </w:rPr>
        <w:t>К основным проблемам организации качественного теплоснабжения следует отнести:</w:t>
      </w:r>
    </w:p>
    <w:p w14:paraId="72998343" w14:textId="77777777" w:rsidR="006D77AC" w:rsidRPr="000D289E" w:rsidRDefault="006D77AC" w:rsidP="000D289E">
      <w:pPr>
        <w:spacing w:line="276" w:lineRule="auto"/>
        <w:ind w:right="48" w:firstLine="709"/>
        <w:jc w:val="both"/>
        <w:rPr>
          <w:bCs/>
          <w:sz w:val="28"/>
          <w:szCs w:val="28"/>
        </w:rPr>
      </w:pPr>
      <w:r w:rsidRPr="000D289E">
        <w:rPr>
          <w:bCs/>
          <w:sz w:val="28"/>
          <w:szCs w:val="28"/>
        </w:rPr>
        <w:t xml:space="preserve">- высокий процент износа тепловых сетей, в том числе изоляционных материалов, что одновременно с понижением качества теплоснабжения приводит к завышенным потерям тепловой энергии при передаче теплоносителя; </w:t>
      </w:r>
    </w:p>
    <w:p w14:paraId="064DA598" w14:textId="77777777" w:rsidR="006D77AC" w:rsidRDefault="006D77AC" w:rsidP="000D289E">
      <w:pPr>
        <w:spacing w:line="276" w:lineRule="auto"/>
        <w:ind w:right="48" w:firstLine="709"/>
        <w:jc w:val="both"/>
        <w:rPr>
          <w:bCs/>
          <w:sz w:val="28"/>
          <w:szCs w:val="28"/>
        </w:rPr>
      </w:pPr>
      <w:r w:rsidRPr="000D289E">
        <w:rPr>
          <w:bCs/>
          <w:sz w:val="28"/>
          <w:szCs w:val="28"/>
        </w:rPr>
        <w:t>- высокий процент износа основного теплогенерирующего оборудования, что приводит к повышению затрат на содержание этого оборудования в работоспособном состоянии</w:t>
      </w:r>
      <w:r w:rsidR="00CD5F4C" w:rsidRPr="000D289E">
        <w:rPr>
          <w:bCs/>
          <w:sz w:val="28"/>
          <w:szCs w:val="28"/>
        </w:rPr>
        <w:t>.</w:t>
      </w:r>
    </w:p>
    <w:p w14:paraId="6BD65C42" w14:textId="77777777" w:rsidR="00C25F7B" w:rsidRPr="000D289E" w:rsidRDefault="00C25F7B" w:rsidP="000D289E">
      <w:pPr>
        <w:spacing w:line="276" w:lineRule="auto"/>
        <w:ind w:right="48" w:firstLine="709"/>
        <w:jc w:val="both"/>
        <w:rPr>
          <w:bCs/>
          <w:sz w:val="28"/>
          <w:szCs w:val="28"/>
        </w:rPr>
      </w:pPr>
    </w:p>
    <w:p w14:paraId="199E37FB" w14:textId="77777777" w:rsidR="000650BB" w:rsidRPr="000D289E" w:rsidRDefault="000650BB" w:rsidP="000D289E">
      <w:pPr>
        <w:spacing w:line="276" w:lineRule="auto"/>
        <w:jc w:val="center"/>
        <w:rPr>
          <w:b/>
          <w:sz w:val="28"/>
          <w:szCs w:val="28"/>
        </w:rPr>
      </w:pPr>
      <w:r w:rsidRPr="000D289E">
        <w:rPr>
          <w:b/>
          <w:sz w:val="28"/>
          <w:szCs w:val="28"/>
        </w:rPr>
        <w:t>1.12.3</w:t>
      </w:r>
      <w:r w:rsidR="00670628" w:rsidRPr="000D289E">
        <w:rPr>
          <w:b/>
          <w:sz w:val="28"/>
          <w:szCs w:val="28"/>
        </w:rPr>
        <w:t>.</w:t>
      </w:r>
      <w:r w:rsidRPr="000D289E">
        <w:rPr>
          <w:b/>
          <w:sz w:val="28"/>
          <w:szCs w:val="28"/>
        </w:rPr>
        <w:t xml:space="preserve"> Описание существующих проблем развития систем</w:t>
      </w:r>
      <w:r w:rsidR="008A441C">
        <w:rPr>
          <w:b/>
          <w:sz w:val="28"/>
          <w:szCs w:val="28"/>
        </w:rPr>
        <w:t xml:space="preserve"> </w:t>
      </w:r>
      <w:r w:rsidRPr="000D289E">
        <w:rPr>
          <w:b/>
          <w:sz w:val="28"/>
          <w:szCs w:val="28"/>
        </w:rPr>
        <w:t>теплоснабжения</w:t>
      </w:r>
    </w:p>
    <w:p w14:paraId="65D65027" w14:textId="77777777" w:rsidR="006D77AC" w:rsidRPr="000D289E" w:rsidRDefault="006D77AC" w:rsidP="000D289E">
      <w:pPr>
        <w:spacing w:line="276" w:lineRule="auto"/>
        <w:ind w:firstLine="709"/>
        <w:jc w:val="both"/>
        <w:rPr>
          <w:iCs/>
          <w:sz w:val="28"/>
          <w:szCs w:val="28"/>
        </w:rPr>
      </w:pPr>
      <w:r w:rsidRPr="000D289E">
        <w:rPr>
          <w:sz w:val="28"/>
          <w:szCs w:val="28"/>
        </w:rPr>
        <w:t>Основным препятствием к развитию систем теплоснабжения в зонах действия источник</w:t>
      </w:r>
      <w:r w:rsidR="00501190">
        <w:rPr>
          <w:sz w:val="28"/>
          <w:szCs w:val="28"/>
        </w:rPr>
        <w:t>а</w:t>
      </w:r>
      <w:r w:rsidRPr="000D289E">
        <w:rPr>
          <w:sz w:val="28"/>
          <w:szCs w:val="28"/>
        </w:rPr>
        <w:t xml:space="preserve"> является высокая степень изношенности тепловых сетей</w:t>
      </w:r>
      <w:r w:rsidR="00CD5F4C" w:rsidRPr="000D289E">
        <w:rPr>
          <w:sz w:val="28"/>
          <w:szCs w:val="28"/>
        </w:rPr>
        <w:t>.</w:t>
      </w:r>
    </w:p>
    <w:p w14:paraId="69CDDC4E" w14:textId="77777777" w:rsidR="00B96BD9" w:rsidRDefault="00B96BD9" w:rsidP="000D289E">
      <w:pPr>
        <w:spacing w:line="276" w:lineRule="auto"/>
        <w:jc w:val="center"/>
        <w:rPr>
          <w:b/>
          <w:sz w:val="28"/>
          <w:szCs w:val="28"/>
        </w:rPr>
      </w:pPr>
    </w:p>
    <w:p w14:paraId="19898B02" w14:textId="77777777" w:rsidR="000650BB" w:rsidRPr="000D289E" w:rsidRDefault="000650BB" w:rsidP="000D289E">
      <w:pPr>
        <w:spacing w:line="276" w:lineRule="auto"/>
        <w:jc w:val="center"/>
        <w:rPr>
          <w:b/>
          <w:sz w:val="28"/>
          <w:szCs w:val="28"/>
        </w:rPr>
      </w:pPr>
      <w:r w:rsidRPr="000D289E">
        <w:rPr>
          <w:b/>
          <w:sz w:val="28"/>
          <w:szCs w:val="28"/>
        </w:rPr>
        <w:t>1.12.4</w:t>
      </w:r>
      <w:r w:rsidR="00670628" w:rsidRPr="000D289E">
        <w:rPr>
          <w:b/>
          <w:sz w:val="28"/>
          <w:szCs w:val="28"/>
        </w:rPr>
        <w:t xml:space="preserve">. Описание существующих проблем </w:t>
      </w:r>
      <w:r w:rsidRPr="000D289E">
        <w:rPr>
          <w:b/>
          <w:sz w:val="28"/>
          <w:szCs w:val="28"/>
        </w:rPr>
        <w:t>надежного и эффективного снабжения топливом действующих систем теплоснабжения</w:t>
      </w:r>
    </w:p>
    <w:p w14:paraId="4CA68A11" w14:textId="77777777" w:rsidR="006D77AC" w:rsidRPr="000D289E" w:rsidRDefault="006D77AC" w:rsidP="000D289E">
      <w:pPr>
        <w:spacing w:line="276" w:lineRule="auto"/>
        <w:ind w:firstLine="709"/>
        <w:jc w:val="both"/>
        <w:rPr>
          <w:sz w:val="28"/>
          <w:szCs w:val="28"/>
        </w:rPr>
      </w:pPr>
      <w:r w:rsidRPr="000D289E">
        <w:rPr>
          <w:sz w:val="28"/>
          <w:szCs w:val="28"/>
        </w:rPr>
        <w:t>Глобальные проблемы в снабжении топливом (в том числе запасов) действующих систем теплоснабжения отсутствуют.</w:t>
      </w:r>
    </w:p>
    <w:p w14:paraId="2C0B8CD0" w14:textId="77777777" w:rsidR="00B96BD9" w:rsidRDefault="00B96BD9" w:rsidP="000D289E">
      <w:pPr>
        <w:keepNext/>
        <w:keepLines/>
        <w:spacing w:line="276" w:lineRule="auto"/>
        <w:jc w:val="center"/>
        <w:outlineLvl w:val="2"/>
        <w:rPr>
          <w:b/>
          <w:sz w:val="28"/>
          <w:szCs w:val="28"/>
        </w:rPr>
      </w:pPr>
      <w:bookmarkStart w:id="22" w:name="_Toc535409553"/>
      <w:bookmarkStart w:id="23" w:name="_Toc89608705"/>
      <w:bookmarkStart w:id="24" w:name="sub_1515"/>
    </w:p>
    <w:p w14:paraId="5225CAD9" w14:textId="77777777" w:rsidR="006D77AC" w:rsidRPr="000D289E" w:rsidRDefault="006D77AC" w:rsidP="000D289E">
      <w:pPr>
        <w:keepNext/>
        <w:keepLines/>
        <w:spacing w:line="276" w:lineRule="auto"/>
        <w:jc w:val="center"/>
        <w:outlineLvl w:val="2"/>
        <w:rPr>
          <w:b/>
          <w:sz w:val="28"/>
          <w:szCs w:val="28"/>
        </w:rPr>
      </w:pPr>
      <w:r w:rsidRPr="000D289E">
        <w:rPr>
          <w:b/>
          <w:sz w:val="28"/>
          <w:szCs w:val="28"/>
        </w:rPr>
        <w:t>1.12.5 Анализ предписаний надзорных органов об устранении нарушений, влияющих на безопасность и надежность системы теплоснабжения</w:t>
      </w:r>
      <w:bookmarkEnd w:id="22"/>
      <w:bookmarkEnd w:id="23"/>
    </w:p>
    <w:bookmarkEnd w:id="24"/>
    <w:p w14:paraId="0EE3C505" w14:textId="77777777" w:rsidR="006D77AC" w:rsidRPr="000D289E" w:rsidRDefault="006D77AC" w:rsidP="000D289E">
      <w:pPr>
        <w:spacing w:line="276" w:lineRule="auto"/>
        <w:ind w:right="160" w:firstLine="709"/>
        <w:jc w:val="both"/>
        <w:rPr>
          <w:sz w:val="28"/>
          <w:szCs w:val="28"/>
        </w:rPr>
      </w:pPr>
      <w:r w:rsidRPr="000D289E">
        <w:rPr>
          <w:sz w:val="28"/>
          <w:szCs w:val="28"/>
        </w:rPr>
        <w:t>Предписания надзорных органов не выдавались.</w:t>
      </w:r>
    </w:p>
    <w:p w14:paraId="530A10A8" w14:textId="77777777" w:rsidR="00501190" w:rsidRDefault="00501190" w:rsidP="000D289E">
      <w:pPr>
        <w:spacing w:line="276" w:lineRule="auto"/>
        <w:jc w:val="center"/>
        <w:rPr>
          <w:b/>
          <w:sz w:val="28"/>
          <w:szCs w:val="28"/>
        </w:rPr>
      </w:pPr>
    </w:p>
    <w:p w14:paraId="442DCD94" w14:textId="77777777" w:rsidR="000650BB" w:rsidRPr="000D289E" w:rsidRDefault="006955E2" w:rsidP="000D289E">
      <w:pPr>
        <w:spacing w:line="276" w:lineRule="auto"/>
        <w:jc w:val="center"/>
        <w:rPr>
          <w:b/>
          <w:sz w:val="28"/>
          <w:szCs w:val="28"/>
        </w:rPr>
      </w:pPr>
      <w:r w:rsidRPr="000D289E">
        <w:rPr>
          <w:b/>
          <w:sz w:val="28"/>
          <w:szCs w:val="28"/>
        </w:rPr>
        <w:t xml:space="preserve">ГЛАВА </w:t>
      </w:r>
      <w:r w:rsidR="000650BB" w:rsidRPr="000D289E">
        <w:rPr>
          <w:b/>
          <w:sz w:val="28"/>
          <w:szCs w:val="28"/>
        </w:rPr>
        <w:t>2.</w:t>
      </w:r>
      <w:r w:rsidR="000650BB" w:rsidRPr="000D289E">
        <w:rPr>
          <w:b/>
          <w:i/>
          <w:sz w:val="28"/>
          <w:szCs w:val="28"/>
        </w:rPr>
        <w:t xml:space="preserve"> </w:t>
      </w:r>
      <w:r w:rsidRPr="000D289E">
        <w:rPr>
          <w:b/>
          <w:sz w:val="28"/>
          <w:szCs w:val="28"/>
        </w:rPr>
        <w:t>СУЩЕСТВУЮЩЕЕ И ПЕРС</w:t>
      </w:r>
      <w:r w:rsidR="00FF3FC4" w:rsidRPr="000D289E">
        <w:rPr>
          <w:b/>
          <w:sz w:val="28"/>
          <w:szCs w:val="28"/>
        </w:rPr>
        <w:t xml:space="preserve">ПЕКТИВНОЕ ПОТРЕБЛЕНИЕ ТЕПЛОВОЙ </w:t>
      </w:r>
      <w:r w:rsidRPr="000D289E">
        <w:rPr>
          <w:b/>
          <w:sz w:val="28"/>
          <w:szCs w:val="28"/>
        </w:rPr>
        <w:t>ЭНЕРГИИ НА ЦЕЛИ ТЕПЛОСНАБЖЕНИЯ</w:t>
      </w:r>
    </w:p>
    <w:p w14:paraId="2C348AB9" w14:textId="77777777" w:rsidR="00FF3FC4" w:rsidRPr="000D289E" w:rsidRDefault="000650BB" w:rsidP="000D289E">
      <w:pPr>
        <w:spacing w:line="276" w:lineRule="auto"/>
        <w:jc w:val="center"/>
        <w:rPr>
          <w:b/>
          <w:sz w:val="28"/>
          <w:szCs w:val="28"/>
        </w:rPr>
      </w:pPr>
      <w:r w:rsidRPr="000D289E">
        <w:rPr>
          <w:b/>
          <w:sz w:val="28"/>
          <w:szCs w:val="28"/>
        </w:rPr>
        <w:t>2.1</w:t>
      </w:r>
      <w:r w:rsidR="00670628" w:rsidRPr="000D289E">
        <w:rPr>
          <w:b/>
          <w:sz w:val="28"/>
          <w:szCs w:val="28"/>
        </w:rPr>
        <w:t>.</w:t>
      </w:r>
      <w:r w:rsidRPr="000D289E">
        <w:rPr>
          <w:b/>
          <w:sz w:val="28"/>
          <w:szCs w:val="28"/>
        </w:rPr>
        <w:t xml:space="preserve"> Данные базового уровня потребления тепла на цели </w:t>
      </w:r>
    </w:p>
    <w:p w14:paraId="76BA9A85" w14:textId="77777777" w:rsidR="000650BB" w:rsidRPr="000D289E" w:rsidRDefault="000650BB" w:rsidP="000D289E">
      <w:pPr>
        <w:spacing w:line="276" w:lineRule="auto"/>
        <w:jc w:val="center"/>
        <w:rPr>
          <w:b/>
          <w:sz w:val="28"/>
          <w:szCs w:val="28"/>
        </w:rPr>
      </w:pPr>
      <w:r w:rsidRPr="000D289E">
        <w:rPr>
          <w:b/>
          <w:sz w:val="28"/>
          <w:szCs w:val="28"/>
        </w:rPr>
        <w:lastRenderedPageBreak/>
        <w:t>теплоснабжения</w:t>
      </w:r>
    </w:p>
    <w:p w14:paraId="6FC6CCCF" w14:textId="77777777" w:rsidR="00A60D9C" w:rsidRDefault="00B97FA1" w:rsidP="007821DD">
      <w:pPr>
        <w:spacing w:line="276" w:lineRule="auto"/>
        <w:ind w:right="160" w:firstLine="709"/>
        <w:jc w:val="both"/>
        <w:rPr>
          <w:sz w:val="28"/>
          <w:szCs w:val="28"/>
        </w:rPr>
      </w:pPr>
      <w:r w:rsidRPr="000D289E">
        <w:rPr>
          <w:sz w:val="28"/>
          <w:szCs w:val="28"/>
        </w:rPr>
        <w:t xml:space="preserve">Данные базового уровня потребления тепла на цели теплоснабжения представлены в таблице </w:t>
      </w:r>
      <w:r w:rsidR="00932C5C" w:rsidRPr="000D289E">
        <w:rPr>
          <w:sz w:val="28"/>
          <w:szCs w:val="28"/>
        </w:rPr>
        <w:t>2</w:t>
      </w:r>
      <w:r w:rsidR="00DD297E">
        <w:rPr>
          <w:sz w:val="28"/>
          <w:szCs w:val="28"/>
        </w:rPr>
        <w:t>6</w:t>
      </w:r>
      <w:r w:rsidR="00676E8A" w:rsidRPr="000D289E">
        <w:rPr>
          <w:sz w:val="28"/>
          <w:szCs w:val="28"/>
        </w:rPr>
        <w:t>.</w:t>
      </w:r>
    </w:p>
    <w:p w14:paraId="38AC2200" w14:textId="77777777" w:rsidR="00A60D9C" w:rsidRPr="000D289E" w:rsidRDefault="00A60D9C" w:rsidP="000D289E">
      <w:pPr>
        <w:spacing w:line="276" w:lineRule="auto"/>
        <w:ind w:right="160" w:firstLine="709"/>
        <w:jc w:val="both"/>
        <w:rPr>
          <w:sz w:val="28"/>
          <w:szCs w:val="28"/>
        </w:rPr>
      </w:pPr>
    </w:p>
    <w:p w14:paraId="3EA13D21" w14:textId="77777777" w:rsidR="00B97FA1" w:rsidRPr="000D289E" w:rsidRDefault="00B97FA1" w:rsidP="000D289E">
      <w:pPr>
        <w:spacing w:line="276" w:lineRule="auto"/>
        <w:ind w:firstLine="709"/>
        <w:rPr>
          <w:iCs/>
        </w:rPr>
      </w:pPr>
      <w:bookmarkStart w:id="25" w:name="_Ref19656704"/>
      <w:r w:rsidRPr="000D289E">
        <w:rPr>
          <w:iCs/>
        </w:rPr>
        <w:t>Таблица</w:t>
      </w:r>
      <w:bookmarkEnd w:id="25"/>
      <w:r w:rsidR="00DD297E">
        <w:rPr>
          <w:iCs/>
        </w:rPr>
        <w:t xml:space="preserve"> 26 </w:t>
      </w:r>
      <w:r w:rsidRPr="000D289E">
        <w:rPr>
          <w:iCs/>
        </w:rPr>
        <w:t xml:space="preserve">– Данные базового уровня потребления тепла на цели теплоснабжения </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621"/>
        <w:gridCol w:w="3611"/>
        <w:gridCol w:w="2758"/>
        <w:gridCol w:w="2864"/>
      </w:tblGrid>
      <w:tr w:rsidR="00E84CF6" w:rsidRPr="000D289E" w14:paraId="1F553F73" w14:textId="77777777" w:rsidTr="00E84CF6">
        <w:trPr>
          <w:trHeight w:val="20"/>
          <w:tblHeader/>
        </w:trPr>
        <w:tc>
          <w:tcPr>
            <w:tcW w:w="0" w:type="auto"/>
            <w:shd w:val="clear" w:color="auto" w:fill="auto"/>
            <w:vAlign w:val="center"/>
            <w:hideMark/>
          </w:tcPr>
          <w:p w14:paraId="4AB300BE" w14:textId="77777777" w:rsidR="00E84CF6" w:rsidRPr="000D289E" w:rsidRDefault="00E84CF6" w:rsidP="000D289E">
            <w:pPr>
              <w:spacing w:line="276" w:lineRule="auto"/>
              <w:jc w:val="center"/>
              <w:rPr>
                <w:b/>
                <w:color w:val="000000"/>
                <w:sz w:val="20"/>
                <w:szCs w:val="20"/>
              </w:rPr>
            </w:pPr>
            <w:r w:rsidRPr="000D289E">
              <w:rPr>
                <w:b/>
                <w:color w:val="000000"/>
                <w:sz w:val="20"/>
                <w:szCs w:val="20"/>
              </w:rPr>
              <w:t>№ п/п</w:t>
            </w:r>
          </w:p>
        </w:tc>
        <w:tc>
          <w:tcPr>
            <w:tcW w:w="0" w:type="auto"/>
            <w:shd w:val="clear" w:color="auto" w:fill="auto"/>
            <w:vAlign w:val="center"/>
            <w:hideMark/>
          </w:tcPr>
          <w:p w14:paraId="50304620" w14:textId="77777777" w:rsidR="00E84CF6" w:rsidRPr="000D289E" w:rsidRDefault="00E84CF6" w:rsidP="000D289E">
            <w:pPr>
              <w:spacing w:line="276" w:lineRule="auto"/>
              <w:jc w:val="center"/>
              <w:rPr>
                <w:b/>
                <w:color w:val="000000"/>
                <w:sz w:val="20"/>
                <w:szCs w:val="20"/>
              </w:rPr>
            </w:pPr>
            <w:r w:rsidRPr="000D289E">
              <w:rPr>
                <w:b/>
                <w:color w:val="000000"/>
                <w:sz w:val="20"/>
                <w:szCs w:val="20"/>
              </w:rPr>
              <w:t>Наименование и адрес котельной</w:t>
            </w:r>
          </w:p>
        </w:tc>
        <w:tc>
          <w:tcPr>
            <w:tcW w:w="0" w:type="auto"/>
            <w:shd w:val="clear" w:color="auto" w:fill="auto"/>
            <w:vAlign w:val="center"/>
            <w:hideMark/>
          </w:tcPr>
          <w:p w14:paraId="66FF0FF1" w14:textId="77777777" w:rsidR="00E84CF6" w:rsidRPr="000D289E" w:rsidRDefault="00E84CF6" w:rsidP="000D289E">
            <w:pPr>
              <w:spacing w:line="276" w:lineRule="auto"/>
              <w:jc w:val="center"/>
              <w:rPr>
                <w:b/>
                <w:color w:val="000000"/>
                <w:sz w:val="20"/>
                <w:szCs w:val="20"/>
              </w:rPr>
            </w:pPr>
            <w:r w:rsidRPr="000D289E">
              <w:rPr>
                <w:b/>
                <w:color w:val="000000"/>
                <w:sz w:val="20"/>
                <w:szCs w:val="20"/>
              </w:rPr>
              <w:t>Расчетная максимальная нагрузка, Гкал/ч</w:t>
            </w:r>
          </w:p>
        </w:tc>
        <w:tc>
          <w:tcPr>
            <w:tcW w:w="0" w:type="auto"/>
            <w:shd w:val="clear" w:color="auto" w:fill="auto"/>
            <w:vAlign w:val="center"/>
            <w:hideMark/>
          </w:tcPr>
          <w:p w14:paraId="621373FB" w14:textId="77777777" w:rsidR="00E84CF6" w:rsidRPr="000D289E" w:rsidRDefault="00E84CF6" w:rsidP="000D289E">
            <w:pPr>
              <w:spacing w:line="276" w:lineRule="auto"/>
              <w:jc w:val="center"/>
              <w:rPr>
                <w:b/>
                <w:color w:val="000000"/>
                <w:sz w:val="20"/>
                <w:szCs w:val="20"/>
              </w:rPr>
            </w:pPr>
            <w:r w:rsidRPr="000D289E">
              <w:rPr>
                <w:b/>
                <w:color w:val="000000"/>
                <w:sz w:val="20"/>
                <w:szCs w:val="20"/>
              </w:rPr>
              <w:t>Потребление тепловой энергии за год, Гкал/год</w:t>
            </w:r>
          </w:p>
        </w:tc>
      </w:tr>
      <w:tr w:rsidR="00430240" w:rsidRPr="000D289E" w14:paraId="06809FA8" w14:textId="77777777" w:rsidTr="00DB05D0">
        <w:trPr>
          <w:trHeight w:val="20"/>
        </w:trPr>
        <w:tc>
          <w:tcPr>
            <w:tcW w:w="0" w:type="auto"/>
            <w:shd w:val="clear" w:color="auto" w:fill="auto"/>
            <w:vAlign w:val="center"/>
            <w:hideMark/>
          </w:tcPr>
          <w:p w14:paraId="246FDB65" w14:textId="77777777" w:rsidR="00430240" w:rsidRPr="000D289E" w:rsidRDefault="00430240" w:rsidP="00430240">
            <w:pPr>
              <w:spacing w:line="276" w:lineRule="auto"/>
              <w:jc w:val="center"/>
              <w:rPr>
                <w:color w:val="000000"/>
                <w:sz w:val="20"/>
                <w:szCs w:val="20"/>
              </w:rPr>
            </w:pPr>
            <w:r w:rsidRPr="000D289E">
              <w:rPr>
                <w:color w:val="000000"/>
                <w:sz w:val="20"/>
                <w:szCs w:val="20"/>
              </w:rPr>
              <w:t>1</w:t>
            </w:r>
          </w:p>
        </w:tc>
        <w:tc>
          <w:tcPr>
            <w:tcW w:w="0" w:type="auto"/>
            <w:shd w:val="clear" w:color="auto" w:fill="auto"/>
            <w:vAlign w:val="center"/>
          </w:tcPr>
          <w:p w14:paraId="72408981" w14:textId="77777777" w:rsidR="00430240" w:rsidRDefault="00430240" w:rsidP="00430240">
            <w:pPr>
              <w:widowControl w:val="0"/>
              <w:ind w:right="-99"/>
              <w:outlineLvl w:val="1"/>
              <w:rPr>
                <w:sz w:val="20"/>
                <w:szCs w:val="20"/>
                <w:highlight w:val="yellow"/>
              </w:rPr>
            </w:pPr>
            <w:r>
              <w:rPr>
                <w:sz w:val="20"/>
                <w:szCs w:val="20"/>
              </w:rPr>
              <w:t>Котельная № 0610 (пгт Суслонгер, ул. Мира, 10)</w:t>
            </w:r>
          </w:p>
        </w:tc>
        <w:tc>
          <w:tcPr>
            <w:tcW w:w="0" w:type="auto"/>
            <w:shd w:val="clear" w:color="auto" w:fill="auto"/>
            <w:vAlign w:val="center"/>
          </w:tcPr>
          <w:p w14:paraId="30E81592" w14:textId="26A1D2C3" w:rsidR="00430240" w:rsidRPr="0021737F" w:rsidRDefault="00430240" w:rsidP="00430240">
            <w:pPr>
              <w:jc w:val="center"/>
              <w:rPr>
                <w:color w:val="000000"/>
                <w:sz w:val="20"/>
                <w:szCs w:val="20"/>
              </w:rPr>
            </w:pPr>
            <w:r w:rsidRPr="009A6792">
              <w:rPr>
                <w:color w:val="000000"/>
                <w:sz w:val="20"/>
                <w:szCs w:val="20"/>
              </w:rPr>
              <w:t>1,294127</w:t>
            </w:r>
          </w:p>
        </w:tc>
        <w:tc>
          <w:tcPr>
            <w:tcW w:w="0" w:type="auto"/>
            <w:shd w:val="clear" w:color="auto" w:fill="auto"/>
            <w:vAlign w:val="center"/>
          </w:tcPr>
          <w:p w14:paraId="529057AE" w14:textId="291F58EF" w:rsidR="00430240" w:rsidRPr="0021737F" w:rsidRDefault="00430240" w:rsidP="00430240">
            <w:pPr>
              <w:jc w:val="center"/>
              <w:rPr>
                <w:color w:val="000000"/>
                <w:sz w:val="20"/>
                <w:szCs w:val="20"/>
              </w:rPr>
            </w:pPr>
            <w:r w:rsidRPr="009A6792">
              <w:rPr>
                <w:color w:val="000000"/>
                <w:sz w:val="20"/>
                <w:szCs w:val="20"/>
              </w:rPr>
              <w:t>3949,2</w:t>
            </w:r>
          </w:p>
        </w:tc>
      </w:tr>
      <w:tr w:rsidR="00430240" w:rsidRPr="000D289E" w14:paraId="21EDC892" w14:textId="77777777" w:rsidTr="00DB05D0">
        <w:trPr>
          <w:trHeight w:val="20"/>
        </w:trPr>
        <w:tc>
          <w:tcPr>
            <w:tcW w:w="0" w:type="auto"/>
            <w:shd w:val="clear" w:color="auto" w:fill="auto"/>
            <w:vAlign w:val="center"/>
          </w:tcPr>
          <w:p w14:paraId="0F79A3A9" w14:textId="77777777" w:rsidR="00430240" w:rsidRPr="000D289E" w:rsidRDefault="00430240" w:rsidP="00430240">
            <w:pPr>
              <w:spacing w:line="276" w:lineRule="auto"/>
              <w:jc w:val="center"/>
              <w:rPr>
                <w:color w:val="000000"/>
                <w:sz w:val="20"/>
                <w:szCs w:val="20"/>
              </w:rPr>
            </w:pPr>
            <w:r>
              <w:rPr>
                <w:color w:val="000000"/>
                <w:sz w:val="20"/>
                <w:szCs w:val="20"/>
              </w:rPr>
              <w:t>2</w:t>
            </w:r>
          </w:p>
        </w:tc>
        <w:tc>
          <w:tcPr>
            <w:tcW w:w="0" w:type="auto"/>
            <w:shd w:val="clear" w:color="auto" w:fill="auto"/>
            <w:vAlign w:val="center"/>
          </w:tcPr>
          <w:p w14:paraId="488843A4" w14:textId="77777777" w:rsidR="00430240" w:rsidRDefault="00430240" w:rsidP="00430240">
            <w:pPr>
              <w:widowControl w:val="0"/>
              <w:ind w:right="-99"/>
              <w:outlineLvl w:val="1"/>
              <w:rPr>
                <w:sz w:val="20"/>
                <w:szCs w:val="20"/>
              </w:rPr>
            </w:pPr>
            <w:r>
              <w:rPr>
                <w:sz w:val="20"/>
                <w:szCs w:val="20"/>
              </w:rPr>
              <w:t>Котельная № 0611 (пгт Суслонгер, пер. Школьный, 10)</w:t>
            </w:r>
          </w:p>
        </w:tc>
        <w:tc>
          <w:tcPr>
            <w:tcW w:w="0" w:type="auto"/>
            <w:shd w:val="clear" w:color="auto" w:fill="auto"/>
            <w:vAlign w:val="center"/>
          </w:tcPr>
          <w:p w14:paraId="2E97BBBA" w14:textId="32A3975A" w:rsidR="00430240" w:rsidRDefault="00430240" w:rsidP="00430240">
            <w:pPr>
              <w:jc w:val="center"/>
              <w:rPr>
                <w:color w:val="000000"/>
                <w:sz w:val="20"/>
                <w:szCs w:val="20"/>
              </w:rPr>
            </w:pPr>
            <w:r w:rsidRPr="00082BB0">
              <w:rPr>
                <w:color w:val="000000"/>
                <w:sz w:val="20"/>
                <w:szCs w:val="20"/>
              </w:rPr>
              <w:t>0,101372</w:t>
            </w:r>
          </w:p>
        </w:tc>
        <w:tc>
          <w:tcPr>
            <w:tcW w:w="0" w:type="auto"/>
            <w:shd w:val="clear" w:color="auto" w:fill="auto"/>
            <w:vAlign w:val="center"/>
          </w:tcPr>
          <w:p w14:paraId="0E099D8C" w14:textId="48F218F5" w:rsidR="00430240" w:rsidRDefault="00430240" w:rsidP="00430240">
            <w:pPr>
              <w:jc w:val="center"/>
              <w:rPr>
                <w:color w:val="000000"/>
                <w:sz w:val="20"/>
                <w:szCs w:val="20"/>
              </w:rPr>
            </w:pPr>
            <w:r w:rsidRPr="00082BB0">
              <w:rPr>
                <w:color w:val="000000"/>
                <w:sz w:val="20"/>
                <w:szCs w:val="20"/>
              </w:rPr>
              <w:t>253,2</w:t>
            </w:r>
          </w:p>
        </w:tc>
      </w:tr>
      <w:tr w:rsidR="00430240" w:rsidRPr="000D289E" w14:paraId="5765F41A" w14:textId="77777777" w:rsidTr="00DB05D0">
        <w:trPr>
          <w:trHeight w:val="20"/>
        </w:trPr>
        <w:tc>
          <w:tcPr>
            <w:tcW w:w="0" w:type="auto"/>
            <w:shd w:val="clear" w:color="auto" w:fill="auto"/>
            <w:vAlign w:val="center"/>
          </w:tcPr>
          <w:p w14:paraId="3A34522B" w14:textId="77777777" w:rsidR="00430240" w:rsidRDefault="00430240" w:rsidP="00430240">
            <w:pPr>
              <w:spacing w:line="276" w:lineRule="auto"/>
              <w:jc w:val="center"/>
              <w:rPr>
                <w:color w:val="000000"/>
                <w:sz w:val="20"/>
                <w:szCs w:val="20"/>
              </w:rPr>
            </w:pPr>
            <w:r>
              <w:rPr>
                <w:color w:val="000000"/>
                <w:sz w:val="20"/>
                <w:szCs w:val="20"/>
              </w:rPr>
              <w:t>3</w:t>
            </w:r>
          </w:p>
        </w:tc>
        <w:tc>
          <w:tcPr>
            <w:tcW w:w="0" w:type="auto"/>
            <w:shd w:val="clear" w:color="auto" w:fill="auto"/>
            <w:vAlign w:val="center"/>
          </w:tcPr>
          <w:p w14:paraId="04412041" w14:textId="77777777" w:rsidR="00430240" w:rsidRPr="00B12416" w:rsidRDefault="00430240" w:rsidP="00430240">
            <w:pPr>
              <w:widowControl w:val="0"/>
              <w:ind w:right="-99"/>
              <w:outlineLvl w:val="1"/>
              <w:rPr>
                <w:sz w:val="20"/>
                <w:szCs w:val="20"/>
              </w:rPr>
            </w:pPr>
            <w:r>
              <w:rPr>
                <w:sz w:val="20"/>
                <w:szCs w:val="20"/>
              </w:rPr>
              <w:t>Котельная № 0622 (пгт Суслонгер, ул. Строителей, 1б)</w:t>
            </w:r>
          </w:p>
        </w:tc>
        <w:tc>
          <w:tcPr>
            <w:tcW w:w="0" w:type="auto"/>
            <w:shd w:val="clear" w:color="auto" w:fill="auto"/>
            <w:vAlign w:val="center"/>
          </w:tcPr>
          <w:p w14:paraId="517F0EEA" w14:textId="0AB450DD" w:rsidR="00430240" w:rsidRPr="00B94E72" w:rsidRDefault="00430240" w:rsidP="00430240">
            <w:pPr>
              <w:jc w:val="center"/>
              <w:rPr>
                <w:sz w:val="20"/>
                <w:szCs w:val="20"/>
              </w:rPr>
            </w:pPr>
            <w:r w:rsidRPr="00082BB0">
              <w:rPr>
                <w:color w:val="000000"/>
                <w:sz w:val="20"/>
                <w:szCs w:val="20"/>
              </w:rPr>
              <w:t>1,076471</w:t>
            </w:r>
          </w:p>
        </w:tc>
        <w:tc>
          <w:tcPr>
            <w:tcW w:w="0" w:type="auto"/>
            <w:shd w:val="clear" w:color="auto" w:fill="auto"/>
            <w:vAlign w:val="center"/>
          </w:tcPr>
          <w:p w14:paraId="126C14C8" w14:textId="428EEA4E" w:rsidR="00430240" w:rsidRPr="00B94E72" w:rsidRDefault="00430240" w:rsidP="00430240">
            <w:pPr>
              <w:jc w:val="center"/>
              <w:rPr>
                <w:sz w:val="20"/>
                <w:szCs w:val="20"/>
              </w:rPr>
            </w:pPr>
            <w:r w:rsidRPr="00082BB0">
              <w:rPr>
                <w:color w:val="000000"/>
                <w:sz w:val="20"/>
                <w:szCs w:val="20"/>
              </w:rPr>
              <w:t>4003,62</w:t>
            </w:r>
          </w:p>
        </w:tc>
      </w:tr>
      <w:tr w:rsidR="00430240" w:rsidRPr="000D289E" w14:paraId="55E8EA4E" w14:textId="77777777" w:rsidTr="00DB05D0">
        <w:trPr>
          <w:trHeight w:val="20"/>
        </w:trPr>
        <w:tc>
          <w:tcPr>
            <w:tcW w:w="0" w:type="auto"/>
            <w:shd w:val="clear" w:color="auto" w:fill="auto"/>
            <w:vAlign w:val="center"/>
          </w:tcPr>
          <w:p w14:paraId="7D52732A" w14:textId="77777777" w:rsidR="00430240" w:rsidRDefault="00430240" w:rsidP="00430240">
            <w:pPr>
              <w:spacing w:line="276" w:lineRule="auto"/>
              <w:jc w:val="center"/>
              <w:rPr>
                <w:color w:val="000000"/>
                <w:sz w:val="20"/>
                <w:szCs w:val="20"/>
              </w:rPr>
            </w:pPr>
            <w:r>
              <w:rPr>
                <w:color w:val="000000"/>
                <w:sz w:val="20"/>
                <w:szCs w:val="20"/>
              </w:rPr>
              <w:t>4</w:t>
            </w:r>
          </w:p>
        </w:tc>
        <w:tc>
          <w:tcPr>
            <w:tcW w:w="0" w:type="auto"/>
            <w:shd w:val="clear" w:color="auto" w:fill="auto"/>
            <w:vAlign w:val="center"/>
          </w:tcPr>
          <w:p w14:paraId="5F191DC6" w14:textId="77777777" w:rsidR="00430240" w:rsidRPr="00B12416" w:rsidRDefault="00430240" w:rsidP="00430240">
            <w:pPr>
              <w:widowControl w:val="0"/>
              <w:ind w:right="-99"/>
              <w:outlineLvl w:val="1"/>
              <w:rPr>
                <w:sz w:val="20"/>
                <w:szCs w:val="20"/>
              </w:rPr>
            </w:pPr>
            <w:r>
              <w:rPr>
                <w:sz w:val="20"/>
                <w:szCs w:val="20"/>
              </w:rPr>
              <w:t>Котельная № 0623 (пгт Суслонгер, ул. Гагарина)</w:t>
            </w:r>
          </w:p>
        </w:tc>
        <w:tc>
          <w:tcPr>
            <w:tcW w:w="0" w:type="auto"/>
            <w:shd w:val="clear" w:color="auto" w:fill="auto"/>
            <w:vAlign w:val="center"/>
          </w:tcPr>
          <w:p w14:paraId="61981729" w14:textId="7FBF78C4" w:rsidR="00430240" w:rsidRPr="00B94E72" w:rsidRDefault="00430240" w:rsidP="00430240">
            <w:pPr>
              <w:jc w:val="center"/>
              <w:rPr>
                <w:sz w:val="20"/>
                <w:szCs w:val="20"/>
              </w:rPr>
            </w:pPr>
            <w:r w:rsidRPr="00082BB0">
              <w:rPr>
                <w:color w:val="000000"/>
                <w:sz w:val="20"/>
                <w:szCs w:val="20"/>
              </w:rPr>
              <w:t>1,27058</w:t>
            </w:r>
          </w:p>
        </w:tc>
        <w:tc>
          <w:tcPr>
            <w:tcW w:w="0" w:type="auto"/>
            <w:shd w:val="clear" w:color="auto" w:fill="auto"/>
            <w:vAlign w:val="center"/>
          </w:tcPr>
          <w:p w14:paraId="22BD5EC2" w14:textId="6F88ED83" w:rsidR="00430240" w:rsidRPr="00B94E72" w:rsidRDefault="00430240" w:rsidP="00430240">
            <w:pPr>
              <w:jc w:val="center"/>
              <w:rPr>
                <w:sz w:val="20"/>
                <w:szCs w:val="20"/>
              </w:rPr>
            </w:pPr>
            <w:r w:rsidRPr="00082BB0">
              <w:rPr>
                <w:color w:val="000000"/>
                <w:sz w:val="20"/>
                <w:szCs w:val="20"/>
              </w:rPr>
              <w:t>3173,3</w:t>
            </w:r>
          </w:p>
        </w:tc>
      </w:tr>
      <w:tr w:rsidR="00430240" w:rsidRPr="000D289E" w14:paraId="0E53D5F5" w14:textId="77777777" w:rsidTr="00DB05D0">
        <w:trPr>
          <w:trHeight w:val="20"/>
        </w:trPr>
        <w:tc>
          <w:tcPr>
            <w:tcW w:w="0" w:type="auto"/>
            <w:shd w:val="clear" w:color="auto" w:fill="auto"/>
            <w:vAlign w:val="center"/>
          </w:tcPr>
          <w:p w14:paraId="63718428" w14:textId="77777777" w:rsidR="00430240" w:rsidRDefault="00430240" w:rsidP="00430240">
            <w:pPr>
              <w:spacing w:line="276" w:lineRule="auto"/>
              <w:jc w:val="center"/>
              <w:rPr>
                <w:color w:val="000000"/>
                <w:sz w:val="20"/>
                <w:szCs w:val="20"/>
              </w:rPr>
            </w:pPr>
            <w:r>
              <w:rPr>
                <w:color w:val="000000"/>
                <w:sz w:val="20"/>
                <w:szCs w:val="20"/>
              </w:rPr>
              <w:t>5</w:t>
            </w:r>
          </w:p>
        </w:tc>
        <w:tc>
          <w:tcPr>
            <w:tcW w:w="0" w:type="auto"/>
            <w:shd w:val="clear" w:color="auto" w:fill="auto"/>
            <w:vAlign w:val="center"/>
          </w:tcPr>
          <w:p w14:paraId="14E7D9DC" w14:textId="77777777" w:rsidR="00430240" w:rsidRPr="00B12416" w:rsidRDefault="00430240" w:rsidP="00430240">
            <w:pPr>
              <w:widowControl w:val="0"/>
              <w:ind w:right="-99"/>
              <w:outlineLvl w:val="1"/>
              <w:rPr>
                <w:sz w:val="20"/>
                <w:szCs w:val="20"/>
              </w:rPr>
            </w:pPr>
            <w:r>
              <w:rPr>
                <w:sz w:val="20"/>
                <w:szCs w:val="20"/>
              </w:rPr>
              <w:t>Котельная № 0624 (пгт Суслонгер, ул. Гвардейская, 8а)</w:t>
            </w:r>
          </w:p>
        </w:tc>
        <w:tc>
          <w:tcPr>
            <w:tcW w:w="0" w:type="auto"/>
            <w:shd w:val="clear" w:color="auto" w:fill="auto"/>
            <w:vAlign w:val="center"/>
          </w:tcPr>
          <w:p w14:paraId="1D9D92E8" w14:textId="730CB399" w:rsidR="00430240" w:rsidRPr="00B94E72" w:rsidRDefault="00430240" w:rsidP="00430240">
            <w:pPr>
              <w:jc w:val="center"/>
              <w:rPr>
                <w:sz w:val="20"/>
                <w:szCs w:val="20"/>
              </w:rPr>
            </w:pPr>
            <w:r w:rsidRPr="00082BB0">
              <w:rPr>
                <w:color w:val="000000"/>
                <w:sz w:val="20"/>
                <w:szCs w:val="20"/>
              </w:rPr>
              <w:t>0,621584</w:t>
            </w:r>
          </w:p>
        </w:tc>
        <w:tc>
          <w:tcPr>
            <w:tcW w:w="0" w:type="auto"/>
            <w:shd w:val="clear" w:color="auto" w:fill="auto"/>
            <w:vAlign w:val="center"/>
          </w:tcPr>
          <w:p w14:paraId="41199AC9" w14:textId="4952DBE8" w:rsidR="00430240" w:rsidRPr="00B94E72" w:rsidRDefault="00430240" w:rsidP="00430240">
            <w:pPr>
              <w:jc w:val="center"/>
              <w:rPr>
                <w:sz w:val="20"/>
                <w:szCs w:val="20"/>
              </w:rPr>
            </w:pPr>
            <w:r w:rsidRPr="00082BB0">
              <w:rPr>
                <w:color w:val="000000"/>
                <w:sz w:val="20"/>
                <w:szCs w:val="20"/>
              </w:rPr>
              <w:t>2111</w:t>
            </w:r>
          </w:p>
        </w:tc>
      </w:tr>
      <w:tr w:rsidR="00430240" w:rsidRPr="000D289E" w14:paraId="579B07C7" w14:textId="77777777" w:rsidTr="00DB05D0">
        <w:trPr>
          <w:trHeight w:val="20"/>
        </w:trPr>
        <w:tc>
          <w:tcPr>
            <w:tcW w:w="0" w:type="auto"/>
            <w:shd w:val="clear" w:color="auto" w:fill="auto"/>
            <w:vAlign w:val="center"/>
          </w:tcPr>
          <w:p w14:paraId="4143CFAD" w14:textId="77777777" w:rsidR="00430240" w:rsidRDefault="00430240" w:rsidP="00430240">
            <w:pPr>
              <w:spacing w:line="276" w:lineRule="auto"/>
              <w:jc w:val="center"/>
              <w:rPr>
                <w:color w:val="000000"/>
                <w:sz w:val="20"/>
                <w:szCs w:val="20"/>
              </w:rPr>
            </w:pPr>
            <w:r>
              <w:rPr>
                <w:color w:val="000000"/>
                <w:sz w:val="20"/>
                <w:szCs w:val="20"/>
              </w:rPr>
              <w:t>6</w:t>
            </w:r>
          </w:p>
        </w:tc>
        <w:tc>
          <w:tcPr>
            <w:tcW w:w="0" w:type="auto"/>
            <w:shd w:val="clear" w:color="auto" w:fill="auto"/>
            <w:vAlign w:val="center"/>
          </w:tcPr>
          <w:p w14:paraId="6182F81D" w14:textId="77777777" w:rsidR="00430240" w:rsidRPr="00B12416" w:rsidRDefault="00430240" w:rsidP="00430240">
            <w:pPr>
              <w:widowControl w:val="0"/>
              <w:ind w:right="-99"/>
              <w:outlineLvl w:val="1"/>
              <w:rPr>
                <w:sz w:val="20"/>
                <w:szCs w:val="20"/>
              </w:rPr>
            </w:pPr>
            <w:r>
              <w:rPr>
                <w:sz w:val="20"/>
                <w:szCs w:val="20"/>
              </w:rPr>
              <w:t>Котельная № 0606 (п. Мочалище, ул. Комсомольская, 15а)</w:t>
            </w:r>
          </w:p>
        </w:tc>
        <w:tc>
          <w:tcPr>
            <w:tcW w:w="0" w:type="auto"/>
            <w:shd w:val="clear" w:color="auto" w:fill="auto"/>
            <w:vAlign w:val="center"/>
          </w:tcPr>
          <w:p w14:paraId="78754952" w14:textId="0ACB3FB5" w:rsidR="00430240" w:rsidRPr="00B94E72" w:rsidRDefault="00430240" w:rsidP="00430240">
            <w:pPr>
              <w:jc w:val="center"/>
              <w:rPr>
                <w:sz w:val="20"/>
                <w:szCs w:val="20"/>
              </w:rPr>
            </w:pPr>
            <w:r w:rsidRPr="00082BB0">
              <w:rPr>
                <w:color w:val="000000"/>
                <w:sz w:val="20"/>
                <w:szCs w:val="20"/>
              </w:rPr>
              <w:t>3,217329</w:t>
            </w:r>
          </w:p>
        </w:tc>
        <w:tc>
          <w:tcPr>
            <w:tcW w:w="0" w:type="auto"/>
            <w:shd w:val="clear" w:color="auto" w:fill="auto"/>
            <w:vAlign w:val="center"/>
          </w:tcPr>
          <w:p w14:paraId="468AD85B" w14:textId="3257AFDD" w:rsidR="00430240" w:rsidRPr="00B94E72" w:rsidRDefault="00430240" w:rsidP="00430240">
            <w:pPr>
              <w:jc w:val="center"/>
              <w:rPr>
                <w:sz w:val="20"/>
                <w:szCs w:val="20"/>
              </w:rPr>
            </w:pPr>
            <w:r w:rsidRPr="00082BB0">
              <w:rPr>
                <w:color w:val="000000"/>
                <w:sz w:val="20"/>
                <w:szCs w:val="20"/>
              </w:rPr>
              <w:t>10251,8</w:t>
            </w:r>
          </w:p>
        </w:tc>
      </w:tr>
      <w:tr w:rsidR="00430240" w:rsidRPr="000D289E" w14:paraId="5F8BADD0" w14:textId="77777777" w:rsidTr="00DB05D0">
        <w:trPr>
          <w:trHeight w:val="20"/>
        </w:trPr>
        <w:tc>
          <w:tcPr>
            <w:tcW w:w="0" w:type="auto"/>
            <w:shd w:val="clear" w:color="auto" w:fill="auto"/>
            <w:vAlign w:val="center"/>
          </w:tcPr>
          <w:p w14:paraId="6FC25AF9" w14:textId="0C97F256" w:rsidR="00430240" w:rsidRDefault="00430240" w:rsidP="00430240">
            <w:pPr>
              <w:spacing w:line="276" w:lineRule="auto"/>
              <w:jc w:val="center"/>
              <w:rPr>
                <w:color w:val="000000"/>
                <w:sz w:val="20"/>
                <w:szCs w:val="20"/>
              </w:rPr>
            </w:pPr>
            <w:r>
              <w:rPr>
                <w:color w:val="000000"/>
                <w:sz w:val="20"/>
                <w:szCs w:val="20"/>
              </w:rPr>
              <w:t>7</w:t>
            </w:r>
          </w:p>
        </w:tc>
        <w:tc>
          <w:tcPr>
            <w:tcW w:w="0" w:type="auto"/>
            <w:shd w:val="clear" w:color="auto" w:fill="auto"/>
            <w:vAlign w:val="center"/>
          </w:tcPr>
          <w:p w14:paraId="0E28FDDE" w14:textId="6A42FBF6" w:rsidR="00430240" w:rsidRDefault="00430240" w:rsidP="00430240">
            <w:pPr>
              <w:widowControl w:val="0"/>
              <w:ind w:right="-99"/>
              <w:outlineLvl w:val="1"/>
              <w:rPr>
                <w:sz w:val="20"/>
                <w:szCs w:val="20"/>
              </w:rPr>
            </w:pPr>
            <w:r w:rsidRPr="00430240">
              <w:rPr>
                <w:sz w:val="20"/>
                <w:szCs w:val="20"/>
              </w:rPr>
              <w:t>Котельная в/ч 58661-БТ (пгт Суслонгер, Войсковая часть 58661-БТ)</w:t>
            </w:r>
          </w:p>
        </w:tc>
        <w:tc>
          <w:tcPr>
            <w:tcW w:w="0" w:type="auto"/>
            <w:shd w:val="clear" w:color="auto" w:fill="auto"/>
            <w:vAlign w:val="center"/>
          </w:tcPr>
          <w:p w14:paraId="559FE76B" w14:textId="69027219" w:rsidR="00430240" w:rsidRPr="00B94E72" w:rsidRDefault="00430240" w:rsidP="00430240">
            <w:pPr>
              <w:jc w:val="center"/>
              <w:rPr>
                <w:sz w:val="20"/>
                <w:szCs w:val="20"/>
              </w:rPr>
            </w:pPr>
            <w:r w:rsidRPr="009A6792">
              <w:rPr>
                <w:color w:val="000000"/>
                <w:sz w:val="20"/>
                <w:szCs w:val="20"/>
              </w:rPr>
              <w:t>н/д</w:t>
            </w:r>
          </w:p>
        </w:tc>
        <w:tc>
          <w:tcPr>
            <w:tcW w:w="0" w:type="auto"/>
            <w:shd w:val="clear" w:color="auto" w:fill="auto"/>
            <w:vAlign w:val="center"/>
          </w:tcPr>
          <w:p w14:paraId="727DCF6E" w14:textId="1DE0077E" w:rsidR="00430240" w:rsidRPr="00B94E72" w:rsidRDefault="00430240" w:rsidP="00430240">
            <w:pPr>
              <w:jc w:val="center"/>
              <w:rPr>
                <w:sz w:val="20"/>
                <w:szCs w:val="20"/>
              </w:rPr>
            </w:pPr>
            <w:r w:rsidRPr="009A6792">
              <w:rPr>
                <w:color w:val="000000"/>
                <w:sz w:val="20"/>
                <w:szCs w:val="20"/>
              </w:rPr>
              <w:t>н/д</w:t>
            </w:r>
          </w:p>
        </w:tc>
      </w:tr>
    </w:tbl>
    <w:p w14:paraId="71864CA2" w14:textId="77777777" w:rsidR="00B97FA1" w:rsidRPr="000D289E" w:rsidRDefault="00B97FA1" w:rsidP="000D289E">
      <w:pPr>
        <w:spacing w:line="276" w:lineRule="auto"/>
        <w:jc w:val="right"/>
        <w:rPr>
          <w:bCs/>
          <w:sz w:val="28"/>
          <w:szCs w:val="28"/>
        </w:rPr>
      </w:pPr>
    </w:p>
    <w:p w14:paraId="4836DFE8" w14:textId="77777777" w:rsidR="0033432D" w:rsidRPr="000D289E" w:rsidRDefault="000650BB" w:rsidP="000D289E">
      <w:pPr>
        <w:spacing w:line="276" w:lineRule="auto"/>
        <w:jc w:val="center"/>
        <w:rPr>
          <w:b/>
          <w:color w:val="000000"/>
          <w:sz w:val="28"/>
          <w:szCs w:val="28"/>
        </w:rPr>
      </w:pPr>
      <w:r w:rsidRPr="000D289E">
        <w:rPr>
          <w:b/>
          <w:sz w:val="28"/>
          <w:szCs w:val="28"/>
        </w:rPr>
        <w:t>2.2</w:t>
      </w:r>
      <w:r w:rsidR="0033432D" w:rsidRPr="000D289E">
        <w:rPr>
          <w:b/>
          <w:sz w:val="28"/>
          <w:szCs w:val="28"/>
        </w:rPr>
        <w:t>.</w:t>
      </w:r>
      <w:r w:rsidRPr="000D289E">
        <w:rPr>
          <w:b/>
          <w:sz w:val="28"/>
          <w:szCs w:val="28"/>
        </w:rPr>
        <w:t xml:space="preserve"> </w:t>
      </w:r>
      <w:r w:rsidRPr="000D289E">
        <w:rPr>
          <w:b/>
          <w:color w:val="000000"/>
          <w:sz w:val="28"/>
          <w:szCs w:val="28"/>
        </w:rPr>
        <w:t xml:space="preserve">Прогнозы приростов </w:t>
      </w:r>
      <w:r w:rsidR="006E7FF0">
        <w:rPr>
          <w:b/>
          <w:color w:val="000000"/>
          <w:sz w:val="28"/>
          <w:szCs w:val="28"/>
        </w:rPr>
        <w:t xml:space="preserve">площади </w:t>
      </w:r>
      <w:r w:rsidRPr="000D289E">
        <w:rPr>
          <w:b/>
          <w:color w:val="000000"/>
          <w:sz w:val="28"/>
          <w:szCs w:val="28"/>
        </w:rPr>
        <w:t>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r w:rsidR="0033432D" w:rsidRPr="000D289E">
        <w:rPr>
          <w:b/>
          <w:color w:val="000000"/>
          <w:sz w:val="28"/>
          <w:szCs w:val="28"/>
        </w:rPr>
        <w:t>,</w:t>
      </w:r>
    </w:p>
    <w:p w14:paraId="7C38A743" w14:textId="77777777" w:rsidR="000650BB" w:rsidRPr="000D289E" w:rsidRDefault="0033432D" w:rsidP="000D289E">
      <w:pPr>
        <w:spacing w:line="276" w:lineRule="auto"/>
        <w:jc w:val="center"/>
        <w:rPr>
          <w:b/>
          <w:color w:val="000000"/>
          <w:sz w:val="28"/>
          <w:szCs w:val="28"/>
        </w:rPr>
      </w:pPr>
      <w:r w:rsidRPr="000D289E">
        <w:rPr>
          <w:b/>
          <w:color w:val="000000"/>
          <w:sz w:val="28"/>
          <w:szCs w:val="28"/>
        </w:rPr>
        <w:t xml:space="preserve">на каждом </w:t>
      </w:r>
      <w:r w:rsidR="009F6EE1" w:rsidRPr="000D289E">
        <w:rPr>
          <w:b/>
          <w:color w:val="000000"/>
          <w:sz w:val="28"/>
          <w:szCs w:val="28"/>
        </w:rPr>
        <w:t>этапе</w:t>
      </w:r>
    </w:p>
    <w:p w14:paraId="2475A955" w14:textId="77777777" w:rsidR="000650BB" w:rsidRDefault="001E63B1" w:rsidP="000D289E">
      <w:pPr>
        <w:spacing w:line="276" w:lineRule="auto"/>
        <w:ind w:firstLine="709"/>
        <w:jc w:val="both"/>
        <w:rPr>
          <w:sz w:val="28"/>
          <w:szCs w:val="28"/>
        </w:rPr>
      </w:pPr>
      <w:r w:rsidRPr="000D289E">
        <w:rPr>
          <w:sz w:val="28"/>
          <w:szCs w:val="28"/>
        </w:rPr>
        <w:t xml:space="preserve">На расчетный срок </w:t>
      </w:r>
      <w:r w:rsidR="00F51E88" w:rsidRPr="000D289E">
        <w:rPr>
          <w:sz w:val="28"/>
          <w:szCs w:val="28"/>
        </w:rPr>
        <w:t>присоединение новых абонентов к с</w:t>
      </w:r>
      <w:r w:rsidR="009201AC" w:rsidRPr="000D289E">
        <w:rPr>
          <w:sz w:val="28"/>
          <w:szCs w:val="28"/>
        </w:rPr>
        <w:t>уществующ</w:t>
      </w:r>
      <w:r w:rsidR="000A5474" w:rsidRPr="000D289E">
        <w:rPr>
          <w:sz w:val="28"/>
          <w:szCs w:val="28"/>
        </w:rPr>
        <w:t xml:space="preserve">им </w:t>
      </w:r>
      <w:r w:rsidR="009201AC" w:rsidRPr="000D289E">
        <w:rPr>
          <w:sz w:val="28"/>
          <w:szCs w:val="28"/>
        </w:rPr>
        <w:t>котельн</w:t>
      </w:r>
      <w:r w:rsidR="000A5474" w:rsidRPr="000D289E">
        <w:rPr>
          <w:sz w:val="28"/>
          <w:szCs w:val="28"/>
        </w:rPr>
        <w:t>ым</w:t>
      </w:r>
      <w:r w:rsidR="00F51E88" w:rsidRPr="000D289E">
        <w:rPr>
          <w:sz w:val="28"/>
          <w:szCs w:val="28"/>
        </w:rPr>
        <w:t xml:space="preserve"> не план</w:t>
      </w:r>
      <w:r w:rsidR="0077495B" w:rsidRPr="000D289E">
        <w:rPr>
          <w:sz w:val="28"/>
          <w:szCs w:val="28"/>
        </w:rPr>
        <w:t>ируется. Теплоснабжение новых объектов строительства планируется от индивидуальных источников.</w:t>
      </w:r>
    </w:p>
    <w:p w14:paraId="50EDDC3F" w14:textId="77777777" w:rsidR="00BB02E6" w:rsidRPr="000D289E" w:rsidRDefault="00BB02E6" w:rsidP="000D289E">
      <w:pPr>
        <w:spacing w:line="276" w:lineRule="auto"/>
        <w:ind w:firstLine="709"/>
        <w:jc w:val="both"/>
        <w:rPr>
          <w:sz w:val="28"/>
          <w:szCs w:val="28"/>
        </w:rPr>
      </w:pPr>
    </w:p>
    <w:p w14:paraId="502749D5" w14:textId="77777777" w:rsidR="00FF3FC4" w:rsidRPr="000D289E" w:rsidRDefault="000650BB" w:rsidP="000D289E">
      <w:pPr>
        <w:spacing w:line="276" w:lineRule="auto"/>
        <w:jc w:val="center"/>
        <w:rPr>
          <w:b/>
          <w:color w:val="000000"/>
          <w:sz w:val="28"/>
          <w:szCs w:val="28"/>
        </w:rPr>
      </w:pPr>
      <w:r w:rsidRPr="000D289E">
        <w:rPr>
          <w:b/>
          <w:sz w:val="28"/>
          <w:szCs w:val="28"/>
        </w:rPr>
        <w:t>2.</w:t>
      </w:r>
      <w:r w:rsidR="009F6EE1" w:rsidRPr="000D289E">
        <w:rPr>
          <w:b/>
          <w:sz w:val="28"/>
          <w:szCs w:val="28"/>
        </w:rPr>
        <w:t>3</w:t>
      </w:r>
      <w:r w:rsidR="0033432D" w:rsidRPr="000D289E">
        <w:rPr>
          <w:b/>
          <w:sz w:val="28"/>
          <w:szCs w:val="28"/>
        </w:rPr>
        <w:t>.</w:t>
      </w:r>
      <w:r w:rsidRPr="000D289E">
        <w:rPr>
          <w:b/>
          <w:sz w:val="28"/>
          <w:szCs w:val="28"/>
        </w:rPr>
        <w:t xml:space="preserve"> </w:t>
      </w:r>
      <w:r w:rsidRPr="000D289E">
        <w:rPr>
          <w:b/>
          <w:color w:val="000000"/>
          <w:sz w:val="28"/>
          <w:szCs w:val="28"/>
        </w:rPr>
        <w:t xml:space="preserve">Прогнозы перспективных удельных расходов тепловой энергии </w:t>
      </w:r>
    </w:p>
    <w:p w14:paraId="0E484E44" w14:textId="77777777" w:rsidR="00FF3FC4" w:rsidRPr="000D289E" w:rsidRDefault="009F6EE1" w:rsidP="000D289E">
      <w:pPr>
        <w:spacing w:line="276" w:lineRule="auto"/>
        <w:jc w:val="center"/>
        <w:rPr>
          <w:b/>
          <w:color w:val="000000"/>
          <w:sz w:val="28"/>
          <w:szCs w:val="28"/>
        </w:rPr>
      </w:pPr>
      <w:r w:rsidRPr="000D289E">
        <w:rPr>
          <w:b/>
          <w:color w:val="000000"/>
          <w:sz w:val="28"/>
          <w:szCs w:val="28"/>
        </w:rPr>
        <w:t xml:space="preserve">на отопление, вентиляцию и горячее водоснабжение, согласованных </w:t>
      </w:r>
    </w:p>
    <w:p w14:paraId="06EF5109" w14:textId="77777777" w:rsidR="00FF3FC4" w:rsidRPr="000D289E" w:rsidRDefault="009F6EE1" w:rsidP="000D289E">
      <w:pPr>
        <w:spacing w:line="276" w:lineRule="auto"/>
        <w:jc w:val="center"/>
        <w:rPr>
          <w:b/>
          <w:color w:val="000000"/>
          <w:sz w:val="28"/>
          <w:szCs w:val="28"/>
        </w:rPr>
      </w:pPr>
      <w:r w:rsidRPr="000D289E">
        <w:rPr>
          <w:b/>
          <w:color w:val="000000"/>
          <w:sz w:val="28"/>
          <w:szCs w:val="28"/>
        </w:rPr>
        <w:t xml:space="preserve">с требованиями к энергетической эффективности объектов теплопотребления, устанавливаемых в соответствии с </w:t>
      </w:r>
    </w:p>
    <w:p w14:paraId="260480F1" w14:textId="77777777" w:rsidR="000650BB" w:rsidRPr="000D289E" w:rsidRDefault="009F6EE1" w:rsidP="000D289E">
      <w:pPr>
        <w:spacing w:line="276" w:lineRule="auto"/>
        <w:jc w:val="center"/>
        <w:rPr>
          <w:b/>
          <w:color w:val="000000"/>
          <w:sz w:val="28"/>
          <w:szCs w:val="28"/>
        </w:rPr>
      </w:pPr>
      <w:r w:rsidRPr="000D289E">
        <w:rPr>
          <w:b/>
          <w:color w:val="000000"/>
          <w:sz w:val="28"/>
          <w:szCs w:val="28"/>
        </w:rPr>
        <w:t>законодательством Российской Федерации</w:t>
      </w:r>
    </w:p>
    <w:p w14:paraId="15D359A5" w14:textId="77777777" w:rsidR="00B9291A" w:rsidRDefault="00B9291A" w:rsidP="00B9291A">
      <w:pPr>
        <w:spacing w:line="276" w:lineRule="auto"/>
        <w:ind w:firstLine="708"/>
        <w:jc w:val="both"/>
        <w:rPr>
          <w:sz w:val="28"/>
        </w:rPr>
      </w:pPr>
      <w:r w:rsidRPr="007B7E81">
        <w:rPr>
          <w:sz w:val="28"/>
        </w:rPr>
        <w:t xml:space="preserve">Нормативы расхода тепловой энергии на отопление на территории </w:t>
      </w:r>
      <w:r>
        <w:rPr>
          <w:sz w:val="28"/>
        </w:rPr>
        <w:t>Республики Марий Эл</w:t>
      </w:r>
      <w:r w:rsidRPr="007B7E81">
        <w:rPr>
          <w:sz w:val="28"/>
        </w:rPr>
        <w:t xml:space="preserve"> утверждены </w:t>
      </w:r>
      <w:r>
        <w:rPr>
          <w:sz w:val="28"/>
        </w:rPr>
        <w:t>приказом Министерства строительства, архитектуры и ЖКХ республики Марий Эл от 29.07.2016 № 358 «</w:t>
      </w:r>
      <w:r w:rsidRPr="0058631D">
        <w:rPr>
          <w:sz w:val="28"/>
        </w:rPr>
        <w:t>О внесении изменений в некоторые приказы Министерства</w:t>
      </w:r>
      <w:r>
        <w:rPr>
          <w:sz w:val="28"/>
        </w:rPr>
        <w:t xml:space="preserve"> </w:t>
      </w:r>
      <w:r w:rsidRPr="0058631D">
        <w:rPr>
          <w:sz w:val="28"/>
        </w:rPr>
        <w:t>строительства, архитектуры и жилищно-коммунального хозяйства</w:t>
      </w:r>
      <w:r>
        <w:rPr>
          <w:sz w:val="28"/>
        </w:rPr>
        <w:t xml:space="preserve"> </w:t>
      </w:r>
      <w:r w:rsidRPr="0058631D">
        <w:rPr>
          <w:sz w:val="28"/>
        </w:rPr>
        <w:t>Республики Марий Эл</w:t>
      </w:r>
      <w:r>
        <w:rPr>
          <w:sz w:val="28"/>
        </w:rPr>
        <w:t xml:space="preserve">». </w:t>
      </w:r>
      <w:r w:rsidRPr="0058631D">
        <w:rPr>
          <w:sz w:val="28"/>
        </w:rPr>
        <w:t>Нормативы потребления тепловой энергии</w:t>
      </w:r>
      <w:r>
        <w:rPr>
          <w:sz w:val="28"/>
        </w:rPr>
        <w:t xml:space="preserve"> </w:t>
      </w:r>
      <w:r w:rsidRPr="0058631D">
        <w:rPr>
          <w:sz w:val="28"/>
        </w:rPr>
        <w:t>для отопления многоквартирных домов или жилых домов</w:t>
      </w:r>
      <w:r>
        <w:rPr>
          <w:sz w:val="28"/>
        </w:rPr>
        <w:t xml:space="preserve"> </w:t>
      </w:r>
      <w:r w:rsidRPr="0058631D">
        <w:rPr>
          <w:sz w:val="28"/>
        </w:rPr>
        <w:t>в</w:t>
      </w:r>
      <w:r>
        <w:rPr>
          <w:sz w:val="28"/>
        </w:rPr>
        <w:t xml:space="preserve"> </w:t>
      </w:r>
      <w:r w:rsidR="00527370">
        <w:rPr>
          <w:sz w:val="28"/>
        </w:rPr>
        <w:t>Звениговском</w:t>
      </w:r>
      <w:r>
        <w:rPr>
          <w:sz w:val="28"/>
        </w:rPr>
        <w:t xml:space="preserve"> муниципальном районе представлены в таблице ниже</w:t>
      </w:r>
      <w:r w:rsidRPr="007B7E81">
        <w:rPr>
          <w:sz w:val="28"/>
        </w:rPr>
        <w:t>.</w:t>
      </w:r>
    </w:p>
    <w:p w14:paraId="6822DC57" w14:textId="77777777" w:rsidR="00B9291A" w:rsidRDefault="00B9291A" w:rsidP="00B9291A">
      <w:pPr>
        <w:spacing w:line="276" w:lineRule="auto"/>
        <w:ind w:firstLine="708"/>
        <w:jc w:val="both"/>
        <w:rPr>
          <w:sz w:val="28"/>
        </w:rPr>
      </w:pPr>
    </w:p>
    <w:p w14:paraId="1C6BE7CC" w14:textId="77777777" w:rsidR="00B9291A" w:rsidRDefault="00B9291A" w:rsidP="00B9291A">
      <w:pPr>
        <w:spacing w:line="276" w:lineRule="auto"/>
        <w:ind w:firstLine="708"/>
        <w:jc w:val="both"/>
        <w:rPr>
          <w:sz w:val="28"/>
        </w:rPr>
      </w:pPr>
    </w:p>
    <w:p w14:paraId="72A8500D" w14:textId="77777777" w:rsidR="00B9291A" w:rsidRPr="0058631D" w:rsidRDefault="00B9291A" w:rsidP="00B9291A">
      <w:pPr>
        <w:spacing w:line="276" w:lineRule="auto"/>
        <w:jc w:val="center"/>
        <w:rPr>
          <w:szCs w:val="22"/>
        </w:rPr>
      </w:pPr>
      <w:r>
        <w:rPr>
          <w:szCs w:val="22"/>
        </w:rPr>
        <w:t>Таблица – Нормативные значения потребления коммунальной услуги отопления.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3"/>
        <w:gridCol w:w="2464"/>
        <w:gridCol w:w="2464"/>
      </w:tblGrid>
      <w:tr w:rsidR="00B9291A" w:rsidRPr="00D541C5" w14:paraId="7646B36E" w14:textId="77777777" w:rsidTr="00D541C5">
        <w:tc>
          <w:tcPr>
            <w:tcW w:w="4926" w:type="dxa"/>
            <w:gridSpan w:val="2"/>
            <w:shd w:val="clear" w:color="auto" w:fill="auto"/>
            <w:vAlign w:val="center"/>
          </w:tcPr>
          <w:p w14:paraId="3E1405D9" w14:textId="77777777" w:rsidR="00B9291A" w:rsidRPr="00D541C5" w:rsidRDefault="00B9291A" w:rsidP="00D541C5">
            <w:pPr>
              <w:spacing w:line="276" w:lineRule="auto"/>
              <w:jc w:val="center"/>
              <w:rPr>
                <w:b/>
                <w:bCs/>
                <w:szCs w:val="22"/>
              </w:rPr>
            </w:pPr>
            <w:r w:rsidRPr="00D541C5">
              <w:rPr>
                <w:b/>
                <w:bCs/>
                <w:szCs w:val="22"/>
              </w:rPr>
              <w:t>Многоквартирные дома и жилые дома</w:t>
            </w:r>
          </w:p>
        </w:tc>
        <w:tc>
          <w:tcPr>
            <w:tcW w:w="4928" w:type="dxa"/>
            <w:gridSpan w:val="2"/>
            <w:shd w:val="clear" w:color="auto" w:fill="auto"/>
            <w:vAlign w:val="center"/>
          </w:tcPr>
          <w:p w14:paraId="21312AE1" w14:textId="77777777" w:rsidR="00B9291A" w:rsidRPr="00D541C5" w:rsidRDefault="00B9291A" w:rsidP="00D541C5">
            <w:pPr>
              <w:spacing w:line="276" w:lineRule="auto"/>
              <w:jc w:val="center"/>
              <w:rPr>
                <w:b/>
                <w:bCs/>
                <w:szCs w:val="22"/>
              </w:rPr>
            </w:pPr>
            <w:r w:rsidRPr="00D541C5">
              <w:rPr>
                <w:b/>
                <w:bCs/>
                <w:szCs w:val="22"/>
              </w:rPr>
              <w:t>Базовые нормативы потребления тепловой энергии на отопление (Гкал/кв.м.)</w:t>
            </w:r>
          </w:p>
        </w:tc>
      </w:tr>
      <w:tr w:rsidR="00B9291A" w:rsidRPr="00D541C5" w14:paraId="72D4B65B" w14:textId="77777777" w:rsidTr="00D541C5">
        <w:tc>
          <w:tcPr>
            <w:tcW w:w="2463" w:type="dxa"/>
            <w:shd w:val="clear" w:color="auto" w:fill="auto"/>
            <w:vAlign w:val="center"/>
          </w:tcPr>
          <w:p w14:paraId="115E7DEC" w14:textId="77777777" w:rsidR="00B9291A" w:rsidRPr="00D541C5" w:rsidRDefault="00B9291A" w:rsidP="00D541C5">
            <w:pPr>
              <w:spacing w:line="276" w:lineRule="auto"/>
              <w:jc w:val="center"/>
              <w:rPr>
                <w:b/>
                <w:bCs/>
                <w:szCs w:val="22"/>
              </w:rPr>
            </w:pPr>
            <w:r w:rsidRPr="00D541C5">
              <w:rPr>
                <w:b/>
                <w:bCs/>
                <w:szCs w:val="22"/>
              </w:rPr>
              <w:t>год постройки</w:t>
            </w:r>
          </w:p>
        </w:tc>
        <w:tc>
          <w:tcPr>
            <w:tcW w:w="2463" w:type="dxa"/>
            <w:shd w:val="clear" w:color="auto" w:fill="auto"/>
            <w:vAlign w:val="center"/>
          </w:tcPr>
          <w:p w14:paraId="71117D0E" w14:textId="77777777" w:rsidR="00B9291A" w:rsidRPr="00D541C5" w:rsidRDefault="00B9291A" w:rsidP="00D541C5">
            <w:pPr>
              <w:spacing w:line="276" w:lineRule="auto"/>
              <w:jc w:val="center"/>
              <w:rPr>
                <w:b/>
                <w:bCs/>
                <w:szCs w:val="22"/>
              </w:rPr>
            </w:pPr>
            <w:r w:rsidRPr="00D541C5">
              <w:rPr>
                <w:b/>
                <w:bCs/>
                <w:szCs w:val="22"/>
              </w:rPr>
              <w:t>этажность</w:t>
            </w:r>
          </w:p>
        </w:tc>
        <w:tc>
          <w:tcPr>
            <w:tcW w:w="2464" w:type="dxa"/>
            <w:shd w:val="clear" w:color="auto" w:fill="auto"/>
            <w:vAlign w:val="center"/>
          </w:tcPr>
          <w:p w14:paraId="46F77660" w14:textId="77777777" w:rsidR="00B9291A" w:rsidRPr="00D541C5" w:rsidRDefault="00B9291A" w:rsidP="00D541C5">
            <w:pPr>
              <w:spacing w:line="276" w:lineRule="auto"/>
              <w:jc w:val="center"/>
              <w:rPr>
                <w:b/>
                <w:bCs/>
                <w:szCs w:val="22"/>
              </w:rPr>
            </w:pPr>
            <w:r w:rsidRPr="00D541C5">
              <w:rPr>
                <w:b/>
                <w:bCs/>
                <w:szCs w:val="22"/>
              </w:rPr>
              <w:t>месячный</w:t>
            </w:r>
          </w:p>
        </w:tc>
        <w:tc>
          <w:tcPr>
            <w:tcW w:w="2464" w:type="dxa"/>
            <w:shd w:val="clear" w:color="auto" w:fill="auto"/>
            <w:vAlign w:val="center"/>
          </w:tcPr>
          <w:p w14:paraId="1E85171F" w14:textId="77777777" w:rsidR="00B9291A" w:rsidRPr="00D541C5" w:rsidRDefault="00B9291A" w:rsidP="00D541C5">
            <w:pPr>
              <w:spacing w:line="276" w:lineRule="auto"/>
              <w:jc w:val="center"/>
              <w:rPr>
                <w:b/>
                <w:bCs/>
                <w:szCs w:val="22"/>
              </w:rPr>
            </w:pPr>
            <w:r w:rsidRPr="00D541C5">
              <w:rPr>
                <w:b/>
                <w:bCs/>
                <w:szCs w:val="22"/>
              </w:rPr>
              <w:t>месячный на отопительный период</w:t>
            </w:r>
          </w:p>
        </w:tc>
      </w:tr>
      <w:tr w:rsidR="00B9291A" w:rsidRPr="00D541C5" w14:paraId="0C4A427B" w14:textId="77777777" w:rsidTr="00D541C5">
        <w:tc>
          <w:tcPr>
            <w:tcW w:w="2463" w:type="dxa"/>
            <w:vMerge w:val="restart"/>
            <w:shd w:val="clear" w:color="auto" w:fill="auto"/>
            <w:vAlign w:val="center"/>
          </w:tcPr>
          <w:p w14:paraId="6564C6CE" w14:textId="77777777" w:rsidR="00B9291A" w:rsidRPr="00D541C5" w:rsidRDefault="00B9291A" w:rsidP="00D541C5">
            <w:pPr>
              <w:spacing w:line="276" w:lineRule="auto"/>
              <w:jc w:val="center"/>
              <w:rPr>
                <w:szCs w:val="22"/>
              </w:rPr>
            </w:pPr>
            <w:r w:rsidRPr="00D541C5">
              <w:rPr>
                <w:szCs w:val="22"/>
              </w:rPr>
              <w:t>до 1999 г.</w:t>
            </w:r>
          </w:p>
          <w:p w14:paraId="662BAF84" w14:textId="77777777" w:rsidR="00B9291A" w:rsidRPr="00D541C5" w:rsidRDefault="00B9291A" w:rsidP="00D541C5">
            <w:pPr>
              <w:spacing w:line="276" w:lineRule="auto"/>
              <w:jc w:val="center"/>
              <w:rPr>
                <w:szCs w:val="22"/>
              </w:rPr>
            </w:pPr>
            <w:r w:rsidRPr="00D541C5">
              <w:rPr>
                <w:szCs w:val="22"/>
              </w:rPr>
              <w:t>(включительно)</w:t>
            </w:r>
          </w:p>
        </w:tc>
        <w:tc>
          <w:tcPr>
            <w:tcW w:w="2463" w:type="dxa"/>
            <w:shd w:val="clear" w:color="auto" w:fill="auto"/>
            <w:vAlign w:val="center"/>
          </w:tcPr>
          <w:p w14:paraId="34F93D43" w14:textId="77777777" w:rsidR="00B9291A" w:rsidRPr="00D541C5" w:rsidRDefault="00B9291A" w:rsidP="00D541C5">
            <w:pPr>
              <w:spacing w:line="276" w:lineRule="auto"/>
              <w:jc w:val="center"/>
              <w:rPr>
                <w:szCs w:val="22"/>
              </w:rPr>
            </w:pPr>
            <w:r w:rsidRPr="00D541C5">
              <w:rPr>
                <w:szCs w:val="22"/>
              </w:rPr>
              <w:t>1</w:t>
            </w:r>
          </w:p>
        </w:tc>
        <w:tc>
          <w:tcPr>
            <w:tcW w:w="2464" w:type="dxa"/>
            <w:shd w:val="clear" w:color="auto" w:fill="auto"/>
            <w:vAlign w:val="center"/>
          </w:tcPr>
          <w:p w14:paraId="58AFF2CE" w14:textId="77777777" w:rsidR="00B9291A" w:rsidRPr="00D541C5" w:rsidRDefault="00B9291A" w:rsidP="00D541C5">
            <w:pPr>
              <w:spacing w:line="276" w:lineRule="auto"/>
              <w:jc w:val="center"/>
              <w:rPr>
                <w:szCs w:val="22"/>
              </w:rPr>
            </w:pPr>
            <w:r w:rsidRPr="00D541C5">
              <w:rPr>
                <w:szCs w:val="22"/>
              </w:rPr>
              <w:t>0,034015</w:t>
            </w:r>
          </w:p>
        </w:tc>
        <w:tc>
          <w:tcPr>
            <w:tcW w:w="2464" w:type="dxa"/>
            <w:shd w:val="clear" w:color="auto" w:fill="auto"/>
            <w:vAlign w:val="center"/>
          </w:tcPr>
          <w:p w14:paraId="71029CE7" w14:textId="77777777" w:rsidR="00B9291A" w:rsidRPr="00D541C5" w:rsidRDefault="00B9291A" w:rsidP="00D541C5">
            <w:pPr>
              <w:spacing w:line="276" w:lineRule="auto"/>
              <w:jc w:val="center"/>
              <w:rPr>
                <w:szCs w:val="22"/>
              </w:rPr>
            </w:pPr>
            <w:r w:rsidRPr="00D541C5">
              <w:rPr>
                <w:szCs w:val="22"/>
              </w:rPr>
              <w:t>0,056404</w:t>
            </w:r>
          </w:p>
        </w:tc>
      </w:tr>
      <w:tr w:rsidR="00B9291A" w:rsidRPr="00D541C5" w14:paraId="3A85869E" w14:textId="77777777" w:rsidTr="00D541C5">
        <w:tc>
          <w:tcPr>
            <w:tcW w:w="2463" w:type="dxa"/>
            <w:vMerge/>
            <w:shd w:val="clear" w:color="auto" w:fill="auto"/>
            <w:vAlign w:val="center"/>
          </w:tcPr>
          <w:p w14:paraId="17E52634" w14:textId="77777777" w:rsidR="00B9291A" w:rsidRPr="00D541C5" w:rsidRDefault="00B9291A" w:rsidP="00D541C5">
            <w:pPr>
              <w:spacing w:line="276" w:lineRule="auto"/>
              <w:jc w:val="center"/>
              <w:rPr>
                <w:szCs w:val="22"/>
              </w:rPr>
            </w:pPr>
          </w:p>
        </w:tc>
        <w:tc>
          <w:tcPr>
            <w:tcW w:w="2463" w:type="dxa"/>
            <w:shd w:val="clear" w:color="auto" w:fill="auto"/>
            <w:vAlign w:val="center"/>
          </w:tcPr>
          <w:p w14:paraId="4CF7513C" w14:textId="77777777" w:rsidR="00B9291A" w:rsidRPr="00D541C5" w:rsidRDefault="00B9291A" w:rsidP="00D541C5">
            <w:pPr>
              <w:spacing w:line="276" w:lineRule="auto"/>
              <w:jc w:val="center"/>
              <w:rPr>
                <w:szCs w:val="22"/>
              </w:rPr>
            </w:pPr>
            <w:r w:rsidRPr="00D541C5">
              <w:rPr>
                <w:szCs w:val="22"/>
              </w:rPr>
              <w:t>2</w:t>
            </w:r>
          </w:p>
        </w:tc>
        <w:tc>
          <w:tcPr>
            <w:tcW w:w="2464" w:type="dxa"/>
            <w:shd w:val="clear" w:color="auto" w:fill="auto"/>
            <w:vAlign w:val="center"/>
          </w:tcPr>
          <w:p w14:paraId="46F45B6A" w14:textId="77777777" w:rsidR="00B9291A" w:rsidRPr="00D541C5" w:rsidRDefault="00B9291A" w:rsidP="00D541C5">
            <w:pPr>
              <w:spacing w:line="276" w:lineRule="auto"/>
              <w:jc w:val="center"/>
              <w:rPr>
                <w:szCs w:val="22"/>
              </w:rPr>
            </w:pPr>
            <w:r w:rsidRPr="00D541C5">
              <w:rPr>
                <w:szCs w:val="22"/>
              </w:rPr>
              <w:t>0,033633</w:t>
            </w:r>
          </w:p>
        </w:tc>
        <w:tc>
          <w:tcPr>
            <w:tcW w:w="2464" w:type="dxa"/>
            <w:shd w:val="clear" w:color="auto" w:fill="auto"/>
            <w:vAlign w:val="center"/>
          </w:tcPr>
          <w:p w14:paraId="2763CB93" w14:textId="77777777" w:rsidR="00B9291A" w:rsidRPr="00D541C5" w:rsidRDefault="00B9291A" w:rsidP="00D541C5">
            <w:pPr>
              <w:spacing w:line="276" w:lineRule="auto"/>
              <w:jc w:val="center"/>
              <w:rPr>
                <w:szCs w:val="22"/>
              </w:rPr>
            </w:pPr>
            <w:r w:rsidRPr="00D541C5">
              <w:rPr>
                <w:szCs w:val="22"/>
              </w:rPr>
              <w:t>0,055770</w:t>
            </w:r>
          </w:p>
        </w:tc>
      </w:tr>
      <w:tr w:rsidR="00B9291A" w:rsidRPr="00D541C5" w14:paraId="1C45747A" w14:textId="77777777" w:rsidTr="00D541C5">
        <w:tc>
          <w:tcPr>
            <w:tcW w:w="2463" w:type="dxa"/>
            <w:vMerge/>
            <w:shd w:val="clear" w:color="auto" w:fill="auto"/>
            <w:vAlign w:val="center"/>
          </w:tcPr>
          <w:p w14:paraId="2F8A286D" w14:textId="77777777" w:rsidR="00B9291A" w:rsidRPr="00D541C5" w:rsidRDefault="00B9291A" w:rsidP="00D541C5">
            <w:pPr>
              <w:spacing w:line="276" w:lineRule="auto"/>
              <w:jc w:val="center"/>
              <w:rPr>
                <w:szCs w:val="22"/>
              </w:rPr>
            </w:pPr>
          </w:p>
        </w:tc>
        <w:tc>
          <w:tcPr>
            <w:tcW w:w="2463" w:type="dxa"/>
            <w:shd w:val="clear" w:color="auto" w:fill="auto"/>
            <w:vAlign w:val="center"/>
          </w:tcPr>
          <w:p w14:paraId="623DACF2" w14:textId="77777777" w:rsidR="00B9291A" w:rsidRPr="00D541C5" w:rsidRDefault="00B9291A" w:rsidP="00D541C5">
            <w:pPr>
              <w:spacing w:line="276" w:lineRule="auto"/>
              <w:jc w:val="center"/>
              <w:rPr>
                <w:szCs w:val="22"/>
              </w:rPr>
            </w:pPr>
            <w:r w:rsidRPr="00D541C5">
              <w:rPr>
                <w:szCs w:val="22"/>
              </w:rPr>
              <w:t>3-4</w:t>
            </w:r>
          </w:p>
        </w:tc>
        <w:tc>
          <w:tcPr>
            <w:tcW w:w="2464" w:type="dxa"/>
            <w:shd w:val="clear" w:color="auto" w:fill="auto"/>
            <w:vAlign w:val="center"/>
          </w:tcPr>
          <w:p w14:paraId="7320A776" w14:textId="77777777" w:rsidR="00B9291A" w:rsidRPr="00D541C5" w:rsidRDefault="00B9291A" w:rsidP="00D541C5">
            <w:pPr>
              <w:spacing w:line="276" w:lineRule="auto"/>
              <w:jc w:val="center"/>
              <w:rPr>
                <w:szCs w:val="22"/>
              </w:rPr>
            </w:pPr>
            <w:r w:rsidRPr="00D541C5">
              <w:rPr>
                <w:szCs w:val="22"/>
              </w:rPr>
              <w:t>0,020281</w:t>
            </w:r>
          </w:p>
        </w:tc>
        <w:tc>
          <w:tcPr>
            <w:tcW w:w="2464" w:type="dxa"/>
            <w:shd w:val="clear" w:color="auto" w:fill="auto"/>
            <w:vAlign w:val="center"/>
          </w:tcPr>
          <w:p w14:paraId="46C55B1E" w14:textId="77777777" w:rsidR="00B9291A" w:rsidRPr="00D541C5" w:rsidRDefault="00B9291A" w:rsidP="00D541C5">
            <w:pPr>
              <w:spacing w:line="276" w:lineRule="auto"/>
              <w:jc w:val="center"/>
              <w:rPr>
                <w:szCs w:val="22"/>
              </w:rPr>
            </w:pPr>
            <w:r w:rsidRPr="00D541C5">
              <w:rPr>
                <w:szCs w:val="22"/>
              </w:rPr>
              <w:t>0,033629</w:t>
            </w:r>
          </w:p>
        </w:tc>
      </w:tr>
      <w:tr w:rsidR="00B9291A" w:rsidRPr="00D541C5" w14:paraId="152A3913" w14:textId="77777777" w:rsidTr="00D541C5">
        <w:tc>
          <w:tcPr>
            <w:tcW w:w="2463" w:type="dxa"/>
            <w:vMerge/>
            <w:shd w:val="clear" w:color="auto" w:fill="auto"/>
            <w:vAlign w:val="center"/>
          </w:tcPr>
          <w:p w14:paraId="2F923959" w14:textId="77777777" w:rsidR="00B9291A" w:rsidRPr="00D541C5" w:rsidRDefault="00B9291A" w:rsidP="00D541C5">
            <w:pPr>
              <w:spacing w:line="276" w:lineRule="auto"/>
              <w:jc w:val="center"/>
              <w:rPr>
                <w:szCs w:val="22"/>
              </w:rPr>
            </w:pPr>
          </w:p>
        </w:tc>
        <w:tc>
          <w:tcPr>
            <w:tcW w:w="2463" w:type="dxa"/>
            <w:shd w:val="clear" w:color="auto" w:fill="auto"/>
            <w:vAlign w:val="center"/>
          </w:tcPr>
          <w:p w14:paraId="17AEDAAF" w14:textId="77777777" w:rsidR="00B9291A" w:rsidRPr="00D541C5" w:rsidRDefault="00B9291A" w:rsidP="00D541C5">
            <w:pPr>
              <w:spacing w:line="276" w:lineRule="auto"/>
              <w:jc w:val="center"/>
              <w:rPr>
                <w:szCs w:val="22"/>
              </w:rPr>
            </w:pPr>
            <w:r w:rsidRPr="00D541C5">
              <w:rPr>
                <w:szCs w:val="22"/>
              </w:rPr>
              <w:t>5-9</w:t>
            </w:r>
          </w:p>
        </w:tc>
        <w:tc>
          <w:tcPr>
            <w:tcW w:w="2464" w:type="dxa"/>
            <w:shd w:val="clear" w:color="auto" w:fill="auto"/>
            <w:vAlign w:val="center"/>
          </w:tcPr>
          <w:p w14:paraId="2A082CC3" w14:textId="77777777" w:rsidR="00B9291A" w:rsidRPr="00D541C5" w:rsidRDefault="00B9291A" w:rsidP="00D541C5">
            <w:pPr>
              <w:spacing w:line="276" w:lineRule="auto"/>
              <w:jc w:val="center"/>
              <w:rPr>
                <w:szCs w:val="22"/>
              </w:rPr>
            </w:pPr>
            <w:r w:rsidRPr="00D541C5">
              <w:rPr>
                <w:szCs w:val="22"/>
              </w:rPr>
              <w:t>0,017738</w:t>
            </w:r>
          </w:p>
        </w:tc>
        <w:tc>
          <w:tcPr>
            <w:tcW w:w="2464" w:type="dxa"/>
            <w:shd w:val="clear" w:color="auto" w:fill="auto"/>
            <w:vAlign w:val="center"/>
          </w:tcPr>
          <w:p w14:paraId="16AA0FBB" w14:textId="77777777" w:rsidR="00B9291A" w:rsidRPr="00D541C5" w:rsidRDefault="00B9291A" w:rsidP="00D541C5">
            <w:pPr>
              <w:spacing w:line="276" w:lineRule="auto"/>
              <w:jc w:val="center"/>
              <w:rPr>
                <w:szCs w:val="22"/>
              </w:rPr>
            </w:pPr>
            <w:r w:rsidRPr="00D541C5">
              <w:rPr>
                <w:szCs w:val="22"/>
              </w:rPr>
              <w:t>0,029413</w:t>
            </w:r>
          </w:p>
        </w:tc>
      </w:tr>
      <w:tr w:rsidR="00B9291A" w:rsidRPr="00D541C5" w14:paraId="11E45967" w14:textId="77777777" w:rsidTr="00D541C5">
        <w:tc>
          <w:tcPr>
            <w:tcW w:w="2463" w:type="dxa"/>
            <w:vMerge w:val="restart"/>
            <w:shd w:val="clear" w:color="auto" w:fill="auto"/>
            <w:vAlign w:val="center"/>
          </w:tcPr>
          <w:p w14:paraId="0FDC53F7" w14:textId="77777777" w:rsidR="00B9291A" w:rsidRPr="00D541C5" w:rsidRDefault="00B9291A" w:rsidP="00D541C5">
            <w:pPr>
              <w:spacing w:line="276" w:lineRule="auto"/>
              <w:jc w:val="center"/>
              <w:rPr>
                <w:szCs w:val="22"/>
              </w:rPr>
            </w:pPr>
            <w:r w:rsidRPr="00D541C5">
              <w:rPr>
                <w:szCs w:val="22"/>
              </w:rPr>
              <w:t>после 1999 г.</w:t>
            </w:r>
          </w:p>
        </w:tc>
        <w:tc>
          <w:tcPr>
            <w:tcW w:w="2463" w:type="dxa"/>
            <w:shd w:val="clear" w:color="auto" w:fill="auto"/>
            <w:vAlign w:val="center"/>
          </w:tcPr>
          <w:p w14:paraId="128DD7D7" w14:textId="77777777" w:rsidR="00B9291A" w:rsidRPr="00D541C5" w:rsidRDefault="00B9291A" w:rsidP="00D541C5">
            <w:pPr>
              <w:spacing w:line="276" w:lineRule="auto"/>
              <w:jc w:val="center"/>
              <w:rPr>
                <w:szCs w:val="22"/>
              </w:rPr>
            </w:pPr>
            <w:r w:rsidRPr="00D541C5">
              <w:rPr>
                <w:szCs w:val="22"/>
              </w:rPr>
              <w:t>1</w:t>
            </w:r>
          </w:p>
        </w:tc>
        <w:tc>
          <w:tcPr>
            <w:tcW w:w="2464" w:type="dxa"/>
            <w:shd w:val="clear" w:color="auto" w:fill="auto"/>
            <w:vAlign w:val="center"/>
          </w:tcPr>
          <w:p w14:paraId="669E13EB" w14:textId="77777777" w:rsidR="00B9291A" w:rsidRPr="00D541C5" w:rsidRDefault="00B9291A" w:rsidP="00D541C5">
            <w:pPr>
              <w:spacing w:line="276" w:lineRule="auto"/>
              <w:jc w:val="center"/>
              <w:rPr>
                <w:szCs w:val="22"/>
              </w:rPr>
            </w:pPr>
            <w:r w:rsidRPr="00D541C5">
              <w:rPr>
                <w:szCs w:val="22"/>
              </w:rPr>
              <w:t>0,013961</w:t>
            </w:r>
          </w:p>
        </w:tc>
        <w:tc>
          <w:tcPr>
            <w:tcW w:w="2464" w:type="dxa"/>
            <w:shd w:val="clear" w:color="auto" w:fill="auto"/>
            <w:vAlign w:val="center"/>
          </w:tcPr>
          <w:p w14:paraId="596EFCC8" w14:textId="77777777" w:rsidR="00B9291A" w:rsidRPr="00D541C5" w:rsidRDefault="00B9291A" w:rsidP="00D541C5">
            <w:pPr>
              <w:spacing w:line="276" w:lineRule="auto"/>
              <w:jc w:val="center"/>
              <w:rPr>
                <w:szCs w:val="22"/>
              </w:rPr>
            </w:pPr>
            <w:r w:rsidRPr="00D541C5">
              <w:rPr>
                <w:szCs w:val="22"/>
              </w:rPr>
              <w:t>0,023149</w:t>
            </w:r>
          </w:p>
        </w:tc>
      </w:tr>
      <w:tr w:rsidR="00B9291A" w:rsidRPr="00D541C5" w14:paraId="637CD61C" w14:textId="77777777" w:rsidTr="00D541C5">
        <w:tc>
          <w:tcPr>
            <w:tcW w:w="2463" w:type="dxa"/>
            <w:vMerge/>
            <w:shd w:val="clear" w:color="auto" w:fill="auto"/>
            <w:vAlign w:val="center"/>
          </w:tcPr>
          <w:p w14:paraId="0046889B" w14:textId="77777777" w:rsidR="00B9291A" w:rsidRPr="00D541C5" w:rsidRDefault="00B9291A" w:rsidP="00D541C5">
            <w:pPr>
              <w:spacing w:line="276" w:lineRule="auto"/>
              <w:jc w:val="center"/>
              <w:rPr>
                <w:szCs w:val="22"/>
              </w:rPr>
            </w:pPr>
          </w:p>
        </w:tc>
        <w:tc>
          <w:tcPr>
            <w:tcW w:w="2463" w:type="dxa"/>
            <w:shd w:val="clear" w:color="auto" w:fill="auto"/>
            <w:vAlign w:val="center"/>
          </w:tcPr>
          <w:p w14:paraId="2CF36106" w14:textId="77777777" w:rsidR="00B9291A" w:rsidRPr="00D541C5" w:rsidRDefault="00B9291A" w:rsidP="00D541C5">
            <w:pPr>
              <w:spacing w:line="276" w:lineRule="auto"/>
              <w:jc w:val="center"/>
              <w:rPr>
                <w:szCs w:val="22"/>
              </w:rPr>
            </w:pPr>
            <w:r w:rsidRPr="00D541C5">
              <w:rPr>
                <w:szCs w:val="22"/>
              </w:rPr>
              <w:t>2</w:t>
            </w:r>
          </w:p>
        </w:tc>
        <w:tc>
          <w:tcPr>
            <w:tcW w:w="2464" w:type="dxa"/>
            <w:shd w:val="clear" w:color="auto" w:fill="auto"/>
            <w:vAlign w:val="center"/>
          </w:tcPr>
          <w:p w14:paraId="0FDDFE4C" w14:textId="77777777" w:rsidR="00B9291A" w:rsidRPr="00D541C5" w:rsidRDefault="00B9291A" w:rsidP="00D541C5">
            <w:pPr>
              <w:spacing w:line="276" w:lineRule="auto"/>
              <w:jc w:val="center"/>
              <w:rPr>
                <w:szCs w:val="22"/>
              </w:rPr>
            </w:pPr>
            <w:r w:rsidRPr="00D541C5">
              <w:rPr>
                <w:szCs w:val="22"/>
              </w:rPr>
              <w:t>0,012525</w:t>
            </w:r>
          </w:p>
        </w:tc>
        <w:tc>
          <w:tcPr>
            <w:tcW w:w="2464" w:type="dxa"/>
            <w:shd w:val="clear" w:color="auto" w:fill="auto"/>
            <w:vAlign w:val="center"/>
          </w:tcPr>
          <w:p w14:paraId="527166AD" w14:textId="77777777" w:rsidR="00B9291A" w:rsidRPr="00D541C5" w:rsidRDefault="00B9291A" w:rsidP="00D541C5">
            <w:pPr>
              <w:spacing w:line="276" w:lineRule="auto"/>
              <w:jc w:val="center"/>
              <w:rPr>
                <w:szCs w:val="22"/>
              </w:rPr>
            </w:pPr>
            <w:r w:rsidRPr="00D541C5">
              <w:rPr>
                <w:szCs w:val="22"/>
              </w:rPr>
              <w:t>0,020768</w:t>
            </w:r>
          </w:p>
        </w:tc>
      </w:tr>
      <w:tr w:rsidR="00B9291A" w:rsidRPr="00D541C5" w14:paraId="4355132A" w14:textId="77777777" w:rsidTr="00D541C5">
        <w:tc>
          <w:tcPr>
            <w:tcW w:w="2463" w:type="dxa"/>
            <w:vMerge/>
            <w:shd w:val="clear" w:color="auto" w:fill="auto"/>
            <w:vAlign w:val="center"/>
          </w:tcPr>
          <w:p w14:paraId="472ED327" w14:textId="77777777" w:rsidR="00B9291A" w:rsidRPr="00D541C5" w:rsidRDefault="00B9291A" w:rsidP="00D541C5">
            <w:pPr>
              <w:spacing w:line="276" w:lineRule="auto"/>
              <w:jc w:val="center"/>
              <w:rPr>
                <w:szCs w:val="22"/>
              </w:rPr>
            </w:pPr>
          </w:p>
        </w:tc>
        <w:tc>
          <w:tcPr>
            <w:tcW w:w="2463" w:type="dxa"/>
            <w:shd w:val="clear" w:color="auto" w:fill="auto"/>
            <w:vAlign w:val="center"/>
          </w:tcPr>
          <w:p w14:paraId="6A6756FB" w14:textId="77777777" w:rsidR="00B9291A" w:rsidRPr="00D541C5" w:rsidRDefault="00B9291A" w:rsidP="00D541C5">
            <w:pPr>
              <w:spacing w:line="276" w:lineRule="auto"/>
              <w:jc w:val="center"/>
              <w:rPr>
                <w:szCs w:val="22"/>
              </w:rPr>
            </w:pPr>
            <w:r w:rsidRPr="00D541C5">
              <w:rPr>
                <w:szCs w:val="22"/>
              </w:rPr>
              <w:t>3</w:t>
            </w:r>
          </w:p>
        </w:tc>
        <w:tc>
          <w:tcPr>
            <w:tcW w:w="2464" w:type="dxa"/>
            <w:shd w:val="clear" w:color="auto" w:fill="auto"/>
            <w:vAlign w:val="center"/>
          </w:tcPr>
          <w:p w14:paraId="1980D6E5" w14:textId="77777777" w:rsidR="00B9291A" w:rsidRPr="00D541C5" w:rsidRDefault="00B9291A" w:rsidP="00D541C5">
            <w:pPr>
              <w:spacing w:line="276" w:lineRule="auto"/>
              <w:jc w:val="center"/>
              <w:rPr>
                <w:szCs w:val="22"/>
              </w:rPr>
            </w:pPr>
            <w:r w:rsidRPr="00D541C5">
              <w:rPr>
                <w:szCs w:val="22"/>
              </w:rPr>
              <w:t>0,011854</w:t>
            </w:r>
          </w:p>
        </w:tc>
        <w:tc>
          <w:tcPr>
            <w:tcW w:w="2464" w:type="dxa"/>
            <w:shd w:val="clear" w:color="auto" w:fill="auto"/>
            <w:vAlign w:val="center"/>
          </w:tcPr>
          <w:p w14:paraId="7EC0BE65" w14:textId="77777777" w:rsidR="00B9291A" w:rsidRPr="00D541C5" w:rsidRDefault="00B9291A" w:rsidP="00D541C5">
            <w:pPr>
              <w:spacing w:line="276" w:lineRule="auto"/>
              <w:jc w:val="center"/>
              <w:rPr>
                <w:szCs w:val="22"/>
              </w:rPr>
            </w:pPr>
            <w:r w:rsidRPr="00D541C5">
              <w:rPr>
                <w:szCs w:val="22"/>
              </w:rPr>
              <w:t>0,019656</w:t>
            </w:r>
          </w:p>
        </w:tc>
      </w:tr>
      <w:tr w:rsidR="00B9291A" w:rsidRPr="00D541C5" w14:paraId="30AA0983" w14:textId="77777777" w:rsidTr="00D541C5">
        <w:tc>
          <w:tcPr>
            <w:tcW w:w="2463" w:type="dxa"/>
            <w:vMerge/>
            <w:shd w:val="clear" w:color="auto" w:fill="auto"/>
            <w:vAlign w:val="center"/>
          </w:tcPr>
          <w:p w14:paraId="31CD1072" w14:textId="77777777" w:rsidR="00B9291A" w:rsidRPr="00D541C5" w:rsidRDefault="00B9291A" w:rsidP="00D541C5">
            <w:pPr>
              <w:spacing w:line="276" w:lineRule="auto"/>
              <w:jc w:val="center"/>
              <w:rPr>
                <w:szCs w:val="22"/>
              </w:rPr>
            </w:pPr>
          </w:p>
        </w:tc>
        <w:tc>
          <w:tcPr>
            <w:tcW w:w="2463" w:type="dxa"/>
            <w:shd w:val="clear" w:color="auto" w:fill="auto"/>
            <w:vAlign w:val="center"/>
          </w:tcPr>
          <w:p w14:paraId="22FCA541" w14:textId="77777777" w:rsidR="00B9291A" w:rsidRPr="00D541C5" w:rsidRDefault="00B9291A" w:rsidP="00D541C5">
            <w:pPr>
              <w:spacing w:line="276" w:lineRule="auto"/>
              <w:jc w:val="center"/>
              <w:rPr>
                <w:szCs w:val="22"/>
              </w:rPr>
            </w:pPr>
            <w:r w:rsidRPr="00D541C5">
              <w:rPr>
                <w:szCs w:val="22"/>
              </w:rPr>
              <w:t>4-5</w:t>
            </w:r>
          </w:p>
        </w:tc>
        <w:tc>
          <w:tcPr>
            <w:tcW w:w="2464" w:type="dxa"/>
            <w:shd w:val="clear" w:color="auto" w:fill="auto"/>
            <w:vAlign w:val="center"/>
          </w:tcPr>
          <w:p w14:paraId="515C7F29" w14:textId="77777777" w:rsidR="00B9291A" w:rsidRPr="00D541C5" w:rsidRDefault="00B9291A" w:rsidP="00D541C5">
            <w:pPr>
              <w:spacing w:line="276" w:lineRule="auto"/>
              <w:jc w:val="center"/>
              <w:rPr>
                <w:szCs w:val="22"/>
              </w:rPr>
            </w:pPr>
            <w:r w:rsidRPr="00D541C5">
              <w:rPr>
                <w:szCs w:val="22"/>
              </w:rPr>
              <w:t>0,010316</w:t>
            </w:r>
          </w:p>
        </w:tc>
        <w:tc>
          <w:tcPr>
            <w:tcW w:w="2464" w:type="dxa"/>
            <w:shd w:val="clear" w:color="auto" w:fill="auto"/>
            <w:vAlign w:val="center"/>
          </w:tcPr>
          <w:p w14:paraId="64872BD9" w14:textId="77777777" w:rsidR="00B9291A" w:rsidRPr="00D541C5" w:rsidRDefault="00B9291A" w:rsidP="00D541C5">
            <w:pPr>
              <w:spacing w:line="276" w:lineRule="auto"/>
              <w:jc w:val="center"/>
              <w:rPr>
                <w:szCs w:val="22"/>
              </w:rPr>
            </w:pPr>
            <w:r w:rsidRPr="00D541C5">
              <w:rPr>
                <w:szCs w:val="22"/>
              </w:rPr>
              <w:t>0,017106</w:t>
            </w:r>
          </w:p>
        </w:tc>
      </w:tr>
      <w:tr w:rsidR="00B9291A" w:rsidRPr="00D541C5" w14:paraId="070B6876" w14:textId="77777777" w:rsidTr="00D541C5">
        <w:tc>
          <w:tcPr>
            <w:tcW w:w="2463" w:type="dxa"/>
            <w:vMerge/>
            <w:shd w:val="clear" w:color="auto" w:fill="auto"/>
            <w:vAlign w:val="center"/>
          </w:tcPr>
          <w:p w14:paraId="063BACBA" w14:textId="77777777" w:rsidR="00B9291A" w:rsidRPr="00D541C5" w:rsidRDefault="00B9291A" w:rsidP="00D541C5">
            <w:pPr>
              <w:spacing w:line="276" w:lineRule="auto"/>
              <w:jc w:val="center"/>
              <w:rPr>
                <w:szCs w:val="22"/>
              </w:rPr>
            </w:pPr>
          </w:p>
        </w:tc>
        <w:tc>
          <w:tcPr>
            <w:tcW w:w="2463" w:type="dxa"/>
            <w:shd w:val="clear" w:color="auto" w:fill="auto"/>
            <w:vAlign w:val="center"/>
          </w:tcPr>
          <w:p w14:paraId="3A5E0FA5" w14:textId="77777777" w:rsidR="00B9291A" w:rsidRPr="00D541C5" w:rsidRDefault="00B9291A" w:rsidP="00D541C5">
            <w:pPr>
              <w:spacing w:line="276" w:lineRule="auto"/>
              <w:jc w:val="center"/>
              <w:rPr>
                <w:szCs w:val="22"/>
              </w:rPr>
            </w:pPr>
            <w:r w:rsidRPr="00D541C5">
              <w:rPr>
                <w:szCs w:val="22"/>
              </w:rPr>
              <w:t>5-9</w:t>
            </w:r>
          </w:p>
        </w:tc>
        <w:tc>
          <w:tcPr>
            <w:tcW w:w="2464" w:type="dxa"/>
            <w:shd w:val="clear" w:color="auto" w:fill="auto"/>
            <w:vAlign w:val="center"/>
          </w:tcPr>
          <w:p w14:paraId="458B0FFF" w14:textId="77777777" w:rsidR="00B9291A" w:rsidRPr="00D541C5" w:rsidRDefault="00B9291A" w:rsidP="00D541C5">
            <w:pPr>
              <w:spacing w:line="276" w:lineRule="auto"/>
              <w:jc w:val="center"/>
              <w:rPr>
                <w:szCs w:val="22"/>
              </w:rPr>
            </w:pPr>
            <w:r w:rsidRPr="00D541C5">
              <w:rPr>
                <w:szCs w:val="22"/>
              </w:rPr>
              <w:t>0,009150</w:t>
            </w:r>
          </w:p>
        </w:tc>
        <w:tc>
          <w:tcPr>
            <w:tcW w:w="2464" w:type="dxa"/>
            <w:shd w:val="clear" w:color="auto" w:fill="auto"/>
            <w:vAlign w:val="center"/>
          </w:tcPr>
          <w:p w14:paraId="02F1886D" w14:textId="77777777" w:rsidR="00B9291A" w:rsidRPr="00D541C5" w:rsidRDefault="00B9291A" w:rsidP="00D541C5">
            <w:pPr>
              <w:spacing w:line="276" w:lineRule="auto"/>
              <w:jc w:val="center"/>
              <w:rPr>
                <w:szCs w:val="22"/>
              </w:rPr>
            </w:pPr>
            <w:r w:rsidRPr="00D541C5">
              <w:rPr>
                <w:szCs w:val="22"/>
              </w:rPr>
              <w:t>0,015172</w:t>
            </w:r>
          </w:p>
        </w:tc>
      </w:tr>
    </w:tbl>
    <w:p w14:paraId="5BB32673" w14:textId="77777777" w:rsidR="002B2D71" w:rsidRPr="000A2FF6" w:rsidRDefault="002B2D71" w:rsidP="002B2D71">
      <w:pPr>
        <w:spacing w:line="276" w:lineRule="auto"/>
        <w:ind w:firstLine="708"/>
        <w:jc w:val="both"/>
        <w:rPr>
          <w:sz w:val="28"/>
        </w:rPr>
      </w:pPr>
    </w:p>
    <w:p w14:paraId="02D6E15D" w14:textId="77777777" w:rsidR="00ED2674" w:rsidRPr="000D289E" w:rsidRDefault="00ED2674" w:rsidP="008D7EDD">
      <w:pPr>
        <w:spacing w:line="276" w:lineRule="auto"/>
        <w:ind w:right="-23" w:firstLine="686"/>
        <w:jc w:val="both"/>
        <w:rPr>
          <w:sz w:val="28"/>
          <w:szCs w:val="28"/>
        </w:rPr>
      </w:pPr>
      <w:r w:rsidRPr="000D289E">
        <w:rPr>
          <w:sz w:val="28"/>
          <w:szCs w:val="28"/>
        </w:rPr>
        <w:t xml:space="preserve">Требования к энергетической эффективности жилых и общественных зданий приведены в ФЗ №261 </w:t>
      </w:r>
      <w:r w:rsidR="006743CA">
        <w:rPr>
          <w:sz w:val="28"/>
          <w:szCs w:val="28"/>
        </w:rPr>
        <w:t>«</w:t>
      </w:r>
      <w:r w:rsidRPr="000D289E">
        <w:rPr>
          <w:sz w:val="28"/>
          <w:szCs w:val="28"/>
        </w:rPr>
        <w:t xml:space="preserve">Об энергосбережении и о повышении </w:t>
      </w:r>
      <w:r w:rsidR="00EB38C0" w:rsidRPr="000D289E">
        <w:rPr>
          <w:sz w:val="28"/>
          <w:szCs w:val="28"/>
        </w:rPr>
        <w:t>энергетической эффективности,</w:t>
      </w:r>
      <w:r w:rsidRPr="000D289E">
        <w:rPr>
          <w:sz w:val="28"/>
          <w:szCs w:val="28"/>
        </w:rPr>
        <w:t xml:space="preserve"> и о внесении изменений в отдельные законодательные акты Российской Федерации</w:t>
      </w:r>
      <w:r w:rsidR="006743CA">
        <w:rPr>
          <w:sz w:val="28"/>
          <w:szCs w:val="28"/>
        </w:rPr>
        <w:t>»</w:t>
      </w:r>
      <w:r w:rsidRPr="000D289E">
        <w:rPr>
          <w:sz w:val="28"/>
          <w:szCs w:val="28"/>
        </w:rPr>
        <w:t xml:space="preserve">, ФЗ № 190 </w:t>
      </w:r>
      <w:r w:rsidR="006743CA">
        <w:rPr>
          <w:sz w:val="28"/>
          <w:szCs w:val="28"/>
        </w:rPr>
        <w:t>«</w:t>
      </w:r>
      <w:r w:rsidRPr="000D289E">
        <w:rPr>
          <w:sz w:val="28"/>
          <w:szCs w:val="28"/>
        </w:rPr>
        <w:t>О теплоснабжении</w:t>
      </w:r>
      <w:r w:rsidR="006743CA">
        <w:rPr>
          <w:sz w:val="28"/>
          <w:szCs w:val="28"/>
        </w:rPr>
        <w:t>»</w:t>
      </w:r>
      <w:r w:rsidRPr="000D289E">
        <w:rPr>
          <w:sz w:val="28"/>
          <w:szCs w:val="28"/>
        </w:rPr>
        <w:t>.</w:t>
      </w:r>
    </w:p>
    <w:p w14:paraId="08905DF1" w14:textId="77777777" w:rsidR="00ED2674" w:rsidRPr="000D289E" w:rsidRDefault="00ED2674" w:rsidP="000D289E">
      <w:pPr>
        <w:spacing w:line="276" w:lineRule="auto"/>
        <w:ind w:right="-23" w:firstLine="686"/>
        <w:jc w:val="both"/>
        <w:rPr>
          <w:sz w:val="28"/>
          <w:szCs w:val="28"/>
        </w:rPr>
      </w:pPr>
      <w:r w:rsidRPr="000D289E">
        <w:rPr>
          <w:sz w:val="28"/>
          <w:szCs w:val="28"/>
        </w:rPr>
        <w:t xml:space="preserve">В соответствии с указанными документами, проектируемые и реконструируемы жилые, общественные и промышленные здания, должны проектироваться согласно СП 50.13330.2012 </w:t>
      </w:r>
      <w:r w:rsidR="006743CA">
        <w:rPr>
          <w:sz w:val="28"/>
          <w:szCs w:val="28"/>
        </w:rPr>
        <w:t>«</w:t>
      </w:r>
      <w:r w:rsidRPr="000D289E">
        <w:rPr>
          <w:sz w:val="28"/>
          <w:szCs w:val="28"/>
        </w:rPr>
        <w:t>Тепловая защита зданий</w:t>
      </w:r>
      <w:r w:rsidR="006743CA">
        <w:rPr>
          <w:sz w:val="28"/>
          <w:szCs w:val="28"/>
        </w:rPr>
        <w:t>»</w:t>
      </w:r>
      <w:r w:rsidRPr="000D289E">
        <w:rPr>
          <w:sz w:val="28"/>
          <w:szCs w:val="28"/>
        </w:rPr>
        <w:t xml:space="preserve">, актуализированная редакция </w:t>
      </w:r>
      <w:r w:rsidR="009062C2">
        <w:rPr>
          <w:sz w:val="28"/>
          <w:szCs w:val="28"/>
        </w:rPr>
        <w:t>СП 50.13330.2012</w:t>
      </w:r>
      <w:r w:rsidRPr="000D289E">
        <w:rPr>
          <w:sz w:val="28"/>
          <w:szCs w:val="28"/>
        </w:rPr>
        <w:t>.</w:t>
      </w:r>
    </w:p>
    <w:p w14:paraId="2570A006" w14:textId="77777777" w:rsidR="00ED2674" w:rsidRPr="000D289E" w:rsidRDefault="00ED2674" w:rsidP="000D289E">
      <w:pPr>
        <w:spacing w:line="276" w:lineRule="auto"/>
        <w:ind w:right="-23" w:firstLine="686"/>
        <w:jc w:val="both"/>
        <w:rPr>
          <w:sz w:val="28"/>
          <w:szCs w:val="28"/>
        </w:rPr>
      </w:pPr>
      <w:r w:rsidRPr="000D289E">
        <w:rPr>
          <w:sz w:val="28"/>
          <w:szCs w:val="28"/>
        </w:rPr>
        <w:t>Данные строительные нормы и правила устанавливают требования к тепловой защите зданий в целях экономии энергии при обеспечении санитарно-гигиенических и оптимальных параметров микроклимата помещений и долговечности ограждающих конструкций зданий и сооружений.</w:t>
      </w:r>
    </w:p>
    <w:p w14:paraId="6CB7DCDC" w14:textId="77777777" w:rsidR="00ED2674" w:rsidRPr="000D289E" w:rsidRDefault="00ED2674" w:rsidP="000D289E">
      <w:pPr>
        <w:spacing w:line="276" w:lineRule="auto"/>
        <w:ind w:right="-23" w:firstLine="686"/>
        <w:jc w:val="both"/>
        <w:rPr>
          <w:sz w:val="28"/>
          <w:szCs w:val="28"/>
        </w:rPr>
      </w:pPr>
      <w:r w:rsidRPr="000D289E">
        <w:rPr>
          <w:sz w:val="28"/>
          <w:szCs w:val="28"/>
        </w:rPr>
        <w:t xml:space="preserve">Требования к повышению тепловой защиты зданий и сооружений, основных потребителей энергии, являются важным объектом государственного регулирования в большинстве стран мира. Эти требования рассматриваются также с точки зрения охраны окружающей среды, рационального использования не возобновляемых природных ресурсов и уменьшения влияния </w:t>
      </w:r>
      <w:r w:rsidR="006743CA">
        <w:rPr>
          <w:sz w:val="28"/>
          <w:szCs w:val="28"/>
        </w:rPr>
        <w:t>«</w:t>
      </w:r>
      <w:r w:rsidRPr="000D289E">
        <w:rPr>
          <w:sz w:val="28"/>
          <w:szCs w:val="28"/>
        </w:rPr>
        <w:t>парникового</w:t>
      </w:r>
      <w:r w:rsidR="006743CA">
        <w:rPr>
          <w:sz w:val="28"/>
          <w:szCs w:val="28"/>
        </w:rPr>
        <w:t>»</w:t>
      </w:r>
      <w:r w:rsidRPr="000D289E">
        <w:rPr>
          <w:sz w:val="28"/>
          <w:szCs w:val="28"/>
        </w:rPr>
        <w:t xml:space="preserve"> эффекта и сокращения выделений двуокиси углерода и других вредных веществ в атмосферу.</w:t>
      </w:r>
    </w:p>
    <w:p w14:paraId="64A0DAF2" w14:textId="77777777" w:rsidR="00ED2674" w:rsidRPr="000D289E" w:rsidRDefault="00ED2674" w:rsidP="000D289E">
      <w:pPr>
        <w:spacing w:line="276" w:lineRule="auto"/>
        <w:ind w:right="-23" w:firstLine="686"/>
        <w:jc w:val="both"/>
        <w:rPr>
          <w:sz w:val="28"/>
          <w:szCs w:val="28"/>
        </w:rPr>
      </w:pPr>
      <w:r w:rsidRPr="000D289E">
        <w:rPr>
          <w:sz w:val="28"/>
          <w:szCs w:val="28"/>
        </w:rPr>
        <w:t xml:space="preserve">Данные нормы затрагивают часть общей задачи энергосбережения в зданиях. Одновременно с созданием эффективной тепловой защиты, в соответствии с другими нормативными документами принимаются меры по повышению эффективности инженерного оборудования зданий, снижению </w:t>
      </w:r>
      <w:r w:rsidRPr="000D289E">
        <w:rPr>
          <w:sz w:val="28"/>
          <w:szCs w:val="28"/>
        </w:rPr>
        <w:lastRenderedPageBreak/>
        <w:t>потерь энергии при ее выработке и транспортировке, а также по сокращению расхода тепловой и электрической энергии путем автоматического управления и регулирования оборудования и инженерных систем в целом.</w:t>
      </w:r>
    </w:p>
    <w:p w14:paraId="09FC5141" w14:textId="77777777" w:rsidR="00ED2674" w:rsidRPr="000D289E" w:rsidRDefault="00ED2674" w:rsidP="000D289E">
      <w:pPr>
        <w:spacing w:line="276" w:lineRule="auto"/>
        <w:ind w:right="-23" w:firstLine="686"/>
        <w:jc w:val="both"/>
        <w:rPr>
          <w:sz w:val="28"/>
          <w:szCs w:val="28"/>
        </w:rPr>
      </w:pPr>
      <w:r w:rsidRPr="000D289E">
        <w:rPr>
          <w:sz w:val="28"/>
          <w:szCs w:val="28"/>
        </w:rPr>
        <w:t>Нормы по тепловой защите зданий гармонизированы с аналогичными зарубежными нормами развитых стран. Эти нормы, как и нормы на инженерное оборудование, содержат минимальные требования, и строительство многих зданий может быть выполнено на экономической основе с существенно более высокими показателями тепловой защиты, предусмотренными классификацией зданий по энергетической эффективности.</w:t>
      </w:r>
    </w:p>
    <w:p w14:paraId="2FC5EE33" w14:textId="77777777" w:rsidR="00ED2674" w:rsidRPr="000D289E" w:rsidRDefault="00ED2674" w:rsidP="000D289E">
      <w:pPr>
        <w:spacing w:line="276" w:lineRule="auto"/>
        <w:ind w:right="-23" w:firstLine="686"/>
        <w:jc w:val="both"/>
        <w:rPr>
          <w:sz w:val="28"/>
          <w:szCs w:val="28"/>
        </w:rPr>
      </w:pPr>
      <w:r w:rsidRPr="000D289E">
        <w:rPr>
          <w:sz w:val="28"/>
          <w:szCs w:val="28"/>
        </w:rPr>
        <w:t>Данные нормы и правила распространяются на тепловую защиту жилых, общественных, производственных, сельскохозяйственных и складских зданий и сооружений (далее - зданий), в которых необходимо поддерживать определенную температуру и влажность внутреннего воздуха.</w:t>
      </w:r>
    </w:p>
    <w:p w14:paraId="574FEE39" w14:textId="77777777" w:rsidR="00ED2674" w:rsidRPr="000D289E" w:rsidRDefault="00ED2674" w:rsidP="000D289E">
      <w:pPr>
        <w:spacing w:line="276" w:lineRule="auto"/>
        <w:ind w:right="-23" w:firstLine="686"/>
        <w:jc w:val="both"/>
        <w:rPr>
          <w:sz w:val="28"/>
          <w:szCs w:val="28"/>
        </w:rPr>
      </w:pPr>
      <w:r w:rsidRPr="000D289E">
        <w:rPr>
          <w:sz w:val="28"/>
          <w:szCs w:val="28"/>
        </w:rPr>
        <w:t xml:space="preserve">Согласно СП 50.13330.2012 </w:t>
      </w:r>
      <w:r w:rsidR="006743CA">
        <w:rPr>
          <w:sz w:val="28"/>
          <w:szCs w:val="28"/>
        </w:rPr>
        <w:t>«</w:t>
      </w:r>
      <w:r w:rsidRPr="000D289E">
        <w:rPr>
          <w:sz w:val="28"/>
          <w:szCs w:val="28"/>
        </w:rPr>
        <w:t>Тепловая защита зданий</w:t>
      </w:r>
      <w:r w:rsidR="006743CA">
        <w:rPr>
          <w:sz w:val="28"/>
          <w:szCs w:val="28"/>
        </w:rPr>
        <w:t>»</w:t>
      </w:r>
      <w:r w:rsidRPr="000D289E">
        <w:rPr>
          <w:sz w:val="28"/>
          <w:szCs w:val="28"/>
        </w:rPr>
        <w:t xml:space="preserve">, актуализированная редакция </w:t>
      </w:r>
      <w:r w:rsidR="009062C2">
        <w:rPr>
          <w:sz w:val="28"/>
          <w:szCs w:val="28"/>
        </w:rPr>
        <w:t>СП 50.13330.2012</w:t>
      </w:r>
      <w:r w:rsidRPr="000D289E">
        <w:rPr>
          <w:sz w:val="28"/>
          <w:szCs w:val="28"/>
        </w:rPr>
        <w:t xml:space="preserve">, энергетическую эффективность жилых и общественных зданий следует устанавливать в соответствии с классификацией по таблице </w:t>
      </w:r>
      <w:r w:rsidR="00E262AF" w:rsidRPr="000D289E">
        <w:rPr>
          <w:sz w:val="28"/>
          <w:szCs w:val="28"/>
        </w:rPr>
        <w:t>26</w:t>
      </w:r>
      <w:r w:rsidRPr="000D289E">
        <w:rPr>
          <w:sz w:val="28"/>
          <w:szCs w:val="28"/>
        </w:rPr>
        <w:t>.</w:t>
      </w:r>
    </w:p>
    <w:p w14:paraId="3072D66D" w14:textId="77777777" w:rsidR="00ED2674" w:rsidRPr="000D289E" w:rsidRDefault="00ED2674" w:rsidP="000D289E">
      <w:pPr>
        <w:spacing w:line="276" w:lineRule="auto"/>
        <w:ind w:right="-23" w:firstLine="686"/>
        <w:jc w:val="both"/>
        <w:rPr>
          <w:sz w:val="28"/>
          <w:szCs w:val="28"/>
        </w:rPr>
      </w:pPr>
      <w:r w:rsidRPr="000D289E">
        <w:rPr>
          <w:sz w:val="28"/>
          <w:szCs w:val="28"/>
        </w:rPr>
        <w:t xml:space="preserve">Присвоение классов D, Е на стадии проектирования не допускается. Классы А, В устанавливают для вновь возводимых и реконструируемых зданий на стадии разработки проекта и впоследствии их уточняют по результатам эксплуатации. </w:t>
      </w:r>
    </w:p>
    <w:p w14:paraId="4098E5A5" w14:textId="77777777" w:rsidR="00ED2674" w:rsidRPr="000D289E" w:rsidRDefault="00ED2674" w:rsidP="000D289E">
      <w:pPr>
        <w:spacing w:line="276" w:lineRule="auto"/>
        <w:ind w:right="-23" w:firstLine="686"/>
        <w:jc w:val="both"/>
        <w:rPr>
          <w:sz w:val="28"/>
          <w:szCs w:val="28"/>
        </w:rPr>
      </w:pPr>
      <w:r w:rsidRPr="000D289E">
        <w:rPr>
          <w:sz w:val="28"/>
          <w:szCs w:val="28"/>
        </w:rPr>
        <w:t xml:space="preserve">Для достижения классов А, В органам администраций субъектов Российской Федерации рекомендуется применять меры по экономическому стимулированию участников проектирования и строительства. </w:t>
      </w:r>
    </w:p>
    <w:p w14:paraId="44AEC0CF" w14:textId="77777777" w:rsidR="00ED2674" w:rsidRPr="000D289E" w:rsidRDefault="00ED2674" w:rsidP="000D289E">
      <w:pPr>
        <w:spacing w:line="276" w:lineRule="auto"/>
        <w:ind w:right="-23" w:firstLine="686"/>
        <w:jc w:val="both"/>
        <w:rPr>
          <w:sz w:val="28"/>
          <w:szCs w:val="28"/>
        </w:rPr>
      </w:pPr>
      <w:r w:rsidRPr="000D289E">
        <w:rPr>
          <w:sz w:val="28"/>
          <w:szCs w:val="28"/>
        </w:rPr>
        <w:t xml:space="preserve">Класс С устанавливают при эксплуатации вновь возведенных и реконструированных зданий согласно разделу 11 </w:t>
      </w:r>
      <w:r w:rsidR="009062C2">
        <w:rPr>
          <w:sz w:val="28"/>
          <w:szCs w:val="28"/>
        </w:rPr>
        <w:t>СП 50.13330.2012</w:t>
      </w:r>
      <w:r w:rsidRPr="000D289E">
        <w:rPr>
          <w:sz w:val="28"/>
          <w:szCs w:val="28"/>
        </w:rPr>
        <w:t xml:space="preserve">. </w:t>
      </w:r>
    </w:p>
    <w:p w14:paraId="7F27A52E" w14:textId="77777777" w:rsidR="00BB02E6" w:rsidRPr="000D289E" w:rsidRDefault="00ED2674" w:rsidP="00BB02E6">
      <w:pPr>
        <w:spacing w:line="276" w:lineRule="auto"/>
        <w:ind w:right="-23" w:firstLine="686"/>
        <w:jc w:val="both"/>
        <w:rPr>
          <w:sz w:val="28"/>
          <w:szCs w:val="28"/>
        </w:rPr>
      </w:pPr>
      <w:r w:rsidRPr="000D289E">
        <w:rPr>
          <w:sz w:val="28"/>
          <w:szCs w:val="28"/>
        </w:rPr>
        <w:t>Классы D, Е устанавливают при эксплуатации возведенных до 2000 г. зданий с целью разработки органами администраций субъектов Российской Федерации очередности и мероприятий по реконструкции этих зданий.</w:t>
      </w:r>
    </w:p>
    <w:p w14:paraId="2EF8C9B4" w14:textId="77777777" w:rsidR="00ED2674" w:rsidRPr="000D289E" w:rsidRDefault="00ED2674" w:rsidP="000D289E">
      <w:pPr>
        <w:spacing w:line="276" w:lineRule="auto"/>
        <w:jc w:val="center"/>
        <w:rPr>
          <w:iCs/>
          <w:szCs w:val="18"/>
        </w:rPr>
      </w:pPr>
      <w:r w:rsidRPr="000D289E">
        <w:rPr>
          <w:iCs/>
          <w:szCs w:val="18"/>
        </w:rPr>
        <w:t>Таблица</w:t>
      </w:r>
      <w:r w:rsidR="00DD297E">
        <w:rPr>
          <w:iCs/>
          <w:szCs w:val="18"/>
        </w:rPr>
        <w:t xml:space="preserve"> 27</w:t>
      </w:r>
      <w:r w:rsidRPr="000D289E">
        <w:rPr>
          <w:iCs/>
          <w:szCs w:val="18"/>
        </w:rPr>
        <w:t xml:space="preserve"> - Классы энергосбережения жилых и общественных зданий</w:t>
      </w:r>
    </w:p>
    <w:tbl>
      <w:tblPr>
        <w:tblW w:w="5000" w:type="pct"/>
        <w:tblLook w:val="04A0" w:firstRow="1" w:lastRow="0" w:firstColumn="1" w:lastColumn="0" w:noHBand="0" w:noVBand="1"/>
      </w:tblPr>
      <w:tblGrid>
        <w:gridCol w:w="1636"/>
        <w:gridCol w:w="1648"/>
        <w:gridCol w:w="4166"/>
        <w:gridCol w:w="2404"/>
      </w:tblGrid>
      <w:tr w:rsidR="00ED2674" w:rsidRPr="000D289E" w14:paraId="4CC13CE3" w14:textId="77777777" w:rsidTr="00E262AF">
        <w:tc>
          <w:tcPr>
            <w:tcW w:w="830"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195EB8C3" w14:textId="77777777" w:rsidR="00ED2674" w:rsidRPr="000D289E" w:rsidRDefault="00ED2674" w:rsidP="000D289E">
            <w:pPr>
              <w:spacing w:line="276" w:lineRule="auto"/>
              <w:jc w:val="center"/>
              <w:rPr>
                <w:b/>
                <w:color w:val="000000"/>
                <w:sz w:val="20"/>
                <w:szCs w:val="20"/>
              </w:rPr>
            </w:pPr>
            <w:r w:rsidRPr="000D289E">
              <w:rPr>
                <w:b/>
                <w:color w:val="000000"/>
                <w:sz w:val="20"/>
                <w:szCs w:val="20"/>
              </w:rPr>
              <w:t>Обозначение класса</w:t>
            </w:r>
          </w:p>
        </w:tc>
        <w:tc>
          <w:tcPr>
            <w:tcW w:w="836"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61E2D76C" w14:textId="77777777" w:rsidR="00ED2674" w:rsidRPr="000D289E" w:rsidRDefault="00ED2674" w:rsidP="000D289E">
            <w:pPr>
              <w:spacing w:line="276" w:lineRule="auto"/>
              <w:jc w:val="center"/>
              <w:rPr>
                <w:b/>
                <w:color w:val="000000"/>
                <w:sz w:val="20"/>
                <w:szCs w:val="20"/>
              </w:rPr>
            </w:pPr>
            <w:r w:rsidRPr="000D289E">
              <w:rPr>
                <w:b/>
                <w:color w:val="000000"/>
                <w:sz w:val="20"/>
                <w:szCs w:val="20"/>
              </w:rPr>
              <w:t>Наименование класса</w:t>
            </w:r>
          </w:p>
        </w:tc>
        <w:tc>
          <w:tcPr>
            <w:tcW w:w="2114"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566F281E" w14:textId="77777777" w:rsidR="00ED2674" w:rsidRPr="000D289E" w:rsidRDefault="00ED2674" w:rsidP="000D289E">
            <w:pPr>
              <w:spacing w:line="276" w:lineRule="auto"/>
              <w:jc w:val="center"/>
              <w:rPr>
                <w:b/>
                <w:color w:val="000000"/>
                <w:sz w:val="20"/>
                <w:szCs w:val="20"/>
              </w:rPr>
            </w:pPr>
            <w:r w:rsidRPr="000D289E">
              <w:rPr>
                <w:b/>
                <w:color w:val="000000"/>
                <w:sz w:val="20"/>
                <w:szCs w:val="20"/>
              </w:rPr>
              <w:t>Величина отклонения расчетного (фактического) значения удельной характеристики расхода тепловой энергии на отопление и вентиляцию здания от нормируемого, %</w:t>
            </w:r>
          </w:p>
        </w:tc>
        <w:tc>
          <w:tcPr>
            <w:tcW w:w="1219"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0162F798" w14:textId="77777777" w:rsidR="00ED2674" w:rsidRPr="000D289E" w:rsidRDefault="00ED2674" w:rsidP="000D289E">
            <w:pPr>
              <w:spacing w:line="276" w:lineRule="auto"/>
              <w:jc w:val="center"/>
              <w:rPr>
                <w:b/>
                <w:color w:val="000000"/>
                <w:sz w:val="20"/>
                <w:szCs w:val="20"/>
              </w:rPr>
            </w:pPr>
            <w:r w:rsidRPr="000D289E">
              <w:rPr>
                <w:b/>
                <w:color w:val="000000"/>
                <w:sz w:val="20"/>
                <w:szCs w:val="20"/>
              </w:rPr>
              <w:t>Рекомендуемые мероприятия, разрабатываемые субъектами РФ</w:t>
            </w:r>
          </w:p>
        </w:tc>
      </w:tr>
      <w:tr w:rsidR="00ED2674" w:rsidRPr="000D289E" w14:paraId="2261E09A" w14:textId="77777777" w:rsidTr="00E262AF">
        <w:tc>
          <w:tcPr>
            <w:tcW w:w="5000" w:type="pct"/>
            <w:gridSpan w:val="4"/>
            <w:tcBorders>
              <w:top w:val="single" w:sz="12" w:space="0" w:color="auto"/>
              <w:left w:val="single" w:sz="12" w:space="0" w:color="auto"/>
              <w:bottom w:val="single" w:sz="12" w:space="0" w:color="auto"/>
              <w:right w:val="single" w:sz="12" w:space="0" w:color="auto"/>
            </w:tcBorders>
            <w:shd w:val="clear" w:color="auto" w:fill="auto"/>
            <w:vAlign w:val="center"/>
            <w:hideMark/>
          </w:tcPr>
          <w:p w14:paraId="2C49B2EC" w14:textId="77777777" w:rsidR="00ED2674" w:rsidRPr="000D289E" w:rsidRDefault="00ED2674" w:rsidP="000D289E">
            <w:pPr>
              <w:spacing w:line="276" w:lineRule="auto"/>
              <w:jc w:val="center"/>
              <w:rPr>
                <w:b/>
                <w:color w:val="000000"/>
                <w:sz w:val="20"/>
                <w:szCs w:val="20"/>
              </w:rPr>
            </w:pPr>
            <w:r w:rsidRPr="000D289E">
              <w:rPr>
                <w:b/>
                <w:color w:val="000000"/>
                <w:sz w:val="20"/>
                <w:szCs w:val="20"/>
              </w:rPr>
              <w:t>При проектировании и эксплуатации новых и реконструируемых зданий</w:t>
            </w:r>
          </w:p>
        </w:tc>
      </w:tr>
      <w:tr w:rsidR="00ED2674" w:rsidRPr="000D289E" w14:paraId="0B5A5850" w14:textId="77777777" w:rsidTr="00E262AF">
        <w:tc>
          <w:tcPr>
            <w:tcW w:w="830" w:type="pct"/>
            <w:tcBorders>
              <w:top w:val="single" w:sz="12" w:space="0" w:color="auto"/>
              <w:left w:val="single" w:sz="12" w:space="0" w:color="auto"/>
              <w:bottom w:val="single" w:sz="4" w:space="0" w:color="auto"/>
              <w:right w:val="single" w:sz="12" w:space="0" w:color="auto"/>
            </w:tcBorders>
            <w:shd w:val="clear" w:color="auto" w:fill="auto"/>
            <w:vAlign w:val="center"/>
            <w:hideMark/>
          </w:tcPr>
          <w:p w14:paraId="1FF237C2" w14:textId="77777777" w:rsidR="00ED2674" w:rsidRPr="000D289E" w:rsidRDefault="00ED2674" w:rsidP="000D289E">
            <w:pPr>
              <w:spacing w:line="276" w:lineRule="auto"/>
              <w:jc w:val="center"/>
              <w:rPr>
                <w:color w:val="000000"/>
                <w:sz w:val="20"/>
                <w:szCs w:val="20"/>
              </w:rPr>
            </w:pPr>
            <w:r w:rsidRPr="000D289E">
              <w:rPr>
                <w:color w:val="000000"/>
                <w:sz w:val="20"/>
                <w:szCs w:val="20"/>
              </w:rPr>
              <w:t>А++</w:t>
            </w:r>
          </w:p>
        </w:tc>
        <w:tc>
          <w:tcPr>
            <w:tcW w:w="836" w:type="pct"/>
            <w:vMerge w:val="restart"/>
            <w:tcBorders>
              <w:top w:val="single" w:sz="12" w:space="0" w:color="auto"/>
              <w:left w:val="single" w:sz="12" w:space="0" w:color="auto"/>
              <w:bottom w:val="single" w:sz="4" w:space="0" w:color="000000"/>
              <w:right w:val="single" w:sz="12" w:space="0" w:color="auto"/>
            </w:tcBorders>
            <w:shd w:val="clear" w:color="auto" w:fill="auto"/>
            <w:vAlign w:val="center"/>
            <w:hideMark/>
          </w:tcPr>
          <w:p w14:paraId="2A51CFB7" w14:textId="77777777" w:rsidR="00ED2674" w:rsidRPr="000D289E" w:rsidRDefault="00ED2674" w:rsidP="000D289E">
            <w:pPr>
              <w:spacing w:line="276" w:lineRule="auto"/>
              <w:jc w:val="center"/>
              <w:rPr>
                <w:color w:val="000000"/>
                <w:sz w:val="20"/>
                <w:szCs w:val="20"/>
              </w:rPr>
            </w:pPr>
            <w:r w:rsidRPr="000D289E">
              <w:rPr>
                <w:color w:val="000000"/>
                <w:sz w:val="20"/>
                <w:szCs w:val="20"/>
              </w:rPr>
              <w:t>Очень высокий</w:t>
            </w:r>
          </w:p>
        </w:tc>
        <w:tc>
          <w:tcPr>
            <w:tcW w:w="2114" w:type="pct"/>
            <w:tcBorders>
              <w:top w:val="single" w:sz="12" w:space="0" w:color="auto"/>
              <w:left w:val="single" w:sz="12" w:space="0" w:color="auto"/>
              <w:bottom w:val="single" w:sz="4" w:space="0" w:color="auto"/>
              <w:right w:val="single" w:sz="12" w:space="0" w:color="auto"/>
            </w:tcBorders>
            <w:shd w:val="clear" w:color="auto" w:fill="auto"/>
            <w:vAlign w:val="center"/>
            <w:hideMark/>
          </w:tcPr>
          <w:p w14:paraId="1F9A68D6" w14:textId="77777777" w:rsidR="00ED2674" w:rsidRPr="000D289E" w:rsidRDefault="00ED2674" w:rsidP="000D289E">
            <w:pPr>
              <w:spacing w:line="276" w:lineRule="auto"/>
              <w:jc w:val="center"/>
              <w:rPr>
                <w:color w:val="000000"/>
                <w:sz w:val="20"/>
                <w:szCs w:val="20"/>
              </w:rPr>
            </w:pPr>
            <w:r w:rsidRPr="000D289E">
              <w:rPr>
                <w:color w:val="000000"/>
                <w:sz w:val="20"/>
                <w:szCs w:val="20"/>
              </w:rPr>
              <w:t>Ниже -60</w:t>
            </w:r>
          </w:p>
        </w:tc>
        <w:tc>
          <w:tcPr>
            <w:tcW w:w="1219" w:type="pct"/>
            <w:vMerge w:val="restart"/>
            <w:tcBorders>
              <w:top w:val="single" w:sz="12" w:space="0" w:color="auto"/>
              <w:left w:val="single" w:sz="12" w:space="0" w:color="auto"/>
              <w:bottom w:val="single" w:sz="4" w:space="0" w:color="000000"/>
              <w:right w:val="single" w:sz="12" w:space="0" w:color="auto"/>
            </w:tcBorders>
            <w:shd w:val="clear" w:color="auto" w:fill="auto"/>
            <w:vAlign w:val="center"/>
            <w:hideMark/>
          </w:tcPr>
          <w:p w14:paraId="01B4ACEB" w14:textId="77777777" w:rsidR="00ED2674" w:rsidRPr="000D289E" w:rsidRDefault="00ED2674" w:rsidP="000D289E">
            <w:pPr>
              <w:spacing w:line="276" w:lineRule="auto"/>
              <w:jc w:val="center"/>
              <w:rPr>
                <w:color w:val="000000"/>
                <w:sz w:val="20"/>
                <w:szCs w:val="20"/>
              </w:rPr>
            </w:pPr>
            <w:r w:rsidRPr="000D289E">
              <w:rPr>
                <w:color w:val="000000"/>
                <w:sz w:val="20"/>
                <w:szCs w:val="20"/>
              </w:rPr>
              <w:t>Экономическое стимулирование</w:t>
            </w:r>
          </w:p>
        </w:tc>
      </w:tr>
      <w:tr w:rsidR="00ED2674" w:rsidRPr="000D289E" w14:paraId="1875D594" w14:textId="77777777" w:rsidTr="00E262AF">
        <w:tc>
          <w:tcPr>
            <w:tcW w:w="830" w:type="pct"/>
            <w:tcBorders>
              <w:top w:val="nil"/>
              <w:left w:val="single" w:sz="12" w:space="0" w:color="auto"/>
              <w:bottom w:val="single" w:sz="4" w:space="0" w:color="auto"/>
              <w:right w:val="single" w:sz="12" w:space="0" w:color="auto"/>
            </w:tcBorders>
            <w:shd w:val="clear" w:color="auto" w:fill="auto"/>
            <w:vAlign w:val="center"/>
            <w:hideMark/>
          </w:tcPr>
          <w:p w14:paraId="23FABD99" w14:textId="77777777" w:rsidR="00ED2674" w:rsidRPr="000D289E" w:rsidRDefault="00ED2674" w:rsidP="000D289E">
            <w:pPr>
              <w:spacing w:line="276" w:lineRule="auto"/>
              <w:jc w:val="center"/>
              <w:rPr>
                <w:color w:val="000000"/>
                <w:sz w:val="20"/>
                <w:szCs w:val="20"/>
              </w:rPr>
            </w:pPr>
            <w:r w:rsidRPr="000D289E">
              <w:rPr>
                <w:color w:val="000000"/>
                <w:sz w:val="20"/>
                <w:szCs w:val="20"/>
              </w:rPr>
              <w:t>А+</w:t>
            </w:r>
          </w:p>
        </w:tc>
        <w:tc>
          <w:tcPr>
            <w:tcW w:w="836" w:type="pct"/>
            <w:vMerge/>
            <w:tcBorders>
              <w:top w:val="nil"/>
              <w:left w:val="single" w:sz="12" w:space="0" w:color="auto"/>
              <w:bottom w:val="single" w:sz="4" w:space="0" w:color="000000"/>
              <w:right w:val="single" w:sz="12" w:space="0" w:color="auto"/>
            </w:tcBorders>
            <w:vAlign w:val="center"/>
            <w:hideMark/>
          </w:tcPr>
          <w:p w14:paraId="65485A75" w14:textId="77777777" w:rsidR="00ED2674" w:rsidRPr="000D289E" w:rsidRDefault="00ED2674" w:rsidP="000D289E">
            <w:pPr>
              <w:spacing w:line="276" w:lineRule="auto"/>
              <w:rPr>
                <w:color w:val="000000"/>
                <w:sz w:val="20"/>
                <w:szCs w:val="20"/>
              </w:rPr>
            </w:pPr>
          </w:p>
        </w:tc>
        <w:tc>
          <w:tcPr>
            <w:tcW w:w="2114" w:type="pct"/>
            <w:tcBorders>
              <w:top w:val="nil"/>
              <w:left w:val="single" w:sz="12" w:space="0" w:color="auto"/>
              <w:bottom w:val="single" w:sz="4" w:space="0" w:color="auto"/>
              <w:right w:val="single" w:sz="12" w:space="0" w:color="auto"/>
            </w:tcBorders>
            <w:shd w:val="clear" w:color="auto" w:fill="auto"/>
            <w:vAlign w:val="center"/>
            <w:hideMark/>
          </w:tcPr>
          <w:p w14:paraId="23C31AD4" w14:textId="77777777" w:rsidR="00ED2674" w:rsidRPr="000D289E" w:rsidRDefault="00ED2674" w:rsidP="000D289E">
            <w:pPr>
              <w:spacing w:line="276" w:lineRule="auto"/>
              <w:jc w:val="center"/>
              <w:rPr>
                <w:color w:val="000000"/>
                <w:sz w:val="20"/>
                <w:szCs w:val="20"/>
              </w:rPr>
            </w:pPr>
            <w:r w:rsidRPr="000D289E">
              <w:rPr>
                <w:color w:val="000000"/>
                <w:sz w:val="20"/>
                <w:szCs w:val="20"/>
              </w:rPr>
              <w:t>От -50 до -60 включительно</w:t>
            </w:r>
          </w:p>
        </w:tc>
        <w:tc>
          <w:tcPr>
            <w:tcW w:w="1219" w:type="pct"/>
            <w:vMerge/>
            <w:tcBorders>
              <w:top w:val="nil"/>
              <w:left w:val="single" w:sz="12" w:space="0" w:color="auto"/>
              <w:bottom w:val="single" w:sz="4" w:space="0" w:color="000000"/>
              <w:right w:val="single" w:sz="12" w:space="0" w:color="auto"/>
            </w:tcBorders>
            <w:vAlign w:val="center"/>
            <w:hideMark/>
          </w:tcPr>
          <w:p w14:paraId="0EE8EA6B" w14:textId="77777777" w:rsidR="00ED2674" w:rsidRPr="000D289E" w:rsidRDefault="00ED2674" w:rsidP="000D289E">
            <w:pPr>
              <w:spacing w:line="276" w:lineRule="auto"/>
              <w:rPr>
                <w:color w:val="000000"/>
                <w:sz w:val="20"/>
                <w:szCs w:val="20"/>
              </w:rPr>
            </w:pPr>
          </w:p>
        </w:tc>
      </w:tr>
      <w:tr w:rsidR="00ED2674" w:rsidRPr="000D289E" w14:paraId="0DBFF84A" w14:textId="77777777" w:rsidTr="00E262AF">
        <w:tc>
          <w:tcPr>
            <w:tcW w:w="830" w:type="pct"/>
            <w:tcBorders>
              <w:top w:val="nil"/>
              <w:left w:val="single" w:sz="12" w:space="0" w:color="auto"/>
              <w:bottom w:val="single" w:sz="4" w:space="0" w:color="auto"/>
              <w:right w:val="single" w:sz="12" w:space="0" w:color="auto"/>
            </w:tcBorders>
            <w:shd w:val="clear" w:color="auto" w:fill="auto"/>
            <w:vAlign w:val="center"/>
            <w:hideMark/>
          </w:tcPr>
          <w:p w14:paraId="7B8F45E9" w14:textId="77777777" w:rsidR="00ED2674" w:rsidRPr="000D289E" w:rsidRDefault="00ED2674" w:rsidP="000D289E">
            <w:pPr>
              <w:spacing w:line="276" w:lineRule="auto"/>
              <w:jc w:val="center"/>
              <w:rPr>
                <w:color w:val="000000"/>
                <w:sz w:val="20"/>
                <w:szCs w:val="20"/>
              </w:rPr>
            </w:pPr>
            <w:r w:rsidRPr="000D289E">
              <w:rPr>
                <w:color w:val="000000"/>
                <w:sz w:val="20"/>
                <w:szCs w:val="20"/>
              </w:rPr>
              <w:t>А</w:t>
            </w:r>
          </w:p>
        </w:tc>
        <w:tc>
          <w:tcPr>
            <w:tcW w:w="836" w:type="pct"/>
            <w:vMerge/>
            <w:tcBorders>
              <w:top w:val="nil"/>
              <w:left w:val="single" w:sz="12" w:space="0" w:color="auto"/>
              <w:bottom w:val="single" w:sz="4" w:space="0" w:color="000000"/>
              <w:right w:val="single" w:sz="12" w:space="0" w:color="auto"/>
            </w:tcBorders>
            <w:vAlign w:val="center"/>
            <w:hideMark/>
          </w:tcPr>
          <w:p w14:paraId="4279EFDC" w14:textId="77777777" w:rsidR="00ED2674" w:rsidRPr="000D289E" w:rsidRDefault="00ED2674" w:rsidP="000D289E">
            <w:pPr>
              <w:spacing w:line="276" w:lineRule="auto"/>
              <w:rPr>
                <w:color w:val="000000"/>
                <w:sz w:val="20"/>
                <w:szCs w:val="20"/>
              </w:rPr>
            </w:pPr>
          </w:p>
        </w:tc>
        <w:tc>
          <w:tcPr>
            <w:tcW w:w="2114" w:type="pct"/>
            <w:tcBorders>
              <w:top w:val="nil"/>
              <w:left w:val="single" w:sz="12" w:space="0" w:color="auto"/>
              <w:bottom w:val="single" w:sz="4" w:space="0" w:color="auto"/>
              <w:right w:val="single" w:sz="12" w:space="0" w:color="auto"/>
            </w:tcBorders>
            <w:shd w:val="clear" w:color="auto" w:fill="auto"/>
            <w:vAlign w:val="center"/>
            <w:hideMark/>
          </w:tcPr>
          <w:p w14:paraId="5AF39A45" w14:textId="77777777" w:rsidR="00ED2674" w:rsidRPr="000D289E" w:rsidRDefault="00ED2674" w:rsidP="000D289E">
            <w:pPr>
              <w:spacing w:line="276" w:lineRule="auto"/>
              <w:jc w:val="center"/>
              <w:rPr>
                <w:color w:val="000000"/>
                <w:sz w:val="20"/>
                <w:szCs w:val="20"/>
              </w:rPr>
            </w:pPr>
            <w:r w:rsidRPr="000D289E">
              <w:rPr>
                <w:color w:val="000000"/>
                <w:sz w:val="20"/>
                <w:szCs w:val="20"/>
              </w:rPr>
              <w:t>От -40 до -50 включительно</w:t>
            </w:r>
          </w:p>
        </w:tc>
        <w:tc>
          <w:tcPr>
            <w:tcW w:w="1219" w:type="pct"/>
            <w:vMerge/>
            <w:tcBorders>
              <w:top w:val="nil"/>
              <w:left w:val="single" w:sz="12" w:space="0" w:color="auto"/>
              <w:bottom w:val="single" w:sz="4" w:space="0" w:color="000000"/>
              <w:right w:val="single" w:sz="12" w:space="0" w:color="auto"/>
            </w:tcBorders>
            <w:vAlign w:val="center"/>
            <w:hideMark/>
          </w:tcPr>
          <w:p w14:paraId="4E72309E" w14:textId="77777777" w:rsidR="00ED2674" w:rsidRPr="000D289E" w:rsidRDefault="00ED2674" w:rsidP="000D289E">
            <w:pPr>
              <w:spacing w:line="276" w:lineRule="auto"/>
              <w:rPr>
                <w:color w:val="000000"/>
                <w:sz w:val="20"/>
                <w:szCs w:val="20"/>
              </w:rPr>
            </w:pPr>
          </w:p>
        </w:tc>
      </w:tr>
      <w:tr w:rsidR="00ED2674" w:rsidRPr="000D289E" w14:paraId="0FB24D2C" w14:textId="77777777" w:rsidTr="00E262AF">
        <w:tc>
          <w:tcPr>
            <w:tcW w:w="830" w:type="pct"/>
            <w:tcBorders>
              <w:top w:val="nil"/>
              <w:left w:val="single" w:sz="12" w:space="0" w:color="auto"/>
              <w:bottom w:val="single" w:sz="4" w:space="0" w:color="auto"/>
              <w:right w:val="single" w:sz="12" w:space="0" w:color="auto"/>
            </w:tcBorders>
            <w:shd w:val="clear" w:color="auto" w:fill="auto"/>
            <w:vAlign w:val="center"/>
            <w:hideMark/>
          </w:tcPr>
          <w:p w14:paraId="18A4EF06" w14:textId="77777777" w:rsidR="00ED2674" w:rsidRPr="000D289E" w:rsidRDefault="00ED2674" w:rsidP="000D289E">
            <w:pPr>
              <w:spacing w:line="276" w:lineRule="auto"/>
              <w:jc w:val="center"/>
              <w:rPr>
                <w:color w:val="000000"/>
                <w:sz w:val="20"/>
                <w:szCs w:val="20"/>
              </w:rPr>
            </w:pPr>
            <w:r w:rsidRPr="000D289E">
              <w:rPr>
                <w:color w:val="000000"/>
                <w:sz w:val="20"/>
                <w:szCs w:val="20"/>
              </w:rPr>
              <w:t>В+</w:t>
            </w:r>
          </w:p>
        </w:tc>
        <w:tc>
          <w:tcPr>
            <w:tcW w:w="836" w:type="pct"/>
            <w:vMerge w:val="restart"/>
            <w:tcBorders>
              <w:top w:val="nil"/>
              <w:left w:val="single" w:sz="12" w:space="0" w:color="auto"/>
              <w:bottom w:val="single" w:sz="4" w:space="0" w:color="000000"/>
              <w:right w:val="single" w:sz="12" w:space="0" w:color="auto"/>
            </w:tcBorders>
            <w:shd w:val="clear" w:color="auto" w:fill="auto"/>
            <w:vAlign w:val="center"/>
            <w:hideMark/>
          </w:tcPr>
          <w:p w14:paraId="0A727F3E" w14:textId="77777777" w:rsidR="00ED2674" w:rsidRPr="000D289E" w:rsidRDefault="00ED2674" w:rsidP="000D289E">
            <w:pPr>
              <w:spacing w:line="276" w:lineRule="auto"/>
              <w:jc w:val="center"/>
              <w:rPr>
                <w:color w:val="000000"/>
                <w:sz w:val="20"/>
                <w:szCs w:val="20"/>
              </w:rPr>
            </w:pPr>
            <w:r w:rsidRPr="000D289E">
              <w:rPr>
                <w:color w:val="000000"/>
                <w:sz w:val="20"/>
                <w:szCs w:val="20"/>
              </w:rPr>
              <w:t>Высокий</w:t>
            </w:r>
          </w:p>
        </w:tc>
        <w:tc>
          <w:tcPr>
            <w:tcW w:w="2114" w:type="pct"/>
            <w:tcBorders>
              <w:top w:val="nil"/>
              <w:left w:val="single" w:sz="12" w:space="0" w:color="auto"/>
              <w:bottom w:val="single" w:sz="4" w:space="0" w:color="auto"/>
              <w:right w:val="single" w:sz="12" w:space="0" w:color="auto"/>
            </w:tcBorders>
            <w:shd w:val="clear" w:color="auto" w:fill="auto"/>
            <w:vAlign w:val="center"/>
            <w:hideMark/>
          </w:tcPr>
          <w:p w14:paraId="65881AA1" w14:textId="77777777" w:rsidR="00ED2674" w:rsidRPr="000D289E" w:rsidRDefault="00ED2674" w:rsidP="000D289E">
            <w:pPr>
              <w:spacing w:line="276" w:lineRule="auto"/>
              <w:jc w:val="center"/>
              <w:rPr>
                <w:color w:val="000000"/>
                <w:sz w:val="20"/>
                <w:szCs w:val="20"/>
              </w:rPr>
            </w:pPr>
            <w:r w:rsidRPr="000D289E">
              <w:rPr>
                <w:color w:val="000000"/>
                <w:sz w:val="20"/>
                <w:szCs w:val="20"/>
              </w:rPr>
              <w:t>От -30 до - 40 включительно</w:t>
            </w:r>
          </w:p>
        </w:tc>
        <w:tc>
          <w:tcPr>
            <w:tcW w:w="1219" w:type="pct"/>
            <w:vMerge w:val="restart"/>
            <w:tcBorders>
              <w:top w:val="nil"/>
              <w:left w:val="single" w:sz="12" w:space="0" w:color="auto"/>
              <w:bottom w:val="single" w:sz="4" w:space="0" w:color="000000"/>
              <w:right w:val="single" w:sz="12" w:space="0" w:color="auto"/>
            </w:tcBorders>
            <w:shd w:val="clear" w:color="auto" w:fill="auto"/>
            <w:vAlign w:val="center"/>
            <w:hideMark/>
          </w:tcPr>
          <w:p w14:paraId="317279AA" w14:textId="77777777" w:rsidR="00ED2674" w:rsidRPr="000D289E" w:rsidRDefault="00ED2674" w:rsidP="000D289E">
            <w:pPr>
              <w:spacing w:line="276" w:lineRule="auto"/>
              <w:jc w:val="center"/>
              <w:rPr>
                <w:color w:val="000000"/>
                <w:sz w:val="20"/>
                <w:szCs w:val="20"/>
              </w:rPr>
            </w:pPr>
            <w:r w:rsidRPr="000D289E">
              <w:rPr>
                <w:color w:val="000000"/>
                <w:sz w:val="20"/>
                <w:szCs w:val="20"/>
              </w:rPr>
              <w:t>Экономическое стимулирование</w:t>
            </w:r>
          </w:p>
        </w:tc>
      </w:tr>
      <w:tr w:rsidR="00ED2674" w:rsidRPr="000D289E" w14:paraId="441577F1" w14:textId="77777777" w:rsidTr="00E262AF">
        <w:tc>
          <w:tcPr>
            <w:tcW w:w="830" w:type="pct"/>
            <w:tcBorders>
              <w:top w:val="nil"/>
              <w:left w:val="single" w:sz="12" w:space="0" w:color="auto"/>
              <w:bottom w:val="single" w:sz="4" w:space="0" w:color="auto"/>
              <w:right w:val="single" w:sz="12" w:space="0" w:color="auto"/>
            </w:tcBorders>
            <w:shd w:val="clear" w:color="auto" w:fill="auto"/>
            <w:vAlign w:val="center"/>
            <w:hideMark/>
          </w:tcPr>
          <w:p w14:paraId="46473F5D" w14:textId="77777777" w:rsidR="00ED2674" w:rsidRPr="000D289E" w:rsidRDefault="00ED2674" w:rsidP="000D289E">
            <w:pPr>
              <w:spacing w:line="276" w:lineRule="auto"/>
              <w:jc w:val="center"/>
              <w:rPr>
                <w:color w:val="000000"/>
                <w:sz w:val="20"/>
                <w:szCs w:val="20"/>
              </w:rPr>
            </w:pPr>
            <w:r w:rsidRPr="000D289E">
              <w:rPr>
                <w:color w:val="000000"/>
                <w:sz w:val="20"/>
                <w:szCs w:val="20"/>
              </w:rPr>
              <w:t>В</w:t>
            </w:r>
          </w:p>
        </w:tc>
        <w:tc>
          <w:tcPr>
            <w:tcW w:w="836" w:type="pct"/>
            <w:vMerge/>
            <w:tcBorders>
              <w:top w:val="nil"/>
              <w:left w:val="single" w:sz="12" w:space="0" w:color="auto"/>
              <w:bottom w:val="single" w:sz="4" w:space="0" w:color="000000"/>
              <w:right w:val="single" w:sz="12" w:space="0" w:color="auto"/>
            </w:tcBorders>
            <w:vAlign w:val="center"/>
            <w:hideMark/>
          </w:tcPr>
          <w:p w14:paraId="3656BD56" w14:textId="77777777" w:rsidR="00ED2674" w:rsidRPr="000D289E" w:rsidRDefault="00ED2674" w:rsidP="000D289E">
            <w:pPr>
              <w:spacing w:line="276" w:lineRule="auto"/>
              <w:rPr>
                <w:color w:val="000000"/>
                <w:sz w:val="20"/>
                <w:szCs w:val="20"/>
              </w:rPr>
            </w:pPr>
          </w:p>
        </w:tc>
        <w:tc>
          <w:tcPr>
            <w:tcW w:w="2114" w:type="pct"/>
            <w:tcBorders>
              <w:top w:val="nil"/>
              <w:left w:val="single" w:sz="12" w:space="0" w:color="auto"/>
              <w:bottom w:val="single" w:sz="4" w:space="0" w:color="auto"/>
              <w:right w:val="single" w:sz="12" w:space="0" w:color="auto"/>
            </w:tcBorders>
            <w:shd w:val="clear" w:color="auto" w:fill="auto"/>
            <w:vAlign w:val="center"/>
            <w:hideMark/>
          </w:tcPr>
          <w:p w14:paraId="38AA4AF5" w14:textId="77777777" w:rsidR="00ED2674" w:rsidRPr="000D289E" w:rsidRDefault="00ED2674" w:rsidP="000D289E">
            <w:pPr>
              <w:spacing w:line="276" w:lineRule="auto"/>
              <w:jc w:val="center"/>
              <w:rPr>
                <w:color w:val="000000"/>
                <w:sz w:val="20"/>
                <w:szCs w:val="20"/>
              </w:rPr>
            </w:pPr>
            <w:r w:rsidRPr="000D289E">
              <w:rPr>
                <w:color w:val="000000"/>
                <w:sz w:val="20"/>
                <w:szCs w:val="20"/>
              </w:rPr>
              <w:t>От -15 до -30 включительно</w:t>
            </w:r>
          </w:p>
        </w:tc>
        <w:tc>
          <w:tcPr>
            <w:tcW w:w="1219" w:type="pct"/>
            <w:vMerge/>
            <w:tcBorders>
              <w:top w:val="nil"/>
              <w:left w:val="single" w:sz="12" w:space="0" w:color="auto"/>
              <w:bottom w:val="single" w:sz="4" w:space="0" w:color="000000"/>
              <w:right w:val="single" w:sz="12" w:space="0" w:color="auto"/>
            </w:tcBorders>
            <w:vAlign w:val="center"/>
            <w:hideMark/>
          </w:tcPr>
          <w:p w14:paraId="780A741D" w14:textId="77777777" w:rsidR="00ED2674" w:rsidRPr="000D289E" w:rsidRDefault="00ED2674" w:rsidP="000D289E">
            <w:pPr>
              <w:spacing w:line="276" w:lineRule="auto"/>
              <w:rPr>
                <w:color w:val="000000"/>
                <w:sz w:val="20"/>
                <w:szCs w:val="20"/>
              </w:rPr>
            </w:pPr>
          </w:p>
        </w:tc>
      </w:tr>
      <w:tr w:rsidR="00ED2674" w:rsidRPr="000D289E" w14:paraId="5F615955" w14:textId="77777777" w:rsidTr="00E262AF">
        <w:tc>
          <w:tcPr>
            <w:tcW w:w="830" w:type="pct"/>
            <w:tcBorders>
              <w:top w:val="nil"/>
              <w:left w:val="single" w:sz="12" w:space="0" w:color="auto"/>
              <w:bottom w:val="single" w:sz="4" w:space="0" w:color="auto"/>
              <w:right w:val="single" w:sz="12" w:space="0" w:color="auto"/>
            </w:tcBorders>
            <w:shd w:val="clear" w:color="auto" w:fill="auto"/>
            <w:vAlign w:val="center"/>
            <w:hideMark/>
          </w:tcPr>
          <w:p w14:paraId="06A738B0" w14:textId="77777777" w:rsidR="00ED2674" w:rsidRPr="000D289E" w:rsidRDefault="00ED2674" w:rsidP="000D289E">
            <w:pPr>
              <w:spacing w:line="276" w:lineRule="auto"/>
              <w:jc w:val="center"/>
              <w:rPr>
                <w:color w:val="000000"/>
                <w:sz w:val="20"/>
                <w:szCs w:val="20"/>
              </w:rPr>
            </w:pPr>
            <w:r w:rsidRPr="000D289E">
              <w:rPr>
                <w:color w:val="000000"/>
                <w:sz w:val="20"/>
                <w:szCs w:val="20"/>
              </w:rPr>
              <w:t>С+</w:t>
            </w:r>
          </w:p>
        </w:tc>
        <w:tc>
          <w:tcPr>
            <w:tcW w:w="836" w:type="pct"/>
            <w:vMerge w:val="restart"/>
            <w:tcBorders>
              <w:top w:val="nil"/>
              <w:left w:val="single" w:sz="12" w:space="0" w:color="auto"/>
              <w:bottom w:val="single" w:sz="4" w:space="0" w:color="000000"/>
              <w:right w:val="single" w:sz="12" w:space="0" w:color="auto"/>
            </w:tcBorders>
            <w:shd w:val="clear" w:color="auto" w:fill="auto"/>
            <w:vAlign w:val="center"/>
            <w:hideMark/>
          </w:tcPr>
          <w:p w14:paraId="58366D23" w14:textId="77777777" w:rsidR="00ED2674" w:rsidRPr="000D289E" w:rsidRDefault="00ED2674" w:rsidP="000D289E">
            <w:pPr>
              <w:spacing w:line="276" w:lineRule="auto"/>
              <w:jc w:val="center"/>
              <w:rPr>
                <w:color w:val="000000"/>
                <w:sz w:val="20"/>
                <w:szCs w:val="20"/>
              </w:rPr>
            </w:pPr>
            <w:r w:rsidRPr="000D289E">
              <w:rPr>
                <w:color w:val="000000"/>
                <w:sz w:val="20"/>
                <w:szCs w:val="20"/>
              </w:rPr>
              <w:t>Нормальный</w:t>
            </w:r>
          </w:p>
        </w:tc>
        <w:tc>
          <w:tcPr>
            <w:tcW w:w="2114" w:type="pct"/>
            <w:tcBorders>
              <w:top w:val="nil"/>
              <w:left w:val="single" w:sz="12" w:space="0" w:color="auto"/>
              <w:bottom w:val="single" w:sz="4" w:space="0" w:color="auto"/>
              <w:right w:val="single" w:sz="12" w:space="0" w:color="auto"/>
            </w:tcBorders>
            <w:shd w:val="clear" w:color="auto" w:fill="auto"/>
            <w:vAlign w:val="center"/>
            <w:hideMark/>
          </w:tcPr>
          <w:p w14:paraId="3B05B035" w14:textId="77777777" w:rsidR="00ED2674" w:rsidRPr="000D289E" w:rsidRDefault="00ED2674" w:rsidP="000D289E">
            <w:pPr>
              <w:spacing w:line="276" w:lineRule="auto"/>
              <w:jc w:val="center"/>
              <w:rPr>
                <w:color w:val="000000"/>
                <w:sz w:val="20"/>
                <w:szCs w:val="20"/>
              </w:rPr>
            </w:pPr>
            <w:r w:rsidRPr="000D289E">
              <w:rPr>
                <w:color w:val="000000"/>
                <w:sz w:val="20"/>
                <w:szCs w:val="20"/>
              </w:rPr>
              <w:t>От -5 до -15 включительно</w:t>
            </w:r>
          </w:p>
        </w:tc>
        <w:tc>
          <w:tcPr>
            <w:tcW w:w="1219" w:type="pct"/>
            <w:vMerge w:val="restart"/>
            <w:tcBorders>
              <w:top w:val="nil"/>
              <w:left w:val="single" w:sz="12" w:space="0" w:color="auto"/>
              <w:bottom w:val="single" w:sz="4" w:space="0" w:color="000000"/>
              <w:right w:val="single" w:sz="12" w:space="0" w:color="auto"/>
            </w:tcBorders>
            <w:shd w:val="clear" w:color="auto" w:fill="auto"/>
            <w:vAlign w:val="center"/>
            <w:hideMark/>
          </w:tcPr>
          <w:p w14:paraId="6445A895" w14:textId="77777777" w:rsidR="00ED2674" w:rsidRPr="000D289E" w:rsidRDefault="00ED2674" w:rsidP="000D289E">
            <w:pPr>
              <w:spacing w:line="276" w:lineRule="auto"/>
              <w:jc w:val="center"/>
              <w:rPr>
                <w:color w:val="000000"/>
                <w:sz w:val="20"/>
                <w:szCs w:val="20"/>
              </w:rPr>
            </w:pPr>
            <w:r w:rsidRPr="000D289E">
              <w:rPr>
                <w:color w:val="000000"/>
                <w:sz w:val="20"/>
                <w:szCs w:val="20"/>
              </w:rPr>
              <w:t>Мероприятия не разрабатываются</w:t>
            </w:r>
          </w:p>
        </w:tc>
      </w:tr>
      <w:tr w:rsidR="00ED2674" w:rsidRPr="000D289E" w14:paraId="31186771" w14:textId="77777777" w:rsidTr="00E262AF">
        <w:tc>
          <w:tcPr>
            <w:tcW w:w="830" w:type="pct"/>
            <w:tcBorders>
              <w:top w:val="nil"/>
              <w:left w:val="single" w:sz="12" w:space="0" w:color="auto"/>
              <w:bottom w:val="single" w:sz="4" w:space="0" w:color="auto"/>
              <w:right w:val="single" w:sz="12" w:space="0" w:color="auto"/>
            </w:tcBorders>
            <w:shd w:val="clear" w:color="auto" w:fill="auto"/>
            <w:vAlign w:val="center"/>
            <w:hideMark/>
          </w:tcPr>
          <w:p w14:paraId="34ACFFBA" w14:textId="77777777" w:rsidR="00ED2674" w:rsidRPr="000D289E" w:rsidRDefault="00ED2674" w:rsidP="000D289E">
            <w:pPr>
              <w:spacing w:line="276" w:lineRule="auto"/>
              <w:jc w:val="center"/>
              <w:rPr>
                <w:color w:val="000000"/>
                <w:sz w:val="20"/>
                <w:szCs w:val="20"/>
              </w:rPr>
            </w:pPr>
            <w:r w:rsidRPr="000D289E">
              <w:rPr>
                <w:color w:val="000000"/>
                <w:sz w:val="20"/>
                <w:szCs w:val="20"/>
              </w:rPr>
              <w:t>С</w:t>
            </w:r>
          </w:p>
        </w:tc>
        <w:tc>
          <w:tcPr>
            <w:tcW w:w="836" w:type="pct"/>
            <w:vMerge/>
            <w:tcBorders>
              <w:top w:val="nil"/>
              <w:left w:val="single" w:sz="12" w:space="0" w:color="auto"/>
              <w:bottom w:val="single" w:sz="4" w:space="0" w:color="000000"/>
              <w:right w:val="single" w:sz="12" w:space="0" w:color="auto"/>
            </w:tcBorders>
            <w:vAlign w:val="center"/>
            <w:hideMark/>
          </w:tcPr>
          <w:p w14:paraId="6BDB40FC" w14:textId="77777777" w:rsidR="00ED2674" w:rsidRPr="000D289E" w:rsidRDefault="00ED2674" w:rsidP="000D289E">
            <w:pPr>
              <w:spacing w:line="276" w:lineRule="auto"/>
              <w:rPr>
                <w:color w:val="000000"/>
                <w:sz w:val="20"/>
                <w:szCs w:val="20"/>
              </w:rPr>
            </w:pPr>
          </w:p>
        </w:tc>
        <w:tc>
          <w:tcPr>
            <w:tcW w:w="2114" w:type="pct"/>
            <w:tcBorders>
              <w:top w:val="nil"/>
              <w:left w:val="single" w:sz="12" w:space="0" w:color="auto"/>
              <w:bottom w:val="single" w:sz="4" w:space="0" w:color="auto"/>
              <w:right w:val="single" w:sz="12" w:space="0" w:color="auto"/>
            </w:tcBorders>
            <w:shd w:val="clear" w:color="auto" w:fill="auto"/>
            <w:vAlign w:val="center"/>
            <w:hideMark/>
          </w:tcPr>
          <w:p w14:paraId="5558E926" w14:textId="77777777" w:rsidR="00ED2674" w:rsidRPr="000D289E" w:rsidRDefault="00ED2674" w:rsidP="000D289E">
            <w:pPr>
              <w:spacing w:line="276" w:lineRule="auto"/>
              <w:jc w:val="center"/>
              <w:rPr>
                <w:color w:val="000000"/>
                <w:sz w:val="20"/>
                <w:szCs w:val="20"/>
              </w:rPr>
            </w:pPr>
            <w:r w:rsidRPr="000D289E">
              <w:rPr>
                <w:color w:val="000000"/>
                <w:sz w:val="20"/>
                <w:szCs w:val="20"/>
              </w:rPr>
              <w:t>От +5 до -5 включительно</w:t>
            </w:r>
          </w:p>
        </w:tc>
        <w:tc>
          <w:tcPr>
            <w:tcW w:w="1219" w:type="pct"/>
            <w:vMerge/>
            <w:tcBorders>
              <w:top w:val="nil"/>
              <w:left w:val="single" w:sz="12" w:space="0" w:color="auto"/>
              <w:bottom w:val="single" w:sz="4" w:space="0" w:color="000000"/>
              <w:right w:val="single" w:sz="12" w:space="0" w:color="auto"/>
            </w:tcBorders>
            <w:vAlign w:val="center"/>
            <w:hideMark/>
          </w:tcPr>
          <w:p w14:paraId="4EF53C55" w14:textId="77777777" w:rsidR="00ED2674" w:rsidRPr="000D289E" w:rsidRDefault="00ED2674" w:rsidP="000D289E">
            <w:pPr>
              <w:spacing w:line="276" w:lineRule="auto"/>
              <w:rPr>
                <w:color w:val="000000"/>
                <w:sz w:val="20"/>
                <w:szCs w:val="20"/>
              </w:rPr>
            </w:pPr>
          </w:p>
        </w:tc>
      </w:tr>
      <w:tr w:rsidR="00ED2674" w:rsidRPr="000D289E" w14:paraId="5BA8F074" w14:textId="77777777" w:rsidTr="00E262AF">
        <w:tc>
          <w:tcPr>
            <w:tcW w:w="830" w:type="pct"/>
            <w:tcBorders>
              <w:top w:val="nil"/>
              <w:left w:val="single" w:sz="12" w:space="0" w:color="auto"/>
              <w:bottom w:val="single" w:sz="12" w:space="0" w:color="auto"/>
              <w:right w:val="single" w:sz="12" w:space="0" w:color="auto"/>
            </w:tcBorders>
            <w:shd w:val="clear" w:color="auto" w:fill="auto"/>
            <w:vAlign w:val="center"/>
            <w:hideMark/>
          </w:tcPr>
          <w:p w14:paraId="1045165F" w14:textId="77777777" w:rsidR="00ED2674" w:rsidRPr="000D289E" w:rsidRDefault="00ED2674" w:rsidP="000D289E">
            <w:pPr>
              <w:spacing w:line="276" w:lineRule="auto"/>
              <w:jc w:val="center"/>
              <w:rPr>
                <w:color w:val="000000"/>
                <w:sz w:val="20"/>
                <w:szCs w:val="20"/>
              </w:rPr>
            </w:pPr>
            <w:r w:rsidRPr="000D289E">
              <w:rPr>
                <w:color w:val="000000"/>
                <w:sz w:val="20"/>
                <w:szCs w:val="20"/>
              </w:rPr>
              <w:t>С-</w:t>
            </w:r>
          </w:p>
        </w:tc>
        <w:tc>
          <w:tcPr>
            <w:tcW w:w="836" w:type="pct"/>
            <w:vMerge/>
            <w:tcBorders>
              <w:top w:val="nil"/>
              <w:left w:val="single" w:sz="12" w:space="0" w:color="auto"/>
              <w:bottom w:val="single" w:sz="12" w:space="0" w:color="auto"/>
              <w:right w:val="single" w:sz="12" w:space="0" w:color="auto"/>
            </w:tcBorders>
            <w:vAlign w:val="center"/>
            <w:hideMark/>
          </w:tcPr>
          <w:p w14:paraId="4577F674" w14:textId="77777777" w:rsidR="00ED2674" w:rsidRPr="000D289E" w:rsidRDefault="00ED2674" w:rsidP="000D289E">
            <w:pPr>
              <w:spacing w:line="276" w:lineRule="auto"/>
              <w:rPr>
                <w:color w:val="000000"/>
                <w:sz w:val="20"/>
                <w:szCs w:val="20"/>
              </w:rPr>
            </w:pPr>
          </w:p>
        </w:tc>
        <w:tc>
          <w:tcPr>
            <w:tcW w:w="2114" w:type="pct"/>
            <w:tcBorders>
              <w:top w:val="nil"/>
              <w:left w:val="single" w:sz="12" w:space="0" w:color="auto"/>
              <w:bottom w:val="single" w:sz="12" w:space="0" w:color="auto"/>
              <w:right w:val="single" w:sz="12" w:space="0" w:color="auto"/>
            </w:tcBorders>
            <w:shd w:val="clear" w:color="auto" w:fill="auto"/>
            <w:vAlign w:val="center"/>
            <w:hideMark/>
          </w:tcPr>
          <w:p w14:paraId="2636A5F8" w14:textId="77777777" w:rsidR="00ED2674" w:rsidRPr="000D289E" w:rsidRDefault="00ED2674" w:rsidP="000D289E">
            <w:pPr>
              <w:spacing w:line="276" w:lineRule="auto"/>
              <w:jc w:val="center"/>
              <w:rPr>
                <w:color w:val="000000"/>
                <w:sz w:val="20"/>
                <w:szCs w:val="20"/>
              </w:rPr>
            </w:pPr>
            <w:r w:rsidRPr="000D289E">
              <w:rPr>
                <w:color w:val="000000"/>
                <w:sz w:val="20"/>
                <w:szCs w:val="20"/>
              </w:rPr>
              <w:t>От +15 до +5 включительно</w:t>
            </w:r>
          </w:p>
        </w:tc>
        <w:tc>
          <w:tcPr>
            <w:tcW w:w="1219" w:type="pct"/>
            <w:vMerge/>
            <w:tcBorders>
              <w:top w:val="nil"/>
              <w:left w:val="single" w:sz="12" w:space="0" w:color="auto"/>
              <w:bottom w:val="single" w:sz="12" w:space="0" w:color="auto"/>
              <w:right w:val="single" w:sz="12" w:space="0" w:color="auto"/>
            </w:tcBorders>
            <w:vAlign w:val="center"/>
            <w:hideMark/>
          </w:tcPr>
          <w:p w14:paraId="1989EF2A" w14:textId="77777777" w:rsidR="00ED2674" w:rsidRPr="000D289E" w:rsidRDefault="00ED2674" w:rsidP="000D289E">
            <w:pPr>
              <w:spacing w:line="276" w:lineRule="auto"/>
              <w:rPr>
                <w:color w:val="000000"/>
                <w:sz w:val="20"/>
                <w:szCs w:val="20"/>
              </w:rPr>
            </w:pPr>
          </w:p>
        </w:tc>
      </w:tr>
      <w:tr w:rsidR="00ED2674" w:rsidRPr="000D289E" w14:paraId="34429CA8" w14:textId="77777777" w:rsidTr="00E262AF">
        <w:tc>
          <w:tcPr>
            <w:tcW w:w="5000" w:type="pct"/>
            <w:gridSpan w:val="4"/>
            <w:tcBorders>
              <w:top w:val="single" w:sz="12" w:space="0" w:color="auto"/>
              <w:left w:val="single" w:sz="12" w:space="0" w:color="auto"/>
              <w:bottom w:val="single" w:sz="12" w:space="0" w:color="auto"/>
              <w:right w:val="single" w:sz="12" w:space="0" w:color="auto"/>
            </w:tcBorders>
            <w:shd w:val="clear" w:color="auto" w:fill="auto"/>
            <w:vAlign w:val="center"/>
            <w:hideMark/>
          </w:tcPr>
          <w:p w14:paraId="7B1D75F1" w14:textId="77777777" w:rsidR="00ED2674" w:rsidRPr="000D289E" w:rsidRDefault="00ED2674" w:rsidP="000D289E">
            <w:pPr>
              <w:spacing w:line="276" w:lineRule="auto"/>
              <w:jc w:val="center"/>
              <w:rPr>
                <w:b/>
                <w:color w:val="000000"/>
                <w:sz w:val="20"/>
                <w:szCs w:val="20"/>
              </w:rPr>
            </w:pPr>
            <w:r w:rsidRPr="000D289E">
              <w:rPr>
                <w:b/>
                <w:color w:val="000000"/>
                <w:sz w:val="20"/>
                <w:szCs w:val="20"/>
              </w:rPr>
              <w:lastRenderedPageBreak/>
              <w:t>При эксплуатации существующих зданий</w:t>
            </w:r>
          </w:p>
        </w:tc>
      </w:tr>
      <w:tr w:rsidR="00ED2674" w:rsidRPr="000D289E" w14:paraId="0BCB0374" w14:textId="77777777" w:rsidTr="00E262AF">
        <w:tc>
          <w:tcPr>
            <w:tcW w:w="830" w:type="pct"/>
            <w:tcBorders>
              <w:top w:val="single" w:sz="12" w:space="0" w:color="auto"/>
              <w:left w:val="single" w:sz="12" w:space="0" w:color="auto"/>
              <w:bottom w:val="single" w:sz="4" w:space="0" w:color="auto"/>
              <w:right w:val="single" w:sz="12" w:space="0" w:color="auto"/>
            </w:tcBorders>
            <w:shd w:val="clear" w:color="auto" w:fill="auto"/>
            <w:vAlign w:val="center"/>
            <w:hideMark/>
          </w:tcPr>
          <w:p w14:paraId="7A80A77A" w14:textId="77777777" w:rsidR="00ED2674" w:rsidRPr="000D289E" w:rsidRDefault="00ED2674" w:rsidP="000D289E">
            <w:pPr>
              <w:spacing w:line="276" w:lineRule="auto"/>
              <w:jc w:val="center"/>
              <w:rPr>
                <w:color w:val="000000"/>
                <w:sz w:val="20"/>
                <w:szCs w:val="20"/>
              </w:rPr>
            </w:pPr>
            <w:r w:rsidRPr="000D289E">
              <w:rPr>
                <w:color w:val="000000"/>
                <w:sz w:val="20"/>
                <w:szCs w:val="20"/>
              </w:rPr>
              <w:t>D</w:t>
            </w:r>
          </w:p>
        </w:tc>
        <w:tc>
          <w:tcPr>
            <w:tcW w:w="836" w:type="pct"/>
            <w:tcBorders>
              <w:top w:val="single" w:sz="12" w:space="0" w:color="auto"/>
              <w:left w:val="single" w:sz="12" w:space="0" w:color="auto"/>
              <w:bottom w:val="single" w:sz="4" w:space="0" w:color="auto"/>
              <w:right w:val="single" w:sz="12" w:space="0" w:color="auto"/>
            </w:tcBorders>
            <w:shd w:val="clear" w:color="auto" w:fill="auto"/>
            <w:vAlign w:val="center"/>
            <w:hideMark/>
          </w:tcPr>
          <w:p w14:paraId="34A5FA58" w14:textId="77777777" w:rsidR="00ED2674" w:rsidRPr="000D289E" w:rsidRDefault="00ED2674" w:rsidP="000D289E">
            <w:pPr>
              <w:spacing w:line="276" w:lineRule="auto"/>
              <w:jc w:val="center"/>
              <w:rPr>
                <w:color w:val="000000"/>
                <w:sz w:val="20"/>
                <w:szCs w:val="20"/>
              </w:rPr>
            </w:pPr>
            <w:r w:rsidRPr="000D289E">
              <w:rPr>
                <w:color w:val="000000"/>
                <w:sz w:val="20"/>
                <w:szCs w:val="20"/>
              </w:rPr>
              <w:t>Пониженный</w:t>
            </w:r>
          </w:p>
        </w:tc>
        <w:tc>
          <w:tcPr>
            <w:tcW w:w="2114" w:type="pct"/>
            <w:tcBorders>
              <w:top w:val="single" w:sz="12" w:space="0" w:color="auto"/>
              <w:left w:val="single" w:sz="12" w:space="0" w:color="auto"/>
              <w:bottom w:val="single" w:sz="4" w:space="0" w:color="auto"/>
              <w:right w:val="single" w:sz="12" w:space="0" w:color="auto"/>
            </w:tcBorders>
            <w:shd w:val="clear" w:color="auto" w:fill="auto"/>
            <w:vAlign w:val="center"/>
            <w:hideMark/>
          </w:tcPr>
          <w:p w14:paraId="5E81C1BB" w14:textId="77777777" w:rsidR="00ED2674" w:rsidRPr="000D289E" w:rsidRDefault="00ED2674" w:rsidP="000D289E">
            <w:pPr>
              <w:spacing w:line="276" w:lineRule="auto"/>
              <w:jc w:val="center"/>
              <w:rPr>
                <w:color w:val="000000"/>
                <w:sz w:val="20"/>
                <w:szCs w:val="20"/>
              </w:rPr>
            </w:pPr>
            <w:r w:rsidRPr="000D289E">
              <w:rPr>
                <w:color w:val="000000"/>
                <w:sz w:val="20"/>
                <w:szCs w:val="20"/>
              </w:rPr>
              <w:t>От +15,1 до +50 включительно</w:t>
            </w:r>
          </w:p>
        </w:tc>
        <w:tc>
          <w:tcPr>
            <w:tcW w:w="1219" w:type="pct"/>
            <w:tcBorders>
              <w:top w:val="single" w:sz="12" w:space="0" w:color="auto"/>
              <w:left w:val="single" w:sz="12" w:space="0" w:color="auto"/>
              <w:bottom w:val="single" w:sz="4" w:space="0" w:color="auto"/>
              <w:right w:val="single" w:sz="12" w:space="0" w:color="auto"/>
            </w:tcBorders>
            <w:shd w:val="clear" w:color="auto" w:fill="auto"/>
            <w:vAlign w:val="center"/>
            <w:hideMark/>
          </w:tcPr>
          <w:p w14:paraId="32F212E1" w14:textId="77777777" w:rsidR="00ED2674" w:rsidRPr="000D289E" w:rsidRDefault="00ED2674" w:rsidP="000D289E">
            <w:pPr>
              <w:spacing w:line="276" w:lineRule="auto"/>
              <w:jc w:val="center"/>
              <w:rPr>
                <w:color w:val="000000"/>
                <w:sz w:val="20"/>
                <w:szCs w:val="20"/>
              </w:rPr>
            </w:pPr>
            <w:r w:rsidRPr="000D289E">
              <w:rPr>
                <w:color w:val="000000"/>
                <w:sz w:val="20"/>
                <w:szCs w:val="20"/>
              </w:rPr>
              <w:t>Реконструкция при соответствующем экономическом обосновании</w:t>
            </w:r>
          </w:p>
        </w:tc>
      </w:tr>
      <w:tr w:rsidR="00ED2674" w:rsidRPr="000D289E" w14:paraId="329D0526" w14:textId="77777777" w:rsidTr="00E262AF">
        <w:tc>
          <w:tcPr>
            <w:tcW w:w="830" w:type="pct"/>
            <w:tcBorders>
              <w:top w:val="nil"/>
              <w:left w:val="single" w:sz="12" w:space="0" w:color="auto"/>
              <w:bottom w:val="single" w:sz="12" w:space="0" w:color="auto"/>
              <w:right w:val="single" w:sz="12" w:space="0" w:color="auto"/>
            </w:tcBorders>
            <w:shd w:val="clear" w:color="auto" w:fill="auto"/>
            <w:vAlign w:val="center"/>
            <w:hideMark/>
          </w:tcPr>
          <w:p w14:paraId="06503816" w14:textId="77777777" w:rsidR="00ED2674" w:rsidRPr="000D289E" w:rsidRDefault="00ED2674" w:rsidP="000D289E">
            <w:pPr>
              <w:spacing w:line="276" w:lineRule="auto"/>
              <w:jc w:val="center"/>
              <w:rPr>
                <w:color w:val="000000"/>
                <w:sz w:val="20"/>
                <w:szCs w:val="20"/>
              </w:rPr>
            </w:pPr>
            <w:r w:rsidRPr="000D289E">
              <w:rPr>
                <w:color w:val="000000"/>
                <w:sz w:val="20"/>
                <w:szCs w:val="20"/>
              </w:rPr>
              <w:t>E</w:t>
            </w:r>
          </w:p>
        </w:tc>
        <w:tc>
          <w:tcPr>
            <w:tcW w:w="836" w:type="pct"/>
            <w:tcBorders>
              <w:top w:val="nil"/>
              <w:left w:val="single" w:sz="12" w:space="0" w:color="auto"/>
              <w:bottom w:val="single" w:sz="12" w:space="0" w:color="auto"/>
              <w:right w:val="single" w:sz="12" w:space="0" w:color="auto"/>
            </w:tcBorders>
            <w:shd w:val="clear" w:color="auto" w:fill="auto"/>
            <w:vAlign w:val="center"/>
            <w:hideMark/>
          </w:tcPr>
          <w:p w14:paraId="4E844748" w14:textId="77777777" w:rsidR="00ED2674" w:rsidRPr="000D289E" w:rsidRDefault="00ED2674" w:rsidP="000D289E">
            <w:pPr>
              <w:spacing w:line="276" w:lineRule="auto"/>
              <w:jc w:val="center"/>
              <w:rPr>
                <w:color w:val="000000"/>
                <w:sz w:val="20"/>
                <w:szCs w:val="20"/>
              </w:rPr>
            </w:pPr>
            <w:r w:rsidRPr="000D289E">
              <w:rPr>
                <w:color w:val="000000"/>
                <w:sz w:val="20"/>
                <w:szCs w:val="20"/>
              </w:rPr>
              <w:t>Низкий</w:t>
            </w:r>
          </w:p>
        </w:tc>
        <w:tc>
          <w:tcPr>
            <w:tcW w:w="2114" w:type="pct"/>
            <w:tcBorders>
              <w:top w:val="nil"/>
              <w:left w:val="single" w:sz="12" w:space="0" w:color="auto"/>
              <w:bottom w:val="single" w:sz="12" w:space="0" w:color="auto"/>
              <w:right w:val="single" w:sz="12" w:space="0" w:color="auto"/>
            </w:tcBorders>
            <w:shd w:val="clear" w:color="auto" w:fill="auto"/>
            <w:vAlign w:val="center"/>
            <w:hideMark/>
          </w:tcPr>
          <w:p w14:paraId="43AF8433" w14:textId="77777777" w:rsidR="00ED2674" w:rsidRPr="000D289E" w:rsidRDefault="00ED2674" w:rsidP="000D289E">
            <w:pPr>
              <w:spacing w:line="276" w:lineRule="auto"/>
              <w:jc w:val="center"/>
              <w:rPr>
                <w:color w:val="000000"/>
                <w:sz w:val="20"/>
                <w:szCs w:val="20"/>
              </w:rPr>
            </w:pPr>
            <w:r w:rsidRPr="000D289E">
              <w:rPr>
                <w:color w:val="000000"/>
                <w:sz w:val="20"/>
                <w:szCs w:val="20"/>
              </w:rPr>
              <w:t>Более +50</w:t>
            </w:r>
          </w:p>
        </w:tc>
        <w:tc>
          <w:tcPr>
            <w:tcW w:w="1219" w:type="pct"/>
            <w:tcBorders>
              <w:top w:val="nil"/>
              <w:left w:val="single" w:sz="12" w:space="0" w:color="auto"/>
              <w:bottom w:val="single" w:sz="12" w:space="0" w:color="auto"/>
              <w:right w:val="single" w:sz="12" w:space="0" w:color="auto"/>
            </w:tcBorders>
            <w:shd w:val="clear" w:color="auto" w:fill="auto"/>
            <w:vAlign w:val="center"/>
            <w:hideMark/>
          </w:tcPr>
          <w:p w14:paraId="3F6F79B6" w14:textId="77777777" w:rsidR="00ED2674" w:rsidRPr="000D289E" w:rsidRDefault="00ED2674" w:rsidP="000D289E">
            <w:pPr>
              <w:spacing w:line="276" w:lineRule="auto"/>
              <w:jc w:val="center"/>
              <w:rPr>
                <w:color w:val="000000"/>
                <w:sz w:val="20"/>
                <w:szCs w:val="20"/>
              </w:rPr>
            </w:pPr>
            <w:r w:rsidRPr="000D289E">
              <w:rPr>
                <w:color w:val="000000"/>
                <w:sz w:val="20"/>
                <w:szCs w:val="20"/>
              </w:rPr>
              <w:t>Реконструкция при соответствующем экономическом обосновании, или снос</w:t>
            </w:r>
          </w:p>
        </w:tc>
      </w:tr>
    </w:tbl>
    <w:p w14:paraId="4CDB47F7" w14:textId="77777777" w:rsidR="00ED2674" w:rsidRPr="000D289E" w:rsidRDefault="00ED2674" w:rsidP="000D289E">
      <w:pPr>
        <w:spacing w:line="276" w:lineRule="auto"/>
        <w:jc w:val="center"/>
        <w:rPr>
          <w:b/>
          <w:sz w:val="28"/>
          <w:szCs w:val="28"/>
        </w:rPr>
      </w:pPr>
    </w:p>
    <w:p w14:paraId="13649B4F" w14:textId="77777777" w:rsidR="009F6EE1" w:rsidRPr="000D289E" w:rsidRDefault="009F6EE1" w:rsidP="000D289E">
      <w:pPr>
        <w:spacing w:line="276" w:lineRule="auto"/>
        <w:jc w:val="center"/>
        <w:rPr>
          <w:b/>
          <w:sz w:val="28"/>
          <w:szCs w:val="28"/>
        </w:rPr>
      </w:pPr>
      <w:r w:rsidRPr="000D289E">
        <w:rPr>
          <w:b/>
          <w:sz w:val="28"/>
          <w:szCs w:val="28"/>
        </w:rPr>
        <w:t>2.4</w:t>
      </w:r>
      <w:r w:rsidR="0033432D" w:rsidRPr="000D289E">
        <w:rPr>
          <w:b/>
          <w:sz w:val="28"/>
          <w:szCs w:val="28"/>
        </w:rPr>
        <w:t>.</w:t>
      </w:r>
      <w:r w:rsidRPr="000D289E">
        <w:rPr>
          <w:b/>
          <w:sz w:val="28"/>
          <w:szCs w:val="28"/>
        </w:rPr>
        <w:t xml:space="preserve">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w:t>
      </w:r>
      <w:r w:rsidR="006E7FF0">
        <w:rPr>
          <w:b/>
          <w:sz w:val="28"/>
          <w:szCs w:val="28"/>
        </w:rPr>
        <w:t xml:space="preserve"> на каждом этапе</w:t>
      </w:r>
    </w:p>
    <w:p w14:paraId="15A6F19B" w14:textId="77777777" w:rsidR="00ED2674" w:rsidRPr="000D289E" w:rsidRDefault="00ED2674" w:rsidP="000D289E">
      <w:pPr>
        <w:spacing w:line="276" w:lineRule="auto"/>
        <w:ind w:right="-23" w:firstLine="686"/>
        <w:jc w:val="both"/>
        <w:rPr>
          <w:sz w:val="28"/>
          <w:szCs w:val="28"/>
        </w:rPr>
      </w:pPr>
      <w:r w:rsidRPr="000D289E">
        <w:rPr>
          <w:sz w:val="28"/>
          <w:szCs w:val="28"/>
        </w:rPr>
        <w:t>Прогноз прироста тепловой нагрузки на ближайшую и среднесрочную перспективу принят на основании выданных технических условий на присоединение и материалов проектов планировки территории. Прогноз прироста на долгосрочную перспективу принят в соответствии с материалами актуализируемой схемы.</w:t>
      </w:r>
    </w:p>
    <w:p w14:paraId="408F7ADC" w14:textId="77777777" w:rsidR="00ED2674" w:rsidRPr="000D289E" w:rsidRDefault="00ED2674" w:rsidP="000D289E">
      <w:pPr>
        <w:spacing w:line="276" w:lineRule="auto"/>
        <w:ind w:right="-23" w:firstLine="686"/>
        <w:jc w:val="both"/>
        <w:rPr>
          <w:sz w:val="28"/>
          <w:szCs w:val="28"/>
        </w:rPr>
      </w:pPr>
      <w:r w:rsidRPr="000D289E">
        <w:rPr>
          <w:sz w:val="28"/>
          <w:szCs w:val="28"/>
        </w:rPr>
        <w:t>Годовой объем ожидаемого объема реализации тепловой энергии на отопление-вентиляцию определен по формуле:</w:t>
      </w:r>
    </w:p>
    <w:p w14:paraId="5B692290" w14:textId="77777777" w:rsidR="00ED2674" w:rsidRPr="000D289E" w:rsidRDefault="00ED2674" w:rsidP="000D289E">
      <w:pPr>
        <w:spacing w:line="276" w:lineRule="auto"/>
        <w:ind w:right="-23" w:firstLine="686"/>
        <w:jc w:val="both"/>
        <w:rPr>
          <w:sz w:val="28"/>
          <w:szCs w:val="28"/>
        </w:rPr>
      </w:pPr>
      <w:r w:rsidRPr="000D289E">
        <w:rPr>
          <w:sz w:val="28"/>
          <w:szCs w:val="28"/>
        </w:rPr>
        <w:t>Qов год = 24×N×Qор×(tвн - tн.ср)/(tвн - tнр),</w:t>
      </w:r>
    </w:p>
    <w:p w14:paraId="6B5FC394" w14:textId="77777777" w:rsidR="00ED2674" w:rsidRPr="000D289E" w:rsidRDefault="00ED2674" w:rsidP="000D289E">
      <w:pPr>
        <w:spacing w:line="276" w:lineRule="auto"/>
        <w:ind w:right="-23" w:firstLine="686"/>
        <w:jc w:val="both"/>
        <w:rPr>
          <w:sz w:val="28"/>
          <w:szCs w:val="28"/>
        </w:rPr>
      </w:pPr>
      <w:r w:rsidRPr="000D289E">
        <w:rPr>
          <w:sz w:val="28"/>
          <w:szCs w:val="28"/>
        </w:rPr>
        <w:t>где:</w:t>
      </w:r>
    </w:p>
    <w:p w14:paraId="53DEF9BA" w14:textId="77777777" w:rsidR="00ED2674" w:rsidRPr="000D289E" w:rsidRDefault="00ED2674" w:rsidP="000D289E">
      <w:pPr>
        <w:spacing w:line="276" w:lineRule="auto"/>
        <w:ind w:right="-23" w:firstLine="686"/>
        <w:jc w:val="both"/>
        <w:rPr>
          <w:sz w:val="28"/>
          <w:szCs w:val="28"/>
        </w:rPr>
      </w:pPr>
      <w:r w:rsidRPr="000D289E">
        <w:rPr>
          <w:sz w:val="28"/>
          <w:szCs w:val="28"/>
        </w:rPr>
        <w:t>где 24 - количество часов работы отопления в сутки;</w:t>
      </w:r>
    </w:p>
    <w:p w14:paraId="2C1F433E" w14:textId="77777777" w:rsidR="00ED2674" w:rsidRPr="000D289E" w:rsidRDefault="00ED2674" w:rsidP="000D289E">
      <w:pPr>
        <w:spacing w:line="276" w:lineRule="auto"/>
        <w:ind w:right="-23" w:firstLine="686"/>
        <w:jc w:val="both"/>
        <w:rPr>
          <w:sz w:val="28"/>
          <w:szCs w:val="28"/>
        </w:rPr>
      </w:pPr>
      <w:r w:rsidRPr="000D289E">
        <w:rPr>
          <w:sz w:val="28"/>
          <w:szCs w:val="28"/>
        </w:rPr>
        <w:t xml:space="preserve">N - продолжительность отопительного периода (принята в размере </w:t>
      </w:r>
      <w:r w:rsidR="00EB38C0">
        <w:rPr>
          <w:sz w:val="28"/>
          <w:szCs w:val="28"/>
        </w:rPr>
        <w:t>1</w:t>
      </w:r>
      <w:r w:rsidR="00BB02E6">
        <w:rPr>
          <w:sz w:val="28"/>
          <w:szCs w:val="28"/>
        </w:rPr>
        <w:t>64</w:t>
      </w:r>
      <w:r w:rsidRPr="000D289E">
        <w:rPr>
          <w:sz w:val="28"/>
          <w:szCs w:val="28"/>
        </w:rPr>
        <w:t xml:space="preserve"> суток, в соотв. СП 131.13330.20</w:t>
      </w:r>
      <w:r w:rsidR="007B42F6">
        <w:rPr>
          <w:sz w:val="28"/>
          <w:szCs w:val="28"/>
        </w:rPr>
        <w:t>20</w:t>
      </w:r>
      <w:r w:rsidRPr="000D289E">
        <w:rPr>
          <w:sz w:val="28"/>
          <w:szCs w:val="28"/>
        </w:rPr>
        <w:t>);</w:t>
      </w:r>
    </w:p>
    <w:p w14:paraId="46635FDD" w14:textId="77777777" w:rsidR="00ED2674" w:rsidRPr="000D289E" w:rsidRDefault="00ED2674" w:rsidP="000D289E">
      <w:pPr>
        <w:spacing w:line="276" w:lineRule="auto"/>
        <w:ind w:right="-23" w:firstLine="686"/>
        <w:jc w:val="both"/>
        <w:rPr>
          <w:sz w:val="28"/>
          <w:szCs w:val="28"/>
        </w:rPr>
      </w:pPr>
      <w:r w:rsidRPr="000D289E">
        <w:rPr>
          <w:sz w:val="28"/>
          <w:szCs w:val="28"/>
        </w:rPr>
        <w:t>Qор - расчетная тепловая нагрузка (в соответствии с исходными данными);</w:t>
      </w:r>
    </w:p>
    <w:p w14:paraId="6D617FEB" w14:textId="77777777" w:rsidR="00ED2674" w:rsidRPr="000D289E" w:rsidRDefault="00ED2674" w:rsidP="000D289E">
      <w:pPr>
        <w:spacing w:line="276" w:lineRule="auto"/>
        <w:ind w:right="-23" w:firstLine="686"/>
        <w:jc w:val="both"/>
        <w:rPr>
          <w:sz w:val="28"/>
          <w:szCs w:val="28"/>
        </w:rPr>
      </w:pPr>
      <w:r w:rsidRPr="000D289E">
        <w:rPr>
          <w:sz w:val="28"/>
          <w:szCs w:val="28"/>
        </w:rPr>
        <w:t>tвн - средняя температура воздуха в здании, °С (принимается +</w:t>
      </w:r>
      <w:r w:rsidR="007B42F6">
        <w:rPr>
          <w:sz w:val="28"/>
          <w:szCs w:val="28"/>
        </w:rPr>
        <w:t>20</w:t>
      </w:r>
      <w:r w:rsidRPr="000D289E">
        <w:rPr>
          <w:sz w:val="28"/>
          <w:szCs w:val="28"/>
        </w:rPr>
        <w:t>°С по ГОСТ 30494-2011);</w:t>
      </w:r>
    </w:p>
    <w:p w14:paraId="50754405" w14:textId="77777777" w:rsidR="00ED2674" w:rsidRPr="000D289E" w:rsidRDefault="00ED2674" w:rsidP="000D289E">
      <w:pPr>
        <w:spacing w:line="276" w:lineRule="auto"/>
        <w:ind w:right="-23" w:firstLine="686"/>
        <w:jc w:val="both"/>
        <w:rPr>
          <w:sz w:val="28"/>
          <w:szCs w:val="28"/>
        </w:rPr>
      </w:pPr>
      <w:r w:rsidRPr="000D289E">
        <w:rPr>
          <w:sz w:val="28"/>
          <w:szCs w:val="28"/>
        </w:rPr>
        <w:t xml:space="preserve">tн.ср - средняя температура наружного воздуха за отопительный сезон (принята равной </w:t>
      </w:r>
      <w:r w:rsidR="00E94CC2">
        <w:rPr>
          <w:sz w:val="28"/>
          <w:szCs w:val="28"/>
        </w:rPr>
        <w:t>0</w:t>
      </w:r>
      <w:r w:rsidR="00EB38C0">
        <w:rPr>
          <w:sz w:val="28"/>
          <w:szCs w:val="28"/>
        </w:rPr>
        <w:t>,7</w:t>
      </w:r>
      <w:r w:rsidRPr="000D289E">
        <w:rPr>
          <w:sz w:val="28"/>
          <w:szCs w:val="28"/>
        </w:rPr>
        <w:t xml:space="preserve"> °С в соотв. СП 131.13330.20</w:t>
      </w:r>
      <w:r w:rsidR="00EB38C0">
        <w:rPr>
          <w:sz w:val="28"/>
          <w:szCs w:val="28"/>
        </w:rPr>
        <w:t>20</w:t>
      </w:r>
      <w:r w:rsidRPr="000D289E">
        <w:rPr>
          <w:sz w:val="28"/>
          <w:szCs w:val="28"/>
        </w:rPr>
        <w:t>);</w:t>
      </w:r>
    </w:p>
    <w:p w14:paraId="3DBF5227" w14:textId="77777777" w:rsidR="00ED2674" w:rsidRPr="000D289E" w:rsidRDefault="00ED2674" w:rsidP="000D289E">
      <w:pPr>
        <w:spacing w:line="276" w:lineRule="auto"/>
        <w:ind w:right="-23" w:firstLine="686"/>
        <w:jc w:val="both"/>
        <w:rPr>
          <w:sz w:val="28"/>
          <w:szCs w:val="28"/>
        </w:rPr>
      </w:pPr>
      <w:r w:rsidRPr="000D289E">
        <w:rPr>
          <w:sz w:val="28"/>
          <w:szCs w:val="28"/>
        </w:rPr>
        <w:t xml:space="preserve">tнр - расчетная температура наружного воздуха для проектирования отопления (температура наиболее холодной пятидневки обеспеченностью 0,92, принята минус </w:t>
      </w:r>
      <w:r w:rsidR="00EB38C0">
        <w:rPr>
          <w:sz w:val="28"/>
          <w:szCs w:val="28"/>
        </w:rPr>
        <w:t>1</w:t>
      </w:r>
      <w:r w:rsidR="00E94CC2">
        <w:rPr>
          <w:sz w:val="28"/>
          <w:szCs w:val="28"/>
        </w:rPr>
        <w:t>7</w:t>
      </w:r>
      <w:r w:rsidRPr="000D289E">
        <w:rPr>
          <w:sz w:val="28"/>
          <w:szCs w:val="28"/>
        </w:rPr>
        <w:t>°С, согласно СП 131. 13330.20</w:t>
      </w:r>
      <w:r w:rsidR="007B42F6">
        <w:rPr>
          <w:sz w:val="28"/>
          <w:szCs w:val="28"/>
        </w:rPr>
        <w:t>20</w:t>
      </w:r>
      <w:r w:rsidRPr="000D289E">
        <w:rPr>
          <w:sz w:val="28"/>
          <w:szCs w:val="28"/>
        </w:rPr>
        <w:t xml:space="preserve"> для района строительства).</w:t>
      </w:r>
    </w:p>
    <w:p w14:paraId="6FBF6FF1" w14:textId="77777777" w:rsidR="00ED2674" w:rsidRPr="000D289E" w:rsidRDefault="00ED2674" w:rsidP="000D289E">
      <w:pPr>
        <w:spacing w:line="276" w:lineRule="auto"/>
        <w:ind w:right="-23" w:firstLine="686"/>
        <w:jc w:val="both"/>
        <w:rPr>
          <w:sz w:val="28"/>
          <w:szCs w:val="28"/>
        </w:rPr>
      </w:pPr>
      <w:r w:rsidRPr="000D289E">
        <w:rPr>
          <w:sz w:val="28"/>
          <w:szCs w:val="28"/>
        </w:rPr>
        <w:t>Годовой расход теплоты на горячее водоснабжение Qгв.год определяется по формуле:</w:t>
      </w:r>
    </w:p>
    <w:p w14:paraId="1E365F39" w14:textId="77777777" w:rsidR="00ED2674" w:rsidRPr="000D289E" w:rsidRDefault="00ED2674" w:rsidP="000D289E">
      <w:pPr>
        <w:spacing w:line="276" w:lineRule="auto"/>
        <w:ind w:right="-23" w:firstLine="686"/>
        <w:jc w:val="both"/>
        <w:rPr>
          <w:sz w:val="28"/>
          <w:szCs w:val="28"/>
        </w:rPr>
      </w:pPr>
      <w:r w:rsidRPr="000D289E">
        <w:rPr>
          <w:sz w:val="28"/>
          <w:szCs w:val="28"/>
        </w:rPr>
        <w:t>Qгв.год</w:t>
      </w:r>
      <w:r w:rsidR="008A441C">
        <w:rPr>
          <w:sz w:val="28"/>
          <w:szCs w:val="28"/>
        </w:rPr>
        <w:t xml:space="preserve"> </w:t>
      </w:r>
      <w:r w:rsidRPr="000D289E">
        <w:rPr>
          <w:sz w:val="28"/>
          <w:szCs w:val="28"/>
        </w:rPr>
        <w:t>= Qсут (Nз + Nл Kл</w:t>
      </w:r>
      <w:r w:rsidR="008F5CD8">
        <w:rPr>
          <w:sz w:val="28"/>
          <w:szCs w:val="28"/>
        </w:rPr>
        <w:t>)</w:t>
      </w:r>
      <w:r w:rsidRPr="000D289E">
        <w:rPr>
          <w:sz w:val="28"/>
          <w:szCs w:val="28"/>
        </w:rPr>
        <w:t xml:space="preserve"> ×Кн,</w:t>
      </w:r>
    </w:p>
    <w:p w14:paraId="26EFCC20" w14:textId="77777777" w:rsidR="00ED2674" w:rsidRPr="000D289E" w:rsidRDefault="00ED2674" w:rsidP="000D289E">
      <w:pPr>
        <w:spacing w:line="276" w:lineRule="auto"/>
        <w:ind w:right="-23" w:firstLine="686"/>
        <w:jc w:val="both"/>
        <w:rPr>
          <w:sz w:val="28"/>
          <w:szCs w:val="28"/>
        </w:rPr>
      </w:pPr>
      <w:r w:rsidRPr="000D289E">
        <w:rPr>
          <w:sz w:val="28"/>
          <w:szCs w:val="28"/>
        </w:rPr>
        <w:t>где:</w:t>
      </w:r>
    </w:p>
    <w:p w14:paraId="5876A6DD" w14:textId="77777777" w:rsidR="00ED2674" w:rsidRPr="000D289E" w:rsidRDefault="00ED2674" w:rsidP="000D289E">
      <w:pPr>
        <w:spacing w:line="276" w:lineRule="auto"/>
        <w:ind w:right="-23" w:firstLine="686"/>
        <w:jc w:val="both"/>
        <w:rPr>
          <w:sz w:val="28"/>
          <w:szCs w:val="28"/>
        </w:rPr>
      </w:pPr>
      <w:r w:rsidRPr="000D289E">
        <w:rPr>
          <w:sz w:val="28"/>
          <w:szCs w:val="28"/>
        </w:rPr>
        <w:t xml:space="preserve">Qсут - суточный расход теплоты на горячее водоснабжение, определенный исходя из </w:t>
      </w:r>
      <w:r w:rsidR="005771EE" w:rsidRPr="000D289E">
        <w:rPr>
          <w:sz w:val="28"/>
          <w:szCs w:val="28"/>
        </w:rPr>
        <w:t>вышеобозначенных</w:t>
      </w:r>
      <w:r w:rsidRPr="000D289E">
        <w:rPr>
          <w:sz w:val="28"/>
          <w:szCs w:val="28"/>
        </w:rPr>
        <w:t xml:space="preserve"> нормативов на подогрев холодной воды с учетом перспективного водопотребления по нормам СП 31-13330-20</w:t>
      </w:r>
      <w:r w:rsidR="007B42F6">
        <w:rPr>
          <w:sz w:val="28"/>
          <w:szCs w:val="28"/>
        </w:rPr>
        <w:t>20</w:t>
      </w:r>
      <w:r w:rsidRPr="000D289E">
        <w:rPr>
          <w:sz w:val="28"/>
          <w:szCs w:val="28"/>
        </w:rPr>
        <w:t>;</w:t>
      </w:r>
    </w:p>
    <w:p w14:paraId="5AEC51D0" w14:textId="77777777" w:rsidR="00ED2674" w:rsidRPr="000D289E" w:rsidRDefault="00ED2674" w:rsidP="000D289E">
      <w:pPr>
        <w:spacing w:line="276" w:lineRule="auto"/>
        <w:ind w:right="-23" w:firstLine="686"/>
        <w:jc w:val="both"/>
        <w:rPr>
          <w:sz w:val="28"/>
          <w:szCs w:val="28"/>
        </w:rPr>
      </w:pPr>
      <w:r w:rsidRPr="000D289E">
        <w:rPr>
          <w:sz w:val="28"/>
          <w:szCs w:val="28"/>
        </w:rPr>
        <w:lastRenderedPageBreak/>
        <w:t xml:space="preserve">Nз - число суток потребления горячей воды в здании в зимний период (принято в размере </w:t>
      </w:r>
      <w:r w:rsidR="007B42F6">
        <w:rPr>
          <w:sz w:val="28"/>
          <w:szCs w:val="28"/>
        </w:rPr>
        <w:t>206</w:t>
      </w:r>
      <w:r w:rsidRPr="000D289E">
        <w:rPr>
          <w:sz w:val="28"/>
          <w:szCs w:val="28"/>
        </w:rPr>
        <w:t xml:space="preserve"> суток);</w:t>
      </w:r>
    </w:p>
    <w:p w14:paraId="370B771F" w14:textId="77777777" w:rsidR="00ED2674" w:rsidRPr="000D289E" w:rsidRDefault="00ED2674" w:rsidP="000D289E">
      <w:pPr>
        <w:spacing w:line="276" w:lineRule="auto"/>
        <w:ind w:right="-23" w:firstLine="686"/>
        <w:jc w:val="both"/>
        <w:rPr>
          <w:sz w:val="28"/>
          <w:szCs w:val="28"/>
        </w:rPr>
      </w:pPr>
      <w:r w:rsidRPr="000D289E">
        <w:rPr>
          <w:sz w:val="28"/>
          <w:szCs w:val="28"/>
        </w:rPr>
        <w:t xml:space="preserve">Nл - число суток потребления горячей воды в здании за летний период, за вычетом периода профилактики 14 дней (принято в размере </w:t>
      </w:r>
      <w:r w:rsidR="00E94CC2">
        <w:rPr>
          <w:sz w:val="28"/>
          <w:szCs w:val="28"/>
        </w:rPr>
        <w:t>187</w:t>
      </w:r>
      <w:r w:rsidRPr="000D289E">
        <w:rPr>
          <w:sz w:val="28"/>
          <w:szCs w:val="28"/>
        </w:rPr>
        <w:t xml:space="preserve"> суток);</w:t>
      </w:r>
    </w:p>
    <w:p w14:paraId="4DE5C2F1" w14:textId="77777777" w:rsidR="00ED2674" w:rsidRPr="000D289E" w:rsidRDefault="00ED2674" w:rsidP="000D289E">
      <w:pPr>
        <w:spacing w:line="276" w:lineRule="auto"/>
        <w:ind w:right="-23" w:firstLine="686"/>
        <w:jc w:val="both"/>
        <w:rPr>
          <w:sz w:val="28"/>
          <w:szCs w:val="28"/>
        </w:rPr>
      </w:pPr>
      <w:r w:rsidRPr="000D289E">
        <w:rPr>
          <w:sz w:val="28"/>
          <w:szCs w:val="28"/>
        </w:rPr>
        <w:t xml:space="preserve">Kл - коэффициент, учитывающий снижение расхода теплоты на ГВ из-за более высокой начальной температуры нагреваемой воды, которая зимой равна 5°С, а летом в среднем 15°С; при этом коэффициент Kл будет равен 0,8. </w:t>
      </w:r>
    </w:p>
    <w:p w14:paraId="027479DC" w14:textId="77777777" w:rsidR="00ED2674" w:rsidRPr="000D289E" w:rsidRDefault="00ED2674" w:rsidP="000D289E">
      <w:pPr>
        <w:spacing w:line="276" w:lineRule="auto"/>
        <w:ind w:right="-23" w:firstLine="686"/>
        <w:jc w:val="both"/>
        <w:rPr>
          <w:sz w:val="28"/>
          <w:szCs w:val="28"/>
        </w:rPr>
      </w:pPr>
      <w:r w:rsidRPr="000D289E">
        <w:rPr>
          <w:sz w:val="28"/>
          <w:szCs w:val="28"/>
        </w:rPr>
        <w:t xml:space="preserve">Кн - коэффициент неравномерности потребления горячей воды (принимается 2,4, в соответствии с рекомендациями учебного пособия </w:t>
      </w:r>
      <w:r w:rsidR="006743CA">
        <w:rPr>
          <w:sz w:val="28"/>
          <w:szCs w:val="28"/>
        </w:rPr>
        <w:t>«</w:t>
      </w:r>
      <w:r w:rsidRPr="000D289E">
        <w:rPr>
          <w:sz w:val="28"/>
          <w:szCs w:val="28"/>
        </w:rPr>
        <w:t>Теплофикация и тепловые сети</w:t>
      </w:r>
      <w:r w:rsidR="006743CA">
        <w:rPr>
          <w:sz w:val="28"/>
          <w:szCs w:val="28"/>
        </w:rPr>
        <w:t>»</w:t>
      </w:r>
      <w:r w:rsidRPr="000D289E">
        <w:rPr>
          <w:sz w:val="28"/>
          <w:szCs w:val="28"/>
        </w:rPr>
        <w:t>. Соколов Е.Я. 2001 год.).</w:t>
      </w:r>
    </w:p>
    <w:p w14:paraId="4973AC63" w14:textId="77777777" w:rsidR="00ED2674" w:rsidRPr="000D289E" w:rsidRDefault="00ED2674" w:rsidP="000D289E">
      <w:pPr>
        <w:spacing w:line="276" w:lineRule="auto"/>
        <w:ind w:right="-23" w:firstLine="686"/>
        <w:jc w:val="both"/>
        <w:rPr>
          <w:sz w:val="28"/>
          <w:szCs w:val="28"/>
        </w:rPr>
      </w:pPr>
      <w:r w:rsidRPr="000D289E">
        <w:rPr>
          <w:sz w:val="28"/>
          <w:szCs w:val="28"/>
        </w:rPr>
        <w:t>В зоне действия каждого из существующих источников тепловой энергии</w:t>
      </w:r>
      <w:r w:rsidR="00D63068" w:rsidRPr="000D289E">
        <w:rPr>
          <w:sz w:val="28"/>
          <w:szCs w:val="28"/>
        </w:rPr>
        <w:t>,</w:t>
      </w:r>
      <w:r w:rsidRPr="000D289E">
        <w:rPr>
          <w:sz w:val="28"/>
          <w:szCs w:val="28"/>
        </w:rPr>
        <w:t xml:space="preserve"> прироста объемов потребления тепловой энергии не планируется. Проектов строительства новых источников тепловой энергии не выявлено.</w:t>
      </w:r>
    </w:p>
    <w:p w14:paraId="75A92609" w14:textId="77777777" w:rsidR="00ED2674" w:rsidRDefault="00ED2674" w:rsidP="000D289E">
      <w:pPr>
        <w:spacing w:line="276" w:lineRule="auto"/>
        <w:ind w:right="166" w:firstLine="709"/>
        <w:jc w:val="both"/>
        <w:rPr>
          <w:sz w:val="28"/>
          <w:szCs w:val="28"/>
        </w:rPr>
      </w:pPr>
      <w:r w:rsidRPr="000D289E">
        <w:rPr>
          <w:sz w:val="28"/>
          <w:szCs w:val="28"/>
        </w:rPr>
        <w:t>Обеспечение перспективных объектов планируется от автономных источников теплоснабжения (АИТ).</w:t>
      </w:r>
    </w:p>
    <w:p w14:paraId="75251077" w14:textId="77777777" w:rsidR="008A441C" w:rsidRPr="000D289E" w:rsidRDefault="008A441C" w:rsidP="000D289E">
      <w:pPr>
        <w:spacing w:line="276" w:lineRule="auto"/>
        <w:ind w:right="166" w:firstLine="709"/>
        <w:jc w:val="both"/>
        <w:rPr>
          <w:sz w:val="28"/>
          <w:szCs w:val="28"/>
        </w:rPr>
      </w:pPr>
    </w:p>
    <w:p w14:paraId="29F5A655" w14:textId="77777777" w:rsidR="000650BB" w:rsidRPr="000D289E" w:rsidRDefault="000650BB" w:rsidP="000D289E">
      <w:pPr>
        <w:widowControl w:val="0"/>
        <w:tabs>
          <w:tab w:val="left" w:pos="1875"/>
        </w:tabs>
        <w:autoSpaceDE w:val="0"/>
        <w:autoSpaceDN w:val="0"/>
        <w:adjustRightInd w:val="0"/>
        <w:spacing w:line="276" w:lineRule="auto"/>
        <w:jc w:val="center"/>
        <w:rPr>
          <w:b/>
          <w:color w:val="000000"/>
          <w:sz w:val="28"/>
          <w:szCs w:val="28"/>
        </w:rPr>
      </w:pPr>
      <w:r w:rsidRPr="000D289E">
        <w:rPr>
          <w:b/>
          <w:sz w:val="28"/>
          <w:szCs w:val="28"/>
        </w:rPr>
        <w:t>2.</w:t>
      </w:r>
      <w:r w:rsidR="00075656" w:rsidRPr="000D289E">
        <w:rPr>
          <w:b/>
          <w:sz w:val="28"/>
          <w:szCs w:val="28"/>
        </w:rPr>
        <w:t>5</w:t>
      </w:r>
      <w:r w:rsidR="00467673" w:rsidRPr="000D289E">
        <w:rPr>
          <w:b/>
          <w:sz w:val="28"/>
          <w:szCs w:val="28"/>
        </w:rPr>
        <w:t>.</w:t>
      </w:r>
      <w:r w:rsidRPr="000D289E">
        <w:rPr>
          <w:b/>
          <w:sz w:val="28"/>
          <w:szCs w:val="28"/>
        </w:rPr>
        <w:t xml:space="preserve"> </w:t>
      </w:r>
      <w:r w:rsidRPr="000D289E">
        <w:rPr>
          <w:b/>
          <w:color w:val="000000"/>
          <w:sz w:val="28"/>
          <w:szCs w:val="28"/>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p>
    <w:p w14:paraId="4FFAE385" w14:textId="77777777" w:rsidR="00ED2674" w:rsidRPr="000D289E" w:rsidRDefault="00ED2674" w:rsidP="000D289E">
      <w:pPr>
        <w:spacing w:line="276" w:lineRule="auto"/>
        <w:ind w:firstLine="709"/>
        <w:jc w:val="both"/>
        <w:rPr>
          <w:sz w:val="28"/>
          <w:szCs w:val="28"/>
        </w:rPr>
      </w:pPr>
      <w:bookmarkStart w:id="26" w:name="_Hlk25229606"/>
      <w:r w:rsidRPr="000D289E">
        <w:rPr>
          <w:sz w:val="28"/>
          <w:szCs w:val="28"/>
        </w:rPr>
        <w:t xml:space="preserve">В соответствии с Методическими рекомендациями по разработке схем теплоснабжения, утвержденными Министерством регионального развития Российской Федерации №565/667 от 29.12.2012, предложения по организации индивидуального теплоснабжения рекомендуется разрабатывать только в зонах застройки малоэтажными жилыми зданиями и плотностью тепловой нагрузки меньше 0,01 Гкал/га. Данная рекомендация объясняется экономически необоснованными затратами на строительство тепловых сетей большой протяженности и малыми диаметрами в зонах индивидуального устроительства, а также большими тепловыми потерями при передаче теплоносителя, соразмерными с количеством тепла, необходимого конечному потребителю. </w:t>
      </w:r>
    </w:p>
    <w:p w14:paraId="66F73A95" w14:textId="77777777" w:rsidR="00ED2674" w:rsidRDefault="00ED2674" w:rsidP="000D289E">
      <w:pPr>
        <w:spacing w:line="276" w:lineRule="auto"/>
        <w:ind w:firstLine="709"/>
        <w:jc w:val="both"/>
        <w:rPr>
          <w:sz w:val="28"/>
          <w:szCs w:val="28"/>
        </w:rPr>
      </w:pPr>
      <w:r w:rsidRPr="000D289E">
        <w:rPr>
          <w:sz w:val="28"/>
          <w:szCs w:val="28"/>
        </w:rPr>
        <w:t>Децентрализованным теплоснабжением планируется обеспечить все малоэтажные жилые дома (планируемые многоквартирные, существующие и планируемые индивидуальные), а также объекты общественного назначения, удалённые от сетей централизованного теплоснабжения.</w:t>
      </w:r>
    </w:p>
    <w:p w14:paraId="358F5B18" w14:textId="77777777" w:rsidR="00542AB6" w:rsidRPr="000D289E" w:rsidRDefault="00542AB6" w:rsidP="000D289E">
      <w:pPr>
        <w:spacing w:line="276" w:lineRule="auto"/>
        <w:ind w:firstLine="709"/>
        <w:jc w:val="both"/>
        <w:rPr>
          <w:sz w:val="28"/>
          <w:szCs w:val="28"/>
        </w:rPr>
      </w:pPr>
    </w:p>
    <w:bookmarkEnd w:id="26"/>
    <w:p w14:paraId="57A66FF3" w14:textId="77777777" w:rsidR="00075656" w:rsidRPr="006C4DE1" w:rsidRDefault="00075656" w:rsidP="000D289E">
      <w:pPr>
        <w:spacing w:line="276" w:lineRule="auto"/>
        <w:jc w:val="center"/>
        <w:rPr>
          <w:b/>
          <w:color w:val="000000"/>
          <w:sz w:val="28"/>
          <w:szCs w:val="28"/>
        </w:rPr>
      </w:pPr>
      <w:r w:rsidRPr="006C4DE1">
        <w:rPr>
          <w:b/>
          <w:sz w:val="28"/>
          <w:szCs w:val="28"/>
        </w:rPr>
        <w:t>2.6</w:t>
      </w:r>
      <w:r w:rsidR="004E2817" w:rsidRPr="006C4DE1">
        <w:rPr>
          <w:b/>
          <w:sz w:val="28"/>
          <w:szCs w:val="28"/>
        </w:rPr>
        <w:t>.</w:t>
      </w:r>
      <w:r w:rsidRPr="006C4DE1">
        <w:rPr>
          <w:b/>
          <w:sz w:val="28"/>
          <w:szCs w:val="28"/>
        </w:rPr>
        <w:t xml:space="preserve"> Прогнозы приростов объемов потребления </w:t>
      </w:r>
      <w:r w:rsidRPr="006C4DE1">
        <w:rPr>
          <w:b/>
          <w:color w:val="000000"/>
          <w:sz w:val="28"/>
          <w:szCs w:val="28"/>
        </w:rPr>
        <w:t>тепловой энергии (мощности) и теплоносителя объектами, расположенными в производственных зонах, при условии</w:t>
      </w:r>
      <w:r w:rsidR="008A441C" w:rsidRPr="006C4DE1">
        <w:rPr>
          <w:b/>
          <w:color w:val="000000"/>
          <w:sz w:val="28"/>
          <w:szCs w:val="28"/>
        </w:rPr>
        <w:t xml:space="preserve"> </w:t>
      </w:r>
      <w:r w:rsidRPr="006C4DE1">
        <w:rPr>
          <w:b/>
          <w:color w:val="000000"/>
          <w:sz w:val="28"/>
          <w:szCs w:val="28"/>
        </w:rPr>
        <w:t xml:space="preserve">возможных изменений производственных зон и их </w:t>
      </w:r>
      <w:r w:rsidR="00FF3FC4" w:rsidRPr="006C4DE1">
        <w:rPr>
          <w:b/>
          <w:color w:val="000000"/>
          <w:sz w:val="28"/>
          <w:szCs w:val="28"/>
        </w:rPr>
        <w:t xml:space="preserve">перепрофилирования и приростов </w:t>
      </w:r>
      <w:r w:rsidRPr="006C4DE1">
        <w:rPr>
          <w:b/>
          <w:color w:val="000000"/>
          <w:sz w:val="28"/>
          <w:szCs w:val="28"/>
        </w:rPr>
        <w:t xml:space="preserve">объемов </w:t>
      </w:r>
      <w:r w:rsidRPr="006C4DE1">
        <w:rPr>
          <w:b/>
          <w:color w:val="000000"/>
          <w:sz w:val="28"/>
          <w:szCs w:val="28"/>
        </w:rPr>
        <w:lastRenderedPageBreak/>
        <w:t>потребления тепловой энергии (мощ</w:t>
      </w:r>
      <w:r w:rsidR="00763A78" w:rsidRPr="006C4DE1">
        <w:rPr>
          <w:b/>
          <w:color w:val="000000"/>
          <w:sz w:val="28"/>
          <w:szCs w:val="28"/>
        </w:rPr>
        <w:t>ности)</w:t>
      </w:r>
      <w:r w:rsidR="00FF3FC4" w:rsidRPr="006C4DE1">
        <w:rPr>
          <w:b/>
          <w:color w:val="000000"/>
          <w:sz w:val="28"/>
          <w:szCs w:val="28"/>
        </w:rPr>
        <w:t xml:space="preserve"> производственными </w:t>
      </w:r>
      <w:r w:rsidR="00993A87" w:rsidRPr="006C4DE1">
        <w:rPr>
          <w:b/>
          <w:color w:val="000000"/>
          <w:sz w:val="28"/>
          <w:szCs w:val="28"/>
        </w:rPr>
        <w:t>объектами с разделен</w:t>
      </w:r>
      <w:r w:rsidR="00FF3FC4" w:rsidRPr="006C4DE1">
        <w:rPr>
          <w:b/>
          <w:color w:val="000000"/>
          <w:sz w:val="28"/>
          <w:szCs w:val="28"/>
        </w:rPr>
        <w:t xml:space="preserve">ием по видам теплопотребления </w:t>
      </w:r>
      <w:r w:rsidR="00993A87" w:rsidRPr="006C4DE1">
        <w:rPr>
          <w:b/>
          <w:color w:val="000000"/>
          <w:sz w:val="28"/>
          <w:szCs w:val="28"/>
        </w:rPr>
        <w:t xml:space="preserve">и по видам теплоносителя (горячая вода и </w:t>
      </w:r>
      <w:r w:rsidR="00FF3FC4" w:rsidRPr="006C4DE1">
        <w:rPr>
          <w:b/>
          <w:color w:val="000000"/>
          <w:sz w:val="28"/>
          <w:szCs w:val="28"/>
        </w:rPr>
        <w:t xml:space="preserve">пар) в зоне действия </w:t>
      </w:r>
      <w:r w:rsidR="00993A87" w:rsidRPr="006C4DE1">
        <w:rPr>
          <w:b/>
          <w:color w:val="000000"/>
          <w:sz w:val="28"/>
          <w:szCs w:val="28"/>
        </w:rPr>
        <w:t>каждого из существующих или</w:t>
      </w:r>
      <w:r w:rsidR="00FF3FC4" w:rsidRPr="006C4DE1">
        <w:rPr>
          <w:b/>
          <w:color w:val="000000"/>
          <w:sz w:val="28"/>
          <w:szCs w:val="28"/>
        </w:rPr>
        <w:t xml:space="preserve"> предлагаемых для строительства</w:t>
      </w:r>
      <w:r w:rsidR="00993A87" w:rsidRPr="006C4DE1">
        <w:rPr>
          <w:b/>
          <w:color w:val="000000"/>
          <w:sz w:val="28"/>
          <w:szCs w:val="28"/>
        </w:rPr>
        <w:t xml:space="preserve"> источников тепловой энергии</w:t>
      </w:r>
      <w:r w:rsidR="008A441C" w:rsidRPr="006C4DE1">
        <w:rPr>
          <w:b/>
          <w:color w:val="000000"/>
          <w:sz w:val="28"/>
          <w:szCs w:val="28"/>
        </w:rPr>
        <w:t xml:space="preserve"> </w:t>
      </w:r>
      <w:r w:rsidR="004E4438" w:rsidRPr="006C4DE1">
        <w:rPr>
          <w:b/>
          <w:color w:val="000000"/>
          <w:sz w:val="28"/>
          <w:szCs w:val="28"/>
        </w:rPr>
        <w:t>на каждом этапе</w:t>
      </w:r>
    </w:p>
    <w:p w14:paraId="27219B04" w14:textId="77777777" w:rsidR="00075656" w:rsidRPr="006C4DE1" w:rsidRDefault="0021236A" w:rsidP="000D289E">
      <w:pPr>
        <w:spacing w:line="276" w:lineRule="auto"/>
        <w:ind w:firstLine="708"/>
        <w:jc w:val="both"/>
        <w:rPr>
          <w:sz w:val="28"/>
          <w:szCs w:val="28"/>
        </w:rPr>
      </w:pPr>
      <w:r w:rsidRPr="006C4DE1">
        <w:rPr>
          <w:sz w:val="28"/>
          <w:szCs w:val="28"/>
        </w:rPr>
        <w:t>Источники тепловой энергии в производственных зонах отсутствую</w:t>
      </w:r>
      <w:r w:rsidR="00C334A3" w:rsidRPr="006C4DE1">
        <w:rPr>
          <w:sz w:val="28"/>
          <w:szCs w:val="28"/>
        </w:rPr>
        <w:t>т</w:t>
      </w:r>
      <w:r w:rsidRPr="006C4DE1">
        <w:rPr>
          <w:sz w:val="28"/>
          <w:szCs w:val="28"/>
        </w:rPr>
        <w:t>. Приросты объемов потребления тепловой энергией не планиру</w:t>
      </w:r>
      <w:r w:rsidR="00601810" w:rsidRPr="006C4DE1">
        <w:rPr>
          <w:sz w:val="28"/>
          <w:szCs w:val="28"/>
        </w:rPr>
        <w:t>ю</w:t>
      </w:r>
      <w:r w:rsidRPr="006C4DE1">
        <w:rPr>
          <w:sz w:val="28"/>
          <w:szCs w:val="28"/>
        </w:rPr>
        <w:t>тся.</w:t>
      </w:r>
    </w:p>
    <w:p w14:paraId="4F44A4D8" w14:textId="77777777" w:rsidR="00542AB6" w:rsidRPr="006C4DE1" w:rsidRDefault="00542AB6" w:rsidP="000D289E">
      <w:pPr>
        <w:spacing w:line="276" w:lineRule="auto"/>
        <w:ind w:firstLine="708"/>
        <w:jc w:val="both"/>
        <w:rPr>
          <w:sz w:val="28"/>
          <w:szCs w:val="28"/>
        </w:rPr>
      </w:pPr>
    </w:p>
    <w:p w14:paraId="1774DBBF" w14:textId="77777777" w:rsidR="003A6ABA" w:rsidRPr="006C4DE1" w:rsidRDefault="003A6ABA" w:rsidP="000D289E">
      <w:pPr>
        <w:keepNext/>
        <w:keepLines/>
        <w:spacing w:line="276" w:lineRule="auto"/>
        <w:jc w:val="center"/>
        <w:outlineLvl w:val="1"/>
        <w:rPr>
          <w:b/>
          <w:sz w:val="28"/>
          <w:szCs w:val="28"/>
        </w:rPr>
      </w:pPr>
      <w:bookmarkStart w:id="27" w:name="_Toc89608715"/>
      <w:r w:rsidRPr="006C4DE1">
        <w:rPr>
          <w:b/>
          <w:sz w:val="28"/>
          <w:szCs w:val="28"/>
        </w:rPr>
        <w:t>2.</w:t>
      </w:r>
      <w:r w:rsidR="006E7FF0" w:rsidRPr="006C4DE1">
        <w:rPr>
          <w:b/>
          <w:sz w:val="28"/>
          <w:szCs w:val="28"/>
        </w:rPr>
        <w:t>7</w:t>
      </w:r>
      <w:r w:rsidRPr="006C4DE1">
        <w:rPr>
          <w:b/>
          <w:sz w:val="28"/>
          <w:szCs w:val="28"/>
        </w:rPr>
        <w:t>.</w:t>
      </w:r>
      <w:r w:rsidRPr="006C4DE1">
        <w:rPr>
          <w:b/>
          <w:sz w:val="28"/>
          <w:szCs w:val="28"/>
        </w:rPr>
        <w:tab/>
        <w:t>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bookmarkEnd w:id="27"/>
    </w:p>
    <w:p w14:paraId="791EE9BA" w14:textId="77777777" w:rsidR="003A6ABA" w:rsidRPr="006C4DE1" w:rsidRDefault="003A6ABA" w:rsidP="000D289E">
      <w:pPr>
        <w:spacing w:line="276" w:lineRule="auto"/>
        <w:ind w:firstLine="709"/>
        <w:jc w:val="both"/>
        <w:rPr>
          <w:sz w:val="28"/>
          <w:szCs w:val="28"/>
        </w:rPr>
      </w:pPr>
      <w:r w:rsidRPr="006C4DE1">
        <w:rPr>
          <w:sz w:val="28"/>
          <w:szCs w:val="28"/>
        </w:rPr>
        <w:t>Сведения об объектах, подключенных к тепловым сетям в период, предшествующий актуализации схемы теплоснабжения, отсутствуют.</w:t>
      </w:r>
    </w:p>
    <w:p w14:paraId="31F97F61" w14:textId="77777777" w:rsidR="00542AB6" w:rsidRPr="006C4DE1" w:rsidRDefault="00542AB6" w:rsidP="000D289E">
      <w:pPr>
        <w:spacing w:line="276" w:lineRule="auto"/>
        <w:ind w:firstLine="709"/>
        <w:jc w:val="both"/>
        <w:rPr>
          <w:sz w:val="28"/>
          <w:szCs w:val="28"/>
        </w:rPr>
      </w:pPr>
    </w:p>
    <w:p w14:paraId="4B987AFD" w14:textId="77777777" w:rsidR="003A6ABA" w:rsidRPr="006C4DE1" w:rsidRDefault="003A6ABA" w:rsidP="000D289E">
      <w:pPr>
        <w:keepNext/>
        <w:keepLines/>
        <w:spacing w:line="276" w:lineRule="auto"/>
        <w:jc w:val="center"/>
        <w:outlineLvl w:val="1"/>
        <w:rPr>
          <w:b/>
          <w:sz w:val="28"/>
          <w:szCs w:val="28"/>
        </w:rPr>
      </w:pPr>
      <w:bookmarkStart w:id="28" w:name="_Toc89608716"/>
      <w:r w:rsidRPr="006C4DE1">
        <w:rPr>
          <w:b/>
          <w:sz w:val="28"/>
          <w:szCs w:val="28"/>
        </w:rPr>
        <w:t>2.</w:t>
      </w:r>
      <w:r w:rsidR="005626B6" w:rsidRPr="006C4DE1">
        <w:rPr>
          <w:b/>
          <w:sz w:val="28"/>
          <w:szCs w:val="28"/>
        </w:rPr>
        <w:t>8</w:t>
      </w:r>
      <w:r w:rsidRPr="006C4DE1">
        <w:rPr>
          <w:b/>
          <w:sz w:val="28"/>
          <w:szCs w:val="28"/>
        </w:rPr>
        <w:t>.</w:t>
      </w:r>
      <w:r w:rsidRPr="006C4DE1">
        <w:rPr>
          <w:b/>
          <w:sz w:val="28"/>
          <w:szCs w:val="28"/>
        </w:rPr>
        <w:tab/>
        <w:t>Актуализированный прогноз перспективной застройки относительно указанного в утвержденной схеме теплоснабжения прогноза перспективной застройки</w:t>
      </w:r>
      <w:bookmarkEnd w:id="28"/>
    </w:p>
    <w:p w14:paraId="33B31214" w14:textId="77777777" w:rsidR="003A6ABA" w:rsidRPr="006C4DE1" w:rsidRDefault="00E767B9" w:rsidP="000D289E">
      <w:pPr>
        <w:shd w:val="clear" w:color="auto" w:fill="FFFFFF"/>
        <w:tabs>
          <w:tab w:val="left" w:pos="743"/>
        </w:tabs>
        <w:overflowPunct w:val="0"/>
        <w:autoSpaceDN w:val="0"/>
        <w:spacing w:line="276" w:lineRule="auto"/>
        <w:ind w:firstLine="317"/>
        <w:jc w:val="both"/>
        <w:rPr>
          <w:sz w:val="28"/>
          <w:szCs w:val="28"/>
        </w:rPr>
      </w:pPr>
      <w:r w:rsidRPr="006C4DE1">
        <w:rPr>
          <w:sz w:val="28"/>
          <w:szCs w:val="28"/>
        </w:rPr>
        <w:t>На расчетный срок присоединение новых потребителей не планируется.</w:t>
      </w:r>
    </w:p>
    <w:p w14:paraId="77C95EC1" w14:textId="77777777" w:rsidR="00542AB6" w:rsidRPr="006C4DE1" w:rsidRDefault="00542AB6" w:rsidP="000D289E">
      <w:pPr>
        <w:shd w:val="clear" w:color="auto" w:fill="FFFFFF"/>
        <w:tabs>
          <w:tab w:val="left" w:pos="743"/>
        </w:tabs>
        <w:overflowPunct w:val="0"/>
        <w:autoSpaceDN w:val="0"/>
        <w:spacing w:line="276" w:lineRule="auto"/>
        <w:ind w:firstLine="317"/>
        <w:jc w:val="both"/>
        <w:rPr>
          <w:sz w:val="28"/>
          <w:szCs w:val="28"/>
        </w:rPr>
      </w:pPr>
    </w:p>
    <w:p w14:paraId="03451BFC" w14:textId="77777777" w:rsidR="003A6ABA" w:rsidRPr="006C4DE1" w:rsidRDefault="003A6ABA" w:rsidP="000D289E">
      <w:pPr>
        <w:keepNext/>
        <w:keepLines/>
        <w:spacing w:line="276" w:lineRule="auto"/>
        <w:jc w:val="center"/>
        <w:outlineLvl w:val="1"/>
        <w:rPr>
          <w:b/>
          <w:sz w:val="28"/>
          <w:szCs w:val="28"/>
        </w:rPr>
      </w:pPr>
      <w:bookmarkStart w:id="29" w:name="_Toc89608717"/>
      <w:r w:rsidRPr="006C4DE1">
        <w:rPr>
          <w:b/>
          <w:sz w:val="28"/>
          <w:szCs w:val="28"/>
        </w:rPr>
        <w:t>2.</w:t>
      </w:r>
      <w:r w:rsidR="005626B6" w:rsidRPr="006C4DE1">
        <w:rPr>
          <w:b/>
          <w:sz w:val="28"/>
          <w:szCs w:val="28"/>
        </w:rPr>
        <w:t>9</w:t>
      </w:r>
      <w:r w:rsidRPr="006C4DE1">
        <w:rPr>
          <w:b/>
          <w:sz w:val="28"/>
          <w:szCs w:val="28"/>
        </w:rPr>
        <w:t>.</w:t>
      </w:r>
      <w:r w:rsidRPr="006C4DE1">
        <w:rPr>
          <w:b/>
          <w:sz w:val="28"/>
          <w:szCs w:val="28"/>
        </w:rPr>
        <w:tab/>
        <w:t>Расчетная тепловая нагрузка на коллекторах источников тепловой энергии</w:t>
      </w:r>
      <w:bookmarkEnd w:id="29"/>
    </w:p>
    <w:p w14:paraId="0D4F4E6B" w14:textId="77777777" w:rsidR="003A6ABA" w:rsidRPr="006C4DE1" w:rsidRDefault="003A6ABA" w:rsidP="000D289E">
      <w:pPr>
        <w:shd w:val="clear" w:color="auto" w:fill="FFFFFF"/>
        <w:tabs>
          <w:tab w:val="left" w:pos="884"/>
        </w:tabs>
        <w:overflowPunct w:val="0"/>
        <w:autoSpaceDN w:val="0"/>
        <w:spacing w:line="276" w:lineRule="auto"/>
        <w:ind w:firstLine="317"/>
        <w:jc w:val="both"/>
        <w:rPr>
          <w:sz w:val="28"/>
          <w:szCs w:val="28"/>
        </w:rPr>
      </w:pPr>
      <w:r w:rsidRPr="006C4DE1">
        <w:rPr>
          <w:sz w:val="28"/>
          <w:szCs w:val="28"/>
        </w:rPr>
        <w:t>Расчетная тепловая нагрузка на коллекторах источник</w:t>
      </w:r>
      <w:r w:rsidR="00501190" w:rsidRPr="006C4DE1">
        <w:rPr>
          <w:sz w:val="28"/>
          <w:szCs w:val="28"/>
        </w:rPr>
        <w:t>а</w:t>
      </w:r>
      <w:r w:rsidRPr="006C4DE1">
        <w:rPr>
          <w:sz w:val="28"/>
          <w:szCs w:val="28"/>
        </w:rPr>
        <w:t xml:space="preserve"> тепловой энергии – </w:t>
      </w:r>
      <w:r w:rsidR="00D63068" w:rsidRPr="006C4DE1">
        <w:rPr>
          <w:sz w:val="28"/>
          <w:szCs w:val="28"/>
        </w:rPr>
        <w:t>отсутствует.</w:t>
      </w:r>
    </w:p>
    <w:p w14:paraId="3680175F" w14:textId="77777777" w:rsidR="00542AB6" w:rsidRPr="006C4DE1" w:rsidRDefault="00542AB6" w:rsidP="000D289E">
      <w:pPr>
        <w:shd w:val="clear" w:color="auto" w:fill="FFFFFF"/>
        <w:tabs>
          <w:tab w:val="left" w:pos="884"/>
        </w:tabs>
        <w:overflowPunct w:val="0"/>
        <w:autoSpaceDN w:val="0"/>
        <w:spacing w:line="276" w:lineRule="auto"/>
        <w:ind w:firstLine="317"/>
        <w:jc w:val="both"/>
        <w:rPr>
          <w:sz w:val="28"/>
          <w:szCs w:val="28"/>
        </w:rPr>
      </w:pPr>
    </w:p>
    <w:p w14:paraId="6B0D6055" w14:textId="77777777" w:rsidR="003A6ABA" w:rsidRPr="006C4DE1" w:rsidRDefault="003A6ABA" w:rsidP="000D289E">
      <w:pPr>
        <w:keepNext/>
        <w:keepLines/>
        <w:spacing w:line="276" w:lineRule="auto"/>
        <w:jc w:val="center"/>
        <w:outlineLvl w:val="1"/>
        <w:rPr>
          <w:b/>
          <w:sz w:val="28"/>
          <w:szCs w:val="28"/>
        </w:rPr>
      </w:pPr>
      <w:bookmarkStart w:id="30" w:name="_Toc89608718"/>
      <w:r w:rsidRPr="006C4DE1">
        <w:rPr>
          <w:b/>
          <w:sz w:val="28"/>
          <w:szCs w:val="28"/>
        </w:rPr>
        <w:t>2.1</w:t>
      </w:r>
      <w:r w:rsidR="005626B6" w:rsidRPr="006C4DE1">
        <w:rPr>
          <w:b/>
          <w:sz w:val="28"/>
          <w:szCs w:val="28"/>
        </w:rPr>
        <w:t>0</w:t>
      </w:r>
      <w:r w:rsidRPr="006C4DE1">
        <w:rPr>
          <w:b/>
          <w:sz w:val="28"/>
          <w:szCs w:val="28"/>
        </w:rPr>
        <w:t>.</w:t>
      </w:r>
      <w:r w:rsidRPr="006C4DE1">
        <w:rPr>
          <w:b/>
          <w:sz w:val="28"/>
          <w:szCs w:val="28"/>
        </w:rPr>
        <w:tab/>
        <w:t>Фактические расходы теплоносителя в отопительный и летний периоды</w:t>
      </w:r>
      <w:bookmarkEnd w:id="30"/>
    </w:p>
    <w:p w14:paraId="7B357CB5" w14:textId="77777777" w:rsidR="00ED2674" w:rsidRPr="006C4DE1" w:rsidRDefault="003A6ABA" w:rsidP="000D289E">
      <w:pPr>
        <w:spacing w:line="276" w:lineRule="auto"/>
        <w:ind w:firstLine="708"/>
        <w:jc w:val="both"/>
        <w:rPr>
          <w:sz w:val="28"/>
          <w:szCs w:val="28"/>
        </w:rPr>
      </w:pPr>
      <w:r w:rsidRPr="006C4DE1">
        <w:rPr>
          <w:sz w:val="28"/>
          <w:szCs w:val="28"/>
        </w:rPr>
        <w:t>Сведения о фактических расходах теплоносителя в отопительный период отсутствуют.</w:t>
      </w:r>
    </w:p>
    <w:p w14:paraId="4DFE383E" w14:textId="77777777" w:rsidR="003D24E9" w:rsidRPr="000D289E" w:rsidRDefault="003D24E9" w:rsidP="000D289E">
      <w:pPr>
        <w:spacing w:line="276" w:lineRule="auto"/>
        <w:ind w:firstLine="708"/>
        <w:jc w:val="both"/>
        <w:rPr>
          <w:sz w:val="28"/>
          <w:szCs w:val="28"/>
        </w:rPr>
        <w:sectPr w:rsidR="003D24E9" w:rsidRPr="000D289E" w:rsidSect="00C84C5F">
          <w:pgSz w:w="11906" w:h="16838"/>
          <w:pgMar w:top="851" w:right="567" w:bottom="851" w:left="1701" w:header="709" w:footer="709" w:gutter="0"/>
          <w:cols w:space="708"/>
          <w:docGrid w:linePitch="360"/>
        </w:sectPr>
      </w:pPr>
    </w:p>
    <w:p w14:paraId="2CC0928B" w14:textId="77777777" w:rsidR="000650BB" w:rsidRPr="000D289E" w:rsidRDefault="00EB3425" w:rsidP="000D289E">
      <w:pPr>
        <w:spacing w:line="276" w:lineRule="auto"/>
        <w:jc w:val="center"/>
        <w:rPr>
          <w:b/>
          <w:sz w:val="28"/>
          <w:szCs w:val="28"/>
        </w:rPr>
      </w:pPr>
      <w:r w:rsidRPr="00622835">
        <w:rPr>
          <w:b/>
          <w:sz w:val="28"/>
          <w:szCs w:val="28"/>
        </w:rPr>
        <w:lastRenderedPageBreak/>
        <w:t xml:space="preserve">ГЛАВА </w:t>
      </w:r>
      <w:r w:rsidR="000650BB" w:rsidRPr="00622835">
        <w:rPr>
          <w:b/>
          <w:sz w:val="28"/>
          <w:szCs w:val="28"/>
        </w:rPr>
        <w:t>3. Э</w:t>
      </w:r>
      <w:r w:rsidR="006955E2" w:rsidRPr="00622835">
        <w:rPr>
          <w:b/>
          <w:sz w:val="28"/>
          <w:szCs w:val="28"/>
        </w:rPr>
        <w:t>ЛЕКТРОННАЯ</w:t>
      </w:r>
      <w:r w:rsidR="008A441C">
        <w:rPr>
          <w:b/>
          <w:sz w:val="28"/>
          <w:szCs w:val="28"/>
        </w:rPr>
        <w:t xml:space="preserve"> </w:t>
      </w:r>
      <w:r w:rsidR="006955E2" w:rsidRPr="00622835">
        <w:rPr>
          <w:b/>
          <w:sz w:val="28"/>
          <w:szCs w:val="28"/>
        </w:rPr>
        <w:t>МОДЕЛЬ</w:t>
      </w:r>
      <w:r w:rsidR="008A441C">
        <w:rPr>
          <w:b/>
          <w:sz w:val="28"/>
          <w:szCs w:val="28"/>
        </w:rPr>
        <w:t xml:space="preserve"> </w:t>
      </w:r>
      <w:r w:rsidR="006955E2" w:rsidRPr="00622835">
        <w:rPr>
          <w:b/>
          <w:sz w:val="28"/>
          <w:szCs w:val="28"/>
        </w:rPr>
        <w:t>СИСТЕМЫ ТЕПЛОСНАБЖЕНИЯ ПОСЕЛЕНИЯ</w:t>
      </w:r>
    </w:p>
    <w:p w14:paraId="72C2A72C" w14:textId="77777777" w:rsidR="00622835" w:rsidRPr="00622835" w:rsidRDefault="00622835" w:rsidP="00622835">
      <w:pPr>
        <w:spacing w:line="276" w:lineRule="auto"/>
        <w:ind w:right="-1" w:firstLine="708"/>
        <w:jc w:val="both"/>
        <w:rPr>
          <w:rFonts w:eastAsia="Calibri"/>
          <w:sz w:val="28"/>
          <w:szCs w:val="28"/>
          <w:lang w:eastAsia="en-US"/>
        </w:rPr>
      </w:pPr>
      <w:r w:rsidRPr="00622835">
        <w:rPr>
          <w:rFonts w:eastAsia="Calibri"/>
          <w:sz w:val="28"/>
          <w:szCs w:val="28"/>
          <w:lang w:eastAsia="en-US"/>
        </w:rPr>
        <w:t xml:space="preserve">П. 2 Требований к схемам теплоснабжения, порядку их разработки и утверждения, устанавливает, что при разработке схемы теплоснабжения поселений с численностью населения до 100 тысяч человек соблюдений требований, указанных в пп. </w:t>
      </w:r>
      <w:r w:rsidR="006743CA">
        <w:rPr>
          <w:rFonts w:eastAsia="Calibri"/>
          <w:sz w:val="28"/>
          <w:szCs w:val="28"/>
          <w:lang w:eastAsia="en-US"/>
        </w:rPr>
        <w:t>«</w:t>
      </w:r>
      <w:r w:rsidRPr="00622835">
        <w:rPr>
          <w:rFonts w:eastAsia="Calibri"/>
          <w:sz w:val="28"/>
          <w:szCs w:val="28"/>
          <w:lang w:eastAsia="en-US"/>
        </w:rPr>
        <w:t>в</w:t>
      </w:r>
      <w:r w:rsidR="006743CA">
        <w:rPr>
          <w:rFonts w:eastAsia="Calibri"/>
          <w:sz w:val="28"/>
          <w:szCs w:val="28"/>
          <w:lang w:eastAsia="en-US"/>
        </w:rPr>
        <w:t>»</w:t>
      </w:r>
      <w:r w:rsidRPr="00622835">
        <w:rPr>
          <w:rFonts w:eastAsia="Calibri"/>
          <w:sz w:val="28"/>
          <w:szCs w:val="28"/>
          <w:lang w:eastAsia="en-US"/>
        </w:rPr>
        <w:t xml:space="preserve"> п. 23, пп. 55, 56 требований к схемам теплоснабжения, утвержденных ПП РФ № 154, не является обязательным. </w:t>
      </w:r>
    </w:p>
    <w:p w14:paraId="30944A88" w14:textId="77777777" w:rsidR="00622835" w:rsidRPr="00622835" w:rsidRDefault="00622835" w:rsidP="00622835">
      <w:pPr>
        <w:spacing w:line="276" w:lineRule="auto"/>
        <w:ind w:right="-1"/>
        <w:jc w:val="both"/>
        <w:rPr>
          <w:rFonts w:eastAsia="Calibri"/>
          <w:sz w:val="28"/>
          <w:szCs w:val="28"/>
          <w:lang w:eastAsia="en-US"/>
        </w:rPr>
      </w:pPr>
      <w:r w:rsidRPr="00622835">
        <w:rPr>
          <w:rFonts w:eastAsia="Calibri"/>
          <w:sz w:val="28"/>
          <w:szCs w:val="28"/>
          <w:lang w:eastAsia="en-US"/>
        </w:rPr>
        <w:tab/>
        <w:t xml:space="preserve">Население </w:t>
      </w:r>
      <w:r w:rsidR="005D151A">
        <w:rPr>
          <w:rFonts w:eastAsia="Calibri"/>
          <w:sz w:val="28"/>
          <w:szCs w:val="28"/>
          <w:lang w:eastAsia="en-US"/>
        </w:rPr>
        <w:t>городского</w:t>
      </w:r>
      <w:r w:rsidR="00EA21D8">
        <w:rPr>
          <w:rFonts w:eastAsia="Calibri"/>
          <w:sz w:val="28"/>
          <w:szCs w:val="28"/>
          <w:lang w:eastAsia="en-US"/>
        </w:rPr>
        <w:t xml:space="preserve"> поселения </w:t>
      </w:r>
      <w:r w:rsidR="00527370">
        <w:rPr>
          <w:rFonts w:eastAsia="Calibri"/>
          <w:sz w:val="28"/>
          <w:szCs w:val="28"/>
          <w:lang w:eastAsia="en-US"/>
        </w:rPr>
        <w:t>Суслонгер</w:t>
      </w:r>
      <w:r w:rsidRPr="00622835">
        <w:rPr>
          <w:rFonts w:eastAsia="Calibri"/>
          <w:sz w:val="28"/>
          <w:szCs w:val="28"/>
          <w:lang w:eastAsia="en-US"/>
        </w:rPr>
        <w:t xml:space="preserve"> составляет </w:t>
      </w:r>
      <w:r w:rsidR="00B22CF1">
        <w:rPr>
          <w:rFonts w:eastAsia="Calibri"/>
          <w:sz w:val="28"/>
          <w:szCs w:val="28"/>
          <w:lang w:eastAsia="en-US"/>
        </w:rPr>
        <w:t>4033</w:t>
      </w:r>
      <w:r w:rsidRPr="00622835">
        <w:rPr>
          <w:rFonts w:eastAsia="Calibri"/>
          <w:sz w:val="28"/>
          <w:szCs w:val="28"/>
          <w:lang w:eastAsia="en-US"/>
        </w:rPr>
        <w:t xml:space="preserve"> человек. На основании изложенного при разработке настоящей схемы, и учитывая значение численности населения </w:t>
      </w:r>
      <w:r w:rsidR="005D151A">
        <w:rPr>
          <w:rFonts w:eastAsia="Calibri"/>
          <w:sz w:val="28"/>
          <w:szCs w:val="28"/>
          <w:lang w:eastAsia="en-US"/>
        </w:rPr>
        <w:t>городского</w:t>
      </w:r>
      <w:r w:rsidR="00EA21D8">
        <w:rPr>
          <w:rFonts w:eastAsia="Calibri"/>
          <w:sz w:val="28"/>
          <w:szCs w:val="28"/>
          <w:lang w:eastAsia="en-US"/>
        </w:rPr>
        <w:t xml:space="preserve"> поселения </w:t>
      </w:r>
      <w:r w:rsidR="00527370">
        <w:rPr>
          <w:rFonts w:eastAsia="Calibri"/>
          <w:sz w:val="28"/>
          <w:szCs w:val="28"/>
          <w:lang w:eastAsia="en-US"/>
        </w:rPr>
        <w:t>Суслонгер</w:t>
      </w:r>
      <w:r w:rsidRPr="00622835">
        <w:rPr>
          <w:rFonts w:eastAsia="Calibri"/>
          <w:sz w:val="28"/>
          <w:szCs w:val="28"/>
          <w:lang w:eastAsia="en-US"/>
        </w:rPr>
        <w:t>, в пределе до 100 тыс. человек, разработка электронной модели системы теплоснабжения согласно п. 2 Постановления Правительства РФ от 22.02.2012 № 154 не выполняется.</w:t>
      </w:r>
    </w:p>
    <w:p w14:paraId="43FC0D83" w14:textId="77777777" w:rsidR="00C52033" w:rsidRDefault="00C52033" w:rsidP="000D289E">
      <w:pPr>
        <w:autoSpaceDE w:val="0"/>
        <w:autoSpaceDN w:val="0"/>
        <w:adjustRightInd w:val="0"/>
        <w:spacing w:line="276" w:lineRule="auto"/>
        <w:ind w:firstLine="720"/>
        <w:jc w:val="both"/>
        <w:rPr>
          <w:sz w:val="28"/>
          <w:szCs w:val="28"/>
        </w:rPr>
      </w:pPr>
    </w:p>
    <w:p w14:paraId="379F26B8" w14:textId="77777777" w:rsidR="000650BB" w:rsidRPr="000D289E" w:rsidRDefault="00EB3425" w:rsidP="000D289E">
      <w:pPr>
        <w:spacing w:line="276" w:lineRule="auto"/>
        <w:jc w:val="center"/>
        <w:rPr>
          <w:b/>
          <w:sz w:val="28"/>
          <w:szCs w:val="28"/>
        </w:rPr>
      </w:pPr>
      <w:r w:rsidRPr="000D289E">
        <w:rPr>
          <w:b/>
          <w:sz w:val="28"/>
          <w:szCs w:val="28"/>
        </w:rPr>
        <w:t xml:space="preserve">ГЛАВА </w:t>
      </w:r>
      <w:r w:rsidR="00FF3FC4" w:rsidRPr="000D289E">
        <w:rPr>
          <w:b/>
          <w:sz w:val="28"/>
          <w:szCs w:val="28"/>
        </w:rPr>
        <w:t>4.</w:t>
      </w:r>
      <w:r w:rsidR="000650BB" w:rsidRPr="000D289E">
        <w:rPr>
          <w:b/>
          <w:sz w:val="28"/>
          <w:szCs w:val="28"/>
        </w:rPr>
        <w:t xml:space="preserve"> </w:t>
      </w:r>
      <w:r w:rsidRPr="000D289E">
        <w:rPr>
          <w:b/>
          <w:sz w:val="28"/>
          <w:szCs w:val="28"/>
        </w:rPr>
        <w:t>СУЩЕСТВУЮЩИЕ И ПЕРСПЕКТИВНЫЕ БАЛАНСЫ ТЕПЛОВОЙ МОЩНОСТИ ИСТОЧНИКОВ ТЕПЛОВОЙ ЭНЕРГИИ И ТЕПЛОВОЙ НАГРУЗКИ ПОТРЕБИТЕЛЕЙ</w:t>
      </w:r>
    </w:p>
    <w:p w14:paraId="6F9D294C" w14:textId="77777777" w:rsidR="000650BB" w:rsidRPr="000D289E" w:rsidRDefault="000650BB" w:rsidP="000D289E">
      <w:pPr>
        <w:spacing w:line="276" w:lineRule="auto"/>
        <w:jc w:val="center"/>
        <w:rPr>
          <w:b/>
          <w:sz w:val="28"/>
          <w:szCs w:val="28"/>
        </w:rPr>
      </w:pPr>
      <w:r w:rsidRPr="000D289E">
        <w:rPr>
          <w:b/>
          <w:sz w:val="28"/>
          <w:szCs w:val="28"/>
        </w:rPr>
        <w:t>4.1</w:t>
      </w:r>
      <w:r w:rsidR="004E2817" w:rsidRPr="000D289E">
        <w:rPr>
          <w:b/>
          <w:sz w:val="28"/>
          <w:szCs w:val="28"/>
        </w:rPr>
        <w:t>.</w:t>
      </w:r>
      <w:r w:rsidRPr="000D289E">
        <w:rPr>
          <w:b/>
          <w:sz w:val="28"/>
          <w:szCs w:val="28"/>
        </w:rPr>
        <w:t xml:space="preserve"> Балансы </w:t>
      </w:r>
      <w:r w:rsidR="00D312C1">
        <w:rPr>
          <w:b/>
          <w:sz w:val="28"/>
          <w:szCs w:val="28"/>
        </w:rPr>
        <w:t>существующей на базовый период схемы теплоснабжения тепловой мощности</w:t>
      </w:r>
      <w:r w:rsidRPr="000D289E">
        <w:rPr>
          <w:b/>
          <w:sz w:val="28"/>
          <w:szCs w:val="28"/>
        </w:rPr>
        <w:t xml:space="preserve"> и перспективной тепловой</w:t>
      </w:r>
      <w:r w:rsidR="008A441C">
        <w:rPr>
          <w:b/>
          <w:sz w:val="28"/>
          <w:szCs w:val="28"/>
        </w:rPr>
        <w:t xml:space="preserve"> </w:t>
      </w:r>
      <w:r w:rsidRPr="000D289E">
        <w:rPr>
          <w:b/>
          <w:sz w:val="28"/>
          <w:szCs w:val="28"/>
        </w:rPr>
        <w:t>нагрузки в каждой из зон действия источников тепловой энергии</w:t>
      </w:r>
      <w:r w:rsidR="008A441C">
        <w:rPr>
          <w:b/>
          <w:sz w:val="28"/>
          <w:szCs w:val="28"/>
        </w:rPr>
        <w:t xml:space="preserve"> </w:t>
      </w:r>
      <w:r w:rsidRPr="000D289E">
        <w:rPr>
          <w:b/>
          <w:sz w:val="28"/>
          <w:szCs w:val="28"/>
        </w:rPr>
        <w:t>с определением резервов (дефицитов) существующей располагаемой тепловой мощности источников тепловой энергии</w:t>
      </w:r>
      <w:r w:rsidR="00D312C1">
        <w:rPr>
          <w:b/>
          <w:sz w:val="28"/>
          <w:szCs w:val="28"/>
        </w:rPr>
        <w:t>, устанавливаемых на основании величин расчетной тепловой нагрузки, а в ценовых зонах теплоснабжения - балансы существующей на базовый период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p>
    <w:p w14:paraId="7B463B3F" w14:textId="77777777" w:rsidR="00443C30" w:rsidRPr="000D289E" w:rsidRDefault="00443C30" w:rsidP="000D289E">
      <w:pPr>
        <w:spacing w:line="276" w:lineRule="auto"/>
        <w:ind w:firstLine="709"/>
        <w:jc w:val="both"/>
        <w:rPr>
          <w:sz w:val="28"/>
          <w:szCs w:val="28"/>
        </w:rPr>
      </w:pPr>
      <w:r w:rsidRPr="000D289E">
        <w:rPr>
          <w:sz w:val="28"/>
          <w:szCs w:val="28"/>
        </w:rPr>
        <w:t xml:space="preserve">Балансы существующей на базовый период схемы теплоснабжения тепловой мощности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приведены в таблице </w:t>
      </w:r>
      <w:r w:rsidR="00FA44E6">
        <w:rPr>
          <w:sz w:val="28"/>
          <w:szCs w:val="28"/>
        </w:rPr>
        <w:t>30</w:t>
      </w:r>
      <w:r w:rsidRPr="000D289E">
        <w:rPr>
          <w:sz w:val="28"/>
          <w:szCs w:val="28"/>
        </w:rPr>
        <w:t>.</w:t>
      </w:r>
    </w:p>
    <w:p w14:paraId="505BDCCB" w14:textId="77777777" w:rsidR="00443C30" w:rsidRPr="000D289E" w:rsidRDefault="00443C30" w:rsidP="00284760">
      <w:pPr>
        <w:spacing w:line="276" w:lineRule="auto"/>
        <w:jc w:val="both"/>
      </w:pPr>
    </w:p>
    <w:p w14:paraId="6F3229CA" w14:textId="77777777" w:rsidR="00443C30" w:rsidRPr="000D289E" w:rsidRDefault="00443C30" w:rsidP="000D289E">
      <w:pPr>
        <w:spacing w:line="276" w:lineRule="auto"/>
        <w:ind w:firstLine="709"/>
        <w:jc w:val="both"/>
        <w:sectPr w:rsidR="00443C30" w:rsidRPr="000D289E" w:rsidSect="00C84C5F">
          <w:pgSz w:w="11906" w:h="16838"/>
          <w:pgMar w:top="851" w:right="567" w:bottom="851" w:left="1701" w:header="708" w:footer="708" w:gutter="0"/>
          <w:cols w:space="708"/>
          <w:docGrid w:linePitch="360"/>
        </w:sectPr>
      </w:pPr>
    </w:p>
    <w:p w14:paraId="727A269C" w14:textId="77777777" w:rsidR="00443C30" w:rsidRDefault="00443C30" w:rsidP="000D289E">
      <w:pPr>
        <w:keepNext/>
        <w:spacing w:line="276" w:lineRule="auto"/>
        <w:ind w:firstLine="709"/>
        <w:jc w:val="center"/>
      </w:pPr>
      <w:bookmarkStart w:id="31" w:name="_Ref19657969"/>
      <w:r w:rsidRPr="000D289E">
        <w:rPr>
          <w:iCs/>
          <w:szCs w:val="18"/>
        </w:rPr>
        <w:lastRenderedPageBreak/>
        <w:t xml:space="preserve">Таблица </w:t>
      </w:r>
      <w:bookmarkEnd w:id="31"/>
      <w:r w:rsidR="00DD297E">
        <w:rPr>
          <w:iCs/>
          <w:szCs w:val="18"/>
        </w:rPr>
        <w:t>28</w:t>
      </w:r>
      <w:r w:rsidRPr="000D289E">
        <w:rPr>
          <w:iCs/>
          <w:szCs w:val="18"/>
        </w:rPr>
        <w:t xml:space="preserve"> </w:t>
      </w:r>
      <w:r w:rsidRPr="000D289E">
        <w:t>– Балансы существующей тепловой мощности и перспективной тепловой нагрузки, Гкал/ч</w:t>
      </w:r>
    </w:p>
    <w:tbl>
      <w:tblPr>
        <w:tblW w:w="1584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481"/>
        <w:gridCol w:w="1754"/>
        <w:gridCol w:w="1417"/>
        <w:gridCol w:w="623"/>
        <w:gridCol w:w="1499"/>
        <w:gridCol w:w="1513"/>
        <w:gridCol w:w="1055"/>
        <w:gridCol w:w="1321"/>
        <w:gridCol w:w="1077"/>
        <w:gridCol w:w="1275"/>
        <w:gridCol w:w="1286"/>
        <w:gridCol w:w="1366"/>
        <w:gridCol w:w="1176"/>
      </w:tblGrid>
      <w:tr w:rsidR="00430240" w:rsidRPr="000A3544" w14:paraId="7F43FACD" w14:textId="77777777" w:rsidTr="003F5134">
        <w:trPr>
          <w:trHeight w:hRule="exact" w:val="1898"/>
          <w:tblHeader/>
        </w:trPr>
        <w:tc>
          <w:tcPr>
            <w:tcW w:w="481" w:type="dxa"/>
            <w:shd w:val="clear" w:color="auto" w:fill="auto"/>
            <w:vAlign w:val="center"/>
          </w:tcPr>
          <w:p w14:paraId="1BED414B" w14:textId="77777777" w:rsidR="00430240" w:rsidRPr="000A3544" w:rsidRDefault="00430240" w:rsidP="003F5134">
            <w:pPr>
              <w:jc w:val="center"/>
              <w:rPr>
                <w:b/>
                <w:color w:val="000000"/>
                <w:sz w:val="20"/>
                <w:szCs w:val="20"/>
              </w:rPr>
            </w:pPr>
            <w:r w:rsidRPr="000A3544">
              <w:rPr>
                <w:b/>
                <w:color w:val="000000"/>
                <w:sz w:val="20"/>
                <w:szCs w:val="20"/>
              </w:rPr>
              <w:t>№ п/п</w:t>
            </w:r>
          </w:p>
        </w:tc>
        <w:tc>
          <w:tcPr>
            <w:tcW w:w="1754" w:type="dxa"/>
            <w:shd w:val="clear" w:color="auto" w:fill="auto"/>
            <w:vAlign w:val="center"/>
          </w:tcPr>
          <w:p w14:paraId="77EE92F7" w14:textId="77777777" w:rsidR="00430240" w:rsidRPr="000A3544" w:rsidRDefault="00430240" w:rsidP="003F5134">
            <w:pPr>
              <w:jc w:val="center"/>
              <w:rPr>
                <w:b/>
                <w:color w:val="000000"/>
                <w:sz w:val="20"/>
                <w:szCs w:val="20"/>
              </w:rPr>
            </w:pPr>
            <w:r w:rsidRPr="000A3544">
              <w:rPr>
                <w:b/>
                <w:color w:val="000000"/>
                <w:sz w:val="20"/>
                <w:szCs w:val="20"/>
              </w:rPr>
              <w:t>Наименование ТСО</w:t>
            </w:r>
          </w:p>
        </w:tc>
        <w:tc>
          <w:tcPr>
            <w:tcW w:w="1417" w:type="dxa"/>
            <w:shd w:val="clear" w:color="auto" w:fill="auto"/>
            <w:vAlign w:val="center"/>
          </w:tcPr>
          <w:p w14:paraId="1688FAD4" w14:textId="77777777" w:rsidR="00430240" w:rsidRPr="000A3544" w:rsidRDefault="00430240" w:rsidP="003F5134">
            <w:pPr>
              <w:jc w:val="center"/>
              <w:rPr>
                <w:b/>
                <w:color w:val="000000"/>
                <w:sz w:val="20"/>
                <w:szCs w:val="20"/>
              </w:rPr>
            </w:pPr>
            <w:r w:rsidRPr="000A3544">
              <w:rPr>
                <w:b/>
                <w:color w:val="000000"/>
                <w:sz w:val="20"/>
                <w:szCs w:val="20"/>
              </w:rPr>
              <w:t>Наименование и адрес котельной</w:t>
            </w:r>
          </w:p>
        </w:tc>
        <w:tc>
          <w:tcPr>
            <w:tcW w:w="623" w:type="dxa"/>
            <w:shd w:val="clear" w:color="auto" w:fill="auto"/>
            <w:vAlign w:val="center"/>
          </w:tcPr>
          <w:p w14:paraId="200B5C7A" w14:textId="77777777" w:rsidR="00430240" w:rsidRPr="000A3544" w:rsidRDefault="00430240" w:rsidP="003F5134">
            <w:pPr>
              <w:jc w:val="center"/>
              <w:rPr>
                <w:b/>
                <w:color w:val="000000"/>
                <w:sz w:val="20"/>
                <w:szCs w:val="20"/>
              </w:rPr>
            </w:pPr>
            <w:r w:rsidRPr="000A3544">
              <w:rPr>
                <w:b/>
                <w:color w:val="000000"/>
                <w:sz w:val="20"/>
                <w:szCs w:val="20"/>
              </w:rPr>
              <w:t>Год</w:t>
            </w:r>
          </w:p>
        </w:tc>
        <w:tc>
          <w:tcPr>
            <w:tcW w:w="1499" w:type="dxa"/>
            <w:shd w:val="clear" w:color="auto" w:fill="auto"/>
            <w:vAlign w:val="center"/>
          </w:tcPr>
          <w:p w14:paraId="6EE77668" w14:textId="77777777" w:rsidR="00430240" w:rsidRPr="000A3544" w:rsidRDefault="00430240" w:rsidP="003F5134">
            <w:pPr>
              <w:jc w:val="center"/>
              <w:rPr>
                <w:b/>
                <w:color w:val="000000"/>
                <w:sz w:val="20"/>
                <w:szCs w:val="20"/>
              </w:rPr>
            </w:pPr>
            <w:r w:rsidRPr="000A3544">
              <w:rPr>
                <w:b/>
                <w:color w:val="000000"/>
                <w:sz w:val="20"/>
                <w:szCs w:val="20"/>
              </w:rPr>
              <w:t>Установленная мощность, Гкал/ч</w:t>
            </w:r>
          </w:p>
        </w:tc>
        <w:tc>
          <w:tcPr>
            <w:tcW w:w="1513" w:type="dxa"/>
            <w:shd w:val="clear" w:color="auto" w:fill="auto"/>
            <w:vAlign w:val="center"/>
          </w:tcPr>
          <w:p w14:paraId="40B65590" w14:textId="77777777" w:rsidR="00430240" w:rsidRPr="000A3544" w:rsidRDefault="00430240" w:rsidP="003F5134">
            <w:pPr>
              <w:jc w:val="center"/>
              <w:rPr>
                <w:b/>
                <w:color w:val="000000"/>
                <w:sz w:val="20"/>
                <w:szCs w:val="20"/>
              </w:rPr>
            </w:pPr>
            <w:r w:rsidRPr="000A3544">
              <w:rPr>
                <w:b/>
                <w:color w:val="000000"/>
                <w:sz w:val="20"/>
                <w:szCs w:val="20"/>
              </w:rPr>
              <w:t>Располагаемая, Гкал/ч</w:t>
            </w:r>
          </w:p>
        </w:tc>
        <w:tc>
          <w:tcPr>
            <w:tcW w:w="1055" w:type="dxa"/>
            <w:shd w:val="clear" w:color="auto" w:fill="auto"/>
            <w:vAlign w:val="center"/>
          </w:tcPr>
          <w:p w14:paraId="2DFD50CD" w14:textId="77777777" w:rsidR="00430240" w:rsidRPr="000A3544" w:rsidRDefault="00430240" w:rsidP="003F5134">
            <w:pPr>
              <w:jc w:val="center"/>
              <w:rPr>
                <w:b/>
                <w:color w:val="000000"/>
                <w:sz w:val="20"/>
                <w:szCs w:val="20"/>
              </w:rPr>
            </w:pPr>
            <w:r w:rsidRPr="000A3544">
              <w:rPr>
                <w:b/>
                <w:color w:val="000000"/>
                <w:sz w:val="20"/>
                <w:szCs w:val="20"/>
              </w:rPr>
              <w:t>Тепловая мощность нетто, Гкал/ч</w:t>
            </w:r>
          </w:p>
        </w:tc>
        <w:tc>
          <w:tcPr>
            <w:tcW w:w="1321" w:type="dxa"/>
            <w:shd w:val="clear" w:color="auto" w:fill="auto"/>
            <w:vAlign w:val="center"/>
          </w:tcPr>
          <w:p w14:paraId="6A1199FE" w14:textId="77777777" w:rsidR="00430240" w:rsidRPr="000A3544" w:rsidRDefault="00430240" w:rsidP="003F5134">
            <w:pPr>
              <w:jc w:val="center"/>
              <w:rPr>
                <w:b/>
                <w:color w:val="000000"/>
                <w:sz w:val="20"/>
                <w:szCs w:val="20"/>
              </w:rPr>
            </w:pPr>
            <w:r w:rsidRPr="000A3544">
              <w:rPr>
                <w:b/>
                <w:color w:val="000000"/>
                <w:sz w:val="20"/>
                <w:szCs w:val="20"/>
              </w:rPr>
              <w:t>Собственные нужды, Гкал/ч</w:t>
            </w:r>
          </w:p>
        </w:tc>
        <w:tc>
          <w:tcPr>
            <w:tcW w:w="1077" w:type="dxa"/>
            <w:shd w:val="clear" w:color="auto" w:fill="auto"/>
            <w:vAlign w:val="center"/>
          </w:tcPr>
          <w:p w14:paraId="404D9717" w14:textId="77777777" w:rsidR="00430240" w:rsidRPr="000A3544" w:rsidRDefault="00430240" w:rsidP="003F5134">
            <w:pPr>
              <w:jc w:val="center"/>
              <w:rPr>
                <w:b/>
                <w:color w:val="000000"/>
                <w:sz w:val="20"/>
                <w:szCs w:val="20"/>
              </w:rPr>
            </w:pPr>
            <w:r w:rsidRPr="000A3544">
              <w:rPr>
                <w:b/>
                <w:color w:val="000000"/>
                <w:sz w:val="20"/>
                <w:szCs w:val="20"/>
              </w:rPr>
              <w:t>Потери в тепловых сетях, Гкал/ч</w:t>
            </w:r>
          </w:p>
        </w:tc>
        <w:tc>
          <w:tcPr>
            <w:tcW w:w="1275" w:type="dxa"/>
            <w:shd w:val="clear" w:color="auto" w:fill="auto"/>
            <w:vAlign w:val="center"/>
          </w:tcPr>
          <w:p w14:paraId="7BAA23D2" w14:textId="77777777" w:rsidR="00430240" w:rsidRPr="000A3544" w:rsidRDefault="00430240" w:rsidP="003F5134">
            <w:pPr>
              <w:jc w:val="center"/>
              <w:rPr>
                <w:b/>
                <w:color w:val="000000"/>
                <w:sz w:val="20"/>
                <w:szCs w:val="20"/>
              </w:rPr>
            </w:pPr>
            <w:r w:rsidRPr="000A3544">
              <w:rPr>
                <w:b/>
                <w:color w:val="000000"/>
                <w:sz w:val="20"/>
                <w:szCs w:val="20"/>
              </w:rPr>
              <w:t>Подключенная нагрузка, Гкал/ч</w:t>
            </w:r>
          </w:p>
        </w:tc>
        <w:tc>
          <w:tcPr>
            <w:tcW w:w="1286" w:type="dxa"/>
            <w:shd w:val="clear" w:color="auto" w:fill="auto"/>
            <w:vAlign w:val="center"/>
          </w:tcPr>
          <w:p w14:paraId="492D20A8" w14:textId="77777777" w:rsidR="00430240" w:rsidRPr="000A3544" w:rsidRDefault="00430240" w:rsidP="003F5134">
            <w:pPr>
              <w:jc w:val="center"/>
              <w:rPr>
                <w:b/>
                <w:color w:val="000000"/>
                <w:sz w:val="20"/>
                <w:szCs w:val="20"/>
              </w:rPr>
            </w:pPr>
            <w:r w:rsidRPr="000A3544">
              <w:rPr>
                <w:b/>
                <w:color w:val="000000"/>
                <w:sz w:val="20"/>
                <w:szCs w:val="20"/>
              </w:rPr>
              <w:t>Тепловая нагрузка на источнике, Гкал/ч</w:t>
            </w:r>
          </w:p>
        </w:tc>
        <w:tc>
          <w:tcPr>
            <w:tcW w:w="1366" w:type="dxa"/>
            <w:shd w:val="clear" w:color="auto" w:fill="auto"/>
            <w:vAlign w:val="center"/>
          </w:tcPr>
          <w:p w14:paraId="634AA020" w14:textId="77777777" w:rsidR="00430240" w:rsidRPr="000A3544" w:rsidRDefault="00430240" w:rsidP="003F5134">
            <w:pPr>
              <w:jc w:val="center"/>
              <w:rPr>
                <w:b/>
                <w:color w:val="000000"/>
                <w:sz w:val="20"/>
                <w:szCs w:val="20"/>
              </w:rPr>
            </w:pPr>
            <w:r w:rsidRPr="000A3544">
              <w:rPr>
                <w:b/>
                <w:color w:val="000000"/>
                <w:sz w:val="20"/>
                <w:szCs w:val="20"/>
              </w:rPr>
              <w:t>Резерв (+)/ дефицит (-) тепловой мощности в номинальном режиме, Гкал/ч</w:t>
            </w:r>
          </w:p>
        </w:tc>
        <w:tc>
          <w:tcPr>
            <w:tcW w:w="1176" w:type="dxa"/>
            <w:shd w:val="clear" w:color="auto" w:fill="auto"/>
            <w:vAlign w:val="center"/>
          </w:tcPr>
          <w:p w14:paraId="40EDD653" w14:textId="77777777" w:rsidR="00430240" w:rsidRPr="000A3544" w:rsidRDefault="00430240" w:rsidP="003F5134">
            <w:pPr>
              <w:jc w:val="center"/>
              <w:rPr>
                <w:b/>
                <w:color w:val="000000"/>
                <w:sz w:val="20"/>
                <w:szCs w:val="20"/>
              </w:rPr>
            </w:pPr>
            <w:r w:rsidRPr="000A3544">
              <w:rPr>
                <w:b/>
                <w:color w:val="000000"/>
                <w:sz w:val="20"/>
                <w:szCs w:val="20"/>
              </w:rPr>
              <w:t>КИУТМ, %</w:t>
            </w:r>
          </w:p>
        </w:tc>
      </w:tr>
      <w:tr w:rsidR="00430240" w:rsidRPr="00341B60" w14:paraId="41778706" w14:textId="77777777" w:rsidTr="003F5134">
        <w:trPr>
          <w:trHeight w:hRule="exact" w:val="283"/>
        </w:trPr>
        <w:tc>
          <w:tcPr>
            <w:tcW w:w="481" w:type="dxa"/>
            <w:vMerge w:val="restart"/>
            <w:shd w:val="clear" w:color="auto" w:fill="auto"/>
            <w:vAlign w:val="center"/>
          </w:tcPr>
          <w:p w14:paraId="6DF983B4" w14:textId="77777777" w:rsidR="00430240" w:rsidRPr="000A3544" w:rsidRDefault="00430240" w:rsidP="003F5134">
            <w:pPr>
              <w:jc w:val="center"/>
              <w:rPr>
                <w:sz w:val="20"/>
                <w:szCs w:val="20"/>
              </w:rPr>
            </w:pPr>
            <w:r w:rsidRPr="000A3544">
              <w:rPr>
                <w:sz w:val="20"/>
                <w:szCs w:val="20"/>
              </w:rPr>
              <w:t>1</w:t>
            </w:r>
          </w:p>
        </w:tc>
        <w:tc>
          <w:tcPr>
            <w:tcW w:w="1754" w:type="dxa"/>
            <w:vMerge w:val="restart"/>
            <w:shd w:val="clear" w:color="auto" w:fill="auto"/>
            <w:vAlign w:val="center"/>
          </w:tcPr>
          <w:p w14:paraId="183E8CB3" w14:textId="77777777" w:rsidR="00430240" w:rsidRPr="000A3544" w:rsidRDefault="00430240" w:rsidP="003F5134">
            <w:pPr>
              <w:jc w:val="center"/>
              <w:rPr>
                <w:sz w:val="20"/>
                <w:szCs w:val="20"/>
              </w:rPr>
            </w:pPr>
            <w:r>
              <w:rPr>
                <w:sz w:val="20"/>
                <w:szCs w:val="20"/>
              </w:rPr>
              <w:t>ООО «Марикоммунэнерго»</w:t>
            </w:r>
          </w:p>
        </w:tc>
        <w:tc>
          <w:tcPr>
            <w:tcW w:w="1417" w:type="dxa"/>
            <w:vMerge w:val="restart"/>
            <w:shd w:val="clear" w:color="auto" w:fill="auto"/>
            <w:vAlign w:val="center"/>
          </w:tcPr>
          <w:p w14:paraId="32A86FB1" w14:textId="77777777" w:rsidR="00430240" w:rsidRPr="000A3544" w:rsidRDefault="00430240" w:rsidP="003F5134">
            <w:pPr>
              <w:widowControl w:val="0"/>
              <w:ind w:right="-99"/>
              <w:outlineLvl w:val="1"/>
              <w:rPr>
                <w:sz w:val="20"/>
                <w:szCs w:val="20"/>
                <w:highlight w:val="yellow"/>
              </w:rPr>
            </w:pPr>
            <w:r>
              <w:rPr>
                <w:sz w:val="20"/>
                <w:szCs w:val="20"/>
              </w:rPr>
              <w:t>Котельная № 0610 (пгт Суслонгер, ул. Мира, 10)</w:t>
            </w:r>
          </w:p>
        </w:tc>
        <w:tc>
          <w:tcPr>
            <w:tcW w:w="623" w:type="dxa"/>
            <w:shd w:val="clear" w:color="auto" w:fill="auto"/>
            <w:vAlign w:val="center"/>
          </w:tcPr>
          <w:p w14:paraId="02D1A9C7" w14:textId="77777777" w:rsidR="00430240" w:rsidRPr="000A3544" w:rsidRDefault="00430240" w:rsidP="003F5134">
            <w:pPr>
              <w:jc w:val="center"/>
              <w:rPr>
                <w:color w:val="000000"/>
                <w:sz w:val="20"/>
                <w:szCs w:val="20"/>
              </w:rPr>
            </w:pPr>
            <w:r w:rsidRPr="000A3544">
              <w:rPr>
                <w:color w:val="000000"/>
                <w:sz w:val="20"/>
                <w:szCs w:val="20"/>
              </w:rPr>
              <w:t>2023</w:t>
            </w:r>
          </w:p>
        </w:tc>
        <w:tc>
          <w:tcPr>
            <w:tcW w:w="1499" w:type="dxa"/>
            <w:shd w:val="clear" w:color="auto" w:fill="auto"/>
            <w:vAlign w:val="center"/>
          </w:tcPr>
          <w:p w14:paraId="406AEDEA" w14:textId="77777777" w:rsidR="00430240" w:rsidRPr="00341B60" w:rsidRDefault="00430240" w:rsidP="003F5134">
            <w:pPr>
              <w:jc w:val="center"/>
              <w:rPr>
                <w:color w:val="000000"/>
                <w:sz w:val="20"/>
                <w:szCs w:val="20"/>
              </w:rPr>
            </w:pPr>
            <w:r w:rsidRPr="00341B60">
              <w:rPr>
                <w:color w:val="000000"/>
                <w:sz w:val="20"/>
                <w:szCs w:val="20"/>
              </w:rPr>
              <w:t>1,991</w:t>
            </w:r>
          </w:p>
        </w:tc>
        <w:tc>
          <w:tcPr>
            <w:tcW w:w="1513" w:type="dxa"/>
            <w:shd w:val="clear" w:color="auto" w:fill="auto"/>
            <w:vAlign w:val="center"/>
          </w:tcPr>
          <w:p w14:paraId="613613CF" w14:textId="77777777" w:rsidR="00430240" w:rsidRPr="00341B60" w:rsidRDefault="00430240" w:rsidP="003F5134">
            <w:pPr>
              <w:jc w:val="center"/>
              <w:rPr>
                <w:color w:val="000000"/>
                <w:sz w:val="20"/>
                <w:szCs w:val="20"/>
              </w:rPr>
            </w:pPr>
            <w:r w:rsidRPr="00341B60">
              <w:rPr>
                <w:color w:val="000000"/>
                <w:sz w:val="20"/>
                <w:szCs w:val="20"/>
              </w:rPr>
              <w:t>1,743</w:t>
            </w:r>
          </w:p>
        </w:tc>
        <w:tc>
          <w:tcPr>
            <w:tcW w:w="1055" w:type="dxa"/>
            <w:shd w:val="clear" w:color="auto" w:fill="auto"/>
            <w:vAlign w:val="center"/>
          </w:tcPr>
          <w:p w14:paraId="72A2C8F5" w14:textId="77777777" w:rsidR="00430240" w:rsidRPr="00341B60" w:rsidRDefault="00430240" w:rsidP="003F5134">
            <w:pPr>
              <w:jc w:val="center"/>
              <w:rPr>
                <w:color w:val="000000"/>
                <w:sz w:val="20"/>
                <w:szCs w:val="20"/>
              </w:rPr>
            </w:pPr>
            <w:r w:rsidRPr="00341B60">
              <w:rPr>
                <w:color w:val="000000"/>
                <w:sz w:val="20"/>
                <w:szCs w:val="20"/>
              </w:rPr>
              <w:t>1,743</w:t>
            </w:r>
          </w:p>
        </w:tc>
        <w:tc>
          <w:tcPr>
            <w:tcW w:w="1321" w:type="dxa"/>
            <w:shd w:val="clear" w:color="auto" w:fill="auto"/>
            <w:vAlign w:val="center"/>
          </w:tcPr>
          <w:p w14:paraId="6A045A42" w14:textId="77777777"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14:paraId="44078E89" w14:textId="77777777" w:rsidR="00430240" w:rsidRPr="00341B60" w:rsidRDefault="00430240" w:rsidP="003F5134">
            <w:pPr>
              <w:jc w:val="center"/>
              <w:rPr>
                <w:color w:val="000000"/>
                <w:sz w:val="20"/>
                <w:szCs w:val="20"/>
              </w:rPr>
            </w:pPr>
            <w:r w:rsidRPr="00341B60">
              <w:rPr>
                <w:color w:val="000000"/>
                <w:sz w:val="20"/>
                <w:szCs w:val="20"/>
              </w:rPr>
              <w:t>0,0414896</w:t>
            </w:r>
          </w:p>
        </w:tc>
        <w:tc>
          <w:tcPr>
            <w:tcW w:w="1275" w:type="dxa"/>
            <w:shd w:val="clear" w:color="auto" w:fill="auto"/>
            <w:vAlign w:val="center"/>
          </w:tcPr>
          <w:p w14:paraId="70F40192" w14:textId="77777777" w:rsidR="00430240" w:rsidRPr="00341B60" w:rsidRDefault="00430240" w:rsidP="003F5134">
            <w:pPr>
              <w:jc w:val="center"/>
              <w:rPr>
                <w:color w:val="000000"/>
                <w:sz w:val="20"/>
                <w:szCs w:val="20"/>
              </w:rPr>
            </w:pPr>
            <w:r w:rsidRPr="00341B60">
              <w:rPr>
                <w:color w:val="000000"/>
                <w:sz w:val="20"/>
                <w:szCs w:val="20"/>
              </w:rPr>
              <w:t>1,294127</w:t>
            </w:r>
          </w:p>
        </w:tc>
        <w:tc>
          <w:tcPr>
            <w:tcW w:w="1286" w:type="dxa"/>
            <w:shd w:val="clear" w:color="auto" w:fill="auto"/>
            <w:vAlign w:val="center"/>
          </w:tcPr>
          <w:p w14:paraId="5BED3C24" w14:textId="77777777" w:rsidR="00430240" w:rsidRPr="00341B60" w:rsidRDefault="00430240" w:rsidP="003F5134">
            <w:pPr>
              <w:jc w:val="center"/>
              <w:rPr>
                <w:color w:val="000000"/>
                <w:sz w:val="20"/>
                <w:szCs w:val="20"/>
              </w:rPr>
            </w:pPr>
            <w:r w:rsidRPr="00341B60">
              <w:rPr>
                <w:color w:val="000000"/>
                <w:sz w:val="20"/>
                <w:szCs w:val="20"/>
              </w:rPr>
              <w:t>1,33561655</w:t>
            </w:r>
          </w:p>
        </w:tc>
        <w:tc>
          <w:tcPr>
            <w:tcW w:w="1366" w:type="dxa"/>
            <w:shd w:val="clear" w:color="auto" w:fill="auto"/>
            <w:vAlign w:val="center"/>
          </w:tcPr>
          <w:p w14:paraId="372925E4" w14:textId="77777777" w:rsidR="00430240" w:rsidRPr="00341B60" w:rsidRDefault="00430240" w:rsidP="003F5134">
            <w:pPr>
              <w:jc w:val="center"/>
              <w:rPr>
                <w:color w:val="000000"/>
                <w:sz w:val="20"/>
                <w:szCs w:val="20"/>
              </w:rPr>
            </w:pPr>
            <w:r w:rsidRPr="00341B60">
              <w:rPr>
                <w:color w:val="000000"/>
                <w:sz w:val="20"/>
                <w:szCs w:val="20"/>
              </w:rPr>
              <w:t>0,40738345</w:t>
            </w:r>
          </w:p>
        </w:tc>
        <w:tc>
          <w:tcPr>
            <w:tcW w:w="1176" w:type="dxa"/>
            <w:shd w:val="clear" w:color="auto" w:fill="auto"/>
            <w:vAlign w:val="center"/>
          </w:tcPr>
          <w:p w14:paraId="409F7C7C" w14:textId="77777777" w:rsidR="00430240" w:rsidRPr="00341B60" w:rsidRDefault="00430240" w:rsidP="003F5134">
            <w:pPr>
              <w:jc w:val="center"/>
              <w:rPr>
                <w:color w:val="000000"/>
                <w:sz w:val="20"/>
                <w:szCs w:val="20"/>
              </w:rPr>
            </w:pPr>
            <w:r w:rsidRPr="00341B60">
              <w:rPr>
                <w:color w:val="000000"/>
                <w:sz w:val="20"/>
                <w:szCs w:val="20"/>
              </w:rPr>
              <w:t>67,1</w:t>
            </w:r>
          </w:p>
        </w:tc>
      </w:tr>
      <w:tr w:rsidR="00430240" w:rsidRPr="00341B60" w14:paraId="55B92BBA" w14:textId="77777777" w:rsidTr="003F5134">
        <w:trPr>
          <w:trHeight w:hRule="exact" w:val="284"/>
        </w:trPr>
        <w:tc>
          <w:tcPr>
            <w:tcW w:w="481" w:type="dxa"/>
            <w:vMerge/>
            <w:shd w:val="clear" w:color="auto" w:fill="auto"/>
          </w:tcPr>
          <w:p w14:paraId="2183D330" w14:textId="77777777" w:rsidR="00430240" w:rsidRPr="000A3544" w:rsidRDefault="00430240" w:rsidP="003F5134">
            <w:pPr>
              <w:rPr>
                <w:sz w:val="20"/>
                <w:szCs w:val="20"/>
              </w:rPr>
            </w:pPr>
          </w:p>
        </w:tc>
        <w:tc>
          <w:tcPr>
            <w:tcW w:w="1754" w:type="dxa"/>
            <w:vMerge/>
            <w:shd w:val="clear" w:color="auto" w:fill="auto"/>
            <w:vAlign w:val="center"/>
          </w:tcPr>
          <w:p w14:paraId="5949A264" w14:textId="77777777" w:rsidR="00430240" w:rsidRPr="000A3544" w:rsidRDefault="00430240" w:rsidP="003F5134">
            <w:pPr>
              <w:jc w:val="center"/>
              <w:rPr>
                <w:color w:val="000000"/>
                <w:sz w:val="20"/>
                <w:szCs w:val="20"/>
              </w:rPr>
            </w:pPr>
          </w:p>
        </w:tc>
        <w:tc>
          <w:tcPr>
            <w:tcW w:w="1417" w:type="dxa"/>
            <w:vMerge/>
            <w:shd w:val="clear" w:color="auto" w:fill="auto"/>
            <w:vAlign w:val="center"/>
          </w:tcPr>
          <w:p w14:paraId="78E7BAE1" w14:textId="77777777" w:rsidR="00430240" w:rsidRPr="000A3544" w:rsidRDefault="00430240" w:rsidP="003F5134">
            <w:pPr>
              <w:jc w:val="center"/>
              <w:rPr>
                <w:color w:val="000000"/>
                <w:sz w:val="20"/>
                <w:szCs w:val="20"/>
              </w:rPr>
            </w:pPr>
          </w:p>
        </w:tc>
        <w:tc>
          <w:tcPr>
            <w:tcW w:w="623" w:type="dxa"/>
            <w:shd w:val="clear" w:color="auto" w:fill="auto"/>
            <w:vAlign w:val="center"/>
          </w:tcPr>
          <w:p w14:paraId="6CF940CC" w14:textId="77777777" w:rsidR="00430240" w:rsidRPr="000A3544" w:rsidRDefault="00430240" w:rsidP="003F5134">
            <w:pPr>
              <w:jc w:val="center"/>
              <w:rPr>
                <w:color w:val="000000"/>
                <w:sz w:val="20"/>
                <w:szCs w:val="20"/>
              </w:rPr>
            </w:pPr>
            <w:r w:rsidRPr="000A3544">
              <w:rPr>
                <w:color w:val="000000"/>
                <w:sz w:val="20"/>
                <w:szCs w:val="20"/>
              </w:rPr>
              <w:t>2024</w:t>
            </w:r>
          </w:p>
        </w:tc>
        <w:tc>
          <w:tcPr>
            <w:tcW w:w="1499" w:type="dxa"/>
            <w:shd w:val="clear" w:color="auto" w:fill="auto"/>
            <w:vAlign w:val="center"/>
          </w:tcPr>
          <w:p w14:paraId="3137C414" w14:textId="77777777" w:rsidR="00430240" w:rsidRPr="00341B60" w:rsidRDefault="00430240" w:rsidP="003F5134">
            <w:pPr>
              <w:jc w:val="center"/>
              <w:rPr>
                <w:color w:val="000000"/>
                <w:sz w:val="20"/>
                <w:szCs w:val="20"/>
              </w:rPr>
            </w:pPr>
            <w:r w:rsidRPr="00341B60">
              <w:rPr>
                <w:color w:val="000000"/>
                <w:sz w:val="20"/>
                <w:szCs w:val="20"/>
              </w:rPr>
              <w:t>1,991</w:t>
            </w:r>
          </w:p>
        </w:tc>
        <w:tc>
          <w:tcPr>
            <w:tcW w:w="1513" w:type="dxa"/>
            <w:shd w:val="clear" w:color="auto" w:fill="auto"/>
            <w:vAlign w:val="center"/>
          </w:tcPr>
          <w:p w14:paraId="4369F162" w14:textId="77777777" w:rsidR="00430240" w:rsidRPr="00341B60" w:rsidRDefault="00430240" w:rsidP="003F5134">
            <w:pPr>
              <w:jc w:val="center"/>
              <w:rPr>
                <w:color w:val="000000"/>
                <w:sz w:val="20"/>
                <w:szCs w:val="20"/>
              </w:rPr>
            </w:pPr>
            <w:r w:rsidRPr="00341B60">
              <w:rPr>
                <w:color w:val="000000"/>
                <w:sz w:val="20"/>
                <w:szCs w:val="20"/>
              </w:rPr>
              <w:t>1,743</w:t>
            </w:r>
          </w:p>
        </w:tc>
        <w:tc>
          <w:tcPr>
            <w:tcW w:w="1055" w:type="dxa"/>
            <w:shd w:val="clear" w:color="auto" w:fill="auto"/>
            <w:vAlign w:val="center"/>
          </w:tcPr>
          <w:p w14:paraId="525E0655" w14:textId="77777777" w:rsidR="00430240" w:rsidRPr="00341B60" w:rsidRDefault="00430240" w:rsidP="003F5134">
            <w:pPr>
              <w:jc w:val="center"/>
              <w:rPr>
                <w:color w:val="000000"/>
                <w:sz w:val="20"/>
                <w:szCs w:val="20"/>
              </w:rPr>
            </w:pPr>
            <w:r w:rsidRPr="00341B60">
              <w:rPr>
                <w:color w:val="000000"/>
                <w:sz w:val="20"/>
                <w:szCs w:val="20"/>
              </w:rPr>
              <w:t>1,743</w:t>
            </w:r>
          </w:p>
        </w:tc>
        <w:tc>
          <w:tcPr>
            <w:tcW w:w="1321" w:type="dxa"/>
            <w:shd w:val="clear" w:color="auto" w:fill="auto"/>
            <w:vAlign w:val="center"/>
          </w:tcPr>
          <w:p w14:paraId="7C25BA86" w14:textId="77777777"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14:paraId="4E71AA1A" w14:textId="77777777" w:rsidR="00430240" w:rsidRPr="00341B60" w:rsidRDefault="00430240" w:rsidP="003F5134">
            <w:pPr>
              <w:jc w:val="center"/>
              <w:rPr>
                <w:color w:val="000000"/>
                <w:sz w:val="20"/>
                <w:szCs w:val="20"/>
              </w:rPr>
            </w:pPr>
            <w:r w:rsidRPr="00341B60">
              <w:rPr>
                <w:color w:val="000000"/>
                <w:sz w:val="20"/>
                <w:szCs w:val="20"/>
              </w:rPr>
              <w:t>0,0414896</w:t>
            </w:r>
          </w:p>
        </w:tc>
        <w:tc>
          <w:tcPr>
            <w:tcW w:w="1275" w:type="dxa"/>
            <w:shd w:val="clear" w:color="auto" w:fill="auto"/>
            <w:vAlign w:val="center"/>
          </w:tcPr>
          <w:p w14:paraId="7997985C" w14:textId="77777777" w:rsidR="00430240" w:rsidRPr="00341B60" w:rsidRDefault="00430240" w:rsidP="003F5134">
            <w:pPr>
              <w:jc w:val="center"/>
              <w:rPr>
                <w:color w:val="000000"/>
                <w:sz w:val="20"/>
                <w:szCs w:val="20"/>
              </w:rPr>
            </w:pPr>
            <w:r w:rsidRPr="00341B60">
              <w:rPr>
                <w:color w:val="000000"/>
                <w:sz w:val="20"/>
                <w:szCs w:val="20"/>
              </w:rPr>
              <w:t>1,294127</w:t>
            </w:r>
          </w:p>
        </w:tc>
        <w:tc>
          <w:tcPr>
            <w:tcW w:w="1286" w:type="dxa"/>
            <w:shd w:val="clear" w:color="auto" w:fill="auto"/>
            <w:vAlign w:val="center"/>
          </w:tcPr>
          <w:p w14:paraId="47BCF75C" w14:textId="77777777" w:rsidR="00430240" w:rsidRPr="00341B60" w:rsidRDefault="00430240" w:rsidP="003F5134">
            <w:pPr>
              <w:jc w:val="center"/>
              <w:rPr>
                <w:color w:val="000000"/>
                <w:sz w:val="20"/>
                <w:szCs w:val="20"/>
              </w:rPr>
            </w:pPr>
            <w:r w:rsidRPr="00341B60">
              <w:rPr>
                <w:color w:val="000000"/>
                <w:sz w:val="20"/>
                <w:szCs w:val="20"/>
              </w:rPr>
              <w:t>1,33561655</w:t>
            </w:r>
          </w:p>
        </w:tc>
        <w:tc>
          <w:tcPr>
            <w:tcW w:w="1366" w:type="dxa"/>
            <w:shd w:val="clear" w:color="auto" w:fill="auto"/>
            <w:vAlign w:val="center"/>
          </w:tcPr>
          <w:p w14:paraId="376A5AAA" w14:textId="77777777" w:rsidR="00430240" w:rsidRPr="00341B60" w:rsidRDefault="00430240" w:rsidP="003F5134">
            <w:pPr>
              <w:jc w:val="center"/>
              <w:rPr>
                <w:color w:val="000000"/>
                <w:sz w:val="20"/>
                <w:szCs w:val="20"/>
              </w:rPr>
            </w:pPr>
            <w:r w:rsidRPr="00341B60">
              <w:rPr>
                <w:color w:val="000000"/>
                <w:sz w:val="20"/>
                <w:szCs w:val="20"/>
              </w:rPr>
              <w:t>0,40738345</w:t>
            </w:r>
          </w:p>
        </w:tc>
        <w:tc>
          <w:tcPr>
            <w:tcW w:w="1176" w:type="dxa"/>
            <w:shd w:val="clear" w:color="auto" w:fill="auto"/>
            <w:vAlign w:val="center"/>
          </w:tcPr>
          <w:p w14:paraId="06250839" w14:textId="77777777" w:rsidR="00430240" w:rsidRPr="00341B60" w:rsidRDefault="00430240" w:rsidP="003F5134">
            <w:pPr>
              <w:jc w:val="center"/>
              <w:rPr>
                <w:color w:val="000000"/>
                <w:sz w:val="20"/>
                <w:szCs w:val="20"/>
              </w:rPr>
            </w:pPr>
            <w:r w:rsidRPr="00341B60">
              <w:rPr>
                <w:color w:val="000000"/>
                <w:sz w:val="20"/>
                <w:szCs w:val="20"/>
              </w:rPr>
              <w:t>67,1</w:t>
            </w:r>
          </w:p>
        </w:tc>
      </w:tr>
      <w:tr w:rsidR="00430240" w:rsidRPr="00341B60" w14:paraId="4F2FD04D" w14:textId="77777777" w:rsidTr="003F5134">
        <w:trPr>
          <w:trHeight w:hRule="exact" w:val="284"/>
        </w:trPr>
        <w:tc>
          <w:tcPr>
            <w:tcW w:w="481" w:type="dxa"/>
            <w:vMerge/>
            <w:shd w:val="clear" w:color="auto" w:fill="auto"/>
          </w:tcPr>
          <w:p w14:paraId="3BCF612D" w14:textId="77777777" w:rsidR="00430240" w:rsidRPr="000A3544" w:rsidRDefault="00430240" w:rsidP="003F5134">
            <w:pPr>
              <w:rPr>
                <w:sz w:val="20"/>
                <w:szCs w:val="20"/>
              </w:rPr>
            </w:pPr>
          </w:p>
        </w:tc>
        <w:tc>
          <w:tcPr>
            <w:tcW w:w="1754" w:type="dxa"/>
            <w:vMerge/>
            <w:shd w:val="clear" w:color="auto" w:fill="auto"/>
            <w:vAlign w:val="center"/>
          </w:tcPr>
          <w:p w14:paraId="1DCFD6B0" w14:textId="77777777" w:rsidR="00430240" w:rsidRPr="000A3544" w:rsidRDefault="00430240" w:rsidP="003F5134">
            <w:pPr>
              <w:rPr>
                <w:color w:val="000000"/>
                <w:sz w:val="20"/>
                <w:szCs w:val="20"/>
              </w:rPr>
            </w:pPr>
          </w:p>
        </w:tc>
        <w:tc>
          <w:tcPr>
            <w:tcW w:w="1417" w:type="dxa"/>
            <w:vMerge/>
            <w:shd w:val="clear" w:color="auto" w:fill="auto"/>
            <w:vAlign w:val="center"/>
          </w:tcPr>
          <w:p w14:paraId="496BE186" w14:textId="77777777" w:rsidR="00430240" w:rsidRPr="000A3544" w:rsidRDefault="00430240" w:rsidP="003F5134">
            <w:pPr>
              <w:rPr>
                <w:color w:val="000000"/>
                <w:sz w:val="20"/>
                <w:szCs w:val="20"/>
              </w:rPr>
            </w:pPr>
          </w:p>
        </w:tc>
        <w:tc>
          <w:tcPr>
            <w:tcW w:w="623" w:type="dxa"/>
            <w:shd w:val="clear" w:color="auto" w:fill="auto"/>
            <w:vAlign w:val="center"/>
          </w:tcPr>
          <w:p w14:paraId="4AB7A560" w14:textId="77777777" w:rsidR="00430240" w:rsidRPr="000A3544" w:rsidRDefault="00430240" w:rsidP="003F5134">
            <w:pPr>
              <w:jc w:val="center"/>
              <w:rPr>
                <w:color w:val="000000"/>
                <w:sz w:val="20"/>
                <w:szCs w:val="20"/>
              </w:rPr>
            </w:pPr>
            <w:r w:rsidRPr="000A3544">
              <w:rPr>
                <w:color w:val="000000"/>
                <w:sz w:val="20"/>
                <w:szCs w:val="20"/>
              </w:rPr>
              <w:t>2025</w:t>
            </w:r>
          </w:p>
        </w:tc>
        <w:tc>
          <w:tcPr>
            <w:tcW w:w="1499" w:type="dxa"/>
            <w:shd w:val="clear" w:color="auto" w:fill="auto"/>
            <w:vAlign w:val="center"/>
          </w:tcPr>
          <w:p w14:paraId="02502999" w14:textId="77777777" w:rsidR="00430240" w:rsidRPr="00341B60" w:rsidRDefault="00430240" w:rsidP="003F5134">
            <w:pPr>
              <w:jc w:val="center"/>
              <w:rPr>
                <w:color w:val="000000"/>
                <w:sz w:val="20"/>
                <w:szCs w:val="20"/>
              </w:rPr>
            </w:pPr>
            <w:r w:rsidRPr="00341B60">
              <w:rPr>
                <w:color w:val="000000"/>
                <w:sz w:val="20"/>
                <w:szCs w:val="20"/>
              </w:rPr>
              <w:t>1,991</w:t>
            </w:r>
          </w:p>
        </w:tc>
        <w:tc>
          <w:tcPr>
            <w:tcW w:w="1513" w:type="dxa"/>
            <w:shd w:val="clear" w:color="auto" w:fill="auto"/>
            <w:vAlign w:val="center"/>
          </w:tcPr>
          <w:p w14:paraId="58587E44" w14:textId="77777777" w:rsidR="00430240" w:rsidRPr="00341B60" w:rsidRDefault="00430240" w:rsidP="003F5134">
            <w:pPr>
              <w:jc w:val="center"/>
              <w:rPr>
                <w:color w:val="000000"/>
                <w:sz w:val="20"/>
                <w:szCs w:val="20"/>
              </w:rPr>
            </w:pPr>
            <w:r w:rsidRPr="00341B60">
              <w:rPr>
                <w:color w:val="000000"/>
                <w:sz w:val="20"/>
                <w:szCs w:val="20"/>
              </w:rPr>
              <w:t>1,743</w:t>
            </w:r>
          </w:p>
        </w:tc>
        <w:tc>
          <w:tcPr>
            <w:tcW w:w="1055" w:type="dxa"/>
            <w:shd w:val="clear" w:color="auto" w:fill="auto"/>
            <w:vAlign w:val="center"/>
          </w:tcPr>
          <w:p w14:paraId="55F0CC93" w14:textId="77777777" w:rsidR="00430240" w:rsidRPr="00341B60" w:rsidRDefault="00430240" w:rsidP="003F5134">
            <w:pPr>
              <w:jc w:val="center"/>
              <w:rPr>
                <w:color w:val="000000"/>
                <w:sz w:val="20"/>
                <w:szCs w:val="20"/>
              </w:rPr>
            </w:pPr>
            <w:r w:rsidRPr="00341B60">
              <w:rPr>
                <w:color w:val="000000"/>
                <w:sz w:val="20"/>
                <w:szCs w:val="20"/>
              </w:rPr>
              <w:t>1,743</w:t>
            </w:r>
          </w:p>
        </w:tc>
        <w:tc>
          <w:tcPr>
            <w:tcW w:w="1321" w:type="dxa"/>
            <w:shd w:val="clear" w:color="auto" w:fill="auto"/>
            <w:vAlign w:val="center"/>
          </w:tcPr>
          <w:p w14:paraId="11E4F407" w14:textId="77777777"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14:paraId="1772751B" w14:textId="77777777" w:rsidR="00430240" w:rsidRPr="00341B60" w:rsidRDefault="00430240" w:rsidP="003F5134">
            <w:pPr>
              <w:jc w:val="center"/>
              <w:rPr>
                <w:color w:val="000000"/>
                <w:sz w:val="20"/>
                <w:szCs w:val="20"/>
              </w:rPr>
            </w:pPr>
            <w:r w:rsidRPr="00341B60">
              <w:rPr>
                <w:color w:val="000000"/>
                <w:sz w:val="20"/>
                <w:szCs w:val="20"/>
              </w:rPr>
              <w:t>0,0414896</w:t>
            </w:r>
          </w:p>
        </w:tc>
        <w:tc>
          <w:tcPr>
            <w:tcW w:w="1275" w:type="dxa"/>
            <w:shd w:val="clear" w:color="auto" w:fill="auto"/>
            <w:vAlign w:val="center"/>
          </w:tcPr>
          <w:p w14:paraId="1D034801" w14:textId="77777777" w:rsidR="00430240" w:rsidRPr="00341B60" w:rsidRDefault="00430240" w:rsidP="003F5134">
            <w:pPr>
              <w:jc w:val="center"/>
              <w:rPr>
                <w:color w:val="000000"/>
                <w:sz w:val="20"/>
                <w:szCs w:val="20"/>
              </w:rPr>
            </w:pPr>
            <w:r w:rsidRPr="00341B60">
              <w:rPr>
                <w:color w:val="000000"/>
                <w:sz w:val="20"/>
                <w:szCs w:val="20"/>
              </w:rPr>
              <w:t>1,294127</w:t>
            </w:r>
          </w:p>
        </w:tc>
        <w:tc>
          <w:tcPr>
            <w:tcW w:w="1286" w:type="dxa"/>
            <w:shd w:val="clear" w:color="auto" w:fill="auto"/>
            <w:vAlign w:val="center"/>
          </w:tcPr>
          <w:p w14:paraId="21EE14DF" w14:textId="77777777" w:rsidR="00430240" w:rsidRPr="00341B60" w:rsidRDefault="00430240" w:rsidP="003F5134">
            <w:pPr>
              <w:jc w:val="center"/>
              <w:rPr>
                <w:color w:val="000000"/>
                <w:sz w:val="20"/>
                <w:szCs w:val="20"/>
              </w:rPr>
            </w:pPr>
            <w:r w:rsidRPr="00341B60">
              <w:rPr>
                <w:color w:val="000000"/>
                <w:sz w:val="20"/>
                <w:szCs w:val="20"/>
              </w:rPr>
              <w:t>1,33561655</w:t>
            </w:r>
          </w:p>
        </w:tc>
        <w:tc>
          <w:tcPr>
            <w:tcW w:w="1366" w:type="dxa"/>
            <w:shd w:val="clear" w:color="auto" w:fill="auto"/>
            <w:vAlign w:val="center"/>
          </w:tcPr>
          <w:p w14:paraId="45A385EE" w14:textId="77777777" w:rsidR="00430240" w:rsidRPr="00341B60" w:rsidRDefault="00430240" w:rsidP="003F5134">
            <w:pPr>
              <w:jc w:val="center"/>
              <w:rPr>
                <w:color w:val="000000"/>
                <w:sz w:val="20"/>
                <w:szCs w:val="20"/>
              </w:rPr>
            </w:pPr>
            <w:r w:rsidRPr="00341B60">
              <w:rPr>
                <w:color w:val="000000"/>
                <w:sz w:val="20"/>
                <w:szCs w:val="20"/>
              </w:rPr>
              <w:t>0,40738345</w:t>
            </w:r>
          </w:p>
        </w:tc>
        <w:tc>
          <w:tcPr>
            <w:tcW w:w="1176" w:type="dxa"/>
            <w:shd w:val="clear" w:color="auto" w:fill="auto"/>
            <w:vAlign w:val="center"/>
          </w:tcPr>
          <w:p w14:paraId="2D55C9EA" w14:textId="77777777" w:rsidR="00430240" w:rsidRPr="00341B60" w:rsidRDefault="00430240" w:rsidP="003F5134">
            <w:pPr>
              <w:jc w:val="center"/>
              <w:rPr>
                <w:color w:val="000000"/>
                <w:sz w:val="20"/>
                <w:szCs w:val="20"/>
              </w:rPr>
            </w:pPr>
            <w:r w:rsidRPr="00341B60">
              <w:rPr>
                <w:color w:val="000000"/>
                <w:sz w:val="20"/>
                <w:szCs w:val="20"/>
              </w:rPr>
              <w:t>67,1</w:t>
            </w:r>
          </w:p>
        </w:tc>
      </w:tr>
      <w:tr w:rsidR="00430240" w:rsidRPr="00341B60" w14:paraId="25570E8B" w14:textId="77777777" w:rsidTr="003F5134">
        <w:trPr>
          <w:trHeight w:hRule="exact" w:val="284"/>
        </w:trPr>
        <w:tc>
          <w:tcPr>
            <w:tcW w:w="481" w:type="dxa"/>
            <w:vMerge/>
            <w:shd w:val="clear" w:color="auto" w:fill="auto"/>
          </w:tcPr>
          <w:p w14:paraId="7856FFF2" w14:textId="77777777" w:rsidR="00430240" w:rsidRPr="000A3544" w:rsidRDefault="00430240" w:rsidP="003F5134">
            <w:pPr>
              <w:rPr>
                <w:sz w:val="20"/>
                <w:szCs w:val="20"/>
              </w:rPr>
            </w:pPr>
          </w:p>
        </w:tc>
        <w:tc>
          <w:tcPr>
            <w:tcW w:w="1754" w:type="dxa"/>
            <w:vMerge/>
            <w:shd w:val="clear" w:color="auto" w:fill="auto"/>
            <w:vAlign w:val="center"/>
          </w:tcPr>
          <w:p w14:paraId="3CA5EF49" w14:textId="77777777" w:rsidR="00430240" w:rsidRPr="000A3544" w:rsidRDefault="00430240" w:rsidP="003F5134">
            <w:pPr>
              <w:rPr>
                <w:color w:val="000000"/>
                <w:sz w:val="20"/>
                <w:szCs w:val="20"/>
              </w:rPr>
            </w:pPr>
          </w:p>
        </w:tc>
        <w:tc>
          <w:tcPr>
            <w:tcW w:w="1417" w:type="dxa"/>
            <w:vMerge/>
            <w:shd w:val="clear" w:color="auto" w:fill="auto"/>
            <w:vAlign w:val="center"/>
          </w:tcPr>
          <w:p w14:paraId="44D98D79" w14:textId="77777777" w:rsidR="00430240" w:rsidRPr="000A3544" w:rsidRDefault="00430240" w:rsidP="003F5134">
            <w:pPr>
              <w:rPr>
                <w:color w:val="000000"/>
                <w:sz w:val="20"/>
                <w:szCs w:val="20"/>
              </w:rPr>
            </w:pPr>
          </w:p>
        </w:tc>
        <w:tc>
          <w:tcPr>
            <w:tcW w:w="623" w:type="dxa"/>
            <w:shd w:val="clear" w:color="auto" w:fill="auto"/>
            <w:vAlign w:val="center"/>
          </w:tcPr>
          <w:p w14:paraId="69153F82" w14:textId="77777777" w:rsidR="00430240" w:rsidRPr="000A3544" w:rsidRDefault="00430240" w:rsidP="003F5134">
            <w:pPr>
              <w:jc w:val="center"/>
              <w:rPr>
                <w:color w:val="000000"/>
                <w:sz w:val="20"/>
                <w:szCs w:val="20"/>
              </w:rPr>
            </w:pPr>
            <w:r w:rsidRPr="000A3544">
              <w:rPr>
                <w:color w:val="000000"/>
                <w:sz w:val="20"/>
                <w:szCs w:val="20"/>
              </w:rPr>
              <w:t>2026</w:t>
            </w:r>
          </w:p>
        </w:tc>
        <w:tc>
          <w:tcPr>
            <w:tcW w:w="1499" w:type="dxa"/>
            <w:shd w:val="clear" w:color="auto" w:fill="auto"/>
            <w:vAlign w:val="center"/>
          </w:tcPr>
          <w:p w14:paraId="6F325549" w14:textId="77777777" w:rsidR="00430240" w:rsidRPr="00341B60" w:rsidRDefault="00430240" w:rsidP="003F5134">
            <w:pPr>
              <w:jc w:val="center"/>
              <w:rPr>
                <w:color w:val="000000"/>
                <w:sz w:val="20"/>
                <w:szCs w:val="20"/>
              </w:rPr>
            </w:pPr>
            <w:r w:rsidRPr="00341B60">
              <w:rPr>
                <w:color w:val="000000"/>
                <w:sz w:val="20"/>
                <w:szCs w:val="20"/>
              </w:rPr>
              <w:t>1,991</w:t>
            </w:r>
          </w:p>
        </w:tc>
        <w:tc>
          <w:tcPr>
            <w:tcW w:w="1513" w:type="dxa"/>
            <w:shd w:val="clear" w:color="auto" w:fill="auto"/>
            <w:vAlign w:val="center"/>
          </w:tcPr>
          <w:p w14:paraId="78FEC368" w14:textId="77777777" w:rsidR="00430240" w:rsidRPr="00341B60" w:rsidRDefault="00430240" w:rsidP="003F5134">
            <w:pPr>
              <w:jc w:val="center"/>
              <w:rPr>
                <w:color w:val="000000"/>
                <w:sz w:val="20"/>
                <w:szCs w:val="20"/>
              </w:rPr>
            </w:pPr>
            <w:r w:rsidRPr="00341B60">
              <w:rPr>
                <w:color w:val="000000"/>
                <w:sz w:val="20"/>
                <w:szCs w:val="20"/>
              </w:rPr>
              <w:t>1,743</w:t>
            </w:r>
          </w:p>
        </w:tc>
        <w:tc>
          <w:tcPr>
            <w:tcW w:w="1055" w:type="dxa"/>
            <w:shd w:val="clear" w:color="auto" w:fill="auto"/>
            <w:vAlign w:val="center"/>
          </w:tcPr>
          <w:p w14:paraId="609B7094" w14:textId="77777777" w:rsidR="00430240" w:rsidRPr="00341B60" w:rsidRDefault="00430240" w:rsidP="003F5134">
            <w:pPr>
              <w:jc w:val="center"/>
              <w:rPr>
                <w:color w:val="000000"/>
                <w:sz w:val="20"/>
                <w:szCs w:val="20"/>
              </w:rPr>
            </w:pPr>
            <w:r w:rsidRPr="00341B60">
              <w:rPr>
                <w:color w:val="000000"/>
                <w:sz w:val="20"/>
                <w:szCs w:val="20"/>
              </w:rPr>
              <w:t>1,743</w:t>
            </w:r>
          </w:p>
        </w:tc>
        <w:tc>
          <w:tcPr>
            <w:tcW w:w="1321" w:type="dxa"/>
            <w:shd w:val="clear" w:color="auto" w:fill="auto"/>
            <w:vAlign w:val="center"/>
          </w:tcPr>
          <w:p w14:paraId="463ACB16" w14:textId="77777777"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14:paraId="588DE55B" w14:textId="77777777" w:rsidR="00430240" w:rsidRPr="00341B60" w:rsidRDefault="00430240" w:rsidP="003F5134">
            <w:pPr>
              <w:jc w:val="center"/>
              <w:rPr>
                <w:color w:val="000000"/>
                <w:sz w:val="20"/>
                <w:szCs w:val="20"/>
              </w:rPr>
            </w:pPr>
            <w:r w:rsidRPr="00341B60">
              <w:rPr>
                <w:color w:val="000000"/>
                <w:sz w:val="20"/>
                <w:szCs w:val="20"/>
              </w:rPr>
              <w:t>0,0414896</w:t>
            </w:r>
          </w:p>
        </w:tc>
        <w:tc>
          <w:tcPr>
            <w:tcW w:w="1275" w:type="dxa"/>
            <w:shd w:val="clear" w:color="auto" w:fill="auto"/>
            <w:vAlign w:val="center"/>
          </w:tcPr>
          <w:p w14:paraId="56A4B025" w14:textId="77777777" w:rsidR="00430240" w:rsidRPr="00341B60" w:rsidRDefault="00430240" w:rsidP="003F5134">
            <w:pPr>
              <w:jc w:val="center"/>
              <w:rPr>
                <w:color w:val="000000"/>
                <w:sz w:val="20"/>
                <w:szCs w:val="20"/>
              </w:rPr>
            </w:pPr>
            <w:r w:rsidRPr="00341B60">
              <w:rPr>
                <w:color w:val="000000"/>
                <w:sz w:val="20"/>
                <w:szCs w:val="20"/>
              </w:rPr>
              <w:t>1,294127</w:t>
            </w:r>
          </w:p>
        </w:tc>
        <w:tc>
          <w:tcPr>
            <w:tcW w:w="1286" w:type="dxa"/>
            <w:shd w:val="clear" w:color="auto" w:fill="auto"/>
            <w:vAlign w:val="center"/>
          </w:tcPr>
          <w:p w14:paraId="07065E5A" w14:textId="77777777" w:rsidR="00430240" w:rsidRPr="00341B60" w:rsidRDefault="00430240" w:rsidP="003F5134">
            <w:pPr>
              <w:jc w:val="center"/>
              <w:rPr>
                <w:color w:val="000000"/>
                <w:sz w:val="20"/>
                <w:szCs w:val="20"/>
              </w:rPr>
            </w:pPr>
            <w:r w:rsidRPr="00341B60">
              <w:rPr>
                <w:color w:val="000000"/>
                <w:sz w:val="20"/>
                <w:szCs w:val="20"/>
              </w:rPr>
              <w:t>1,33561655</w:t>
            </w:r>
          </w:p>
        </w:tc>
        <w:tc>
          <w:tcPr>
            <w:tcW w:w="1366" w:type="dxa"/>
            <w:shd w:val="clear" w:color="auto" w:fill="auto"/>
            <w:vAlign w:val="center"/>
          </w:tcPr>
          <w:p w14:paraId="1A5E4D2F" w14:textId="77777777" w:rsidR="00430240" w:rsidRPr="00341B60" w:rsidRDefault="00430240" w:rsidP="003F5134">
            <w:pPr>
              <w:jc w:val="center"/>
              <w:rPr>
                <w:color w:val="000000"/>
                <w:sz w:val="20"/>
                <w:szCs w:val="20"/>
              </w:rPr>
            </w:pPr>
            <w:r w:rsidRPr="00341B60">
              <w:rPr>
                <w:color w:val="000000"/>
                <w:sz w:val="20"/>
                <w:szCs w:val="20"/>
              </w:rPr>
              <w:t>0,40738345</w:t>
            </w:r>
          </w:p>
        </w:tc>
        <w:tc>
          <w:tcPr>
            <w:tcW w:w="1176" w:type="dxa"/>
            <w:shd w:val="clear" w:color="auto" w:fill="auto"/>
            <w:vAlign w:val="center"/>
          </w:tcPr>
          <w:p w14:paraId="2EC3B72D" w14:textId="77777777" w:rsidR="00430240" w:rsidRPr="00341B60" w:rsidRDefault="00430240" w:rsidP="003F5134">
            <w:pPr>
              <w:jc w:val="center"/>
              <w:rPr>
                <w:color w:val="000000"/>
                <w:sz w:val="20"/>
                <w:szCs w:val="20"/>
              </w:rPr>
            </w:pPr>
            <w:r w:rsidRPr="00341B60">
              <w:rPr>
                <w:color w:val="000000"/>
                <w:sz w:val="20"/>
                <w:szCs w:val="20"/>
              </w:rPr>
              <w:t>67,1</w:t>
            </w:r>
          </w:p>
        </w:tc>
      </w:tr>
      <w:tr w:rsidR="00430240" w:rsidRPr="00341B60" w14:paraId="1FA5DCB5" w14:textId="77777777" w:rsidTr="003F5134">
        <w:trPr>
          <w:trHeight w:hRule="exact" w:val="284"/>
        </w:trPr>
        <w:tc>
          <w:tcPr>
            <w:tcW w:w="481" w:type="dxa"/>
            <w:vMerge/>
            <w:shd w:val="clear" w:color="auto" w:fill="auto"/>
          </w:tcPr>
          <w:p w14:paraId="17D5B221" w14:textId="77777777" w:rsidR="00430240" w:rsidRPr="000A3544" w:rsidRDefault="00430240" w:rsidP="003F5134">
            <w:pPr>
              <w:rPr>
                <w:sz w:val="20"/>
                <w:szCs w:val="20"/>
              </w:rPr>
            </w:pPr>
          </w:p>
        </w:tc>
        <w:tc>
          <w:tcPr>
            <w:tcW w:w="1754" w:type="dxa"/>
            <w:vMerge/>
            <w:shd w:val="clear" w:color="auto" w:fill="auto"/>
            <w:vAlign w:val="center"/>
          </w:tcPr>
          <w:p w14:paraId="7C1F6856" w14:textId="77777777" w:rsidR="00430240" w:rsidRPr="000A3544" w:rsidRDefault="00430240" w:rsidP="003F5134">
            <w:pPr>
              <w:rPr>
                <w:color w:val="000000"/>
                <w:sz w:val="20"/>
                <w:szCs w:val="20"/>
              </w:rPr>
            </w:pPr>
          </w:p>
        </w:tc>
        <w:tc>
          <w:tcPr>
            <w:tcW w:w="1417" w:type="dxa"/>
            <w:vMerge/>
            <w:shd w:val="clear" w:color="auto" w:fill="auto"/>
            <w:vAlign w:val="center"/>
          </w:tcPr>
          <w:p w14:paraId="5BF2AEF7" w14:textId="77777777" w:rsidR="00430240" w:rsidRPr="000A3544" w:rsidRDefault="00430240" w:rsidP="003F5134">
            <w:pPr>
              <w:rPr>
                <w:color w:val="000000"/>
                <w:sz w:val="20"/>
                <w:szCs w:val="20"/>
              </w:rPr>
            </w:pPr>
          </w:p>
        </w:tc>
        <w:tc>
          <w:tcPr>
            <w:tcW w:w="623" w:type="dxa"/>
            <w:shd w:val="clear" w:color="auto" w:fill="auto"/>
            <w:vAlign w:val="center"/>
          </w:tcPr>
          <w:p w14:paraId="082F2029" w14:textId="77777777" w:rsidR="00430240" w:rsidRPr="000A3544" w:rsidRDefault="00430240" w:rsidP="003F5134">
            <w:pPr>
              <w:jc w:val="center"/>
              <w:rPr>
                <w:color w:val="000000"/>
                <w:sz w:val="20"/>
                <w:szCs w:val="20"/>
              </w:rPr>
            </w:pPr>
            <w:r w:rsidRPr="000A3544">
              <w:rPr>
                <w:color w:val="000000"/>
                <w:sz w:val="20"/>
                <w:szCs w:val="20"/>
              </w:rPr>
              <w:t>2027</w:t>
            </w:r>
          </w:p>
        </w:tc>
        <w:tc>
          <w:tcPr>
            <w:tcW w:w="1499" w:type="dxa"/>
            <w:shd w:val="clear" w:color="auto" w:fill="auto"/>
            <w:vAlign w:val="center"/>
          </w:tcPr>
          <w:p w14:paraId="12F183FD" w14:textId="77777777" w:rsidR="00430240" w:rsidRPr="00341B60" w:rsidRDefault="00430240" w:rsidP="003F5134">
            <w:pPr>
              <w:jc w:val="center"/>
              <w:rPr>
                <w:color w:val="000000"/>
                <w:sz w:val="20"/>
                <w:szCs w:val="20"/>
              </w:rPr>
            </w:pPr>
            <w:r w:rsidRPr="00341B60">
              <w:rPr>
                <w:color w:val="000000"/>
                <w:sz w:val="20"/>
                <w:szCs w:val="20"/>
              </w:rPr>
              <w:t>1,991</w:t>
            </w:r>
          </w:p>
        </w:tc>
        <w:tc>
          <w:tcPr>
            <w:tcW w:w="1513" w:type="dxa"/>
            <w:shd w:val="clear" w:color="auto" w:fill="auto"/>
            <w:vAlign w:val="center"/>
          </w:tcPr>
          <w:p w14:paraId="56613223" w14:textId="77777777" w:rsidR="00430240" w:rsidRPr="00341B60" w:rsidRDefault="00430240" w:rsidP="003F5134">
            <w:pPr>
              <w:jc w:val="center"/>
              <w:rPr>
                <w:color w:val="000000"/>
                <w:sz w:val="20"/>
                <w:szCs w:val="20"/>
              </w:rPr>
            </w:pPr>
            <w:r w:rsidRPr="00341B60">
              <w:rPr>
                <w:color w:val="000000"/>
                <w:sz w:val="20"/>
                <w:szCs w:val="20"/>
              </w:rPr>
              <w:t>1,743</w:t>
            </w:r>
          </w:p>
        </w:tc>
        <w:tc>
          <w:tcPr>
            <w:tcW w:w="1055" w:type="dxa"/>
            <w:shd w:val="clear" w:color="auto" w:fill="auto"/>
            <w:vAlign w:val="center"/>
          </w:tcPr>
          <w:p w14:paraId="69CD4F84" w14:textId="77777777" w:rsidR="00430240" w:rsidRPr="00341B60" w:rsidRDefault="00430240" w:rsidP="003F5134">
            <w:pPr>
              <w:jc w:val="center"/>
              <w:rPr>
                <w:color w:val="000000"/>
                <w:sz w:val="20"/>
                <w:szCs w:val="20"/>
              </w:rPr>
            </w:pPr>
            <w:r w:rsidRPr="00341B60">
              <w:rPr>
                <w:color w:val="000000"/>
                <w:sz w:val="20"/>
                <w:szCs w:val="20"/>
              </w:rPr>
              <w:t>1,743</w:t>
            </w:r>
          </w:p>
        </w:tc>
        <w:tc>
          <w:tcPr>
            <w:tcW w:w="1321" w:type="dxa"/>
            <w:shd w:val="clear" w:color="auto" w:fill="auto"/>
            <w:vAlign w:val="center"/>
          </w:tcPr>
          <w:p w14:paraId="04705CE3" w14:textId="77777777"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14:paraId="65A83373" w14:textId="77777777" w:rsidR="00430240" w:rsidRPr="00341B60" w:rsidRDefault="00430240" w:rsidP="003F5134">
            <w:pPr>
              <w:jc w:val="center"/>
              <w:rPr>
                <w:color w:val="000000"/>
                <w:sz w:val="20"/>
                <w:szCs w:val="20"/>
              </w:rPr>
            </w:pPr>
            <w:r w:rsidRPr="00341B60">
              <w:rPr>
                <w:color w:val="000000"/>
                <w:sz w:val="20"/>
                <w:szCs w:val="20"/>
              </w:rPr>
              <w:t>0,0414896</w:t>
            </w:r>
          </w:p>
        </w:tc>
        <w:tc>
          <w:tcPr>
            <w:tcW w:w="1275" w:type="dxa"/>
            <w:shd w:val="clear" w:color="auto" w:fill="auto"/>
            <w:vAlign w:val="center"/>
          </w:tcPr>
          <w:p w14:paraId="00CAAB75" w14:textId="77777777" w:rsidR="00430240" w:rsidRPr="00341B60" w:rsidRDefault="00430240" w:rsidP="003F5134">
            <w:pPr>
              <w:jc w:val="center"/>
              <w:rPr>
                <w:color w:val="000000"/>
                <w:sz w:val="20"/>
                <w:szCs w:val="20"/>
              </w:rPr>
            </w:pPr>
            <w:r w:rsidRPr="00341B60">
              <w:rPr>
                <w:color w:val="000000"/>
                <w:sz w:val="20"/>
                <w:szCs w:val="20"/>
              </w:rPr>
              <w:t>1,294127</w:t>
            </w:r>
          </w:p>
        </w:tc>
        <w:tc>
          <w:tcPr>
            <w:tcW w:w="1286" w:type="dxa"/>
            <w:shd w:val="clear" w:color="auto" w:fill="auto"/>
            <w:vAlign w:val="center"/>
          </w:tcPr>
          <w:p w14:paraId="7A205176" w14:textId="77777777" w:rsidR="00430240" w:rsidRPr="00341B60" w:rsidRDefault="00430240" w:rsidP="003F5134">
            <w:pPr>
              <w:jc w:val="center"/>
              <w:rPr>
                <w:color w:val="000000"/>
                <w:sz w:val="20"/>
                <w:szCs w:val="20"/>
              </w:rPr>
            </w:pPr>
            <w:r w:rsidRPr="00341B60">
              <w:rPr>
                <w:color w:val="000000"/>
                <w:sz w:val="20"/>
                <w:szCs w:val="20"/>
              </w:rPr>
              <w:t>1,33561655</w:t>
            </w:r>
          </w:p>
        </w:tc>
        <w:tc>
          <w:tcPr>
            <w:tcW w:w="1366" w:type="dxa"/>
            <w:shd w:val="clear" w:color="auto" w:fill="auto"/>
            <w:vAlign w:val="center"/>
          </w:tcPr>
          <w:p w14:paraId="44E21148" w14:textId="77777777" w:rsidR="00430240" w:rsidRPr="00341B60" w:rsidRDefault="00430240" w:rsidP="003F5134">
            <w:pPr>
              <w:jc w:val="center"/>
              <w:rPr>
                <w:color w:val="000000"/>
                <w:sz w:val="20"/>
                <w:szCs w:val="20"/>
              </w:rPr>
            </w:pPr>
            <w:r w:rsidRPr="00341B60">
              <w:rPr>
                <w:color w:val="000000"/>
                <w:sz w:val="20"/>
                <w:szCs w:val="20"/>
              </w:rPr>
              <w:t>0,40738345</w:t>
            </w:r>
          </w:p>
        </w:tc>
        <w:tc>
          <w:tcPr>
            <w:tcW w:w="1176" w:type="dxa"/>
            <w:shd w:val="clear" w:color="auto" w:fill="auto"/>
            <w:vAlign w:val="center"/>
          </w:tcPr>
          <w:p w14:paraId="2FBDCE73" w14:textId="77777777" w:rsidR="00430240" w:rsidRPr="00341B60" w:rsidRDefault="00430240" w:rsidP="003F5134">
            <w:pPr>
              <w:jc w:val="center"/>
              <w:rPr>
                <w:color w:val="000000"/>
                <w:sz w:val="20"/>
                <w:szCs w:val="20"/>
              </w:rPr>
            </w:pPr>
            <w:r w:rsidRPr="00341B60">
              <w:rPr>
                <w:color w:val="000000"/>
                <w:sz w:val="20"/>
                <w:szCs w:val="20"/>
              </w:rPr>
              <w:t>67,1</w:t>
            </w:r>
          </w:p>
        </w:tc>
      </w:tr>
      <w:tr w:rsidR="00430240" w:rsidRPr="00341B60" w14:paraId="032C7E5B" w14:textId="77777777" w:rsidTr="003F5134">
        <w:trPr>
          <w:trHeight w:hRule="exact" w:val="284"/>
        </w:trPr>
        <w:tc>
          <w:tcPr>
            <w:tcW w:w="481" w:type="dxa"/>
            <w:vMerge/>
            <w:shd w:val="clear" w:color="auto" w:fill="auto"/>
          </w:tcPr>
          <w:p w14:paraId="3910D7CF" w14:textId="77777777" w:rsidR="00430240" w:rsidRPr="000A3544" w:rsidRDefault="00430240" w:rsidP="003F5134">
            <w:pPr>
              <w:rPr>
                <w:sz w:val="20"/>
                <w:szCs w:val="20"/>
              </w:rPr>
            </w:pPr>
          </w:p>
        </w:tc>
        <w:tc>
          <w:tcPr>
            <w:tcW w:w="1754" w:type="dxa"/>
            <w:vMerge/>
            <w:shd w:val="clear" w:color="auto" w:fill="auto"/>
            <w:vAlign w:val="center"/>
          </w:tcPr>
          <w:p w14:paraId="5633E1AF" w14:textId="77777777" w:rsidR="00430240" w:rsidRPr="000A3544" w:rsidRDefault="00430240" w:rsidP="003F5134">
            <w:pPr>
              <w:rPr>
                <w:color w:val="000000"/>
                <w:sz w:val="20"/>
                <w:szCs w:val="20"/>
              </w:rPr>
            </w:pPr>
          </w:p>
        </w:tc>
        <w:tc>
          <w:tcPr>
            <w:tcW w:w="1417" w:type="dxa"/>
            <w:vMerge/>
            <w:shd w:val="clear" w:color="auto" w:fill="auto"/>
            <w:vAlign w:val="center"/>
          </w:tcPr>
          <w:p w14:paraId="1F65ED56" w14:textId="77777777" w:rsidR="00430240" w:rsidRPr="000A3544" w:rsidRDefault="00430240" w:rsidP="003F5134">
            <w:pPr>
              <w:rPr>
                <w:color w:val="000000"/>
                <w:sz w:val="20"/>
                <w:szCs w:val="20"/>
              </w:rPr>
            </w:pPr>
          </w:p>
        </w:tc>
        <w:tc>
          <w:tcPr>
            <w:tcW w:w="623" w:type="dxa"/>
            <w:shd w:val="clear" w:color="auto" w:fill="auto"/>
            <w:vAlign w:val="center"/>
          </w:tcPr>
          <w:p w14:paraId="244ED243" w14:textId="77777777" w:rsidR="00430240" w:rsidRPr="000A3544" w:rsidRDefault="00430240" w:rsidP="003F5134">
            <w:pPr>
              <w:jc w:val="center"/>
              <w:rPr>
                <w:color w:val="000000"/>
                <w:sz w:val="20"/>
                <w:szCs w:val="20"/>
              </w:rPr>
            </w:pPr>
            <w:r w:rsidRPr="000A3544">
              <w:rPr>
                <w:color w:val="000000"/>
                <w:sz w:val="20"/>
                <w:szCs w:val="20"/>
              </w:rPr>
              <w:t>2028</w:t>
            </w:r>
          </w:p>
        </w:tc>
        <w:tc>
          <w:tcPr>
            <w:tcW w:w="1499" w:type="dxa"/>
            <w:shd w:val="clear" w:color="auto" w:fill="auto"/>
            <w:vAlign w:val="center"/>
          </w:tcPr>
          <w:p w14:paraId="7EE51BE5" w14:textId="77777777" w:rsidR="00430240" w:rsidRPr="00341B60" w:rsidRDefault="00430240" w:rsidP="003F5134">
            <w:pPr>
              <w:jc w:val="center"/>
              <w:rPr>
                <w:color w:val="000000"/>
                <w:sz w:val="20"/>
                <w:szCs w:val="20"/>
              </w:rPr>
            </w:pPr>
            <w:r w:rsidRPr="00341B60">
              <w:rPr>
                <w:color w:val="000000"/>
                <w:sz w:val="20"/>
                <w:szCs w:val="20"/>
              </w:rPr>
              <w:t>1,991</w:t>
            </w:r>
          </w:p>
        </w:tc>
        <w:tc>
          <w:tcPr>
            <w:tcW w:w="1513" w:type="dxa"/>
            <w:shd w:val="clear" w:color="auto" w:fill="auto"/>
            <w:vAlign w:val="center"/>
          </w:tcPr>
          <w:p w14:paraId="366C0BF0" w14:textId="77777777" w:rsidR="00430240" w:rsidRPr="00341B60" w:rsidRDefault="00430240" w:rsidP="003F5134">
            <w:pPr>
              <w:jc w:val="center"/>
              <w:rPr>
                <w:color w:val="000000"/>
                <w:sz w:val="20"/>
                <w:szCs w:val="20"/>
              </w:rPr>
            </w:pPr>
            <w:r w:rsidRPr="00341B60">
              <w:rPr>
                <w:color w:val="000000"/>
                <w:sz w:val="20"/>
                <w:szCs w:val="20"/>
              </w:rPr>
              <w:t>1,743</w:t>
            </w:r>
          </w:p>
        </w:tc>
        <w:tc>
          <w:tcPr>
            <w:tcW w:w="1055" w:type="dxa"/>
            <w:shd w:val="clear" w:color="auto" w:fill="auto"/>
            <w:vAlign w:val="center"/>
          </w:tcPr>
          <w:p w14:paraId="6A12D7D1" w14:textId="77777777" w:rsidR="00430240" w:rsidRPr="00341B60" w:rsidRDefault="00430240" w:rsidP="003F5134">
            <w:pPr>
              <w:jc w:val="center"/>
              <w:rPr>
                <w:color w:val="000000"/>
                <w:sz w:val="20"/>
                <w:szCs w:val="20"/>
              </w:rPr>
            </w:pPr>
            <w:r w:rsidRPr="00341B60">
              <w:rPr>
                <w:color w:val="000000"/>
                <w:sz w:val="20"/>
                <w:szCs w:val="20"/>
              </w:rPr>
              <w:t>1,743</w:t>
            </w:r>
          </w:p>
        </w:tc>
        <w:tc>
          <w:tcPr>
            <w:tcW w:w="1321" w:type="dxa"/>
            <w:shd w:val="clear" w:color="auto" w:fill="auto"/>
            <w:vAlign w:val="center"/>
          </w:tcPr>
          <w:p w14:paraId="6FEE60C3" w14:textId="77777777"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14:paraId="27031200" w14:textId="77777777" w:rsidR="00430240" w:rsidRPr="00341B60" w:rsidRDefault="00430240" w:rsidP="003F5134">
            <w:pPr>
              <w:jc w:val="center"/>
              <w:rPr>
                <w:color w:val="000000"/>
                <w:sz w:val="20"/>
                <w:szCs w:val="20"/>
              </w:rPr>
            </w:pPr>
            <w:r w:rsidRPr="00341B60">
              <w:rPr>
                <w:color w:val="000000"/>
                <w:sz w:val="20"/>
                <w:szCs w:val="20"/>
              </w:rPr>
              <w:t>0,0414896</w:t>
            </w:r>
          </w:p>
        </w:tc>
        <w:tc>
          <w:tcPr>
            <w:tcW w:w="1275" w:type="dxa"/>
            <w:shd w:val="clear" w:color="auto" w:fill="auto"/>
            <w:vAlign w:val="center"/>
          </w:tcPr>
          <w:p w14:paraId="3BD658E6" w14:textId="77777777" w:rsidR="00430240" w:rsidRPr="00341B60" w:rsidRDefault="00430240" w:rsidP="003F5134">
            <w:pPr>
              <w:jc w:val="center"/>
              <w:rPr>
                <w:color w:val="000000"/>
                <w:sz w:val="20"/>
                <w:szCs w:val="20"/>
              </w:rPr>
            </w:pPr>
            <w:r w:rsidRPr="00341B60">
              <w:rPr>
                <w:color w:val="000000"/>
                <w:sz w:val="20"/>
                <w:szCs w:val="20"/>
              </w:rPr>
              <w:t>1,294127</w:t>
            </w:r>
          </w:p>
        </w:tc>
        <w:tc>
          <w:tcPr>
            <w:tcW w:w="1286" w:type="dxa"/>
            <w:shd w:val="clear" w:color="auto" w:fill="auto"/>
            <w:vAlign w:val="center"/>
          </w:tcPr>
          <w:p w14:paraId="291D53A9" w14:textId="77777777" w:rsidR="00430240" w:rsidRPr="00341B60" w:rsidRDefault="00430240" w:rsidP="003F5134">
            <w:pPr>
              <w:jc w:val="center"/>
              <w:rPr>
                <w:color w:val="000000"/>
                <w:sz w:val="20"/>
                <w:szCs w:val="20"/>
              </w:rPr>
            </w:pPr>
            <w:r w:rsidRPr="00341B60">
              <w:rPr>
                <w:color w:val="000000"/>
                <w:sz w:val="20"/>
                <w:szCs w:val="20"/>
              </w:rPr>
              <w:t>1,33561655</w:t>
            </w:r>
          </w:p>
        </w:tc>
        <w:tc>
          <w:tcPr>
            <w:tcW w:w="1366" w:type="dxa"/>
            <w:shd w:val="clear" w:color="auto" w:fill="auto"/>
            <w:vAlign w:val="center"/>
          </w:tcPr>
          <w:p w14:paraId="651F47A5" w14:textId="77777777" w:rsidR="00430240" w:rsidRPr="00341B60" w:rsidRDefault="00430240" w:rsidP="003F5134">
            <w:pPr>
              <w:jc w:val="center"/>
              <w:rPr>
                <w:color w:val="000000"/>
                <w:sz w:val="20"/>
                <w:szCs w:val="20"/>
              </w:rPr>
            </w:pPr>
            <w:r w:rsidRPr="00341B60">
              <w:rPr>
                <w:color w:val="000000"/>
                <w:sz w:val="20"/>
                <w:szCs w:val="20"/>
              </w:rPr>
              <w:t>0,40738345</w:t>
            </w:r>
          </w:p>
        </w:tc>
        <w:tc>
          <w:tcPr>
            <w:tcW w:w="1176" w:type="dxa"/>
            <w:shd w:val="clear" w:color="auto" w:fill="auto"/>
            <w:vAlign w:val="center"/>
          </w:tcPr>
          <w:p w14:paraId="7C0C6931" w14:textId="77777777" w:rsidR="00430240" w:rsidRPr="00341B60" w:rsidRDefault="00430240" w:rsidP="003F5134">
            <w:pPr>
              <w:jc w:val="center"/>
              <w:rPr>
                <w:color w:val="000000"/>
                <w:sz w:val="20"/>
                <w:szCs w:val="20"/>
              </w:rPr>
            </w:pPr>
            <w:r w:rsidRPr="00341B60">
              <w:rPr>
                <w:color w:val="000000"/>
                <w:sz w:val="20"/>
                <w:szCs w:val="20"/>
              </w:rPr>
              <w:t>67,1</w:t>
            </w:r>
          </w:p>
        </w:tc>
      </w:tr>
      <w:tr w:rsidR="00430240" w:rsidRPr="00341B60" w14:paraId="425E8B51" w14:textId="77777777" w:rsidTr="003F5134">
        <w:trPr>
          <w:trHeight w:hRule="exact" w:val="284"/>
        </w:trPr>
        <w:tc>
          <w:tcPr>
            <w:tcW w:w="481" w:type="dxa"/>
            <w:vMerge/>
            <w:shd w:val="clear" w:color="auto" w:fill="auto"/>
          </w:tcPr>
          <w:p w14:paraId="5CF81EC8" w14:textId="77777777" w:rsidR="00430240" w:rsidRPr="000A3544" w:rsidRDefault="00430240" w:rsidP="003F5134">
            <w:pPr>
              <w:rPr>
                <w:sz w:val="20"/>
                <w:szCs w:val="20"/>
              </w:rPr>
            </w:pPr>
          </w:p>
        </w:tc>
        <w:tc>
          <w:tcPr>
            <w:tcW w:w="1754" w:type="dxa"/>
            <w:vMerge/>
            <w:shd w:val="clear" w:color="auto" w:fill="auto"/>
            <w:vAlign w:val="center"/>
          </w:tcPr>
          <w:p w14:paraId="35C1C191" w14:textId="77777777" w:rsidR="00430240" w:rsidRPr="000A3544" w:rsidRDefault="00430240" w:rsidP="003F5134">
            <w:pPr>
              <w:rPr>
                <w:color w:val="000000"/>
                <w:sz w:val="20"/>
                <w:szCs w:val="20"/>
              </w:rPr>
            </w:pPr>
          </w:p>
        </w:tc>
        <w:tc>
          <w:tcPr>
            <w:tcW w:w="1417" w:type="dxa"/>
            <w:vMerge/>
            <w:shd w:val="clear" w:color="auto" w:fill="auto"/>
            <w:vAlign w:val="center"/>
          </w:tcPr>
          <w:p w14:paraId="652B9929" w14:textId="77777777" w:rsidR="00430240" w:rsidRPr="000A3544" w:rsidRDefault="00430240" w:rsidP="003F5134">
            <w:pPr>
              <w:rPr>
                <w:color w:val="000000"/>
                <w:sz w:val="20"/>
                <w:szCs w:val="20"/>
              </w:rPr>
            </w:pPr>
          </w:p>
        </w:tc>
        <w:tc>
          <w:tcPr>
            <w:tcW w:w="623" w:type="dxa"/>
            <w:shd w:val="clear" w:color="auto" w:fill="auto"/>
            <w:vAlign w:val="center"/>
          </w:tcPr>
          <w:p w14:paraId="549FB0A8" w14:textId="77777777" w:rsidR="00430240" w:rsidRPr="000A3544" w:rsidRDefault="00430240" w:rsidP="003F5134">
            <w:pPr>
              <w:jc w:val="center"/>
              <w:rPr>
                <w:color w:val="000000"/>
                <w:sz w:val="20"/>
                <w:szCs w:val="20"/>
              </w:rPr>
            </w:pPr>
            <w:r>
              <w:rPr>
                <w:color w:val="000000"/>
                <w:sz w:val="20"/>
                <w:szCs w:val="20"/>
              </w:rPr>
              <w:t>2029</w:t>
            </w:r>
          </w:p>
        </w:tc>
        <w:tc>
          <w:tcPr>
            <w:tcW w:w="1499" w:type="dxa"/>
            <w:shd w:val="clear" w:color="auto" w:fill="auto"/>
            <w:vAlign w:val="center"/>
          </w:tcPr>
          <w:p w14:paraId="0D48F30D" w14:textId="77777777" w:rsidR="00430240" w:rsidRPr="00341B60" w:rsidRDefault="00430240" w:rsidP="003F5134">
            <w:pPr>
              <w:jc w:val="center"/>
              <w:rPr>
                <w:color w:val="000000"/>
                <w:sz w:val="20"/>
                <w:szCs w:val="20"/>
              </w:rPr>
            </w:pPr>
            <w:r w:rsidRPr="00341B60">
              <w:rPr>
                <w:color w:val="000000"/>
                <w:sz w:val="20"/>
                <w:szCs w:val="20"/>
              </w:rPr>
              <w:t>1,991</w:t>
            </w:r>
          </w:p>
        </w:tc>
        <w:tc>
          <w:tcPr>
            <w:tcW w:w="1513" w:type="dxa"/>
            <w:shd w:val="clear" w:color="auto" w:fill="auto"/>
            <w:vAlign w:val="center"/>
          </w:tcPr>
          <w:p w14:paraId="42A10148" w14:textId="77777777" w:rsidR="00430240" w:rsidRPr="00341B60" w:rsidRDefault="00430240" w:rsidP="003F5134">
            <w:pPr>
              <w:jc w:val="center"/>
              <w:rPr>
                <w:color w:val="000000"/>
                <w:sz w:val="20"/>
                <w:szCs w:val="20"/>
              </w:rPr>
            </w:pPr>
            <w:r w:rsidRPr="00341B60">
              <w:rPr>
                <w:color w:val="000000"/>
                <w:sz w:val="20"/>
                <w:szCs w:val="20"/>
              </w:rPr>
              <w:t>1,743</w:t>
            </w:r>
          </w:p>
        </w:tc>
        <w:tc>
          <w:tcPr>
            <w:tcW w:w="1055" w:type="dxa"/>
            <w:shd w:val="clear" w:color="auto" w:fill="auto"/>
            <w:vAlign w:val="center"/>
          </w:tcPr>
          <w:p w14:paraId="35BAEC8A" w14:textId="77777777" w:rsidR="00430240" w:rsidRPr="00341B60" w:rsidRDefault="00430240" w:rsidP="003F5134">
            <w:pPr>
              <w:jc w:val="center"/>
              <w:rPr>
                <w:color w:val="000000"/>
                <w:sz w:val="20"/>
                <w:szCs w:val="20"/>
              </w:rPr>
            </w:pPr>
            <w:r w:rsidRPr="00341B60">
              <w:rPr>
                <w:color w:val="000000"/>
                <w:sz w:val="20"/>
                <w:szCs w:val="20"/>
              </w:rPr>
              <w:t>1,743</w:t>
            </w:r>
          </w:p>
        </w:tc>
        <w:tc>
          <w:tcPr>
            <w:tcW w:w="1321" w:type="dxa"/>
            <w:shd w:val="clear" w:color="auto" w:fill="auto"/>
            <w:vAlign w:val="center"/>
          </w:tcPr>
          <w:p w14:paraId="5F114B9D" w14:textId="77777777"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14:paraId="358EABF0" w14:textId="77777777" w:rsidR="00430240" w:rsidRPr="00341B60" w:rsidRDefault="00430240" w:rsidP="003F5134">
            <w:pPr>
              <w:jc w:val="center"/>
              <w:rPr>
                <w:color w:val="000000"/>
                <w:sz w:val="20"/>
                <w:szCs w:val="20"/>
              </w:rPr>
            </w:pPr>
            <w:r w:rsidRPr="00341B60">
              <w:rPr>
                <w:color w:val="000000"/>
                <w:sz w:val="20"/>
                <w:szCs w:val="20"/>
              </w:rPr>
              <w:t>0,0414896</w:t>
            </w:r>
          </w:p>
        </w:tc>
        <w:tc>
          <w:tcPr>
            <w:tcW w:w="1275" w:type="dxa"/>
            <w:shd w:val="clear" w:color="auto" w:fill="auto"/>
            <w:vAlign w:val="center"/>
          </w:tcPr>
          <w:p w14:paraId="3D66F13A" w14:textId="77777777" w:rsidR="00430240" w:rsidRPr="00341B60" w:rsidRDefault="00430240" w:rsidP="003F5134">
            <w:pPr>
              <w:jc w:val="center"/>
              <w:rPr>
                <w:color w:val="000000"/>
                <w:sz w:val="20"/>
                <w:szCs w:val="20"/>
              </w:rPr>
            </w:pPr>
            <w:r w:rsidRPr="00341B60">
              <w:rPr>
                <w:color w:val="000000"/>
                <w:sz w:val="20"/>
                <w:szCs w:val="20"/>
              </w:rPr>
              <w:t>1,294127</w:t>
            </w:r>
          </w:p>
        </w:tc>
        <w:tc>
          <w:tcPr>
            <w:tcW w:w="1286" w:type="dxa"/>
            <w:shd w:val="clear" w:color="auto" w:fill="auto"/>
            <w:vAlign w:val="center"/>
          </w:tcPr>
          <w:p w14:paraId="31410C26" w14:textId="77777777" w:rsidR="00430240" w:rsidRPr="00341B60" w:rsidRDefault="00430240" w:rsidP="003F5134">
            <w:pPr>
              <w:jc w:val="center"/>
              <w:rPr>
                <w:color w:val="000000"/>
                <w:sz w:val="20"/>
                <w:szCs w:val="20"/>
              </w:rPr>
            </w:pPr>
            <w:r w:rsidRPr="00341B60">
              <w:rPr>
                <w:color w:val="000000"/>
                <w:sz w:val="20"/>
                <w:szCs w:val="20"/>
              </w:rPr>
              <w:t>1,33561655</w:t>
            </w:r>
          </w:p>
        </w:tc>
        <w:tc>
          <w:tcPr>
            <w:tcW w:w="1366" w:type="dxa"/>
            <w:shd w:val="clear" w:color="auto" w:fill="auto"/>
            <w:vAlign w:val="center"/>
          </w:tcPr>
          <w:p w14:paraId="277BCB9F" w14:textId="77777777" w:rsidR="00430240" w:rsidRPr="00341B60" w:rsidRDefault="00430240" w:rsidP="003F5134">
            <w:pPr>
              <w:jc w:val="center"/>
              <w:rPr>
                <w:color w:val="000000"/>
                <w:sz w:val="20"/>
                <w:szCs w:val="20"/>
              </w:rPr>
            </w:pPr>
            <w:r w:rsidRPr="00341B60">
              <w:rPr>
                <w:color w:val="000000"/>
                <w:sz w:val="20"/>
                <w:szCs w:val="20"/>
              </w:rPr>
              <w:t>0,40738345</w:t>
            </w:r>
          </w:p>
        </w:tc>
        <w:tc>
          <w:tcPr>
            <w:tcW w:w="1176" w:type="dxa"/>
            <w:shd w:val="clear" w:color="auto" w:fill="auto"/>
            <w:vAlign w:val="center"/>
          </w:tcPr>
          <w:p w14:paraId="533F66FB" w14:textId="77777777" w:rsidR="00430240" w:rsidRPr="00341B60" w:rsidRDefault="00430240" w:rsidP="003F5134">
            <w:pPr>
              <w:jc w:val="center"/>
              <w:rPr>
                <w:color w:val="000000"/>
                <w:sz w:val="20"/>
                <w:szCs w:val="20"/>
              </w:rPr>
            </w:pPr>
            <w:r w:rsidRPr="00341B60">
              <w:rPr>
                <w:color w:val="000000"/>
                <w:sz w:val="20"/>
                <w:szCs w:val="20"/>
              </w:rPr>
              <w:t>67,1</w:t>
            </w:r>
          </w:p>
        </w:tc>
      </w:tr>
      <w:tr w:rsidR="00430240" w:rsidRPr="00341B60" w14:paraId="64B3C1FF" w14:textId="77777777" w:rsidTr="003F5134">
        <w:trPr>
          <w:trHeight w:hRule="exact" w:val="739"/>
        </w:trPr>
        <w:tc>
          <w:tcPr>
            <w:tcW w:w="481" w:type="dxa"/>
            <w:vMerge/>
            <w:shd w:val="clear" w:color="auto" w:fill="auto"/>
          </w:tcPr>
          <w:p w14:paraId="40137DFD" w14:textId="77777777" w:rsidR="00430240" w:rsidRPr="000A3544" w:rsidRDefault="00430240" w:rsidP="003F5134">
            <w:pPr>
              <w:rPr>
                <w:sz w:val="20"/>
                <w:szCs w:val="20"/>
              </w:rPr>
            </w:pPr>
          </w:p>
        </w:tc>
        <w:tc>
          <w:tcPr>
            <w:tcW w:w="1754" w:type="dxa"/>
            <w:vMerge/>
            <w:shd w:val="clear" w:color="auto" w:fill="auto"/>
            <w:vAlign w:val="center"/>
          </w:tcPr>
          <w:p w14:paraId="46D52B66" w14:textId="77777777" w:rsidR="00430240" w:rsidRPr="000A3544" w:rsidRDefault="00430240" w:rsidP="003F5134">
            <w:pPr>
              <w:rPr>
                <w:color w:val="000000"/>
                <w:sz w:val="20"/>
                <w:szCs w:val="20"/>
              </w:rPr>
            </w:pPr>
          </w:p>
        </w:tc>
        <w:tc>
          <w:tcPr>
            <w:tcW w:w="1417" w:type="dxa"/>
            <w:vMerge/>
            <w:shd w:val="clear" w:color="auto" w:fill="auto"/>
            <w:vAlign w:val="center"/>
          </w:tcPr>
          <w:p w14:paraId="7AEED5BF" w14:textId="77777777" w:rsidR="00430240" w:rsidRPr="000A3544" w:rsidRDefault="00430240" w:rsidP="003F5134">
            <w:pPr>
              <w:rPr>
                <w:color w:val="000000"/>
                <w:sz w:val="20"/>
                <w:szCs w:val="20"/>
              </w:rPr>
            </w:pPr>
          </w:p>
        </w:tc>
        <w:tc>
          <w:tcPr>
            <w:tcW w:w="623" w:type="dxa"/>
            <w:shd w:val="clear" w:color="auto" w:fill="auto"/>
            <w:vAlign w:val="center"/>
          </w:tcPr>
          <w:p w14:paraId="378AFD98" w14:textId="77777777" w:rsidR="00430240" w:rsidRPr="000A3544" w:rsidRDefault="00430240" w:rsidP="003F5134">
            <w:pPr>
              <w:jc w:val="center"/>
              <w:rPr>
                <w:color w:val="000000"/>
                <w:sz w:val="20"/>
                <w:szCs w:val="20"/>
              </w:rPr>
            </w:pPr>
            <w:r w:rsidRPr="000A3544">
              <w:rPr>
                <w:color w:val="000000"/>
                <w:sz w:val="20"/>
                <w:szCs w:val="20"/>
              </w:rPr>
              <w:t>20</w:t>
            </w:r>
            <w:r>
              <w:rPr>
                <w:color w:val="000000"/>
                <w:sz w:val="20"/>
                <w:szCs w:val="20"/>
              </w:rPr>
              <w:t>30</w:t>
            </w:r>
            <w:r w:rsidRPr="000A3544">
              <w:rPr>
                <w:color w:val="000000"/>
                <w:sz w:val="20"/>
                <w:szCs w:val="20"/>
              </w:rPr>
              <w:t>-2033</w:t>
            </w:r>
          </w:p>
        </w:tc>
        <w:tc>
          <w:tcPr>
            <w:tcW w:w="1499" w:type="dxa"/>
            <w:shd w:val="clear" w:color="auto" w:fill="auto"/>
            <w:vAlign w:val="center"/>
          </w:tcPr>
          <w:p w14:paraId="6A2F77C6" w14:textId="77777777" w:rsidR="00430240" w:rsidRPr="00341B60" w:rsidRDefault="00430240" w:rsidP="003F5134">
            <w:pPr>
              <w:jc w:val="center"/>
              <w:rPr>
                <w:color w:val="000000"/>
                <w:sz w:val="20"/>
                <w:szCs w:val="20"/>
              </w:rPr>
            </w:pPr>
            <w:r w:rsidRPr="00341B60">
              <w:rPr>
                <w:color w:val="000000"/>
                <w:sz w:val="20"/>
                <w:szCs w:val="20"/>
              </w:rPr>
              <w:t>1,991</w:t>
            </w:r>
          </w:p>
        </w:tc>
        <w:tc>
          <w:tcPr>
            <w:tcW w:w="1513" w:type="dxa"/>
            <w:shd w:val="clear" w:color="auto" w:fill="auto"/>
            <w:vAlign w:val="center"/>
          </w:tcPr>
          <w:p w14:paraId="3A12D2AD" w14:textId="77777777" w:rsidR="00430240" w:rsidRPr="00341B60" w:rsidRDefault="00430240" w:rsidP="003F5134">
            <w:pPr>
              <w:jc w:val="center"/>
              <w:rPr>
                <w:color w:val="000000"/>
                <w:sz w:val="20"/>
                <w:szCs w:val="20"/>
              </w:rPr>
            </w:pPr>
            <w:r w:rsidRPr="00341B60">
              <w:rPr>
                <w:color w:val="000000"/>
                <w:sz w:val="20"/>
                <w:szCs w:val="20"/>
              </w:rPr>
              <w:t>1,743</w:t>
            </w:r>
          </w:p>
        </w:tc>
        <w:tc>
          <w:tcPr>
            <w:tcW w:w="1055" w:type="dxa"/>
            <w:shd w:val="clear" w:color="auto" w:fill="auto"/>
            <w:vAlign w:val="center"/>
          </w:tcPr>
          <w:p w14:paraId="7F291853" w14:textId="77777777" w:rsidR="00430240" w:rsidRPr="00341B60" w:rsidRDefault="00430240" w:rsidP="003F5134">
            <w:pPr>
              <w:jc w:val="center"/>
              <w:rPr>
                <w:color w:val="000000"/>
                <w:sz w:val="20"/>
                <w:szCs w:val="20"/>
              </w:rPr>
            </w:pPr>
            <w:r w:rsidRPr="00341B60">
              <w:rPr>
                <w:color w:val="000000"/>
                <w:sz w:val="20"/>
                <w:szCs w:val="20"/>
              </w:rPr>
              <w:t>1,743</w:t>
            </w:r>
          </w:p>
        </w:tc>
        <w:tc>
          <w:tcPr>
            <w:tcW w:w="1321" w:type="dxa"/>
            <w:shd w:val="clear" w:color="auto" w:fill="auto"/>
            <w:vAlign w:val="center"/>
          </w:tcPr>
          <w:p w14:paraId="6697346B" w14:textId="77777777"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14:paraId="51C2C7E9" w14:textId="77777777" w:rsidR="00430240" w:rsidRPr="00341B60" w:rsidRDefault="00430240" w:rsidP="003F5134">
            <w:pPr>
              <w:jc w:val="center"/>
              <w:rPr>
                <w:color w:val="000000"/>
                <w:sz w:val="20"/>
                <w:szCs w:val="20"/>
              </w:rPr>
            </w:pPr>
            <w:r w:rsidRPr="00341B60">
              <w:rPr>
                <w:color w:val="000000"/>
                <w:sz w:val="20"/>
                <w:szCs w:val="20"/>
              </w:rPr>
              <w:t>0,0414896</w:t>
            </w:r>
          </w:p>
        </w:tc>
        <w:tc>
          <w:tcPr>
            <w:tcW w:w="1275" w:type="dxa"/>
            <w:shd w:val="clear" w:color="auto" w:fill="auto"/>
            <w:vAlign w:val="center"/>
          </w:tcPr>
          <w:p w14:paraId="387C03B8" w14:textId="77777777" w:rsidR="00430240" w:rsidRPr="00341B60" w:rsidRDefault="00430240" w:rsidP="003F5134">
            <w:pPr>
              <w:jc w:val="center"/>
              <w:rPr>
                <w:color w:val="000000"/>
                <w:sz w:val="20"/>
                <w:szCs w:val="20"/>
              </w:rPr>
            </w:pPr>
            <w:r w:rsidRPr="00341B60">
              <w:rPr>
                <w:color w:val="000000"/>
                <w:sz w:val="20"/>
                <w:szCs w:val="20"/>
              </w:rPr>
              <w:t>1,294127</w:t>
            </w:r>
          </w:p>
        </w:tc>
        <w:tc>
          <w:tcPr>
            <w:tcW w:w="1286" w:type="dxa"/>
            <w:shd w:val="clear" w:color="auto" w:fill="auto"/>
            <w:vAlign w:val="center"/>
          </w:tcPr>
          <w:p w14:paraId="08A78E07" w14:textId="77777777" w:rsidR="00430240" w:rsidRPr="00341B60" w:rsidRDefault="00430240" w:rsidP="003F5134">
            <w:pPr>
              <w:jc w:val="center"/>
              <w:rPr>
                <w:color w:val="000000"/>
                <w:sz w:val="20"/>
                <w:szCs w:val="20"/>
              </w:rPr>
            </w:pPr>
            <w:r w:rsidRPr="00341B60">
              <w:rPr>
                <w:color w:val="000000"/>
                <w:sz w:val="20"/>
                <w:szCs w:val="20"/>
              </w:rPr>
              <w:t>1,33561655</w:t>
            </w:r>
          </w:p>
        </w:tc>
        <w:tc>
          <w:tcPr>
            <w:tcW w:w="1366" w:type="dxa"/>
            <w:shd w:val="clear" w:color="auto" w:fill="auto"/>
            <w:vAlign w:val="center"/>
          </w:tcPr>
          <w:p w14:paraId="1F005067" w14:textId="77777777" w:rsidR="00430240" w:rsidRPr="00341B60" w:rsidRDefault="00430240" w:rsidP="003F5134">
            <w:pPr>
              <w:jc w:val="center"/>
              <w:rPr>
                <w:color w:val="000000"/>
                <w:sz w:val="20"/>
                <w:szCs w:val="20"/>
              </w:rPr>
            </w:pPr>
            <w:r w:rsidRPr="00341B60">
              <w:rPr>
                <w:color w:val="000000"/>
                <w:sz w:val="20"/>
                <w:szCs w:val="20"/>
              </w:rPr>
              <w:t>0,40738345</w:t>
            </w:r>
          </w:p>
        </w:tc>
        <w:tc>
          <w:tcPr>
            <w:tcW w:w="1176" w:type="dxa"/>
            <w:shd w:val="clear" w:color="auto" w:fill="auto"/>
            <w:vAlign w:val="center"/>
          </w:tcPr>
          <w:p w14:paraId="6A19392F" w14:textId="77777777" w:rsidR="00430240" w:rsidRPr="00341B60" w:rsidRDefault="00430240" w:rsidP="003F5134">
            <w:pPr>
              <w:jc w:val="center"/>
              <w:rPr>
                <w:color w:val="000000"/>
                <w:sz w:val="20"/>
                <w:szCs w:val="20"/>
              </w:rPr>
            </w:pPr>
            <w:r w:rsidRPr="00341B60">
              <w:rPr>
                <w:color w:val="000000"/>
                <w:sz w:val="20"/>
                <w:szCs w:val="20"/>
              </w:rPr>
              <w:t>67,1</w:t>
            </w:r>
          </w:p>
        </w:tc>
      </w:tr>
      <w:tr w:rsidR="00430240" w:rsidRPr="00341B60" w14:paraId="7BAFC464" w14:textId="77777777" w:rsidTr="003F5134">
        <w:trPr>
          <w:trHeight w:hRule="exact" w:val="707"/>
        </w:trPr>
        <w:tc>
          <w:tcPr>
            <w:tcW w:w="481" w:type="dxa"/>
            <w:vMerge/>
            <w:shd w:val="clear" w:color="auto" w:fill="auto"/>
          </w:tcPr>
          <w:p w14:paraId="5F26527D" w14:textId="77777777" w:rsidR="00430240" w:rsidRPr="000A3544" w:rsidRDefault="00430240" w:rsidP="003F5134">
            <w:pPr>
              <w:rPr>
                <w:sz w:val="20"/>
                <w:szCs w:val="20"/>
              </w:rPr>
            </w:pPr>
          </w:p>
        </w:tc>
        <w:tc>
          <w:tcPr>
            <w:tcW w:w="1754" w:type="dxa"/>
            <w:vMerge/>
            <w:shd w:val="clear" w:color="auto" w:fill="auto"/>
            <w:vAlign w:val="center"/>
          </w:tcPr>
          <w:p w14:paraId="5C37731B" w14:textId="77777777" w:rsidR="00430240" w:rsidRPr="000A3544" w:rsidRDefault="00430240" w:rsidP="003F5134">
            <w:pPr>
              <w:rPr>
                <w:color w:val="000000"/>
                <w:sz w:val="20"/>
                <w:szCs w:val="20"/>
              </w:rPr>
            </w:pPr>
          </w:p>
        </w:tc>
        <w:tc>
          <w:tcPr>
            <w:tcW w:w="1417" w:type="dxa"/>
            <w:vMerge/>
            <w:shd w:val="clear" w:color="auto" w:fill="auto"/>
            <w:vAlign w:val="center"/>
          </w:tcPr>
          <w:p w14:paraId="5647A9A6" w14:textId="77777777" w:rsidR="00430240" w:rsidRPr="000A3544" w:rsidRDefault="00430240" w:rsidP="003F5134">
            <w:pPr>
              <w:rPr>
                <w:color w:val="000000"/>
                <w:sz w:val="20"/>
                <w:szCs w:val="20"/>
              </w:rPr>
            </w:pPr>
          </w:p>
        </w:tc>
        <w:tc>
          <w:tcPr>
            <w:tcW w:w="623" w:type="dxa"/>
            <w:shd w:val="clear" w:color="auto" w:fill="auto"/>
            <w:vAlign w:val="center"/>
          </w:tcPr>
          <w:p w14:paraId="16443327" w14:textId="77777777" w:rsidR="00430240" w:rsidRPr="000A3544" w:rsidRDefault="00430240" w:rsidP="003F5134">
            <w:pPr>
              <w:jc w:val="center"/>
              <w:rPr>
                <w:color w:val="000000"/>
                <w:sz w:val="20"/>
                <w:szCs w:val="20"/>
              </w:rPr>
            </w:pPr>
            <w:r w:rsidRPr="000A3544">
              <w:rPr>
                <w:color w:val="000000"/>
                <w:sz w:val="20"/>
                <w:szCs w:val="20"/>
              </w:rPr>
              <w:t>2034-2039</w:t>
            </w:r>
          </w:p>
        </w:tc>
        <w:tc>
          <w:tcPr>
            <w:tcW w:w="1499" w:type="dxa"/>
            <w:shd w:val="clear" w:color="auto" w:fill="auto"/>
            <w:vAlign w:val="center"/>
          </w:tcPr>
          <w:p w14:paraId="516B1D95" w14:textId="77777777" w:rsidR="00430240" w:rsidRPr="00341B60" w:rsidRDefault="00430240" w:rsidP="003F5134">
            <w:pPr>
              <w:jc w:val="center"/>
              <w:rPr>
                <w:color w:val="000000"/>
                <w:sz w:val="20"/>
                <w:szCs w:val="20"/>
              </w:rPr>
            </w:pPr>
            <w:r w:rsidRPr="00341B60">
              <w:rPr>
                <w:color w:val="000000"/>
                <w:sz w:val="20"/>
                <w:szCs w:val="20"/>
              </w:rPr>
              <w:t>1,991</w:t>
            </w:r>
          </w:p>
        </w:tc>
        <w:tc>
          <w:tcPr>
            <w:tcW w:w="1513" w:type="dxa"/>
            <w:shd w:val="clear" w:color="auto" w:fill="auto"/>
            <w:vAlign w:val="center"/>
          </w:tcPr>
          <w:p w14:paraId="155AC2BC" w14:textId="77777777" w:rsidR="00430240" w:rsidRPr="00341B60" w:rsidRDefault="00430240" w:rsidP="003F5134">
            <w:pPr>
              <w:jc w:val="center"/>
              <w:rPr>
                <w:color w:val="000000"/>
                <w:sz w:val="20"/>
                <w:szCs w:val="20"/>
              </w:rPr>
            </w:pPr>
            <w:r w:rsidRPr="00341B60">
              <w:rPr>
                <w:color w:val="000000"/>
                <w:sz w:val="20"/>
                <w:szCs w:val="20"/>
              </w:rPr>
              <w:t>1,743</w:t>
            </w:r>
          </w:p>
        </w:tc>
        <w:tc>
          <w:tcPr>
            <w:tcW w:w="1055" w:type="dxa"/>
            <w:shd w:val="clear" w:color="auto" w:fill="auto"/>
            <w:vAlign w:val="center"/>
          </w:tcPr>
          <w:p w14:paraId="55ED6576" w14:textId="77777777" w:rsidR="00430240" w:rsidRPr="00341B60" w:rsidRDefault="00430240" w:rsidP="003F5134">
            <w:pPr>
              <w:jc w:val="center"/>
              <w:rPr>
                <w:color w:val="000000"/>
                <w:sz w:val="20"/>
                <w:szCs w:val="20"/>
              </w:rPr>
            </w:pPr>
            <w:r w:rsidRPr="00341B60">
              <w:rPr>
                <w:color w:val="000000"/>
                <w:sz w:val="20"/>
                <w:szCs w:val="20"/>
              </w:rPr>
              <w:t>1,743</w:t>
            </w:r>
          </w:p>
        </w:tc>
        <w:tc>
          <w:tcPr>
            <w:tcW w:w="1321" w:type="dxa"/>
            <w:shd w:val="clear" w:color="auto" w:fill="auto"/>
            <w:vAlign w:val="center"/>
          </w:tcPr>
          <w:p w14:paraId="0F5A3E6E" w14:textId="77777777"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14:paraId="1419BE48" w14:textId="77777777" w:rsidR="00430240" w:rsidRPr="00341B60" w:rsidRDefault="00430240" w:rsidP="003F5134">
            <w:pPr>
              <w:jc w:val="center"/>
              <w:rPr>
                <w:color w:val="000000"/>
                <w:sz w:val="20"/>
                <w:szCs w:val="20"/>
              </w:rPr>
            </w:pPr>
            <w:r w:rsidRPr="00341B60">
              <w:rPr>
                <w:color w:val="000000"/>
                <w:sz w:val="20"/>
                <w:szCs w:val="20"/>
              </w:rPr>
              <w:t>0,0414896</w:t>
            </w:r>
          </w:p>
        </w:tc>
        <w:tc>
          <w:tcPr>
            <w:tcW w:w="1275" w:type="dxa"/>
            <w:shd w:val="clear" w:color="auto" w:fill="auto"/>
            <w:vAlign w:val="center"/>
          </w:tcPr>
          <w:p w14:paraId="3AA58C19" w14:textId="77777777" w:rsidR="00430240" w:rsidRPr="00341B60" w:rsidRDefault="00430240" w:rsidP="003F5134">
            <w:pPr>
              <w:jc w:val="center"/>
              <w:rPr>
                <w:color w:val="000000"/>
                <w:sz w:val="20"/>
                <w:szCs w:val="20"/>
              </w:rPr>
            </w:pPr>
            <w:r w:rsidRPr="00341B60">
              <w:rPr>
                <w:color w:val="000000"/>
                <w:sz w:val="20"/>
                <w:szCs w:val="20"/>
              </w:rPr>
              <w:t>1,294127</w:t>
            </w:r>
          </w:p>
        </w:tc>
        <w:tc>
          <w:tcPr>
            <w:tcW w:w="1286" w:type="dxa"/>
            <w:shd w:val="clear" w:color="auto" w:fill="auto"/>
            <w:vAlign w:val="center"/>
          </w:tcPr>
          <w:p w14:paraId="7BFC80E8" w14:textId="77777777" w:rsidR="00430240" w:rsidRPr="00341B60" w:rsidRDefault="00430240" w:rsidP="003F5134">
            <w:pPr>
              <w:jc w:val="center"/>
              <w:rPr>
                <w:color w:val="000000"/>
                <w:sz w:val="20"/>
                <w:szCs w:val="20"/>
              </w:rPr>
            </w:pPr>
            <w:r w:rsidRPr="00341B60">
              <w:rPr>
                <w:color w:val="000000"/>
                <w:sz w:val="20"/>
                <w:szCs w:val="20"/>
              </w:rPr>
              <w:t>1,33561655</w:t>
            </w:r>
          </w:p>
        </w:tc>
        <w:tc>
          <w:tcPr>
            <w:tcW w:w="1366" w:type="dxa"/>
            <w:shd w:val="clear" w:color="auto" w:fill="auto"/>
            <w:vAlign w:val="center"/>
          </w:tcPr>
          <w:p w14:paraId="20EA3EB7" w14:textId="77777777" w:rsidR="00430240" w:rsidRPr="00341B60" w:rsidRDefault="00430240" w:rsidP="003F5134">
            <w:pPr>
              <w:jc w:val="center"/>
              <w:rPr>
                <w:color w:val="000000"/>
                <w:sz w:val="20"/>
                <w:szCs w:val="20"/>
              </w:rPr>
            </w:pPr>
            <w:r w:rsidRPr="00341B60">
              <w:rPr>
                <w:color w:val="000000"/>
                <w:sz w:val="20"/>
                <w:szCs w:val="20"/>
              </w:rPr>
              <w:t>0,40738345</w:t>
            </w:r>
          </w:p>
        </w:tc>
        <w:tc>
          <w:tcPr>
            <w:tcW w:w="1176" w:type="dxa"/>
            <w:shd w:val="clear" w:color="auto" w:fill="auto"/>
            <w:vAlign w:val="center"/>
          </w:tcPr>
          <w:p w14:paraId="5574C4D3" w14:textId="77777777" w:rsidR="00430240" w:rsidRPr="00341B60" w:rsidRDefault="00430240" w:rsidP="003F5134">
            <w:pPr>
              <w:jc w:val="center"/>
              <w:rPr>
                <w:color w:val="000000"/>
                <w:sz w:val="20"/>
                <w:szCs w:val="20"/>
              </w:rPr>
            </w:pPr>
            <w:r w:rsidRPr="00341B60">
              <w:rPr>
                <w:color w:val="000000"/>
                <w:sz w:val="20"/>
                <w:szCs w:val="20"/>
              </w:rPr>
              <w:t>67,1</w:t>
            </w:r>
          </w:p>
        </w:tc>
      </w:tr>
      <w:tr w:rsidR="00430240" w:rsidRPr="00341B60" w14:paraId="48D4B6C7" w14:textId="77777777" w:rsidTr="003F5134">
        <w:trPr>
          <w:trHeight w:hRule="exact" w:val="283"/>
        </w:trPr>
        <w:tc>
          <w:tcPr>
            <w:tcW w:w="481" w:type="dxa"/>
            <w:vMerge w:val="restart"/>
            <w:shd w:val="clear" w:color="auto" w:fill="auto"/>
            <w:vAlign w:val="center"/>
          </w:tcPr>
          <w:p w14:paraId="210E2631" w14:textId="77777777" w:rsidR="00430240" w:rsidRPr="000A3544" w:rsidRDefault="00430240" w:rsidP="003F5134">
            <w:pPr>
              <w:jc w:val="center"/>
              <w:rPr>
                <w:sz w:val="20"/>
                <w:szCs w:val="20"/>
              </w:rPr>
            </w:pPr>
            <w:r>
              <w:rPr>
                <w:sz w:val="20"/>
                <w:szCs w:val="20"/>
              </w:rPr>
              <w:t>2</w:t>
            </w:r>
          </w:p>
        </w:tc>
        <w:tc>
          <w:tcPr>
            <w:tcW w:w="1754" w:type="dxa"/>
            <w:vMerge w:val="restart"/>
            <w:shd w:val="clear" w:color="auto" w:fill="auto"/>
            <w:vAlign w:val="center"/>
          </w:tcPr>
          <w:p w14:paraId="36DBF500" w14:textId="77777777" w:rsidR="00430240" w:rsidRPr="000A3544" w:rsidRDefault="00430240" w:rsidP="003F5134">
            <w:pPr>
              <w:jc w:val="center"/>
              <w:rPr>
                <w:sz w:val="20"/>
                <w:szCs w:val="20"/>
              </w:rPr>
            </w:pPr>
            <w:r>
              <w:rPr>
                <w:sz w:val="20"/>
                <w:szCs w:val="20"/>
              </w:rPr>
              <w:t>ООО «Марикоммунэнерго»</w:t>
            </w:r>
          </w:p>
        </w:tc>
        <w:tc>
          <w:tcPr>
            <w:tcW w:w="1417" w:type="dxa"/>
            <w:vMerge w:val="restart"/>
            <w:shd w:val="clear" w:color="auto" w:fill="auto"/>
            <w:vAlign w:val="center"/>
          </w:tcPr>
          <w:p w14:paraId="2F52DA9E" w14:textId="77777777" w:rsidR="00430240" w:rsidRPr="000A3544" w:rsidRDefault="00430240" w:rsidP="003F5134">
            <w:pPr>
              <w:widowControl w:val="0"/>
              <w:ind w:right="-99"/>
              <w:outlineLvl w:val="1"/>
              <w:rPr>
                <w:sz w:val="20"/>
                <w:szCs w:val="20"/>
                <w:highlight w:val="yellow"/>
              </w:rPr>
            </w:pPr>
            <w:r>
              <w:rPr>
                <w:sz w:val="20"/>
                <w:szCs w:val="20"/>
              </w:rPr>
              <w:t>Котельная № 0611 (пгт Суслонгер, пер. Школьный, 10)</w:t>
            </w:r>
          </w:p>
        </w:tc>
        <w:tc>
          <w:tcPr>
            <w:tcW w:w="623" w:type="dxa"/>
            <w:shd w:val="clear" w:color="auto" w:fill="auto"/>
            <w:vAlign w:val="center"/>
          </w:tcPr>
          <w:p w14:paraId="18999C2B" w14:textId="77777777" w:rsidR="00430240" w:rsidRPr="000A3544" w:rsidRDefault="00430240" w:rsidP="003F5134">
            <w:pPr>
              <w:jc w:val="center"/>
              <w:rPr>
                <w:color w:val="000000"/>
                <w:sz w:val="20"/>
                <w:szCs w:val="20"/>
              </w:rPr>
            </w:pPr>
            <w:r w:rsidRPr="000A3544">
              <w:rPr>
                <w:color w:val="000000"/>
                <w:sz w:val="20"/>
                <w:szCs w:val="20"/>
              </w:rPr>
              <w:t>2023</w:t>
            </w:r>
          </w:p>
        </w:tc>
        <w:tc>
          <w:tcPr>
            <w:tcW w:w="1499" w:type="dxa"/>
            <w:shd w:val="clear" w:color="auto" w:fill="auto"/>
            <w:vAlign w:val="center"/>
          </w:tcPr>
          <w:p w14:paraId="5808DD02" w14:textId="77777777" w:rsidR="00430240" w:rsidRPr="00341B60" w:rsidRDefault="00430240" w:rsidP="003F5134">
            <w:pPr>
              <w:jc w:val="center"/>
              <w:rPr>
                <w:color w:val="000000"/>
                <w:sz w:val="20"/>
                <w:szCs w:val="20"/>
              </w:rPr>
            </w:pPr>
            <w:r w:rsidRPr="00341B60">
              <w:rPr>
                <w:color w:val="000000"/>
                <w:sz w:val="20"/>
                <w:szCs w:val="20"/>
              </w:rPr>
              <w:t>0,108</w:t>
            </w:r>
          </w:p>
        </w:tc>
        <w:tc>
          <w:tcPr>
            <w:tcW w:w="1513" w:type="dxa"/>
            <w:shd w:val="clear" w:color="auto" w:fill="auto"/>
            <w:vAlign w:val="center"/>
          </w:tcPr>
          <w:p w14:paraId="67138930" w14:textId="77777777" w:rsidR="00430240" w:rsidRPr="00341B60" w:rsidRDefault="00430240" w:rsidP="003F5134">
            <w:pPr>
              <w:jc w:val="center"/>
              <w:rPr>
                <w:color w:val="000000"/>
                <w:sz w:val="20"/>
                <w:szCs w:val="20"/>
              </w:rPr>
            </w:pPr>
            <w:r w:rsidRPr="00341B60">
              <w:rPr>
                <w:color w:val="000000"/>
                <w:sz w:val="20"/>
                <w:szCs w:val="20"/>
              </w:rPr>
              <w:t>0,097</w:t>
            </w:r>
          </w:p>
        </w:tc>
        <w:tc>
          <w:tcPr>
            <w:tcW w:w="1055" w:type="dxa"/>
            <w:shd w:val="clear" w:color="auto" w:fill="auto"/>
            <w:vAlign w:val="center"/>
          </w:tcPr>
          <w:p w14:paraId="7382F31E" w14:textId="77777777" w:rsidR="00430240" w:rsidRPr="00341B60" w:rsidRDefault="00430240" w:rsidP="003F5134">
            <w:pPr>
              <w:jc w:val="center"/>
              <w:rPr>
                <w:color w:val="000000"/>
                <w:sz w:val="20"/>
                <w:szCs w:val="20"/>
              </w:rPr>
            </w:pPr>
            <w:r w:rsidRPr="00341B60">
              <w:rPr>
                <w:color w:val="000000"/>
                <w:sz w:val="20"/>
                <w:szCs w:val="20"/>
              </w:rPr>
              <w:t>0,097</w:t>
            </w:r>
          </w:p>
        </w:tc>
        <w:tc>
          <w:tcPr>
            <w:tcW w:w="1321" w:type="dxa"/>
            <w:shd w:val="clear" w:color="auto" w:fill="auto"/>
            <w:vAlign w:val="center"/>
          </w:tcPr>
          <w:p w14:paraId="01B5A955" w14:textId="77777777"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14:paraId="312DD6DB" w14:textId="77777777" w:rsidR="00430240" w:rsidRPr="00341B60" w:rsidRDefault="00430240" w:rsidP="003F5134">
            <w:pPr>
              <w:jc w:val="center"/>
              <w:rPr>
                <w:color w:val="000000"/>
                <w:sz w:val="20"/>
                <w:szCs w:val="20"/>
              </w:rPr>
            </w:pPr>
            <w:r w:rsidRPr="00341B60">
              <w:rPr>
                <w:color w:val="000000"/>
                <w:sz w:val="20"/>
                <w:szCs w:val="20"/>
              </w:rPr>
              <w:t>0,0054111</w:t>
            </w:r>
          </w:p>
        </w:tc>
        <w:tc>
          <w:tcPr>
            <w:tcW w:w="1275" w:type="dxa"/>
            <w:shd w:val="clear" w:color="auto" w:fill="auto"/>
            <w:vAlign w:val="center"/>
          </w:tcPr>
          <w:p w14:paraId="46985325" w14:textId="77777777" w:rsidR="00430240" w:rsidRPr="00341B60" w:rsidRDefault="00430240" w:rsidP="003F5134">
            <w:pPr>
              <w:jc w:val="center"/>
              <w:rPr>
                <w:color w:val="000000"/>
                <w:sz w:val="20"/>
                <w:szCs w:val="20"/>
              </w:rPr>
            </w:pPr>
            <w:r w:rsidRPr="00341B60">
              <w:rPr>
                <w:color w:val="000000"/>
                <w:sz w:val="20"/>
                <w:szCs w:val="20"/>
              </w:rPr>
              <w:t>0,101372</w:t>
            </w:r>
          </w:p>
        </w:tc>
        <w:tc>
          <w:tcPr>
            <w:tcW w:w="1286" w:type="dxa"/>
            <w:shd w:val="clear" w:color="auto" w:fill="auto"/>
            <w:vAlign w:val="center"/>
          </w:tcPr>
          <w:p w14:paraId="5CBA9D23" w14:textId="77777777" w:rsidR="00430240" w:rsidRPr="00341B60" w:rsidRDefault="00430240" w:rsidP="003F5134">
            <w:pPr>
              <w:jc w:val="center"/>
              <w:rPr>
                <w:color w:val="000000"/>
                <w:sz w:val="20"/>
                <w:szCs w:val="20"/>
              </w:rPr>
            </w:pPr>
            <w:r w:rsidRPr="00341B60">
              <w:rPr>
                <w:color w:val="000000"/>
                <w:sz w:val="20"/>
                <w:szCs w:val="20"/>
              </w:rPr>
              <w:t>0,1067831</w:t>
            </w:r>
          </w:p>
        </w:tc>
        <w:tc>
          <w:tcPr>
            <w:tcW w:w="1366" w:type="dxa"/>
            <w:shd w:val="clear" w:color="auto" w:fill="auto"/>
            <w:vAlign w:val="center"/>
          </w:tcPr>
          <w:p w14:paraId="7E2B3ABA" w14:textId="77777777" w:rsidR="00430240" w:rsidRPr="00341B60" w:rsidRDefault="00430240" w:rsidP="003F5134">
            <w:pPr>
              <w:jc w:val="center"/>
              <w:rPr>
                <w:color w:val="000000"/>
                <w:sz w:val="20"/>
                <w:szCs w:val="20"/>
              </w:rPr>
            </w:pPr>
            <w:r w:rsidRPr="00341B60">
              <w:rPr>
                <w:color w:val="000000"/>
                <w:sz w:val="20"/>
                <w:szCs w:val="20"/>
              </w:rPr>
              <w:t>-0,0097831</w:t>
            </w:r>
          </w:p>
        </w:tc>
        <w:tc>
          <w:tcPr>
            <w:tcW w:w="1176" w:type="dxa"/>
            <w:shd w:val="clear" w:color="auto" w:fill="auto"/>
            <w:vAlign w:val="center"/>
          </w:tcPr>
          <w:p w14:paraId="5B78EACE" w14:textId="77777777" w:rsidR="00430240" w:rsidRPr="00341B60" w:rsidRDefault="00430240" w:rsidP="003F5134">
            <w:pPr>
              <w:jc w:val="center"/>
              <w:rPr>
                <w:color w:val="000000"/>
                <w:sz w:val="20"/>
                <w:szCs w:val="20"/>
              </w:rPr>
            </w:pPr>
            <w:r w:rsidRPr="00341B60">
              <w:rPr>
                <w:color w:val="000000"/>
                <w:sz w:val="20"/>
                <w:szCs w:val="20"/>
              </w:rPr>
              <w:t>98,9</w:t>
            </w:r>
          </w:p>
        </w:tc>
      </w:tr>
      <w:tr w:rsidR="00430240" w:rsidRPr="00341B60" w14:paraId="641EDD57" w14:textId="77777777" w:rsidTr="003F5134">
        <w:trPr>
          <w:trHeight w:hRule="exact" w:val="284"/>
        </w:trPr>
        <w:tc>
          <w:tcPr>
            <w:tcW w:w="481" w:type="dxa"/>
            <w:vMerge/>
            <w:shd w:val="clear" w:color="auto" w:fill="auto"/>
          </w:tcPr>
          <w:p w14:paraId="2374D73F" w14:textId="77777777" w:rsidR="00430240" w:rsidRPr="000A3544" w:rsidRDefault="00430240" w:rsidP="003F5134">
            <w:pPr>
              <w:rPr>
                <w:sz w:val="20"/>
                <w:szCs w:val="20"/>
              </w:rPr>
            </w:pPr>
          </w:p>
        </w:tc>
        <w:tc>
          <w:tcPr>
            <w:tcW w:w="1754" w:type="dxa"/>
            <w:vMerge/>
            <w:shd w:val="clear" w:color="auto" w:fill="auto"/>
            <w:vAlign w:val="center"/>
          </w:tcPr>
          <w:p w14:paraId="54725564" w14:textId="77777777" w:rsidR="00430240" w:rsidRPr="000A3544" w:rsidRDefault="00430240" w:rsidP="003F5134">
            <w:pPr>
              <w:jc w:val="center"/>
              <w:rPr>
                <w:color w:val="000000"/>
                <w:sz w:val="20"/>
                <w:szCs w:val="20"/>
              </w:rPr>
            </w:pPr>
          </w:p>
        </w:tc>
        <w:tc>
          <w:tcPr>
            <w:tcW w:w="1417" w:type="dxa"/>
            <w:vMerge/>
            <w:shd w:val="clear" w:color="auto" w:fill="auto"/>
            <w:vAlign w:val="center"/>
          </w:tcPr>
          <w:p w14:paraId="4142BE6F" w14:textId="77777777" w:rsidR="00430240" w:rsidRPr="000A3544" w:rsidRDefault="00430240" w:rsidP="003F5134">
            <w:pPr>
              <w:jc w:val="center"/>
              <w:rPr>
                <w:color w:val="000000"/>
                <w:sz w:val="20"/>
                <w:szCs w:val="20"/>
              </w:rPr>
            </w:pPr>
          </w:p>
        </w:tc>
        <w:tc>
          <w:tcPr>
            <w:tcW w:w="623" w:type="dxa"/>
            <w:shd w:val="clear" w:color="auto" w:fill="auto"/>
            <w:vAlign w:val="center"/>
          </w:tcPr>
          <w:p w14:paraId="389091C0" w14:textId="77777777" w:rsidR="00430240" w:rsidRPr="000A3544" w:rsidRDefault="00430240" w:rsidP="003F5134">
            <w:pPr>
              <w:jc w:val="center"/>
              <w:rPr>
                <w:color w:val="000000"/>
                <w:sz w:val="20"/>
                <w:szCs w:val="20"/>
              </w:rPr>
            </w:pPr>
            <w:r w:rsidRPr="000A3544">
              <w:rPr>
                <w:color w:val="000000"/>
                <w:sz w:val="20"/>
                <w:szCs w:val="20"/>
              </w:rPr>
              <w:t>2024</w:t>
            </w:r>
          </w:p>
        </w:tc>
        <w:tc>
          <w:tcPr>
            <w:tcW w:w="1499" w:type="dxa"/>
            <w:shd w:val="clear" w:color="auto" w:fill="auto"/>
            <w:vAlign w:val="center"/>
          </w:tcPr>
          <w:p w14:paraId="1D343C08" w14:textId="77777777" w:rsidR="00430240" w:rsidRPr="00341B60" w:rsidRDefault="00430240" w:rsidP="003F5134">
            <w:pPr>
              <w:jc w:val="center"/>
              <w:rPr>
                <w:color w:val="000000"/>
                <w:sz w:val="20"/>
                <w:szCs w:val="20"/>
              </w:rPr>
            </w:pPr>
            <w:r w:rsidRPr="00341B60">
              <w:rPr>
                <w:color w:val="000000"/>
                <w:sz w:val="20"/>
                <w:szCs w:val="20"/>
              </w:rPr>
              <w:t>0,108</w:t>
            </w:r>
          </w:p>
        </w:tc>
        <w:tc>
          <w:tcPr>
            <w:tcW w:w="1513" w:type="dxa"/>
            <w:shd w:val="clear" w:color="auto" w:fill="auto"/>
            <w:vAlign w:val="center"/>
          </w:tcPr>
          <w:p w14:paraId="77EFCB1B" w14:textId="77777777" w:rsidR="00430240" w:rsidRPr="00341B60" w:rsidRDefault="00430240" w:rsidP="003F5134">
            <w:pPr>
              <w:jc w:val="center"/>
              <w:rPr>
                <w:color w:val="000000"/>
                <w:sz w:val="20"/>
                <w:szCs w:val="20"/>
              </w:rPr>
            </w:pPr>
            <w:r w:rsidRPr="00341B60">
              <w:rPr>
                <w:color w:val="000000"/>
                <w:sz w:val="20"/>
                <w:szCs w:val="20"/>
              </w:rPr>
              <w:t>0,097</w:t>
            </w:r>
          </w:p>
        </w:tc>
        <w:tc>
          <w:tcPr>
            <w:tcW w:w="1055" w:type="dxa"/>
            <w:shd w:val="clear" w:color="auto" w:fill="auto"/>
            <w:vAlign w:val="center"/>
          </w:tcPr>
          <w:p w14:paraId="454FC099" w14:textId="77777777" w:rsidR="00430240" w:rsidRPr="00341B60" w:rsidRDefault="00430240" w:rsidP="003F5134">
            <w:pPr>
              <w:jc w:val="center"/>
              <w:rPr>
                <w:color w:val="000000"/>
                <w:sz w:val="20"/>
                <w:szCs w:val="20"/>
              </w:rPr>
            </w:pPr>
            <w:r w:rsidRPr="00341B60">
              <w:rPr>
                <w:color w:val="000000"/>
                <w:sz w:val="20"/>
                <w:szCs w:val="20"/>
              </w:rPr>
              <w:t>0,097</w:t>
            </w:r>
          </w:p>
        </w:tc>
        <w:tc>
          <w:tcPr>
            <w:tcW w:w="1321" w:type="dxa"/>
            <w:shd w:val="clear" w:color="auto" w:fill="auto"/>
            <w:vAlign w:val="center"/>
          </w:tcPr>
          <w:p w14:paraId="1F9C75BE" w14:textId="77777777"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14:paraId="505DAA6D" w14:textId="77777777" w:rsidR="00430240" w:rsidRPr="00341B60" w:rsidRDefault="00430240" w:rsidP="003F5134">
            <w:pPr>
              <w:jc w:val="center"/>
              <w:rPr>
                <w:color w:val="000000"/>
                <w:sz w:val="20"/>
                <w:szCs w:val="20"/>
              </w:rPr>
            </w:pPr>
            <w:r w:rsidRPr="00341B60">
              <w:rPr>
                <w:color w:val="000000"/>
                <w:sz w:val="20"/>
                <w:szCs w:val="20"/>
              </w:rPr>
              <w:t>0,0054111</w:t>
            </w:r>
          </w:p>
        </w:tc>
        <w:tc>
          <w:tcPr>
            <w:tcW w:w="1275" w:type="dxa"/>
            <w:shd w:val="clear" w:color="auto" w:fill="auto"/>
            <w:vAlign w:val="center"/>
          </w:tcPr>
          <w:p w14:paraId="345FFE7A" w14:textId="77777777" w:rsidR="00430240" w:rsidRPr="00341B60" w:rsidRDefault="00430240" w:rsidP="003F5134">
            <w:pPr>
              <w:jc w:val="center"/>
              <w:rPr>
                <w:color w:val="000000"/>
                <w:sz w:val="20"/>
                <w:szCs w:val="20"/>
              </w:rPr>
            </w:pPr>
            <w:r w:rsidRPr="00341B60">
              <w:rPr>
                <w:color w:val="000000"/>
                <w:sz w:val="20"/>
                <w:szCs w:val="20"/>
              </w:rPr>
              <w:t>0,101372</w:t>
            </w:r>
          </w:p>
        </w:tc>
        <w:tc>
          <w:tcPr>
            <w:tcW w:w="1286" w:type="dxa"/>
            <w:shd w:val="clear" w:color="auto" w:fill="auto"/>
            <w:vAlign w:val="center"/>
          </w:tcPr>
          <w:p w14:paraId="61B250DB" w14:textId="77777777" w:rsidR="00430240" w:rsidRPr="00341B60" w:rsidRDefault="00430240" w:rsidP="003F5134">
            <w:pPr>
              <w:jc w:val="center"/>
              <w:rPr>
                <w:color w:val="000000"/>
                <w:sz w:val="20"/>
                <w:szCs w:val="20"/>
              </w:rPr>
            </w:pPr>
            <w:r w:rsidRPr="00341B60">
              <w:rPr>
                <w:color w:val="000000"/>
                <w:sz w:val="20"/>
                <w:szCs w:val="20"/>
              </w:rPr>
              <w:t>0,1067831</w:t>
            </w:r>
          </w:p>
        </w:tc>
        <w:tc>
          <w:tcPr>
            <w:tcW w:w="1366" w:type="dxa"/>
            <w:shd w:val="clear" w:color="auto" w:fill="auto"/>
            <w:vAlign w:val="center"/>
          </w:tcPr>
          <w:p w14:paraId="10D4C6CA" w14:textId="77777777" w:rsidR="00430240" w:rsidRPr="00341B60" w:rsidRDefault="00430240" w:rsidP="003F5134">
            <w:pPr>
              <w:jc w:val="center"/>
              <w:rPr>
                <w:color w:val="000000"/>
                <w:sz w:val="20"/>
                <w:szCs w:val="20"/>
              </w:rPr>
            </w:pPr>
            <w:r w:rsidRPr="00341B60">
              <w:rPr>
                <w:color w:val="000000"/>
                <w:sz w:val="20"/>
                <w:szCs w:val="20"/>
              </w:rPr>
              <w:t>-0,0097831</w:t>
            </w:r>
          </w:p>
        </w:tc>
        <w:tc>
          <w:tcPr>
            <w:tcW w:w="1176" w:type="dxa"/>
            <w:shd w:val="clear" w:color="auto" w:fill="auto"/>
            <w:vAlign w:val="center"/>
          </w:tcPr>
          <w:p w14:paraId="4DDAF612" w14:textId="77777777" w:rsidR="00430240" w:rsidRPr="00341B60" w:rsidRDefault="00430240" w:rsidP="003F5134">
            <w:pPr>
              <w:jc w:val="center"/>
              <w:rPr>
                <w:color w:val="000000"/>
                <w:sz w:val="20"/>
                <w:szCs w:val="20"/>
              </w:rPr>
            </w:pPr>
            <w:r w:rsidRPr="00341B60">
              <w:rPr>
                <w:color w:val="000000"/>
                <w:sz w:val="20"/>
                <w:szCs w:val="20"/>
              </w:rPr>
              <w:t>98,9</w:t>
            </w:r>
          </w:p>
        </w:tc>
      </w:tr>
      <w:tr w:rsidR="00430240" w:rsidRPr="00341B60" w14:paraId="26199B83" w14:textId="77777777" w:rsidTr="003F5134">
        <w:trPr>
          <w:trHeight w:hRule="exact" w:val="284"/>
        </w:trPr>
        <w:tc>
          <w:tcPr>
            <w:tcW w:w="481" w:type="dxa"/>
            <w:vMerge/>
            <w:shd w:val="clear" w:color="auto" w:fill="auto"/>
          </w:tcPr>
          <w:p w14:paraId="0F1E336B" w14:textId="77777777" w:rsidR="00430240" w:rsidRPr="000A3544" w:rsidRDefault="00430240" w:rsidP="003F5134">
            <w:pPr>
              <w:rPr>
                <w:sz w:val="20"/>
                <w:szCs w:val="20"/>
              </w:rPr>
            </w:pPr>
          </w:p>
        </w:tc>
        <w:tc>
          <w:tcPr>
            <w:tcW w:w="1754" w:type="dxa"/>
            <w:vMerge/>
            <w:shd w:val="clear" w:color="auto" w:fill="auto"/>
            <w:vAlign w:val="center"/>
          </w:tcPr>
          <w:p w14:paraId="14A73710" w14:textId="77777777" w:rsidR="00430240" w:rsidRPr="000A3544" w:rsidRDefault="00430240" w:rsidP="003F5134">
            <w:pPr>
              <w:rPr>
                <w:color w:val="000000"/>
                <w:sz w:val="20"/>
                <w:szCs w:val="20"/>
              </w:rPr>
            </w:pPr>
          </w:p>
        </w:tc>
        <w:tc>
          <w:tcPr>
            <w:tcW w:w="1417" w:type="dxa"/>
            <w:vMerge/>
            <w:shd w:val="clear" w:color="auto" w:fill="auto"/>
            <w:vAlign w:val="center"/>
          </w:tcPr>
          <w:p w14:paraId="6DF81436" w14:textId="77777777" w:rsidR="00430240" w:rsidRPr="000A3544" w:rsidRDefault="00430240" w:rsidP="003F5134">
            <w:pPr>
              <w:rPr>
                <w:color w:val="000000"/>
                <w:sz w:val="20"/>
                <w:szCs w:val="20"/>
              </w:rPr>
            </w:pPr>
          </w:p>
        </w:tc>
        <w:tc>
          <w:tcPr>
            <w:tcW w:w="623" w:type="dxa"/>
            <w:shd w:val="clear" w:color="auto" w:fill="auto"/>
            <w:vAlign w:val="center"/>
          </w:tcPr>
          <w:p w14:paraId="612C4CAF" w14:textId="77777777" w:rsidR="00430240" w:rsidRPr="000A3544" w:rsidRDefault="00430240" w:rsidP="003F5134">
            <w:pPr>
              <w:jc w:val="center"/>
              <w:rPr>
                <w:color w:val="000000"/>
                <w:sz w:val="20"/>
                <w:szCs w:val="20"/>
              </w:rPr>
            </w:pPr>
            <w:r w:rsidRPr="000A3544">
              <w:rPr>
                <w:color w:val="000000"/>
                <w:sz w:val="20"/>
                <w:szCs w:val="20"/>
              </w:rPr>
              <w:t>2025</w:t>
            </w:r>
          </w:p>
        </w:tc>
        <w:tc>
          <w:tcPr>
            <w:tcW w:w="1499" w:type="dxa"/>
            <w:shd w:val="clear" w:color="auto" w:fill="auto"/>
            <w:vAlign w:val="center"/>
          </w:tcPr>
          <w:p w14:paraId="7B86B328" w14:textId="77777777" w:rsidR="00430240" w:rsidRPr="00341B60" w:rsidRDefault="00430240" w:rsidP="003F5134">
            <w:pPr>
              <w:jc w:val="center"/>
              <w:rPr>
                <w:color w:val="000000"/>
                <w:sz w:val="20"/>
                <w:szCs w:val="20"/>
              </w:rPr>
            </w:pPr>
            <w:r w:rsidRPr="00341B60">
              <w:rPr>
                <w:color w:val="000000"/>
                <w:sz w:val="20"/>
                <w:szCs w:val="20"/>
              </w:rPr>
              <w:t>0,108</w:t>
            </w:r>
          </w:p>
        </w:tc>
        <w:tc>
          <w:tcPr>
            <w:tcW w:w="1513" w:type="dxa"/>
            <w:shd w:val="clear" w:color="auto" w:fill="auto"/>
            <w:vAlign w:val="center"/>
          </w:tcPr>
          <w:p w14:paraId="799400B6" w14:textId="77777777" w:rsidR="00430240" w:rsidRPr="00341B60" w:rsidRDefault="00430240" w:rsidP="003F5134">
            <w:pPr>
              <w:jc w:val="center"/>
              <w:rPr>
                <w:color w:val="000000"/>
                <w:sz w:val="20"/>
                <w:szCs w:val="20"/>
              </w:rPr>
            </w:pPr>
            <w:r w:rsidRPr="00341B60">
              <w:rPr>
                <w:color w:val="000000"/>
                <w:sz w:val="20"/>
                <w:szCs w:val="20"/>
              </w:rPr>
              <w:t>0,097</w:t>
            </w:r>
          </w:p>
        </w:tc>
        <w:tc>
          <w:tcPr>
            <w:tcW w:w="1055" w:type="dxa"/>
            <w:shd w:val="clear" w:color="auto" w:fill="auto"/>
            <w:vAlign w:val="center"/>
          </w:tcPr>
          <w:p w14:paraId="3DEC37A2" w14:textId="77777777" w:rsidR="00430240" w:rsidRPr="00341B60" w:rsidRDefault="00430240" w:rsidP="003F5134">
            <w:pPr>
              <w:jc w:val="center"/>
              <w:rPr>
                <w:color w:val="000000"/>
                <w:sz w:val="20"/>
                <w:szCs w:val="20"/>
              </w:rPr>
            </w:pPr>
            <w:r w:rsidRPr="00341B60">
              <w:rPr>
                <w:color w:val="000000"/>
                <w:sz w:val="20"/>
                <w:szCs w:val="20"/>
              </w:rPr>
              <w:t>0,097</w:t>
            </w:r>
          </w:p>
        </w:tc>
        <w:tc>
          <w:tcPr>
            <w:tcW w:w="1321" w:type="dxa"/>
            <w:shd w:val="clear" w:color="auto" w:fill="auto"/>
            <w:vAlign w:val="center"/>
          </w:tcPr>
          <w:p w14:paraId="2A1F22E3" w14:textId="77777777"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14:paraId="078A1A90" w14:textId="77777777" w:rsidR="00430240" w:rsidRPr="00341B60" w:rsidRDefault="00430240" w:rsidP="003F5134">
            <w:pPr>
              <w:jc w:val="center"/>
              <w:rPr>
                <w:color w:val="000000"/>
                <w:sz w:val="20"/>
                <w:szCs w:val="20"/>
              </w:rPr>
            </w:pPr>
            <w:r w:rsidRPr="00341B60">
              <w:rPr>
                <w:color w:val="000000"/>
                <w:sz w:val="20"/>
                <w:szCs w:val="20"/>
              </w:rPr>
              <w:t>0,0054111</w:t>
            </w:r>
          </w:p>
        </w:tc>
        <w:tc>
          <w:tcPr>
            <w:tcW w:w="1275" w:type="dxa"/>
            <w:shd w:val="clear" w:color="auto" w:fill="auto"/>
            <w:vAlign w:val="center"/>
          </w:tcPr>
          <w:p w14:paraId="5829AD59" w14:textId="77777777" w:rsidR="00430240" w:rsidRPr="00341B60" w:rsidRDefault="00430240" w:rsidP="003F5134">
            <w:pPr>
              <w:jc w:val="center"/>
              <w:rPr>
                <w:color w:val="000000"/>
                <w:sz w:val="20"/>
                <w:szCs w:val="20"/>
              </w:rPr>
            </w:pPr>
            <w:r w:rsidRPr="00341B60">
              <w:rPr>
                <w:color w:val="000000"/>
                <w:sz w:val="20"/>
                <w:szCs w:val="20"/>
              </w:rPr>
              <w:t>0,101372</w:t>
            </w:r>
          </w:p>
        </w:tc>
        <w:tc>
          <w:tcPr>
            <w:tcW w:w="1286" w:type="dxa"/>
            <w:shd w:val="clear" w:color="auto" w:fill="auto"/>
            <w:vAlign w:val="center"/>
          </w:tcPr>
          <w:p w14:paraId="51EC2186" w14:textId="77777777" w:rsidR="00430240" w:rsidRPr="00341B60" w:rsidRDefault="00430240" w:rsidP="003F5134">
            <w:pPr>
              <w:jc w:val="center"/>
              <w:rPr>
                <w:color w:val="000000"/>
                <w:sz w:val="20"/>
                <w:szCs w:val="20"/>
              </w:rPr>
            </w:pPr>
            <w:r w:rsidRPr="00341B60">
              <w:rPr>
                <w:color w:val="000000"/>
                <w:sz w:val="20"/>
                <w:szCs w:val="20"/>
              </w:rPr>
              <w:t>0,1067831</w:t>
            </w:r>
          </w:p>
        </w:tc>
        <w:tc>
          <w:tcPr>
            <w:tcW w:w="1366" w:type="dxa"/>
            <w:shd w:val="clear" w:color="auto" w:fill="auto"/>
            <w:vAlign w:val="center"/>
          </w:tcPr>
          <w:p w14:paraId="6ACEE49F" w14:textId="77777777" w:rsidR="00430240" w:rsidRPr="00341B60" w:rsidRDefault="00430240" w:rsidP="003F5134">
            <w:pPr>
              <w:jc w:val="center"/>
              <w:rPr>
                <w:color w:val="000000"/>
                <w:sz w:val="20"/>
                <w:szCs w:val="20"/>
              </w:rPr>
            </w:pPr>
            <w:r w:rsidRPr="00341B60">
              <w:rPr>
                <w:color w:val="000000"/>
                <w:sz w:val="20"/>
                <w:szCs w:val="20"/>
              </w:rPr>
              <w:t>-0,0097831</w:t>
            </w:r>
          </w:p>
        </w:tc>
        <w:tc>
          <w:tcPr>
            <w:tcW w:w="1176" w:type="dxa"/>
            <w:shd w:val="clear" w:color="auto" w:fill="auto"/>
            <w:vAlign w:val="center"/>
          </w:tcPr>
          <w:p w14:paraId="1E25AAE3" w14:textId="77777777" w:rsidR="00430240" w:rsidRPr="00341B60" w:rsidRDefault="00430240" w:rsidP="003F5134">
            <w:pPr>
              <w:jc w:val="center"/>
              <w:rPr>
                <w:color w:val="000000"/>
                <w:sz w:val="20"/>
                <w:szCs w:val="20"/>
              </w:rPr>
            </w:pPr>
            <w:r w:rsidRPr="00341B60">
              <w:rPr>
                <w:color w:val="000000"/>
                <w:sz w:val="20"/>
                <w:szCs w:val="20"/>
              </w:rPr>
              <w:t>98,9</w:t>
            </w:r>
          </w:p>
        </w:tc>
      </w:tr>
      <w:tr w:rsidR="00430240" w:rsidRPr="00341B60" w14:paraId="68A1D31D" w14:textId="77777777" w:rsidTr="003F5134">
        <w:trPr>
          <w:trHeight w:hRule="exact" w:val="284"/>
        </w:trPr>
        <w:tc>
          <w:tcPr>
            <w:tcW w:w="481" w:type="dxa"/>
            <w:vMerge/>
            <w:shd w:val="clear" w:color="auto" w:fill="auto"/>
          </w:tcPr>
          <w:p w14:paraId="3F6FAA49" w14:textId="77777777" w:rsidR="00430240" w:rsidRPr="000A3544" w:rsidRDefault="00430240" w:rsidP="003F5134">
            <w:pPr>
              <w:rPr>
                <w:sz w:val="20"/>
                <w:szCs w:val="20"/>
              </w:rPr>
            </w:pPr>
          </w:p>
        </w:tc>
        <w:tc>
          <w:tcPr>
            <w:tcW w:w="1754" w:type="dxa"/>
            <w:vMerge/>
            <w:shd w:val="clear" w:color="auto" w:fill="auto"/>
            <w:vAlign w:val="center"/>
          </w:tcPr>
          <w:p w14:paraId="39E4871D" w14:textId="77777777" w:rsidR="00430240" w:rsidRPr="000A3544" w:rsidRDefault="00430240" w:rsidP="003F5134">
            <w:pPr>
              <w:rPr>
                <w:color w:val="000000"/>
                <w:sz w:val="20"/>
                <w:szCs w:val="20"/>
              </w:rPr>
            </w:pPr>
          </w:p>
        </w:tc>
        <w:tc>
          <w:tcPr>
            <w:tcW w:w="1417" w:type="dxa"/>
            <w:vMerge/>
            <w:shd w:val="clear" w:color="auto" w:fill="auto"/>
            <w:vAlign w:val="center"/>
          </w:tcPr>
          <w:p w14:paraId="0F204026" w14:textId="77777777" w:rsidR="00430240" w:rsidRPr="000A3544" w:rsidRDefault="00430240" w:rsidP="003F5134">
            <w:pPr>
              <w:rPr>
                <w:color w:val="000000"/>
                <w:sz w:val="20"/>
                <w:szCs w:val="20"/>
              </w:rPr>
            </w:pPr>
          </w:p>
        </w:tc>
        <w:tc>
          <w:tcPr>
            <w:tcW w:w="623" w:type="dxa"/>
            <w:shd w:val="clear" w:color="auto" w:fill="auto"/>
            <w:vAlign w:val="center"/>
          </w:tcPr>
          <w:p w14:paraId="6349B8C3" w14:textId="77777777" w:rsidR="00430240" w:rsidRPr="000A3544" w:rsidRDefault="00430240" w:rsidP="003F5134">
            <w:pPr>
              <w:jc w:val="center"/>
              <w:rPr>
                <w:color w:val="000000"/>
                <w:sz w:val="20"/>
                <w:szCs w:val="20"/>
              </w:rPr>
            </w:pPr>
            <w:r w:rsidRPr="000A3544">
              <w:rPr>
                <w:color w:val="000000"/>
                <w:sz w:val="20"/>
                <w:szCs w:val="20"/>
              </w:rPr>
              <w:t>2026</w:t>
            </w:r>
          </w:p>
        </w:tc>
        <w:tc>
          <w:tcPr>
            <w:tcW w:w="1499" w:type="dxa"/>
            <w:shd w:val="clear" w:color="auto" w:fill="auto"/>
            <w:vAlign w:val="center"/>
          </w:tcPr>
          <w:p w14:paraId="1E41EB35" w14:textId="77777777" w:rsidR="00430240" w:rsidRPr="00341B60" w:rsidRDefault="00430240" w:rsidP="003F5134">
            <w:pPr>
              <w:jc w:val="center"/>
              <w:rPr>
                <w:color w:val="000000"/>
                <w:sz w:val="20"/>
                <w:szCs w:val="20"/>
              </w:rPr>
            </w:pPr>
            <w:r w:rsidRPr="00341B60">
              <w:rPr>
                <w:color w:val="000000"/>
                <w:sz w:val="20"/>
                <w:szCs w:val="20"/>
              </w:rPr>
              <w:t>0,108</w:t>
            </w:r>
          </w:p>
        </w:tc>
        <w:tc>
          <w:tcPr>
            <w:tcW w:w="1513" w:type="dxa"/>
            <w:shd w:val="clear" w:color="auto" w:fill="auto"/>
            <w:vAlign w:val="center"/>
          </w:tcPr>
          <w:p w14:paraId="61E905FA" w14:textId="77777777" w:rsidR="00430240" w:rsidRPr="00341B60" w:rsidRDefault="00430240" w:rsidP="003F5134">
            <w:pPr>
              <w:jc w:val="center"/>
              <w:rPr>
                <w:color w:val="000000"/>
                <w:sz w:val="20"/>
                <w:szCs w:val="20"/>
              </w:rPr>
            </w:pPr>
            <w:r w:rsidRPr="00341B60">
              <w:rPr>
                <w:color w:val="000000"/>
                <w:sz w:val="20"/>
                <w:szCs w:val="20"/>
              </w:rPr>
              <w:t>0,097</w:t>
            </w:r>
          </w:p>
        </w:tc>
        <w:tc>
          <w:tcPr>
            <w:tcW w:w="1055" w:type="dxa"/>
            <w:shd w:val="clear" w:color="auto" w:fill="auto"/>
            <w:vAlign w:val="center"/>
          </w:tcPr>
          <w:p w14:paraId="43972ABA" w14:textId="77777777" w:rsidR="00430240" w:rsidRPr="00341B60" w:rsidRDefault="00430240" w:rsidP="003F5134">
            <w:pPr>
              <w:jc w:val="center"/>
              <w:rPr>
                <w:color w:val="000000"/>
                <w:sz w:val="20"/>
                <w:szCs w:val="20"/>
              </w:rPr>
            </w:pPr>
            <w:r w:rsidRPr="00341B60">
              <w:rPr>
                <w:color w:val="000000"/>
                <w:sz w:val="20"/>
                <w:szCs w:val="20"/>
              </w:rPr>
              <w:t>0,097</w:t>
            </w:r>
          </w:p>
        </w:tc>
        <w:tc>
          <w:tcPr>
            <w:tcW w:w="1321" w:type="dxa"/>
            <w:shd w:val="clear" w:color="auto" w:fill="auto"/>
            <w:vAlign w:val="center"/>
          </w:tcPr>
          <w:p w14:paraId="194EF26C" w14:textId="77777777"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14:paraId="04B6CC57" w14:textId="77777777" w:rsidR="00430240" w:rsidRPr="00341B60" w:rsidRDefault="00430240" w:rsidP="003F5134">
            <w:pPr>
              <w:jc w:val="center"/>
              <w:rPr>
                <w:color w:val="000000"/>
                <w:sz w:val="20"/>
                <w:szCs w:val="20"/>
              </w:rPr>
            </w:pPr>
            <w:r w:rsidRPr="00341B60">
              <w:rPr>
                <w:color w:val="000000"/>
                <w:sz w:val="20"/>
                <w:szCs w:val="20"/>
              </w:rPr>
              <w:t>0,0054111</w:t>
            </w:r>
          </w:p>
        </w:tc>
        <w:tc>
          <w:tcPr>
            <w:tcW w:w="1275" w:type="dxa"/>
            <w:shd w:val="clear" w:color="auto" w:fill="auto"/>
            <w:vAlign w:val="center"/>
          </w:tcPr>
          <w:p w14:paraId="73C9D46F" w14:textId="77777777" w:rsidR="00430240" w:rsidRPr="00341B60" w:rsidRDefault="00430240" w:rsidP="003F5134">
            <w:pPr>
              <w:jc w:val="center"/>
              <w:rPr>
                <w:color w:val="000000"/>
                <w:sz w:val="20"/>
                <w:szCs w:val="20"/>
              </w:rPr>
            </w:pPr>
            <w:r w:rsidRPr="00341B60">
              <w:rPr>
                <w:color w:val="000000"/>
                <w:sz w:val="20"/>
                <w:szCs w:val="20"/>
              </w:rPr>
              <w:t>0,101372</w:t>
            </w:r>
          </w:p>
        </w:tc>
        <w:tc>
          <w:tcPr>
            <w:tcW w:w="1286" w:type="dxa"/>
            <w:shd w:val="clear" w:color="auto" w:fill="auto"/>
            <w:vAlign w:val="center"/>
          </w:tcPr>
          <w:p w14:paraId="20E79452" w14:textId="77777777" w:rsidR="00430240" w:rsidRPr="00341B60" w:rsidRDefault="00430240" w:rsidP="003F5134">
            <w:pPr>
              <w:jc w:val="center"/>
              <w:rPr>
                <w:color w:val="000000"/>
                <w:sz w:val="20"/>
                <w:szCs w:val="20"/>
              </w:rPr>
            </w:pPr>
            <w:r w:rsidRPr="00341B60">
              <w:rPr>
                <w:color w:val="000000"/>
                <w:sz w:val="20"/>
                <w:szCs w:val="20"/>
              </w:rPr>
              <w:t>0,1067831</w:t>
            </w:r>
          </w:p>
        </w:tc>
        <w:tc>
          <w:tcPr>
            <w:tcW w:w="1366" w:type="dxa"/>
            <w:shd w:val="clear" w:color="auto" w:fill="auto"/>
            <w:vAlign w:val="center"/>
          </w:tcPr>
          <w:p w14:paraId="6F31DA23" w14:textId="77777777" w:rsidR="00430240" w:rsidRPr="00341B60" w:rsidRDefault="00430240" w:rsidP="003F5134">
            <w:pPr>
              <w:jc w:val="center"/>
              <w:rPr>
                <w:color w:val="000000"/>
                <w:sz w:val="20"/>
                <w:szCs w:val="20"/>
              </w:rPr>
            </w:pPr>
            <w:r w:rsidRPr="00341B60">
              <w:rPr>
                <w:color w:val="000000"/>
                <w:sz w:val="20"/>
                <w:szCs w:val="20"/>
              </w:rPr>
              <w:t>-0,0097831</w:t>
            </w:r>
          </w:p>
        </w:tc>
        <w:tc>
          <w:tcPr>
            <w:tcW w:w="1176" w:type="dxa"/>
            <w:shd w:val="clear" w:color="auto" w:fill="auto"/>
            <w:vAlign w:val="center"/>
          </w:tcPr>
          <w:p w14:paraId="668A7470" w14:textId="77777777" w:rsidR="00430240" w:rsidRPr="00341B60" w:rsidRDefault="00430240" w:rsidP="003F5134">
            <w:pPr>
              <w:jc w:val="center"/>
              <w:rPr>
                <w:color w:val="000000"/>
                <w:sz w:val="20"/>
                <w:szCs w:val="20"/>
              </w:rPr>
            </w:pPr>
            <w:r w:rsidRPr="00341B60">
              <w:rPr>
                <w:color w:val="000000"/>
                <w:sz w:val="20"/>
                <w:szCs w:val="20"/>
              </w:rPr>
              <w:t>98,9</w:t>
            </w:r>
          </w:p>
        </w:tc>
      </w:tr>
      <w:tr w:rsidR="00430240" w:rsidRPr="00341B60" w14:paraId="3755D4C2" w14:textId="77777777" w:rsidTr="003F5134">
        <w:trPr>
          <w:trHeight w:hRule="exact" w:val="284"/>
        </w:trPr>
        <w:tc>
          <w:tcPr>
            <w:tcW w:w="481" w:type="dxa"/>
            <w:vMerge/>
            <w:shd w:val="clear" w:color="auto" w:fill="auto"/>
          </w:tcPr>
          <w:p w14:paraId="232CE4FD" w14:textId="77777777" w:rsidR="00430240" w:rsidRPr="000A3544" w:rsidRDefault="00430240" w:rsidP="003F5134">
            <w:pPr>
              <w:rPr>
                <w:sz w:val="20"/>
                <w:szCs w:val="20"/>
              </w:rPr>
            </w:pPr>
          </w:p>
        </w:tc>
        <w:tc>
          <w:tcPr>
            <w:tcW w:w="1754" w:type="dxa"/>
            <w:vMerge/>
            <w:shd w:val="clear" w:color="auto" w:fill="auto"/>
            <w:vAlign w:val="center"/>
          </w:tcPr>
          <w:p w14:paraId="0C599581" w14:textId="77777777" w:rsidR="00430240" w:rsidRPr="000A3544" w:rsidRDefault="00430240" w:rsidP="003F5134">
            <w:pPr>
              <w:rPr>
                <w:color w:val="000000"/>
                <w:sz w:val="20"/>
                <w:szCs w:val="20"/>
              </w:rPr>
            </w:pPr>
          </w:p>
        </w:tc>
        <w:tc>
          <w:tcPr>
            <w:tcW w:w="1417" w:type="dxa"/>
            <w:vMerge/>
            <w:shd w:val="clear" w:color="auto" w:fill="auto"/>
            <w:vAlign w:val="center"/>
          </w:tcPr>
          <w:p w14:paraId="63C9364D" w14:textId="77777777" w:rsidR="00430240" w:rsidRPr="000A3544" w:rsidRDefault="00430240" w:rsidP="003F5134">
            <w:pPr>
              <w:rPr>
                <w:color w:val="000000"/>
                <w:sz w:val="20"/>
                <w:szCs w:val="20"/>
              </w:rPr>
            </w:pPr>
          </w:p>
        </w:tc>
        <w:tc>
          <w:tcPr>
            <w:tcW w:w="623" w:type="dxa"/>
            <w:shd w:val="clear" w:color="auto" w:fill="auto"/>
            <w:vAlign w:val="center"/>
          </w:tcPr>
          <w:p w14:paraId="393509E8" w14:textId="77777777" w:rsidR="00430240" w:rsidRPr="000A3544" w:rsidRDefault="00430240" w:rsidP="003F5134">
            <w:pPr>
              <w:jc w:val="center"/>
              <w:rPr>
                <w:color w:val="000000"/>
                <w:sz w:val="20"/>
                <w:szCs w:val="20"/>
              </w:rPr>
            </w:pPr>
            <w:r w:rsidRPr="000A3544">
              <w:rPr>
                <w:color w:val="000000"/>
                <w:sz w:val="20"/>
                <w:szCs w:val="20"/>
              </w:rPr>
              <w:t>2027</w:t>
            </w:r>
          </w:p>
        </w:tc>
        <w:tc>
          <w:tcPr>
            <w:tcW w:w="1499" w:type="dxa"/>
            <w:shd w:val="clear" w:color="auto" w:fill="auto"/>
            <w:vAlign w:val="center"/>
          </w:tcPr>
          <w:p w14:paraId="42C9CC44" w14:textId="77777777" w:rsidR="00430240" w:rsidRPr="00341B60" w:rsidRDefault="00430240" w:rsidP="003F5134">
            <w:pPr>
              <w:jc w:val="center"/>
              <w:rPr>
                <w:color w:val="000000"/>
                <w:sz w:val="20"/>
                <w:szCs w:val="20"/>
              </w:rPr>
            </w:pPr>
            <w:r w:rsidRPr="00341B60">
              <w:rPr>
                <w:color w:val="000000"/>
                <w:sz w:val="20"/>
                <w:szCs w:val="20"/>
              </w:rPr>
              <w:t>0,108</w:t>
            </w:r>
          </w:p>
        </w:tc>
        <w:tc>
          <w:tcPr>
            <w:tcW w:w="1513" w:type="dxa"/>
            <w:shd w:val="clear" w:color="auto" w:fill="auto"/>
            <w:vAlign w:val="center"/>
          </w:tcPr>
          <w:p w14:paraId="52AE3561" w14:textId="77777777" w:rsidR="00430240" w:rsidRPr="00341B60" w:rsidRDefault="00430240" w:rsidP="003F5134">
            <w:pPr>
              <w:jc w:val="center"/>
              <w:rPr>
                <w:color w:val="000000"/>
                <w:sz w:val="20"/>
                <w:szCs w:val="20"/>
              </w:rPr>
            </w:pPr>
            <w:r w:rsidRPr="00341B60">
              <w:rPr>
                <w:color w:val="000000"/>
                <w:sz w:val="20"/>
                <w:szCs w:val="20"/>
              </w:rPr>
              <w:t>0,097</w:t>
            </w:r>
          </w:p>
        </w:tc>
        <w:tc>
          <w:tcPr>
            <w:tcW w:w="1055" w:type="dxa"/>
            <w:shd w:val="clear" w:color="auto" w:fill="auto"/>
            <w:vAlign w:val="center"/>
          </w:tcPr>
          <w:p w14:paraId="00429A91" w14:textId="77777777" w:rsidR="00430240" w:rsidRPr="00341B60" w:rsidRDefault="00430240" w:rsidP="003F5134">
            <w:pPr>
              <w:jc w:val="center"/>
              <w:rPr>
                <w:color w:val="000000"/>
                <w:sz w:val="20"/>
                <w:szCs w:val="20"/>
              </w:rPr>
            </w:pPr>
            <w:r w:rsidRPr="00341B60">
              <w:rPr>
                <w:color w:val="000000"/>
                <w:sz w:val="20"/>
                <w:szCs w:val="20"/>
              </w:rPr>
              <w:t>0,097</w:t>
            </w:r>
          </w:p>
        </w:tc>
        <w:tc>
          <w:tcPr>
            <w:tcW w:w="1321" w:type="dxa"/>
            <w:shd w:val="clear" w:color="auto" w:fill="auto"/>
            <w:vAlign w:val="center"/>
          </w:tcPr>
          <w:p w14:paraId="1630555D" w14:textId="77777777"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14:paraId="57479C77" w14:textId="77777777" w:rsidR="00430240" w:rsidRPr="00341B60" w:rsidRDefault="00430240" w:rsidP="003F5134">
            <w:pPr>
              <w:jc w:val="center"/>
              <w:rPr>
                <w:color w:val="000000"/>
                <w:sz w:val="20"/>
                <w:szCs w:val="20"/>
              </w:rPr>
            </w:pPr>
            <w:r w:rsidRPr="00341B60">
              <w:rPr>
                <w:color w:val="000000"/>
                <w:sz w:val="20"/>
                <w:szCs w:val="20"/>
              </w:rPr>
              <w:t>0,0054111</w:t>
            </w:r>
          </w:p>
        </w:tc>
        <w:tc>
          <w:tcPr>
            <w:tcW w:w="1275" w:type="dxa"/>
            <w:shd w:val="clear" w:color="auto" w:fill="auto"/>
            <w:vAlign w:val="center"/>
          </w:tcPr>
          <w:p w14:paraId="714A549B" w14:textId="77777777" w:rsidR="00430240" w:rsidRPr="00341B60" w:rsidRDefault="00430240" w:rsidP="003F5134">
            <w:pPr>
              <w:jc w:val="center"/>
              <w:rPr>
                <w:color w:val="000000"/>
                <w:sz w:val="20"/>
                <w:szCs w:val="20"/>
              </w:rPr>
            </w:pPr>
            <w:r w:rsidRPr="00341B60">
              <w:rPr>
                <w:color w:val="000000"/>
                <w:sz w:val="20"/>
                <w:szCs w:val="20"/>
              </w:rPr>
              <w:t>0,101372</w:t>
            </w:r>
          </w:p>
        </w:tc>
        <w:tc>
          <w:tcPr>
            <w:tcW w:w="1286" w:type="dxa"/>
            <w:shd w:val="clear" w:color="auto" w:fill="auto"/>
            <w:vAlign w:val="center"/>
          </w:tcPr>
          <w:p w14:paraId="4B9CA662" w14:textId="77777777" w:rsidR="00430240" w:rsidRPr="00341B60" w:rsidRDefault="00430240" w:rsidP="003F5134">
            <w:pPr>
              <w:jc w:val="center"/>
              <w:rPr>
                <w:color w:val="000000"/>
                <w:sz w:val="20"/>
                <w:szCs w:val="20"/>
              </w:rPr>
            </w:pPr>
            <w:r w:rsidRPr="00341B60">
              <w:rPr>
                <w:color w:val="000000"/>
                <w:sz w:val="20"/>
                <w:szCs w:val="20"/>
              </w:rPr>
              <w:t>0,1067831</w:t>
            </w:r>
          </w:p>
        </w:tc>
        <w:tc>
          <w:tcPr>
            <w:tcW w:w="1366" w:type="dxa"/>
            <w:shd w:val="clear" w:color="auto" w:fill="auto"/>
            <w:vAlign w:val="center"/>
          </w:tcPr>
          <w:p w14:paraId="53A7E2FB" w14:textId="77777777" w:rsidR="00430240" w:rsidRPr="00341B60" w:rsidRDefault="00430240" w:rsidP="003F5134">
            <w:pPr>
              <w:jc w:val="center"/>
              <w:rPr>
                <w:color w:val="000000"/>
                <w:sz w:val="20"/>
                <w:szCs w:val="20"/>
              </w:rPr>
            </w:pPr>
            <w:r w:rsidRPr="00341B60">
              <w:rPr>
                <w:color w:val="000000"/>
                <w:sz w:val="20"/>
                <w:szCs w:val="20"/>
              </w:rPr>
              <w:t>-0,0097831</w:t>
            </w:r>
          </w:p>
        </w:tc>
        <w:tc>
          <w:tcPr>
            <w:tcW w:w="1176" w:type="dxa"/>
            <w:shd w:val="clear" w:color="auto" w:fill="auto"/>
            <w:vAlign w:val="center"/>
          </w:tcPr>
          <w:p w14:paraId="6ABB87CE" w14:textId="77777777" w:rsidR="00430240" w:rsidRPr="00341B60" w:rsidRDefault="00430240" w:rsidP="003F5134">
            <w:pPr>
              <w:jc w:val="center"/>
              <w:rPr>
                <w:color w:val="000000"/>
                <w:sz w:val="20"/>
                <w:szCs w:val="20"/>
              </w:rPr>
            </w:pPr>
            <w:r w:rsidRPr="00341B60">
              <w:rPr>
                <w:color w:val="000000"/>
                <w:sz w:val="20"/>
                <w:szCs w:val="20"/>
              </w:rPr>
              <w:t>98,9</w:t>
            </w:r>
          </w:p>
        </w:tc>
      </w:tr>
      <w:tr w:rsidR="00430240" w:rsidRPr="00341B60" w14:paraId="748BCF35" w14:textId="77777777" w:rsidTr="003F5134">
        <w:trPr>
          <w:trHeight w:hRule="exact" w:val="284"/>
        </w:trPr>
        <w:tc>
          <w:tcPr>
            <w:tcW w:w="481" w:type="dxa"/>
            <w:vMerge/>
            <w:shd w:val="clear" w:color="auto" w:fill="auto"/>
          </w:tcPr>
          <w:p w14:paraId="72CFF808" w14:textId="77777777" w:rsidR="00430240" w:rsidRPr="000A3544" w:rsidRDefault="00430240" w:rsidP="003F5134">
            <w:pPr>
              <w:rPr>
                <w:sz w:val="20"/>
                <w:szCs w:val="20"/>
              </w:rPr>
            </w:pPr>
          </w:p>
        </w:tc>
        <w:tc>
          <w:tcPr>
            <w:tcW w:w="1754" w:type="dxa"/>
            <w:vMerge/>
            <w:shd w:val="clear" w:color="auto" w:fill="auto"/>
            <w:vAlign w:val="center"/>
          </w:tcPr>
          <w:p w14:paraId="2F6B37C7" w14:textId="77777777" w:rsidR="00430240" w:rsidRPr="000A3544" w:rsidRDefault="00430240" w:rsidP="003F5134">
            <w:pPr>
              <w:rPr>
                <w:color w:val="000000"/>
                <w:sz w:val="20"/>
                <w:szCs w:val="20"/>
              </w:rPr>
            </w:pPr>
          </w:p>
        </w:tc>
        <w:tc>
          <w:tcPr>
            <w:tcW w:w="1417" w:type="dxa"/>
            <w:vMerge/>
            <w:shd w:val="clear" w:color="auto" w:fill="auto"/>
            <w:vAlign w:val="center"/>
          </w:tcPr>
          <w:p w14:paraId="3F47A449" w14:textId="77777777" w:rsidR="00430240" w:rsidRPr="000A3544" w:rsidRDefault="00430240" w:rsidP="003F5134">
            <w:pPr>
              <w:rPr>
                <w:color w:val="000000"/>
                <w:sz w:val="20"/>
                <w:szCs w:val="20"/>
              </w:rPr>
            </w:pPr>
          </w:p>
        </w:tc>
        <w:tc>
          <w:tcPr>
            <w:tcW w:w="623" w:type="dxa"/>
            <w:shd w:val="clear" w:color="auto" w:fill="auto"/>
            <w:vAlign w:val="center"/>
          </w:tcPr>
          <w:p w14:paraId="3A7659F0" w14:textId="77777777" w:rsidR="00430240" w:rsidRPr="000A3544" w:rsidRDefault="00430240" w:rsidP="003F5134">
            <w:pPr>
              <w:jc w:val="center"/>
              <w:rPr>
                <w:color w:val="000000"/>
                <w:sz w:val="20"/>
                <w:szCs w:val="20"/>
              </w:rPr>
            </w:pPr>
            <w:r w:rsidRPr="000A3544">
              <w:rPr>
                <w:color w:val="000000"/>
                <w:sz w:val="20"/>
                <w:szCs w:val="20"/>
              </w:rPr>
              <w:t>2028</w:t>
            </w:r>
          </w:p>
        </w:tc>
        <w:tc>
          <w:tcPr>
            <w:tcW w:w="1499" w:type="dxa"/>
            <w:shd w:val="clear" w:color="auto" w:fill="auto"/>
            <w:vAlign w:val="center"/>
          </w:tcPr>
          <w:p w14:paraId="696528B9" w14:textId="77777777" w:rsidR="00430240" w:rsidRPr="00341B60" w:rsidRDefault="00430240" w:rsidP="003F5134">
            <w:pPr>
              <w:jc w:val="center"/>
              <w:rPr>
                <w:color w:val="000000"/>
                <w:sz w:val="20"/>
                <w:szCs w:val="20"/>
              </w:rPr>
            </w:pPr>
            <w:r w:rsidRPr="00341B60">
              <w:rPr>
                <w:color w:val="000000"/>
                <w:sz w:val="20"/>
                <w:szCs w:val="20"/>
              </w:rPr>
              <w:t>0,108</w:t>
            </w:r>
          </w:p>
        </w:tc>
        <w:tc>
          <w:tcPr>
            <w:tcW w:w="1513" w:type="dxa"/>
            <w:shd w:val="clear" w:color="auto" w:fill="auto"/>
            <w:vAlign w:val="center"/>
          </w:tcPr>
          <w:p w14:paraId="68D8278F" w14:textId="77777777" w:rsidR="00430240" w:rsidRPr="00341B60" w:rsidRDefault="00430240" w:rsidP="003F5134">
            <w:pPr>
              <w:jc w:val="center"/>
              <w:rPr>
                <w:color w:val="000000"/>
                <w:sz w:val="20"/>
                <w:szCs w:val="20"/>
              </w:rPr>
            </w:pPr>
            <w:r w:rsidRPr="00341B60">
              <w:rPr>
                <w:color w:val="000000"/>
                <w:sz w:val="20"/>
                <w:szCs w:val="20"/>
              </w:rPr>
              <w:t>0,097</w:t>
            </w:r>
          </w:p>
        </w:tc>
        <w:tc>
          <w:tcPr>
            <w:tcW w:w="1055" w:type="dxa"/>
            <w:shd w:val="clear" w:color="auto" w:fill="auto"/>
            <w:vAlign w:val="center"/>
          </w:tcPr>
          <w:p w14:paraId="4772776F" w14:textId="77777777" w:rsidR="00430240" w:rsidRPr="00341B60" w:rsidRDefault="00430240" w:rsidP="003F5134">
            <w:pPr>
              <w:jc w:val="center"/>
              <w:rPr>
                <w:color w:val="000000"/>
                <w:sz w:val="20"/>
                <w:szCs w:val="20"/>
              </w:rPr>
            </w:pPr>
            <w:r w:rsidRPr="00341B60">
              <w:rPr>
                <w:color w:val="000000"/>
                <w:sz w:val="20"/>
                <w:szCs w:val="20"/>
              </w:rPr>
              <w:t>0,097</w:t>
            </w:r>
          </w:p>
        </w:tc>
        <w:tc>
          <w:tcPr>
            <w:tcW w:w="1321" w:type="dxa"/>
            <w:shd w:val="clear" w:color="auto" w:fill="auto"/>
            <w:vAlign w:val="center"/>
          </w:tcPr>
          <w:p w14:paraId="0D5CB90A" w14:textId="77777777"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14:paraId="393374B2" w14:textId="77777777" w:rsidR="00430240" w:rsidRPr="00341B60" w:rsidRDefault="00430240" w:rsidP="003F5134">
            <w:pPr>
              <w:jc w:val="center"/>
              <w:rPr>
                <w:color w:val="000000"/>
                <w:sz w:val="20"/>
                <w:szCs w:val="20"/>
              </w:rPr>
            </w:pPr>
            <w:r w:rsidRPr="00341B60">
              <w:rPr>
                <w:color w:val="000000"/>
                <w:sz w:val="20"/>
                <w:szCs w:val="20"/>
              </w:rPr>
              <w:t>0,0054111</w:t>
            </w:r>
          </w:p>
        </w:tc>
        <w:tc>
          <w:tcPr>
            <w:tcW w:w="1275" w:type="dxa"/>
            <w:shd w:val="clear" w:color="auto" w:fill="auto"/>
            <w:vAlign w:val="center"/>
          </w:tcPr>
          <w:p w14:paraId="0610B61F" w14:textId="77777777" w:rsidR="00430240" w:rsidRPr="00341B60" w:rsidRDefault="00430240" w:rsidP="003F5134">
            <w:pPr>
              <w:jc w:val="center"/>
              <w:rPr>
                <w:color w:val="000000"/>
                <w:sz w:val="20"/>
                <w:szCs w:val="20"/>
              </w:rPr>
            </w:pPr>
            <w:r w:rsidRPr="00341B60">
              <w:rPr>
                <w:color w:val="000000"/>
                <w:sz w:val="20"/>
                <w:szCs w:val="20"/>
              </w:rPr>
              <w:t>0,101372</w:t>
            </w:r>
          </w:p>
        </w:tc>
        <w:tc>
          <w:tcPr>
            <w:tcW w:w="1286" w:type="dxa"/>
            <w:shd w:val="clear" w:color="auto" w:fill="auto"/>
            <w:vAlign w:val="center"/>
          </w:tcPr>
          <w:p w14:paraId="4A27747D" w14:textId="77777777" w:rsidR="00430240" w:rsidRPr="00341B60" w:rsidRDefault="00430240" w:rsidP="003F5134">
            <w:pPr>
              <w:jc w:val="center"/>
              <w:rPr>
                <w:color w:val="000000"/>
                <w:sz w:val="20"/>
                <w:szCs w:val="20"/>
              </w:rPr>
            </w:pPr>
            <w:r w:rsidRPr="00341B60">
              <w:rPr>
                <w:color w:val="000000"/>
                <w:sz w:val="20"/>
                <w:szCs w:val="20"/>
              </w:rPr>
              <w:t>0,1067831</w:t>
            </w:r>
          </w:p>
        </w:tc>
        <w:tc>
          <w:tcPr>
            <w:tcW w:w="1366" w:type="dxa"/>
            <w:shd w:val="clear" w:color="auto" w:fill="auto"/>
            <w:vAlign w:val="center"/>
          </w:tcPr>
          <w:p w14:paraId="66ACC636" w14:textId="77777777" w:rsidR="00430240" w:rsidRPr="00341B60" w:rsidRDefault="00430240" w:rsidP="003F5134">
            <w:pPr>
              <w:jc w:val="center"/>
              <w:rPr>
                <w:color w:val="000000"/>
                <w:sz w:val="20"/>
                <w:szCs w:val="20"/>
              </w:rPr>
            </w:pPr>
            <w:r w:rsidRPr="00341B60">
              <w:rPr>
                <w:color w:val="000000"/>
                <w:sz w:val="20"/>
                <w:szCs w:val="20"/>
              </w:rPr>
              <w:t>-0,0097831</w:t>
            </w:r>
          </w:p>
        </w:tc>
        <w:tc>
          <w:tcPr>
            <w:tcW w:w="1176" w:type="dxa"/>
            <w:shd w:val="clear" w:color="auto" w:fill="auto"/>
            <w:vAlign w:val="center"/>
          </w:tcPr>
          <w:p w14:paraId="0D3CE78D" w14:textId="77777777" w:rsidR="00430240" w:rsidRPr="00341B60" w:rsidRDefault="00430240" w:rsidP="003F5134">
            <w:pPr>
              <w:jc w:val="center"/>
              <w:rPr>
                <w:color w:val="000000"/>
                <w:sz w:val="20"/>
                <w:szCs w:val="20"/>
              </w:rPr>
            </w:pPr>
            <w:r w:rsidRPr="00341B60">
              <w:rPr>
                <w:color w:val="000000"/>
                <w:sz w:val="20"/>
                <w:szCs w:val="20"/>
              </w:rPr>
              <w:t>98,9</w:t>
            </w:r>
          </w:p>
        </w:tc>
      </w:tr>
      <w:tr w:rsidR="00430240" w:rsidRPr="00341B60" w14:paraId="6BCCF05A" w14:textId="77777777" w:rsidTr="003F5134">
        <w:trPr>
          <w:trHeight w:hRule="exact" w:val="284"/>
        </w:trPr>
        <w:tc>
          <w:tcPr>
            <w:tcW w:w="481" w:type="dxa"/>
            <w:vMerge/>
            <w:shd w:val="clear" w:color="auto" w:fill="auto"/>
          </w:tcPr>
          <w:p w14:paraId="32990CEE" w14:textId="77777777" w:rsidR="00430240" w:rsidRPr="000A3544" w:rsidRDefault="00430240" w:rsidP="003F5134">
            <w:pPr>
              <w:rPr>
                <w:sz w:val="20"/>
                <w:szCs w:val="20"/>
              </w:rPr>
            </w:pPr>
          </w:p>
        </w:tc>
        <w:tc>
          <w:tcPr>
            <w:tcW w:w="1754" w:type="dxa"/>
            <w:vMerge/>
            <w:shd w:val="clear" w:color="auto" w:fill="auto"/>
            <w:vAlign w:val="center"/>
          </w:tcPr>
          <w:p w14:paraId="3491D6DC" w14:textId="77777777" w:rsidR="00430240" w:rsidRPr="000A3544" w:rsidRDefault="00430240" w:rsidP="003F5134">
            <w:pPr>
              <w:rPr>
                <w:color w:val="000000"/>
                <w:sz w:val="20"/>
                <w:szCs w:val="20"/>
              </w:rPr>
            </w:pPr>
          </w:p>
        </w:tc>
        <w:tc>
          <w:tcPr>
            <w:tcW w:w="1417" w:type="dxa"/>
            <w:vMerge/>
            <w:shd w:val="clear" w:color="auto" w:fill="auto"/>
            <w:vAlign w:val="center"/>
          </w:tcPr>
          <w:p w14:paraId="59EC8BF0" w14:textId="77777777" w:rsidR="00430240" w:rsidRPr="000A3544" w:rsidRDefault="00430240" w:rsidP="003F5134">
            <w:pPr>
              <w:rPr>
                <w:color w:val="000000"/>
                <w:sz w:val="20"/>
                <w:szCs w:val="20"/>
              </w:rPr>
            </w:pPr>
          </w:p>
        </w:tc>
        <w:tc>
          <w:tcPr>
            <w:tcW w:w="623" w:type="dxa"/>
            <w:shd w:val="clear" w:color="auto" w:fill="auto"/>
            <w:vAlign w:val="center"/>
          </w:tcPr>
          <w:p w14:paraId="62C1641B" w14:textId="77777777" w:rsidR="00430240" w:rsidRPr="000A3544" w:rsidRDefault="00430240" w:rsidP="003F5134">
            <w:pPr>
              <w:jc w:val="center"/>
              <w:rPr>
                <w:color w:val="000000"/>
                <w:sz w:val="20"/>
                <w:szCs w:val="20"/>
              </w:rPr>
            </w:pPr>
            <w:r>
              <w:rPr>
                <w:color w:val="000000"/>
                <w:sz w:val="20"/>
                <w:szCs w:val="20"/>
              </w:rPr>
              <w:t>2029</w:t>
            </w:r>
          </w:p>
        </w:tc>
        <w:tc>
          <w:tcPr>
            <w:tcW w:w="1499" w:type="dxa"/>
            <w:shd w:val="clear" w:color="auto" w:fill="auto"/>
            <w:vAlign w:val="center"/>
          </w:tcPr>
          <w:p w14:paraId="302A4B8F" w14:textId="77777777" w:rsidR="00430240" w:rsidRPr="00341B60" w:rsidRDefault="00430240" w:rsidP="003F5134">
            <w:pPr>
              <w:jc w:val="center"/>
              <w:rPr>
                <w:color w:val="000000"/>
                <w:sz w:val="20"/>
                <w:szCs w:val="20"/>
              </w:rPr>
            </w:pPr>
            <w:r w:rsidRPr="00341B60">
              <w:rPr>
                <w:color w:val="000000"/>
                <w:sz w:val="20"/>
                <w:szCs w:val="20"/>
              </w:rPr>
              <w:t>0,108</w:t>
            </w:r>
          </w:p>
        </w:tc>
        <w:tc>
          <w:tcPr>
            <w:tcW w:w="1513" w:type="dxa"/>
            <w:shd w:val="clear" w:color="auto" w:fill="auto"/>
            <w:vAlign w:val="center"/>
          </w:tcPr>
          <w:p w14:paraId="61A16811" w14:textId="77777777" w:rsidR="00430240" w:rsidRPr="00341B60" w:rsidRDefault="00430240" w:rsidP="003F5134">
            <w:pPr>
              <w:jc w:val="center"/>
              <w:rPr>
                <w:color w:val="000000"/>
                <w:sz w:val="20"/>
                <w:szCs w:val="20"/>
              </w:rPr>
            </w:pPr>
            <w:r w:rsidRPr="00341B60">
              <w:rPr>
                <w:color w:val="000000"/>
                <w:sz w:val="20"/>
                <w:szCs w:val="20"/>
              </w:rPr>
              <w:t>0,097</w:t>
            </w:r>
          </w:p>
        </w:tc>
        <w:tc>
          <w:tcPr>
            <w:tcW w:w="1055" w:type="dxa"/>
            <w:shd w:val="clear" w:color="auto" w:fill="auto"/>
            <w:vAlign w:val="center"/>
          </w:tcPr>
          <w:p w14:paraId="08223A15" w14:textId="77777777" w:rsidR="00430240" w:rsidRPr="00341B60" w:rsidRDefault="00430240" w:rsidP="003F5134">
            <w:pPr>
              <w:jc w:val="center"/>
              <w:rPr>
                <w:color w:val="000000"/>
                <w:sz w:val="20"/>
                <w:szCs w:val="20"/>
              </w:rPr>
            </w:pPr>
            <w:r w:rsidRPr="00341B60">
              <w:rPr>
                <w:color w:val="000000"/>
                <w:sz w:val="20"/>
                <w:szCs w:val="20"/>
              </w:rPr>
              <w:t>0,097</w:t>
            </w:r>
          </w:p>
        </w:tc>
        <w:tc>
          <w:tcPr>
            <w:tcW w:w="1321" w:type="dxa"/>
            <w:shd w:val="clear" w:color="auto" w:fill="auto"/>
            <w:vAlign w:val="center"/>
          </w:tcPr>
          <w:p w14:paraId="241AEC4E" w14:textId="77777777"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14:paraId="37E83A69" w14:textId="77777777" w:rsidR="00430240" w:rsidRPr="00341B60" w:rsidRDefault="00430240" w:rsidP="003F5134">
            <w:pPr>
              <w:jc w:val="center"/>
              <w:rPr>
                <w:color w:val="000000"/>
                <w:sz w:val="20"/>
                <w:szCs w:val="20"/>
              </w:rPr>
            </w:pPr>
            <w:r w:rsidRPr="00341B60">
              <w:rPr>
                <w:color w:val="000000"/>
                <w:sz w:val="20"/>
                <w:szCs w:val="20"/>
              </w:rPr>
              <w:t>0,0054111</w:t>
            </w:r>
          </w:p>
        </w:tc>
        <w:tc>
          <w:tcPr>
            <w:tcW w:w="1275" w:type="dxa"/>
            <w:shd w:val="clear" w:color="auto" w:fill="auto"/>
            <w:vAlign w:val="center"/>
          </w:tcPr>
          <w:p w14:paraId="6315B252" w14:textId="77777777" w:rsidR="00430240" w:rsidRPr="00341B60" w:rsidRDefault="00430240" w:rsidP="003F5134">
            <w:pPr>
              <w:jc w:val="center"/>
              <w:rPr>
                <w:color w:val="000000"/>
                <w:sz w:val="20"/>
                <w:szCs w:val="20"/>
              </w:rPr>
            </w:pPr>
            <w:r w:rsidRPr="00341B60">
              <w:rPr>
                <w:color w:val="000000"/>
                <w:sz w:val="20"/>
                <w:szCs w:val="20"/>
              </w:rPr>
              <w:t>0,101372</w:t>
            </w:r>
          </w:p>
        </w:tc>
        <w:tc>
          <w:tcPr>
            <w:tcW w:w="1286" w:type="dxa"/>
            <w:shd w:val="clear" w:color="auto" w:fill="auto"/>
            <w:vAlign w:val="center"/>
          </w:tcPr>
          <w:p w14:paraId="5266EE5F" w14:textId="77777777" w:rsidR="00430240" w:rsidRPr="00341B60" w:rsidRDefault="00430240" w:rsidP="003F5134">
            <w:pPr>
              <w:jc w:val="center"/>
              <w:rPr>
                <w:color w:val="000000"/>
                <w:sz w:val="20"/>
                <w:szCs w:val="20"/>
              </w:rPr>
            </w:pPr>
            <w:r w:rsidRPr="00341B60">
              <w:rPr>
                <w:color w:val="000000"/>
                <w:sz w:val="20"/>
                <w:szCs w:val="20"/>
              </w:rPr>
              <w:t>0,1067831</w:t>
            </w:r>
          </w:p>
        </w:tc>
        <w:tc>
          <w:tcPr>
            <w:tcW w:w="1366" w:type="dxa"/>
            <w:shd w:val="clear" w:color="auto" w:fill="auto"/>
            <w:vAlign w:val="center"/>
          </w:tcPr>
          <w:p w14:paraId="51D392A5" w14:textId="77777777" w:rsidR="00430240" w:rsidRPr="00341B60" w:rsidRDefault="00430240" w:rsidP="003F5134">
            <w:pPr>
              <w:jc w:val="center"/>
              <w:rPr>
                <w:color w:val="000000"/>
                <w:sz w:val="20"/>
                <w:szCs w:val="20"/>
              </w:rPr>
            </w:pPr>
            <w:r w:rsidRPr="00341B60">
              <w:rPr>
                <w:color w:val="000000"/>
                <w:sz w:val="20"/>
                <w:szCs w:val="20"/>
              </w:rPr>
              <w:t>-0,0097831</w:t>
            </w:r>
          </w:p>
        </w:tc>
        <w:tc>
          <w:tcPr>
            <w:tcW w:w="1176" w:type="dxa"/>
            <w:shd w:val="clear" w:color="auto" w:fill="auto"/>
            <w:vAlign w:val="center"/>
          </w:tcPr>
          <w:p w14:paraId="3CAD9F81" w14:textId="77777777" w:rsidR="00430240" w:rsidRPr="00341B60" w:rsidRDefault="00430240" w:rsidP="003F5134">
            <w:pPr>
              <w:jc w:val="center"/>
              <w:rPr>
                <w:color w:val="000000"/>
                <w:sz w:val="20"/>
                <w:szCs w:val="20"/>
              </w:rPr>
            </w:pPr>
            <w:r w:rsidRPr="00341B60">
              <w:rPr>
                <w:color w:val="000000"/>
                <w:sz w:val="20"/>
                <w:szCs w:val="20"/>
              </w:rPr>
              <w:t>98,9</w:t>
            </w:r>
          </w:p>
        </w:tc>
      </w:tr>
      <w:tr w:rsidR="00430240" w:rsidRPr="00341B60" w14:paraId="712E6E97" w14:textId="77777777" w:rsidTr="003F5134">
        <w:trPr>
          <w:trHeight w:hRule="exact" w:val="739"/>
        </w:trPr>
        <w:tc>
          <w:tcPr>
            <w:tcW w:w="481" w:type="dxa"/>
            <w:vMerge/>
            <w:shd w:val="clear" w:color="auto" w:fill="auto"/>
          </w:tcPr>
          <w:p w14:paraId="302D9A64" w14:textId="77777777" w:rsidR="00430240" w:rsidRPr="000A3544" w:rsidRDefault="00430240" w:rsidP="003F5134">
            <w:pPr>
              <w:rPr>
                <w:sz w:val="20"/>
                <w:szCs w:val="20"/>
              </w:rPr>
            </w:pPr>
          </w:p>
        </w:tc>
        <w:tc>
          <w:tcPr>
            <w:tcW w:w="1754" w:type="dxa"/>
            <w:vMerge/>
            <w:shd w:val="clear" w:color="auto" w:fill="auto"/>
            <w:vAlign w:val="center"/>
          </w:tcPr>
          <w:p w14:paraId="6088C52B" w14:textId="77777777" w:rsidR="00430240" w:rsidRPr="000A3544" w:rsidRDefault="00430240" w:rsidP="003F5134">
            <w:pPr>
              <w:rPr>
                <w:color w:val="000000"/>
                <w:sz w:val="20"/>
                <w:szCs w:val="20"/>
              </w:rPr>
            </w:pPr>
          </w:p>
        </w:tc>
        <w:tc>
          <w:tcPr>
            <w:tcW w:w="1417" w:type="dxa"/>
            <w:vMerge/>
            <w:shd w:val="clear" w:color="auto" w:fill="auto"/>
            <w:vAlign w:val="center"/>
          </w:tcPr>
          <w:p w14:paraId="7A00F076" w14:textId="77777777" w:rsidR="00430240" w:rsidRPr="000A3544" w:rsidRDefault="00430240" w:rsidP="003F5134">
            <w:pPr>
              <w:rPr>
                <w:color w:val="000000"/>
                <w:sz w:val="20"/>
                <w:szCs w:val="20"/>
              </w:rPr>
            </w:pPr>
          </w:p>
        </w:tc>
        <w:tc>
          <w:tcPr>
            <w:tcW w:w="623" w:type="dxa"/>
            <w:shd w:val="clear" w:color="auto" w:fill="auto"/>
            <w:vAlign w:val="center"/>
          </w:tcPr>
          <w:p w14:paraId="1115EA03" w14:textId="77777777" w:rsidR="00430240" w:rsidRPr="000A3544" w:rsidRDefault="00430240" w:rsidP="003F5134">
            <w:pPr>
              <w:jc w:val="center"/>
              <w:rPr>
                <w:color w:val="000000"/>
                <w:sz w:val="20"/>
                <w:szCs w:val="20"/>
              </w:rPr>
            </w:pPr>
            <w:r w:rsidRPr="000A3544">
              <w:rPr>
                <w:color w:val="000000"/>
                <w:sz w:val="20"/>
                <w:szCs w:val="20"/>
              </w:rPr>
              <w:t>20</w:t>
            </w:r>
            <w:r>
              <w:rPr>
                <w:color w:val="000000"/>
                <w:sz w:val="20"/>
                <w:szCs w:val="20"/>
              </w:rPr>
              <w:t>30</w:t>
            </w:r>
            <w:r w:rsidRPr="000A3544">
              <w:rPr>
                <w:color w:val="000000"/>
                <w:sz w:val="20"/>
                <w:szCs w:val="20"/>
              </w:rPr>
              <w:t>-2033</w:t>
            </w:r>
          </w:p>
        </w:tc>
        <w:tc>
          <w:tcPr>
            <w:tcW w:w="1499" w:type="dxa"/>
            <w:shd w:val="clear" w:color="auto" w:fill="auto"/>
            <w:vAlign w:val="center"/>
          </w:tcPr>
          <w:p w14:paraId="10BF3468" w14:textId="77777777" w:rsidR="00430240" w:rsidRPr="00341B60" w:rsidRDefault="00430240" w:rsidP="003F5134">
            <w:pPr>
              <w:jc w:val="center"/>
              <w:rPr>
                <w:color w:val="000000"/>
                <w:sz w:val="20"/>
                <w:szCs w:val="20"/>
              </w:rPr>
            </w:pPr>
            <w:r w:rsidRPr="00341B60">
              <w:rPr>
                <w:color w:val="000000"/>
                <w:sz w:val="20"/>
                <w:szCs w:val="20"/>
              </w:rPr>
              <w:t>0,108</w:t>
            </w:r>
          </w:p>
        </w:tc>
        <w:tc>
          <w:tcPr>
            <w:tcW w:w="1513" w:type="dxa"/>
            <w:shd w:val="clear" w:color="auto" w:fill="auto"/>
            <w:vAlign w:val="center"/>
          </w:tcPr>
          <w:p w14:paraId="124A3FEB" w14:textId="77777777" w:rsidR="00430240" w:rsidRPr="00341B60" w:rsidRDefault="00430240" w:rsidP="003F5134">
            <w:pPr>
              <w:jc w:val="center"/>
              <w:rPr>
                <w:color w:val="000000"/>
                <w:sz w:val="20"/>
                <w:szCs w:val="20"/>
              </w:rPr>
            </w:pPr>
            <w:r w:rsidRPr="00341B60">
              <w:rPr>
                <w:color w:val="000000"/>
                <w:sz w:val="20"/>
                <w:szCs w:val="20"/>
              </w:rPr>
              <w:t>0,097</w:t>
            </w:r>
          </w:p>
        </w:tc>
        <w:tc>
          <w:tcPr>
            <w:tcW w:w="1055" w:type="dxa"/>
            <w:shd w:val="clear" w:color="auto" w:fill="auto"/>
            <w:vAlign w:val="center"/>
          </w:tcPr>
          <w:p w14:paraId="4582CE72" w14:textId="77777777" w:rsidR="00430240" w:rsidRPr="00341B60" w:rsidRDefault="00430240" w:rsidP="003F5134">
            <w:pPr>
              <w:jc w:val="center"/>
              <w:rPr>
                <w:color w:val="000000"/>
                <w:sz w:val="20"/>
                <w:szCs w:val="20"/>
              </w:rPr>
            </w:pPr>
            <w:r w:rsidRPr="00341B60">
              <w:rPr>
                <w:color w:val="000000"/>
                <w:sz w:val="20"/>
                <w:szCs w:val="20"/>
              </w:rPr>
              <w:t>0,097</w:t>
            </w:r>
          </w:p>
        </w:tc>
        <w:tc>
          <w:tcPr>
            <w:tcW w:w="1321" w:type="dxa"/>
            <w:shd w:val="clear" w:color="auto" w:fill="auto"/>
            <w:vAlign w:val="center"/>
          </w:tcPr>
          <w:p w14:paraId="4636CE78" w14:textId="77777777"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14:paraId="3F9BB061" w14:textId="77777777" w:rsidR="00430240" w:rsidRPr="00341B60" w:rsidRDefault="00430240" w:rsidP="003F5134">
            <w:pPr>
              <w:jc w:val="center"/>
              <w:rPr>
                <w:color w:val="000000"/>
                <w:sz w:val="20"/>
                <w:szCs w:val="20"/>
              </w:rPr>
            </w:pPr>
            <w:r w:rsidRPr="00341B60">
              <w:rPr>
                <w:color w:val="000000"/>
                <w:sz w:val="20"/>
                <w:szCs w:val="20"/>
              </w:rPr>
              <w:t>0,0054111</w:t>
            </w:r>
          </w:p>
        </w:tc>
        <w:tc>
          <w:tcPr>
            <w:tcW w:w="1275" w:type="dxa"/>
            <w:shd w:val="clear" w:color="auto" w:fill="auto"/>
            <w:vAlign w:val="center"/>
          </w:tcPr>
          <w:p w14:paraId="52CA4A76" w14:textId="77777777" w:rsidR="00430240" w:rsidRPr="00341B60" w:rsidRDefault="00430240" w:rsidP="003F5134">
            <w:pPr>
              <w:jc w:val="center"/>
              <w:rPr>
                <w:color w:val="000000"/>
                <w:sz w:val="20"/>
                <w:szCs w:val="20"/>
              </w:rPr>
            </w:pPr>
            <w:r w:rsidRPr="00341B60">
              <w:rPr>
                <w:color w:val="000000"/>
                <w:sz w:val="20"/>
                <w:szCs w:val="20"/>
              </w:rPr>
              <w:t>0,101372</w:t>
            </w:r>
          </w:p>
        </w:tc>
        <w:tc>
          <w:tcPr>
            <w:tcW w:w="1286" w:type="dxa"/>
            <w:shd w:val="clear" w:color="auto" w:fill="auto"/>
            <w:vAlign w:val="center"/>
          </w:tcPr>
          <w:p w14:paraId="359766D0" w14:textId="77777777" w:rsidR="00430240" w:rsidRPr="00341B60" w:rsidRDefault="00430240" w:rsidP="003F5134">
            <w:pPr>
              <w:jc w:val="center"/>
              <w:rPr>
                <w:color w:val="000000"/>
                <w:sz w:val="20"/>
                <w:szCs w:val="20"/>
              </w:rPr>
            </w:pPr>
            <w:r w:rsidRPr="00341B60">
              <w:rPr>
                <w:color w:val="000000"/>
                <w:sz w:val="20"/>
                <w:szCs w:val="20"/>
              </w:rPr>
              <w:t>0,1067831</w:t>
            </w:r>
          </w:p>
        </w:tc>
        <w:tc>
          <w:tcPr>
            <w:tcW w:w="1366" w:type="dxa"/>
            <w:shd w:val="clear" w:color="auto" w:fill="auto"/>
            <w:vAlign w:val="center"/>
          </w:tcPr>
          <w:p w14:paraId="0C4FFA27" w14:textId="77777777" w:rsidR="00430240" w:rsidRPr="00341B60" w:rsidRDefault="00430240" w:rsidP="003F5134">
            <w:pPr>
              <w:jc w:val="center"/>
              <w:rPr>
                <w:color w:val="000000"/>
                <w:sz w:val="20"/>
                <w:szCs w:val="20"/>
              </w:rPr>
            </w:pPr>
            <w:r w:rsidRPr="00341B60">
              <w:rPr>
                <w:color w:val="000000"/>
                <w:sz w:val="20"/>
                <w:szCs w:val="20"/>
              </w:rPr>
              <w:t>-0,0097831</w:t>
            </w:r>
          </w:p>
        </w:tc>
        <w:tc>
          <w:tcPr>
            <w:tcW w:w="1176" w:type="dxa"/>
            <w:shd w:val="clear" w:color="auto" w:fill="auto"/>
            <w:vAlign w:val="center"/>
          </w:tcPr>
          <w:p w14:paraId="733C73AB" w14:textId="77777777" w:rsidR="00430240" w:rsidRPr="00341B60" w:rsidRDefault="00430240" w:rsidP="003F5134">
            <w:pPr>
              <w:jc w:val="center"/>
              <w:rPr>
                <w:color w:val="000000"/>
                <w:sz w:val="20"/>
                <w:szCs w:val="20"/>
              </w:rPr>
            </w:pPr>
            <w:r w:rsidRPr="00341B60">
              <w:rPr>
                <w:color w:val="000000"/>
                <w:sz w:val="20"/>
                <w:szCs w:val="20"/>
              </w:rPr>
              <w:t>98,9</w:t>
            </w:r>
          </w:p>
        </w:tc>
      </w:tr>
      <w:tr w:rsidR="00430240" w:rsidRPr="00341B60" w14:paraId="67CF666F" w14:textId="77777777" w:rsidTr="003F5134">
        <w:trPr>
          <w:trHeight w:hRule="exact" w:val="707"/>
        </w:trPr>
        <w:tc>
          <w:tcPr>
            <w:tcW w:w="481" w:type="dxa"/>
            <w:vMerge/>
            <w:shd w:val="clear" w:color="auto" w:fill="auto"/>
          </w:tcPr>
          <w:p w14:paraId="1D558048" w14:textId="77777777" w:rsidR="00430240" w:rsidRPr="000A3544" w:rsidRDefault="00430240" w:rsidP="003F5134">
            <w:pPr>
              <w:rPr>
                <w:sz w:val="20"/>
                <w:szCs w:val="20"/>
              </w:rPr>
            </w:pPr>
          </w:p>
        </w:tc>
        <w:tc>
          <w:tcPr>
            <w:tcW w:w="1754" w:type="dxa"/>
            <w:vMerge/>
            <w:shd w:val="clear" w:color="auto" w:fill="auto"/>
            <w:vAlign w:val="center"/>
          </w:tcPr>
          <w:p w14:paraId="74271382" w14:textId="77777777" w:rsidR="00430240" w:rsidRPr="000A3544" w:rsidRDefault="00430240" w:rsidP="003F5134">
            <w:pPr>
              <w:rPr>
                <w:color w:val="000000"/>
                <w:sz w:val="20"/>
                <w:szCs w:val="20"/>
              </w:rPr>
            </w:pPr>
          </w:p>
        </w:tc>
        <w:tc>
          <w:tcPr>
            <w:tcW w:w="1417" w:type="dxa"/>
            <w:vMerge/>
            <w:shd w:val="clear" w:color="auto" w:fill="auto"/>
            <w:vAlign w:val="center"/>
          </w:tcPr>
          <w:p w14:paraId="1A245BC3" w14:textId="77777777" w:rsidR="00430240" w:rsidRPr="000A3544" w:rsidRDefault="00430240" w:rsidP="003F5134">
            <w:pPr>
              <w:rPr>
                <w:color w:val="000000"/>
                <w:sz w:val="20"/>
                <w:szCs w:val="20"/>
              </w:rPr>
            </w:pPr>
          </w:p>
        </w:tc>
        <w:tc>
          <w:tcPr>
            <w:tcW w:w="623" w:type="dxa"/>
            <w:shd w:val="clear" w:color="auto" w:fill="auto"/>
            <w:vAlign w:val="center"/>
          </w:tcPr>
          <w:p w14:paraId="7FE1134A" w14:textId="77777777" w:rsidR="00430240" w:rsidRPr="000A3544" w:rsidRDefault="00430240" w:rsidP="003F5134">
            <w:pPr>
              <w:jc w:val="center"/>
              <w:rPr>
                <w:color w:val="000000"/>
                <w:sz w:val="20"/>
                <w:szCs w:val="20"/>
              </w:rPr>
            </w:pPr>
            <w:r w:rsidRPr="000A3544">
              <w:rPr>
                <w:color w:val="000000"/>
                <w:sz w:val="20"/>
                <w:szCs w:val="20"/>
              </w:rPr>
              <w:t>2034-2039</w:t>
            </w:r>
          </w:p>
        </w:tc>
        <w:tc>
          <w:tcPr>
            <w:tcW w:w="1499" w:type="dxa"/>
            <w:shd w:val="clear" w:color="auto" w:fill="auto"/>
            <w:vAlign w:val="center"/>
          </w:tcPr>
          <w:p w14:paraId="78ADFAB6" w14:textId="77777777" w:rsidR="00430240" w:rsidRPr="00341B60" w:rsidRDefault="00430240" w:rsidP="003F5134">
            <w:pPr>
              <w:jc w:val="center"/>
              <w:rPr>
                <w:color w:val="000000"/>
                <w:sz w:val="20"/>
                <w:szCs w:val="20"/>
              </w:rPr>
            </w:pPr>
            <w:r w:rsidRPr="00341B60">
              <w:rPr>
                <w:color w:val="000000"/>
                <w:sz w:val="20"/>
                <w:szCs w:val="20"/>
              </w:rPr>
              <w:t>0,108</w:t>
            </w:r>
          </w:p>
        </w:tc>
        <w:tc>
          <w:tcPr>
            <w:tcW w:w="1513" w:type="dxa"/>
            <w:shd w:val="clear" w:color="auto" w:fill="auto"/>
            <w:vAlign w:val="center"/>
          </w:tcPr>
          <w:p w14:paraId="457809A2" w14:textId="77777777" w:rsidR="00430240" w:rsidRPr="00341B60" w:rsidRDefault="00430240" w:rsidP="003F5134">
            <w:pPr>
              <w:jc w:val="center"/>
              <w:rPr>
                <w:color w:val="000000"/>
                <w:sz w:val="20"/>
                <w:szCs w:val="20"/>
              </w:rPr>
            </w:pPr>
            <w:r w:rsidRPr="00341B60">
              <w:rPr>
                <w:color w:val="000000"/>
                <w:sz w:val="20"/>
                <w:szCs w:val="20"/>
              </w:rPr>
              <w:t>0,097</w:t>
            </w:r>
          </w:p>
        </w:tc>
        <w:tc>
          <w:tcPr>
            <w:tcW w:w="1055" w:type="dxa"/>
            <w:shd w:val="clear" w:color="auto" w:fill="auto"/>
            <w:vAlign w:val="center"/>
          </w:tcPr>
          <w:p w14:paraId="29166CE3" w14:textId="77777777" w:rsidR="00430240" w:rsidRPr="00341B60" w:rsidRDefault="00430240" w:rsidP="003F5134">
            <w:pPr>
              <w:jc w:val="center"/>
              <w:rPr>
                <w:color w:val="000000"/>
                <w:sz w:val="20"/>
                <w:szCs w:val="20"/>
              </w:rPr>
            </w:pPr>
            <w:r w:rsidRPr="00341B60">
              <w:rPr>
                <w:color w:val="000000"/>
                <w:sz w:val="20"/>
                <w:szCs w:val="20"/>
              </w:rPr>
              <w:t>0,097</w:t>
            </w:r>
          </w:p>
        </w:tc>
        <w:tc>
          <w:tcPr>
            <w:tcW w:w="1321" w:type="dxa"/>
            <w:shd w:val="clear" w:color="auto" w:fill="auto"/>
            <w:vAlign w:val="center"/>
          </w:tcPr>
          <w:p w14:paraId="5C5BFC8E" w14:textId="77777777"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14:paraId="4FF4C759" w14:textId="77777777" w:rsidR="00430240" w:rsidRPr="00341B60" w:rsidRDefault="00430240" w:rsidP="003F5134">
            <w:pPr>
              <w:jc w:val="center"/>
              <w:rPr>
                <w:color w:val="000000"/>
                <w:sz w:val="20"/>
                <w:szCs w:val="20"/>
              </w:rPr>
            </w:pPr>
            <w:r w:rsidRPr="00341B60">
              <w:rPr>
                <w:color w:val="000000"/>
                <w:sz w:val="20"/>
                <w:szCs w:val="20"/>
              </w:rPr>
              <w:t>0,0054111</w:t>
            </w:r>
          </w:p>
        </w:tc>
        <w:tc>
          <w:tcPr>
            <w:tcW w:w="1275" w:type="dxa"/>
            <w:shd w:val="clear" w:color="auto" w:fill="auto"/>
            <w:vAlign w:val="center"/>
          </w:tcPr>
          <w:p w14:paraId="7C909385" w14:textId="77777777" w:rsidR="00430240" w:rsidRPr="00341B60" w:rsidRDefault="00430240" w:rsidP="003F5134">
            <w:pPr>
              <w:jc w:val="center"/>
              <w:rPr>
                <w:color w:val="000000"/>
                <w:sz w:val="20"/>
                <w:szCs w:val="20"/>
              </w:rPr>
            </w:pPr>
            <w:r w:rsidRPr="00341B60">
              <w:rPr>
                <w:color w:val="000000"/>
                <w:sz w:val="20"/>
                <w:szCs w:val="20"/>
              </w:rPr>
              <w:t>0,101372</w:t>
            </w:r>
          </w:p>
        </w:tc>
        <w:tc>
          <w:tcPr>
            <w:tcW w:w="1286" w:type="dxa"/>
            <w:shd w:val="clear" w:color="auto" w:fill="auto"/>
            <w:vAlign w:val="center"/>
          </w:tcPr>
          <w:p w14:paraId="51784EA0" w14:textId="77777777" w:rsidR="00430240" w:rsidRPr="00341B60" w:rsidRDefault="00430240" w:rsidP="003F5134">
            <w:pPr>
              <w:jc w:val="center"/>
              <w:rPr>
                <w:color w:val="000000"/>
                <w:sz w:val="20"/>
                <w:szCs w:val="20"/>
              </w:rPr>
            </w:pPr>
            <w:r w:rsidRPr="00341B60">
              <w:rPr>
                <w:color w:val="000000"/>
                <w:sz w:val="20"/>
                <w:szCs w:val="20"/>
              </w:rPr>
              <w:t>0,1067831</w:t>
            </w:r>
          </w:p>
        </w:tc>
        <w:tc>
          <w:tcPr>
            <w:tcW w:w="1366" w:type="dxa"/>
            <w:shd w:val="clear" w:color="auto" w:fill="auto"/>
            <w:vAlign w:val="center"/>
          </w:tcPr>
          <w:p w14:paraId="0F6D2CF7" w14:textId="77777777" w:rsidR="00430240" w:rsidRPr="00341B60" w:rsidRDefault="00430240" w:rsidP="003F5134">
            <w:pPr>
              <w:jc w:val="center"/>
              <w:rPr>
                <w:color w:val="000000"/>
                <w:sz w:val="20"/>
                <w:szCs w:val="20"/>
              </w:rPr>
            </w:pPr>
            <w:r w:rsidRPr="00341B60">
              <w:rPr>
                <w:color w:val="000000"/>
                <w:sz w:val="20"/>
                <w:szCs w:val="20"/>
              </w:rPr>
              <w:t>-0,0097831</w:t>
            </w:r>
          </w:p>
        </w:tc>
        <w:tc>
          <w:tcPr>
            <w:tcW w:w="1176" w:type="dxa"/>
            <w:shd w:val="clear" w:color="auto" w:fill="auto"/>
            <w:vAlign w:val="center"/>
          </w:tcPr>
          <w:p w14:paraId="6A62B53A" w14:textId="77777777" w:rsidR="00430240" w:rsidRPr="00341B60" w:rsidRDefault="00430240" w:rsidP="003F5134">
            <w:pPr>
              <w:jc w:val="center"/>
              <w:rPr>
                <w:color w:val="000000"/>
                <w:sz w:val="20"/>
                <w:szCs w:val="20"/>
              </w:rPr>
            </w:pPr>
            <w:r w:rsidRPr="00341B60">
              <w:rPr>
                <w:color w:val="000000"/>
                <w:sz w:val="20"/>
                <w:szCs w:val="20"/>
              </w:rPr>
              <w:t>98,9</w:t>
            </w:r>
          </w:p>
        </w:tc>
      </w:tr>
      <w:tr w:rsidR="00430240" w:rsidRPr="00341B60" w14:paraId="0F8AD9B9" w14:textId="77777777" w:rsidTr="003F5134">
        <w:trPr>
          <w:trHeight w:hRule="exact" w:val="283"/>
        </w:trPr>
        <w:tc>
          <w:tcPr>
            <w:tcW w:w="481" w:type="dxa"/>
            <w:vMerge w:val="restart"/>
            <w:shd w:val="clear" w:color="auto" w:fill="auto"/>
            <w:vAlign w:val="center"/>
          </w:tcPr>
          <w:p w14:paraId="1A998D8A" w14:textId="77777777" w:rsidR="00430240" w:rsidRPr="000A3544" w:rsidRDefault="00430240" w:rsidP="003F5134">
            <w:pPr>
              <w:jc w:val="center"/>
              <w:rPr>
                <w:sz w:val="20"/>
                <w:szCs w:val="20"/>
              </w:rPr>
            </w:pPr>
            <w:r>
              <w:rPr>
                <w:sz w:val="20"/>
                <w:szCs w:val="20"/>
              </w:rPr>
              <w:t>3</w:t>
            </w:r>
          </w:p>
        </w:tc>
        <w:tc>
          <w:tcPr>
            <w:tcW w:w="1754" w:type="dxa"/>
            <w:vMerge w:val="restart"/>
            <w:shd w:val="clear" w:color="auto" w:fill="auto"/>
            <w:vAlign w:val="center"/>
          </w:tcPr>
          <w:p w14:paraId="0FD7991D" w14:textId="77777777" w:rsidR="00430240" w:rsidRPr="000A3544" w:rsidRDefault="00430240" w:rsidP="003F5134">
            <w:pPr>
              <w:jc w:val="center"/>
              <w:rPr>
                <w:sz w:val="20"/>
                <w:szCs w:val="20"/>
              </w:rPr>
            </w:pPr>
            <w:r>
              <w:rPr>
                <w:sz w:val="20"/>
                <w:szCs w:val="20"/>
              </w:rPr>
              <w:t>ООО «Марикоммунэне</w:t>
            </w:r>
            <w:r>
              <w:rPr>
                <w:sz w:val="20"/>
                <w:szCs w:val="20"/>
              </w:rPr>
              <w:lastRenderedPageBreak/>
              <w:t>рго»</w:t>
            </w:r>
          </w:p>
        </w:tc>
        <w:tc>
          <w:tcPr>
            <w:tcW w:w="1417" w:type="dxa"/>
            <w:vMerge w:val="restart"/>
            <w:shd w:val="clear" w:color="auto" w:fill="auto"/>
            <w:vAlign w:val="center"/>
          </w:tcPr>
          <w:p w14:paraId="5D19A6EE" w14:textId="77777777" w:rsidR="00430240" w:rsidRPr="000A3544" w:rsidRDefault="00430240" w:rsidP="003F5134">
            <w:pPr>
              <w:widowControl w:val="0"/>
              <w:ind w:right="-99"/>
              <w:outlineLvl w:val="1"/>
              <w:rPr>
                <w:sz w:val="20"/>
                <w:szCs w:val="20"/>
                <w:highlight w:val="yellow"/>
              </w:rPr>
            </w:pPr>
            <w:r>
              <w:rPr>
                <w:sz w:val="20"/>
                <w:szCs w:val="20"/>
              </w:rPr>
              <w:lastRenderedPageBreak/>
              <w:t xml:space="preserve">Котельная № 0622 (пгт </w:t>
            </w:r>
            <w:r>
              <w:rPr>
                <w:sz w:val="20"/>
                <w:szCs w:val="20"/>
              </w:rPr>
              <w:lastRenderedPageBreak/>
              <w:t>Суслонгер, ул. Строителей, 1б)</w:t>
            </w:r>
          </w:p>
        </w:tc>
        <w:tc>
          <w:tcPr>
            <w:tcW w:w="623" w:type="dxa"/>
            <w:shd w:val="clear" w:color="auto" w:fill="auto"/>
            <w:vAlign w:val="center"/>
          </w:tcPr>
          <w:p w14:paraId="3C25D78C" w14:textId="77777777" w:rsidR="00430240" w:rsidRPr="000A3544" w:rsidRDefault="00430240" w:rsidP="003F5134">
            <w:pPr>
              <w:jc w:val="center"/>
              <w:rPr>
                <w:color w:val="000000"/>
                <w:sz w:val="20"/>
                <w:szCs w:val="20"/>
              </w:rPr>
            </w:pPr>
            <w:r w:rsidRPr="000A3544">
              <w:rPr>
                <w:color w:val="000000"/>
                <w:sz w:val="20"/>
                <w:szCs w:val="20"/>
              </w:rPr>
              <w:lastRenderedPageBreak/>
              <w:t>2023</w:t>
            </w:r>
          </w:p>
        </w:tc>
        <w:tc>
          <w:tcPr>
            <w:tcW w:w="1499" w:type="dxa"/>
            <w:shd w:val="clear" w:color="auto" w:fill="auto"/>
            <w:vAlign w:val="center"/>
          </w:tcPr>
          <w:p w14:paraId="12CADC98" w14:textId="77777777" w:rsidR="00430240" w:rsidRPr="00341B60" w:rsidRDefault="00430240" w:rsidP="003F5134">
            <w:pPr>
              <w:jc w:val="center"/>
              <w:rPr>
                <w:color w:val="000000"/>
                <w:sz w:val="20"/>
                <w:szCs w:val="20"/>
              </w:rPr>
            </w:pPr>
            <w:r w:rsidRPr="00341B60">
              <w:rPr>
                <w:color w:val="000000"/>
                <w:sz w:val="20"/>
                <w:szCs w:val="20"/>
              </w:rPr>
              <w:t>1,29</w:t>
            </w:r>
          </w:p>
        </w:tc>
        <w:tc>
          <w:tcPr>
            <w:tcW w:w="1513" w:type="dxa"/>
            <w:shd w:val="clear" w:color="auto" w:fill="auto"/>
            <w:vAlign w:val="center"/>
          </w:tcPr>
          <w:p w14:paraId="0B7D78AE" w14:textId="77777777" w:rsidR="00430240" w:rsidRPr="00341B60" w:rsidRDefault="00430240" w:rsidP="003F5134">
            <w:pPr>
              <w:jc w:val="center"/>
              <w:rPr>
                <w:color w:val="000000"/>
                <w:sz w:val="20"/>
                <w:szCs w:val="20"/>
              </w:rPr>
            </w:pPr>
            <w:r w:rsidRPr="00341B60">
              <w:rPr>
                <w:color w:val="000000"/>
                <w:sz w:val="20"/>
                <w:szCs w:val="20"/>
              </w:rPr>
              <w:t>1,29</w:t>
            </w:r>
          </w:p>
        </w:tc>
        <w:tc>
          <w:tcPr>
            <w:tcW w:w="1055" w:type="dxa"/>
            <w:shd w:val="clear" w:color="auto" w:fill="auto"/>
            <w:vAlign w:val="center"/>
          </w:tcPr>
          <w:p w14:paraId="678B6D4C" w14:textId="77777777" w:rsidR="00430240" w:rsidRPr="00341B60" w:rsidRDefault="00430240" w:rsidP="003F5134">
            <w:pPr>
              <w:jc w:val="center"/>
              <w:rPr>
                <w:color w:val="000000"/>
                <w:sz w:val="20"/>
                <w:szCs w:val="20"/>
              </w:rPr>
            </w:pPr>
            <w:r w:rsidRPr="00341B60">
              <w:rPr>
                <w:color w:val="000000"/>
                <w:sz w:val="20"/>
                <w:szCs w:val="20"/>
              </w:rPr>
              <w:t>1,29</w:t>
            </w:r>
          </w:p>
        </w:tc>
        <w:tc>
          <w:tcPr>
            <w:tcW w:w="1321" w:type="dxa"/>
            <w:shd w:val="clear" w:color="auto" w:fill="auto"/>
            <w:vAlign w:val="center"/>
          </w:tcPr>
          <w:p w14:paraId="6AECDE63" w14:textId="77777777"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14:paraId="1C1C7DBE" w14:textId="77777777" w:rsidR="00430240" w:rsidRPr="00341B60" w:rsidRDefault="00430240" w:rsidP="003F5134">
            <w:pPr>
              <w:jc w:val="center"/>
              <w:rPr>
                <w:color w:val="000000"/>
                <w:sz w:val="20"/>
                <w:szCs w:val="20"/>
              </w:rPr>
            </w:pPr>
            <w:r w:rsidRPr="00341B60">
              <w:rPr>
                <w:color w:val="000000"/>
                <w:sz w:val="20"/>
                <w:szCs w:val="20"/>
              </w:rPr>
              <w:t>0,0197233</w:t>
            </w:r>
          </w:p>
        </w:tc>
        <w:tc>
          <w:tcPr>
            <w:tcW w:w="1275" w:type="dxa"/>
            <w:shd w:val="clear" w:color="auto" w:fill="auto"/>
            <w:vAlign w:val="center"/>
          </w:tcPr>
          <w:p w14:paraId="0C10AC95" w14:textId="77777777" w:rsidR="00430240" w:rsidRPr="00341B60" w:rsidRDefault="00430240" w:rsidP="003F5134">
            <w:pPr>
              <w:jc w:val="center"/>
              <w:rPr>
                <w:color w:val="000000"/>
                <w:sz w:val="20"/>
                <w:szCs w:val="20"/>
              </w:rPr>
            </w:pPr>
            <w:r w:rsidRPr="00341B60">
              <w:rPr>
                <w:color w:val="000000"/>
                <w:sz w:val="20"/>
                <w:szCs w:val="20"/>
              </w:rPr>
              <w:t>1,076471</w:t>
            </w:r>
          </w:p>
        </w:tc>
        <w:tc>
          <w:tcPr>
            <w:tcW w:w="1286" w:type="dxa"/>
            <w:shd w:val="clear" w:color="auto" w:fill="auto"/>
            <w:vAlign w:val="center"/>
          </w:tcPr>
          <w:p w14:paraId="76B97956" w14:textId="77777777" w:rsidR="00430240" w:rsidRPr="00341B60" w:rsidRDefault="00430240" w:rsidP="003F5134">
            <w:pPr>
              <w:jc w:val="center"/>
              <w:rPr>
                <w:color w:val="000000"/>
                <w:sz w:val="20"/>
                <w:szCs w:val="20"/>
              </w:rPr>
            </w:pPr>
            <w:r w:rsidRPr="00341B60">
              <w:rPr>
                <w:color w:val="000000"/>
                <w:sz w:val="20"/>
                <w:szCs w:val="20"/>
              </w:rPr>
              <w:t>1,09619429</w:t>
            </w:r>
          </w:p>
        </w:tc>
        <w:tc>
          <w:tcPr>
            <w:tcW w:w="1366" w:type="dxa"/>
            <w:shd w:val="clear" w:color="auto" w:fill="auto"/>
            <w:vAlign w:val="center"/>
          </w:tcPr>
          <w:p w14:paraId="4470D4B3" w14:textId="77777777" w:rsidR="00430240" w:rsidRPr="00341B60" w:rsidRDefault="00430240" w:rsidP="003F5134">
            <w:pPr>
              <w:jc w:val="center"/>
              <w:rPr>
                <w:color w:val="000000"/>
                <w:sz w:val="20"/>
                <w:szCs w:val="20"/>
              </w:rPr>
            </w:pPr>
            <w:r w:rsidRPr="00341B60">
              <w:rPr>
                <w:color w:val="000000"/>
                <w:sz w:val="20"/>
                <w:szCs w:val="20"/>
              </w:rPr>
              <w:t>0,19380571</w:t>
            </w:r>
          </w:p>
        </w:tc>
        <w:tc>
          <w:tcPr>
            <w:tcW w:w="1176" w:type="dxa"/>
            <w:shd w:val="clear" w:color="auto" w:fill="auto"/>
            <w:vAlign w:val="center"/>
          </w:tcPr>
          <w:p w14:paraId="379CA5A1" w14:textId="77777777" w:rsidR="00430240" w:rsidRPr="00341B60" w:rsidRDefault="00430240" w:rsidP="003F5134">
            <w:pPr>
              <w:jc w:val="center"/>
              <w:rPr>
                <w:color w:val="000000"/>
                <w:sz w:val="20"/>
                <w:szCs w:val="20"/>
              </w:rPr>
            </w:pPr>
            <w:r w:rsidRPr="00341B60">
              <w:rPr>
                <w:color w:val="000000"/>
                <w:sz w:val="20"/>
                <w:szCs w:val="20"/>
              </w:rPr>
              <w:t>85,0</w:t>
            </w:r>
          </w:p>
        </w:tc>
      </w:tr>
      <w:tr w:rsidR="00430240" w:rsidRPr="00341B60" w14:paraId="16F8B97E" w14:textId="77777777" w:rsidTr="003F5134">
        <w:trPr>
          <w:trHeight w:hRule="exact" w:val="284"/>
        </w:trPr>
        <w:tc>
          <w:tcPr>
            <w:tcW w:w="481" w:type="dxa"/>
            <w:vMerge/>
            <w:shd w:val="clear" w:color="auto" w:fill="auto"/>
          </w:tcPr>
          <w:p w14:paraId="5CCF4594" w14:textId="77777777" w:rsidR="00430240" w:rsidRPr="000A3544" w:rsidRDefault="00430240" w:rsidP="003F5134">
            <w:pPr>
              <w:rPr>
                <w:sz w:val="20"/>
                <w:szCs w:val="20"/>
              </w:rPr>
            </w:pPr>
          </w:p>
        </w:tc>
        <w:tc>
          <w:tcPr>
            <w:tcW w:w="1754" w:type="dxa"/>
            <w:vMerge/>
            <w:shd w:val="clear" w:color="auto" w:fill="auto"/>
            <w:vAlign w:val="center"/>
          </w:tcPr>
          <w:p w14:paraId="16AD2186" w14:textId="77777777" w:rsidR="00430240" w:rsidRPr="000A3544" w:rsidRDefault="00430240" w:rsidP="003F5134">
            <w:pPr>
              <w:jc w:val="center"/>
              <w:rPr>
                <w:color w:val="000000"/>
                <w:sz w:val="20"/>
                <w:szCs w:val="20"/>
              </w:rPr>
            </w:pPr>
          </w:p>
        </w:tc>
        <w:tc>
          <w:tcPr>
            <w:tcW w:w="1417" w:type="dxa"/>
            <w:vMerge/>
            <w:shd w:val="clear" w:color="auto" w:fill="auto"/>
            <w:vAlign w:val="center"/>
          </w:tcPr>
          <w:p w14:paraId="0AEBD498" w14:textId="77777777" w:rsidR="00430240" w:rsidRPr="000A3544" w:rsidRDefault="00430240" w:rsidP="003F5134">
            <w:pPr>
              <w:jc w:val="center"/>
              <w:rPr>
                <w:color w:val="000000"/>
                <w:sz w:val="20"/>
                <w:szCs w:val="20"/>
              </w:rPr>
            </w:pPr>
          </w:p>
        </w:tc>
        <w:tc>
          <w:tcPr>
            <w:tcW w:w="623" w:type="dxa"/>
            <w:shd w:val="clear" w:color="auto" w:fill="auto"/>
            <w:vAlign w:val="center"/>
          </w:tcPr>
          <w:p w14:paraId="14478691" w14:textId="77777777" w:rsidR="00430240" w:rsidRPr="000A3544" w:rsidRDefault="00430240" w:rsidP="003F5134">
            <w:pPr>
              <w:jc w:val="center"/>
              <w:rPr>
                <w:color w:val="000000"/>
                <w:sz w:val="20"/>
                <w:szCs w:val="20"/>
              </w:rPr>
            </w:pPr>
            <w:r w:rsidRPr="000A3544">
              <w:rPr>
                <w:color w:val="000000"/>
                <w:sz w:val="20"/>
                <w:szCs w:val="20"/>
              </w:rPr>
              <w:t>2024</w:t>
            </w:r>
          </w:p>
        </w:tc>
        <w:tc>
          <w:tcPr>
            <w:tcW w:w="1499" w:type="dxa"/>
            <w:shd w:val="clear" w:color="auto" w:fill="auto"/>
            <w:vAlign w:val="center"/>
          </w:tcPr>
          <w:p w14:paraId="170216C2" w14:textId="77777777" w:rsidR="00430240" w:rsidRPr="00341B60" w:rsidRDefault="00430240" w:rsidP="003F5134">
            <w:pPr>
              <w:jc w:val="center"/>
              <w:rPr>
                <w:color w:val="000000"/>
                <w:sz w:val="20"/>
                <w:szCs w:val="20"/>
              </w:rPr>
            </w:pPr>
            <w:r w:rsidRPr="00341B60">
              <w:rPr>
                <w:color w:val="000000"/>
                <w:sz w:val="20"/>
                <w:szCs w:val="20"/>
              </w:rPr>
              <w:t>1,29</w:t>
            </w:r>
          </w:p>
        </w:tc>
        <w:tc>
          <w:tcPr>
            <w:tcW w:w="1513" w:type="dxa"/>
            <w:shd w:val="clear" w:color="auto" w:fill="auto"/>
            <w:vAlign w:val="center"/>
          </w:tcPr>
          <w:p w14:paraId="462FDF27" w14:textId="77777777" w:rsidR="00430240" w:rsidRPr="00341B60" w:rsidRDefault="00430240" w:rsidP="003F5134">
            <w:pPr>
              <w:jc w:val="center"/>
              <w:rPr>
                <w:color w:val="000000"/>
                <w:sz w:val="20"/>
                <w:szCs w:val="20"/>
              </w:rPr>
            </w:pPr>
            <w:r w:rsidRPr="00341B60">
              <w:rPr>
                <w:color w:val="000000"/>
                <w:sz w:val="20"/>
                <w:szCs w:val="20"/>
              </w:rPr>
              <w:t>1,29</w:t>
            </w:r>
          </w:p>
        </w:tc>
        <w:tc>
          <w:tcPr>
            <w:tcW w:w="1055" w:type="dxa"/>
            <w:shd w:val="clear" w:color="auto" w:fill="auto"/>
            <w:vAlign w:val="center"/>
          </w:tcPr>
          <w:p w14:paraId="3590AA5E" w14:textId="77777777" w:rsidR="00430240" w:rsidRPr="00341B60" w:rsidRDefault="00430240" w:rsidP="003F5134">
            <w:pPr>
              <w:jc w:val="center"/>
              <w:rPr>
                <w:color w:val="000000"/>
                <w:sz w:val="20"/>
                <w:szCs w:val="20"/>
              </w:rPr>
            </w:pPr>
            <w:r w:rsidRPr="00341B60">
              <w:rPr>
                <w:color w:val="000000"/>
                <w:sz w:val="20"/>
                <w:szCs w:val="20"/>
              </w:rPr>
              <w:t>1,29</w:t>
            </w:r>
          </w:p>
        </w:tc>
        <w:tc>
          <w:tcPr>
            <w:tcW w:w="1321" w:type="dxa"/>
            <w:shd w:val="clear" w:color="auto" w:fill="auto"/>
            <w:vAlign w:val="center"/>
          </w:tcPr>
          <w:p w14:paraId="09E4B1C4" w14:textId="77777777"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14:paraId="258468F9" w14:textId="77777777" w:rsidR="00430240" w:rsidRPr="00341B60" w:rsidRDefault="00430240" w:rsidP="003F5134">
            <w:pPr>
              <w:jc w:val="center"/>
              <w:rPr>
                <w:color w:val="000000"/>
                <w:sz w:val="20"/>
                <w:szCs w:val="20"/>
              </w:rPr>
            </w:pPr>
            <w:r w:rsidRPr="00341B60">
              <w:rPr>
                <w:color w:val="000000"/>
                <w:sz w:val="20"/>
                <w:szCs w:val="20"/>
              </w:rPr>
              <w:t>0,0197233</w:t>
            </w:r>
          </w:p>
        </w:tc>
        <w:tc>
          <w:tcPr>
            <w:tcW w:w="1275" w:type="dxa"/>
            <w:shd w:val="clear" w:color="auto" w:fill="auto"/>
            <w:vAlign w:val="center"/>
          </w:tcPr>
          <w:p w14:paraId="63BBD7D8" w14:textId="77777777" w:rsidR="00430240" w:rsidRPr="00341B60" w:rsidRDefault="00430240" w:rsidP="003F5134">
            <w:pPr>
              <w:jc w:val="center"/>
              <w:rPr>
                <w:color w:val="000000"/>
                <w:sz w:val="20"/>
                <w:szCs w:val="20"/>
              </w:rPr>
            </w:pPr>
            <w:r w:rsidRPr="00341B60">
              <w:rPr>
                <w:color w:val="000000"/>
                <w:sz w:val="20"/>
                <w:szCs w:val="20"/>
              </w:rPr>
              <w:t>1,076471</w:t>
            </w:r>
          </w:p>
        </w:tc>
        <w:tc>
          <w:tcPr>
            <w:tcW w:w="1286" w:type="dxa"/>
            <w:shd w:val="clear" w:color="auto" w:fill="auto"/>
            <w:vAlign w:val="center"/>
          </w:tcPr>
          <w:p w14:paraId="38546CEF" w14:textId="77777777" w:rsidR="00430240" w:rsidRPr="00341B60" w:rsidRDefault="00430240" w:rsidP="003F5134">
            <w:pPr>
              <w:jc w:val="center"/>
              <w:rPr>
                <w:color w:val="000000"/>
                <w:sz w:val="20"/>
                <w:szCs w:val="20"/>
              </w:rPr>
            </w:pPr>
            <w:r w:rsidRPr="00341B60">
              <w:rPr>
                <w:color w:val="000000"/>
                <w:sz w:val="20"/>
                <w:szCs w:val="20"/>
              </w:rPr>
              <w:t>1,09619429</w:t>
            </w:r>
          </w:p>
        </w:tc>
        <w:tc>
          <w:tcPr>
            <w:tcW w:w="1366" w:type="dxa"/>
            <w:shd w:val="clear" w:color="auto" w:fill="auto"/>
            <w:vAlign w:val="center"/>
          </w:tcPr>
          <w:p w14:paraId="19E3E325" w14:textId="77777777" w:rsidR="00430240" w:rsidRPr="00341B60" w:rsidRDefault="00430240" w:rsidP="003F5134">
            <w:pPr>
              <w:jc w:val="center"/>
              <w:rPr>
                <w:color w:val="000000"/>
                <w:sz w:val="20"/>
                <w:szCs w:val="20"/>
              </w:rPr>
            </w:pPr>
            <w:r w:rsidRPr="00341B60">
              <w:rPr>
                <w:color w:val="000000"/>
                <w:sz w:val="20"/>
                <w:szCs w:val="20"/>
              </w:rPr>
              <w:t>0,19380571</w:t>
            </w:r>
          </w:p>
        </w:tc>
        <w:tc>
          <w:tcPr>
            <w:tcW w:w="1176" w:type="dxa"/>
            <w:shd w:val="clear" w:color="auto" w:fill="auto"/>
            <w:vAlign w:val="center"/>
          </w:tcPr>
          <w:p w14:paraId="568DBF82" w14:textId="77777777" w:rsidR="00430240" w:rsidRPr="00341B60" w:rsidRDefault="00430240" w:rsidP="003F5134">
            <w:pPr>
              <w:jc w:val="center"/>
              <w:rPr>
                <w:color w:val="000000"/>
                <w:sz w:val="20"/>
                <w:szCs w:val="20"/>
              </w:rPr>
            </w:pPr>
            <w:r w:rsidRPr="00341B60">
              <w:rPr>
                <w:color w:val="000000"/>
                <w:sz w:val="20"/>
                <w:szCs w:val="20"/>
              </w:rPr>
              <w:t>85,0</w:t>
            </w:r>
          </w:p>
        </w:tc>
      </w:tr>
      <w:tr w:rsidR="00430240" w:rsidRPr="00341B60" w14:paraId="7ECB8ACB" w14:textId="77777777" w:rsidTr="003F5134">
        <w:trPr>
          <w:trHeight w:hRule="exact" w:val="284"/>
        </w:trPr>
        <w:tc>
          <w:tcPr>
            <w:tcW w:w="481" w:type="dxa"/>
            <w:vMerge/>
            <w:shd w:val="clear" w:color="auto" w:fill="auto"/>
          </w:tcPr>
          <w:p w14:paraId="5EF0D364" w14:textId="77777777" w:rsidR="00430240" w:rsidRPr="000A3544" w:rsidRDefault="00430240" w:rsidP="003F5134">
            <w:pPr>
              <w:rPr>
                <w:sz w:val="20"/>
                <w:szCs w:val="20"/>
              </w:rPr>
            </w:pPr>
          </w:p>
        </w:tc>
        <w:tc>
          <w:tcPr>
            <w:tcW w:w="1754" w:type="dxa"/>
            <w:vMerge/>
            <w:shd w:val="clear" w:color="auto" w:fill="auto"/>
            <w:vAlign w:val="center"/>
          </w:tcPr>
          <w:p w14:paraId="57EA7B25" w14:textId="77777777" w:rsidR="00430240" w:rsidRPr="000A3544" w:rsidRDefault="00430240" w:rsidP="003F5134">
            <w:pPr>
              <w:rPr>
                <w:color w:val="000000"/>
                <w:sz w:val="20"/>
                <w:szCs w:val="20"/>
              </w:rPr>
            </w:pPr>
          </w:p>
        </w:tc>
        <w:tc>
          <w:tcPr>
            <w:tcW w:w="1417" w:type="dxa"/>
            <w:vMerge/>
            <w:shd w:val="clear" w:color="auto" w:fill="auto"/>
            <w:vAlign w:val="center"/>
          </w:tcPr>
          <w:p w14:paraId="59830FC9" w14:textId="77777777" w:rsidR="00430240" w:rsidRPr="000A3544" w:rsidRDefault="00430240" w:rsidP="003F5134">
            <w:pPr>
              <w:rPr>
                <w:color w:val="000000"/>
                <w:sz w:val="20"/>
                <w:szCs w:val="20"/>
              </w:rPr>
            </w:pPr>
          </w:p>
        </w:tc>
        <w:tc>
          <w:tcPr>
            <w:tcW w:w="623" w:type="dxa"/>
            <w:shd w:val="clear" w:color="auto" w:fill="auto"/>
            <w:vAlign w:val="center"/>
          </w:tcPr>
          <w:p w14:paraId="14016797" w14:textId="77777777" w:rsidR="00430240" w:rsidRPr="000A3544" w:rsidRDefault="00430240" w:rsidP="003F5134">
            <w:pPr>
              <w:jc w:val="center"/>
              <w:rPr>
                <w:color w:val="000000"/>
                <w:sz w:val="20"/>
                <w:szCs w:val="20"/>
              </w:rPr>
            </w:pPr>
            <w:r w:rsidRPr="000A3544">
              <w:rPr>
                <w:color w:val="000000"/>
                <w:sz w:val="20"/>
                <w:szCs w:val="20"/>
              </w:rPr>
              <w:t>2025</w:t>
            </w:r>
          </w:p>
        </w:tc>
        <w:tc>
          <w:tcPr>
            <w:tcW w:w="1499" w:type="dxa"/>
            <w:shd w:val="clear" w:color="auto" w:fill="auto"/>
            <w:vAlign w:val="center"/>
          </w:tcPr>
          <w:p w14:paraId="14EFCFF8" w14:textId="77777777" w:rsidR="00430240" w:rsidRPr="00341B60" w:rsidRDefault="00430240" w:rsidP="003F5134">
            <w:pPr>
              <w:jc w:val="center"/>
              <w:rPr>
                <w:color w:val="000000"/>
                <w:sz w:val="20"/>
                <w:szCs w:val="20"/>
              </w:rPr>
            </w:pPr>
            <w:r w:rsidRPr="00341B60">
              <w:rPr>
                <w:color w:val="000000"/>
                <w:sz w:val="20"/>
                <w:szCs w:val="20"/>
              </w:rPr>
              <w:t>1,29</w:t>
            </w:r>
          </w:p>
        </w:tc>
        <w:tc>
          <w:tcPr>
            <w:tcW w:w="1513" w:type="dxa"/>
            <w:shd w:val="clear" w:color="auto" w:fill="auto"/>
            <w:vAlign w:val="center"/>
          </w:tcPr>
          <w:p w14:paraId="4F0A14D7" w14:textId="77777777" w:rsidR="00430240" w:rsidRPr="00341B60" w:rsidRDefault="00430240" w:rsidP="003F5134">
            <w:pPr>
              <w:jc w:val="center"/>
              <w:rPr>
                <w:color w:val="000000"/>
                <w:sz w:val="20"/>
                <w:szCs w:val="20"/>
              </w:rPr>
            </w:pPr>
            <w:r w:rsidRPr="00341B60">
              <w:rPr>
                <w:color w:val="000000"/>
                <w:sz w:val="20"/>
                <w:szCs w:val="20"/>
              </w:rPr>
              <w:t>1,29</w:t>
            </w:r>
          </w:p>
        </w:tc>
        <w:tc>
          <w:tcPr>
            <w:tcW w:w="1055" w:type="dxa"/>
            <w:shd w:val="clear" w:color="auto" w:fill="auto"/>
            <w:vAlign w:val="center"/>
          </w:tcPr>
          <w:p w14:paraId="50CE5B57" w14:textId="77777777" w:rsidR="00430240" w:rsidRPr="00341B60" w:rsidRDefault="00430240" w:rsidP="003F5134">
            <w:pPr>
              <w:jc w:val="center"/>
              <w:rPr>
                <w:color w:val="000000"/>
                <w:sz w:val="20"/>
                <w:szCs w:val="20"/>
              </w:rPr>
            </w:pPr>
            <w:r w:rsidRPr="00341B60">
              <w:rPr>
                <w:color w:val="000000"/>
                <w:sz w:val="20"/>
                <w:szCs w:val="20"/>
              </w:rPr>
              <w:t>1,29</w:t>
            </w:r>
          </w:p>
        </w:tc>
        <w:tc>
          <w:tcPr>
            <w:tcW w:w="1321" w:type="dxa"/>
            <w:shd w:val="clear" w:color="auto" w:fill="auto"/>
            <w:vAlign w:val="center"/>
          </w:tcPr>
          <w:p w14:paraId="1792ED47" w14:textId="77777777"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14:paraId="7AA57A02" w14:textId="77777777" w:rsidR="00430240" w:rsidRPr="00341B60" w:rsidRDefault="00430240" w:rsidP="003F5134">
            <w:pPr>
              <w:jc w:val="center"/>
              <w:rPr>
                <w:color w:val="000000"/>
                <w:sz w:val="20"/>
                <w:szCs w:val="20"/>
              </w:rPr>
            </w:pPr>
            <w:r w:rsidRPr="00341B60">
              <w:rPr>
                <w:color w:val="000000"/>
                <w:sz w:val="20"/>
                <w:szCs w:val="20"/>
              </w:rPr>
              <w:t>0,0197233</w:t>
            </w:r>
          </w:p>
        </w:tc>
        <w:tc>
          <w:tcPr>
            <w:tcW w:w="1275" w:type="dxa"/>
            <w:shd w:val="clear" w:color="auto" w:fill="auto"/>
            <w:vAlign w:val="center"/>
          </w:tcPr>
          <w:p w14:paraId="394687ED" w14:textId="77777777" w:rsidR="00430240" w:rsidRPr="00341B60" w:rsidRDefault="00430240" w:rsidP="003F5134">
            <w:pPr>
              <w:jc w:val="center"/>
              <w:rPr>
                <w:color w:val="000000"/>
                <w:sz w:val="20"/>
                <w:szCs w:val="20"/>
              </w:rPr>
            </w:pPr>
            <w:r w:rsidRPr="00341B60">
              <w:rPr>
                <w:color w:val="000000"/>
                <w:sz w:val="20"/>
                <w:szCs w:val="20"/>
              </w:rPr>
              <w:t>1,076471</w:t>
            </w:r>
          </w:p>
        </w:tc>
        <w:tc>
          <w:tcPr>
            <w:tcW w:w="1286" w:type="dxa"/>
            <w:shd w:val="clear" w:color="auto" w:fill="auto"/>
            <w:vAlign w:val="center"/>
          </w:tcPr>
          <w:p w14:paraId="61D969D6" w14:textId="77777777" w:rsidR="00430240" w:rsidRPr="00341B60" w:rsidRDefault="00430240" w:rsidP="003F5134">
            <w:pPr>
              <w:jc w:val="center"/>
              <w:rPr>
                <w:color w:val="000000"/>
                <w:sz w:val="20"/>
                <w:szCs w:val="20"/>
              </w:rPr>
            </w:pPr>
            <w:r w:rsidRPr="00341B60">
              <w:rPr>
                <w:color w:val="000000"/>
                <w:sz w:val="20"/>
                <w:szCs w:val="20"/>
              </w:rPr>
              <w:t>1,09619429</w:t>
            </w:r>
          </w:p>
        </w:tc>
        <w:tc>
          <w:tcPr>
            <w:tcW w:w="1366" w:type="dxa"/>
            <w:shd w:val="clear" w:color="auto" w:fill="auto"/>
            <w:vAlign w:val="center"/>
          </w:tcPr>
          <w:p w14:paraId="6CBE0F4E" w14:textId="77777777" w:rsidR="00430240" w:rsidRPr="00341B60" w:rsidRDefault="00430240" w:rsidP="003F5134">
            <w:pPr>
              <w:jc w:val="center"/>
              <w:rPr>
                <w:color w:val="000000"/>
                <w:sz w:val="20"/>
                <w:szCs w:val="20"/>
              </w:rPr>
            </w:pPr>
            <w:r w:rsidRPr="00341B60">
              <w:rPr>
                <w:color w:val="000000"/>
                <w:sz w:val="20"/>
                <w:szCs w:val="20"/>
              </w:rPr>
              <w:t>0,19380571</w:t>
            </w:r>
          </w:p>
        </w:tc>
        <w:tc>
          <w:tcPr>
            <w:tcW w:w="1176" w:type="dxa"/>
            <w:shd w:val="clear" w:color="auto" w:fill="auto"/>
            <w:vAlign w:val="center"/>
          </w:tcPr>
          <w:p w14:paraId="525E1800" w14:textId="77777777" w:rsidR="00430240" w:rsidRPr="00341B60" w:rsidRDefault="00430240" w:rsidP="003F5134">
            <w:pPr>
              <w:jc w:val="center"/>
              <w:rPr>
                <w:color w:val="000000"/>
                <w:sz w:val="20"/>
                <w:szCs w:val="20"/>
              </w:rPr>
            </w:pPr>
            <w:r w:rsidRPr="00341B60">
              <w:rPr>
                <w:color w:val="000000"/>
                <w:sz w:val="20"/>
                <w:szCs w:val="20"/>
              </w:rPr>
              <w:t>85,0</w:t>
            </w:r>
          </w:p>
        </w:tc>
      </w:tr>
      <w:tr w:rsidR="00430240" w:rsidRPr="00341B60" w14:paraId="1EDF514E" w14:textId="77777777" w:rsidTr="003F5134">
        <w:trPr>
          <w:trHeight w:hRule="exact" w:val="284"/>
        </w:trPr>
        <w:tc>
          <w:tcPr>
            <w:tcW w:w="481" w:type="dxa"/>
            <w:vMerge/>
            <w:shd w:val="clear" w:color="auto" w:fill="auto"/>
          </w:tcPr>
          <w:p w14:paraId="619882EF" w14:textId="77777777" w:rsidR="00430240" w:rsidRPr="000A3544" w:rsidRDefault="00430240" w:rsidP="003F5134">
            <w:pPr>
              <w:rPr>
                <w:sz w:val="20"/>
                <w:szCs w:val="20"/>
              </w:rPr>
            </w:pPr>
          </w:p>
        </w:tc>
        <w:tc>
          <w:tcPr>
            <w:tcW w:w="1754" w:type="dxa"/>
            <w:vMerge/>
            <w:shd w:val="clear" w:color="auto" w:fill="auto"/>
            <w:vAlign w:val="center"/>
          </w:tcPr>
          <w:p w14:paraId="32E3E7F6" w14:textId="77777777" w:rsidR="00430240" w:rsidRPr="000A3544" w:rsidRDefault="00430240" w:rsidP="003F5134">
            <w:pPr>
              <w:rPr>
                <w:color w:val="000000"/>
                <w:sz w:val="20"/>
                <w:szCs w:val="20"/>
              </w:rPr>
            </w:pPr>
          </w:p>
        </w:tc>
        <w:tc>
          <w:tcPr>
            <w:tcW w:w="1417" w:type="dxa"/>
            <w:vMerge/>
            <w:shd w:val="clear" w:color="auto" w:fill="auto"/>
            <w:vAlign w:val="center"/>
          </w:tcPr>
          <w:p w14:paraId="6C4699BD" w14:textId="77777777" w:rsidR="00430240" w:rsidRPr="000A3544" w:rsidRDefault="00430240" w:rsidP="003F5134">
            <w:pPr>
              <w:rPr>
                <w:color w:val="000000"/>
                <w:sz w:val="20"/>
                <w:szCs w:val="20"/>
              </w:rPr>
            </w:pPr>
          </w:p>
        </w:tc>
        <w:tc>
          <w:tcPr>
            <w:tcW w:w="623" w:type="dxa"/>
            <w:shd w:val="clear" w:color="auto" w:fill="auto"/>
            <w:vAlign w:val="center"/>
          </w:tcPr>
          <w:p w14:paraId="6B84CB8A" w14:textId="77777777" w:rsidR="00430240" w:rsidRPr="000A3544" w:rsidRDefault="00430240" w:rsidP="003F5134">
            <w:pPr>
              <w:jc w:val="center"/>
              <w:rPr>
                <w:color w:val="000000"/>
                <w:sz w:val="20"/>
                <w:szCs w:val="20"/>
              </w:rPr>
            </w:pPr>
            <w:r w:rsidRPr="000A3544">
              <w:rPr>
                <w:color w:val="000000"/>
                <w:sz w:val="20"/>
                <w:szCs w:val="20"/>
              </w:rPr>
              <w:t>2026</w:t>
            </w:r>
          </w:p>
        </w:tc>
        <w:tc>
          <w:tcPr>
            <w:tcW w:w="1499" w:type="dxa"/>
            <w:shd w:val="clear" w:color="auto" w:fill="auto"/>
            <w:vAlign w:val="center"/>
          </w:tcPr>
          <w:p w14:paraId="60814BEA" w14:textId="77777777" w:rsidR="00430240" w:rsidRPr="00341B60" w:rsidRDefault="00430240" w:rsidP="003F5134">
            <w:pPr>
              <w:jc w:val="center"/>
              <w:rPr>
                <w:color w:val="000000"/>
                <w:sz w:val="20"/>
                <w:szCs w:val="20"/>
              </w:rPr>
            </w:pPr>
            <w:r w:rsidRPr="00341B60">
              <w:rPr>
                <w:color w:val="000000"/>
                <w:sz w:val="20"/>
                <w:szCs w:val="20"/>
              </w:rPr>
              <w:t>1,29</w:t>
            </w:r>
          </w:p>
        </w:tc>
        <w:tc>
          <w:tcPr>
            <w:tcW w:w="1513" w:type="dxa"/>
            <w:shd w:val="clear" w:color="auto" w:fill="auto"/>
            <w:vAlign w:val="center"/>
          </w:tcPr>
          <w:p w14:paraId="5B4A47AB" w14:textId="77777777" w:rsidR="00430240" w:rsidRPr="00341B60" w:rsidRDefault="00430240" w:rsidP="003F5134">
            <w:pPr>
              <w:jc w:val="center"/>
              <w:rPr>
                <w:color w:val="000000"/>
                <w:sz w:val="20"/>
                <w:szCs w:val="20"/>
              </w:rPr>
            </w:pPr>
            <w:r w:rsidRPr="00341B60">
              <w:rPr>
                <w:color w:val="000000"/>
                <w:sz w:val="20"/>
                <w:szCs w:val="20"/>
              </w:rPr>
              <w:t>1,29</w:t>
            </w:r>
          </w:p>
        </w:tc>
        <w:tc>
          <w:tcPr>
            <w:tcW w:w="1055" w:type="dxa"/>
            <w:shd w:val="clear" w:color="auto" w:fill="auto"/>
            <w:vAlign w:val="center"/>
          </w:tcPr>
          <w:p w14:paraId="4BAC4808" w14:textId="77777777" w:rsidR="00430240" w:rsidRPr="00341B60" w:rsidRDefault="00430240" w:rsidP="003F5134">
            <w:pPr>
              <w:jc w:val="center"/>
              <w:rPr>
                <w:color w:val="000000"/>
                <w:sz w:val="20"/>
                <w:szCs w:val="20"/>
              </w:rPr>
            </w:pPr>
            <w:r w:rsidRPr="00341B60">
              <w:rPr>
                <w:color w:val="000000"/>
                <w:sz w:val="20"/>
                <w:szCs w:val="20"/>
              </w:rPr>
              <w:t>1,29</w:t>
            </w:r>
          </w:p>
        </w:tc>
        <w:tc>
          <w:tcPr>
            <w:tcW w:w="1321" w:type="dxa"/>
            <w:shd w:val="clear" w:color="auto" w:fill="auto"/>
            <w:vAlign w:val="center"/>
          </w:tcPr>
          <w:p w14:paraId="2B543DBD" w14:textId="77777777"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14:paraId="59D1458A" w14:textId="77777777" w:rsidR="00430240" w:rsidRPr="00341B60" w:rsidRDefault="00430240" w:rsidP="003F5134">
            <w:pPr>
              <w:jc w:val="center"/>
              <w:rPr>
                <w:color w:val="000000"/>
                <w:sz w:val="20"/>
                <w:szCs w:val="20"/>
              </w:rPr>
            </w:pPr>
            <w:r w:rsidRPr="00341B60">
              <w:rPr>
                <w:color w:val="000000"/>
                <w:sz w:val="20"/>
                <w:szCs w:val="20"/>
              </w:rPr>
              <w:t>0,0197233</w:t>
            </w:r>
          </w:p>
        </w:tc>
        <w:tc>
          <w:tcPr>
            <w:tcW w:w="1275" w:type="dxa"/>
            <w:shd w:val="clear" w:color="auto" w:fill="auto"/>
            <w:vAlign w:val="center"/>
          </w:tcPr>
          <w:p w14:paraId="4C659CB8" w14:textId="77777777" w:rsidR="00430240" w:rsidRPr="00341B60" w:rsidRDefault="00430240" w:rsidP="003F5134">
            <w:pPr>
              <w:jc w:val="center"/>
              <w:rPr>
                <w:color w:val="000000"/>
                <w:sz w:val="20"/>
                <w:szCs w:val="20"/>
              </w:rPr>
            </w:pPr>
            <w:r w:rsidRPr="00341B60">
              <w:rPr>
                <w:color w:val="000000"/>
                <w:sz w:val="20"/>
                <w:szCs w:val="20"/>
              </w:rPr>
              <w:t>1,076471</w:t>
            </w:r>
          </w:p>
        </w:tc>
        <w:tc>
          <w:tcPr>
            <w:tcW w:w="1286" w:type="dxa"/>
            <w:shd w:val="clear" w:color="auto" w:fill="auto"/>
            <w:vAlign w:val="center"/>
          </w:tcPr>
          <w:p w14:paraId="713A13A9" w14:textId="77777777" w:rsidR="00430240" w:rsidRPr="00341B60" w:rsidRDefault="00430240" w:rsidP="003F5134">
            <w:pPr>
              <w:jc w:val="center"/>
              <w:rPr>
                <w:color w:val="000000"/>
                <w:sz w:val="20"/>
                <w:szCs w:val="20"/>
              </w:rPr>
            </w:pPr>
            <w:r w:rsidRPr="00341B60">
              <w:rPr>
                <w:color w:val="000000"/>
                <w:sz w:val="20"/>
                <w:szCs w:val="20"/>
              </w:rPr>
              <w:t>1,09619429</w:t>
            </w:r>
          </w:p>
        </w:tc>
        <w:tc>
          <w:tcPr>
            <w:tcW w:w="1366" w:type="dxa"/>
            <w:shd w:val="clear" w:color="auto" w:fill="auto"/>
            <w:vAlign w:val="center"/>
          </w:tcPr>
          <w:p w14:paraId="5C112BE9" w14:textId="77777777" w:rsidR="00430240" w:rsidRPr="00341B60" w:rsidRDefault="00430240" w:rsidP="003F5134">
            <w:pPr>
              <w:jc w:val="center"/>
              <w:rPr>
                <w:color w:val="000000"/>
                <w:sz w:val="20"/>
                <w:szCs w:val="20"/>
              </w:rPr>
            </w:pPr>
            <w:r w:rsidRPr="00341B60">
              <w:rPr>
                <w:color w:val="000000"/>
                <w:sz w:val="20"/>
                <w:szCs w:val="20"/>
              </w:rPr>
              <w:t>0,19380571</w:t>
            </w:r>
          </w:p>
        </w:tc>
        <w:tc>
          <w:tcPr>
            <w:tcW w:w="1176" w:type="dxa"/>
            <w:shd w:val="clear" w:color="auto" w:fill="auto"/>
            <w:vAlign w:val="center"/>
          </w:tcPr>
          <w:p w14:paraId="19CE6AAE" w14:textId="77777777" w:rsidR="00430240" w:rsidRPr="00341B60" w:rsidRDefault="00430240" w:rsidP="003F5134">
            <w:pPr>
              <w:jc w:val="center"/>
              <w:rPr>
                <w:color w:val="000000"/>
                <w:sz w:val="20"/>
                <w:szCs w:val="20"/>
              </w:rPr>
            </w:pPr>
            <w:r w:rsidRPr="00341B60">
              <w:rPr>
                <w:color w:val="000000"/>
                <w:sz w:val="20"/>
                <w:szCs w:val="20"/>
              </w:rPr>
              <w:t>85,0</w:t>
            </w:r>
          </w:p>
        </w:tc>
      </w:tr>
      <w:tr w:rsidR="00430240" w:rsidRPr="00341B60" w14:paraId="79BECC26" w14:textId="77777777" w:rsidTr="003F5134">
        <w:trPr>
          <w:trHeight w:hRule="exact" w:val="284"/>
        </w:trPr>
        <w:tc>
          <w:tcPr>
            <w:tcW w:w="481" w:type="dxa"/>
            <w:vMerge/>
            <w:shd w:val="clear" w:color="auto" w:fill="auto"/>
          </w:tcPr>
          <w:p w14:paraId="783EEABC" w14:textId="77777777" w:rsidR="00430240" w:rsidRPr="000A3544" w:rsidRDefault="00430240" w:rsidP="003F5134">
            <w:pPr>
              <w:rPr>
                <w:sz w:val="20"/>
                <w:szCs w:val="20"/>
              </w:rPr>
            </w:pPr>
          </w:p>
        </w:tc>
        <w:tc>
          <w:tcPr>
            <w:tcW w:w="1754" w:type="dxa"/>
            <w:vMerge/>
            <w:shd w:val="clear" w:color="auto" w:fill="auto"/>
            <w:vAlign w:val="center"/>
          </w:tcPr>
          <w:p w14:paraId="20C0207D" w14:textId="77777777" w:rsidR="00430240" w:rsidRPr="000A3544" w:rsidRDefault="00430240" w:rsidP="003F5134">
            <w:pPr>
              <w:rPr>
                <w:color w:val="000000"/>
                <w:sz w:val="20"/>
                <w:szCs w:val="20"/>
              </w:rPr>
            </w:pPr>
          </w:p>
        </w:tc>
        <w:tc>
          <w:tcPr>
            <w:tcW w:w="1417" w:type="dxa"/>
            <w:vMerge/>
            <w:shd w:val="clear" w:color="auto" w:fill="auto"/>
            <w:vAlign w:val="center"/>
          </w:tcPr>
          <w:p w14:paraId="05AB2E5C" w14:textId="77777777" w:rsidR="00430240" w:rsidRPr="000A3544" w:rsidRDefault="00430240" w:rsidP="003F5134">
            <w:pPr>
              <w:rPr>
                <w:color w:val="000000"/>
                <w:sz w:val="20"/>
                <w:szCs w:val="20"/>
              </w:rPr>
            </w:pPr>
          </w:p>
        </w:tc>
        <w:tc>
          <w:tcPr>
            <w:tcW w:w="623" w:type="dxa"/>
            <w:shd w:val="clear" w:color="auto" w:fill="auto"/>
            <w:vAlign w:val="center"/>
          </w:tcPr>
          <w:p w14:paraId="131E35D3" w14:textId="77777777" w:rsidR="00430240" w:rsidRPr="000A3544" w:rsidRDefault="00430240" w:rsidP="003F5134">
            <w:pPr>
              <w:jc w:val="center"/>
              <w:rPr>
                <w:color w:val="000000"/>
                <w:sz w:val="20"/>
                <w:szCs w:val="20"/>
              </w:rPr>
            </w:pPr>
            <w:r w:rsidRPr="000A3544">
              <w:rPr>
                <w:color w:val="000000"/>
                <w:sz w:val="20"/>
                <w:szCs w:val="20"/>
              </w:rPr>
              <w:t>2027</w:t>
            </w:r>
          </w:p>
        </w:tc>
        <w:tc>
          <w:tcPr>
            <w:tcW w:w="1499" w:type="dxa"/>
            <w:shd w:val="clear" w:color="auto" w:fill="auto"/>
            <w:vAlign w:val="center"/>
          </w:tcPr>
          <w:p w14:paraId="09038E30" w14:textId="77777777" w:rsidR="00430240" w:rsidRPr="00341B60" w:rsidRDefault="00430240" w:rsidP="003F5134">
            <w:pPr>
              <w:jc w:val="center"/>
              <w:rPr>
                <w:color w:val="000000"/>
                <w:sz w:val="20"/>
                <w:szCs w:val="20"/>
              </w:rPr>
            </w:pPr>
            <w:r w:rsidRPr="00341B60">
              <w:rPr>
                <w:color w:val="000000"/>
                <w:sz w:val="20"/>
                <w:szCs w:val="20"/>
              </w:rPr>
              <w:t>1,29</w:t>
            </w:r>
          </w:p>
        </w:tc>
        <w:tc>
          <w:tcPr>
            <w:tcW w:w="1513" w:type="dxa"/>
            <w:shd w:val="clear" w:color="auto" w:fill="auto"/>
            <w:vAlign w:val="center"/>
          </w:tcPr>
          <w:p w14:paraId="68727332" w14:textId="77777777" w:rsidR="00430240" w:rsidRPr="00341B60" w:rsidRDefault="00430240" w:rsidP="003F5134">
            <w:pPr>
              <w:jc w:val="center"/>
              <w:rPr>
                <w:color w:val="000000"/>
                <w:sz w:val="20"/>
                <w:szCs w:val="20"/>
              </w:rPr>
            </w:pPr>
            <w:r w:rsidRPr="00341B60">
              <w:rPr>
                <w:color w:val="000000"/>
                <w:sz w:val="20"/>
                <w:szCs w:val="20"/>
              </w:rPr>
              <w:t>1,29</w:t>
            </w:r>
          </w:p>
        </w:tc>
        <w:tc>
          <w:tcPr>
            <w:tcW w:w="1055" w:type="dxa"/>
            <w:shd w:val="clear" w:color="auto" w:fill="auto"/>
            <w:vAlign w:val="center"/>
          </w:tcPr>
          <w:p w14:paraId="09BA2201" w14:textId="77777777" w:rsidR="00430240" w:rsidRPr="00341B60" w:rsidRDefault="00430240" w:rsidP="003F5134">
            <w:pPr>
              <w:jc w:val="center"/>
              <w:rPr>
                <w:color w:val="000000"/>
                <w:sz w:val="20"/>
                <w:szCs w:val="20"/>
              </w:rPr>
            </w:pPr>
            <w:r w:rsidRPr="00341B60">
              <w:rPr>
                <w:color w:val="000000"/>
                <w:sz w:val="20"/>
                <w:szCs w:val="20"/>
              </w:rPr>
              <w:t>1,29</w:t>
            </w:r>
          </w:p>
        </w:tc>
        <w:tc>
          <w:tcPr>
            <w:tcW w:w="1321" w:type="dxa"/>
            <w:shd w:val="clear" w:color="auto" w:fill="auto"/>
            <w:vAlign w:val="center"/>
          </w:tcPr>
          <w:p w14:paraId="44B735DD" w14:textId="77777777"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14:paraId="439A2D49" w14:textId="77777777" w:rsidR="00430240" w:rsidRPr="00341B60" w:rsidRDefault="00430240" w:rsidP="003F5134">
            <w:pPr>
              <w:jc w:val="center"/>
              <w:rPr>
                <w:color w:val="000000"/>
                <w:sz w:val="20"/>
                <w:szCs w:val="20"/>
              </w:rPr>
            </w:pPr>
            <w:r w:rsidRPr="00341B60">
              <w:rPr>
                <w:color w:val="000000"/>
                <w:sz w:val="20"/>
                <w:szCs w:val="20"/>
              </w:rPr>
              <w:t>0,0197233</w:t>
            </w:r>
          </w:p>
        </w:tc>
        <w:tc>
          <w:tcPr>
            <w:tcW w:w="1275" w:type="dxa"/>
            <w:shd w:val="clear" w:color="auto" w:fill="auto"/>
            <w:vAlign w:val="center"/>
          </w:tcPr>
          <w:p w14:paraId="0CC826BC" w14:textId="77777777" w:rsidR="00430240" w:rsidRPr="00341B60" w:rsidRDefault="00430240" w:rsidP="003F5134">
            <w:pPr>
              <w:jc w:val="center"/>
              <w:rPr>
                <w:color w:val="000000"/>
                <w:sz w:val="20"/>
                <w:szCs w:val="20"/>
              </w:rPr>
            </w:pPr>
            <w:r w:rsidRPr="00341B60">
              <w:rPr>
                <w:color w:val="000000"/>
                <w:sz w:val="20"/>
                <w:szCs w:val="20"/>
              </w:rPr>
              <w:t>1,076471</w:t>
            </w:r>
          </w:p>
        </w:tc>
        <w:tc>
          <w:tcPr>
            <w:tcW w:w="1286" w:type="dxa"/>
            <w:shd w:val="clear" w:color="auto" w:fill="auto"/>
            <w:vAlign w:val="center"/>
          </w:tcPr>
          <w:p w14:paraId="7582AC45" w14:textId="77777777" w:rsidR="00430240" w:rsidRPr="00341B60" w:rsidRDefault="00430240" w:rsidP="003F5134">
            <w:pPr>
              <w:jc w:val="center"/>
              <w:rPr>
                <w:color w:val="000000"/>
                <w:sz w:val="20"/>
                <w:szCs w:val="20"/>
              </w:rPr>
            </w:pPr>
            <w:r w:rsidRPr="00341B60">
              <w:rPr>
                <w:color w:val="000000"/>
                <w:sz w:val="20"/>
                <w:szCs w:val="20"/>
              </w:rPr>
              <w:t>1,09619429</w:t>
            </w:r>
          </w:p>
        </w:tc>
        <w:tc>
          <w:tcPr>
            <w:tcW w:w="1366" w:type="dxa"/>
            <w:shd w:val="clear" w:color="auto" w:fill="auto"/>
            <w:vAlign w:val="center"/>
          </w:tcPr>
          <w:p w14:paraId="3117D930" w14:textId="77777777" w:rsidR="00430240" w:rsidRPr="00341B60" w:rsidRDefault="00430240" w:rsidP="003F5134">
            <w:pPr>
              <w:jc w:val="center"/>
              <w:rPr>
                <w:color w:val="000000"/>
                <w:sz w:val="20"/>
                <w:szCs w:val="20"/>
              </w:rPr>
            </w:pPr>
            <w:r w:rsidRPr="00341B60">
              <w:rPr>
                <w:color w:val="000000"/>
                <w:sz w:val="20"/>
                <w:szCs w:val="20"/>
              </w:rPr>
              <w:t>0,19380571</w:t>
            </w:r>
          </w:p>
        </w:tc>
        <w:tc>
          <w:tcPr>
            <w:tcW w:w="1176" w:type="dxa"/>
            <w:shd w:val="clear" w:color="auto" w:fill="auto"/>
            <w:vAlign w:val="center"/>
          </w:tcPr>
          <w:p w14:paraId="7AF3E5AB" w14:textId="77777777" w:rsidR="00430240" w:rsidRPr="00341B60" w:rsidRDefault="00430240" w:rsidP="003F5134">
            <w:pPr>
              <w:jc w:val="center"/>
              <w:rPr>
                <w:color w:val="000000"/>
                <w:sz w:val="20"/>
                <w:szCs w:val="20"/>
              </w:rPr>
            </w:pPr>
            <w:r w:rsidRPr="00341B60">
              <w:rPr>
                <w:color w:val="000000"/>
                <w:sz w:val="20"/>
                <w:szCs w:val="20"/>
              </w:rPr>
              <w:t>85,0</w:t>
            </w:r>
          </w:p>
        </w:tc>
      </w:tr>
      <w:tr w:rsidR="00430240" w:rsidRPr="00341B60" w14:paraId="73E80C4D" w14:textId="77777777" w:rsidTr="003F5134">
        <w:trPr>
          <w:trHeight w:hRule="exact" w:val="284"/>
        </w:trPr>
        <w:tc>
          <w:tcPr>
            <w:tcW w:w="481" w:type="dxa"/>
            <w:vMerge/>
            <w:shd w:val="clear" w:color="auto" w:fill="auto"/>
          </w:tcPr>
          <w:p w14:paraId="27AAD7E6" w14:textId="77777777" w:rsidR="00430240" w:rsidRPr="000A3544" w:rsidRDefault="00430240" w:rsidP="003F5134">
            <w:pPr>
              <w:rPr>
                <w:sz w:val="20"/>
                <w:szCs w:val="20"/>
              </w:rPr>
            </w:pPr>
          </w:p>
        </w:tc>
        <w:tc>
          <w:tcPr>
            <w:tcW w:w="1754" w:type="dxa"/>
            <w:vMerge/>
            <w:shd w:val="clear" w:color="auto" w:fill="auto"/>
            <w:vAlign w:val="center"/>
          </w:tcPr>
          <w:p w14:paraId="60296367" w14:textId="77777777" w:rsidR="00430240" w:rsidRPr="000A3544" w:rsidRDefault="00430240" w:rsidP="003F5134">
            <w:pPr>
              <w:rPr>
                <w:color w:val="000000"/>
                <w:sz w:val="20"/>
                <w:szCs w:val="20"/>
              </w:rPr>
            </w:pPr>
          </w:p>
        </w:tc>
        <w:tc>
          <w:tcPr>
            <w:tcW w:w="1417" w:type="dxa"/>
            <w:vMerge/>
            <w:shd w:val="clear" w:color="auto" w:fill="auto"/>
            <w:vAlign w:val="center"/>
          </w:tcPr>
          <w:p w14:paraId="2ED73FE2" w14:textId="77777777" w:rsidR="00430240" w:rsidRPr="000A3544" w:rsidRDefault="00430240" w:rsidP="003F5134">
            <w:pPr>
              <w:rPr>
                <w:color w:val="000000"/>
                <w:sz w:val="20"/>
                <w:szCs w:val="20"/>
              </w:rPr>
            </w:pPr>
          </w:p>
        </w:tc>
        <w:tc>
          <w:tcPr>
            <w:tcW w:w="623" w:type="dxa"/>
            <w:shd w:val="clear" w:color="auto" w:fill="auto"/>
            <w:vAlign w:val="center"/>
          </w:tcPr>
          <w:p w14:paraId="12BA964C" w14:textId="77777777" w:rsidR="00430240" w:rsidRPr="000A3544" w:rsidRDefault="00430240" w:rsidP="003F5134">
            <w:pPr>
              <w:jc w:val="center"/>
              <w:rPr>
                <w:color w:val="000000"/>
                <w:sz w:val="20"/>
                <w:szCs w:val="20"/>
              </w:rPr>
            </w:pPr>
            <w:r w:rsidRPr="000A3544">
              <w:rPr>
                <w:color w:val="000000"/>
                <w:sz w:val="20"/>
                <w:szCs w:val="20"/>
              </w:rPr>
              <w:t>2028</w:t>
            </w:r>
          </w:p>
        </w:tc>
        <w:tc>
          <w:tcPr>
            <w:tcW w:w="1499" w:type="dxa"/>
            <w:shd w:val="clear" w:color="auto" w:fill="auto"/>
            <w:vAlign w:val="center"/>
          </w:tcPr>
          <w:p w14:paraId="1B24A93E" w14:textId="77777777" w:rsidR="00430240" w:rsidRPr="00341B60" w:rsidRDefault="00430240" w:rsidP="003F5134">
            <w:pPr>
              <w:jc w:val="center"/>
              <w:rPr>
                <w:color w:val="000000"/>
                <w:sz w:val="20"/>
                <w:szCs w:val="20"/>
              </w:rPr>
            </w:pPr>
            <w:r w:rsidRPr="00341B60">
              <w:rPr>
                <w:color w:val="000000"/>
                <w:sz w:val="20"/>
                <w:szCs w:val="20"/>
              </w:rPr>
              <w:t>1,29</w:t>
            </w:r>
          </w:p>
        </w:tc>
        <w:tc>
          <w:tcPr>
            <w:tcW w:w="1513" w:type="dxa"/>
            <w:shd w:val="clear" w:color="auto" w:fill="auto"/>
            <w:vAlign w:val="center"/>
          </w:tcPr>
          <w:p w14:paraId="687D7BE0" w14:textId="77777777" w:rsidR="00430240" w:rsidRPr="00341B60" w:rsidRDefault="00430240" w:rsidP="003F5134">
            <w:pPr>
              <w:jc w:val="center"/>
              <w:rPr>
                <w:color w:val="000000"/>
                <w:sz w:val="20"/>
                <w:szCs w:val="20"/>
              </w:rPr>
            </w:pPr>
            <w:r w:rsidRPr="00341B60">
              <w:rPr>
                <w:color w:val="000000"/>
                <w:sz w:val="20"/>
                <w:szCs w:val="20"/>
              </w:rPr>
              <w:t>1,29</w:t>
            </w:r>
          </w:p>
        </w:tc>
        <w:tc>
          <w:tcPr>
            <w:tcW w:w="1055" w:type="dxa"/>
            <w:shd w:val="clear" w:color="auto" w:fill="auto"/>
            <w:vAlign w:val="center"/>
          </w:tcPr>
          <w:p w14:paraId="31061DBD" w14:textId="77777777" w:rsidR="00430240" w:rsidRPr="00341B60" w:rsidRDefault="00430240" w:rsidP="003F5134">
            <w:pPr>
              <w:jc w:val="center"/>
              <w:rPr>
                <w:color w:val="000000"/>
                <w:sz w:val="20"/>
                <w:szCs w:val="20"/>
              </w:rPr>
            </w:pPr>
            <w:r w:rsidRPr="00341B60">
              <w:rPr>
                <w:color w:val="000000"/>
                <w:sz w:val="20"/>
                <w:szCs w:val="20"/>
              </w:rPr>
              <w:t>1,29</w:t>
            </w:r>
          </w:p>
        </w:tc>
        <w:tc>
          <w:tcPr>
            <w:tcW w:w="1321" w:type="dxa"/>
            <w:shd w:val="clear" w:color="auto" w:fill="auto"/>
            <w:vAlign w:val="center"/>
          </w:tcPr>
          <w:p w14:paraId="52AF9B93" w14:textId="77777777"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14:paraId="35F02DEB" w14:textId="77777777" w:rsidR="00430240" w:rsidRPr="00341B60" w:rsidRDefault="00430240" w:rsidP="003F5134">
            <w:pPr>
              <w:jc w:val="center"/>
              <w:rPr>
                <w:color w:val="000000"/>
                <w:sz w:val="20"/>
                <w:szCs w:val="20"/>
              </w:rPr>
            </w:pPr>
            <w:r w:rsidRPr="00341B60">
              <w:rPr>
                <w:color w:val="000000"/>
                <w:sz w:val="20"/>
                <w:szCs w:val="20"/>
              </w:rPr>
              <w:t>0,0197233</w:t>
            </w:r>
          </w:p>
        </w:tc>
        <w:tc>
          <w:tcPr>
            <w:tcW w:w="1275" w:type="dxa"/>
            <w:shd w:val="clear" w:color="auto" w:fill="auto"/>
            <w:vAlign w:val="center"/>
          </w:tcPr>
          <w:p w14:paraId="5A1E7034" w14:textId="77777777" w:rsidR="00430240" w:rsidRPr="00341B60" w:rsidRDefault="00430240" w:rsidP="003F5134">
            <w:pPr>
              <w:jc w:val="center"/>
              <w:rPr>
                <w:color w:val="000000"/>
                <w:sz w:val="20"/>
                <w:szCs w:val="20"/>
              </w:rPr>
            </w:pPr>
            <w:r w:rsidRPr="00341B60">
              <w:rPr>
                <w:color w:val="000000"/>
                <w:sz w:val="20"/>
                <w:szCs w:val="20"/>
              </w:rPr>
              <w:t>1,076471</w:t>
            </w:r>
          </w:p>
        </w:tc>
        <w:tc>
          <w:tcPr>
            <w:tcW w:w="1286" w:type="dxa"/>
            <w:shd w:val="clear" w:color="auto" w:fill="auto"/>
            <w:vAlign w:val="center"/>
          </w:tcPr>
          <w:p w14:paraId="5CC360F1" w14:textId="77777777" w:rsidR="00430240" w:rsidRPr="00341B60" w:rsidRDefault="00430240" w:rsidP="003F5134">
            <w:pPr>
              <w:jc w:val="center"/>
              <w:rPr>
                <w:color w:val="000000"/>
                <w:sz w:val="20"/>
                <w:szCs w:val="20"/>
              </w:rPr>
            </w:pPr>
            <w:r w:rsidRPr="00341B60">
              <w:rPr>
                <w:color w:val="000000"/>
                <w:sz w:val="20"/>
                <w:szCs w:val="20"/>
              </w:rPr>
              <w:t>1,09619429</w:t>
            </w:r>
          </w:p>
        </w:tc>
        <w:tc>
          <w:tcPr>
            <w:tcW w:w="1366" w:type="dxa"/>
            <w:shd w:val="clear" w:color="auto" w:fill="auto"/>
            <w:vAlign w:val="center"/>
          </w:tcPr>
          <w:p w14:paraId="4E6AE686" w14:textId="77777777" w:rsidR="00430240" w:rsidRPr="00341B60" w:rsidRDefault="00430240" w:rsidP="003F5134">
            <w:pPr>
              <w:jc w:val="center"/>
              <w:rPr>
                <w:color w:val="000000"/>
                <w:sz w:val="20"/>
                <w:szCs w:val="20"/>
              </w:rPr>
            </w:pPr>
            <w:r w:rsidRPr="00341B60">
              <w:rPr>
                <w:color w:val="000000"/>
                <w:sz w:val="20"/>
                <w:szCs w:val="20"/>
              </w:rPr>
              <w:t>0,19380571</w:t>
            </w:r>
          </w:p>
        </w:tc>
        <w:tc>
          <w:tcPr>
            <w:tcW w:w="1176" w:type="dxa"/>
            <w:shd w:val="clear" w:color="auto" w:fill="auto"/>
            <w:vAlign w:val="center"/>
          </w:tcPr>
          <w:p w14:paraId="761A8EE0" w14:textId="77777777" w:rsidR="00430240" w:rsidRPr="00341B60" w:rsidRDefault="00430240" w:rsidP="003F5134">
            <w:pPr>
              <w:jc w:val="center"/>
              <w:rPr>
                <w:color w:val="000000"/>
                <w:sz w:val="20"/>
                <w:szCs w:val="20"/>
              </w:rPr>
            </w:pPr>
            <w:r w:rsidRPr="00341B60">
              <w:rPr>
                <w:color w:val="000000"/>
                <w:sz w:val="20"/>
                <w:szCs w:val="20"/>
              </w:rPr>
              <w:t>85,0</w:t>
            </w:r>
          </w:p>
        </w:tc>
      </w:tr>
      <w:tr w:rsidR="00430240" w:rsidRPr="00341B60" w14:paraId="0EC71AA6" w14:textId="77777777" w:rsidTr="003F5134">
        <w:trPr>
          <w:trHeight w:hRule="exact" w:val="284"/>
        </w:trPr>
        <w:tc>
          <w:tcPr>
            <w:tcW w:w="481" w:type="dxa"/>
            <w:vMerge/>
            <w:shd w:val="clear" w:color="auto" w:fill="auto"/>
          </w:tcPr>
          <w:p w14:paraId="282CD997" w14:textId="77777777" w:rsidR="00430240" w:rsidRPr="000A3544" w:rsidRDefault="00430240" w:rsidP="003F5134">
            <w:pPr>
              <w:rPr>
                <w:sz w:val="20"/>
                <w:szCs w:val="20"/>
              </w:rPr>
            </w:pPr>
          </w:p>
        </w:tc>
        <w:tc>
          <w:tcPr>
            <w:tcW w:w="1754" w:type="dxa"/>
            <w:vMerge/>
            <w:shd w:val="clear" w:color="auto" w:fill="auto"/>
            <w:vAlign w:val="center"/>
          </w:tcPr>
          <w:p w14:paraId="5BA433D2" w14:textId="77777777" w:rsidR="00430240" w:rsidRPr="000A3544" w:rsidRDefault="00430240" w:rsidP="003F5134">
            <w:pPr>
              <w:rPr>
                <w:color w:val="000000"/>
                <w:sz w:val="20"/>
                <w:szCs w:val="20"/>
              </w:rPr>
            </w:pPr>
          </w:p>
        </w:tc>
        <w:tc>
          <w:tcPr>
            <w:tcW w:w="1417" w:type="dxa"/>
            <w:vMerge/>
            <w:shd w:val="clear" w:color="auto" w:fill="auto"/>
            <w:vAlign w:val="center"/>
          </w:tcPr>
          <w:p w14:paraId="4564E172" w14:textId="77777777" w:rsidR="00430240" w:rsidRPr="000A3544" w:rsidRDefault="00430240" w:rsidP="003F5134">
            <w:pPr>
              <w:rPr>
                <w:color w:val="000000"/>
                <w:sz w:val="20"/>
                <w:szCs w:val="20"/>
              </w:rPr>
            </w:pPr>
          </w:p>
        </w:tc>
        <w:tc>
          <w:tcPr>
            <w:tcW w:w="623" w:type="dxa"/>
            <w:shd w:val="clear" w:color="auto" w:fill="auto"/>
            <w:vAlign w:val="center"/>
          </w:tcPr>
          <w:p w14:paraId="4A29AA4E" w14:textId="77777777" w:rsidR="00430240" w:rsidRPr="000A3544" w:rsidRDefault="00430240" w:rsidP="003F5134">
            <w:pPr>
              <w:jc w:val="center"/>
              <w:rPr>
                <w:color w:val="000000"/>
                <w:sz w:val="20"/>
                <w:szCs w:val="20"/>
              </w:rPr>
            </w:pPr>
            <w:r>
              <w:rPr>
                <w:color w:val="000000"/>
                <w:sz w:val="20"/>
                <w:szCs w:val="20"/>
              </w:rPr>
              <w:t>2029</w:t>
            </w:r>
          </w:p>
        </w:tc>
        <w:tc>
          <w:tcPr>
            <w:tcW w:w="1499" w:type="dxa"/>
            <w:shd w:val="clear" w:color="auto" w:fill="auto"/>
            <w:vAlign w:val="center"/>
          </w:tcPr>
          <w:p w14:paraId="3B774EA6" w14:textId="77777777" w:rsidR="00430240" w:rsidRPr="00341B60" w:rsidRDefault="00430240" w:rsidP="003F5134">
            <w:pPr>
              <w:jc w:val="center"/>
              <w:rPr>
                <w:color w:val="000000"/>
                <w:sz w:val="20"/>
                <w:szCs w:val="20"/>
              </w:rPr>
            </w:pPr>
            <w:r w:rsidRPr="00341B60">
              <w:rPr>
                <w:color w:val="000000"/>
                <w:sz w:val="20"/>
                <w:szCs w:val="20"/>
              </w:rPr>
              <w:t>1,29</w:t>
            </w:r>
          </w:p>
        </w:tc>
        <w:tc>
          <w:tcPr>
            <w:tcW w:w="1513" w:type="dxa"/>
            <w:shd w:val="clear" w:color="auto" w:fill="auto"/>
            <w:vAlign w:val="center"/>
          </w:tcPr>
          <w:p w14:paraId="6B1107C0" w14:textId="77777777" w:rsidR="00430240" w:rsidRPr="00341B60" w:rsidRDefault="00430240" w:rsidP="003F5134">
            <w:pPr>
              <w:jc w:val="center"/>
              <w:rPr>
                <w:color w:val="000000"/>
                <w:sz w:val="20"/>
                <w:szCs w:val="20"/>
              </w:rPr>
            </w:pPr>
            <w:r w:rsidRPr="00341B60">
              <w:rPr>
                <w:color w:val="000000"/>
                <w:sz w:val="20"/>
                <w:szCs w:val="20"/>
              </w:rPr>
              <w:t>1,29</w:t>
            </w:r>
          </w:p>
        </w:tc>
        <w:tc>
          <w:tcPr>
            <w:tcW w:w="1055" w:type="dxa"/>
            <w:shd w:val="clear" w:color="auto" w:fill="auto"/>
            <w:vAlign w:val="center"/>
          </w:tcPr>
          <w:p w14:paraId="07633B9A" w14:textId="77777777" w:rsidR="00430240" w:rsidRPr="00341B60" w:rsidRDefault="00430240" w:rsidP="003F5134">
            <w:pPr>
              <w:jc w:val="center"/>
              <w:rPr>
                <w:color w:val="000000"/>
                <w:sz w:val="20"/>
                <w:szCs w:val="20"/>
              </w:rPr>
            </w:pPr>
            <w:r w:rsidRPr="00341B60">
              <w:rPr>
                <w:color w:val="000000"/>
                <w:sz w:val="20"/>
                <w:szCs w:val="20"/>
              </w:rPr>
              <w:t>1,29</w:t>
            </w:r>
          </w:p>
        </w:tc>
        <w:tc>
          <w:tcPr>
            <w:tcW w:w="1321" w:type="dxa"/>
            <w:shd w:val="clear" w:color="auto" w:fill="auto"/>
            <w:vAlign w:val="center"/>
          </w:tcPr>
          <w:p w14:paraId="04F23753" w14:textId="77777777"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14:paraId="5B411D5A" w14:textId="77777777" w:rsidR="00430240" w:rsidRPr="00341B60" w:rsidRDefault="00430240" w:rsidP="003F5134">
            <w:pPr>
              <w:jc w:val="center"/>
              <w:rPr>
                <w:color w:val="000000"/>
                <w:sz w:val="20"/>
                <w:szCs w:val="20"/>
              </w:rPr>
            </w:pPr>
            <w:r w:rsidRPr="00341B60">
              <w:rPr>
                <w:color w:val="000000"/>
                <w:sz w:val="20"/>
                <w:szCs w:val="20"/>
              </w:rPr>
              <w:t>0,0197233</w:t>
            </w:r>
          </w:p>
        </w:tc>
        <w:tc>
          <w:tcPr>
            <w:tcW w:w="1275" w:type="dxa"/>
            <w:shd w:val="clear" w:color="auto" w:fill="auto"/>
            <w:vAlign w:val="center"/>
          </w:tcPr>
          <w:p w14:paraId="6C0FFA5B" w14:textId="77777777" w:rsidR="00430240" w:rsidRPr="00341B60" w:rsidRDefault="00430240" w:rsidP="003F5134">
            <w:pPr>
              <w:jc w:val="center"/>
              <w:rPr>
                <w:color w:val="000000"/>
                <w:sz w:val="20"/>
                <w:szCs w:val="20"/>
              </w:rPr>
            </w:pPr>
            <w:r w:rsidRPr="00341B60">
              <w:rPr>
                <w:color w:val="000000"/>
                <w:sz w:val="20"/>
                <w:szCs w:val="20"/>
              </w:rPr>
              <w:t>1,076471</w:t>
            </w:r>
          </w:p>
        </w:tc>
        <w:tc>
          <w:tcPr>
            <w:tcW w:w="1286" w:type="dxa"/>
            <w:shd w:val="clear" w:color="auto" w:fill="auto"/>
            <w:vAlign w:val="center"/>
          </w:tcPr>
          <w:p w14:paraId="3C046E25" w14:textId="77777777" w:rsidR="00430240" w:rsidRPr="00341B60" w:rsidRDefault="00430240" w:rsidP="003F5134">
            <w:pPr>
              <w:jc w:val="center"/>
              <w:rPr>
                <w:color w:val="000000"/>
                <w:sz w:val="20"/>
                <w:szCs w:val="20"/>
              </w:rPr>
            </w:pPr>
            <w:r w:rsidRPr="00341B60">
              <w:rPr>
                <w:color w:val="000000"/>
                <w:sz w:val="20"/>
                <w:szCs w:val="20"/>
              </w:rPr>
              <w:t>1,09619429</w:t>
            </w:r>
          </w:p>
        </w:tc>
        <w:tc>
          <w:tcPr>
            <w:tcW w:w="1366" w:type="dxa"/>
            <w:shd w:val="clear" w:color="auto" w:fill="auto"/>
            <w:vAlign w:val="center"/>
          </w:tcPr>
          <w:p w14:paraId="1102494D" w14:textId="77777777" w:rsidR="00430240" w:rsidRPr="00341B60" w:rsidRDefault="00430240" w:rsidP="003F5134">
            <w:pPr>
              <w:jc w:val="center"/>
              <w:rPr>
                <w:color w:val="000000"/>
                <w:sz w:val="20"/>
                <w:szCs w:val="20"/>
              </w:rPr>
            </w:pPr>
            <w:r w:rsidRPr="00341B60">
              <w:rPr>
                <w:color w:val="000000"/>
                <w:sz w:val="20"/>
                <w:szCs w:val="20"/>
              </w:rPr>
              <w:t>0,19380571</w:t>
            </w:r>
          </w:p>
        </w:tc>
        <w:tc>
          <w:tcPr>
            <w:tcW w:w="1176" w:type="dxa"/>
            <w:shd w:val="clear" w:color="auto" w:fill="auto"/>
            <w:vAlign w:val="center"/>
          </w:tcPr>
          <w:p w14:paraId="1FC2C9DE" w14:textId="77777777" w:rsidR="00430240" w:rsidRPr="00341B60" w:rsidRDefault="00430240" w:rsidP="003F5134">
            <w:pPr>
              <w:jc w:val="center"/>
              <w:rPr>
                <w:color w:val="000000"/>
                <w:sz w:val="20"/>
                <w:szCs w:val="20"/>
              </w:rPr>
            </w:pPr>
            <w:r w:rsidRPr="00341B60">
              <w:rPr>
                <w:color w:val="000000"/>
                <w:sz w:val="20"/>
                <w:szCs w:val="20"/>
              </w:rPr>
              <w:t>85,0</w:t>
            </w:r>
          </w:p>
        </w:tc>
      </w:tr>
      <w:tr w:rsidR="00430240" w:rsidRPr="00341B60" w14:paraId="25E084AD" w14:textId="77777777" w:rsidTr="003F5134">
        <w:trPr>
          <w:trHeight w:hRule="exact" w:val="739"/>
        </w:trPr>
        <w:tc>
          <w:tcPr>
            <w:tcW w:w="481" w:type="dxa"/>
            <w:vMerge/>
            <w:shd w:val="clear" w:color="auto" w:fill="auto"/>
          </w:tcPr>
          <w:p w14:paraId="07561359" w14:textId="77777777" w:rsidR="00430240" w:rsidRPr="000A3544" w:rsidRDefault="00430240" w:rsidP="003F5134">
            <w:pPr>
              <w:rPr>
                <w:sz w:val="20"/>
                <w:szCs w:val="20"/>
              </w:rPr>
            </w:pPr>
          </w:p>
        </w:tc>
        <w:tc>
          <w:tcPr>
            <w:tcW w:w="1754" w:type="dxa"/>
            <w:vMerge/>
            <w:shd w:val="clear" w:color="auto" w:fill="auto"/>
            <w:vAlign w:val="center"/>
          </w:tcPr>
          <w:p w14:paraId="0C30E3EC" w14:textId="77777777" w:rsidR="00430240" w:rsidRPr="000A3544" w:rsidRDefault="00430240" w:rsidP="003F5134">
            <w:pPr>
              <w:rPr>
                <w:color w:val="000000"/>
                <w:sz w:val="20"/>
                <w:szCs w:val="20"/>
              </w:rPr>
            </w:pPr>
          </w:p>
        </w:tc>
        <w:tc>
          <w:tcPr>
            <w:tcW w:w="1417" w:type="dxa"/>
            <w:vMerge/>
            <w:shd w:val="clear" w:color="auto" w:fill="auto"/>
            <w:vAlign w:val="center"/>
          </w:tcPr>
          <w:p w14:paraId="4AA49D1D" w14:textId="77777777" w:rsidR="00430240" w:rsidRPr="000A3544" w:rsidRDefault="00430240" w:rsidP="003F5134">
            <w:pPr>
              <w:rPr>
                <w:color w:val="000000"/>
                <w:sz w:val="20"/>
                <w:szCs w:val="20"/>
              </w:rPr>
            </w:pPr>
          </w:p>
        </w:tc>
        <w:tc>
          <w:tcPr>
            <w:tcW w:w="623" w:type="dxa"/>
            <w:shd w:val="clear" w:color="auto" w:fill="auto"/>
            <w:vAlign w:val="center"/>
          </w:tcPr>
          <w:p w14:paraId="282C4D35" w14:textId="77777777" w:rsidR="00430240" w:rsidRPr="000A3544" w:rsidRDefault="00430240" w:rsidP="003F5134">
            <w:pPr>
              <w:jc w:val="center"/>
              <w:rPr>
                <w:color w:val="000000"/>
                <w:sz w:val="20"/>
                <w:szCs w:val="20"/>
              </w:rPr>
            </w:pPr>
            <w:r w:rsidRPr="000A3544">
              <w:rPr>
                <w:color w:val="000000"/>
                <w:sz w:val="20"/>
                <w:szCs w:val="20"/>
              </w:rPr>
              <w:t>20</w:t>
            </w:r>
            <w:r>
              <w:rPr>
                <w:color w:val="000000"/>
                <w:sz w:val="20"/>
                <w:szCs w:val="20"/>
              </w:rPr>
              <w:t>30</w:t>
            </w:r>
            <w:r w:rsidRPr="000A3544">
              <w:rPr>
                <w:color w:val="000000"/>
                <w:sz w:val="20"/>
                <w:szCs w:val="20"/>
              </w:rPr>
              <w:t>-2033</w:t>
            </w:r>
          </w:p>
        </w:tc>
        <w:tc>
          <w:tcPr>
            <w:tcW w:w="1499" w:type="dxa"/>
            <w:shd w:val="clear" w:color="auto" w:fill="auto"/>
            <w:vAlign w:val="center"/>
          </w:tcPr>
          <w:p w14:paraId="469AC4C4" w14:textId="77777777" w:rsidR="00430240" w:rsidRPr="00341B60" w:rsidRDefault="00430240" w:rsidP="003F5134">
            <w:pPr>
              <w:jc w:val="center"/>
              <w:rPr>
                <w:color w:val="000000"/>
                <w:sz w:val="20"/>
                <w:szCs w:val="20"/>
              </w:rPr>
            </w:pPr>
            <w:r w:rsidRPr="00341B60">
              <w:rPr>
                <w:color w:val="000000"/>
                <w:sz w:val="20"/>
                <w:szCs w:val="20"/>
              </w:rPr>
              <w:t>1,29</w:t>
            </w:r>
          </w:p>
        </w:tc>
        <w:tc>
          <w:tcPr>
            <w:tcW w:w="1513" w:type="dxa"/>
            <w:shd w:val="clear" w:color="auto" w:fill="auto"/>
            <w:vAlign w:val="center"/>
          </w:tcPr>
          <w:p w14:paraId="3A7B7D3A" w14:textId="77777777" w:rsidR="00430240" w:rsidRPr="00341B60" w:rsidRDefault="00430240" w:rsidP="003F5134">
            <w:pPr>
              <w:jc w:val="center"/>
              <w:rPr>
                <w:color w:val="000000"/>
                <w:sz w:val="20"/>
                <w:szCs w:val="20"/>
              </w:rPr>
            </w:pPr>
            <w:r w:rsidRPr="00341B60">
              <w:rPr>
                <w:color w:val="000000"/>
                <w:sz w:val="20"/>
                <w:szCs w:val="20"/>
              </w:rPr>
              <w:t>1,29</w:t>
            </w:r>
          </w:p>
        </w:tc>
        <w:tc>
          <w:tcPr>
            <w:tcW w:w="1055" w:type="dxa"/>
            <w:shd w:val="clear" w:color="auto" w:fill="auto"/>
            <w:vAlign w:val="center"/>
          </w:tcPr>
          <w:p w14:paraId="2E7FF4BC" w14:textId="77777777" w:rsidR="00430240" w:rsidRPr="00341B60" w:rsidRDefault="00430240" w:rsidP="003F5134">
            <w:pPr>
              <w:jc w:val="center"/>
              <w:rPr>
                <w:color w:val="000000"/>
                <w:sz w:val="20"/>
                <w:szCs w:val="20"/>
              </w:rPr>
            </w:pPr>
            <w:r w:rsidRPr="00341B60">
              <w:rPr>
                <w:color w:val="000000"/>
                <w:sz w:val="20"/>
                <w:szCs w:val="20"/>
              </w:rPr>
              <w:t>1,29</w:t>
            </w:r>
          </w:p>
        </w:tc>
        <w:tc>
          <w:tcPr>
            <w:tcW w:w="1321" w:type="dxa"/>
            <w:shd w:val="clear" w:color="auto" w:fill="auto"/>
            <w:vAlign w:val="center"/>
          </w:tcPr>
          <w:p w14:paraId="7DDCA1E4" w14:textId="77777777"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14:paraId="143BA09E" w14:textId="77777777" w:rsidR="00430240" w:rsidRPr="00341B60" w:rsidRDefault="00430240" w:rsidP="003F5134">
            <w:pPr>
              <w:jc w:val="center"/>
              <w:rPr>
                <w:color w:val="000000"/>
                <w:sz w:val="20"/>
                <w:szCs w:val="20"/>
              </w:rPr>
            </w:pPr>
            <w:r w:rsidRPr="00341B60">
              <w:rPr>
                <w:color w:val="000000"/>
                <w:sz w:val="20"/>
                <w:szCs w:val="20"/>
              </w:rPr>
              <w:t>0,0197233</w:t>
            </w:r>
          </w:p>
        </w:tc>
        <w:tc>
          <w:tcPr>
            <w:tcW w:w="1275" w:type="dxa"/>
            <w:shd w:val="clear" w:color="auto" w:fill="auto"/>
            <w:vAlign w:val="center"/>
          </w:tcPr>
          <w:p w14:paraId="4E8D7961" w14:textId="77777777" w:rsidR="00430240" w:rsidRPr="00341B60" w:rsidRDefault="00430240" w:rsidP="003F5134">
            <w:pPr>
              <w:jc w:val="center"/>
              <w:rPr>
                <w:color w:val="000000"/>
                <w:sz w:val="20"/>
                <w:szCs w:val="20"/>
              </w:rPr>
            </w:pPr>
            <w:r w:rsidRPr="00341B60">
              <w:rPr>
                <w:color w:val="000000"/>
                <w:sz w:val="20"/>
                <w:szCs w:val="20"/>
              </w:rPr>
              <w:t>1,076471</w:t>
            </w:r>
          </w:p>
        </w:tc>
        <w:tc>
          <w:tcPr>
            <w:tcW w:w="1286" w:type="dxa"/>
            <w:shd w:val="clear" w:color="auto" w:fill="auto"/>
            <w:vAlign w:val="center"/>
          </w:tcPr>
          <w:p w14:paraId="24766FFB" w14:textId="77777777" w:rsidR="00430240" w:rsidRPr="00341B60" w:rsidRDefault="00430240" w:rsidP="003F5134">
            <w:pPr>
              <w:jc w:val="center"/>
              <w:rPr>
                <w:color w:val="000000"/>
                <w:sz w:val="20"/>
                <w:szCs w:val="20"/>
              </w:rPr>
            </w:pPr>
            <w:r w:rsidRPr="00341B60">
              <w:rPr>
                <w:color w:val="000000"/>
                <w:sz w:val="20"/>
                <w:szCs w:val="20"/>
              </w:rPr>
              <w:t>1,09619429</w:t>
            </w:r>
          </w:p>
        </w:tc>
        <w:tc>
          <w:tcPr>
            <w:tcW w:w="1366" w:type="dxa"/>
            <w:shd w:val="clear" w:color="auto" w:fill="auto"/>
            <w:vAlign w:val="center"/>
          </w:tcPr>
          <w:p w14:paraId="6EB2BFAE" w14:textId="77777777" w:rsidR="00430240" w:rsidRPr="00341B60" w:rsidRDefault="00430240" w:rsidP="003F5134">
            <w:pPr>
              <w:jc w:val="center"/>
              <w:rPr>
                <w:color w:val="000000"/>
                <w:sz w:val="20"/>
                <w:szCs w:val="20"/>
              </w:rPr>
            </w:pPr>
            <w:r w:rsidRPr="00341B60">
              <w:rPr>
                <w:color w:val="000000"/>
                <w:sz w:val="20"/>
                <w:szCs w:val="20"/>
              </w:rPr>
              <w:t>0,19380571</w:t>
            </w:r>
          </w:p>
        </w:tc>
        <w:tc>
          <w:tcPr>
            <w:tcW w:w="1176" w:type="dxa"/>
            <w:shd w:val="clear" w:color="auto" w:fill="auto"/>
            <w:vAlign w:val="center"/>
          </w:tcPr>
          <w:p w14:paraId="5A706BB2" w14:textId="77777777" w:rsidR="00430240" w:rsidRPr="00341B60" w:rsidRDefault="00430240" w:rsidP="003F5134">
            <w:pPr>
              <w:jc w:val="center"/>
              <w:rPr>
                <w:color w:val="000000"/>
                <w:sz w:val="20"/>
                <w:szCs w:val="20"/>
              </w:rPr>
            </w:pPr>
            <w:r w:rsidRPr="00341B60">
              <w:rPr>
                <w:color w:val="000000"/>
                <w:sz w:val="20"/>
                <w:szCs w:val="20"/>
              </w:rPr>
              <w:t>85,0</w:t>
            </w:r>
          </w:p>
        </w:tc>
      </w:tr>
      <w:tr w:rsidR="00430240" w:rsidRPr="00341B60" w14:paraId="7D18A375" w14:textId="77777777" w:rsidTr="003F5134">
        <w:trPr>
          <w:trHeight w:hRule="exact" w:val="707"/>
        </w:trPr>
        <w:tc>
          <w:tcPr>
            <w:tcW w:w="481" w:type="dxa"/>
            <w:vMerge/>
            <w:shd w:val="clear" w:color="auto" w:fill="auto"/>
          </w:tcPr>
          <w:p w14:paraId="314EA1BD" w14:textId="77777777" w:rsidR="00430240" w:rsidRPr="000A3544" w:rsidRDefault="00430240" w:rsidP="003F5134">
            <w:pPr>
              <w:rPr>
                <w:sz w:val="20"/>
                <w:szCs w:val="20"/>
              </w:rPr>
            </w:pPr>
          </w:p>
        </w:tc>
        <w:tc>
          <w:tcPr>
            <w:tcW w:w="1754" w:type="dxa"/>
            <w:vMerge/>
            <w:shd w:val="clear" w:color="auto" w:fill="auto"/>
            <w:vAlign w:val="center"/>
          </w:tcPr>
          <w:p w14:paraId="309F8EAD" w14:textId="77777777" w:rsidR="00430240" w:rsidRPr="000A3544" w:rsidRDefault="00430240" w:rsidP="003F5134">
            <w:pPr>
              <w:rPr>
                <w:color w:val="000000"/>
                <w:sz w:val="20"/>
                <w:szCs w:val="20"/>
              </w:rPr>
            </w:pPr>
          </w:p>
        </w:tc>
        <w:tc>
          <w:tcPr>
            <w:tcW w:w="1417" w:type="dxa"/>
            <w:vMerge/>
            <w:shd w:val="clear" w:color="auto" w:fill="auto"/>
            <w:vAlign w:val="center"/>
          </w:tcPr>
          <w:p w14:paraId="74315378" w14:textId="77777777" w:rsidR="00430240" w:rsidRPr="000A3544" w:rsidRDefault="00430240" w:rsidP="003F5134">
            <w:pPr>
              <w:rPr>
                <w:color w:val="000000"/>
                <w:sz w:val="20"/>
                <w:szCs w:val="20"/>
              </w:rPr>
            </w:pPr>
          </w:p>
        </w:tc>
        <w:tc>
          <w:tcPr>
            <w:tcW w:w="623" w:type="dxa"/>
            <w:shd w:val="clear" w:color="auto" w:fill="auto"/>
            <w:vAlign w:val="center"/>
          </w:tcPr>
          <w:p w14:paraId="235C0D85" w14:textId="77777777" w:rsidR="00430240" w:rsidRPr="000A3544" w:rsidRDefault="00430240" w:rsidP="003F5134">
            <w:pPr>
              <w:jc w:val="center"/>
              <w:rPr>
                <w:color w:val="000000"/>
                <w:sz w:val="20"/>
                <w:szCs w:val="20"/>
              </w:rPr>
            </w:pPr>
            <w:r w:rsidRPr="000A3544">
              <w:rPr>
                <w:color w:val="000000"/>
                <w:sz w:val="20"/>
                <w:szCs w:val="20"/>
              </w:rPr>
              <w:t>2034-2039</w:t>
            </w:r>
          </w:p>
        </w:tc>
        <w:tc>
          <w:tcPr>
            <w:tcW w:w="1499" w:type="dxa"/>
            <w:shd w:val="clear" w:color="auto" w:fill="auto"/>
            <w:vAlign w:val="center"/>
          </w:tcPr>
          <w:p w14:paraId="1D7F6296" w14:textId="77777777" w:rsidR="00430240" w:rsidRPr="00341B60" w:rsidRDefault="00430240" w:rsidP="003F5134">
            <w:pPr>
              <w:jc w:val="center"/>
              <w:rPr>
                <w:color w:val="000000"/>
                <w:sz w:val="20"/>
                <w:szCs w:val="20"/>
              </w:rPr>
            </w:pPr>
            <w:r w:rsidRPr="00341B60">
              <w:rPr>
                <w:color w:val="000000"/>
                <w:sz w:val="20"/>
                <w:szCs w:val="20"/>
              </w:rPr>
              <w:t>1,29</w:t>
            </w:r>
          </w:p>
        </w:tc>
        <w:tc>
          <w:tcPr>
            <w:tcW w:w="1513" w:type="dxa"/>
            <w:shd w:val="clear" w:color="auto" w:fill="auto"/>
            <w:vAlign w:val="center"/>
          </w:tcPr>
          <w:p w14:paraId="3AF5E1F8" w14:textId="77777777" w:rsidR="00430240" w:rsidRPr="00341B60" w:rsidRDefault="00430240" w:rsidP="003F5134">
            <w:pPr>
              <w:jc w:val="center"/>
              <w:rPr>
                <w:color w:val="000000"/>
                <w:sz w:val="20"/>
                <w:szCs w:val="20"/>
              </w:rPr>
            </w:pPr>
            <w:r w:rsidRPr="00341B60">
              <w:rPr>
                <w:color w:val="000000"/>
                <w:sz w:val="20"/>
                <w:szCs w:val="20"/>
              </w:rPr>
              <w:t>1,29</w:t>
            </w:r>
          </w:p>
        </w:tc>
        <w:tc>
          <w:tcPr>
            <w:tcW w:w="1055" w:type="dxa"/>
            <w:shd w:val="clear" w:color="auto" w:fill="auto"/>
            <w:vAlign w:val="center"/>
          </w:tcPr>
          <w:p w14:paraId="05EAB9E5" w14:textId="77777777" w:rsidR="00430240" w:rsidRPr="00341B60" w:rsidRDefault="00430240" w:rsidP="003F5134">
            <w:pPr>
              <w:jc w:val="center"/>
              <w:rPr>
                <w:color w:val="000000"/>
                <w:sz w:val="20"/>
                <w:szCs w:val="20"/>
              </w:rPr>
            </w:pPr>
            <w:r w:rsidRPr="00341B60">
              <w:rPr>
                <w:color w:val="000000"/>
                <w:sz w:val="20"/>
                <w:szCs w:val="20"/>
              </w:rPr>
              <w:t>1,29</w:t>
            </w:r>
          </w:p>
        </w:tc>
        <w:tc>
          <w:tcPr>
            <w:tcW w:w="1321" w:type="dxa"/>
            <w:shd w:val="clear" w:color="auto" w:fill="auto"/>
            <w:vAlign w:val="center"/>
          </w:tcPr>
          <w:p w14:paraId="18EA2EA8" w14:textId="77777777"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14:paraId="6B0C99CD" w14:textId="77777777" w:rsidR="00430240" w:rsidRPr="00341B60" w:rsidRDefault="00430240" w:rsidP="003F5134">
            <w:pPr>
              <w:jc w:val="center"/>
              <w:rPr>
                <w:color w:val="000000"/>
                <w:sz w:val="20"/>
                <w:szCs w:val="20"/>
              </w:rPr>
            </w:pPr>
            <w:r w:rsidRPr="00341B60">
              <w:rPr>
                <w:color w:val="000000"/>
                <w:sz w:val="20"/>
                <w:szCs w:val="20"/>
              </w:rPr>
              <w:t>0,0197233</w:t>
            </w:r>
          </w:p>
        </w:tc>
        <w:tc>
          <w:tcPr>
            <w:tcW w:w="1275" w:type="dxa"/>
            <w:shd w:val="clear" w:color="auto" w:fill="auto"/>
            <w:vAlign w:val="center"/>
          </w:tcPr>
          <w:p w14:paraId="5D754535" w14:textId="77777777" w:rsidR="00430240" w:rsidRPr="00341B60" w:rsidRDefault="00430240" w:rsidP="003F5134">
            <w:pPr>
              <w:jc w:val="center"/>
              <w:rPr>
                <w:color w:val="000000"/>
                <w:sz w:val="20"/>
                <w:szCs w:val="20"/>
              </w:rPr>
            </w:pPr>
            <w:r w:rsidRPr="00341B60">
              <w:rPr>
                <w:color w:val="000000"/>
                <w:sz w:val="20"/>
                <w:szCs w:val="20"/>
              </w:rPr>
              <w:t>1,076471</w:t>
            </w:r>
          </w:p>
        </w:tc>
        <w:tc>
          <w:tcPr>
            <w:tcW w:w="1286" w:type="dxa"/>
            <w:shd w:val="clear" w:color="auto" w:fill="auto"/>
            <w:vAlign w:val="center"/>
          </w:tcPr>
          <w:p w14:paraId="76ECE648" w14:textId="77777777" w:rsidR="00430240" w:rsidRPr="00341B60" w:rsidRDefault="00430240" w:rsidP="003F5134">
            <w:pPr>
              <w:jc w:val="center"/>
              <w:rPr>
                <w:color w:val="000000"/>
                <w:sz w:val="20"/>
                <w:szCs w:val="20"/>
              </w:rPr>
            </w:pPr>
            <w:r w:rsidRPr="00341B60">
              <w:rPr>
                <w:color w:val="000000"/>
                <w:sz w:val="20"/>
                <w:szCs w:val="20"/>
              </w:rPr>
              <w:t>1,09619429</w:t>
            </w:r>
          </w:p>
        </w:tc>
        <w:tc>
          <w:tcPr>
            <w:tcW w:w="1366" w:type="dxa"/>
            <w:shd w:val="clear" w:color="auto" w:fill="auto"/>
            <w:vAlign w:val="center"/>
          </w:tcPr>
          <w:p w14:paraId="794B44CD" w14:textId="77777777" w:rsidR="00430240" w:rsidRPr="00341B60" w:rsidRDefault="00430240" w:rsidP="003F5134">
            <w:pPr>
              <w:jc w:val="center"/>
              <w:rPr>
                <w:color w:val="000000"/>
                <w:sz w:val="20"/>
                <w:szCs w:val="20"/>
              </w:rPr>
            </w:pPr>
            <w:r w:rsidRPr="00341B60">
              <w:rPr>
                <w:color w:val="000000"/>
                <w:sz w:val="20"/>
                <w:szCs w:val="20"/>
              </w:rPr>
              <w:t>0,19380571</w:t>
            </w:r>
          </w:p>
        </w:tc>
        <w:tc>
          <w:tcPr>
            <w:tcW w:w="1176" w:type="dxa"/>
            <w:shd w:val="clear" w:color="auto" w:fill="auto"/>
            <w:vAlign w:val="center"/>
          </w:tcPr>
          <w:p w14:paraId="579B54FF" w14:textId="77777777" w:rsidR="00430240" w:rsidRPr="00341B60" w:rsidRDefault="00430240" w:rsidP="003F5134">
            <w:pPr>
              <w:jc w:val="center"/>
              <w:rPr>
                <w:color w:val="000000"/>
                <w:sz w:val="20"/>
                <w:szCs w:val="20"/>
              </w:rPr>
            </w:pPr>
            <w:r w:rsidRPr="00341B60">
              <w:rPr>
                <w:color w:val="000000"/>
                <w:sz w:val="20"/>
                <w:szCs w:val="20"/>
              </w:rPr>
              <w:t>85,0</w:t>
            </w:r>
          </w:p>
        </w:tc>
      </w:tr>
      <w:tr w:rsidR="00430240" w:rsidRPr="00341B60" w14:paraId="1DEF08C7" w14:textId="77777777" w:rsidTr="003F5134">
        <w:trPr>
          <w:trHeight w:hRule="exact" w:val="283"/>
        </w:trPr>
        <w:tc>
          <w:tcPr>
            <w:tcW w:w="481" w:type="dxa"/>
            <w:vMerge w:val="restart"/>
            <w:shd w:val="clear" w:color="auto" w:fill="auto"/>
            <w:vAlign w:val="center"/>
          </w:tcPr>
          <w:p w14:paraId="3543C421" w14:textId="77777777" w:rsidR="00430240" w:rsidRPr="000A3544" w:rsidRDefault="00430240" w:rsidP="003F5134">
            <w:pPr>
              <w:jc w:val="center"/>
              <w:rPr>
                <w:sz w:val="20"/>
                <w:szCs w:val="20"/>
              </w:rPr>
            </w:pPr>
            <w:r>
              <w:rPr>
                <w:sz w:val="20"/>
                <w:szCs w:val="20"/>
              </w:rPr>
              <w:t>4</w:t>
            </w:r>
          </w:p>
        </w:tc>
        <w:tc>
          <w:tcPr>
            <w:tcW w:w="1754" w:type="dxa"/>
            <w:vMerge w:val="restart"/>
            <w:shd w:val="clear" w:color="auto" w:fill="auto"/>
            <w:vAlign w:val="center"/>
          </w:tcPr>
          <w:p w14:paraId="03C7ECF3" w14:textId="77777777" w:rsidR="00430240" w:rsidRPr="000A3544" w:rsidRDefault="00430240" w:rsidP="003F5134">
            <w:pPr>
              <w:jc w:val="center"/>
              <w:rPr>
                <w:sz w:val="20"/>
                <w:szCs w:val="20"/>
              </w:rPr>
            </w:pPr>
            <w:r>
              <w:rPr>
                <w:sz w:val="20"/>
                <w:szCs w:val="20"/>
              </w:rPr>
              <w:t>ООО «Марикоммунэнерго»</w:t>
            </w:r>
          </w:p>
        </w:tc>
        <w:tc>
          <w:tcPr>
            <w:tcW w:w="1417" w:type="dxa"/>
            <w:vMerge w:val="restart"/>
            <w:shd w:val="clear" w:color="auto" w:fill="auto"/>
            <w:vAlign w:val="center"/>
          </w:tcPr>
          <w:p w14:paraId="27D9DA48" w14:textId="77777777" w:rsidR="00430240" w:rsidRPr="000A3544" w:rsidRDefault="00430240" w:rsidP="003F5134">
            <w:pPr>
              <w:widowControl w:val="0"/>
              <w:ind w:right="-99"/>
              <w:outlineLvl w:val="1"/>
              <w:rPr>
                <w:sz w:val="20"/>
                <w:szCs w:val="20"/>
                <w:highlight w:val="yellow"/>
              </w:rPr>
            </w:pPr>
            <w:r>
              <w:rPr>
                <w:sz w:val="20"/>
                <w:szCs w:val="20"/>
              </w:rPr>
              <w:t>Котельная № 0623 (пгт Суслонгер, ул. Гагарина)</w:t>
            </w:r>
          </w:p>
        </w:tc>
        <w:tc>
          <w:tcPr>
            <w:tcW w:w="623" w:type="dxa"/>
            <w:shd w:val="clear" w:color="auto" w:fill="auto"/>
            <w:vAlign w:val="center"/>
          </w:tcPr>
          <w:p w14:paraId="6B97B1E1" w14:textId="77777777" w:rsidR="00430240" w:rsidRPr="000A3544" w:rsidRDefault="00430240" w:rsidP="003F5134">
            <w:pPr>
              <w:jc w:val="center"/>
              <w:rPr>
                <w:color w:val="000000"/>
                <w:sz w:val="20"/>
                <w:szCs w:val="20"/>
              </w:rPr>
            </w:pPr>
            <w:r w:rsidRPr="000A3544">
              <w:rPr>
                <w:color w:val="000000"/>
                <w:sz w:val="20"/>
                <w:szCs w:val="20"/>
              </w:rPr>
              <w:t>2023</w:t>
            </w:r>
          </w:p>
        </w:tc>
        <w:tc>
          <w:tcPr>
            <w:tcW w:w="1499" w:type="dxa"/>
            <w:shd w:val="clear" w:color="auto" w:fill="auto"/>
            <w:vAlign w:val="center"/>
          </w:tcPr>
          <w:p w14:paraId="358FE7A5" w14:textId="77777777" w:rsidR="00430240" w:rsidRPr="00341B60" w:rsidRDefault="00430240" w:rsidP="003F5134">
            <w:pPr>
              <w:jc w:val="center"/>
              <w:rPr>
                <w:color w:val="000000"/>
                <w:sz w:val="20"/>
                <w:szCs w:val="20"/>
              </w:rPr>
            </w:pPr>
            <w:r w:rsidRPr="00341B60">
              <w:rPr>
                <w:color w:val="000000"/>
                <w:sz w:val="20"/>
                <w:szCs w:val="20"/>
              </w:rPr>
              <w:t>1,8578</w:t>
            </w:r>
          </w:p>
        </w:tc>
        <w:tc>
          <w:tcPr>
            <w:tcW w:w="1513" w:type="dxa"/>
            <w:shd w:val="clear" w:color="auto" w:fill="auto"/>
            <w:vAlign w:val="center"/>
          </w:tcPr>
          <w:p w14:paraId="6CB675C9" w14:textId="77777777" w:rsidR="00430240" w:rsidRPr="00341B60" w:rsidRDefault="00430240" w:rsidP="003F5134">
            <w:pPr>
              <w:jc w:val="center"/>
              <w:rPr>
                <w:color w:val="000000"/>
                <w:sz w:val="20"/>
                <w:szCs w:val="20"/>
              </w:rPr>
            </w:pPr>
            <w:r w:rsidRPr="00341B60">
              <w:rPr>
                <w:color w:val="000000"/>
                <w:sz w:val="20"/>
                <w:szCs w:val="20"/>
              </w:rPr>
              <w:t>1,8578</w:t>
            </w:r>
          </w:p>
        </w:tc>
        <w:tc>
          <w:tcPr>
            <w:tcW w:w="1055" w:type="dxa"/>
            <w:shd w:val="clear" w:color="auto" w:fill="auto"/>
            <w:vAlign w:val="center"/>
          </w:tcPr>
          <w:p w14:paraId="2ED19FD9" w14:textId="77777777" w:rsidR="00430240" w:rsidRPr="00341B60" w:rsidRDefault="00430240" w:rsidP="003F5134">
            <w:pPr>
              <w:jc w:val="center"/>
              <w:rPr>
                <w:color w:val="000000"/>
                <w:sz w:val="20"/>
                <w:szCs w:val="20"/>
              </w:rPr>
            </w:pPr>
            <w:r w:rsidRPr="00341B60">
              <w:rPr>
                <w:color w:val="000000"/>
                <w:sz w:val="20"/>
                <w:szCs w:val="20"/>
              </w:rPr>
              <w:t>1,8578</w:t>
            </w:r>
          </w:p>
        </w:tc>
        <w:tc>
          <w:tcPr>
            <w:tcW w:w="1321" w:type="dxa"/>
            <w:shd w:val="clear" w:color="auto" w:fill="auto"/>
            <w:vAlign w:val="center"/>
          </w:tcPr>
          <w:p w14:paraId="3AEE1D2D" w14:textId="77777777"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14:paraId="5BE21CEA" w14:textId="77777777" w:rsidR="00430240" w:rsidRPr="00341B60" w:rsidRDefault="00430240" w:rsidP="003F5134">
            <w:pPr>
              <w:jc w:val="center"/>
              <w:rPr>
                <w:color w:val="000000"/>
                <w:sz w:val="20"/>
                <w:szCs w:val="20"/>
              </w:rPr>
            </w:pPr>
            <w:r w:rsidRPr="00341B60">
              <w:rPr>
                <w:color w:val="000000"/>
                <w:sz w:val="20"/>
                <w:szCs w:val="20"/>
              </w:rPr>
              <w:t>0,077909</w:t>
            </w:r>
          </w:p>
        </w:tc>
        <w:tc>
          <w:tcPr>
            <w:tcW w:w="1275" w:type="dxa"/>
            <w:shd w:val="clear" w:color="auto" w:fill="auto"/>
            <w:vAlign w:val="center"/>
          </w:tcPr>
          <w:p w14:paraId="0C7C277C" w14:textId="77777777" w:rsidR="00430240" w:rsidRPr="00341B60" w:rsidRDefault="00430240" w:rsidP="003F5134">
            <w:pPr>
              <w:jc w:val="center"/>
              <w:rPr>
                <w:color w:val="000000"/>
                <w:sz w:val="20"/>
                <w:szCs w:val="20"/>
              </w:rPr>
            </w:pPr>
            <w:r w:rsidRPr="00341B60">
              <w:rPr>
                <w:color w:val="000000"/>
                <w:sz w:val="20"/>
                <w:szCs w:val="20"/>
              </w:rPr>
              <w:t>1,27058</w:t>
            </w:r>
          </w:p>
        </w:tc>
        <w:tc>
          <w:tcPr>
            <w:tcW w:w="1286" w:type="dxa"/>
            <w:shd w:val="clear" w:color="auto" w:fill="auto"/>
            <w:vAlign w:val="center"/>
          </w:tcPr>
          <w:p w14:paraId="120377CC" w14:textId="77777777" w:rsidR="00430240" w:rsidRPr="00341B60" w:rsidRDefault="00430240" w:rsidP="003F5134">
            <w:pPr>
              <w:jc w:val="center"/>
              <w:rPr>
                <w:color w:val="000000"/>
                <w:sz w:val="20"/>
                <w:szCs w:val="20"/>
              </w:rPr>
            </w:pPr>
            <w:r w:rsidRPr="00341B60">
              <w:rPr>
                <w:color w:val="000000"/>
                <w:sz w:val="20"/>
                <w:szCs w:val="20"/>
              </w:rPr>
              <w:t>1,34848903</w:t>
            </w:r>
          </w:p>
        </w:tc>
        <w:tc>
          <w:tcPr>
            <w:tcW w:w="1366" w:type="dxa"/>
            <w:shd w:val="clear" w:color="auto" w:fill="auto"/>
            <w:vAlign w:val="center"/>
          </w:tcPr>
          <w:p w14:paraId="2A1785FB" w14:textId="77777777" w:rsidR="00430240" w:rsidRPr="00341B60" w:rsidRDefault="00430240" w:rsidP="003F5134">
            <w:pPr>
              <w:jc w:val="center"/>
              <w:rPr>
                <w:color w:val="000000"/>
                <w:sz w:val="20"/>
                <w:szCs w:val="20"/>
              </w:rPr>
            </w:pPr>
            <w:r w:rsidRPr="00341B60">
              <w:rPr>
                <w:color w:val="000000"/>
                <w:sz w:val="20"/>
                <w:szCs w:val="20"/>
              </w:rPr>
              <w:t>0,50931097</w:t>
            </w:r>
          </w:p>
        </w:tc>
        <w:tc>
          <w:tcPr>
            <w:tcW w:w="1176" w:type="dxa"/>
            <w:shd w:val="clear" w:color="auto" w:fill="auto"/>
            <w:vAlign w:val="center"/>
          </w:tcPr>
          <w:p w14:paraId="637BC2DA" w14:textId="77777777" w:rsidR="00430240" w:rsidRPr="00341B60" w:rsidRDefault="00430240" w:rsidP="003F5134">
            <w:pPr>
              <w:jc w:val="center"/>
              <w:rPr>
                <w:color w:val="000000"/>
                <w:sz w:val="20"/>
                <w:szCs w:val="20"/>
              </w:rPr>
            </w:pPr>
            <w:r w:rsidRPr="00341B60">
              <w:rPr>
                <w:color w:val="000000"/>
                <w:sz w:val="20"/>
                <w:szCs w:val="20"/>
              </w:rPr>
              <w:t>72,6</w:t>
            </w:r>
          </w:p>
        </w:tc>
      </w:tr>
      <w:tr w:rsidR="00430240" w:rsidRPr="00341B60" w14:paraId="6A0D838E" w14:textId="77777777" w:rsidTr="003F5134">
        <w:trPr>
          <w:trHeight w:hRule="exact" w:val="284"/>
        </w:trPr>
        <w:tc>
          <w:tcPr>
            <w:tcW w:w="481" w:type="dxa"/>
            <w:vMerge/>
            <w:shd w:val="clear" w:color="auto" w:fill="auto"/>
          </w:tcPr>
          <w:p w14:paraId="76307D20" w14:textId="77777777" w:rsidR="00430240" w:rsidRPr="000A3544" w:rsidRDefault="00430240" w:rsidP="003F5134">
            <w:pPr>
              <w:rPr>
                <w:sz w:val="20"/>
                <w:szCs w:val="20"/>
              </w:rPr>
            </w:pPr>
          </w:p>
        </w:tc>
        <w:tc>
          <w:tcPr>
            <w:tcW w:w="1754" w:type="dxa"/>
            <w:vMerge/>
            <w:shd w:val="clear" w:color="auto" w:fill="auto"/>
            <w:vAlign w:val="center"/>
          </w:tcPr>
          <w:p w14:paraId="3D3D35BA" w14:textId="77777777" w:rsidR="00430240" w:rsidRPr="000A3544" w:rsidRDefault="00430240" w:rsidP="003F5134">
            <w:pPr>
              <w:jc w:val="center"/>
              <w:rPr>
                <w:color w:val="000000"/>
                <w:sz w:val="20"/>
                <w:szCs w:val="20"/>
              </w:rPr>
            </w:pPr>
          </w:p>
        </w:tc>
        <w:tc>
          <w:tcPr>
            <w:tcW w:w="1417" w:type="dxa"/>
            <w:vMerge/>
            <w:shd w:val="clear" w:color="auto" w:fill="auto"/>
            <w:vAlign w:val="center"/>
          </w:tcPr>
          <w:p w14:paraId="7042F935" w14:textId="77777777" w:rsidR="00430240" w:rsidRPr="000A3544" w:rsidRDefault="00430240" w:rsidP="003F5134">
            <w:pPr>
              <w:jc w:val="center"/>
              <w:rPr>
                <w:color w:val="000000"/>
                <w:sz w:val="20"/>
                <w:szCs w:val="20"/>
              </w:rPr>
            </w:pPr>
          </w:p>
        </w:tc>
        <w:tc>
          <w:tcPr>
            <w:tcW w:w="623" w:type="dxa"/>
            <w:shd w:val="clear" w:color="auto" w:fill="auto"/>
            <w:vAlign w:val="center"/>
          </w:tcPr>
          <w:p w14:paraId="545F61E2" w14:textId="77777777" w:rsidR="00430240" w:rsidRPr="000A3544" w:rsidRDefault="00430240" w:rsidP="003F5134">
            <w:pPr>
              <w:jc w:val="center"/>
              <w:rPr>
                <w:color w:val="000000"/>
                <w:sz w:val="20"/>
                <w:szCs w:val="20"/>
              </w:rPr>
            </w:pPr>
            <w:r w:rsidRPr="000A3544">
              <w:rPr>
                <w:color w:val="000000"/>
                <w:sz w:val="20"/>
                <w:szCs w:val="20"/>
              </w:rPr>
              <w:t>2024</w:t>
            </w:r>
          </w:p>
        </w:tc>
        <w:tc>
          <w:tcPr>
            <w:tcW w:w="1499" w:type="dxa"/>
            <w:shd w:val="clear" w:color="auto" w:fill="auto"/>
            <w:vAlign w:val="center"/>
          </w:tcPr>
          <w:p w14:paraId="6A3B1036" w14:textId="77777777" w:rsidR="00430240" w:rsidRPr="00341B60" w:rsidRDefault="00430240" w:rsidP="003F5134">
            <w:pPr>
              <w:jc w:val="center"/>
              <w:rPr>
                <w:color w:val="000000"/>
                <w:sz w:val="20"/>
                <w:szCs w:val="20"/>
              </w:rPr>
            </w:pPr>
            <w:r w:rsidRPr="00341B60">
              <w:rPr>
                <w:color w:val="000000"/>
                <w:sz w:val="20"/>
                <w:szCs w:val="20"/>
              </w:rPr>
              <w:t>1,8578</w:t>
            </w:r>
          </w:p>
        </w:tc>
        <w:tc>
          <w:tcPr>
            <w:tcW w:w="1513" w:type="dxa"/>
            <w:shd w:val="clear" w:color="auto" w:fill="auto"/>
            <w:vAlign w:val="center"/>
          </w:tcPr>
          <w:p w14:paraId="76E9E425" w14:textId="77777777" w:rsidR="00430240" w:rsidRPr="00341B60" w:rsidRDefault="00430240" w:rsidP="003F5134">
            <w:pPr>
              <w:jc w:val="center"/>
              <w:rPr>
                <w:color w:val="000000"/>
                <w:sz w:val="20"/>
                <w:szCs w:val="20"/>
              </w:rPr>
            </w:pPr>
            <w:r w:rsidRPr="00341B60">
              <w:rPr>
                <w:color w:val="000000"/>
                <w:sz w:val="20"/>
                <w:szCs w:val="20"/>
              </w:rPr>
              <w:t>1,8578</w:t>
            </w:r>
          </w:p>
        </w:tc>
        <w:tc>
          <w:tcPr>
            <w:tcW w:w="1055" w:type="dxa"/>
            <w:shd w:val="clear" w:color="auto" w:fill="auto"/>
            <w:vAlign w:val="center"/>
          </w:tcPr>
          <w:p w14:paraId="05E25B4D" w14:textId="77777777" w:rsidR="00430240" w:rsidRPr="00341B60" w:rsidRDefault="00430240" w:rsidP="003F5134">
            <w:pPr>
              <w:jc w:val="center"/>
              <w:rPr>
                <w:color w:val="000000"/>
                <w:sz w:val="20"/>
                <w:szCs w:val="20"/>
              </w:rPr>
            </w:pPr>
            <w:r w:rsidRPr="00341B60">
              <w:rPr>
                <w:color w:val="000000"/>
                <w:sz w:val="20"/>
                <w:szCs w:val="20"/>
              </w:rPr>
              <w:t>1,8578</w:t>
            </w:r>
          </w:p>
        </w:tc>
        <w:tc>
          <w:tcPr>
            <w:tcW w:w="1321" w:type="dxa"/>
            <w:shd w:val="clear" w:color="auto" w:fill="auto"/>
            <w:vAlign w:val="center"/>
          </w:tcPr>
          <w:p w14:paraId="57D55630" w14:textId="77777777"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14:paraId="2E5858A3" w14:textId="77777777" w:rsidR="00430240" w:rsidRPr="00341B60" w:rsidRDefault="00430240" w:rsidP="003F5134">
            <w:pPr>
              <w:jc w:val="center"/>
              <w:rPr>
                <w:color w:val="000000"/>
                <w:sz w:val="20"/>
                <w:szCs w:val="20"/>
              </w:rPr>
            </w:pPr>
            <w:r w:rsidRPr="00341B60">
              <w:rPr>
                <w:color w:val="000000"/>
                <w:sz w:val="20"/>
                <w:szCs w:val="20"/>
              </w:rPr>
              <w:t>0,077909</w:t>
            </w:r>
          </w:p>
        </w:tc>
        <w:tc>
          <w:tcPr>
            <w:tcW w:w="1275" w:type="dxa"/>
            <w:shd w:val="clear" w:color="auto" w:fill="auto"/>
            <w:vAlign w:val="center"/>
          </w:tcPr>
          <w:p w14:paraId="0E4D3FF5" w14:textId="77777777" w:rsidR="00430240" w:rsidRPr="00341B60" w:rsidRDefault="00430240" w:rsidP="003F5134">
            <w:pPr>
              <w:jc w:val="center"/>
              <w:rPr>
                <w:color w:val="000000"/>
                <w:sz w:val="20"/>
                <w:szCs w:val="20"/>
              </w:rPr>
            </w:pPr>
            <w:r w:rsidRPr="00341B60">
              <w:rPr>
                <w:color w:val="000000"/>
                <w:sz w:val="20"/>
                <w:szCs w:val="20"/>
              </w:rPr>
              <w:t>1,27058</w:t>
            </w:r>
          </w:p>
        </w:tc>
        <w:tc>
          <w:tcPr>
            <w:tcW w:w="1286" w:type="dxa"/>
            <w:shd w:val="clear" w:color="auto" w:fill="auto"/>
            <w:vAlign w:val="center"/>
          </w:tcPr>
          <w:p w14:paraId="449B4C35" w14:textId="77777777" w:rsidR="00430240" w:rsidRPr="00341B60" w:rsidRDefault="00430240" w:rsidP="003F5134">
            <w:pPr>
              <w:jc w:val="center"/>
              <w:rPr>
                <w:color w:val="000000"/>
                <w:sz w:val="20"/>
                <w:szCs w:val="20"/>
              </w:rPr>
            </w:pPr>
            <w:r w:rsidRPr="00341B60">
              <w:rPr>
                <w:color w:val="000000"/>
                <w:sz w:val="20"/>
                <w:szCs w:val="20"/>
              </w:rPr>
              <w:t>1,34848903</w:t>
            </w:r>
          </w:p>
        </w:tc>
        <w:tc>
          <w:tcPr>
            <w:tcW w:w="1366" w:type="dxa"/>
            <w:shd w:val="clear" w:color="auto" w:fill="auto"/>
            <w:vAlign w:val="center"/>
          </w:tcPr>
          <w:p w14:paraId="14C75B8F" w14:textId="77777777" w:rsidR="00430240" w:rsidRPr="00341B60" w:rsidRDefault="00430240" w:rsidP="003F5134">
            <w:pPr>
              <w:jc w:val="center"/>
              <w:rPr>
                <w:color w:val="000000"/>
                <w:sz w:val="20"/>
                <w:szCs w:val="20"/>
              </w:rPr>
            </w:pPr>
            <w:r w:rsidRPr="00341B60">
              <w:rPr>
                <w:color w:val="000000"/>
                <w:sz w:val="20"/>
                <w:szCs w:val="20"/>
              </w:rPr>
              <w:t>0,50931097</w:t>
            </w:r>
          </w:p>
        </w:tc>
        <w:tc>
          <w:tcPr>
            <w:tcW w:w="1176" w:type="dxa"/>
            <w:shd w:val="clear" w:color="auto" w:fill="auto"/>
            <w:vAlign w:val="center"/>
          </w:tcPr>
          <w:p w14:paraId="3F10294F" w14:textId="77777777" w:rsidR="00430240" w:rsidRPr="00341B60" w:rsidRDefault="00430240" w:rsidP="003F5134">
            <w:pPr>
              <w:jc w:val="center"/>
              <w:rPr>
                <w:color w:val="000000"/>
                <w:sz w:val="20"/>
                <w:szCs w:val="20"/>
              </w:rPr>
            </w:pPr>
            <w:r w:rsidRPr="00341B60">
              <w:rPr>
                <w:color w:val="000000"/>
                <w:sz w:val="20"/>
                <w:szCs w:val="20"/>
              </w:rPr>
              <w:t>72,6</w:t>
            </w:r>
          </w:p>
        </w:tc>
      </w:tr>
      <w:tr w:rsidR="00430240" w:rsidRPr="00341B60" w14:paraId="62EE09E5" w14:textId="77777777" w:rsidTr="003F5134">
        <w:trPr>
          <w:trHeight w:hRule="exact" w:val="284"/>
        </w:trPr>
        <w:tc>
          <w:tcPr>
            <w:tcW w:w="481" w:type="dxa"/>
            <w:vMerge/>
            <w:shd w:val="clear" w:color="auto" w:fill="auto"/>
          </w:tcPr>
          <w:p w14:paraId="237CBFD8" w14:textId="77777777" w:rsidR="00430240" w:rsidRPr="000A3544" w:rsidRDefault="00430240" w:rsidP="003F5134">
            <w:pPr>
              <w:rPr>
                <w:sz w:val="20"/>
                <w:szCs w:val="20"/>
              </w:rPr>
            </w:pPr>
          </w:p>
        </w:tc>
        <w:tc>
          <w:tcPr>
            <w:tcW w:w="1754" w:type="dxa"/>
            <w:vMerge/>
            <w:shd w:val="clear" w:color="auto" w:fill="auto"/>
            <w:vAlign w:val="center"/>
          </w:tcPr>
          <w:p w14:paraId="03D89278" w14:textId="77777777" w:rsidR="00430240" w:rsidRPr="000A3544" w:rsidRDefault="00430240" w:rsidP="003F5134">
            <w:pPr>
              <w:rPr>
                <w:color w:val="000000"/>
                <w:sz w:val="20"/>
                <w:szCs w:val="20"/>
              </w:rPr>
            </w:pPr>
          </w:p>
        </w:tc>
        <w:tc>
          <w:tcPr>
            <w:tcW w:w="1417" w:type="dxa"/>
            <w:vMerge/>
            <w:shd w:val="clear" w:color="auto" w:fill="auto"/>
            <w:vAlign w:val="center"/>
          </w:tcPr>
          <w:p w14:paraId="2677C6A2" w14:textId="77777777" w:rsidR="00430240" w:rsidRPr="000A3544" w:rsidRDefault="00430240" w:rsidP="003F5134">
            <w:pPr>
              <w:rPr>
                <w:color w:val="000000"/>
                <w:sz w:val="20"/>
                <w:szCs w:val="20"/>
              </w:rPr>
            </w:pPr>
          </w:p>
        </w:tc>
        <w:tc>
          <w:tcPr>
            <w:tcW w:w="623" w:type="dxa"/>
            <w:shd w:val="clear" w:color="auto" w:fill="auto"/>
            <w:vAlign w:val="center"/>
          </w:tcPr>
          <w:p w14:paraId="5C0C01CD" w14:textId="77777777" w:rsidR="00430240" w:rsidRPr="000A3544" w:rsidRDefault="00430240" w:rsidP="003F5134">
            <w:pPr>
              <w:jc w:val="center"/>
              <w:rPr>
                <w:color w:val="000000"/>
                <w:sz w:val="20"/>
                <w:szCs w:val="20"/>
              </w:rPr>
            </w:pPr>
            <w:r w:rsidRPr="000A3544">
              <w:rPr>
                <w:color w:val="000000"/>
                <w:sz w:val="20"/>
                <w:szCs w:val="20"/>
              </w:rPr>
              <w:t>2025</w:t>
            </w:r>
          </w:p>
        </w:tc>
        <w:tc>
          <w:tcPr>
            <w:tcW w:w="1499" w:type="dxa"/>
            <w:shd w:val="clear" w:color="auto" w:fill="auto"/>
            <w:vAlign w:val="center"/>
          </w:tcPr>
          <w:p w14:paraId="53AE0437" w14:textId="77777777" w:rsidR="00430240" w:rsidRPr="00341B60" w:rsidRDefault="00430240" w:rsidP="003F5134">
            <w:pPr>
              <w:jc w:val="center"/>
              <w:rPr>
                <w:color w:val="000000"/>
                <w:sz w:val="20"/>
                <w:szCs w:val="20"/>
              </w:rPr>
            </w:pPr>
            <w:r w:rsidRPr="00341B60">
              <w:rPr>
                <w:color w:val="000000"/>
                <w:sz w:val="20"/>
                <w:szCs w:val="20"/>
              </w:rPr>
              <w:t>1,8578</w:t>
            </w:r>
          </w:p>
        </w:tc>
        <w:tc>
          <w:tcPr>
            <w:tcW w:w="1513" w:type="dxa"/>
            <w:shd w:val="clear" w:color="auto" w:fill="auto"/>
            <w:vAlign w:val="center"/>
          </w:tcPr>
          <w:p w14:paraId="55E49DA7" w14:textId="77777777" w:rsidR="00430240" w:rsidRPr="00341B60" w:rsidRDefault="00430240" w:rsidP="003F5134">
            <w:pPr>
              <w:jc w:val="center"/>
              <w:rPr>
                <w:color w:val="000000"/>
                <w:sz w:val="20"/>
                <w:szCs w:val="20"/>
              </w:rPr>
            </w:pPr>
            <w:r w:rsidRPr="00341B60">
              <w:rPr>
                <w:color w:val="000000"/>
                <w:sz w:val="20"/>
                <w:szCs w:val="20"/>
              </w:rPr>
              <w:t>1,8578</w:t>
            </w:r>
          </w:p>
        </w:tc>
        <w:tc>
          <w:tcPr>
            <w:tcW w:w="1055" w:type="dxa"/>
            <w:shd w:val="clear" w:color="auto" w:fill="auto"/>
            <w:vAlign w:val="center"/>
          </w:tcPr>
          <w:p w14:paraId="3E80EA2F" w14:textId="77777777" w:rsidR="00430240" w:rsidRPr="00341B60" w:rsidRDefault="00430240" w:rsidP="003F5134">
            <w:pPr>
              <w:jc w:val="center"/>
              <w:rPr>
                <w:color w:val="000000"/>
                <w:sz w:val="20"/>
                <w:szCs w:val="20"/>
              </w:rPr>
            </w:pPr>
            <w:r w:rsidRPr="00341B60">
              <w:rPr>
                <w:color w:val="000000"/>
                <w:sz w:val="20"/>
                <w:szCs w:val="20"/>
              </w:rPr>
              <w:t>1,8578</w:t>
            </w:r>
          </w:p>
        </w:tc>
        <w:tc>
          <w:tcPr>
            <w:tcW w:w="1321" w:type="dxa"/>
            <w:shd w:val="clear" w:color="auto" w:fill="auto"/>
            <w:vAlign w:val="center"/>
          </w:tcPr>
          <w:p w14:paraId="72A4D0BB" w14:textId="77777777"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14:paraId="37E896F6" w14:textId="77777777" w:rsidR="00430240" w:rsidRPr="00341B60" w:rsidRDefault="00430240" w:rsidP="003F5134">
            <w:pPr>
              <w:jc w:val="center"/>
              <w:rPr>
                <w:color w:val="000000"/>
                <w:sz w:val="20"/>
                <w:szCs w:val="20"/>
              </w:rPr>
            </w:pPr>
            <w:r w:rsidRPr="00341B60">
              <w:rPr>
                <w:color w:val="000000"/>
                <w:sz w:val="20"/>
                <w:szCs w:val="20"/>
              </w:rPr>
              <w:t>0,077909</w:t>
            </w:r>
          </w:p>
        </w:tc>
        <w:tc>
          <w:tcPr>
            <w:tcW w:w="1275" w:type="dxa"/>
            <w:shd w:val="clear" w:color="auto" w:fill="auto"/>
            <w:vAlign w:val="center"/>
          </w:tcPr>
          <w:p w14:paraId="70F42D1C" w14:textId="77777777" w:rsidR="00430240" w:rsidRPr="00341B60" w:rsidRDefault="00430240" w:rsidP="003F5134">
            <w:pPr>
              <w:jc w:val="center"/>
              <w:rPr>
                <w:color w:val="000000"/>
                <w:sz w:val="20"/>
                <w:szCs w:val="20"/>
              </w:rPr>
            </w:pPr>
            <w:r w:rsidRPr="00341B60">
              <w:rPr>
                <w:color w:val="000000"/>
                <w:sz w:val="20"/>
                <w:szCs w:val="20"/>
              </w:rPr>
              <w:t>1,27058</w:t>
            </w:r>
          </w:p>
        </w:tc>
        <w:tc>
          <w:tcPr>
            <w:tcW w:w="1286" w:type="dxa"/>
            <w:shd w:val="clear" w:color="auto" w:fill="auto"/>
            <w:vAlign w:val="center"/>
          </w:tcPr>
          <w:p w14:paraId="627391E4" w14:textId="77777777" w:rsidR="00430240" w:rsidRPr="00341B60" w:rsidRDefault="00430240" w:rsidP="003F5134">
            <w:pPr>
              <w:jc w:val="center"/>
              <w:rPr>
                <w:color w:val="000000"/>
                <w:sz w:val="20"/>
                <w:szCs w:val="20"/>
              </w:rPr>
            </w:pPr>
            <w:r w:rsidRPr="00341B60">
              <w:rPr>
                <w:color w:val="000000"/>
                <w:sz w:val="20"/>
                <w:szCs w:val="20"/>
              </w:rPr>
              <w:t>1,34848903</w:t>
            </w:r>
          </w:p>
        </w:tc>
        <w:tc>
          <w:tcPr>
            <w:tcW w:w="1366" w:type="dxa"/>
            <w:shd w:val="clear" w:color="auto" w:fill="auto"/>
            <w:vAlign w:val="center"/>
          </w:tcPr>
          <w:p w14:paraId="06B0C873" w14:textId="77777777" w:rsidR="00430240" w:rsidRPr="00341B60" w:rsidRDefault="00430240" w:rsidP="003F5134">
            <w:pPr>
              <w:jc w:val="center"/>
              <w:rPr>
                <w:color w:val="000000"/>
                <w:sz w:val="20"/>
                <w:szCs w:val="20"/>
              </w:rPr>
            </w:pPr>
            <w:r w:rsidRPr="00341B60">
              <w:rPr>
                <w:color w:val="000000"/>
                <w:sz w:val="20"/>
                <w:szCs w:val="20"/>
              </w:rPr>
              <w:t>0,50931097</w:t>
            </w:r>
          </w:p>
        </w:tc>
        <w:tc>
          <w:tcPr>
            <w:tcW w:w="1176" w:type="dxa"/>
            <w:shd w:val="clear" w:color="auto" w:fill="auto"/>
            <w:vAlign w:val="center"/>
          </w:tcPr>
          <w:p w14:paraId="4706977A" w14:textId="77777777" w:rsidR="00430240" w:rsidRPr="00341B60" w:rsidRDefault="00430240" w:rsidP="003F5134">
            <w:pPr>
              <w:jc w:val="center"/>
              <w:rPr>
                <w:color w:val="000000"/>
                <w:sz w:val="20"/>
                <w:szCs w:val="20"/>
              </w:rPr>
            </w:pPr>
            <w:r w:rsidRPr="00341B60">
              <w:rPr>
                <w:color w:val="000000"/>
                <w:sz w:val="20"/>
                <w:szCs w:val="20"/>
              </w:rPr>
              <w:t>72,6</w:t>
            </w:r>
          </w:p>
        </w:tc>
      </w:tr>
      <w:tr w:rsidR="00430240" w:rsidRPr="00341B60" w14:paraId="7FB9503E" w14:textId="77777777" w:rsidTr="003F5134">
        <w:trPr>
          <w:trHeight w:hRule="exact" w:val="284"/>
        </w:trPr>
        <w:tc>
          <w:tcPr>
            <w:tcW w:w="481" w:type="dxa"/>
            <w:vMerge/>
            <w:shd w:val="clear" w:color="auto" w:fill="auto"/>
          </w:tcPr>
          <w:p w14:paraId="60FE8994" w14:textId="77777777" w:rsidR="00430240" w:rsidRPr="000A3544" w:rsidRDefault="00430240" w:rsidP="003F5134">
            <w:pPr>
              <w:rPr>
                <w:sz w:val="20"/>
                <w:szCs w:val="20"/>
              </w:rPr>
            </w:pPr>
          </w:p>
        </w:tc>
        <w:tc>
          <w:tcPr>
            <w:tcW w:w="1754" w:type="dxa"/>
            <w:vMerge/>
            <w:shd w:val="clear" w:color="auto" w:fill="auto"/>
            <w:vAlign w:val="center"/>
          </w:tcPr>
          <w:p w14:paraId="1FF0E87B" w14:textId="77777777" w:rsidR="00430240" w:rsidRPr="000A3544" w:rsidRDefault="00430240" w:rsidP="003F5134">
            <w:pPr>
              <w:rPr>
                <w:color w:val="000000"/>
                <w:sz w:val="20"/>
                <w:szCs w:val="20"/>
              </w:rPr>
            </w:pPr>
          </w:p>
        </w:tc>
        <w:tc>
          <w:tcPr>
            <w:tcW w:w="1417" w:type="dxa"/>
            <w:vMerge/>
            <w:shd w:val="clear" w:color="auto" w:fill="auto"/>
            <w:vAlign w:val="center"/>
          </w:tcPr>
          <w:p w14:paraId="781377DE" w14:textId="77777777" w:rsidR="00430240" w:rsidRPr="000A3544" w:rsidRDefault="00430240" w:rsidP="003F5134">
            <w:pPr>
              <w:rPr>
                <w:color w:val="000000"/>
                <w:sz w:val="20"/>
                <w:szCs w:val="20"/>
              </w:rPr>
            </w:pPr>
          </w:p>
        </w:tc>
        <w:tc>
          <w:tcPr>
            <w:tcW w:w="623" w:type="dxa"/>
            <w:shd w:val="clear" w:color="auto" w:fill="auto"/>
            <w:vAlign w:val="center"/>
          </w:tcPr>
          <w:p w14:paraId="1DEA80E7" w14:textId="77777777" w:rsidR="00430240" w:rsidRPr="000A3544" w:rsidRDefault="00430240" w:rsidP="003F5134">
            <w:pPr>
              <w:jc w:val="center"/>
              <w:rPr>
                <w:color w:val="000000"/>
                <w:sz w:val="20"/>
                <w:szCs w:val="20"/>
              </w:rPr>
            </w:pPr>
            <w:r w:rsidRPr="000A3544">
              <w:rPr>
                <w:color w:val="000000"/>
                <w:sz w:val="20"/>
                <w:szCs w:val="20"/>
              </w:rPr>
              <w:t>2026</w:t>
            </w:r>
          </w:p>
        </w:tc>
        <w:tc>
          <w:tcPr>
            <w:tcW w:w="1499" w:type="dxa"/>
            <w:shd w:val="clear" w:color="auto" w:fill="auto"/>
            <w:vAlign w:val="center"/>
          </w:tcPr>
          <w:p w14:paraId="485FDE22" w14:textId="77777777" w:rsidR="00430240" w:rsidRPr="00341B60" w:rsidRDefault="00430240" w:rsidP="003F5134">
            <w:pPr>
              <w:jc w:val="center"/>
              <w:rPr>
                <w:color w:val="000000"/>
                <w:sz w:val="20"/>
                <w:szCs w:val="20"/>
              </w:rPr>
            </w:pPr>
            <w:r w:rsidRPr="00341B60">
              <w:rPr>
                <w:color w:val="000000"/>
                <w:sz w:val="20"/>
                <w:szCs w:val="20"/>
              </w:rPr>
              <w:t>1,8578</w:t>
            </w:r>
          </w:p>
        </w:tc>
        <w:tc>
          <w:tcPr>
            <w:tcW w:w="1513" w:type="dxa"/>
            <w:shd w:val="clear" w:color="auto" w:fill="auto"/>
            <w:vAlign w:val="center"/>
          </w:tcPr>
          <w:p w14:paraId="20D98B61" w14:textId="77777777" w:rsidR="00430240" w:rsidRPr="00341B60" w:rsidRDefault="00430240" w:rsidP="003F5134">
            <w:pPr>
              <w:jc w:val="center"/>
              <w:rPr>
                <w:color w:val="000000"/>
                <w:sz w:val="20"/>
                <w:szCs w:val="20"/>
              </w:rPr>
            </w:pPr>
            <w:r w:rsidRPr="00341B60">
              <w:rPr>
                <w:color w:val="000000"/>
                <w:sz w:val="20"/>
                <w:szCs w:val="20"/>
              </w:rPr>
              <w:t>1,8578</w:t>
            </w:r>
          </w:p>
        </w:tc>
        <w:tc>
          <w:tcPr>
            <w:tcW w:w="1055" w:type="dxa"/>
            <w:shd w:val="clear" w:color="auto" w:fill="auto"/>
            <w:vAlign w:val="center"/>
          </w:tcPr>
          <w:p w14:paraId="54C4D796" w14:textId="77777777" w:rsidR="00430240" w:rsidRPr="00341B60" w:rsidRDefault="00430240" w:rsidP="003F5134">
            <w:pPr>
              <w:jc w:val="center"/>
              <w:rPr>
                <w:color w:val="000000"/>
                <w:sz w:val="20"/>
                <w:szCs w:val="20"/>
              </w:rPr>
            </w:pPr>
            <w:r w:rsidRPr="00341B60">
              <w:rPr>
                <w:color w:val="000000"/>
                <w:sz w:val="20"/>
                <w:szCs w:val="20"/>
              </w:rPr>
              <w:t>1,8578</w:t>
            </w:r>
          </w:p>
        </w:tc>
        <w:tc>
          <w:tcPr>
            <w:tcW w:w="1321" w:type="dxa"/>
            <w:shd w:val="clear" w:color="auto" w:fill="auto"/>
            <w:vAlign w:val="center"/>
          </w:tcPr>
          <w:p w14:paraId="1E8F7D0C" w14:textId="77777777"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14:paraId="01BCE9E3" w14:textId="77777777" w:rsidR="00430240" w:rsidRPr="00341B60" w:rsidRDefault="00430240" w:rsidP="003F5134">
            <w:pPr>
              <w:jc w:val="center"/>
              <w:rPr>
                <w:color w:val="000000"/>
                <w:sz w:val="20"/>
                <w:szCs w:val="20"/>
              </w:rPr>
            </w:pPr>
            <w:r w:rsidRPr="00341B60">
              <w:rPr>
                <w:color w:val="000000"/>
                <w:sz w:val="20"/>
                <w:szCs w:val="20"/>
              </w:rPr>
              <w:t>0,077909</w:t>
            </w:r>
          </w:p>
        </w:tc>
        <w:tc>
          <w:tcPr>
            <w:tcW w:w="1275" w:type="dxa"/>
            <w:shd w:val="clear" w:color="auto" w:fill="auto"/>
            <w:vAlign w:val="center"/>
          </w:tcPr>
          <w:p w14:paraId="4765699A" w14:textId="77777777" w:rsidR="00430240" w:rsidRPr="00341B60" w:rsidRDefault="00430240" w:rsidP="003F5134">
            <w:pPr>
              <w:jc w:val="center"/>
              <w:rPr>
                <w:color w:val="000000"/>
                <w:sz w:val="20"/>
                <w:szCs w:val="20"/>
              </w:rPr>
            </w:pPr>
            <w:r w:rsidRPr="00341B60">
              <w:rPr>
                <w:color w:val="000000"/>
                <w:sz w:val="20"/>
                <w:szCs w:val="20"/>
              </w:rPr>
              <w:t>1,27058</w:t>
            </w:r>
          </w:p>
        </w:tc>
        <w:tc>
          <w:tcPr>
            <w:tcW w:w="1286" w:type="dxa"/>
            <w:shd w:val="clear" w:color="auto" w:fill="auto"/>
            <w:vAlign w:val="center"/>
          </w:tcPr>
          <w:p w14:paraId="1891255F" w14:textId="77777777" w:rsidR="00430240" w:rsidRPr="00341B60" w:rsidRDefault="00430240" w:rsidP="003F5134">
            <w:pPr>
              <w:jc w:val="center"/>
              <w:rPr>
                <w:color w:val="000000"/>
                <w:sz w:val="20"/>
                <w:szCs w:val="20"/>
              </w:rPr>
            </w:pPr>
            <w:r w:rsidRPr="00341B60">
              <w:rPr>
                <w:color w:val="000000"/>
                <w:sz w:val="20"/>
                <w:szCs w:val="20"/>
              </w:rPr>
              <w:t>1,34848903</w:t>
            </w:r>
          </w:p>
        </w:tc>
        <w:tc>
          <w:tcPr>
            <w:tcW w:w="1366" w:type="dxa"/>
            <w:shd w:val="clear" w:color="auto" w:fill="auto"/>
            <w:vAlign w:val="center"/>
          </w:tcPr>
          <w:p w14:paraId="135371A0" w14:textId="77777777" w:rsidR="00430240" w:rsidRPr="00341B60" w:rsidRDefault="00430240" w:rsidP="003F5134">
            <w:pPr>
              <w:jc w:val="center"/>
              <w:rPr>
                <w:color w:val="000000"/>
                <w:sz w:val="20"/>
                <w:szCs w:val="20"/>
              </w:rPr>
            </w:pPr>
            <w:r w:rsidRPr="00341B60">
              <w:rPr>
                <w:color w:val="000000"/>
                <w:sz w:val="20"/>
                <w:szCs w:val="20"/>
              </w:rPr>
              <w:t>0,50931097</w:t>
            </w:r>
          </w:p>
        </w:tc>
        <w:tc>
          <w:tcPr>
            <w:tcW w:w="1176" w:type="dxa"/>
            <w:shd w:val="clear" w:color="auto" w:fill="auto"/>
            <w:vAlign w:val="center"/>
          </w:tcPr>
          <w:p w14:paraId="033ABEE0" w14:textId="77777777" w:rsidR="00430240" w:rsidRPr="00341B60" w:rsidRDefault="00430240" w:rsidP="003F5134">
            <w:pPr>
              <w:jc w:val="center"/>
              <w:rPr>
                <w:color w:val="000000"/>
                <w:sz w:val="20"/>
                <w:szCs w:val="20"/>
              </w:rPr>
            </w:pPr>
            <w:r w:rsidRPr="00341B60">
              <w:rPr>
                <w:color w:val="000000"/>
                <w:sz w:val="20"/>
                <w:szCs w:val="20"/>
              </w:rPr>
              <w:t>72,6</w:t>
            </w:r>
          </w:p>
        </w:tc>
      </w:tr>
      <w:tr w:rsidR="00430240" w:rsidRPr="00341B60" w14:paraId="2CCE3663" w14:textId="77777777" w:rsidTr="003F5134">
        <w:trPr>
          <w:trHeight w:hRule="exact" w:val="284"/>
        </w:trPr>
        <w:tc>
          <w:tcPr>
            <w:tcW w:w="481" w:type="dxa"/>
            <w:vMerge/>
            <w:shd w:val="clear" w:color="auto" w:fill="auto"/>
          </w:tcPr>
          <w:p w14:paraId="03485590" w14:textId="77777777" w:rsidR="00430240" w:rsidRPr="000A3544" w:rsidRDefault="00430240" w:rsidP="003F5134">
            <w:pPr>
              <w:rPr>
                <w:sz w:val="20"/>
                <w:szCs w:val="20"/>
              </w:rPr>
            </w:pPr>
          </w:p>
        </w:tc>
        <w:tc>
          <w:tcPr>
            <w:tcW w:w="1754" w:type="dxa"/>
            <w:vMerge/>
            <w:shd w:val="clear" w:color="auto" w:fill="auto"/>
            <w:vAlign w:val="center"/>
          </w:tcPr>
          <w:p w14:paraId="0907233F" w14:textId="77777777" w:rsidR="00430240" w:rsidRPr="000A3544" w:rsidRDefault="00430240" w:rsidP="003F5134">
            <w:pPr>
              <w:rPr>
                <w:color w:val="000000"/>
                <w:sz w:val="20"/>
                <w:szCs w:val="20"/>
              </w:rPr>
            </w:pPr>
          </w:p>
        </w:tc>
        <w:tc>
          <w:tcPr>
            <w:tcW w:w="1417" w:type="dxa"/>
            <w:vMerge/>
            <w:shd w:val="clear" w:color="auto" w:fill="auto"/>
            <w:vAlign w:val="center"/>
          </w:tcPr>
          <w:p w14:paraId="71DFE8A0" w14:textId="77777777" w:rsidR="00430240" w:rsidRPr="000A3544" w:rsidRDefault="00430240" w:rsidP="003F5134">
            <w:pPr>
              <w:rPr>
                <w:color w:val="000000"/>
                <w:sz w:val="20"/>
                <w:szCs w:val="20"/>
              </w:rPr>
            </w:pPr>
          </w:p>
        </w:tc>
        <w:tc>
          <w:tcPr>
            <w:tcW w:w="623" w:type="dxa"/>
            <w:shd w:val="clear" w:color="auto" w:fill="auto"/>
            <w:vAlign w:val="center"/>
          </w:tcPr>
          <w:p w14:paraId="35EC3090" w14:textId="77777777" w:rsidR="00430240" w:rsidRPr="000A3544" w:rsidRDefault="00430240" w:rsidP="003F5134">
            <w:pPr>
              <w:jc w:val="center"/>
              <w:rPr>
                <w:color w:val="000000"/>
                <w:sz w:val="20"/>
                <w:szCs w:val="20"/>
              </w:rPr>
            </w:pPr>
            <w:r w:rsidRPr="000A3544">
              <w:rPr>
                <w:color w:val="000000"/>
                <w:sz w:val="20"/>
                <w:szCs w:val="20"/>
              </w:rPr>
              <w:t>2027</w:t>
            </w:r>
          </w:p>
        </w:tc>
        <w:tc>
          <w:tcPr>
            <w:tcW w:w="1499" w:type="dxa"/>
            <w:shd w:val="clear" w:color="auto" w:fill="auto"/>
            <w:vAlign w:val="center"/>
          </w:tcPr>
          <w:p w14:paraId="410FC4FA" w14:textId="77777777" w:rsidR="00430240" w:rsidRPr="00341B60" w:rsidRDefault="00430240" w:rsidP="003F5134">
            <w:pPr>
              <w:jc w:val="center"/>
              <w:rPr>
                <w:color w:val="000000"/>
                <w:sz w:val="20"/>
                <w:szCs w:val="20"/>
              </w:rPr>
            </w:pPr>
            <w:r w:rsidRPr="00341B60">
              <w:rPr>
                <w:color w:val="000000"/>
                <w:sz w:val="20"/>
                <w:szCs w:val="20"/>
              </w:rPr>
              <w:t>1,8578</w:t>
            </w:r>
          </w:p>
        </w:tc>
        <w:tc>
          <w:tcPr>
            <w:tcW w:w="1513" w:type="dxa"/>
            <w:shd w:val="clear" w:color="auto" w:fill="auto"/>
            <w:vAlign w:val="center"/>
          </w:tcPr>
          <w:p w14:paraId="15047B4C" w14:textId="77777777" w:rsidR="00430240" w:rsidRPr="00341B60" w:rsidRDefault="00430240" w:rsidP="003F5134">
            <w:pPr>
              <w:jc w:val="center"/>
              <w:rPr>
                <w:color w:val="000000"/>
                <w:sz w:val="20"/>
                <w:szCs w:val="20"/>
              </w:rPr>
            </w:pPr>
            <w:r w:rsidRPr="00341B60">
              <w:rPr>
                <w:color w:val="000000"/>
                <w:sz w:val="20"/>
                <w:szCs w:val="20"/>
              </w:rPr>
              <w:t>1,8578</w:t>
            </w:r>
          </w:p>
        </w:tc>
        <w:tc>
          <w:tcPr>
            <w:tcW w:w="1055" w:type="dxa"/>
            <w:shd w:val="clear" w:color="auto" w:fill="auto"/>
            <w:vAlign w:val="center"/>
          </w:tcPr>
          <w:p w14:paraId="67FAC93B" w14:textId="77777777" w:rsidR="00430240" w:rsidRPr="00341B60" w:rsidRDefault="00430240" w:rsidP="003F5134">
            <w:pPr>
              <w:jc w:val="center"/>
              <w:rPr>
                <w:color w:val="000000"/>
                <w:sz w:val="20"/>
                <w:szCs w:val="20"/>
              </w:rPr>
            </w:pPr>
            <w:r w:rsidRPr="00341B60">
              <w:rPr>
                <w:color w:val="000000"/>
                <w:sz w:val="20"/>
                <w:szCs w:val="20"/>
              </w:rPr>
              <w:t>1,8578</w:t>
            </w:r>
          </w:p>
        </w:tc>
        <w:tc>
          <w:tcPr>
            <w:tcW w:w="1321" w:type="dxa"/>
            <w:shd w:val="clear" w:color="auto" w:fill="auto"/>
            <w:vAlign w:val="center"/>
          </w:tcPr>
          <w:p w14:paraId="1B06C63C" w14:textId="77777777"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14:paraId="6DEFB18D" w14:textId="77777777" w:rsidR="00430240" w:rsidRPr="00341B60" w:rsidRDefault="00430240" w:rsidP="003F5134">
            <w:pPr>
              <w:jc w:val="center"/>
              <w:rPr>
                <w:color w:val="000000"/>
                <w:sz w:val="20"/>
                <w:szCs w:val="20"/>
              </w:rPr>
            </w:pPr>
            <w:r w:rsidRPr="00341B60">
              <w:rPr>
                <w:color w:val="000000"/>
                <w:sz w:val="20"/>
                <w:szCs w:val="20"/>
              </w:rPr>
              <w:t>0,077909</w:t>
            </w:r>
          </w:p>
        </w:tc>
        <w:tc>
          <w:tcPr>
            <w:tcW w:w="1275" w:type="dxa"/>
            <w:shd w:val="clear" w:color="auto" w:fill="auto"/>
            <w:vAlign w:val="center"/>
          </w:tcPr>
          <w:p w14:paraId="1F7B728C" w14:textId="77777777" w:rsidR="00430240" w:rsidRPr="00341B60" w:rsidRDefault="00430240" w:rsidP="003F5134">
            <w:pPr>
              <w:jc w:val="center"/>
              <w:rPr>
                <w:color w:val="000000"/>
                <w:sz w:val="20"/>
                <w:szCs w:val="20"/>
              </w:rPr>
            </w:pPr>
            <w:r w:rsidRPr="00341B60">
              <w:rPr>
                <w:color w:val="000000"/>
                <w:sz w:val="20"/>
                <w:szCs w:val="20"/>
              </w:rPr>
              <w:t>1,27058</w:t>
            </w:r>
          </w:p>
        </w:tc>
        <w:tc>
          <w:tcPr>
            <w:tcW w:w="1286" w:type="dxa"/>
            <w:shd w:val="clear" w:color="auto" w:fill="auto"/>
            <w:vAlign w:val="center"/>
          </w:tcPr>
          <w:p w14:paraId="5DE6364E" w14:textId="77777777" w:rsidR="00430240" w:rsidRPr="00341B60" w:rsidRDefault="00430240" w:rsidP="003F5134">
            <w:pPr>
              <w:jc w:val="center"/>
              <w:rPr>
                <w:color w:val="000000"/>
                <w:sz w:val="20"/>
                <w:szCs w:val="20"/>
              </w:rPr>
            </w:pPr>
            <w:r w:rsidRPr="00341B60">
              <w:rPr>
                <w:color w:val="000000"/>
                <w:sz w:val="20"/>
                <w:szCs w:val="20"/>
              </w:rPr>
              <w:t>1,34848903</w:t>
            </w:r>
          </w:p>
        </w:tc>
        <w:tc>
          <w:tcPr>
            <w:tcW w:w="1366" w:type="dxa"/>
            <w:shd w:val="clear" w:color="auto" w:fill="auto"/>
            <w:vAlign w:val="center"/>
          </w:tcPr>
          <w:p w14:paraId="63BE392F" w14:textId="77777777" w:rsidR="00430240" w:rsidRPr="00341B60" w:rsidRDefault="00430240" w:rsidP="003F5134">
            <w:pPr>
              <w:jc w:val="center"/>
              <w:rPr>
                <w:color w:val="000000"/>
                <w:sz w:val="20"/>
                <w:szCs w:val="20"/>
              </w:rPr>
            </w:pPr>
            <w:r w:rsidRPr="00341B60">
              <w:rPr>
                <w:color w:val="000000"/>
                <w:sz w:val="20"/>
                <w:szCs w:val="20"/>
              </w:rPr>
              <w:t>0,50931097</w:t>
            </w:r>
          </w:p>
        </w:tc>
        <w:tc>
          <w:tcPr>
            <w:tcW w:w="1176" w:type="dxa"/>
            <w:shd w:val="clear" w:color="auto" w:fill="auto"/>
            <w:vAlign w:val="center"/>
          </w:tcPr>
          <w:p w14:paraId="13A49AAA" w14:textId="77777777" w:rsidR="00430240" w:rsidRPr="00341B60" w:rsidRDefault="00430240" w:rsidP="003F5134">
            <w:pPr>
              <w:jc w:val="center"/>
              <w:rPr>
                <w:color w:val="000000"/>
                <w:sz w:val="20"/>
                <w:szCs w:val="20"/>
              </w:rPr>
            </w:pPr>
            <w:r w:rsidRPr="00341B60">
              <w:rPr>
                <w:color w:val="000000"/>
                <w:sz w:val="20"/>
                <w:szCs w:val="20"/>
              </w:rPr>
              <w:t>72,6</w:t>
            </w:r>
          </w:p>
        </w:tc>
      </w:tr>
      <w:tr w:rsidR="00430240" w:rsidRPr="00341B60" w14:paraId="3B353240" w14:textId="77777777" w:rsidTr="003F5134">
        <w:trPr>
          <w:trHeight w:hRule="exact" w:val="284"/>
        </w:trPr>
        <w:tc>
          <w:tcPr>
            <w:tcW w:w="481" w:type="dxa"/>
            <w:vMerge/>
            <w:shd w:val="clear" w:color="auto" w:fill="auto"/>
          </w:tcPr>
          <w:p w14:paraId="7E094A81" w14:textId="77777777" w:rsidR="00430240" w:rsidRPr="000A3544" w:rsidRDefault="00430240" w:rsidP="003F5134">
            <w:pPr>
              <w:rPr>
                <w:sz w:val="20"/>
                <w:szCs w:val="20"/>
              </w:rPr>
            </w:pPr>
          </w:p>
        </w:tc>
        <w:tc>
          <w:tcPr>
            <w:tcW w:w="1754" w:type="dxa"/>
            <w:vMerge/>
            <w:shd w:val="clear" w:color="auto" w:fill="auto"/>
            <w:vAlign w:val="center"/>
          </w:tcPr>
          <w:p w14:paraId="457C2F33" w14:textId="77777777" w:rsidR="00430240" w:rsidRPr="000A3544" w:rsidRDefault="00430240" w:rsidP="003F5134">
            <w:pPr>
              <w:rPr>
                <w:color w:val="000000"/>
                <w:sz w:val="20"/>
                <w:szCs w:val="20"/>
              </w:rPr>
            </w:pPr>
          </w:p>
        </w:tc>
        <w:tc>
          <w:tcPr>
            <w:tcW w:w="1417" w:type="dxa"/>
            <w:vMerge/>
            <w:shd w:val="clear" w:color="auto" w:fill="auto"/>
            <w:vAlign w:val="center"/>
          </w:tcPr>
          <w:p w14:paraId="482B8694" w14:textId="77777777" w:rsidR="00430240" w:rsidRPr="000A3544" w:rsidRDefault="00430240" w:rsidP="003F5134">
            <w:pPr>
              <w:rPr>
                <w:color w:val="000000"/>
                <w:sz w:val="20"/>
                <w:szCs w:val="20"/>
              </w:rPr>
            </w:pPr>
          </w:p>
        </w:tc>
        <w:tc>
          <w:tcPr>
            <w:tcW w:w="623" w:type="dxa"/>
            <w:shd w:val="clear" w:color="auto" w:fill="auto"/>
            <w:vAlign w:val="center"/>
          </w:tcPr>
          <w:p w14:paraId="48D6A771" w14:textId="77777777" w:rsidR="00430240" w:rsidRPr="000A3544" w:rsidRDefault="00430240" w:rsidP="003F5134">
            <w:pPr>
              <w:jc w:val="center"/>
              <w:rPr>
                <w:color w:val="000000"/>
                <w:sz w:val="20"/>
                <w:szCs w:val="20"/>
              </w:rPr>
            </w:pPr>
            <w:r w:rsidRPr="000A3544">
              <w:rPr>
                <w:color w:val="000000"/>
                <w:sz w:val="20"/>
                <w:szCs w:val="20"/>
              </w:rPr>
              <w:t>2028</w:t>
            </w:r>
          </w:p>
        </w:tc>
        <w:tc>
          <w:tcPr>
            <w:tcW w:w="1499" w:type="dxa"/>
            <w:shd w:val="clear" w:color="auto" w:fill="auto"/>
            <w:vAlign w:val="center"/>
          </w:tcPr>
          <w:p w14:paraId="6DE2856C" w14:textId="77777777" w:rsidR="00430240" w:rsidRPr="00341B60" w:rsidRDefault="00430240" w:rsidP="003F5134">
            <w:pPr>
              <w:jc w:val="center"/>
              <w:rPr>
                <w:color w:val="000000"/>
                <w:sz w:val="20"/>
                <w:szCs w:val="20"/>
              </w:rPr>
            </w:pPr>
            <w:r w:rsidRPr="00341B60">
              <w:rPr>
                <w:color w:val="000000"/>
                <w:sz w:val="20"/>
                <w:szCs w:val="20"/>
              </w:rPr>
              <w:t>1,8578</w:t>
            </w:r>
          </w:p>
        </w:tc>
        <w:tc>
          <w:tcPr>
            <w:tcW w:w="1513" w:type="dxa"/>
            <w:shd w:val="clear" w:color="auto" w:fill="auto"/>
            <w:vAlign w:val="center"/>
          </w:tcPr>
          <w:p w14:paraId="2625653D" w14:textId="77777777" w:rsidR="00430240" w:rsidRPr="00341B60" w:rsidRDefault="00430240" w:rsidP="003F5134">
            <w:pPr>
              <w:jc w:val="center"/>
              <w:rPr>
                <w:color w:val="000000"/>
                <w:sz w:val="20"/>
                <w:szCs w:val="20"/>
              </w:rPr>
            </w:pPr>
            <w:r w:rsidRPr="00341B60">
              <w:rPr>
                <w:color w:val="000000"/>
                <w:sz w:val="20"/>
                <w:szCs w:val="20"/>
              </w:rPr>
              <w:t>1,8578</w:t>
            </w:r>
          </w:p>
        </w:tc>
        <w:tc>
          <w:tcPr>
            <w:tcW w:w="1055" w:type="dxa"/>
            <w:shd w:val="clear" w:color="auto" w:fill="auto"/>
            <w:vAlign w:val="center"/>
          </w:tcPr>
          <w:p w14:paraId="03A9A94F" w14:textId="77777777" w:rsidR="00430240" w:rsidRPr="00341B60" w:rsidRDefault="00430240" w:rsidP="003F5134">
            <w:pPr>
              <w:jc w:val="center"/>
              <w:rPr>
                <w:color w:val="000000"/>
                <w:sz w:val="20"/>
                <w:szCs w:val="20"/>
              </w:rPr>
            </w:pPr>
            <w:r w:rsidRPr="00341B60">
              <w:rPr>
                <w:color w:val="000000"/>
                <w:sz w:val="20"/>
                <w:szCs w:val="20"/>
              </w:rPr>
              <w:t>1,8578</w:t>
            </w:r>
          </w:p>
        </w:tc>
        <w:tc>
          <w:tcPr>
            <w:tcW w:w="1321" w:type="dxa"/>
            <w:shd w:val="clear" w:color="auto" w:fill="auto"/>
            <w:vAlign w:val="center"/>
          </w:tcPr>
          <w:p w14:paraId="1ED0EE81" w14:textId="77777777"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14:paraId="505A842F" w14:textId="77777777" w:rsidR="00430240" w:rsidRPr="00341B60" w:rsidRDefault="00430240" w:rsidP="003F5134">
            <w:pPr>
              <w:jc w:val="center"/>
              <w:rPr>
                <w:color w:val="000000"/>
                <w:sz w:val="20"/>
                <w:szCs w:val="20"/>
              </w:rPr>
            </w:pPr>
            <w:r w:rsidRPr="00341B60">
              <w:rPr>
                <w:color w:val="000000"/>
                <w:sz w:val="20"/>
                <w:szCs w:val="20"/>
              </w:rPr>
              <w:t>0,077909</w:t>
            </w:r>
          </w:p>
        </w:tc>
        <w:tc>
          <w:tcPr>
            <w:tcW w:w="1275" w:type="dxa"/>
            <w:shd w:val="clear" w:color="auto" w:fill="auto"/>
            <w:vAlign w:val="center"/>
          </w:tcPr>
          <w:p w14:paraId="3B8DD731" w14:textId="77777777" w:rsidR="00430240" w:rsidRPr="00341B60" w:rsidRDefault="00430240" w:rsidP="003F5134">
            <w:pPr>
              <w:jc w:val="center"/>
              <w:rPr>
                <w:color w:val="000000"/>
                <w:sz w:val="20"/>
                <w:szCs w:val="20"/>
              </w:rPr>
            </w:pPr>
            <w:r w:rsidRPr="00341B60">
              <w:rPr>
                <w:color w:val="000000"/>
                <w:sz w:val="20"/>
                <w:szCs w:val="20"/>
              </w:rPr>
              <w:t>1,27058</w:t>
            </w:r>
          </w:p>
        </w:tc>
        <w:tc>
          <w:tcPr>
            <w:tcW w:w="1286" w:type="dxa"/>
            <w:shd w:val="clear" w:color="auto" w:fill="auto"/>
            <w:vAlign w:val="center"/>
          </w:tcPr>
          <w:p w14:paraId="4B853DA7" w14:textId="77777777" w:rsidR="00430240" w:rsidRPr="00341B60" w:rsidRDefault="00430240" w:rsidP="003F5134">
            <w:pPr>
              <w:jc w:val="center"/>
              <w:rPr>
                <w:color w:val="000000"/>
                <w:sz w:val="20"/>
                <w:szCs w:val="20"/>
              </w:rPr>
            </w:pPr>
            <w:r w:rsidRPr="00341B60">
              <w:rPr>
                <w:color w:val="000000"/>
                <w:sz w:val="20"/>
                <w:szCs w:val="20"/>
              </w:rPr>
              <w:t>1,34848903</w:t>
            </w:r>
          </w:p>
        </w:tc>
        <w:tc>
          <w:tcPr>
            <w:tcW w:w="1366" w:type="dxa"/>
            <w:shd w:val="clear" w:color="auto" w:fill="auto"/>
            <w:vAlign w:val="center"/>
          </w:tcPr>
          <w:p w14:paraId="519B1B1D" w14:textId="77777777" w:rsidR="00430240" w:rsidRPr="00341B60" w:rsidRDefault="00430240" w:rsidP="003F5134">
            <w:pPr>
              <w:jc w:val="center"/>
              <w:rPr>
                <w:color w:val="000000"/>
                <w:sz w:val="20"/>
                <w:szCs w:val="20"/>
              </w:rPr>
            </w:pPr>
            <w:r w:rsidRPr="00341B60">
              <w:rPr>
                <w:color w:val="000000"/>
                <w:sz w:val="20"/>
                <w:szCs w:val="20"/>
              </w:rPr>
              <w:t>0,50931097</w:t>
            </w:r>
          </w:p>
        </w:tc>
        <w:tc>
          <w:tcPr>
            <w:tcW w:w="1176" w:type="dxa"/>
            <w:shd w:val="clear" w:color="auto" w:fill="auto"/>
            <w:vAlign w:val="center"/>
          </w:tcPr>
          <w:p w14:paraId="466C1382" w14:textId="77777777" w:rsidR="00430240" w:rsidRPr="00341B60" w:rsidRDefault="00430240" w:rsidP="003F5134">
            <w:pPr>
              <w:jc w:val="center"/>
              <w:rPr>
                <w:color w:val="000000"/>
                <w:sz w:val="20"/>
                <w:szCs w:val="20"/>
              </w:rPr>
            </w:pPr>
            <w:r w:rsidRPr="00341B60">
              <w:rPr>
                <w:color w:val="000000"/>
                <w:sz w:val="20"/>
                <w:szCs w:val="20"/>
              </w:rPr>
              <w:t>72,6</w:t>
            </w:r>
          </w:p>
        </w:tc>
      </w:tr>
      <w:tr w:rsidR="00430240" w:rsidRPr="00341B60" w14:paraId="7251FB97" w14:textId="77777777" w:rsidTr="003F5134">
        <w:trPr>
          <w:trHeight w:hRule="exact" w:val="284"/>
        </w:trPr>
        <w:tc>
          <w:tcPr>
            <w:tcW w:w="481" w:type="dxa"/>
            <w:vMerge/>
            <w:shd w:val="clear" w:color="auto" w:fill="auto"/>
          </w:tcPr>
          <w:p w14:paraId="02D59ACB" w14:textId="77777777" w:rsidR="00430240" w:rsidRPr="000A3544" w:rsidRDefault="00430240" w:rsidP="003F5134">
            <w:pPr>
              <w:rPr>
                <w:sz w:val="20"/>
                <w:szCs w:val="20"/>
              </w:rPr>
            </w:pPr>
          </w:p>
        </w:tc>
        <w:tc>
          <w:tcPr>
            <w:tcW w:w="1754" w:type="dxa"/>
            <w:vMerge/>
            <w:shd w:val="clear" w:color="auto" w:fill="auto"/>
            <w:vAlign w:val="center"/>
          </w:tcPr>
          <w:p w14:paraId="57A0138B" w14:textId="77777777" w:rsidR="00430240" w:rsidRPr="000A3544" w:rsidRDefault="00430240" w:rsidP="003F5134">
            <w:pPr>
              <w:rPr>
                <w:color w:val="000000"/>
                <w:sz w:val="20"/>
                <w:szCs w:val="20"/>
              </w:rPr>
            </w:pPr>
          </w:p>
        </w:tc>
        <w:tc>
          <w:tcPr>
            <w:tcW w:w="1417" w:type="dxa"/>
            <w:vMerge/>
            <w:shd w:val="clear" w:color="auto" w:fill="auto"/>
            <w:vAlign w:val="center"/>
          </w:tcPr>
          <w:p w14:paraId="331AA560" w14:textId="77777777" w:rsidR="00430240" w:rsidRPr="000A3544" w:rsidRDefault="00430240" w:rsidP="003F5134">
            <w:pPr>
              <w:rPr>
                <w:color w:val="000000"/>
                <w:sz w:val="20"/>
                <w:szCs w:val="20"/>
              </w:rPr>
            </w:pPr>
          </w:p>
        </w:tc>
        <w:tc>
          <w:tcPr>
            <w:tcW w:w="623" w:type="dxa"/>
            <w:shd w:val="clear" w:color="auto" w:fill="auto"/>
            <w:vAlign w:val="center"/>
          </w:tcPr>
          <w:p w14:paraId="2047113E" w14:textId="77777777" w:rsidR="00430240" w:rsidRPr="000A3544" w:rsidRDefault="00430240" w:rsidP="003F5134">
            <w:pPr>
              <w:jc w:val="center"/>
              <w:rPr>
                <w:color w:val="000000"/>
                <w:sz w:val="20"/>
                <w:szCs w:val="20"/>
              </w:rPr>
            </w:pPr>
            <w:r>
              <w:rPr>
                <w:color w:val="000000"/>
                <w:sz w:val="20"/>
                <w:szCs w:val="20"/>
              </w:rPr>
              <w:t>2029</w:t>
            </w:r>
          </w:p>
        </w:tc>
        <w:tc>
          <w:tcPr>
            <w:tcW w:w="1499" w:type="dxa"/>
            <w:shd w:val="clear" w:color="auto" w:fill="auto"/>
            <w:vAlign w:val="center"/>
          </w:tcPr>
          <w:p w14:paraId="616D484B" w14:textId="77777777" w:rsidR="00430240" w:rsidRPr="00341B60" w:rsidRDefault="00430240" w:rsidP="003F5134">
            <w:pPr>
              <w:jc w:val="center"/>
              <w:rPr>
                <w:color w:val="000000"/>
                <w:sz w:val="20"/>
                <w:szCs w:val="20"/>
              </w:rPr>
            </w:pPr>
            <w:r w:rsidRPr="00341B60">
              <w:rPr>
                <w:color w:val="000000"/>
                <w:sz w:val="20"/>
                <w:szCs w:val="20"/>
              </w:rPr>
              <w:t>1,8578</w:t>
            </w:r>
          </w:p>
        </w:tc>
        <w:tc>
          <w:tcPr>
            <w:tcW w:w="1513" w:type="dxa"/>
            <w:shd w:val="clear" w:color="auto" w:fill="auto"/>
            <w:vAlign w:val="center"/>
          </w:tcPr>
          <w:p w14:paraId="387B5E1B" w14:textId="77777777" w:rsidR="00430240" w:rsidRPr="00341B60" w:rsidRDefault="00430240" w:rsidP="003F5134">
            <w:pPr>
              <w:jc w:val="center"/>
              <w:rPr>
                <w:color w:val="000000"/>
                <w:sz w:val="20"/>
                <w:szCs w:val="20"/>
              </w:rPr>
            </w:pPr>
            <w:r w:rsidRPr="00341B60">
              <w:rPr>
                <w:color w:val="000000"/>
                <w:sz w:val="20"/>
                <w:szCs w:val="20"/>
              </w:rPr>
              <w:t>1,8578</w:t>
            </w:r>
          </w:p>
        </w:tc>
        <w:tc>
          <w:tcPr>
            <w:tcW w:w="1055" w:type="dxa"/>
            <w:shd w:val="clear" w:color="auto" w:fill="auto"/>
            <w:vAlign w:val="center"/>
          </w:tcPr>
          <w:p w14:paraId="6FD60B1F" w14:textId="77777777" w:rsidR="00430240" w:rsidRPr="00341B60" w:rsidRDefault="00430240" w:rsidP="003F5134">
            <w:pPr>
              <w:jc w:val="center"/>
              <w:rPr>
                <w:color w:val="000000"/>
                <w:sz w:val="20"/>
                <w:szCs w:val="20"/>
              </w:rPr>
            </w:pPr>
            <w:r w:rsidRPr="00341B60">
              <w:rPr>
                <w:color w:val="000000"/>
                <w:sz w:val="20"/>
                <w:szCs w:val="20"/>
              </w:rPr>
              <w:t>1,8578</w:t>
            </w:r>
          </w:p>
        </w:tc>
        <w:tc>
          <w:tcPr>
            <w:tcW w:w="1321" w:type="dxa"/>
            <w:shd w:val="clear" w:color="auto" w:fill="auto"/>
            <w:vAlign w:val="center"/>
          </w:tcPr>
          <w:p w14:paraId="017591E3" w14:textId="77777777"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14:paraId="166A5B0E" w14:textId="77777777" w:rsidR="00430240" w:rsidRPr="00341B60" w:rsidRDefault="00430240" w:rsidP="003F5134">
            <w:pPr>
              <w:jc w:val="center"/>
              <w:rPr>
                <w:color w:val="000000"/>
                <w:sz w:val="20"/>
                <w:szCs w:val="20"/>
              </w:rPr>
            </w:pPr>
            <w:r w:rsidRPr="00341B60">
              <w:rPr>
                <w:color w:val="000000"/>
                <w:sz w:val="20"/>
                <w:szCs w:val="20"/>
              </w:rPr>
              <w:t>0,077909</w:t>
            </w:r>
          </w:p>
        </w:tc>
        <w:tc>
          <w:tcPr>
            <w:tcW w:w="1275" w:type="dxa"/>
            <w:shd w:val="clear" w:color="auto" w:fill="auto"/>
            <w:vAlign w:val="center"/>
          </w:tcPr>
          <w:p w14:paraId="0933D44C" w14:textId="77777777" w:rsidR="00430240" w:rsidRPr="00341B60" w:rsidRDefault="00430240" w:rsidP="003F5134">
            <w:pPr>
              <w:jc w:val="center"/>
              <w:rPr>
                <w:color w:val="000000"/>
                <w:sz w:val="20"/>
                <w:szCs w:val="20"/>
              </w:rPr>
            </w:pPr>
            <w:r w:rsidRPr="00341B60">
              <w:rPr>
                <w:color w:val="000000"/>
                <w:sz w:val="20"/>
                <w:szCs w:val="20"/>
              </w:rPr>
              <w:t>1,27058</w:t>
            </w:r>
          </w:p>
        </w:tc>
        <w:tc>
          <w:tcPr>
            <w:tcW w:w="1286" w:type="dxa"/>
            <w:shd w:val="clear" w:color="auto" w:fill="auto"/>
            <w:vAlign w:val="center"/>
          </w:tcPr>
          <w:p w14:paraId="24642D08" w14:textId="77777777" w:rsidR="00430240" w:rsidRPr="00341B60" w:rsidRDefault="00430240" w:rsidP="003F5134">
            <w:pPr>
              <w:jc w:val="center"/>
              <w:rPr>
                <w:color w:val="000000"/>
                <w:sz w:val="20"/>
                <w:szCs w:val="20"/>
              </w:rPr>
            </w:pPr>
            <w:r w:rsidRPr="00341B60">
              <w:rPr>
                <w:color w:val="000000"/>
                <w:sz w:val="20"/>
                <w:szCs w:val="20"/>
              </w:rPr>
              <w:t>1,34848903</w:t>
            </w:r>
          </w:p>
        </w:tc>
        <w:tc>
          <w:tcPr>
            <w:tcW w:w="1366" w:type="dxa"/>
            <w:shd w:val="clear" w:color="auto" w:fill="auto"/>
            <w:vAlign w:val="center"/>
          </w:tcPr>
          <w:p w14:paraId="32205DB1" w14:textId="77777777" w:rsidR="00430240" w:rsidRPr="00341B60" w:rsidRDefault="00430240" w:rsidP="003F5134">
            <w:pPr>
              <w:jc w:val="center"/>
              <w:rPr>
                <w:color w:val="000000"/>
                <w:sz w:val="20"/>
                <w:szCs w:val="20"/>
              </w:rPr>
            </w:pPr>
            <w:r w:rsidRPr="00341B60">
              <w:rPr>
                <w:color w:val="000000"/>
                <w:sz w:val="20"/>
                <w:szCs w:val="20"/>
              </w:rPr>
              <w:t>0,50931097</w:t>
            </w:r>
          </w:p>
        </w:tc>
        <w:tc>
          <w:tcPr>
            <w:tcW w:w="1176" w:type="dxa"/>
            <w:shd w:val="clear" w:color="auto" w:fill="auto"/>
            <w:vAlign w:val="center"/>
          </w:tcPr>
          <w:p w14:paraId="1EB71FF7" w14:textId="77777777" w:rsidR="00430240" w:rsidRPr="00341B60" w:rsidRDefault="00430240" w:rsidP="003F5134">
            <w:pPr>
              <w:jc w:val="center"/>
              <w:rPr>
                <w:color w:val="000000"/>
                <w:sz w:val="20"/>
                <w:szCs w:val="20"/>
              </w:rPr>
            </w:pPr>
            <w:r w:rsidRPr="00341B60">
              <w:rPr>
                <w:color w:val="000000"/>
                <w:sz w:val="20"/>
                <w:szCs w:val="20"/>
              </w:rPr>
              <w:t>72,6</w:t>
            </w:r>
          </w:p>
        </w:tc>
      </w:tr>
      <w:tr w:rsidR="00430240" w:rsidRPr="00341B60" w14:paraId="2F66741D" w14:textId="77777777" w:rsidTr="003F5134">
        <w:trPr>
          <w:trHeight w:hRule="exact" w:val="739"/>
        </w:trPr>
        <w:tc>
          <w:tcPr>
            <w:tcW w:w="481" w:type="dxa"/>
            <w:vMerge/>
            <w:shd w:val="clear" w:color="auto" w:fill="auto"/>
          </w:tcPr>
          <w:p w14:paraId="4E2DC288" w14:textId="77777777" w:rsidR="00430240" w:rsidRPr="000A3544" w:rsidRDefault="00430240" w:rsidP="003F5134">
            <w:pPr>
              <w:rPr>
                <w:sz w:val="20"/>
                <w:szCs w:val="20"/>
              </w:rPr>
            </w:pPr>
          </w:p>
        </w:tc>
        <w:tc>
          <w:tcPr>
            <w:tcW w:w="1754" w:type="dxa"/>
            <w:vMerge/>
            <w:shd w:val="clear" w:color="auto" w:fill="auto"/>
            <w:vAlign w:val="center"/>
          </w:tcPr>
          <w:p w14:paraId="4C8CC894" w14:textId="77777777" w:rsidR="00430240" w:rsidRPr="000A3544" w:rsidRDefault="00430240" w:rsidP="003F5134">
            <w:pPr>
              <w:rPr>
                <w:color w:val="000000"/>
                <w:sz w:val="20"/>
                <w:szCs w:val="20"/>
              </w:rPr>
            </w:pPr>
          </w:p>
        </w:tc>
        <w:tc>
          <w:tcPr>
            <w:tcW w:w="1417" w:type="dxa"/>
            <w:vMerge/>
            <w:shd w:val="clear" w:color="auto" w:fill="auto"/>
            <w:vAlign w:val="center"/>
          </w:tcPr>
          <w:p w14:paraId="4FF7A231" w14:textId="77777777" w:rsidR="00430240" w:rsidRPr="000A3544" w:rsidRDefault="00430240" w:rsidP="003F5134">
            <w:pPr>
              <w:rPr>
                <w:color w:val="000000"/>
                <w:sz w:val="20"/>
                <w:szCs w:val="20"/>
              </w:rPr>
            </w:pPr>
          </w:p>
        </w:tc>
        <w:tc>
          <w:tcPr>
            <w:tcW w:w="623" w:type="dxa"/>
            <w:shd w:val="clear" w:color="auto" w:fill="auto"/>
            <w:vAlign w:val="center"/>
          </w:tcPr>
          <w:p w14:paraId="6A161621" w14:textId="77777777" w:rsidR="00430240" w:rsidRPr="000A3544" w:rsidRDefault="00430240" w:rsidP="003F5134">
            <w:pPr>
              <w:jc w:val="center"/>
              <w:rPr>
                <w:color w:val="000000"/>
                <w:sz w:val="20"/>
                <w:szCs w:val="20"/>
              </w:rPr>
            </w:pPr>
            <w:r w:rsidRPr="000A3544">
              <w:rPr>
                <w:color w:val="000000"/>
                <w:sz w:val="20"/>
                <w:szCs w:val="20"/>
              </w:rPr>
              <w:t>20</w:t>
            </w:r>
            <w:r>
              <w:rPr>
                <w:color w:val="000000"/>
                <w:sz w:val="20"/>
                <w:szCs w:val="20"/>
              </w:rPr>
              <w:t>30</w:t>
            </w:r>
            <w:r w:rsidRPr="000A3544">
              <w:rPr>
                <w:color w:val="000000"/>
                <w:sz w:val="20"/>
                <w:szCs w:val="20"/>
              </w:rPr>
              <w:t>-2033</w:t>
            </w:r>
          </w:p>
        </w:tc>
        <w:tc>
          <w:tcPr>
            <w:tcW w:w="1499" w:type="dxa"/>
            <w:shd w:val="clear" w:color="auto" w:fill="auto"/>
            <w:vAlign w:val="center"/>
          </w:tcPr>
          <w:p w14:paraId="6C5BD224" w14:textId="77777777" w:rsidR="00430240" w:rsidRPr="00341B60" w:rsidRDefault="00430240" w:rsidP="003F5134">
            <w:pPr>
              <w:jc w:val="center"/>
              <w:rPr>
                <w:color w:val="000000"/>
                <w:sz w:val="20"/>
                <w:szCs w:val="20"/>
              </w:rPr>
            </w:pPr>
            <w:r w:rsidRPr="00341B60">
              <w:rPr>
                <w:color w:val="000000"/>
                <w:sz w:val="20"/>
                <w:szCs w:val="20"/>
              </w:rPr>
              <w:t>1,8578</w:t>
            </w:r>
          </w:p>
        </w:tc>
        <w:tc>
          <w:tcPr>
            <w:tcW w:w="1513" w:type="dxa"/>
            <w:shd w:val="clear" w:color="auto" w:fill="auto"/>
            <w:vAlign w:val="center"/>
          </w:tcPr>
          <w:p w14:paraId="1999AD56" w14:textId="77777777" w:rsidR="00430240" w:rsidRPr="00341B60" w:rsidRDefault="00430240" w:rsidP="003F5134">
            <w:pPr>
              <w:jc w:val="center"/>
              <w:rPr>
                <w:color w:val="000000"/>
                <w:sz w:val="20"/>
                <w:szCs w:val="20"/>
              </w:rPr>
            </w:pPr>
            <w:r w:rsidRPr="00341B60">
              <w:rPr>
                <w:color w:val="000000"/>
                <w:sz w:val="20"/>
                <w:szCs w:val="20"/>
              </w:rPr>
              <w:t>1,8578</w:t>
            </w:r>
          </w:p>
        </w:tc>
        <w:tc>
          <w:tcPr>
            <w:tcW w:w="1055" w:type="dxa"/>
            <w:shd w:val="clear" w:color="auto" w:fill="auto"/>
            <w:vAlign w:val="center"/>
          </w:tcPr>
          <w:p w14:paraId="379B7244" w14:textId="77777777" w:rsidR="00430240" w:rsidRPr="00341B60" w:rsidRDefault="00430240" w:rsidP="003F5134">
            <w:pPr>
              <w:jc w:val="center"/>
              <w:rPr>
                <w:color w:val="000000"/>
                <w:sz w:val="20"/>
                <w:szCs w:val="20"/>
              </w:rPr>
            </w:pPr>
            <w:r w:rsidRPr="00341B60">
              <w:rPr>
                <w:color w:val="000000"/>
                <w:sz w:val="20"/>
                <w:szCs w:val="20"/>
              </w:rPr>
              <w:t>1,8578</w:t>
            </w:r>
          </w:p>
        </w:tc>
        <w:tc>
          <w:tcPr>
            <w:tcW w:w="1321" w:type="dxa"/>
            <w:shd w:val="clear" w:color="auto" w:fill="auto"/>
            <w:vAlign w:val="center"/>
          </w:tcPr>
          <w:p w14:paraId="617B731E" w14:textId="77777777"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14:paraId="57FC2CA0" w14:textId="77777777" w:rsidR="00430240" w:rsidRPr="00341B60" w:rsidRDefault="00430240" w:rsidP="003F5134">
            <w:pPr>
              <w:jc w:val="center"/>
              <w:rPr>
                <w:color w:val="000000"/>
                <w:sz w:val="20"/>
                <w:szCs w:val="20"/>
              </w:rPr>
            </w:pPr>
            <w:r w:rsidRPr="00341B60">
              <w:rPr>
                <w:color w:val="000000"/>
                <w:sz w:val="20"/>
                <w:szCs w:val="20"/>
              </w:rPr>
              <w:t>0,077909</w:t>
            </w:r>
          </w:p>
        </w:tc>
        <w:tc>
          <w:tcPr>
            <w:tcW w:w="1275" w:type="dxa"/>
            <w:shd w:val="clear" w:color="auto" w:fill="auto"/>
            <w:vAlign w:val="center"/>
          </w:tcPr>
          <w:p w14:paraId="0048D118" w14:textId="77777777" w:rsidR="00430240" w:rsidRPr="00341B60" w:rsidRDefault="00430240" w:rsidP="003F5134">
            <w:pPr>
              <w:jc w:val="center"/>
              <w:rPr>
                <w:color w:val="000000"/>
                <w:sz w:val="20"/>
                <w:szCs w:val="20"/>
              </w:rPr>
            </w:pPr>
            <w:r w:rsidRPr="00341B60">
              <w:rPr>
                <w:color w:val="000000"/>
                <w:sz w:val="20"/>
                <w:szCs w:val="20"/>
              </w:rPr>
              <w:t>1,27058</w:t>
            </w:r>
          </w:p>
        </w:tc>
        <w:tc>
          <w:tcPr>
            <w:tcW w:w="1286" w:type="dxa"/>
            <w:shd w:val="clear" w:color="auto" w:fill="auto"/>
            <w:vAlign w:val="center"/>
          </w:tcPr>
          <w:p w14:paraId="048A2677" w14:textId="77777777" w:rsidR="00430240" w:rsidRPr="00341B60" w:rsidRDefault="00430240" w:rsidP="003F5134">
            <w:pPr>
              <w:jc w:val="center"/>
              <w:rPr>
                <w:color w:val="000000"/>
                <w:sz w:val="20"/>
                <w:szCs w:val="20"/>
              </w:rPr>
            </w:pPr>
            <w:r w:rsidRPr="00341B60">
              <w:rPr>
                <w:color w:val="000000"/>
                <w:sz w:val="20"/>
                <w:szCs w:val="20"/>
              </w:rPr>
              <w:t>1,34848903</w:t>
            </w:r>
          </w:p>
        </w:tc>
        <w:tc>
          <w:tcPr>
            <w:tcW w:w="1366" w:type="dxa"/>
            <w:shd w:val="clear" w:color="auto" w:fill="auto"/>
            <w:vAlign w:val="center"/>
          </w:tcPr>
          <w:p w14:paraId="42F2652B" w14:textId="77777777" w:rsidR="00430240" w:rsidRPr="00341B60" w:rsidRDefault="00430240" w:rsidP="003F5134">
            <w:pPr>
              <w:jc w:val="center"/>
              <w:rPr>
                <w:color w:val="000000"/>
                <w:sz w:val="20"/>
                <w:szCs w:val="20"/>
              </w:rPr>
            </w:pPr>
            <w:r w:rsidRPr="00341B60">
              <w:rPr>
                <w:color w:val="000000"/>
                <w:sz w:val="20"/>
                <w:szCs w:val="20"/>
              </w:rPr>
              <w:t>0,50931097</w:t>
            </w:r>
          </w:p>
        </w:tc>
        <w:tc>
          <w:tcPr>
            <w:tcW w:w="1176" w:type="dxa"/>
            <w:shd w:val="clear" w:color="auto" w:fill="auto"/>
            <w:vAlign w:val="center"/>
          </w:tcPr>
          <w:p w14:paraId="682004D6" w14:textId="77777777" w:rsidR="00430240" w:rsidRPr="00341B60" w:rsidRDefault="00430240" w:rsidP="003F5134">
            <w:pPr>
              <w:jc w:val="center"/>
              <w:rPr>
                <w:color w:val="000000"/>
                <w:sz w:val="20"/>
                <w:szCs w:val="20"/>
              </w:rPr>
            </w:pPr>
            <w:r w:rsidRPr="00341B60">
              <w:rPr>
                <w:color w:val="000000"/>
                <w:sz w:val="20"/>
                <w:szCs w:val="20"/>
              </w:rPr>
              <w:t>72,6</w:t>
            </w:r>
          </w:p>
        </w:tc>
      </w:tr>
      <w:tr w:rsidR="00430240" w:rsidRPr="00341B60" w14:paraId="6F53A330" w14:textId="77777777" w:rsidTr="003F5134">
        <w:trPr>
          <w:trHeight w:hRule="exact" w:val="707"/>
        </w:trPr>
        <w:tc>
          <w:tcPr>
            <w:tcW w:w="481" w:type="dxa"/>
            <w:vMerge/>
            <w:shd w:val="clear" w:color="auto" w:fill="auto"/>
          </w:tcPr>
          <w:p w14:paraId="0881455F" w14:textId="77777777" w:rsidR="00430240" w:rsidRPr="000A3544" w:rsidRDefault="00430240" w:rsidP="003F5134">
            <w:pPr>
              <w:rPr>
                <w:sz w:val="20"/>
                <w:szCs w:val="20"/>
              </w:rPr>
            </w:pPr>
          </w:p>
        </w:tc>
        <w:tc>
          <w:tcPr>
            <w:tcW w:w="1754" w:type="dxa"/>
            <w:vMerge/>
            <w:shd w:val="clear" w:color="auto" w:fill="auto"/>
            <w:vAlign w:val="center"/>
          </w:tcPr>
          <w:p w14:paraId="624EEFE7" w14:textId="77777777" w:rsidR="00430240" w:rsidRPr="000A3544" w:rsidRDefault="00430240" w:rsidP="003F5134">
            <w:pPr>
              <w:rPr>
                <w:color w:val="000000"/>
                <w:sz w:val="20"/>
                <w:szCs w:val="20"/>
              </w:rPr>
            </w:pPr>
          </w:p>
        </w:tc>
        <w:tc>
          <w:tcPr>
            <w:tcW w:w="1417" w:type="dxa"/>
            <w:vMerge/>
            <w:shd w:val="clear" w:color="auto" w:fill="auto"/>
            <w:vAlign w:val="center"/>
          </w:tcPr>
          <w:p w14:paraId="09565912" w14:textId="77777777" w:rsidR="00430240" w:rsidRPr="000A3544" w:rsidRDefault="00430240" w:rsidP="003F5134">
            <w:pPr>
              <w:rPr>
                <w:color w:val="000000"/>
                <w:sz w:val="20"/>
                <w:szCs w:val="20"/>
              </w:rPr>
            </w:pPr>
          </w:p>
        </w:tc>
        <w:tc>
          <w:tcPr>
            <w:tcW w:w="623" w:type="dxa"/>
            <w:shd w:val="clear" w:color="auto" w:fill="auto"/>
            <w:vAlign w:val="center"/>
          </w:tcPr>
          <w:p w14:paraId="50A3CD72" w14:textId="77777777" w:rsidR="00430240" w:rsidRPr="000A3544" w:rsidRDefault="00430240" w:rsidP="003F5134">
            <w:pPr>
              <w:jc w:val="center"/>
              <w:rPr>
                <w:color w:val="000000"/>
                <w:sz w:val="20"/>
                <w:szCs w:val="20"/>
              </w:rPr>
            </w:pPr>
            <w:r w:rsidRPr="000A3544">
              <w:rPr>
                <w:color w:val="000000"/>
                <w:sz w:val="20"/>
                <w:szCs w:val="20"/>
              </w:rPr>
              <w:t>2034-2039</w:t>
            </w:r>
          </w:p>
        </w:tc>
        <w:tc>
          <w:tcPr>
            <w:tcW w:w="1499" w:type="dxa"/>
            <w:shd w:val="clear" w:color="auto" w:fill="auto"/>
            <w:vAlign w:val="center"/>
          </w:tcPr>
          <w:p w14:paraId="370D7A50" w14:textId="77777777" w:rsidR="00430240" w:rsidRPr="00341B60" w:rsidRDefault="00430240" w:rsidP="003F5134">
            <w:pPr>
              <w:jc w:val="center"/>
              <w:rPr>
                <w:color w:val="000000"/>
                <w:sz w:val="20"/>
                <w:szCs w:val="20"/>
              </w:rPr>
            </w:pPr>
            <w:r w:rsidRPr="00341B60">
              <w:rPr>
                <w:color w:val="000000"/>
                <w:sz w:val="20"/>
                <w:szCs w:val="20"/>
              </w:rPr>
              <w:t>1,8578</w:t>
            </w:r>
          </w:p>
        </w:tc>
        <w:tc>
          <w:tcPr>
            <w:tcW w:w="1513" w:type="dxa"/>
            <w:shd w:val="clear" w:color="auto" w:fill="auto"/>
            <w:vAlign w:val="center"/>
          </w:tcPr>
          <w:p w14:paraId="1B1A181F" w14:textId="77777777" w:rsidR="00430240" w:rsidRPr="00341B60" w:rsidRDefault="00430240" w:rsidP="003F5134">
            <w:pPr>
              <w:jc w:val="center"/>
              <w:rPr>
                <w:color w:val="000000"/>
                <w:sz w:val="20"/>
                <w:szCs w:val="20"/>
              </w:rPr>
            </w:pPr>
            <w:r w:rsidRPr="00341B60">
              <w:rPr>
                <w:color w:val="000000"/>
                <w:sz w:val="20"/>
                <w:szCs w:val="20"/>
              </w:rPr>
              <w:t>1,8578</w:t>
            </w:r>
          </w:p>
        </w:tc>
        <w:tc>
          <w:tcPr>
            <w:tcW w:w="1055" w:type="dxa"/>
            <w:shd w:val="clear" w:color="auto" w:fill="auto"/>
            <w:vAlign w:val="center"/>
          </w:tcPr>
          <w:p w14:paraId="531C148F" w14:textId="77777777" w:rsidR="00430240" w:rsidRPr="00341B60" w:rsidRDefault="00430240" w:rsidP="003F5134">
            <w:pPr>
              <w:jc w:val="center"/>
              <w:rPr>
                <w:color w:val="000000"/>
                <w:sz w:val="20"/>
                <w:szCs w:val="20"/>
              </w:rPr>
            </w:pPr>
            <w:r w:rsidRPr="00341B60">
              <w:rPr>
                <w:color w:val="000000"/>
                <w:sz w:val="20"/>
                <w:szCs w:val="20"/>
              </w:rPr>
              <w:t>1,8578</w:t>
            </w:r>
          </w:p>
        </w:tc>
        <w:tc>
          <w:tcPr>
            <w:tcW w:w="1321" w:type="dxa"/>
            <w:shd w:val="clear" w:color="auto" w:fill="auto"/>
            <w:vAlign w:val="center"/>
          </w:tcPr>
          <w:p w14:paraId="774D8DBC" w14:textId="77777777"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14:paraId="754352B0" w14:textId="77777777" w:rsidR="00430240" w:rsidRPr="00341B60" w:rsidRDefault="00430240" w:rsidP="003F5134">
            <w:pPr>
              <w:jc w:val="center"/>
              <w:rPr>
                <w:color w:val="000000"/>
                <w:sz w:val="20"/>
                <w:szCs w:val="20"/>
              </w:rPr>
            </w:pPr>
            <w:r w:rsidRPr="00341B60">
              <w:rPr>
                <w:color w:val="000000"/>
                <w:sz w:val="20"/>
                <w:szCs w:val="20"/>
              </w:rPr>
              <w:t>0,077909</w:t>
            </w:r>
          </w:p>
        </w:tc>
        <w:tc>
          <w:tcPr>
            <w:tcW w:w="1275" w:type="dxa"/>
            <w:shd w:val="clear" w:color="auto" w:fill="auto"/>
            <w:vAlign w:val="center"/>
          </w:tcPr>
          <w:p w14:paraId="32C831A2" w14:textId="77777777" w:rsidR="00430240" w:rsidRPr="00341B60" w:rsidRDefault="00430240" w:rsidP="003F5134">
            <w:pPr>
              <w:jc w:val="center"/>
              <w:rPr>
                <w:color w:val="000000"/>
                <w:sz w:val="20"/>
                <w:szCs w:val="20"/>
              </w:rPr>
            </w:pPr>
            <w:r w:rsidRPr="00341B60">
              <w:rPr>
                <w:color w:val="000000"/>
                <w:sz w:val="20"/>
                <w:szCs w:val="20"/>
              </w:rPr>
              <w:t>1,27058</w:t>
            </w:r>
          </w:p>
        </w:tc>
        <w:tc>
          <w:tcPr>
            <w:tcW w:w="1286" w:type="dxa"/>
            <w:shd w:val="clear" w:color="auto" w:fill="auto"/>
            <w:vAlign w:val="center"/>
          </w:tcPr>
          <w:p w14:paraId="4524EBE4" w14:textId="77777777" w:rsidR="00430240" w:rsidRPr="00341B60" w:rsidRDefault="00430240" w:rsidP="003F5134">
            <w:pPr>
              <w:jc w:val="center"/>
              <w:rPr>
                <w:color w:val="000000"/>
                <w:sz w:val="20"/>
                <w:szCs w:val="20"/>
              </w:rPr>
            </w:pPr>
            <w:r w:rsidRPr="00341B60">
              <w:rPr>
                <w:color w:val="000000"/>
                <w:sz w:val="20"/>
                <w:szCs w:val="20"/>
              </w:rPr>
              <w:t>1,34848903</w:t>
            </w:r>
          </w:p>
        </w:tc>
        <w:tc>
          <w:tcPr>
            <w:tcW w:w="1366" w:type="dxa"/>
            <w:shd w:val="clear" w:color="auto" w:fill="auto"/>
            <w:vAlign w:val="center"/>
          </w:tcPr>
          <w:p w14:paraId="347A7414" w14:textId="77777777" w:rsidR="00430240" w:rsidRPr="00341B60" w:rsidRDefault="00430240" w:rsidP="003F5134">
            <w:pPr>
              <w:jc w:val="center"/>
              <w:rPr>
                <w:color w:val="000000"/>
                <w:sz w:val="20"/>
                <w:szCs w:val="20"/>
              </w:rPr>
            </w:pPr>
            <w:r w:rsidRPr="00341B60">
              <w:rPr>
                <w:color w:val="000000"/>
                <w:sz w:val="20"/>
                <w:szCs w:val="20"/>
              </w:rPr>
              <w:t>0,50931097</w:t>
            </w:r>
          </w:p>
        </w:tc>
        <w:tc>
          <w:tcPr>
            <w:tcW w:w="1176" w:type="dxa"/>
            <w:shd w:val="clear" w:color="auto" w:fill="auto"/>
            <w:vAlign w:val="center"/>
          </w:tcPr>
          <w:p w14:paraId="58C3EC78" w14:textId="77777777" w:rsidR="00430240" w:rsidRPr="00341B60" w:rsidRDefault="00430240" w:rsidP="003F5134">
            <w:pPr>
              <w:jc w:val="center"/>
              <w:rPr>
                <w:color w:val="000000"/>
                <w:sz w:val="20"/>
                <w:szCs w:val="20"/>
              </w:rPr>
            </w:pPr>
            <w:r w:rsidRPr="00341B60">
              <w:rPr>
                <w:color w:val="000000"/>
                <w:sz w:val="20"/>
                <w:szCs w:val="20"/>
              </w:rPr>
              <w:t>72,6</w:t>
            </w:r>
          </w:p>
        </w:tc>
      </w:tr>
      <w:tr w:rsidR="00430240" w:rsidRPr="00341B60" w14:paraId="6715065A" w14:textId="77777777" w:rsidTr="003F5134">
        <w:trPr>
          <w:trHeight w:hRule="exact" w:val="283"/>
        </w:trPr>
        <w:tc>
          <w:tcPr>
            <w:tcW w:w="481" w:type="dxa"/>
            <w:vMerge w:val="restart"/>
            <w:shd w:val="clear" w:color="auto" w:fill="auto"/>
            <w:vAlign w:val="center"/>
          </w:tcPr>
          <w:p w14:paraId="76A86258" w14:textId="77777777" w:rsidR="00430240" w:rsidRPr="000A3544" w:rsidRDefault="00430240" w:rsidP="003F5134">
            <w:pPr>
              <w:jc w:val="center"/>
              <w:rPr>
                <w:sz w:val="20"/>
                <w:szCs w:val="20"/>
              </w:rPr>
            </w:pPr>
            <w:r>
              <w:rPr>
                <w:sz w:val="20"/>
                <w:szCs w:val="20"/>
              </w:rPr>
              <w:t>5</w:t>
            </w:r>
          </w:p>
        </w:tc>
        <w:tc>
          <w:tcPr>
            <w:tcW w:w="1754" w:type="dxa"/>
            <w:vMerge w:val="restart"/>
            <w:shd w:val="clear" w:color="auto" w:fill="auto"/>
            <w:vAlign w:val="center"/>
          </w:tcPr>
          <w:p w14:paraId="34D1B830" w14:textId="77777777" w:rsidR="00430240" w:rsidRPr="000A3544" w:rsidRDefault="00430240" w:rsidP="003F5134">
            <w:pPr>
              <w:jc w:val="center"/>
              <w:rPr>
                <w:sz w:val="20"/>
                <w:szCs w:val="20"/>
              </w:rPr>
            </w:pPr>
            <w:r>
              <w:rPr>
                <w:sz w:val="20"/>
                <w:szCs w:val="20"/>
              </w:rPr>
              <w:t>ООО «Марикоммунэнерго»</w:t>
            </w:r>
          </w:p>
        </w:tc>
        <w:tc>
          <w:tcPr>
            <w:tcW w:w="1417" w:type="dxa"/>
            <w:vMerge w:val="restart"/>
            <w:shd w:val="clear" w:color="auto" w:fill="auto"/>
            <w:vAlign w:val="center"/>
          </w:tcPr>
          <w:p w14:paraId="6C93EAC4" w14:textId="77777777" w:rsidR="00430240" w:rsidRPr="000A3544" w:rsidRDefault="00430240" w:rsidP="003F5134">
            <w:pPr>
              <w:widowControl w:val="0"/>
              <w:ind w:right="-99"/>
              <w:outlineLvl w:val="1"/>
              <w:rPr>
                <w:sz w:val="20"/>
                <w:szCs w:val="20"/>
                <w:highlight w:val="yellow"/>
              </w:rPr>
            </w:pPr>
            <w:r>
              <w:rPr>
                <w:sz w:val="20"/>
                <w:szCs w:val="20"/>
              </w:rPr>
              <w:t>Котельная № 0624 (пгт Суслонгер, ул. Гвардейская, 8а)</w:t>
            </w:r>
          </w:p>
        </w:tc>
        <w:tc>
          <w:tcPr>
            <w:tcW w:w="623" w:type="dxa"/>
            <w:shd w:val="clear" w:color="auto" w:fill="auto"/>
            <w:vAlign w:val="center"/>
          </w:tcPr>
          <w:p w14:paraId="01A25F89" w14:textId="77777777" w:rsidR="00430240" w:rsidRPr="000A3544" w:rsidRDefault="00430240" w:rsidP="003F5134">
            <w:pPr>
              <w:jc w:val="center"/>
              <w:rPr>
                <w:color w:val="000000"/>
                <w:sz w:val="20"/>
                <w:szCs w:val="20"/>
              </w:rPr>
            </w:pPr>
            <w:r w:rsidRPr="000A3544">
              <w:rPr>
                <w:color w:val="000000"/>
                <w:sz w:val="20"/>
                <w:szCs w:val="20"/>
              </w:rPr>
              <w:t>2023</w:t>
            </w:r>
          </w:p>
        </w:tc>
        <w:tc>
          <w:tcPr>
            <w:tcW w:w="1499" w:type="dxa"/>
            <w:shd w:val="clear" w:color="auto" w:fill="auto"/>
            <w:vAlign w:val="center"/>
          </w:tcPr>
          <w:p w14:paraId="4D37C7D6" w14:textId="77777777" w:rsidR="00430240" w:rsidRPr="00341B60" w:rsidRDefault="00430240" w:rsidP="003F5134">
            <w:pPr>
              <w:jc w:val="center"/>
              <w:rPr>
                <w:color w:val="000000"/>
                <w:sz w:val="20"/>
                <w:szCs w:val="20"/>
              </w:rPr>
            </w:pPr>
            <w:r w:rsidRPr="00341B60">
              <w:rPr>
                <w:color w:val="000000"/>
                <w:sz w:val="20"/>
                <w:szCs w:val="20"/>
              </w:rPr>
              <w:t>0,86</w:t>
            </w:r>
          </w:p>
        </w:tc>
        <w:tc>
          <w:tcPr>
            <w:tcW w:w="1513" w:type="dxa"/>
            <w:shd w:val="clear" w:color="auto" w:fill="auto"/>
            <w:vAlign w:val="center"/>
          </w:tcPr>
          <w:p w14:paraId="6FFA3801" w14:textId="77777777" w:rsidR="00430240" w:rsidRPr="00341B60" w:rsidRDefault="00430240" w:rsidP="003F5134">
            <w:pPr>
              <w:jc w:val="center"/>
              <w:rPr>
                <w:color w:val="000000"/>
                <w:sz w:val="20"/>
                <w:szCs w:val="20"/>
              </w:rPr>
            </w:pPr>
            <w:r w:rsidRPr="00341B60">
              <w:rPr>
                <w:color w:val="000000"/>
                <w:sz w:val="20"/>
                <w:szCs w:val="20"/>
              </w:rPr>
              <w:t>0,84</w:t>
            </w:r>
          </w:p>
        </w:tc>
        <w:tc>
          <w:tcPr>
            <w:tcW w:w="1055" w:type="dxa"/>
            <w:shd w:val="clear" w:color="auto" w:fill="auto"/>
            <w:vAlign w:val="center"/>
          </w:tcPr>
          <w:p w14:paraId="6D436CCE" w14:textId="77777777" w:rsidR="00430240" w:rsidRPr="00341B60" w:rsidRDefault="00430240" w:rsidP="003F5134">
            <w:pPr>
              <w:jc w:val="center"/>
              <w:rPr>
                <w:color w:val="000000"/>
                <w:sz w:val="20"/>
                <w:szCs w:val="20"/>
              </w:rPr>
            </w:pPr>
            <w:r w:rsidRPr="00341B60">
              <w:rPr>
                <w:color w:val="000000"/>
                <w:sz w:val="20"/>
                <w:szCs w:val="20"/>
              </w:rPr>
              <w:t>0,84</w:t>
            </w:r>
          </w:p>
        </w:tc>
        <w:tc>
          <w:tcPr>
            <w:tcW w:w="1321" w:type="dxa"/>
            <w:shd w:val="clear" w:color="auto" w:fill="auto"/>
            <w:vAlign w:val="center"/>
          </w:tcPr>
          <w:p w14:paraId="4EB21126" w14:textId="77777777"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14:paraId="2048B174" w14:textId="77777777" w:rsidR="00430240" w:rsidRPr="00341B60" w:rsidRDefault="00430240" w:rsidP="003F5134">
            <w:pPr>
              <w:jc w:val="center"/>
              <w:rPr>
                <w:color w:val="000000"/>
                <w:sz w:val="20"/>
                <w:szCs w:val="20"/>
              </w:rPr>
            </w:pPr>
            <w:r w:rsidRPr="00341B60">
              <w:rPr>
                <w:color w:val="000000"/>
                <w:sz w:val="20"/>
                <w:szCs w:val="20"/>
              </w:rPr>
              <w:t>0,0037445</w:t>
            </w:r>
          </w:p>
        </w:tc>
        <w:tc>
          <w:tcPr>
            <w:tcW w:w="1275" w:type="dxa"/>
            <w:shd w:val="clear" w:color="auto" w:fill="auto"/>
            <w:vAlign w:val="center"/>
          </w:tcPr>
          <w:p w14:paraId="1FCC7008" w14:textId="77777777" w:rsidR="00430240" w:rsidRPr="00341B60" w:rsidRDefault="00430240" w:rsidP="003F5134">
            <w:pPr>
              <w:jc w:val="center"/>
              <w:rPr>
                <w:color w:val="000000"/>
                <w:sz w:val="20"/>
                <w:szCs w:val="20"/>
              </w:rPr>
            </w:pPr>
            <w:r w:rsidRPr="00341B60">
              <w:rPr>
                <w:color w:val="000000"/>
                <w:sz w:val="20"/>
                <w:szCs w:val="20"/>
              </w:rPr>
              <w:t>0,621584</w:t>
            </w:r>
          </w:p>
        </w:tc>
        <w:tc>
          <w:tcPr>
            <w:tcW w:w="1286" w:type="dxa"/>
            <w:shd w:val="clear" w:color="auto" w:fill="auto"/>
            <w:vAlign w:val="center"/>
          </w:tcPr>
          <w:p w14:paraId="00F2A1ED" w14:textId="77777777" w:rsidR="00430240" w:rsidRPr="00341B60" w:rsidRDefault="00430240" w:rsidP="003F5134">
            <w:pPr>
              <w:jc w:val="center"/>
              <w:rPr>
                <w:color w:val="000000"/>
                <w:sz w:val="20"/>
                <w:szCs w:val="20"/>
              </w:rPr>
            </w:pPr>
            <w:r w:rsidRPr="00341B60">
              <w:rPr>
                <w:color w:val="000000"/>
                <w:sz w:val="20"/>
                <w:szCs w:val="20"/>
              </w:rPr>
              <w:t>0,6253285</w:t>
            </w:r>
          </w:p>
        </w:tc>
        <w:tc>
          <w:tcPr>
            <w:tcW w:w="1366" w:type="dxa"/>
            <w:shd w:val="clear" w:color="auto" w:fill="auto"/>
            <w:vAlign w:val="center"/>
          </w:tcPr>
          <w:p w14:paraId="773AAB5B" w14:textId="77777777" w:rsidR="00430240" w:rsidRPr="00341B60" w:rsidRDefault="00430240" w:rsidP="003F5134">
            <w:pPr>
              <w:jc w:val="center"/>
              <w:rPr>
                <w:color w:val="000000"/>
                <w:sz w:val="20"/>
                <w:szCs w:val="20"/>
              </w:rPr>
            </w:pPr>
            <w:r w:rsidRPr="00341B60">
              <w:rPr>
                <w:color w:val="000000"/>
                <w:sz w:val="20"/>
                <w:szCs w:val="20"/>
              </w:rPr>
              <w:t>0,2146715</w:t>
            </w:r>
          </w:p>
        </w:tc>
        <w:tc>
          <w:tcPr>
            <w:tcW w:w="1176" w:type="dxa"/>
            <w:shd w:val="clear" w:color="auto" w:fill="auto"/>
            <w:vAlign w:val="center"/>
          </w:tcPr>
          <w:p w14:paraId="20CCACFC" w14:textId="77777777" w:rsidR="00430240" w:rsidRPr="00341B60" w:rsidRDefault="00430240" w:rsidP="003F5134">
            <w:pPr>
              <w:jc w:val="center"/>
              <w:rPr>
                <w:color w:val="000000"/>
                <w:sz w:val="20"/>
                <w:szCs w:val="20"/>
              </w:rPr>
            </w:pPr>
            <w:r w:rsidRPr="00341B60">
              <w:rPr>
                <w:color w:val="000000"/>
                <w:sz w:val="20"/>
                <w:szCs w:val="20"/>
              </w:rPr>
              <w:t>72,7</w:t>
            </w:r>
          </w:p>
        </w:tc>
      </w:tr>
      <w:tr w:rsidR="00430240" w:rsidRPr="00341B60" w14:paraId="4C612304" w14:textId="77777777" w:rsidTr="003F5134">
        <w:trPr>
          <w:trHeight w:hRule="exact" w:val="284"/>
        </w:trPr>
        <w:tc>
          <w:tcPr>
            <w:tcW w:w="481" w:type="dxa"/>
            <w:vMerge/>
            <w:shd w:val="clear" w:color="auto" w:fill="auto"/>
          </w:tcPr>
          <w:p w14:paraId="2CA19D7D" w14:textId="77777777" w:rsidR="00430240" w:rsidRPr="000A3544" w:rsidRDefault="00430240" w:rsidP="003F5134">
            <w:pPr>
              <w:rPr>
                <w:sz w:val="20"/>
                <w:szCs w:val="20"/>
              </w:rPr>
            </w:pPr>
          </w:p>
        </w:tc>
        <w:tc>
          <w:tcPr>
            <w:tcW w:w="1754" w:type="dxa"/>
            <w:vMerge/>
            <w:shd w:val="clear" w:color="auto" w:fill="auto"/>
            <w:vAlign w:val="center"/>
          </w:tcPr>
          <w:p w14:paraId="4F238260" w14:textId="77777777" w:rsidR="00430240" w:rsidRPr="000A3544" w:rsidRDefault="00430240" w:rsidP="003F5134">
            <w:pPr>
              <w:jc w:val="center"/>
              <w:rPr>
                <w:color w:val="000000"/>
                <w:sz w:val="20"/>
                <w:szCs w:val="20"/>
              </w:rPr>
            </w:pPr>
          </w:p>
        </w:tc>
        <w:tc>
          <w:tcPr>
            <w:tcW w:w="1417" w:type="dxa"/>
            <w:vMerge/>
            <w:shd w:val="clear" w:color="auto" w:fill="auto"/>
            <w:vAlign w:val="center"/>
          </w:tcPr>
          <w:p w14:paraId="204D7F09" w14:textId="77777777" w:rsidR="00430240" w:rsidRPr="000A3544" w:rsidRDefault="00430240" w:rsidP="003F5134">
            <w:pPr>
              <w:jc w:val="center"/>
              <w:rPr>
                <w:color w:val="000000"/>
                <w:sz w:val="20"/>
                <w:szCs w:val="20"/>
              </w:rPr>
            </w:pPr>
          </w:p>
        </w:tc>
        <w:tc>
          <w:tcPr>
            <w:tcW w:w="623" w:type="dxa"/>
            <w:shd w:val="clear" w:color="auto" w:fill="auto"/>
            <w:vAlign w:val="center"/>
          </w:tcPr>
          <w:p w14:paraId="580F2DCC" w14:textId="77777777" w:rsidR="00430240" w:rsidRPr="000A3544" w:rsidRDefault="00430240" w:rsidP="003F5134">
            <w:pPr>
              <w:jc w:val="center"/>
              <w:rPr>
                <w:color w:val="000000"/>
                <w:sz w:val="20"/>
                <w:szCs w:val="20"/>
              </w:rPr>
            </w:pPr>
            <w:r w:rsidRPr="000A3544">
              <w:rPr>
                <w:color w:val="000000"/>
                <w:sz w:val="20"/>
                <w:szCs w:val="20"/>
              </w:rPr>
              <w:t>2024</w:t>
            </w:r>
          </w:p>
        </w:tc>
        <w:tc>
          <w:tcPr>
            <w:tcW w:w="1499" w:type="dxa"/>
            <w:shd w:val="clear" w:color="auto" w:fill="auto"/>
            <w:vAlign w:val="center"/>
          </w:tcPr>
          <w:p w14:paraId="595CC76B" w14:textId="77777777" w:rsidR="00430240" w:rsidRPr="00341B60" w:rsidRDefault="00430240" w:rsidP="003F5134">
            <w:pPr>
              <w:jc w:val="center"/>
              <w:rPr>
                <w:color w:val="000000"/>
                <w:sz w:val="20"/>
                <w:szCs w:val="20"/>
              </w:rPr>
            </w:pPr>
            <w:r w:rsidRPr="00341B60">
              <w:rPr>
                <w:color w:val="000000"/>
                <w:sz w:val="20"/>
                <w:szCs w:val="20"/>
              </w:rPr>
              <w:t>0,86</w:t>
            </w:r>
          </w:p>
        </w:tc>
        <w:tc>
          <w:tcPr>
            <w:tcW w:w="1513" w:type="dxa"/>
            <w:shd w:val="clear" w:color="auto" w:fill="auto"/>
            <w:vAlign w:val="center"/>
          </w:tcPr>
          <w:p w14:paraId="575B4BAE" w14:textId="77777777" w:rsidR="00430240" w:rsidRPr="00341B60" w:rsidRDefault="00430240" w:rsidP="003F5134">
            <w:pPr>
              <w:jc w:val="center"/>
              <w:rPr>
                <w:color w:val="000000"/>
                <w:sz w:val="20"/>
                <w:szCs w:val="20"/>
              </w:rPr>
            </w:pPr>
            <w:r w:rsidRPr="00341B60">
              <w:rPr>
                <w:color w:val="000000"/>
                <w:sz w:val="20"/>
                <w:szCs w:val="20"/>
              </w:rPr>
              <w:t>0,84</w:t>
            </w:r>
          </w:p>
        </w:tc>
        <w:tc>
          <w:tcPr>
            <w:tcW w:w="1055" w:type="dxa"/>
            <w:shd w:val="clear" w:color="auto" w:fill="auto"/>
            <w:vAlign w:val="center"/>
          </w:tcPr>
          <w:p w14:paraId="64733D0F" w14:textId="77777777" w:rsidR="00430240" w:rsidRPr="00341B60" w:rsidRDefault="00430240" w:rsidP="003F5134">
            <w:pPr>
              <w:jc w:val="center"/>
              <w:rPr>
                <w:color w:val="000000"/>
                <w:sz w:val="20"/>
                <w:szCs w:val="20"/>
              </w:rPr>
            </w:pPr>
            <w:r w:rsidRPr="00341B60">
              <w:rPr>
                <w:color w:val="000000"/>
                <w:sz w:val="20"/>
                <w:szCs w:val="20"/>
              </w:rPr>
              <w:t>0,84</w:t>
            </w:r>
          </w:p>
        </w:tc>
        <w:tc>
          <w:tcPr>
            <w:tcW w:w="1321" w:type="dxa"/>
            <w:shd w:val="clear" w:color="auto" w:fill="auto"/>
            <w:vAlign w:val="center"/>
          </w:tcPr>
          <w:p w14:paraId="33FA430A" w14:textId="77777777"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14:paraId="22EAA143" w14:textId="77777777" w:rsidR="00430240" w:rsidRPr="00341B60" w:rsidRDefault="00430240" w:rsidP="003F5134">
            <w:pPr>
              <w:jc w:val="center"/>
              <w:rPr>
                <w:color w:val="000000"/>
                <w:sz w:val="20"/>
                <w:szCs w:val="20"/>
              </w:rPr>
            </w:pPr>
            <w:r w:rsidRPr="00341B60">
              <w:rPr>
                <w:color w:val="000000"/>
                <w:sz w:val="20"/>
                <w:szCs w:val="20"/>
              </w:rPr>
              <w:t>0,0037445</w:t>
            </w:r>
          </w:p>
        </w:tc>
        <w:tc>
          <w:tcPr>
            <w:tcW w:w="1275" w:type="dxa"/>
            <w:shd w:val="clear" w:color="auto" w:fill="auto"/>
            <w:vAlign w:val="center"/>
          </w:tcPr>
          <w:p w14:paraId="1E395DE2" w14:textId="77777777" w:rsidR="00430240" w:rsidRPr="00341B60" w:rsidRDefault="00430240" w:rsidP="003F5134">
            <w:pPr>
              <w:jc w:val="center"/>
              <w:rPr>
                <w:color w:val="000000"/>
                <w:sz w:val="20"/>
                <w:szCs w:val="20"/>
              </w:rPr>
            </w:pPr>
            <w:r w:rsidRPr="00341B60">
              <w:rPr>
                <w:color w:val="000000"/>
                <w:sz w:val="20"/>
                <w:szCs w:val="20"/>
              </w:rPr>
              <w:t>0,621584</w:t>
            </w:r>
          </w:p>
        </w:tc>
        <w:tc>
          <w:tcPr>
            <w:tcW w:w="1286" w:type="dxa"/>
            <w:shd w:val="clear" w:color="auto" w:fill="auto"/>
            <w:vAlign w:val="center"/>
          </w:tcPr>
          <w:p w14:paraId="19D37913" w14:textId="77777777" w:rsidR="00430240" w:rsidRPr="00341B60" w:rsidRDefault="00430240" w:rsidP="003F5134">
            <w:pPr>
              <w:jc w:val="center"/>
              <w:rPr>
                <w:color w:val="000000"/>
                <w:sz w:val="20"/>
                <w:szCs w:val="20"/>
              </w:rPr>
            </w:pPr>
            <w:r w:rsidRPr="00341B60">
              <w:rPr>
                <w:color w:val="000000"/>
                <w:sz w:val="20"/>
                <w:szCs w:val="20"/>
              </w:rPr>
              <w:t>0,6253285</w:t>
            </w:r>
          </w:p>
        </w:tc>
        <w:tc>
          <w:tcPr>
            <w:tcW w:w="1366" w:type="dxa"/>
            <w:shd w:val="clear" w:color="auto" w:fill="auto"/>
            <w:vAlign w:val="center"/>
          </w:tcPr>
          <w:p w14:paraId="60D89CCD" w14:textId="77777777" w:rsidR="00430240" w:rsidRPr="00341B60" w:rsidRDefault="00430240" w:rsidP="003F5134">
            <w:pPr>
              <w:jc w:val="center"/>
              <w:rPr>
                <w:color w:val="000000"/>
                <w:sz w:val="20"/>
                <w:szCs w:val="20"/>
              </w:rPr>
            </w:pPr>
            <w:r w:rsidRPr="00341B60">
              <w:rPr>
                <w:color w:val="000000"/>
                <w:sz w:val="20"/>
                <w:szCs w:val="20"/>
              </w:rPr>
              <w:t>0,2146715</w:t>
            </w:r>
          </w:p>
        </w:tc>
        <w:tc>
          <w:tcPr>
            <w:tcW w:w="1176" w:type="dxa"/>
            <w:shd w:val="clear" w:color="auto" w:fill="auto"/>
            <w:vAlign w:val="center"/>
          </w:tcPr>
          <w:p w14:paraId="71044893" w14:textId="77777777" w:rsidR="00430240" w:rsidRPr="00341B60" w:rsidRDefault="00430240" w:rsidP="003F5134">
            <w:pPr>
              <w:jc w:val="center"/>
              <w:rPr>
                <w:color w:val="000000"/>
                <w:sz w:val="20"/>
                <w:szCs w:val="20"/>
              </w:rPr>
            </w:pPr>
            <w:r w:rsidRPr="00341B60">
              <w:rPr>
                <w:color w:val="000000"/>
                <w:sz w:val="20"/>
                <w:szCs w:val="20"/>
              </w:rPr>
              <w:t>72,7</w:t>
            </w:r>
          </w:p>
        </w:tc>
      </w:tr>
      <w:tr w:rsidR="00430240" w:rsidRPr="00341B60" w14:paraId="5851090A" w14:textId="77777777" w:rsidTr="003F5134">
        <w:trPr>
          <w:trHeight w:hRule="exact" w:val="284"/>
        </w:trPr>
        <w:tc>
          <w:tcPr>
            <w:tcW w:w="481" w:type="dxa"/>
            <w:vMerge/>
            <w:shd w:val="clear" w:color="auto" w:fill="auto"/>
          </w:tcPr>
          <w:p w14:paraId="458934C8" w14:textId="77777777" w:rsidR="00430240" w:rsidRPr="000A3544" w:rsidRDefault="00430240" w:rsidP="003F5134">
            <w:pPr>
              <w:rPr>
                <w:sz w:val="20"/>
                <w:szCs w:val="20"/>
              </w:rPr>
            </w:pPr>
          </w:p>
        </w:tc>
        <w:tc>
          <w:tcPr>
            <w:tcW w:w="1754" w:type="dxa"/>
            <w:vMerge/>
            <w:shd w:val="clear" w:color="auto" w:fill="auto"/>
            <w:vAlign w:val="center"/>
          </w:tcPr>
          <w:p w14:paraId="3BBABED0" w14:textId="77777777" w:rsidR="00430240" w:rsidRPr="000A3544" w:rsidRDefault="00430240" w:rsidP="003F5134">
            <w:pPr>
              <w:rPr>
                <w:color w:val="000000"/>
                <w:sz w:val="20"/>
                <w:szCs w:val="20"/>
              </w:rPr>
            </w:pPr>
          </w:p>
        </w:tc>
        <w:tc>
          <w:tcPr>
            <w:tcW w:w="1417" w:type="dxa"/>
            <w:vMerge/>
            <w:shd w:val="clear" w:color="auto" w:fill="auto"/>
            <w:vAlign w:val="center"/>
          </w:tcPr>
          <w:p w14:paraId="06370975" w14:textId="77777777" w:rsidR="00430240" w:rsidRPr="000A3544" w:rsidRDefault="00430240" w:rsidP="003F5134">
            <w:pPr>
              <w:rPr>
                <w:color w:val="000000"/>
                <w:sz w:val="20"/>
                <w:szCs w:val="20"/>
              </w:rPr>
            </w:pPr>
          </w:p>
        </w:tc>
        <w:tc>
          <w:tcPr>
            <w:tcW w:w="623" w:type="dxa"/>
            <w:shd w:val="clear" w:color="auto" w:fill="auto"/>
            <w:vAlign w:val="center"/>
          </w:tcPr>
          <w:p w14:paraId="08728375" w14:textId="77777777" w:rsidR="00430240" w:rsidRPr="000A3544" w:rsidRDefault="00430240" w:rsidP="003F5134">
            <w:pPr>
              <w:jc w:val="center"/>
              <w:rPr>
                <w:color w:val="000000"/>
                <w:sz w:val="20"/>
                <w:szCs w:val="20"/>
              </w:rPr>
            </w:pPr>
            <w:r w:rsidRPr="000A3544">
              <w:rPr>
                <w:color w:val="000000"/>
                <w:sz w:val="20"/>
                <w:szCs w:val="20"/>
              </w:rPr>
              <w:t>2025</w:t>
            </w:r>
          </w:p>
        </w:tc>
        <w:tc>
          <w:tcPr>
            <w:tcW w:w="1499" w:type="dxa"/>
            <w:shd w:val="clear" w:color="auto" w:fill="auto"/>
            <w:vAlign w:val="center"/>
          </w:tcPr>
          <w:p w14:paraId="2C29CA97" w14:textId="77777777" w:rsidR="00430240" w:rsidRPr="00341B60" w:rsidRDefault="00430240" w:rsidP="003F5134">
            <w:pPr>
              <w:jc w:val="center"/>
              <w:rPr>
                <w:color w:val="000000"/>
                <w:sz w:val="20"/>
                <w:szCs w:val="20"/>
              </w:rPr>
            </w:pPr>
            <w:r w:rsidRPr="00341B60">
              <w:rPr>
                <w:color w:val="000000"/>
                <w:sz w:val="20"/>
                <w:szCs w:val="20"/>
              </w:rPr>
              <w:t>0,86</w:t>
            </w:r>
          </w:p>
        </w:tc>
        <w:tc>
          <w:tcPr>
            <w:tcW w:w="1513" w:type="dxa"/>
            <w:shd w:val="clear" w:color="auto" w:fill="auto"/>
            <w:vAlign w:val="center"/>
          </w:tcPr>
          <w:p w14:paraId="5A4DC757" w14:textId="77777777" w:rsidR="00430240" w:rsidRPr="00341B60" w:rsidRDefault="00430240" w:rsidP="003F5134">
            <w:pPr>
              <w:jc w:val="center"/>
              <w:rPr>
                <w:color w:val="000000"/>
                <w:sz w:val="20"/>
                <w:szCs w:val="20"/>
              </w:rPr>
            </w:pPr>
            <w:r w:rsidRPr="00341B60">
              <w:rPr>
                <w:color w:val="000000"/>
                <w:sz w:val="20"/>
                <w:szCs w:val="20"/>
              </w:rPr>
              <w:t>0,84</w:t>
            </w:r>
          </w:p>
        </w:tc>
        <w:tc>
          <w:tcPr>
            <w:tcW w:w="1055" w:type="dxa"/>
            <w:shd w:val="clear" w:color="auto" w:fill="auto"/>
            <w:vAlign w:val="center"/>
          </w:tcPr>
          <w:p w14:paraId="74E52F31" w14:textId="77777777" w:rsidR="00430240" w:rsidRPr="00341B60" w:rsidRDefault="00430240" w:rsidP="003F5134">
            <w:pPr>
              <w:jc w:val="center"/>
              <w:rPr>
                <w:color w:val="000000"/>
                <w:sz w:val="20"/>
                <w:szCs w:val="20"/>
              </w:rPr>
            </w:pPr>
            <w:r w:rsidRPr="00341B60">
              <w:rPr>
                <w:color w:val="000000"/>
                <w:sz w:val="20"/>
                <w:szCs w:val="20"/>
              </w:rPr>
              <w:t>0,84</w:t>
            </w:r>
          </w:p>
        </w:tc>
        <w:tc>
          <w:tcPr>
            <w:tcW w:w="1321" w:type="dxa"/>
            <w:shd w:val="clear" w:color="auto" w:fill="auto"/>
            <w:vAlign w:val="center"/>
          </w:tcPr>
          <w:p w14:paraId="17505BCC" w14:textId="77777777"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14:paraId="00DE514B" w14:textId="77777777" w:rsidR="00430240" w:rsidRPr="00341B60" w:rsidRDefault="00430240" w:rsidP="003F5134">
            <w:pPr>
              <w:jc w:val="center"/>
              <w:rPr>
                <w:color w:val="000000"/>
                <w:sz w:val="20"/>
                <w:szCs w:val="20"/>
              </w:rPr>
            </w:pPr>
            <w:r w:rsidRPr="00341B60">
              <w:rPr>
                <w:color w:val="000000"/>
                <w:sz w:val="20"/>
                <w:szCs w:val="20"/>
              </w:rPr>
              <w:t>0,0037445</w:t>
            </w:r>
          </w:p>
        </w:tc>
        <w:tc>
          <w:tcPr>
            <w:tcW w:w="1275" w:type="dxa"/>
            <w:shd w:val="clear" w:color="auto" w:fill="auto"/>
            <w:vAlign w:val="center"/>
          </w:tcPr>
          <w:p w14:paraId="6BE155DA" w14:textId="77777777" w:rsidR="00430240" w:rsidRPr="00341B60" w:rsidRDefault="00430240" w:rsidP="003F5134">
            <w:pPr>
              <w:jc w:val="center"/>
              <w:rPr>
                <w:color w:val="000000"/>
                <w:sz w:val="20"/>
                <w:szCs w:val="20"/>
              </w:rPr>
            </w:pPr>
            <w:r w:rsidRPr="00341B60">
              <w:rPr>
                <w:color w:val="000000"/>
                <w:sz w:val="20"/>
                <w:szCs w:val="20"/>
              </w:rPr>
              <w:t>0,621584</w:t>
            </w:r>
          </w:p>
        </w:tc>
        <w:tc>
          <w:tcPr>
            <w:tcW w:w="1286" w:type="dxa"/>
            <w:shd w:val="clear" w:color="auto" w:fill="auto"/>
            <w:vAlign w:val="center"/>
          </w:tcPr>
          <w:p w14:paraId="3EA78176" w14:textId="77777777" w:rsidR="00430240" w:rsidRPr="00341B60" w:rsidRDefault="00430240" w:rsidP="003F5134">
            <w:pPr>
              <w:jc w:val="center"/>
              <w:rPr>
                <w:color w:val="000000"/>
                <w:sz w:val="20"/>
                <w:szCs w:val="20"/>
              </w:rPr>
            </w:pPr>
            <w:r w:rsidRPr="00341B60">
              <w:rPr>
                <w:color w:val="000000"/>
                <w:sz w:val="20"/>
                <w:szCs w:val="20"/>
              </w:rPr>
              <w:t>0,6253285</w:t>
            </w:r>
          </w:p>
        </w:tc>
        <w:tc>
          <w:tcPr>
            <w:tcW w:w="1366" w:type="dxa"/>
            <w:shd w:val="clear" w:color="auto" w:fill="auto"/>
            <w:vAlign w:val="center"/>
          </w:tcPr>
          <w:p w14:paraId="3B1E5539" w14:textId="77777777" w:rsidR="00430240" w:rsidRPr="00341B60" w:rsidRDefault="00430240" w:rsidP="003F5134">
            <w:pPr>
              <w:jc w:val="center"/>
              <w:rPr>
                <w:color w:val="000000"/>
                <w:sz w:val="20"/>
                <w:szCs w:val="20"/>
              </w:rPr>
            </w:pPr>
            <w:r w:rsidRPr="00341B60">
              <w:rPr>
                <w:color w:val="000000"/>
                <w:sz w:val="20"/>
                <w:szCs w:val="20"/>
              </w:rPr>
              <w:t>0,2146715</w:t>
            </w:r>
          </w:p>
        </w:tc>
        <w:tc>
          <w:tcPr>
            <w:tcW w:w="1176" w:type="dxa"/>
            <w:shd w:val="clear" w:color="auto" w:fill="auto"/>
            <w:vAlign w:val="center"/>
          </w:tcPr>
          <w:p w14:paraId="15B83EE1" w14:textId="77777777" w:rsidR="00430240" w:rsidRPr="00341B60" w:rsidRDefault="00430240" w:rsidP="003F5134">
            <w:pPr>
              <w:jc w:val="center"/>
              <w:rPr>
                <w:color w:val="000000"/>
                <w:sz w:val="20"/>
                <w:szCs w:val="20"/>
              </w:rPr>
            </w:pPr>
            <w:r w:rsidRPr="00341B60">
              <w:rPr>
                <w:color w:val="000000"/>
                <w:sz w:val="20"/>
                <w:szCs w:val="20"/>
              </w:rPr>
              <w:t>72,7</w:t>
            </w:r>
          </w:p>
        </w:tc>
      </w:tr>
      <w:tr w:rsidR="00430240" w:rsidRPr="00341B60" w14:paraId="5498A2AC" w14:textId="77777777" w:rsidTr="003F5134">
        <w:trPr>
          <w:trHeight w:hRule="exact" w:val="284"/>
        </w:trPr>
        <w:tc>
          <w:tcPr>
            <w:tcW w:w="481" w:type="dxa"/>
            <w:vMerge/>
            <w:shd w:val="clear" w:color="auto" w:fill="auto"/>
          </w:tcPr>
          <w:p w14:paraId="37D4B387" w14:textId="77777777" w:rsidR="00430240" w:rsidRPr="000A3544" w:rsidRDefault="00430240" w:rsidP="003F5134">
            <w:pPr>
              <w:rPr>
                <w:sz w:val="20"/>
                <w:szCs w:val="20"/>
              </w:rPr>
            </w:pPr>
          </w:p>
        </w:tc>
        <w:tc>
          <w:tcPr>
            <w:tcW w:w="1754" w:type="dxa"/>
            <w:vMerge/>
            <w:shd w:val="clear" w:color="auto" w:fill="auto"/>
            <w:vAlign w:val="center"/>
          </w:tcPr>
          <w:p w14:paraId="75F81549" w14:textId="77777777" w:rsidR="00430240" w:rsidRPr="000A3544" w:rsidRDefault="00430240" w:rsidP="003F5134">
            <w:pPr>
              <w:rPr>
                <w:color w:val="000000"/>
                <w:sz w:val="20"/>
                <w:szCs w:val="20"/>
              </w:rPr>
            </w:pPr>
          </w:p>
        </w:tc>
        <w:tc>
          <w:tcPr>
            <w:tcW w:w="1417" w:type="dxa"/>
            <w:vMerge/>
            <w:shd w:val="clear" w:color="auto" w:fill="auto"/>
            <w:vAlign w:val="center"/>
          </w:tcPr>
          <w:p w14:paraId="49558A27" w14:textId="77777777" w:rsidR="00430240" w:rsidRPr="000A3544" w:rsidRDefault="00430240" w:rsidP="003F5134">
            <w:pPr>
              <w:rPr>
                <w:color w:val="000000"/>
                <w:sz w:val="20"/>
                <w:szCs w:val="20"/>
              </w:rPr>
            </w:pPr>
          </w:p>
        </w:tc>
        <w:tc>
          <w:tcPr>
            <w:tcW w:w="623" w:type="dxa"/>
            <w:shd w:val="clear" w:color="auto" w:fill="auto"/>
            <w:vAlign w:val="center"/>
          </w:tcPr>
          <w:p w14:paraId="71A1E517" w14:textId="77777777" w:rsidR="00430240" w:rsidRPr="000A3544" w:rsidRDefault="00430240" w:rsidP="003F5134">
            <w:pPr>
              <w:jc w:val="center"/>
              <w:rPr>
                <w:color w:val="000000"/>
                <w:sz w:val="20"/>
                <w:szCs w:val="20"/>
              </w:rPr>
            </w:pPr>
            <w:r w:rsidRPr="000A3544">
              <w:rPr>
                <w:color w:val="000000"/>
                <w:sz w:val="20"/>
                <w:szCs w:val="20"/>
              </w:rPr>
              <w:t>2026</w:t>
            </w:r>
          </w:p>
        </w:tc>
        <w:tc>
          <w:tcPr>
            <w:tcW w:w="1499" w:type="dxa"/>
            <w:shd w:val="clear" w:color="auto" w:fill="auto"/>
            <w:vAlign w:val="center"/>
          </w:tcPr>
          <w:p w14:paraId="6ADE84E9" w14:textId="77777777" w:rsidR="00430240" w:rsidRPr="00341B60" w:rsidRDefault="00430240" w:rsidP="003F5134">
            <w:pPr>
              <w:jc w:val="center"/>
              <w:rPr>
                <w:color w:val="000000"/>
                <w:sz w:val="20"/>
                <w:szCs w:val="20"/>
              </w:rPr>
            </w:pPr>
            <w:r w:rsidRPr="00341B60">
              <w:rPr>
                <w:color w:val="000000"/>
                <w:sz w:val="20"/>
                <w:szCs w:val="20"/>
              </w:rPr>
              <w:t>0,86</w:t>
            </w:r>
          </w:p>
        </w:tc>
        <w:tc>
          <w:tcPr>
            <w:tcW w:w="1513" w:type="dxa"/>
            <w:shd w:val="clear" w:color="auto" w:fill="auto"/>
            <w:vAlign w:val="center"/>
          </w:tcPr>
          <w:p w14:paraId="759DCBAA" w14:textId="77777777" w:rsidR="00430240" w:rsidRPr="00341B60" w:rsidRDefault="00430240" w:rsidP="003F5134">
            <w:pPr>
              <w:jc w:val="center"/>
              <w:rPr>
                <w:color w:val="000000"/>
                <w:sz w:val="20"/>
                <w:szCs w:val="20"/>
              </w:rPr>
            </w:pPr>
            <w:r w:rsidRPr="00341B60">
              <w:rPr>
                <w:color w:val="000000"/>
                <w:sz w:val="20"/>
                <w:szCs w:val="20"/>
              </w:rPr>
              <w:t>0,84</w:t>
            </w:r>
          </w:p>
        </w:tc>
        <w:tc>
          <w:tcPr>
            <w:tcW w:w="1055" w:type="dxa"/>
            <w:shd w:val="clear" w:color="auto" w:fill="auto"/>
            <w:vAlign w:val="center"/>
          </w:tcPr>
          <w:p w14:paraId="419B1DB0" w14:textId="77777777" w:rsidR="00430240" w:rsidRPr="00341B60" w:rsidRDefault="00430240" w:rsidP="003F5134">
            <w:pPr>
              <w:jc w:val="center"/>
              <w:rPr>
                <w:color w:val="000000"/>
                <w:sz w:val="20"/>
                <w:szCs w:val="20"/>
              </w:rPr>
            </w:pPr>
            <w:r w:rsidRPr="00341B60">
              <w:rPr>
                <w:color w:val="000000"/>
                <w:sz w:val="20"/>
                <w:szCs w:val="20"/>
              </w:rPr>
              <w:t>0,84</w:t>
            </w:r>
          </w:p>
        </w:tc>
        <w:tc>
          <w:tcPr>
            <w:tcW w:w="1321" w:type="dxa"/>
            <w:shd w:val="clear" w:color="auto" w:fill="auto"/>
            <w:vAlign w:val="center"/>
          </w:tcPr>
          <w:p w14:paraId="76CEB630" w14:textId="77777777"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14:paraId="733033B0" w14:textId="77777777" w:rsidR="00430240" w:rsidRPr="00341B60" w:rsidRDefault="00430240" w:rsidP="003F5134">
            <w:pPr>
              <w:jc w:val="center"/>
              <w:rPr>
                <w:color w:val="000000"/>
                <w:sz w:val="20"/>
                <w:szCs w:val="20"/>
              </w:rPr>
            </w:pPr>
            <w:r w:rsidRPr="00341B60">
              <w:rPr>
                <w:color w:val="000000"/>
                <w:sz w:val="20"/>
                <w:szCs w:val="20"/>
              </w:rPr>
              <w:t>0,0037445</w:t>
            </w:r>
          </w:p>
        </w:tc>
        <w:tc>
          <w:tcPr>
            <w:tcW w:w="1275" w:type="dxa"/>
            <w:shd w:val="clear" w:color="auto" w:fill="auto"/>
            <w:vAlign w:val="center"/>
          </w:tcPr>
          <w:p w14:paraId="1B3BE8A4" w14:textId="77777777" w:rsidR="00430240" w:rsidRPr="00341B60" w:rsidRDefault="00430240" w:rsidP="003F5134">
            <w:pPr>
              <w:jc w:val="center"/>
              <w:rPr>
                <w:color w:val="000000"/>
                <w:sz w:val="20"/>
                <w:szCs w:val="20"/>
              </w:rPr>
            </w:pPr>
            <w:r w:rsidRPr="00341B60">
              <w:rPr>
                <w:color w:val="000000"/>
                <w:sz w:val="20"/>
                <w:szCs w:val="20"/>
              </w:rPr>
              <w:t>0,621584</w:t>
            </w:r>
          </w:p>
        </w:tc>
        <w:tc>
          <w:tcPr>
            <w:tcW w:w="1286" w:type="dxa"/>
            <w:shd w:val="clear" w:color="auto" w:fill="auto"/>
            <w:vAlign w:val="center"/>
          </w:tcPr>
          <w:p w14:paraId="64589F3D" w14:textId="77777777" w:rsidR="00430240" w:rsidRPr="00341B60" w:rsidRDefault="00430240" w:rsidP="003F5134">
            <w:pPr>
              <w:jc w:val="center"/>
              <w:rPr>
                <w:color w:val="000000"/>
                <w:sz w:val="20"/>
                <w:szCs w:val="20"/>
              </w:rPr>
            </w:pPr>
            <w:r w:rsidRPr="00341B60">
              <w:rPr>
                <w:color w:val="000000"/>
                <w:sz w:val="20"/>
                <w:szCs w:val="20"/>
              </w:rPr>
              <w:t>0,6253285</w:t>
            </w:r>
          </w:p>
        </w:tc>
        <w:tc>
          <w:tcPr>
            <w:tcW w:w="1366" w:type="dxa"/>
            <w:shd w:val="clear" w:color="auto" w:fill="auto"/>
            <w:vAlign w:val="center"/>
          </w:tcPr>
          <w:p w14:paraId="36E1C1D3" w14:textId="77777777" w:rsidR="00430240" w:rsidRPr="00341B60" w:rsidRDefault="00430240" w:rsidP="003F5134">
            <w:pPr>
              <w:jc w:val="center"/>
              <w:rPr>
                <w:color w:val="000000"/>
                <w:sz w:val="20"/>
                <w:szCs w:val="20"/>
              </w:rPr>
            </w:pPr>
            <w:r w:rsidRPr="00341B60">
              <w:rPr>
                <w:color w:val="000000"/>
                <w:sz w:val="20"/>
                <w:szCs w:val="20"/>
              </w:rPr>
              <w:t>0,2146715</w:t>
            </w:r>
          </w:p>
        </w:tc>
        <w:tc>
          <w:tcPr>
            <w:tcW w:w="1176" w:type="dxa"/>
            <w:shd w:val="clear" w:color="auto" w:fill="auto"/>
            <w:vAlign w:val="center"/>
          </w:tcPr>
          <w:p w14:paraId="0DD58D41" w14:textId="77777777" w:rsidR="00430240" w:rsidRPr="00341B60" w:rsidRDefault="00430240" w:rsidP="003F5134">
            <w:pPr>
              <w:jc w:val="center"/>
              <w:rPr>
                <w:color w:val="000000"/>
                <w:sz w:val="20"/>
                <w:szCs w:val="20"/>
              </w:rPr>
            </w:pPr>
            <w:r w:rsidRPr="00341B60">
              <w:rPr>
                <w:color w:val="000000"/>
                <w:sz w:val="20"/>
                <w:szCs w:val="20"/>
              </w:rPr>
              <w:t>72,7</w:t>
            </w:r>
          </w:p>
        </w:tc>
      </w:tr>
      <w:tr w:rsidR="00430240" w:rsidRPr="00341B60" w14:paraId="4058C9EF" w14:textId="77777777" w:rsidTr="003F5134">
        <w:trPr>
          <w:trHeight w:hRule="exact" w:val="284"/>
        </w:trPr>
        <w:tc>
          <w:tcPr>
            <w:tcW w:w="481" w:type="dxa"/>
            <w:vMerge/>
            <w:shd w:val="clear" w:color="auto" w:fill="auto"/>
          </w:tcPr>
          <w:p w14:paraId="7EA572D4" w14:textId="77777777" w:rsidR="00430240" w:rsidRPr="000A3544" w:rsidRDefault="00430240" w:rsidP="003F5134">
            <w:pPr>
              <w:rPr>
                <w:sz w:val="20"/>
                <w:szCs w:val="20"/>
              </w:rPr>
            </w:pPr>
          </w:p>
        </w:tc>
        <w:tc>
          <w:tcPr>
            <w:tcW w:w="1754" w:type="dxa"/>
            <w:vMerge/>
            <w:shd w:val="clear" w:color="auto" w:fill="auto"/>
            <w:vAlign w:val="center"/>
          </w:tcPr>
          <w:p w14:paraId="2C3320C2" w14:textId="77777777" w:rsidR="00430240" w:rsidRPr="000A3544" w:rsidRDefault="00430240" w:rsidP="003F5134">
            <w:pPr>
              <w:rPr>
                <w:color w:val="000000"/>
                <w:sz w:val="20"/>
                <w:szCs w:val="20"/>
              </w:rPr>
            </w:pPr>
          </w:p>
        </w:tc>
        <w:tc>
          <w:tcPr>
            <w:tcW w:w="1417" w:type="dxa"/>
            <w:vMerge/>
            <w:shd w:val="clear" w:color="auto" w:fill="auto"/>
            <w:vAlign w:val="center"/>
          </w:tcPr>
          <w:p w14:paraId="407C8220" w14:textId="77777777" w:rsidR="00430240" w:rsidRPr="000A3544" w:rsidRDefault="00430240" w:rsidP="003F5134">
            <w:pPr>
              <w:rPr>
                <w:color w:val="000000"/>
                <w:sz w:val="20"/>
                <w:szCs w:val="20"/>
              </w:rPr>
            </w:pPr>
          </w:p>
        </w:tc>
        <w:tc>
          <w:tcPr>
            <w:tcW w:w="623" w:type="dxa"/>
            <w:shd w:val="clear" w:color="auto" w:fill="auto"/>
            <w:vAlign w:val="center"/>
          </w:tcPr>
          <w:p w14:paraId="0398E2B1" w14:textId="77777777" w:rsidR="00430240" w:rsidRPr="000A3544" w:rsidRDefault="00430240" w:rsidP="003F5134">
            <w:pPr>
              <w:jc w:val="center"/>
              <w:rPr>
                <w:color w:val="000000"/>
                <w:sz w:val="20"/>
                <w:szCs w:val="20"/>
              </w:rPr>
            </w:pPr>
            <w:r w:rsidRPr="000A3544">
              <w:rPr>
                <w:color w:val="000000"/>
                <w:sz w:val="20"/>
                <w:szCs w:val="20"/>
              </w:rPr>
              <w:t>2027</w:t>
            </w:r>
          </w:p>
        </w:tc>
        <w:tc>
          <w:tcPr>
            <w:tcW w:w="1499" w:type="dxa"/>
            <w:shd w:val="clear" w:color="auto" w:fill="auto"/>
            <w:vAlign w:val="center"/>
          </w:tcPr>
          <w:p w14:paraId="1B3D4458" w14:textId="77777777" w:rsidR="00430240" w:rsidRPr="00341B60" w:rsidRDefault="00430240" w:rsidP="003F5134">
            <w:pPr>
              <w:jc w:val="center"/>
              <w:rPr>
                <w:color w:val="000000"/>
                <w:sz w:val="20"/>
                <w:szCs w:val="20"/>
              </w:rPr>
            </w:pPr>
            <w:r w:rsidRPr="00341B60">
              <w:rPr>
                <w:color w:val="000000"/>
                <w:sz w:val="20"/>
                <w:szCs w:val="20"/>
              </w:rPr>
              <w:t>0,86</w:t>
            </w:r>
          </w:p>
        </w:tc>
        <w:tc>
          <w:tcPr>
            <w:tcW w:w="1513" w:type="dxa"/>
            <w:shd w:val="clear" w:color="auto" w:fill="auto"/>
            <w:vAlign w:val="center"/>
          </w:tcPr>
          <w:p w14:paraId="1873A59C" w14:textId="77777777" w:rsidR="00430240" w:rsidRPr="00341B60" w:rsidRDefault="00430240" w:rsidP="003F5134">
            <w:pPr>
              <w:jc w:val="center"/>
              <w:rPr>
                <w:color w:val="000000"/>
                <w:sz w:val="20"/>
                <w:szCs w:val="20"/>
              </w:rPr>
            </w:pPr>
            <w:r w:rsidRPr="00341B60">
              <w:rPr>
                <w:color w:val="000000"/>
                <w:sz w:val="20"/>
                <w:szCs w:val="20"/>
              </w:rPr>
              <w:t>0,84</w:t>
            </w:r>
          </w:p>
        </w:tc>
        <w:tc>
          <w:tcPr>
            <w:tcW w:w="1055" w:type="dxa"/>
            <w:shd w:val="clear" w:color="auto" w:fill="auto"/>
            <w:vAlign w:val="center"/>
          </w:tcPr>
          <w:p w14:paraId="27A509A5" w14:textId="77777777" w:rsidR="00430240" w:rsidRPr="00341B60" w:rsidRDefault="00430240" w:rsidP="003F5134">
            <w:pPr>
              <w:jc w:val="center"/>
              <w:rPr>
                <w:color w:val="000000"/>
                <w:sz w:val="20"/>
                <w:szCs w:val="20"/>
              </w:rPr>
            </w:pPr>
            <w:r w:rsidRPr="00341B60">
              <w:rPr>
                <w:color w:val="000000"/>
                <w:sz w:val="20"/>
                <w:szCs w:val="20"/>
              </w:rPr>
              <w:t>0,84</w:t>
            </w:r>
          </w:p>
        </w:tc>
        <w:tc>
          <w:tcPr>
            <w:tcW w:w="1321" w:type="dxa"/>
            <w:shd w:val="clear" w:color="auto" w:fill="auto"/>
            <w:vAlign w:val="center"/>
          </w:tcPr>
          <w:p w14:paraId="016FCCB9" w14:textId="77777777"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14:paraId="390D7726" w14:textId="77777777" w:rsidR="00430240" w:rsidRPr="00341B60" w:rsidRDefault="00430240" w:rsidP="003F5134">
            <w:pPr>
              <w:jc w:val="center"/>
              <w:rPr>
                <w:color w:val="000000"/>
                <w:sz w:val="20"/>
                <w:szCs w:val="20"/>
              </w:rPr>
            </w:pPr>
            <w:r w:rsidRPr="00341B60">
              <w:rPr>
                <w:color w:val="000000"/>
                <w:sz w:val="20"/>
                <w:szCs w:val="20"/>
              </w:rPr>
              <w:t>0,0037445</w:t>
            </w:r>
          </w:p>
        </w:tc>
        <w:tc>
          <w:tcPr>
            <w:tcW w:w="1275" w:type="dxa"/>
            <w:shd w:val="clear" w:color="auto" w:fill="auto"/>
            <w:vAlign w:val="center"/>
          </w:tcPr>
          <w:p w14:paraId="54A0D182" w14:textId="77777777" w:rsidR="00430240" w:rsidRPr="00341B60" w:rsidRDefault="00430240" w:rsidP="003F5134">
            <w:pPr>
              <w:jc w:val="center"/>
              <w:rPr>
                <w:color w:val="000000"/>
                <w:sz w:val="20"/>
                <w:szCs w:val="20"/>
              </w:rPr>
            </w:pPr>
            <w:r w:rsidRPr="00341B60">
              <w:rPr>
                <w:color w:val="000000"/>
                <w:sz w:val="20"/>
                <w:szCs w:val="20"/>
              </w:rPr>
              <w:t>0,621584</w:t>
            </w:r>
          </w:p>
        </w:tc>
        <w:tc>
          <w:tcPr>
            <w:tcW w:w="1286" w:type="dxa"/>
            <w:shd w:val="clear" w:color="auto" w:fill="auto"/>
            <w:vAlign w:val="center"/>
          </w:tcPr>
          <w:p w14:paraId="38925253" w14:textId="77777777" w:rsidR="00430240" w:rsidRPr="00341B60" w:rsidRDefault="00430240" w:rsidP="003F5134">
            <w:pPr>
              <w:jc w:val="center"/>
              <w:rPr>
                <w:color w:val="000000"/>
                <w:sz w:val="20"/>
                <w:szCs w:val="20"/>
              </w:rPr>
            </w:pPr>
            <w:r w:rsidRPr="00341B60">
              <w:rPr>
                <w:color w:val="000000"/>
                <w:sz w:val="20"/>
                <w:szCs w:val="20"/>
              </w:rPr>
              <w:t>0,6253285</w:t>
            </w:r>
          </w:p>
        </w:tc>
        <w:tc>
          <w:tcPr>
            <w:tcW w:w="1366" w:type="dxa"/>
            <w:shd w:val="clear" w:color="auto" w:fill="auto"/>
            <w:vAlign w:val="center"/>
          </w:tcPr>
          <w:p w14:paraId="606D1BC8" w14:textId="77777777" w:rsidR="00430240" w:rsidRPr="00341B60" w:rsidRDefault="00430240" w:rsidP="003F5134">
            <w:pPr>
              <w:jc w:val="center"/>
              <w:rPr>
                <w:color w:val="000000"/>
                <w:sz w:val="20"/>
                <w:szCs w:val="20"/>
              </w:rPr>
            </w:pPr>
            <w:r w:rsidRPr="00341B60">
              <w:rPr>
                <w:color w:val="000000"/>
                <w:sz w:val="20"/>
                <w:szCs w:val="20"/>
              </w:rPr>
              <w:t>0,2146715</w:t>
            </w:r>
          </w:p>
        </w:tc>
        <w:tc>
          <w:tcPr>
            <w:tcW w:w="1176" w:type="dxa"/>
            <w:shd w:val="clear" w:color="auto" w:fill="auto"/>
            <w:vAlign w:val="center"/>
          </w:tcPr>
          <w:p w14:paraId="54CFBB7F" w14:textId="77777777" w:rsidR="00430240" w:rsidRPr="00341B60" w:rsidRDefault="00430240" w:rsidP="003F5134">
            <w:pPr>
              <w:jc w:val="center"/>
              <w:rPr>
                <w:color w:val="000000"/>
                <w:sz w:val="20"/>
                <w:szCs w:val="20"/>
              </w:rPr>
            </w:pPr>
            <w:r w:rsidRPr="00341B60">
              <w:rPr>
                <w:color w:val="000000"/>
                <w:sz w:val="20"/>
                <w:szCs w:val="20"/>
              </w:rPr>
              <w:t>72,7</w:t>
            </w:r>
          </w:p>
        </w:tc>
      </w:tr>
      <w:tr w:rsidR="00430240" w:rsidRPr="00341B60" w14:paraId="7A753B4C" w14:textId="77777777" w:rsidTr="003F5134">
        <w:trPr>
          <w:trHeight w:hRule="exact" w:val="284"/>
        </w:trPr>
        <w:tc>
          <w:tcPr>
            <w:tcW w:w="481" w:type="dxa"/>
            <w:vMerge/>
            <w:shd w:val="clear" w:color="auto" w:fill="auto"/>
          </w:tcPr>
          <w:p w14:paraId="2947A4A7" w14:textId="77777777" w:rsidR="00430240" w:rsidRPr="000A3544" w:rsidRDefault="00430240" w:rsidP="003F5134">
            <w:pPr>
              <w:rPr>
                <w:sz w:val="20"/>
                <w:szCs w:val="20"/>
              </w:rPr>
            </w:pPr>
          </w:p>
        </w:tc>
        <w:tc>
          <w:tcPr>
            <w:tcW w:w="1754" w:type="dxa"/>
            <w:vMerge/>
            <w:shd w:val="clear" w:color="auto" w:fill="auto"/>
            <w:vAlign w:val="center"/>
          </w:tcPr>
          <w:p w14:paraId="3C845171" w14:textId="77777777" w:rsidR="00430240" w:rsidRPr="000A3544" w:rsidRDefault="00430240" w:rsidP="003F5134">
            <w:pPr>
              <w:rPr>
                <w:color w:val="000000"/>
                <w:sz w:val="20"/>
                <w:szCs w:val="20"/>
              </w:rPr>
            </w:pPr>
          </w:p>
        </w:tc>
        <w:tc>
          <w:tcPr>
            <w:tcW w:w="1417" w:type="dxa"/>
            <w:vMerge/>
            <w:shd w:val="clear" w:color="auto" w:fill="auto"/>
            <w:vAlign w:val="center"/>
          </w:tcPr>
          <w:p w14:paraId="3B352D6C" w14:textId="77777777" w:rsidR="00430240" w:rsidRPr="000A3544" w:rsidRDefault="00430240" w:rsidP="003F5134">
            <w:pPr>
              <w:rPr>
                <w:color w:val="000000"/>
                <w:sz w:val="20"/>
                <w:szCs w:val="20"/>
              </w:rPr>
            </w:pPr>
          </w:p>
        </w:tc>
        <w:tc>
          <w:tcPr>
            <w:tcW w:w="623" w:type="dxa"/>
            <w:shd w:val="clear" w:color="auto" w:fill="auto"/>
            <w:vAlign w:val="center"/>
          </w:tcPr>
          <w:p w14:paraId="021C6C1E" w14:textId="77777777" w:rsidR="00430240" w:rsidRPr="000A3544" w:rsidRDefault="00430240" w:rsidP="003F5134">
            <w:pPr>
              <w:jc w:val="center"/>
              <w:rPr>
                <w:color w:val="000000"/>
                <w:sz w:val="20"/>
                <w:szCs w:val="20"/>
              </w:rPr>
            </w:pPr>
            <w:r w:rsidRPr="000A3544">
              <w:rPr>
                <w:color w:val="000000"/>
                <w:sz w:val="20"/>
                <w:szCs w:val="20"/>
              </w:rPr>
              <w:t>2028</w:t>
            </w:r>
          </w:p>
        </w:tc>
        <w:tc>
          <w:tcPr>
            <w:tcW w:w="1499" w:type="dxa"/>
            <w:shd w:val="clear" w:color="auto" w:fill="auto"/>
            <w:vAlign w:val="center"/>
          </w:tcPr>
          <w:p w14:paraId="176C733F" w14:textId="77777777" w:rsidR="00430240" w:rsidRPr="00341B60" w:rsidRDefault="00430240" w:rsidP="003F5134">
            <w:pPr>
              <w:jc w:val="center"/>
              <w:rPr>
                <w:color w:val="000000"/>
                <w:sz w:val="20"/>
                <w:szCs w:val="20"/>
              </w:rPr>
            </w:pPr>
            <w:r w:rsidRPr="00341B60">
              <w:rPr>
                <w:color w:val="000000"/>
                <w:sz w:val="20"/>
                <w:szCs w:val="20"/>
              </w:rPr>
              <w:t>0,86</w:t>
            </w:r>
          </w:p>
        </w:tc>
        <w:tc>
          <w:tcPr>
            <w:tcW w:w="1513" w:type="dxa"/>
            <w:shd w:val="clear" w:color="auto" w:fill="auto"/>
            <w:vAlign w:val="center"/>
          </w:tcPr>
          <w:p w14:paraId="368E0225" w14:textId="77777777" w:rsidR="00430240" w:rsidRPr="00341B60" w:rsidRDefault="00430240" w:rsidP="003F5134">
            <w:pPr>
              <w:jc w:val="center"/>
              <w:rPr>
                <w:color w:val="000000"/>
                <w:sz w:val="20"/>
                <w:szCs w:val="20"/>
              </w:rPr>
            </w:pPr>
            <w:r w:rsidRPr="00341B60">
              <w:rPr>
                <w:color w:val="000000"/>
                <w:sz w:val="20"/>
                <w:szCs w:val="20"/>
              </w:rPr>
              <w:t>0,84</w:t>
            </w:r>
          </w:p>
        </w:tc>
        <w:tc>
          <w:tcPr>
            <w:tcW w:w="1055" w:type="dxa"/>
            <w:shd w:val="clear" w:color="auto" w:fill="auto"/>
            <w:vAlign w:val="center"/>
          </w:tcPr>
          <w:p w14:paraId="00F51026" w14:textId="77777777" w:rsidR="00430240" w:rsidRPr="00341B60" w:rsidRDefault="00430240" w:rsidP="003F5134">
            <w:pPr>
              <w:jc w:val="center"/>
              <w:rPr>
                <w:color w:val="000000"/>
                <w:sz w:val="20"/>
                <w:szCs w:val="20"/>
              </w:rPr>
            </w:pPr>
            <w:r w:rsidRPr="00341B60">
              <w:rPr>
                <w:color w:val="000000"/>
                <w:sz w:val="20"/>
                <w:szCs w:val="20"/>
              </w:rPr>
              <w:t>0,84</w:t>
            </w:r>
          </w:p>
        </w:tc>
        <w:tc>
          <w:tcPr>
            <w:tcW w:w="1321" w:type="dxa"/>
            <w:shd w:val="clear" w:color="auto" w:fill="auto"/>
            <w:vAlign w:val="center"/>
          </w:tcPr>
          <w:p w14:paraId="547938F3" w14:textId="77777777"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14:paraId="498AB67E" w14:textId="77777777" w:rsidR="00430240" w:rsidRPr="00341B60" w:rsidRDefault="00430240" w:rsidP="003F5134">
            <w:pPr>
              <w:jc w:val="center"/>
              <w:rPr>
                <w:color w:val="000000"/>
                <w:sz w:val="20"/>
                <w:szCs w:val="20"/>
              </w:rPr>
            </w:pPr>
            <w:r w:rsidRPr="00341B60">
              <w:rPr>
                <w:color w:val="000000"/>
                <w:sz w:val="20"/>
                <w:szCs w:val="20"/>
              </w:rPr>
              <w:t>0,0037445</w:t>
            </w:r>
          </w:p>
        </w:tc>
        <w:tc>
          <w:tcPr>
            <w:tcW w:w="1275" w:type="dxa"/>
            <w:shd w:val="clear" w:color="auto" w:fill="auto"/>
            <w:vAlign w:val="center"/>
          </w:tcPr>
          <w:p w14:paraId="6987DA82" w14:textId="77777777" w:rsidR="00430240" w:rsidRPr="00341B60" w:rsidRDefault="00430240" w:rsidP="003F5134">
            <w:pPr>
              <w:jc w:val="center"/>
              <w:rPr>
                <w:color w:val="000000"/>
                <w:sz w:val="20"/>
                <w:szCs w:val="20"/>
              </w:rPr>
            </w:pPr>
            <w:r w:rsidRPr="00341B60">
              <w:rPr>
                <w:color w:val="000000"/>
                <w:sz w:val="20"/>
                <w:szCs w:val="20"/>
              </w:rPr>
              <w:t>0,621584</w:t>
            </w:r>
          </w:p>
        </w:tc>
        <w:tc>
          <w:tcPr>
            <w:tcW w:w="1286" w:type="dxa"/>
            <w:shd w:val="clear" w:color="auto" w:fill="auto"/>
            <w:vAlign w:val="center"/>
          </w:tcPr>
          <w:p w14:paraId="1BD6AC28" w14:textId="77777777" w:rsidR="00430240" w:rsidRPr="00341B60" w:rsidRDefault="00430240" w:rsidP="003F5134">
            <w:pPr>
              <w:jc w:val="center"/>
              <w:rPr>
                <w:color w:val="000000"/>
                <w:sz w:val="20"/>
                <w:szCs w:val="20"/>
              </w:rPr>
            </w:pPr>
            <w:r w:rsidRPr="00341B60">
              <w:rPr>
                <w:color w:val="000000"/>
                <w:sz w:val="20"/>
                <w:szCs w:val="20"/>
              </w:rPr>
              <w:t>0,6253285</w:t>
            </w:r>
          </w:p>
        </w:tc>
        <w:tc>
          <w:tcPr>
            <w:tcW w:w="1366" w:type="dxa"/>
            <w:shd w:val="clear" w:color="auto" w:fill="auto"/>
            <w:vAlign w:val="center"/>
          </w:tcPr>
          <w:p w14:paraId="159748D6" w14:textId="77777777" w:rsidR="00430240" w:rsidRPr="00341B60" w:rsidRDefault="00430240" w:rsidP="003F5134">
            <w:pPr>
              <w:jc w:val="center"/>
              <w:rPr>
                <w:color w:val="000000"/>
                <w:sz w:val="20"/>
                <w:szCs w:val="20"/>
              </w:rPr>
            </w:pPr>
            <w:r w:rsidRPr="00341B60">
              <w:rPr>
                <w:color w:val="000000"/>
                <w:sz w:val="20"/>
                <w:szCs w:val="20"/>
              </w:rPr>
              <w:t>0,2146715</w:t>
            </w:r>
          </w:p>
        </w:tc>
        <w:tc>
          <w:tcPr>
            <w:tcW w:w="1176" w:type="dxa"/>
            <w:shd w:val="clear" w:color="auto" w:fill="auto"/>
            <w:vAlign w:val="center"/>
          </w:tcPr>
          <w:p w14:paraId="67D1E619" w14:textId="77777777" w:rsidR="00430240" w:rsidRPr="00341B60" w:rsidRDefault="00430240" w:rsidP="003F5134">
            <w:pPr>
              <w:jc w:val="center"/>
              <w:rPr>
                <w:color w:val="000000"/>
                <w:sz w:val="20"/>
                <w:szCs w:val="20"/>
              </w:rPr>
            </w:pPr>
            <w:r w:rsidRPr="00341B60">
              <w:rPr>
                <w:color w:val="000000"/>
                <w:sz w:val="20"/>
                <w:szCs w:val="20"/>
              </w:rPr>
              <w:t>72,7</w:t>
            </w:r>
          </w:p>
        </w:tc>
      </w:tr>
      <w:tr w:rsidR="00430240" w:rsidRPr="00341B60" w14:paraId="13C19CD1" w14:textId="77777777" w:rsidTr="003F5134">
        <w:trPr>
          <w:trHeight w:hRule="exact" w:val="284"/>
        </w:trPr>
        <w:tc>
          <w:tcPr>
            <w:tcW w:w="481" w:type="dxa"/>
            <w:vMerge/>
            <w:shd w:val="clear" w:color="auto" w:fill="auto"/>
          </w:tcPr>
          <w:p w14:paraId="7E70DA3A" w14:textId="77777777" w:rsidR="00430240" w:rsidRPr="000A3544" w:rsidRDefault="00430240" w:rsidP="003F5134">
            <w:pPr>
              <w:rPr>
                <w:sz w:val="20"/>
                <w:szCs w:val="20"/>
              </w:rPr>
            </w:pPr>
          </w:p>
        </w:tc>
        <w:tc>
          <w:tcPr>
            <w:tcW w:w="1754" w:type="dxa"/>
            <w:vMerge/>
            <w:shd w:val="clear" w:color="auto" w:fill="auto"/>
            <w:vAlign w:val="center"/>
          </w:tcPr>
          <w:p w14:paraId="4A70DA95" w14:textId="77777777" w:rsidR="00430240" w:rsidRPr="000A3544" w:rsidRDefault="00430240" w:rsidP="003F5134">
            <w:pPr>
              <w:rPr>
                <w:color w:val="000000"/>
                <w:sz w:val="20"/>
                <w:szCs w:val="20"/>
              </w:rPr>
            </w:pPr>
          </w:p>
        </w:tc>
        <w:tc>
          <w:tcPr>
            <w:tcW w:w="1417" w:type="dxa"/>
            <w:vMerge/>
            <w:shd w:val="clear" w:color="auto" w:fill="auto"/>
            <w:vAlign w:val="center"/>
          </w:tcPr>
          <w:p w14:paraId="667E552D" w14:textId="77777777" w:rsidR="00430240" w:rsidRPr="000A3544" w:rsidRDefault="00430240" w:rsidP="003F5134">
            <w:pPr>
              <w:rPr>
                <w:color w:val="000000"/>
                <w:sz w:val="20"/>
                <w:szCs w:val="20"/>
              </w:rPr>
            </w:pPr>
          </w:p>
        </w:tc>
        <w:tc>
          <w:tcPr>
            <w:tcW w:w="623" w:type="dxa"/>
            <w:shd w:val="clear" w:color="auto" w:fill="auto"/>
            <w:vAlign w:val="center"/>
          </w:tcPr>
          <w:p w14:paraId="17969164" w14:textId="77777777" w:rsidR="00430240" w:rsidRPr="000A3544" w:rsidRDefault="00430240" w:rsidP="003F5134">
            <w:pPr>
              <w:jc w:val="center"/>
              <w:rPr>
                <w:color w:val="000000"/>
                <w:sz w:val="20"/>
                <w:szCs w:val="20"/>
              </w:rPr>
            </w:pPr>
            <w:r>
              <w:rPr>
                <w:color w:val="000000"/>
                <w:sz w:val="20"/>
                <w:szCs w:val="20"/>
              </w:rPr>
              <w:t>2029</w:t>
            </w:r>
          </w:p>
        </w:tc>
        <w:tc>
          <w:tcPr>
            <w:tcW w:w="1499" w:type="dxa"/>
            <w:shd w:val="clear" w:color="auto" w:fill="auto"/>
            <w:vAlign w:val="center"/>
          </w:tcPr>
          <w:p w14:paraId="06546E57" w14:textId="77777777" w:rsidR="00430240" w:rsidRPr="00341B60" w:rsidRDefault="00430240" w:rsidP="003F5134">
            <w:pPr>
              <w:jc w:val="center"/>
              <w:rPr>
                <w:color w:val="000000"/>
                <w:sz w:val="20"/>
                <w:szCs w:val="20"/>
              </w:rPr>
            </w:pPr>
            <w:r w:rsidRPr="00341B60">
              <w:rPr>
                <w:color w:val="000000"/>
                <w:sz w:val="20"/>
                <w:szCs w:val="20"/>
              </w:rPr>
              <w:t>0,86</w:t>
            </w:r>
          </w:p>
        </w:tc>
        <w:tc>
          <w:tcPr>
            <w:tcW w:w="1513" w:type="dxa"/>
            <w:shd w:val="clear" w:color="auto" w:fill="auto"/>
            <w:vAlign w:val="center"/>
          </w:tcPr>
          <w:p w14:paraId="7019BE3E" w14:textId="77777777" w:rsidR="00430240" w:rsidRPr="00341B60" w:rsidRDefault="00430240" w:rsidP="003F5134">
            <w:pPr>
              <w:jc w:val="center"/>
              <w:rPr>
                <w:color w:val="000000"/>
                <w:sz w:val="20"/>
                <w:szCs w:val="20"/>
              </w:rPr>
            </w:pPr>
            <w:r w:rsidRPr="00341B60">
              <w:rPr>
                <w:color w:val="000000"/>
                <w:sz w:val="20"/>
                <w:szCs w:val="20"/>
              </w:rPr>
              <w:t>0,84</w:t>
            </w:r>
          </w:p>
        </w:tc>
        <w:tc>
          <w:tcPr>
            <w:tcW w:w="1055" w:type="dxa"/>
            <w:shd w:val="clear" w:color="auto" w:fill="auto"/>
            <w:vAlign w:val="center"/>
          </w:tcPr>
          <w:p w14:paraId="26A44B08" w14:textId="77777777" w:rsidR="00430240" w:rsidRPr="00341B60" w:rsidRDefault="00430240" w:rsidP="003F5134">
            <w:pPr>
              <w:jc w:val="center"/>
              <w:rPr>
                <w:color w:val="000000"/>
                <w:sz w:val="20"/>
                <w:szCs w:val="20"/>
              </w:rPr>
            </w:pPr>
            <w:r w:rsidRPr="00341B60">
              <w:rPr>
                <w:color w:val="000000"/>
                <w:sz w:val="20"/>
                <w:szCs w:val="20"/>
              </w:rPr>
              <w:t>0,84</w:t>
            </w:r>
          </w:p>
        </w:tc>
        <w:tc>
          <w:tcPr>
            <w:tcW w:w="1321" w:type="dxa"/>
            <w:shd w:val="clear" w:color="auto" w:fill="auto"/>
            <w:vAlign w:val="center"/>
          </w:tcPr>
          <w:p w14:paraId="07DF4B26" w14:textId="77777777"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14:paraId="1C52B118" w14:textId="77777777" w:rsidR="00430240" w:rsidRPr="00341B60" w:rsidRDefault="00430240" w:rsidP="003F5134">
            <w:pPr>
              <w:jc w:val="center"/>
              <w:rPr>
                <w:color w:val="000000"/>
                <w:sz w:val="20"/>
                <w:szCs w:val="20"/>
              </w:rPr>
            </w:pPr>
            <w:r w:rsidRPr="00341B60">
              <w:rPr>
                <w:color w:val="000000"/>
                <w:sz w:val="20"/>
                <w:szCs w:val="20"/>
              </w:rPr>
              <w:t>0,0037445</w:t>
            </w:r>
          </w:p>
        </w:tc>
        <w:tc>
          <w:tcPr>
            <w:tcW w:w="1275" w:type="dxa"/>
            <w:shd w:val="clear" w:color="auto" w:fill="auto"/>
            <w:vAlign w:val="center"/>
          </w:tcPr>
          <w:p w14:paraId="2B60B9B7" w14:textId="77777777" w:rsidR="00430240" w:rsidRPr="00341B60" w:rsidRDefault="00430240" w:rsidP="003F5134">
            <w:pPr>
              <w:jc w:val="center"/>
              <w:rPr>
                <w:color w:val="000000"/>
                <w:sz w:val="20"/>
                <w:szCs w:val="20"/>
              </w:rPr>
            </w:pPr>
            <w:r w:rsidRPr="00341B60">
              <w:rPr>
                <w:color w:val="000000"/>
                <w:sz w:val="20"/>
                <w:szCs w:val="20"/>
              </w:rPr>
              <w:t>0,621584</w:t>
            </w:r>
          </w:p>
        </w:tc>
        <w:tc>
          <w:tcPr>
            <w:tcW w:w="1286" w:type="dxa"/>
            <w:shd w:val="clear" w:color="auto" w:fill="auto"/>
            <w:vAlign w:val="center"/>
          </w:tcPr>
          <w:p w14:paraId="38C16CB6" w14:textId="77777777" w:rsidR="00430240" w:rsidRPr="00341B60" w:rsidRDefault="00430240" w:rsidP="003F5134">
            <w:pPr>
              <w:jc w:val="center"/>
              <w:rPr>
                <w:color w:val="000000"/>
                <w:sz w:val="20"/>
                <w:szCs w:val="20"/>
              </w:rPr>
            </w:pPr>
            <w:r w:rsidRPr="00341B60">
              <w:rPr>
                <w:color w:val="000000"/>
                <w:sz w:val="20"/>
                <w:szCs w:val="20"/>
              </w:rPr>
              <w:t>0,6253285</w:t>
            </w:r>
          </w:p>
        </w:tc>
        <w:tc>
          <w:tcPr>
            <w:tcW w:w="1366" w:type="dxa"/>
            <w:shd w:val="clear" w:color="auto" w:fill="auto"/>
            <w:vAlign w:val="center"/>
          </w:tcPr>
          <w:p w14:paraId="6F7443AD" w14:textId="77777777" w:rsidR="00430240" w:rsidRPr="00341B60" w:rsidRDefault="00430240" w:rsidP="003F5134">
            <w:pPr>
              <w:jc w:val="center"/>
              <w:rPr>
                <w:color w:val="000000"/>
                <w:sz w:val="20"/>
                <w:szCs w:val="20"/>
              </w:rPr>
            </w:pPr>
            <w:r w:rsidRPr="00341B60">
              <w:rPr>
                <w:color w:val="000000"/>
                <w:sz w:val="20"/>
                <w:szCs w:val="20"/>
              </w:rPr>
              <w:t>0,2146715</w:t>
            </w:r>
          </w:p>
        </w:tc>
        <w:tc>
          <w:tcPr>
            <w:tcW w:w="1176" w:type="dxa"/>
            <w:shd w:val="clear" w:color="auto" w:fill="auto"/>
            <w:vAlign w:val="center"/>
          </w:tcPr>
          <w:p w14:paraId="5A554193" w14:textId="77777777" w:rsidR="00430240" w:rsidRPr="00341B60" w:rsidRDefault="00430240" w:rsidP="003F5134">
            <w:pPr>
              <w:jc w:val="center"/>
              <w:rPr>
                <w:color w:val="000000"/>
                <w:sz w:val="20"/>
                <w:szCs w:val="20"/>
              </w:rPr>
            </w:pPr>
            <w:r w:rsidRPr="00341B60">
              <w:rPr>
                <w:color w:val="000000"/>
                <w:sz w:val="20"/>
                <w:szCs w:val="20"/>
              </w:rPr>
              <w:t>72,7</w:t>
            </w:r>
          </w:p>
        </w:tc>
      </w:tr>
      <w:tr w:rsidR="00430240" w:rsidRPr="00341B60" w14:paraId="3709D0AE" w14:textId="77777777" w:rsidTr="003F5134">
        <w:trPr>
          <w:trHeight w:hRule="exact" w:val="739"/>
        </w:trPr>
        <w:tc>
          <w:tcPr>
            <w:tcW w:w="481" w:type="dxa"/>
            <w:vMerge/>
            <w:shd w:val="clear" w:color="auto" w:fill="auto"/>
          </w:tcPr>
          <w:p w14:paraId="05A9AD6F" w14:textId="77777777" w:rsidR="00430240" w:rsidRPr="000A3544" w:rsidRDefault="00430240" w:rsidP="003F5134">
            <w:pPr>
              <w:rPr>
                <w:sz w:val="20"/>
                <w:szCs w:val="20"/>
              </w:rPr>
            </w:pPr>
          </w:p>
        </w:tc>
        <w:tc>
          <w:tcPr>
            <w:tcW w:w="1754" w:type="dxa"/>
            <w:vMerge/>
            <w:shd w:val="clear" w:color="auto" w:fill="auto"/>
            <w:vAlign w:val="center"/>
          </w:tcPr>
          <w:p w14:paraId="596F34F1" w14:textId="77777777" w:rsidR="00430240" w:rsidRPr="000A3544" w:rsidRDefault="00430240" w:rsidP="003F5134">
            <w:pPr>
              <w:rPr>
                <w:color w:val="000000"/>
                <w:sz w:val="20"/>
                <w:szCs w:val="20"/>
              </w:rPr>
            </w:pPr>
          </w:p>
        </w:tc>
        <w:tc>
          <w:tcPr>
            <w:tcW w:w="1417" w:type="dxa"/>
            <w:vMerge/>
            <w:shd w:val="clear" w:color="auto" w:fill="auto"/>
            <w:vAlign w:val="center"/>
          </w:tcPr>
          <w:p w14:paraId="1A4EF58B" w14:textId="77777777" w:rsidR="00430240" w:rsidRPr="000A3544" w:rsidRDefault="00430240" w:rsidP="003F5134">
            <w:pPr>
              <w:rPr>
                <w:color w:val="000000"/>
                <w:sz w:val="20"/>
                <w:szCs w:val="20"/>
              </w:rPr>
            </w:pPr>
          </w:p>
        </w:tc>
        <w:tc>
          <w:tcPr>
            <w:tcW w:w="623" w:type="dxa"/>
            <w:shd w:val="clear" w:color="auto" w:fill="auto"/>
            <w:vAlign w:val="center"/>
          </w:tcPr>
          <w:p w14:paraId="622E8FDD" w14:textId="77777777" w:rsidR="00430240" w:rsidRPr="000A3544" w:rsidRDefault="00430240" w:rsidP="003F5134">
            <w:pPr>
              <w:jc w:val="center"/>
              <w:rPr>
                <w:color w:val="000000"/>
                <w:sz w:val="20"/>
                <w:szCs w:val="20"/>
              </w:rPr>
            </w:pPr>
            <w:r w:rsidRPr="000A3544">
              <w:rPr>
                <w:color w:val="000000"/>
                <w:sz w:val="20"/>
                <w:szCs w:val="20"/>
              </w:rPr>
              <w:t>20</w:t>
            </w:r>
            <w:r>
              <w:rPr>
                <w:color w:val="000000"/>
                <w:sz w:val="20"/>
                <w:szCs w:val="20"/>
              </w:rPr>
              <w:t>30</w:t>
            </w:r>
            <w:r w:rsidRPr="000A3544">
              <w:rPr>
                <w:color w:val="000000"/>
                <w:sz w:val="20"/>
                <w:szCs w:val="20"/>
              </w:rPr>
              <w:t>-2033</w:t>
            </w:r>
          </w:p>
        </w:tc>
        <w:tc>
          <w:tcPr>
            <w:tcW w:w="1499" w:type="dxa"/>
            <w:shd w:val="clear" w:color="auto" w:fill="auto"/>
            <w:vAlign w:val="center"/>
          </w:tcPr>
          <w:p w14:paraId="2F51FE3B" w14:textId="77777777" w:rsidR="00430240" w:rsidRPr="00341B60" w:rsidRDefault="00430240" w:rsidP="003F5134">
            <w:pPr>
              <w:jc w:val="center"/>
              <w:rPr>
                <w:color w:val="000000"/>
                <w:sz w:val="20"/>
                <w:szCs w:val="20"/>
              </w:rPr>
            </w:pPr>
            <w:r w:rsidRPr="00341B60">
              <w:rPr>
                <w:color w:val="000000"/>
                <w:sz w:val="20"/>
                <w:szCs w:val="20"/>
              </w:rPr>
              <w:t>0,86</w:t>
            </w:r>
          </w:p>
        </w:tc>
        <w:tc>
          <w:tcPr>
            <w:tcW w:w="1513" w:type="dxa"/>
            <w:shd w:val="clear" w:color="auto" w:fill="auto"/>
            <w:vAlign w:val="center"/>
          </w:tcPr>
          <w:p w14:paraId="7792FB51" w14:textId="77777777" w:rsidR="00430240" w:rsidRPr="00341B60" w:rsidRDefault="00430240" w:rsidP="003F5134">
            <w:pPr>
              <w:jc w:val="center"/>
              <w:rPr>
                <w:color w:val="000000"/>
                <w:sz w:val="20"/>
                <w:szCs w:val="20"/>
              </w:rPr>
            </w:pPr>
            <w:r w:rsidRPr="00341B60">
              <w:rPr>
                <w:color w:val="000000"/>
                <w:sz w:val="20"/>
                <w:szCs w:val="20"/>
              </w:rPr>
              <w:t>0,84</w:t>
            </w:r>
          </w:p>
        </w:tc>
        <w:tc>
          <w:tcPr>
            <w:tcW w:w="1055" w:type="dxa"/>
            <w:shd w:val="clear" w:color="auto" w:fill="auto"/>
            <w:vAlign w:val="center"/>
          </w:tcPr>
          <w:p w14:paraId="5CC0431E" w14:textId="77777777" w:rsidR="00430240" w:rsidRPr="00341B60" w:rsidRDefault="00430240" w:rsidP="003F5134">
            <w:pPr>
              <w:jc w:val="center"/>
              <w:rPr>
                <w:color w:val="000000"/>
                <w:sz w:val="20"/>
                <w:szCs w:val="20"/>
              </w:rPr>
            </w:pPr>
            <w:r w:rsidRPr="00341B60">
              <w:rPr>
                <w:color w:val="000000"/>
                <w:sz w:val="20"/>
                <w:szCs w:val="20"/>
              </w:rPr>
              <w:t>0,84</w:t>
            </w:r>
          </w:p>
        </w:tc>
        <w:tc>
          <w:tcPr>
            <w:tcW w:w="1321" w:type="dxa"/>
            <w:shd w:val="clear" w:color="auto" w:fill="auto"/>
            <w:vAlign w:val="center"/>
          </w:tcPr>
          <w:p w14:paraId="56DBB6EE" w14:textId="77777777"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14:paraId="4605AAEB" w14:textId="77777777" w:rsidR="00430240" w:rsidRPr="00341B60" w:rsidRDefault="00430240" w:rsidP="003F5134">
            <w:pPr>
              <w:jc w:val="center"/>
              <w:rPr>
                <w:color w:val="000000"/>
                <w:sz w:val="20"/>
                <w:szCs w:val="20"/>
              </w:rPr>
            </w:pPr>
            <w:r w:rsidRPr="00341B60">
              <w:rPr>
                <w:color w:val="000000"/>
                <w:sz w:val="20"/>
                <w:szCs w:val="20"/>
              </w:rPr>
              <w:t>0,0037445</w:t>
            </w:r>
          </w:p>
        </w:tc>
        <w:tc>
          <w:tcPr>
            <w:tcW w:w="1275" w:type="dxa"/>
            <w:shd w:val="clear" w:color="auto" w:fill="auto"/>
            <w:vAlign w:val="center"/>
          </w:tcPr>
          <w:p w14:paraId="627AC6C5" w14:textId="77777777" w:rsidR="00430240" w:rsidRPr="00341B60" w:rsidRDefault="00430240" w:rsidP="003F5134">
            <w:pPr>
              <w:jc w:val="center"/>
              <w:rPr>
                <w:color w:val="000000"/>
                <w:sz w:val="20"/>
                <w:szCs w:val="20"/>
              </w:rPr>
            </w:pPr>
            <w:r w:rsidRPr="00341B60">
              <w:rPr>
                <w:color w:val="000000"/>
                <w:sz w:val="20"/>
                <w:szCs w:val="20"/>
              </w:rPr>
              <w:t>0,621584</w:t>
            </w:r>
          </w:p>
        </w:tc>
        <w:tc>
          <w:tcPr>
            <w:tcW w:w="1286" w:type="dxa"/>
            <w:shd w:val="clear" w:color="auto" w:fill="auto"/>
            <w:vAlign w:val="center"/>
          </w:tcPr>
          <w:p w14:paraId="1B2865C2" w14:textId="77777777" w:rsidR="00430240" w:rsidRPr="00341B60" w:rsidRDefault="00430240" w:rsidP="003F5134">
            <w:pPr>
              <w:jc w:val="center"/>
              <w:rPr>
                <w:color w:val="000000"/>
                <w:sz w:val="20"/>
                <w:szCs w:val="20"/>
              </w:rPr>
            </w:pPr>
            <w:r w:rsidRPr="00341B60">
              <w:rPr>
                <w:color w:val="000000"/>
                <w:sz w:val="20"/>
                <w:szCs w:val="20"/>
              </w:rPr>
              <w:t>0,6253285</w:t>
            </w:r>
          </w:p>
        </w:tc>
        <w:tc>
          <w:tcPr>
            <w:tcW w:w="1366" w:type="dxa"/>
            <w:shd w:val="clear" w:color="auto" w:fill="auto"/>
            <w:vAlign w:val="center"/>
          </w:tcPr>
          <w:p w14:paraId="77D4966B" w14:textId="77777777" w:rsidR="00430240" w:rsidRPr="00341B60" w:rsidRDefault="00430240" w:rsidP="003F5134">
            <w:pPr>
              <w:jc w:val="center"/>
              <w:rPr>
                <w:color w:val="000000"/>
                <w:sz w:val="20"/>
                <w:szCs w:val="20"/>
              </w:rPr>
            </w:pPr>
            <w:r w:rsidRPr="00341B60">
              <w:rPr>
                <w:color w:val="000000"/>
                <w:sz w:val="20"/>
                <w:szCs w:val="20"/>
              </w:rPr>
              <w:t>0,2146715</w:t>
            </w:r>
          </w:p>
        </w:tc>
        <w:tc>
          <w:tcPr>
            <w:tcW w:w="1176" w:type="dxa"/>
            <w:shd w:val="clear" w:color="auto" w:fill="auto"/>
            <w:vAlign w:val="center"/>
          </w:tcPr>
          <w:p w14:paraId="319B89FF" w14:textId="77777777" w:rsidR="00430240" w:rsidRPr="00341B60" w:rsidRDefault="00430240" w:rsidP="003F5134">
            <w:pPr>
              <w:jc w:val="center"/>
              <w:rPr>
                <w:color w:val="000000"/>
                <w:sz w:val="20"/>
                <w:szCs w:val="20"/>
              </w:rPr>
            </w:pPr>
            <w:r w:rsidRPr="00341B60">
              <w:rPr>
                <w:color w:val="000000"/>
                <w:sz w:val="20"/>
                <w:szCs w:val="20"/>
              </w:rPr>
              <w:t>72,7</w:t>
            </w:r>
          </w:p>
        </w:tc>
      </w:tr>
      <w:tr w:rsidR="00430240" w:rsidRPr="00341B60" w14:paraId="651D803C" w14:textId="77777777" w:rsidTr="003F5134">
        <w:trPr>
          <w:trHeight w:hRule="exact" w:val="707"/>
        </w:trPr>
        <w:tc>
          <w:tcPr>
            <w:tcW w:w="481" w:type="dxa"/>
            <w:vMerge/>
            <w:shd w:val="clear" w:color="auto" w:fill="auto"/>
          </w:tcPr>
          <w:p w14:paraId="0E978346" w14:textId="77777777" w:rsidR="00430240" w:rsidRPr="000A3544" w:rsidRDefault="00430240" w:rsidP="003F5134">
            <w:pPr>
              <w:rPr>
                <w:sz w:val="20"/>
                <w:szCs w:val="20"/>
              </w:rPr>
            </w:pPr>
          </w:p>
        </w:tc>
        <w:tc>
          <w:tcPr>
            <w:tcW w:w="1754" w:type="dxa"/>
            <w:vMerge/>
            <w:shd w:val="clear" w:color="auto" w:fill="auto"/>
            <w:vAlign w:val="center"/>
          </w:tcPr>
          <w:p w14:paraId="6593C2A9" w14:textId="77777777" w:rsidR="00430240" w:rsidRPr="000A3544" w:rsidRDefault="00430240" w:rsidP="003F5134">
            <w:pPr>
              <w:rPr>
                <w:color w:val="000000"/>
                <w:sz w:val="20"/>
                <w:szCs w:val="20"/>
              </w:rPr>
            </w:pPr>
          </w:p>
        </w:tc>
        <w:tc>
          <w:tcPr>
            <w:tcW w:w="1417" w:type="dxa"/>
            <w:vMerge/>
            <w:shd w:val="clear" w:color="auto" w:fill="auto"/>
            <w:vAlign w:val="center"/>
          </w:tcPr>
          <w:p w14:paraId="709FAA01" w14:textId="77777777" w:rsidR="00430240" w:rsidRPr="000A3544" w:rsidRDefault="00430240" w:rsidP="003F5134">
            <w:pPr>
              <w:rPr>
                <w:color w:val="000000"/>
                <w:sz w:val="20"/>
                <w:szCs w:val="20"/>
              </w:rPr>
            </w:pPr>
          </w:p>
        </w:tc>
        <w:tc>
          <w:tcPr>
            <w:tcW w:w="623" w:type="dxa"/>
            <w:shd w:val="clear" w:color="auto" w:fill="auto"/>
            <w:vAlign w:val="center"/>
          </w:tcPr>
          <w:p w14:paraId="3849D5AF" w14:textId="77777777" w:rsidR="00430240" w:rsidRPr="000A3544" w:rsidRDefault="00430240" w:rsidP="003F5134">
            <w:pPr>
              <w:jc w:val="center"/>
              <w:rPr>
                <w:color w:val="000000"/>
                <w:sz w:val="20"/>
                <w:szCs w:val="20"/>
              </w:rPr>
            </w:pPr>
            <w:r w:rsidRPr="000A3544">
              <w:rPr>
                <w:color w:val="000000"/>
                <w:sz w:val="20"/>
                <w:szCs w:val="20"/>
              </w:rPr>
              <w:t>2034-2039</w:t>
            </w:r>
          </w:p>
        </w:tc>
        <w:tc>
          <w:tcPr>
            <w:tcW w:w="1499" w:type="dxa"/>
            <w:shd w:val="clear" w:color="auto" w:fill="auto"/>
            <w:vAlign w:val="center"/>
          </w:tcPr>
          <w:p w14:paraId="03977504" w14:textId="77777777" w:rsidR="00430240" w:rsidRPr="00341B60" w:rsidRDefault="00430240" w:rsidP="003F5134">
            <w:pPr>
              <w:jc w:val="center"/>
              <w:rPr>
                <w:color w:val="000000"/>
                <w:sz w:val="20"/>
                <w:szCs w:val="20"/>
              </w:rPr>
            </w:pPr>
            <w:r w:rsidRPr="00341B60">
              <w:rPr>
                <w:color w:val="000000"/>
                <w:sz w:val="20"/>
                <w:szCs w:val="20"/>
              </w:rPr>
              <w:t>0,86</w:t>
            </w:r>
          </w:p>
        </w:tc>
        <w:tc>
          <w:tcPr>
            <w:tcW w:w="1513" w:type="dxa"/>
            <w:shd w:val="clear" w:color="auto" w:fill="auto"/>
            <w:vAlign w:val="center"/>
          </w:tcPr>
          <w:p w14:paraId="6470D725" w14:textId="77777777" w:rsidR="00430240" w:rsidRPr="00341B60" w:rsidRDefault="00430240" w:rsidP="003F5134">
            <w:pPr>
              <w:jc w:val="center"/>
              <w:rPr>
                <w:color w:val="000000"/>
                <w:sz w:val="20"/>
                <w:szCs w:val="20"/>
              </w:rPr>
            </w:pPr>
            <w:r w:rsidRPr="00341B60">
              <w:rPr>
                <w:color w:val="000000"/>
                <w:sz w:val="20"/>
                <w:szCs w:val="20"/>
              </w:rPr>
              <w:t>0,84</w:t>
            </w:r>
          </w:p>
        </w:tc>
        <w:tc>
          <w:tcPr>
            <w:tcW w:w="1055" w:type="dxa"/>
            <w:shd w:val="clear" w:color="auto" w:fill="auto"/>
            <w:vAlign w:val="center"/>
          </w:tcPr>
          <w:p w14:paraId="57FA8539" w14:textId="77777777" w:rsidR="00430240" w:rsidRPr="00341B60" w:rsidRDefault="00430240" w:rsidP="003F5134">
            <w:pPr>
              <w:jc w:val="center"/>
              <w:rPr>
                <w:color w:val="000000"/>
                <w:sz w:val="20"/>
                <w:szCs w:val="20"/>
              </w:rPr>
            </w:pPr>
            <w:r w:rsidRPr="00341B60">
              <w:rPr>
                <w:color w:val="000000"/>
                <w:sz w:val="20"/>
                <w:szCs w:val="20"/>
              </w:rPr>
              <w:t>0,84</w:t>
            </w:r>
          </w:p>
        </w:tc>
        <w:tc>
          <w:tcPr>
            <w:tcW w:w="1321" w:type="dxa"/>
            <w:shd w:val="clear" w:color="auto" w:fill="auto"/>
            <w:vAlign w:val="center"/>
          </w:tcPr>
          <w:p w14:paraId="40D5D34B" w14:textId="77777777"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14:paraId="6617BA30" w14:textId="77777777" w:rsidR="00430240" w:rsidRPr="00341B60" w:rsidRDefault="00430240" w:rsidP="003F5134">
            <w:pPr>
              <w:jc w:val="center"/>
              <w:rPr>
                <w:color w:val="000000"/>
                <w:sz w:val="20"/>
                <w:szCs w:val="20"/>
              </w:rPr>
            </w:pPr>
            <w:r w:rsidRPr="00341B60">
              <w:rPr>
                <w:color w:val="000000"/>
                <w:sz w:val="20"/>
                <w:szCs w:val="20"/>
              </w:rPr>
              <w:t>0,0037445</w:t>
            </w:r>
          </w:p>
        </w:tc>
        <w:tc>
          <w:tcPr>
            <w:tcW w:w="1275" w:type="dxa"/>
            <w:shd w:val="clear" w:color="auto" w:fill="auto"/>
            <w:vAlign w:val="center"/>
          </w:tcPr>
          <w:p w14:paraId="374EAA64" w14:textId="77777777" w:rsidR="00430240" w:rsidRPr="00341B60" w:rsidRDefault="00430240" w:rsidP="003F5134">
            <w:pPr>
              <w:jc w:val="center"/>
              <w:rPr>
                <w:color w:val="000000"/>
                <w:sz w:val="20"/>
                <w:szCs w:val="20"/>
              </w:rPr>
            </w:pPr>
            <w:r w:rsidRPr="00341B60">
              <w:rPr>
                <w:color w:val="000000"/>
                <w:sz w:val="20"/>
                <w:szCs w:val="20"/>
              </w:rPr>
              <w:t>0,621584</w:t>
            </w:r>
          </w:p>
        </w:tc>
        <w:tc>
          <w:tcPr>
            <w:tcW w:w="1286" w:type="dxa"/>
            <w:shd w:val="clear" w:color="auto" w:fill="auto"/>
            <w:vAlign w:val="center"/>
          </w:tcPr>
          <w:p w14:paraId="5FEB87D5" w14:textId="77777777" w:rsidR="00430240" w:rsidRPr="00341B60" w:rsidRDefault="00430240" w:rsidP="003F5134">
            <w:pPr>
              <w:jc w:val="center"/>
              <w:rPr>
                <w:color w:val="000000"/>
                <w:sz w:val="20"/>
                <w:szCs w:val="20"/>
              </w:rPr>
            </w:pPr>
            <w:r w:rsidRPr="00341B60">
              <w:rPr>
                <w:color w:val="000000"/>
                <w:sz w:val="20"/>
                <w:szCs w:val="20"/>
              </w:rPr>
              <w:t>0,6253285</w:t>
            </w:r>
          </w:p>
        </w:tc>
        <w:tc>
          <w:tcPr>
            <w:tcW w:w="1366" w:type="dxa"/>
            <w:shd w:val="clear" w:color="auto" w:fill="auto"/>
            <w:vAlign w:val="center"/>
          </w:tcPr>
          <w:p w14:paraId="69C6D77C" w14:textId="77777777" w:rsidR="00430240" w:rsidRPr="00341B60" w:rsidRDefault="00430240" w:rsidP="003F5134">
            <w:pPr>
              <w:jc w:val="center"/>
              <w:rPr>
                <w:color w:val="000000"/>
                <w:sz w:val="20"/>
                <w:szCs w:val="20"/>
              </w:rPr>
            </w:pPr>
            <w:r w:rsidRPr="00341B60">
              <w:rPr>
                <w:color w:val="000000"/>
                <w:sz w:val="20"/>
                <w:szCs w:val="20"/>
              </w:rPr>
              <w:t>0,2146715</w:t>
            </w:r>
          </w:p>
        </w:tc>
        <w:tc>
          <w:tcPr>
            <w:tcW w:w="1176" w:type="dxa"/>
            <w:shd w:val="clear" w:color="auto" w:fill="auto"/>
            <w:vAlign w:val="center"/>
          </w:tcPr>
          <w:p w14:paraId="0C459979" w14:textId="77777777" w:rsidR="00430240" w:rsidRPr="00341B60" w:rsidRDefault="00430240" w:rsidP="003F5134">
            <w:pPr>
              <w:jc w:val="center"/>
              <w:rPr>
                <w:color w:val="000000"/>
                <w:sz w:val="20"/>
                <w:szCs w:val="20"/>
              </w:rPr>
            </w:pPr>
            <w:r w:rsidRPr="00341B60">
              <w:rPr>
                <w:color w:val="000000"/>
                <w:sz w:val="20"/>
                <w:szCs w:val="20"/>
              </w:rPr>
              <w:t>72,7</w:t>
            </w:r>
          </w:p>
        </w:tc>
      </w:tr>
      <w:tr w:rsidR="00430240" w:rsidRPr="00B7638F" w14:paraId="33233919" w14:textId="77777777" w:rsidTr="003F5134">
        <w:trPr>
          <w:trHeight w:hRule="exact" w:val="283"/>
        </w:trPr>
        <w:tc>
          <w:tcPr>
            <w:tcW w:w="481" w:type="dxa"/>
            <w:vMerge w:val="restart"/>
            <w:shd w:val="clear" w:color="auto" w:fill="auto"/>
            <w:vAlign w:val="center"/>
          </w:tcPr>
          <w:p w14:paraId="37CD705D" w14:textId="77777777" w:rsidR="00430240" w:rsidRPr="000A3544" w:rsidRDefault="00430240" w:rsidP="003F5134">
            <w:pPr>
              <w:jc w:val="center"/>
              <w:rPr>
                <w:sz w:val="20"/>
                <w:szCs w:val="20"/>
              </w:rPr>
            </w:pPr>
            <w:r>
              <w:rPr>
                <w:sz w:val="20"/>
                <w:szCs w:val="20"/>
              </w:rPr>
              <w:t>6</w:t>
            </w:r>
          </w:p>
        </w:tc>
        <w:tc>
          <w:tcPr>
            <w:tcW w:w="1754" w:type="dxa"/>
            <w:vMerge w:val="restart"/>
            <w:shd w:val="clear" w:color="auto" w:fill="auto"/>
            <w:vAlign w:val="center"/>
          </w:tcPr>
          <w:p w14:paraId="5F5C6F35" w14:textId="77777777" w:rsidR="00430240" w:rsidRPr="000A3544" w:rsidRDefault="00430240" w:rsidP="003F5134">
            <w:pPr>
              <w:jc w:val="center"/>
              <w:rPr>
                <w:sz w:val="20"/>
                <w:szCs w:val="20"/>
              </w:rPr>
            </w:pPr>
            <w:r>
              <w:rPr>
                <w:sz w:val="20"/>
                <w:szCs w:val="20"/>
              </w:rPr>
              <w:t>ООО «Марикоммунэнерго»</w:t>
            </w:r>
          </w:p>
        </w:tc>
        <w:tc>
          <w:tcPr>
            <w:tcW w:w="1417" w:type="dxa"/>
            <w:vMerge w:val="restart"/>
            <w:shd w:val="clear" w:color="auto" w:fill="auto"/>
            <w:vAlign w:val="center"/>
          </w:tcPr>
          <w:p w14:paraId="782332C5" w14:textId="77777777" w:rsidR="00430240" w:rsidRPr="000A3544" w:rsidRDefault="00430240" w:rsidP="003F5134">
            <w:pPr>
              <w:widowControl w:val="0"/>
              <w:ind w:right="-99"/>
              <w:outlineLvl w:val="1"/>
              <w:rPr>
                <w:sz w:val="20"/>
                <w:szCs w:val="20"/>
                <w:highlight w:val="yellow"/>
              </w:rPr>
            </w:pPr>
            <w:r>
              <w:rPr>
                <w:sz w:val="20"/>
                <w:szCs w:val="20"/>
              </w:rPr>
              <w:t>Котельная № 0606 (п. Мочалище, ул. Комсомольская, 15а)</w:t>
            </w:r>
          </w:p>
        </w:tc>
        <w:tc>
          <w:tcPr>
            <w:tcW w:w="623" w:type="dxa"/>
            <w:shd w:val="clear" w:color="auto" w:fill="auto"/>
            <w:vAlign w:val="center"/>
          </w:tcPr>
          <w:p w14:paraId="795FACB2" w14:textId="77777777" w:rsidR="00430240" w:rsidRPr="000A3544" w:rsidRDefault="00430240" w:rsidP="003F5134">
            <w:pPr>
              <w:jc w:val="center"/>
              <w:rPr>
                <w:color w:val="000000"/>
                <w:sz w:val="20"/>
                <w:szCs w:val="20"/>
              </w:rPr>
            </w:pPr>
            <w:r w:rsidRPr="000A3544">
              <w:rPr>
                <w:color w:val="000000"/>
                <w:sz w:val="20"/>
                <w:szCs w:val="20"/>
              </w:rPr>
              <w:t>2023</w:t>
            </w:r>
          </w:p>
        </w:tc>
        <w:tc>
          <w:tcPr>
            <w:tcW w:w="1499" w:type="dxa"/>
            <w:shd w:val="clear" w:color="auto" w:fill="auto"/>
            <w:vAlign w:val="center"/>
          </w:tcPr>
          <w:p w14:paraId="66710FB0" w14:textId="77777777" w:rsidR="00430240" w:rsidRPr="00B7638F" w:rsidRDefault="00430240" w:rsidP="003F5134">
            <w:pPr>
              <w:jc w:val="center"/>
              <w:rPr>
                <w:color w:val="000000"/>
                <w:sz w:val="20"/>
                <w:szCs w:val="20"/>
              </w:rPr>
            </w:pPr>
            <w:r w:rsidRPr="00B7638F">
              <w:rPr>
                <w:color w:val="000000"/>
                <w:sz w:val="20"/>
                <w:szCs w:val="20"/>
              </w:rPr>
              <w:t>4,558</w:t>
            </w:r>
          </w:p>
        </w:tc>
        <w:tc>
          <w:tcPr>
            <w:tcW w:w="1513" w:type="dxa"/>
            <w:shd w:val="clear" w:color="auto" w:fill="auto"/>
            <w:vAlign w:val="center"/>
          </w:tcPr>
          <w:p w14:paraId="1A73C9DA" w14:textId="77777777" w:rsidR="00430240" w:rsidRPr="00B7638F" w:rsidRDefault="00430240" w:rsidP="003F5134">
            <w:pPr>
              <w:jc w:val="center"/>
              <w:rPr>
                <w:color w:val="000000"/>
                <w:sz w:val="20"/>
                <w:szCs w:val="20"/>
              </w:rPr>
            </w:pPr>
            <w:r w:rsidRPr="00B7638F">
              <w:rPr>
                <w:color w:val="000000"/>
                <w:sz w:val="20"/>
                <w:szCs w:val="20"/>
              </w:rPr>
              <w:t>4,558</w:t>
            </w:r>
          </w:p>
        </w:tc>
        <w:tc>
          <w:tcPr>
            <w:tcW w:w="1055" w:type="dxa"/>
            <w:shd w:val="clear" w:color="auto" w:fill="auto"/>
            <w:vAlign w:val="center"/>
          </w:tcPr>
          <w:p w14:paraId="67136DC9" w14:textId="77777777" w:rsidR="00430240" w:rsidRPr="00B7638F" w:rsidRDefault="00430240" w:rsidP="003F5134">
            <w:pPr>
              <w:jc w:val="center"/>
              <w:rPr>
                <w:color w:val="000000"/>
                <w:sz w:val="20"/>
                <w:szCs w:val="20"/>
              </w:rPr>
            </w:pPr>
            <w:r w:rsidRPr="00B7638F">
              <w:rPr>
                <w:color w:val="000000"/>
                <w:sz w:val="20"/>
                <w:szCs w:val="20"/>
              </w:rPr>
              <w:t>4,558</w:t>
            </w:r>
          </w:p>
        </w:tc>
        <w:tc>
          <w:tcPr>
            <w:tcW w:w="1321" w:type="dxa"/>
            <w:shd w:val="clear" w:color="auto" w:fill="auto"/>
            <w:vAlign w:val="center"/>
          </w:tcPr>
          <w:p w14:paraId="6F679DB2" w14:textId="77777777" w:rsidR="00430240" w:rsidRPr="00B7638F" w:rsidRDefault="00430240" w:rsidP="003F5134">
            <w:pPr>
              <w:jc w:val="center"/>
              <w:rPr>
                <w:color w:val="000000"/>
                <w:sz w:val="20"/>
                <w:szCs w:val="20"/>
              </w:rPr>
            </w:pPr>
            <w:r w:rsidRPr="00B7638F">
              <w:rPr>
                <w:color w:val="000000"/>
                <w:sz w:val="20"/>
                <w:szCs w:val="20"/>
              </w:rPr>
              <w:t>0</w:t>
            </w:r>
          </w:p>
        </w:tc>
        <w:tc>
          <w:tcPr>
            <w:tcW w:w="1077" w:type="dxa"/>
            <w:shd w:val="clear" w:color="auto" w:fill="auto"/>
            <w:vAlign w:val="center"/>
          </w:tcPr>
          <w:p w14:paraId="7519A228" w14:textId="77777777" w:rsidR="00430240" w:rsidRPr="00B7638F" w:rsidRDefault="00430240" w:rsidP="003F5134">
            <w:pPr>
              <w:jc w:val="center"/>
              <w:rPr>
                <w:color w:val="000000"/>
                <w:sz w:val="20"/>
                <w:szCs w:val="20"/>
              </w:rPr>
            </w:pPr>
            <w:r w:rsidRPr="00B7638F">
              <w:rPr>
                <w:color w:val="000000"/>
                <w:sz w:val="20"/>
                <w:szCs w:val="20"/>
              </w:rPr>
              <w:t>0,1789471</w:t>
            </w:r>
          </w:p>
        </w:tc>
        <w:tc>
          <w:tcPr>
            <w:tcW w:w="1275" w:type="dxa"/>
            <w:shd w:val="clear" w:color="auto" w:fill="auto"/>
            <w:vAlign w:val="center"/>
          </w:tcPr>
          <w:p w14:paraId="736ED955" w14:textId="77777777" w:rsidR="00430240" w:rsidRPr="00B7638F" w:rsidRDefault="00430240" w:rsidP="003F5134">
            <w:pPr>
              <w:jc w:val="center"/>
              <w:rPr>
                <w:color w:val="000000"/>
                <w:sz w:val="20"/>
                <w:szCs w:val="20"/>
              </w:rPr>
            </w:pPr>
            <w:r w:rsidRPr="00B7638F">
              <w:rPr>
                <w:color w:val="000000"/>
                <w:sz w:val="20"/>
                <w:szCs w:val="20"/>
              </w:rPr>
              <w:t>3,217329</w:t>
            </w:r>
          </w:p>
        </w:tc>
        <w:tc>
          <w:tcPr>
            <w:tcW w:w="1286" w:type="dxa"/>
            <w:shd w:val="clear" w:color="auto" w:fill="auto"/>
            <w:vAlign w:val="center"/>
          </w:tcPr>
          <w:p w14:paraId="7E947501" w14:textId="77777777" w:rsidR="00430240" w:rsidRPr="00B7638F" w:rsidRDefault="00430240" w:rsidP="003F5134">
            <w:pPr>
              <w:jc w:val="center"/>
              <w:rPr>
                <w:color w:val="000000"/>
                <w:sz w:val="20"/>
                <w:szCs w:val="20"/>
              </w:rPr>
            </w:pPr>
            <w:r w:rsidRPr="00B7638F">
              <w:rPr>
                <w:color w:val="000000"/>
                <w:sz w:val="20"/>
                <w:szCs w:val="20"/>
              </w:rPr>
              <w:t>3,39627606</w:t>
            </w:r>
          </w:p>
        </w:tc>
        <w:tc>
          <w:tcPr>
            <w:tcW w:w="1366" w:type="dxa"/>
            <w:shd w:val="clear" w:color="auto" w:fill="auto"/>
            <w:vAlign w:val="center"/>
          </w:tcPr>
          <w:p w14:paraId="2059B38E" w14:textId="77777777" w:rsidR="00430240" w:rsidRPr="00B7638F" w:rsidRDefault="00430240" w:rsidP="003F5134">
            <w:pPr>
              <w:jc w:val="center"/>
              <w:rPr>
                <w:color w:val="000000"/>
                <w:sz w:val="20"/>
                <w:szCs w:val="20"/>
              </w:rPr>
            </w:pPr>
            <w:r w:rsidRPr="00B7638F">
              <w:rPr>
                <w:color w:val="000000"/>
                <w:sz w:val="20"/>
                <w:szCs w:val="20"/>
              </w:rPr>
              <w:t>1,16172394</w:t>
            </w:r>
          </w:p>
        </w:tc>
        <w:tc>
          <w:tcPr>
            <w:tcW w:w="1176" w:type="dxa"/>
            <w:shd w:val="clear" w:color="auto" w:fill="auto"/>
            <w:vAlign w:val="center"/>
          </w:tcPr>
          <w:p w14:paraId="2C4A22BB" w14:textId="77777777" w:rsidR="00430240" w:rsidRPr="00B7638F" w:rsidRDefault="00430240" w:rsidP="003F5134">
            <w:pPr>
              <w:jc w:val="center"/>
              <w:rPr>
                <w:color w:val="000000"/>
                <w:sz w:val="20"/>
                <w:szCs w:val="20"/>
              </w:rPr>
            </w:pPr>
            <w:r w:rsidRPr="00B7638F">
              <w:rPr>
                <w:color w:val="000000"/>
                <w:sz w:val="20"/>
                <w:szCs w:val="20"/>
              </w:rPr>
              <w:t>74,5</w:t>
            </w:r>
          </w:p>
        </w:tc>
      </w:tr>
      <w:tr w:rsidR="00430240" w:rsidRPr="00B7638F" w14:paraId="1BC867B4" w14:textId="77777777" w:rsidTr="003F5134">
        <w:trPr>
          <w:trHeight w:hRule="exact" w:val="284"/>
        </w:trPr>
        <w:tc>
          <w:tcPr>
            <w:tcW w:w="481" w:type="dxa"/>
            <w:vMerge/>
            <w:shd w:val="clear" w:color="auto" w:fill="auto"/>
          </w:tcPr>
          <w:p w14:paraId="695253C3" w14:textId="77777777" w:rsidR="00430240" w:rsidRPr="000A3544" w:rsidRDefault="00430240" w:rsidP="003F5134">
            <w:pPr>
              <w:rPr>
                <w:sz w:val="20"/>
                <w:szCs w:val="20"/>
              </w:rPr>
            </w:pPr>
          </w:p>
        </w:tc>
        <w:tc>
          <w:tcPr>
            <w:tcW w:w="1754" w:type="dxa"/>
            <w:vMerge/>
            <w:shd w:val="clear" w:color="auto" w:fill="auto"/>
            <w:vAlign w:val="center"/>
          </w:tcPr>
          <w:p w14:paraId="16645E52" w14:textId="77777777" w:rsidR="00430240" w:rsidRPr="000A3544" w:rsidRDefault="00430240" w:rsidP="003F5134">
            <w:pPr>
              <w:jc w:val="center"/>
              <w:rPr>
                <w:color w:val="000000"/>
                <w:sz w:val="20"/>
                <w:szCs w:val="20"/>
              </w:rPr>
            </w:pPr>
          </w:p>
        </w:tc>
        <w:tc>
          <w:tcPr>
            <w:tcW w:w="1417" w:type="dxa"/>
            <w:vMerge/>
            <w:shd w:val="clear" w:color="auto" w:fill="auto"/>
            <w:vAlign w:val="center"/>
          </w:tcPr>
          <w:p w14:paraId="23833AA5" w14:textId="77777777" w:rsidR="00430240" w:rsidRPr="000A3544" w:rsidRDefault="00430240" w:rsidP="003F5134">
            <w:pPr>
              <w:jc w:val="center"/>
              <w:rPr>
                <w:color w:val="000000"/>
                <w:sz w:val="20"/>
                <w:szCs w:val="20"/>
              </w:rPr>
            </w:pPr>
          </w:p>
        </w:tc>
        <w:tc>
          <w:tcPr>
            <w:tcW w:w="623" w:type="dxa"/>
            <w:shd w:val="clear" w:color="auto" w:fill="auto"/>
            <w:vAlign w:val="center"/>
          </w:tcPr>
          <w:p w14:paraId="7C6D9106" w14:textId="77777777" w:rsidR="00430240" w:rsidRPr="000A3544" w:rsidRDefault="00430240" w:rsidP="003F5134">
            <w:pPr>
              <w:jc w:val="center"/>
              <w:rPr>
                <w:color w:val="000000"/>
                <w:sz w:val="20"/>
                <w:szCs w:val="20"/>
              </w:rPr>
            </w:pPr>
            <w:r w:rsidRPr="000A3544">
              <w:rPr>
                <w:color w:val="000000"/>
                <w:sz w:val="20"/>
                <w:szCs w:val="20"/>
              </w:rPr>
              <w:t>2024</w:t>
            </w:r>
          </w:p>
        </w:tc>
        <w:tc>
          <w:tcPr>
            <w:tcW w:w="1499" w:type="dxa"/>
            <w:shd w:val="clear" w:color="auto" w:fill="auto"/>
            <w:vAlign w:val="center"/>
          </w:tcPr>
          <w:p w14:paraId="12617F28" w14:textId="77777777" w:rsidR="00430240" w:rsidRPr="00B7638F" w:rsidRDefault="00430240" w:rsidP="003F5134">
            <w:pPr>
              <w:jc w:val="center"/>
              <w:rPr>
                <w:color w:val="000000"/>
                <w:sz w:val="20"/>
                <w:szCs w:val="20"/>
              </w:rPr>
            </w:pPr>
            <w:r w:rsidRPr="00B7638F">
              <w:rPr>
                <w:color w:val="000000"/>
                <w:sz w:val="20"/>
                <w:szCs w:val="20"/>
              </w:rPr>
              <w:t>4,558</w:t>
            </w:r>
          </w:p>
        </w:tc>
        <w:tc>
          <w:tcPr>
            <w:tcW w:w="1513" w:type="dxa"/>
            <w:shd w:val="clear" w:color="auto" w:fill="auto"/>
            <w:vAlign w:val="center"/>
          </w:tcPr>
          <w:p w14:paraId="4157CB44" w14:textId="77777777" w:rsidR="00430240" w:rsidRPr="00B7638F" w:rsidRDefault="00430240" w:rsidP="003F5134">
            <w:pPr>
              <w:jc w:val="center"/>
              <w:rPr>
                <w:color w:val="000000"/>
                <w:sz w:val="20"/>
                <w:szCs w:val="20"/>
              </w:rPr>
            </w:pPr>
            <w:r w:rsidRPr="00B7638F">
              <w:rPr>
                <w:color w:val="000000"/>
                <w:sz w:val="20"/>
                <w:szCs w:val="20"/>
              </w:rPr>
              <w:t>4,558</w:t>
            </w:r>
          </w:p>
        </w:tc>
        <w:tc>
          <w:tcPr>
            <w:tcW w:w="1055" w:type="dxa"/>
            <w:shd w:val="clear" w:color="auto" w:fill="auto"/>
            <w:vAlign w:val="center"/>
          </w:tcPr>
          <w:p w14:paraId="601DD036" w14:textId="77777777" w:rsidR="00430240" w:rsidRPr="00B7638F" w:rsidRDefault="00430240" w:rsidP="003F5134">
            <w:pPr>
              <w:jc w:val="center"/>
              <w:rPr>
                <w:color w:val="000000"/>
                <w:sz w:val="20"/>
                <w:szCs w:val="20"/>
              </w:rPr>
            </w:pPr>
            <w:r w:rsidRPr="00B7638F">
              <w:rPr>
                <w:color w:val="000000"/>
                <w:sz w:val="20"/>
                <w:szCs w:val="20"/>
              </w:rPr>
              <w:t>4,558</w:t>
            </w:r>
          </w:p>
        </w:tc>
        <w:tc>
          <w:tcPr>
            <w:tcW w:w="1321" w:type="dxa"/>
            <w:shd w:val="clear" w:color="auto" w:fill="auto"/>
            <w:vAlign w:val="center"/>
          </w:tcPr>
          <w:p w14:paraId="72C97FA8" w14:textId="77777777" w:rsidR="00430240" w:rsidRPr="00B7638F" w:rsidRDefault="00430240" w:rsidP="003F5134">
            <w:pPr>
              <w:jc w:val="center"/>
              <w:rPr>
                <w:color w:val="000000"/>
                <w:sz w:val="20"/>
                <w:szCs w:val="20"/>
              </w:rPr>
            </w:pPr>
            <w:r w:rsidRPr="00B7638F">
              <w:rPr>
                <w:color w:val="000000"/>
                <w:sz w:val="20"/>
                <w:szCs w:val="20"/>
              </w:rPr>
              <w:t>0</w:t>
            </w:r>
          </w:p>
        </w:tc>
        <w:tc>
          <w:tcPr>
            <w:tcW w:w="1077" w:type="dxa"/>
            <w:shd w:val="clear" w:color="auto" w:fill="auto"/>
            <w:vAlign w:val="center"/>
          </w:tcPr>
          <w:p w14:paraId="37333A48" w14:textId="77777777" w:rsidR="00430240" w:rsidRPr="00B7638F" w:rsidRDefault="00430240" w:rsidP="003F5134">
            <w:pPr>
              <w:jc w:val="center"/>
              <w:rPr>
                <w:color w:val="000000"/>
                <w:sz w:val="20"/>
                <w:szCs w:val="20"/>
              </w:rPr>
            </w:pPr>
            <w:r w:rsidRPr="00B7638F">
              <w:rPr>
                <w:color w:val="000000"/>
                <w:sz w:val="20"/>
                <w:szCs w:val="20"/>
              </w:rPr>
              <w:t>0,1789471</w:t>
            </w:r>
          </w:p>
        </w:tc>
        <w:tc>
          <w:tcPr>
            <w:tcW w:w="1275" w:type="dxa"/>
            <w:shd w:val="clear" w:color="auto" w:fill="auto"/>
            <w:vAlign w:val="center"/>
          </w:tcPr>
          <w:p w14:paraId="434FA583" w14:textId="77777777" w:rsidR="00430240" w:rsidRPr="00B7638F" w:rsidRDefault="00430240" w:rsidP="003F5134">
            <w:pPr>
              <w:jc w:val="center"/>
              <w:rPr>
                <w:color w:val="000000"/>
                <w:sz w:val="20"/>
                <w:szCs w:val="20"/>
              </w:rPr>
            </w:pPr>
            <w:r w:rsidRPr="00B7638F">
              <w:rPr>
                <w:color w:val="000000"/>
                <w:sz w:val="20"/>
                <w:szCs w:val="20"/>
              </w:rPr>
              <w:t>3,217329</w:t>
            </w:r>
          </w:p>
        </w:tc>
        <w:tc>
          <w:tcPr>
            <w:tcW w:w="1286" w:type="dxa"/>
            <w:shd w:val="clear" w:color="auto" w:fill="auto"/>
            <w:vAlign w:val="center"/>
          </w:tcPr>
          <w:p w14:paraId="618D65C2" w14:textId="77777777" w:rsidR="00430240" w:rsidRPr="00B7638F" w:rsidRDefault="00430240" w:rsidP="003F5134">
            <w:pPr>
              <w:jc w:val="center"/>
              <w:rPr>
                <w:color w:val="000000"/>
                <w:sz w:val="20"/>
                <w:szCs w:val="20"/>
              </w:rPr>
            </w:pPr>
            <w:r w:rsidRPr="00B7638F">
              <w:rPr>
                <w:color w:val="000000"/>
                <w:sz w:val="20"/>
                <w:szCs w:val="20"/>
              </w:rPr>
              <w:t>3,39627606</w:t>
            </w:r>
          </w:p>
        </w:tc>
        <w:tc>
          <w:tcPr>
            <w:tcW w:w="1366" w:type="dxa"/>
            <w:shd w:val="clear" w:color="auto" w:fill="auto"/>
            <w:vAlign w:val="center"/>
          </w:tcPr>
          <w:p w14:paraId="0885B526" w14:textId="77777777" w:rsidR="00430240" w:rsidRPr="00B7638F" w:rsidRDefault="00430240" w:rsidP="003F5134">
            <w:pPr>
              <w:jc w:val="center"/>
              <w:rPr>
                <w:color w:val="000000"/>
                <w:sz w:val="20"/>
                <w:szCs w:val="20"/>
              </w:rPr>
            </w:pPr>
            <w:r w:rsidRPr="00B7638F">
              <w:rPr>
                <w:color w:val="000000"/>
                <w:sz w:val="20"/>
                <w:szCs w:val="20"/>
              </w:rPr>
              <w:t>1,16172394</w:t>
            </w:r>
          </w:p>
        </w:tc>
        <w:tc>
          <w:tcPr>
            <w:tcW w:w="1176" w:type="dxa"/>
            <w:shd w:val="clear" w:color="auto" w:fill="auto"/>
            <w:vAlign w:val="center"/>
          </w:tcPr>
          <w:p w14:paraId="0C8314FA" w14:textId="77777777" w:rsidR="00430240" w:rsidRPr="00B7638F" w:rsidRDefault="00430240" w:rsidP="003F5134">
            <w:pPr>
              <w:jc w:val="center"/>
              <w:rPr>
                <w:color w:val="000000"/>
                <w:sz w:val="20"/>
                <w:szCs w:val="20"/>
              </w:rPr>
            </w:pPr>
            <w:r w:rsidRPr="00B7638F">
              <w:rPr>
                <w:color w:val="000000"/>
                <w:sz w:val="20"/>
                <w:szCs w:val="20"/>
              </w:rPr>
              <w:t>74,5</w:t>
            </w:r>
          </w:p>
        </w:tc>
      </w:tr>
      <w:tr w:rsidR="00430240" w:rsidRPr="00B7638F" w14:paraId="37270665" w14:textId="77777777" w:rsidTr="003F5134">
        <w:trPr>
          <w:trHeight w:hRule="exact" w:val="284"/>
        </w:trPr>
        <w:tc>
          <w:tcPr>
            <w:tcW w:w="481" w:type="dxa"/>
            <w:vMerge/>
            <w:shd w:val="clear" w:color="auto" w:fill="auto"/>
          </w:tcPr>
          <w:p w14:paraId="723F36A9" w14:textId="77777777" w:rsidR="00430240" w:rsidRPr="000A3544" w:rsidRDefault="00430240" w:rsidP="003F5134">
            <w:pPr>
              <w:rPr>
                <w:sz w:val="20"/>
                <w:szCs w:val="20"/>
              </w:rPr>
            </w:pPr>
          </w:p>
        </w:tc>
        <w:tc>
          <w:tcPr>
            <w:tcW w:w="1754" w:type="dxa"/>
            <w:vMerge/>
            <w:shd w:val="clear" w:color="auto" w:fill="auto"/>
            <w:vAlign w:val="center"/>
          </w:tcPr>
          <w:p w14:paraId="7E20DC2A" w14:textId="77777777" w:rsidR="00430240" w:rsidRPr="000A3544" w:rsidRDefault="00430240" w:rsidP="003F5134">
            <w:pPr>
              <w:rPr>
                <w:color w:val="000000"/>
                <w:sz w:val="20"/>
                <w:szCs w:val="20"/>
              </w:rPr>
            </w:pPr>
          </w:p>
        </w:tc>
        <w:tc>
          <w:tcPr>
            <w:tcW w:w="1417" w:type="dxa"/>
            <w:vMerge/>
            <w:shd w:val="clear" w:color="auto" w:fill="auto"/>
            <w:vAlign w:val="center"/>
          </w:tcPr>
          <w:p w14:paraId="4DAB3151" w14:textId="77777777" w:rsidR="00430240" w:rsidRPr="000A3544" w:rsidRDefault="00430240" w:rsidP="003F5134">
            <w:pPr>
              <w:rPr>
                <w:color w:val="000000"/>
                <w:sz w:val="20"/>
                <w:szCs w:val="20"/>
              </w:rPr>
            </w:pPr>
          </w:p>
        </w:tc>
        <w:tc>
          <w:tcPr>
            <w:tcW w:w="623" w:type="dxa"/>
            <w:shd w:val="clear" w:color="auto" w:fill="auto"/>
            <w:vAlign w:val="center"/>
          </w:tcPr>
          <w:p w14:paraId="3B8FC638" w14:textId="77777777" w:rsidR="00430240" w:rsidRPr="000A3544" w:rsidRDefault="00430240" w:rsidP="003F5134">
            <w:pPr>
              <w:jc w:val="center"/>
              <w:rPr>
                <w:color w:val="000000"/>
                <w:sz w:val="20"/>
                <w:szCs w:val="20"/>
              </w:rPr>
            </w:pPr>
            <w:r w:rsidRPr="000A3544">
              <w:rPr>
                <w:color w:val="000000"/>
                <w:sz w:val="20"/>
                <w:szCs w:val="20"/>
              </w:rPr>
              <w:t>2025</w:t>
            </w:r>
          </w:p>
        </w:tc>
        <w:tc>
          <w:tcPr>
            <w:tcW w:w="1499" w:type="dxa"/>
            <w:shd w:val="clear" w:color="auto" w:fill="auto"/>
            <w:vAlign w:val="center"/>
          </w:tcPr>
          <w:p w14:paraId="15B42B5D" w14:textId="77777777" w:rsidR="00430240" w:rsidRPr="00B7638F" w:rsidRDefault="00430240" w:rsidP="003F5134">
            <w:pPr>
              <w:jc w:val="center"/>
              <w:rPr>
                <w:color w:val="000000"/>
                <w:sz w:val="20"/>
                <w:szCs w:val="20"/>
              </w:rPr>
            </w:pPr>
            <w:r w:rsidRPr="00B7638F">
              <w:rPr>
                <w:color w:val="000000"/>
                <w:sz w:val="20"/>
                <w:szCs w:val="20"/>
              </w:rPr>
              <w:t>4,558</w:t>
            </w:r>
          </w:p>
        </w:tc>
        <w:tc>
          <w:tcPr>
            <w:tcW w:w="1513" w:type="dxa"/>
            <w:shd w:val="clear" w:color="auto" w:fill="auto"/>
            <w:vAlign w:val="center"/>
          </w:tcPr>
          <w:p w14:paraId="3BF03A2B" w14:textId="77777777" w:rsidR="00430240" w:rsidRPr="00B7638F" w:rsidRDefault="00430240" w:rsidP="003F5134">
            <w:pPr>
              <w:jc w:val="center"/>
              <w:rPr>
                <w:color w:val="000000"/>
                <w:sz w:val="20"/>
                <w:szCs w:val="20"/>
              </w:rPr>
            </w:pPr>
            <w:r w:rsidRPr="00B7638F">
              <w:rPr>
                <w:color w:val="000000"/>
                <w:sz w:val="20"/>
                <w:szCs w:val="20"/>
              </w:rPr>
              <w:t>4,558</w:t>
            </w:r>
          </w:p>
        </w:tc>
        <w:tc>
          <w:tcPr>
            <w:tcW w:w="1055" w:type="dxa"/>
            <w:shd w:val="clear" w:color="auto" w:fill="auto"/>
            <w:vAlign w:val="center"/>
          </w:tcPr>
          <w:p w14:paraId="09F463FC" w14:textId="77777777" w:rsidR="00430240" w:rsidRPr="00B7638F" w:rsidRDefault="00430240" w:rsidP="003F5134">
            <w:pPr>
              <w:jc w:val="center"/>
              <w:rPr>
                <w:color w:val="000000"/>
                <w:sz w:val="20"/>
                <w:szCs w:val="20"/>
              </w:rPr>
            </w:pPr>
            <w:r w:rsidRPr="00B7638F">
              <w:rPr>
                <w:color w:val="000000"/>
                <w:sz w:val="20"/>
                <w:szCs w:val="20"/>
              </w:rPr>
              <w:t>4,558</w:t>
            </w:r>
          </w:p>
        </w:tc>
        <w:tc>
          <w:tcPr>
            <w:tcW w:w="1321" w:type="dxa"/>
            <w:shd w:val="clear" w:color="auto" w:fill="auto"/>
            <w:vAlign w:val="center"/>
          </w:tcPr>
          <w:p w14:paraId="7FAC5E49" w14:textId="77777777" w:rsidR="00430240" w:rsidRPr="00B7638F" w:rsidRDefault="00430240" w:rsidP="003F5134">
            <w:pPr>
              <w:jc w:val="center"/>
              <w:rPr>
                <w:color w:val="000000"/>
                <w:sz w:val="20"/>
                <w:szCs w:val="20"/>
              </w:rPr>
            </w:pPr>
            <w:r w:rsidRPr="00B7638F">
              <w:rPr>
                <w:color w:val="000000"/>
                <w:sz w:val="20"/>
                <w:szCs w:val="20"/>
              </w:rPr>
              <w:t>0</w:t>
            </w:r>
          </w:p>
        </w:tc>
        <w:tc>
          <w:tcPr>
            <w:tcW w:w="1077" w:type="dxa"/>
            <w:shd w:val="clear" w:color="auto" w:fill="auto"/>
            <w:vAlign w:val="center"/>
          </w:tcPr>
          <w:p w14:paraId="12AA0903" w14:textId="77777777" w:rsidR="00430240" w:rsidRPr="00B7638F" w:rsidRDefault="00430240" w:rsidP="003F5134">
            <w:pPr>
              <w:jc w:val="center"/>
              <w:rPr>
                <w:color w:val="000000"/>
                <w:sz w:val="20"/>
                <w:szCs w:val="20"/>
              </w:rPr>
            </w:pPr>
            <w:r w:rsidRPr="00B7638F">
              <w:rPr>
                <w:color w:val="000000"/>
                <w:sz w:val="20"/>
                <w:szCs w:val="20"/>
              </w:rPr>
              <w:t>0,1789471</w:t>
            </w:r>
          </w:p>
        </w:tc>
        <w:tc>
          <w:tcPr>
            <w:tcW w:w="1275" w:type="dxa"/>
            <w:shd w:val="clear" w:color="auto" w:fill="auto"/>
            <w:vAlign w:val="center"/>
          </w:tcPr>
          <w:p w14:paraId="2028808C" w14:textId="77777777" w:rsidR="00430240" w:rsidRPr="00B7638F" w:rsidRDefault="00430240" w:rsidP="003F5134">
            <w:pPr>
              <w:jc w:val="center"/>
              <w:rPr>
                <w:color w:val="000000"/>
                <w:sz w:val="20"/>
                <w:szCs w:val="20"/>
              </w:rPr>
            </w:pPr>
            <w:r w:rsidRPr="00B7638F">
              <w:rPr>
                <w:color w:val="000000"/>
                <w:sz w:val="20"/>
                <w:szCs w:val="20"/>
              </w:rPr>
              <w:t>3,217329</w:t>
            </w:r>
          </w:p>
        </w:tc>
        <w:tc>
          <w:tcPr>
            <w:tcW w:w="1286" w:type="dxa"/>
            <w:shd w:val="clear" w:color="auto" w:fill="auto"/>
            <w:vAlign w:val="center"/>
          </w:tcPr>
          <w:p w14:paraId="4CD84723" w14:textId="77777777" w:rsidR="00430240" w:rsidRPr="00B7638F" w:rsidRDefault="00430240" w:rsidP="003F5134">
            <w:pPr>
              <w:jc w:val="center"/>
              <w:rPr>
                <w:color w:val="000000"/>
                <w:sz w:val="20"/>
                <w:szCs w:val="20"/>
              </w:rPr>
            </w:pPr>
            <w:r w:rsidRPr="00B7638F">
              <w:rPr>
                <w:color w:val="000000"/>
                <w:sz w:val="20"/>
                <w:szCs w:val="20"/>
              </w:rPr>
              <w:t>3,39627606</w:t>
            </w:r>
          </w:p>
        </w:tc>
        <w:tc>
          <w:tcPr>
            <w:tcW w:w="1366" w:type="dxa"/>
            <w:shd w:val="clear" w:color="auto" w:fill="auto"/>
            <w:vAlign w:val="center"/>
          </w:tcPr>
          <w:p w14:paraId="202DE01C" w14:textId="77777777" w:rsidR="00430240" w:rsidRPr="00B7638F" w:rsidRDefault="00430240" w:rsidP="003F5134">
            <w:pPr>
              <w:jc w:val="center"/>
              <w:rPr>
                <w:color w:val="000000"/>
                <w:sz w:val="20"/>
                <w:szCs w:val="20"/>
              </w:rPr>
            </w:pPr>
            <w:r w:rsidRPr="00B7638F">
              <w:rPr>
                <w:color w:val="000000"/>
                <w:sz w:val="20"/>
                <w:szCs w:val="20"/>
              </w:rPr>
              <w:t>1,16172394</w:t>
            </w:r>
          </w:p>
        </w:tc>
        <w:tc>
          <w:tcPr>
            <w:tcW w:w="1176" w:type="dxa"/>
            <w:shd w:val="clear" w:color="auto" w:fill="auto"/>
            <w:vAlign w:val="center"/>
          </w:tcPr>
          <w:p w14:paraId="1AFB5636" w14:textId="77777777" w:rsidR="00430240" w:rsidRPr="00B7638F" w:rsidRDefault="00430240" w:rsidP="003F5134">
            <w:pPr>
              <w:jc w:val="center"/>
              <w:rPr>
                <w:color w:val="000000"/>
                <w:sz w:val="20"/>
                <w:szCs w:val="20"/>
              </w:rPr>
            </w:pPr>
            <w:r w:rsidRPr="00B7638F">
              <w:rPr>
                <w:color w:val="000000"/>
                <w:sz w:val="20"/>
                <w:szCs w:val="20"/>
              </w:rPr>
              <w:t>74,5</w:t>
            </w:r>
          </w:p>
        </w:tc>
      </w:tr>
      <w:tr w:rsidR="00430240" w:rsidRPr="00B7638F" w14:paraId="667DF1FB" w14:textId="77777777" w:rsidTr="003F5134">
        <w:trPr>
          <w:trHeight w:hRule="exact" w:val="284"/>
        </w:trPr>
        <w:tc>
          <w:tcPr>
            <w:tcW w:w="481" w:type="dxa"/>
            <w:vMerge/>
            <w:shd w:val="clear" w:color="auto" w:fill="auto"/>
          </w:tcPr>
          <w:p w14:paraId="6F2D340B" w14:textId="77777777" w:rsidR="00430240" w:rsidRPr="000A3544" w:rsidRDefault="00430240" w:rsidP="003F5134">
            <w:pPr>
              <w:rPr>
                <w:sz w:val="20"/>
                <w:szCs w:val="20"/>
              </w:rPr>
            </w:pPr>
          </w:p>
        </w:tc>
        <w:tc>
          <w:tcPr>
            <w:tcW w:w="1754" w:type="dxa"/>
            <w:vMerge/>
            <w:shd w:val="clear" w:color="auto" w:fill="auto"/>
            <w:vAlign w:val="center"/>
          </w:tcPr>
          <w:p w14:paraId="343284A8" w14:textId="77777777" w:rsidR="00430240" w:rsidRPr="000A3544" w:rsidRDefault="00430240" w:rsidP="003F5134">
            <w:pPr>
              <w:rPr>
                <w:color w:val="000000"/>
                <w:sz w:val="20"/>
                <w:szCs w:val="20"/>
              </w:rPr>
            </w:pPr>
          </w:p>
        </w:tc>
        <w:tc>
          <w:tcPr>
            <w:tcW w:w="1417" w:type="dxa"/>
            <w:vMerge/>
            <w:shd w:val="clear" w:color="auto" w:fill="auto"/>
            <w:vAlign w:val="center"/>
          </w:tcPr>
          <w:p w14:paraId="1117E1D9" w14:textId="77777777" w:rsidR="00430240" w:rsidRPr="000A3544" w:rsidRDefault="00430240" w:rsidP="003F5134">
            <w:pPr>
              <w:rPr>
                <w:color w:val="000000"/>
                <w:sz w:val="20"/>
                <w:szCs w:val="20"/>
              </w:rPr>
            </w:pPr>
          </w:p>
        </w:tc>
        <w:tc>
          <w:tcPr>
            <w:tcW w:w="623" w:type="dxa"/>
            <w:shd w:val="clear" w:color="auto" w:fill="auto"/>
            <w:vAlign w:val="center"/>
          </w:tcPr>
          <w:p w14:paraId="5C3FF9E1" w14:textId="77777777" w:rsidR="00430240" w:rsidRPr="000A3544" w:rsidRDefault="00430240" w:rsidP="003F5134">
            <w:pPr>
              <w:jc w:val="center"/>
              <w:rPr>
                <w:color w:val="000000"/>
                <w:sz w:val="20"/>
                <w:szCs w:val="20"/>
              </w:rPr>
            </w:pPr>
            <w:r w:rsidRPr="000A3544">
              <w:rPr>
                <w:color w:val="000000"/>
                <w:sz w:val="20"/>
                <w:szCs w:val="20"/>
              </w:rPr>
              <w:t>2026</w:t>
            </w:r>
          </w:p>
        </w:tc>
        <w:tc>
          <w:tcPr>
            <w:tcW w:w="1499" w:type="dxa"/>
            <w:shd w:val="clear" w:color="auto" w:fill="auto"/>
            <w:vAlign w:val="center"/>
          </w:tcPr>
          <w:p w14:paraId="1D62017C" w14:textId="77777777" w:rsidR="00430240" w:rsidRPr="00B7638F" w:rsidRDefault="00430240" w:rsidP="003F5134">
            <w:pPr>
              <w:jc w:val="center"/>
              <w:rPr>
                <w:color w:val="000000"/>
                <w:sz w:val="20"/>
                <w:szCs w:val="20"/>
              </w:rPr>
            </w:pPr>
            <w:r w:rsidRPr="00B7638F">
              <w:rPr>
                <w:color w:val="000000"/>
                <w:sz w:val="20"/>
                <w:szCs w:val="20"/>
              </w:rPr>
              <w:t>4,558</w:t>
            </w:r>
          </w:p>
        </w:tc>
        <w:tc>
          <w:tcPr>
            <w:tcW w:w="1513" w:type="dxa"/>
            <w:shd w:val="clear" w:color="auto" w:fill="auto"/>
            <w:vAlign w:val="center"/>
          </w:tcPr>
          <w:p w14:paraId="53DFB63B" w14:textId="77777777" w:rsidR="00430240" w:rsidRPr="00B7638F" w:rsidRDefault="00430240" w:rsidP="003F5134">
            <w:pPr>
              <w:jc w:val="center"/>
              <w:rPr>
                <w:color w:val="000000"/>
                <w:sz w:val="20"/>
                <w:szCs w:val="20"/>
              </w:rPr>
            </w:pPr>
            <w:r w:rsidRPr="00B7638F">
              <w:rPr>
                <w:color w:val="000000"/>
                <w:sz w:val="20"/>
                <w:szCs w:val="20"/>
              </w:rPr>
              <w:t>4,558</w:t>
            </w:r>
          </w:p>
        </w:tc>
        <w:tc>
          <w:tcPr>
            <w:tcW w:w="1055" w:type="dxa"/>
            <w:shd w:val="clear" w:color="auto" w:fill="auto"/>
            <w:vAlign w:val="center"/>
          </w:tcPr>
          <w:p w14:paraId="485EDA83" w14:textId="77777777" w:rsidR="00430240" w:rsidRPr="00B7638F" w:rsidRDefault="00430240" w:rsidP="003F5134">
            <w:pPr>
              <w:jc w:val="center"/>
              <w:rPr>
                <w:color w:val="000000"/>
                <w:sz w:val="20"/>
                <w:szCs w:val="20"/>
              </w:rPr>
            </w:pPr>
            <w:r w:rsidRPr="00B7638F">
              <w:rPr>
                <w:color w:val="000000"/>
                <w:sz w:val="20"/>
                <w:szCs w:val="20"/>
              </w:rPr>
              <w:t>4,558</w:t>
            </w:r>
          </w:p>
        </w:tc>
        <w:tc>
          <w:tcPr>
            <w:tcW w:w="1321" w:type="dxa"/>
            <w:shd w:val="clear" w:color="auto" w:fill="auto"/>
            <w:vAlign w:val="center"/>
          </w:tcPr>
          <w:p w14:paraId="79F1AEB3" w14:textId="77777777" w:rsidR="00430240" w:rsidRPr="00B7638F" w:rsidRDefault="00430240" w:rsidP="003F5134">
            <w:pPr>
              <w:jc w:val="center"/>
              <w:rPr>
                <w:color w:val="000000"/>
                <w:sz w:val="20"/>
                <w:szCs w:val="20"/>
              </w:rPr>
            </w:pPr>
            <w:r w:rsidRPr="00B7638F">
              <w:rPr>
                <w:color w:val="000000"/>
                <w:sz w:val="20"/>
                <w:szCs w:val="20"/>
              </w:rPr>
              <w:t>0</w:t>
            </w:r>
          </w:p>
        </w:tc>
        <w:tc>
          <w:tcPr>
            <w:tcW w:w="1077" w:type="dxa"/>
            <w:shd w:val="clear" w:color="auto" w:fill="auto"/>
            <w:vAlign w:val="center"/>
          </w:tcPr>
          <w:p w14:paraId="47C8046F" w14:textId="77777777" w:rsidR="00430240" w:rsidRPr="00B7638F" w:rsidRDefault="00430240" w:rsidP="003F5134">
            <w:pPr>
              <w:jc w:val="center"/>
              <w:rPr>
                <w:color w:val="000000"/>
                <w:sz w:val="20"/>
                <w:szCs w:val="20"/>
              </w:rPr>
            </w:pPr>
            <w:r w:rsidRPr="00B7638F">
              <w:rPr>
                <w:color w:val="000000"/>
                <w:sz w:val="20"/>
                <w:szCs w:val="20"/>
              </w:rPr>
              <w:t>0,1789471</w:t>
            </w:r>
          </w:p>
        </w:tc>
        <w:tc>
          <w:tcPr>
            <w:tcW w:w="1275" w:type="dxa"/>
            <w:shd w:val="clear" w:color="auto" w:fill="auto"/>
            <w:vAlign w:val="center"/>
          </w:tcPr>
          <w:p w14:paraId="5F5EF675" w14:textId="77777777" w:rsidR="00430240" w:rsidRPr="00B7638F" w:rsidRDefault="00430240" w:rsidP="003F5134">
            <w:pPr>
              <w:jc w:val="center"/>
              <w:rPr>
                <w:color w:val="000000"/>
                <w:sz w:val="20"/>
                <w:szCs w:val="20"/>
              </w:rPr>
            </w:pPr>
            <w:r w:rsidRPr="00B7638F">
              <w:rPr>
                <w:color w:val="000000"/>
                <w:sz w:val="20"/>
                <w:szCs w:val="20"/>
              </w:rPr>
              <w:t>3,217329</w:t>
            </w:r>
          </w:p>
        </w:tc>
        <w:tc>
          <w:tcPr>
            <w:tcW w:w="1286" w:type="dxa"/>
            <w:shd w:val="clear" w:color="auto" w:fill="auto"/>
            <w:vAlign w:val="center"/>
          </w:tcPr>
          <w:p w14:paraId="5921C211" w14:textId="77777777" w:rsidR="00430240" w:rsidRPr="00B7638F" w:rsidRDefault="00430240" w:rsidP="003F5134">
            <w:pPr>
              <w:jc w:val="center"/>
              <w:rPr>
                <w:color w:val="000000"/>
                <w:sz w:val="20"/>
                <w:szCs w:val="20"/>
              </w:rPr>
            </w:pPr>
            <w:r w:rsidRPr="00B7638F">
              <w:rPr>
                <w:color w:val="000000"/>
                <w:sz w:val="20"/>
                <w:szCs w:val="20"/>
              </w:rPr>
              <w:t>3,39627606</w:t>
            </w:r>
          </w:p>
        </w:tc>
        <w:tc>
          <w:tcPr>
            <w:tcW w:w="1366" w:type="dxa"/>
            <w:shd w:val="clear" w:color="auto" w:fill="auto"/>
            <w:vAlign w:val="center"/>
          </w:tcPr>
          <w:p w14:paraId="7F1EDEAA" w14:textId="77777777" w:rsidR="00430240" w:rsidRPr="00B7638F" w:rsidRDefault="00430240" w:rsidP="003F5134">
            <w:pPr>
              <w:jc w:val="center"/>
              <w:rPr>
                <w:color w:val="000000"/>
                <w:sz w:val="20"/>
                <w:szCs w:val="20"/>
              </w:rPr>
            </w:pPr>
            <w:r w:rsidRPr="00B7638F">
              <w:rPr>
                <w:color w:val="000000"/>
                <w:sz w:val="20"/>
                <w:szCs w:val="20"/>
              </w:rPr>
              <w:t>1,16172394</w:t>
            </w:r>
          </w:p>
        </w:tc>
        <w:tc>
          <w:tcPr>
            <w:tcW w:w="1176" w:type="dxa"/>
            <w:shd w:val="clear" w:color="auto" w:fill="auto"/>
            <w:vAlign w:val="center"/>
          </w:tcPr>
          <w:p w14:paraId="5E510D74" w14:textId="77777777" w:rsidR="00430240" w:rsidRPr="00B7638F" w:rsidRDefault="00430240" w:rsidP="003F5134">
            <w:pPr>
              <w:jc w:val="center"/>
              <w:rPr>
                <w:color w:val="000000"/>
                <w:sz w:val="20"/>
                <w:szCs w:val="20"/>
              </w:rPr>
            </w:pPr>
            <w:r w:rsidRPr="00B7638F">
              <w:rPr>
                <w:color w:val="000000"/>
                <w:sz w:val="20"/>
                <w:szCs w:val="20"/>
              </w:rPr>
              <w:t>74,5</w:t>
            </w:r>
          </w:p>
        </w:tc>
      </w:tr>
      <w:tr w:rsidR="00430240" w:rsidRPr="00B7638F" w14:paraId="4585432B" w14:textId="77777777" w:rsidTr="003F5134">
        <w:trPr>
          <w:trHeight w:hRule="exact" w:val="284"/>
        </w:trPr>
        <w:tc>
          <w:tcPr>
            <w:tcW w:w="481" w:type="dxa"/>
            <w:vMerge/>
            <w:shd w:val="clear" w:color="auto" w:fill="auto"/>
          </w:tcPr>
          <w:p w14:paraId="08B91808" w14:textId="77777777" w:rsidR="00430240" w:rsidRPr="000A3544" w:rsidRDefault="00430240" w:rsidP="003F5134">
            <w:pPr>
              <w:rPr>
                <w:sz w:val="20"/>
                <w:szCs w:val="20"/>
              </w:rPr>
            </w:pPr>
          </w:p>
        </w:tc>
        <w:tc>
          <w:tcPr>
            <w:tcW w:w="1754" w:type="dxa"/>
            <w:vMerge/>
            <w:shd w:val="clear" w:color="auto" w:fill="auto"/>
            <w:vAlign w:val="center"/>
          </w:tcPr>
          <w:p w14:paraId="3FDBA952" w14:textId="77777777" w:rsidR="00430240" w:rsidRPr="000A3544" w:rsidRDefault="00430240" w:rsidP="003F5134">
            <w:pPr>
              <w:rPr>
                <w:color w:val="000000"/>
                <w:sz w:val="20"/>
                <w:szCs w:val="20"/>
              </w:rPr>
            </w:pPr>
          </w:p>
        </w:tc>
        <w:tc>
          <w:tcPr>
            <w:tcW w:w="1417" w:type="dxa"/>
            <w:vMerge/>
            <w:shd w:val="clear" w:color="auto" w:fill="auto"/>
            <w:vAlign w:val="center"/>
          </w:tcPr>
          <w:p w14:paraId="68FB9464" w14:textId="77777777" w:rsidR="00430240" w:rsidRPr="000A3544" w:rsidRDefault="00430240" w:rsidP="003F5134">
            <w:pPr>
              <w:rPr>
                <w:color w:val="000000"/>
                <w:sz w:val="20"/>
                <w:szCs w:val="20"/>
              </w:rPr>
            </w:pPr>
          </w:p>
        </w:tc>
        <w:tc>
          <w:tcPr>
            <w:tcW w:w="623" w:type="dxa"/>
            <w:shd w:val="clear" w:color="auto" w:fill="auto"/>
            <w:vAlign w:val="center"/>
          </w:tcPr>
          <w:p w14:paraId="1678A5DC" w14:textId="77777777" w:rsidR="00430240" w:rsidRPr="000A3544" w:rsidRDefault="00430240" w:rsidP="003F5134">
            <w:pPr>
              <w:jc w:val="center"/>
              <w:rPr>
                <w:color w:val="000000"/>
                <w:sz w:val="20"/>
                <w:szCs w:val="20"/>
              </w:rPr>
            </w:pPr>
            <w:r w:rsidRPr="000A3544">
              <w:rPr>
                <w:color w:val="000000"/>
                <w:sz w:val="20"/>
                <w:szCs w:val="20"/>
              </w:rPr>
              <w:t>2027</w:t>
            </w:r>
          </w:p>
        </w:tc>
        <w:tc>
          <w:tcPr>
            <w:tcW w:w="1499" w:type="dxa"/>
            <w:shd w:val="clear" w:color="auto" w:fill="auto"/>
            <w:vAlign w:val="center"/>
          </w:tcPr>
          <w:p w14:paraId="2D7FA11F" w14:textId="77777777" w:rsidR="00430240" w:rsidRPr="00B7638F" w:rsidRDefault="00430240" w:rsidP="003F5134">
            <w:pPr>
              <w:jc w:val="center"/>
              <w:rPr>
                <w:color w:val="000000"/>
                <w:sz w:val="20"/>
                <w:szCs w:val="20"/>
              </w:rPr>
            </w:pPr>
            <w:r w:rsidRPr="00B7638F">
              <w:rPr>
                <w:color w:val="000000"/>
                <w:sz w:val="20"/>
                <w:szCs w:val="20"/>
              </w:rPr>
              <w:t>4,558</w:t>
            </w:r>
          </w:p>
        </w:tc>
        <w:tc>
          <w:tcPr>
            <w:tcW w:w="1513" w:type="dxa"/>
            <w:shd w:val="clear" w:color="auto" w:fill="auto"/>
            <w:vAlign w:val="center"/>
          </w:tcPr>
          <w:p w14:paraId="1454DE95" w14:textId="77777777" w:rsidR="00430240" w:rsidRPr="00B7638F" w:rsidRDefault="00430240" w:rsidP="003F5134">
            <w:pPr>
              <w:jc w:val="center"/>
              <w:rPr>
                <w:color w:val="000000"/>
                <w:sz w:val="20"/>
                <w:szCs w:val="20"/>
              </w:rPr>
            </w:pPr>
            <w:r w:rsidRPr="00B7638F">
              <w:rPr>
                <w:color w:val="000000"/>
                <w:sz w:val="20"/>
                <w:szCs w:val="20"/>
              </w:rPr>
              <w:t>4,558</w:t>
            </w:r>
          </w:p>
        </w:tc>
        <w:tc>
          <w:tcPr>
            <w:tcW w:w="1055" w:type="dxa"/>
            <w:shd w:val="clear" w:color="auto" w:fill="auto"/>
            <w:vAlign w:val="center"/>
          </w:tcPr>
          <w:p w14:paraId="16EBB613" w14:textId="77777777" w:rsidR="00430240" w:rsidRPr="00B7638F" w:rsidRDefault="00430240" w:rsidP="003F5134">
            <w:pPr>
              <w:jc w:val="center"/>
              <w:rPr>
                <w:color w:val="000000"/>
                <w:sz w:val="20"/>
                <w:szCs w:val="20"/>
              </w:rPr>
            </w:pPr>
            <w:r w:rsidRPr="00B7638F">
              <w:rPr>
                <w:color w:val="000000"/>
                <w:sz w:val="20"/>
                <w:szCs w:val="20"/>
              </w:rPr>
              <w:t>4,558</w:t>
            </w:r>
          </w:p>
        </w:tc>
        <w:tc>
          <w:tcPr>
            <w:tcW w:w="1321" w:type="dxa"/>
            <w:shd w:val="clear" w:color="auto" w:fill="auto"/>
            <w:vAlign w:val="center"/>
          </w:tcPr>
          <w:p w14:paraId="6BB4B65D" w14:textId="77777777" w:rsidR="00430240" w:rsidRPr="00B7638F" w:rsidRDefault="00430240" w:rsidP="003F5134">
            <w:pPr>
              <w:jc w:val="center"/>
              <w:rPr>
                <w:color w:val="000000"/>
                <w:sz w:val="20"/>
                <w:szCs w:val="20"/>
              </w:rPr>
            </w:pPr>
            <w:r w:rsidRPr="00B7638F">
              <w:rPr>
                <w:color w:val="000000"/>
                <w:sz w:val="20"/>
                <w:szCs w:val="20"/>
              </w:rPr>
              <w:t>0</w:t>
            </w:r>
          </w:p>
        </w:tc>
        <w:tc>
          <w:tcPr>
            <w:tcW w:w="1077" w:type="dxa"/>
            <w:shd w:val="clear" w:color="auto" w:fill="auto"/>
            <w:vAlign w:val="center"/>
          </w:tcPr>
          <w:p w14:paraId="0EC50839" w14:textId="77777777" w:rsidR="00430240" w:rsidRPr="00B7638F" w:rsidRDefault="00430240" w:rsidP="003F5134">
            <w:pPr>
              <w:jc w:val="center"/>
              <w:rPr>
                <w:color w:val="000000"/>
                <w:sz w:val="20"/>
                <w:szCs w:val="20"/>
              </w:rPr>
            </w:pPr>
            <w:r w:rsidRPr="00B7638F">
              <w:rPr>
                <w:color w:val="000000"/>
                <w:sz w:val="20"/>
                <w:szCs w:val="20"/>
              </w:rPr>
              <w:t>0,1789471</w:t>
            </w:r>
          </w:p>
        </w:tc>
        <w:tc>
          <w:tcPr>
            <w:tcW w:w="1275" w:type="dxa"/>
            <w:shd w:val="clear" w:color="auto" w:fill="auto"/>
            <w:vAlign w:val="center"/>
          </w:tcPr>
          <w:p w14:paraId="37D91EB1" w14:textId="77777777" w:rsidR="00430240" w:rsidRPr="00B7638F" w:rsidRDefault="00430240" w:rsidP="003F5134">
            <w:pPr>
              <w:jc w:val="center"/>
              <w:rPr>
                <w:color w:val="000000"/>
                <w:sz w:val="20"/>
                <w:szCs w:val="20"/>
              </w:rPr>
            </w:pPr>
            <w:r w:rsidRPr="00B7638F">
              <w:rPr>
                <w:color w:val="000000"/>
                <w:sz w:val="20"/>
                <w:szCs w:val="20"/>
              </w:rPr>
              <w:t>3,217329</w:t>
            </w:r>
          </w:p>
        </w:tc>
        <w:tc>
          <w:tcPr>
            <w:tcW w:w="1286" w:type="dxa"/>
            <w:shd w:val="clear" w:color="auto" w:fill="auto"/>
            <w:vAlign w:val="center"/>
          </w:tcPr>
          <w:p w14:paraId="1F7B37AE" w14:textId="77777777" w:rsidR="00430240" w:rsidRPr="00B7638F" w:rsidRDefault="00430240" w:rsidP="003F5134">
            <w:pPr>
              <w:jc w:val="center"/>
              <w:rPr>
                <w:color w:val="000000"/>
                <w:sz w:val="20"/>
                <w:szCs w:val="20"/>
              </w:rPr>
            </w:pPr>
            <w:r w:rsidRPr="00B7638F">
              <w:rPr>
                <w:color w:val="000000"/>
                <w:sz w:val="20"/>
                <w:szCs w:val="20"/>
              </w:rPr>
              <w:t>3,39627606</w:t>
            </w:r>
          </w:p>
        </w:tc>
        <w:tc>
          <w:tcPr>
            <w:tcW w:w="1366" w:type="dxa"/>
            <w:shd w:val="clear" w:color="auto" w:fill="auto"/>
            <w:vAlign w:val="center"/>
          </w:tcPr>
          <w:p w14:paraId="5513DDB5" w14:textId="77777777" w:rsidR="00430240" w:rsidRPr="00B7638F" w:rsidRDefault="00430240" w:rsidP="003F5134">
            <w:pPr>
              <w:jc w:val="center"/>
              <w:rPr>
                <w:color w:val="000000"/>
                <w:sz w:val="20"/>
                <w:szCs w:val="20"/>
              </w:rPr>
            </w:pPr>
            <w:r w:rsidRPr="00B7638F">
              <w:rPr>
                <w:color w:val="000000"/>
                <w:sz w:val="20"/>
                <w:szCs w:val="20"/>
              </w:rPr>
              <w:t>1,16172394</w:t>
            </w:r>
          </w:p>
        </w:tc>
        <w:tc>
          <w:tcPr>
            <w:tcW w:w="1176" w:type="dxa"/>
            <w:shd w:val="clear" w:color="auto" w:fill="auto"/>
            <w:vAlign w:val="center"/>
          </w:tcPr>
          <w:p w14:paraId="762D5E3D" w14:textId="77777777" w:rsidR="00430240" w:rsidRPr="00B7638F" w:rsidRDefault="00430240" w:rsidP="003F5134">
            <w:pPr>
              <w:jc w:val="center"/>
              <w:rPr>
                <w:color w:val="000000"/>
                <w:sz w:val="20"/>
                <w:szCs w:val="20"/>
              </w:rPr>
            </w:pPr>
            <w:r w:rsidRPr="00B7638F">
              <w:rPr>
                <w:color w:val="000000"/>
                <w:sz w:val="20"/>
                <w:szCs w:val="20"/>
              </w:rPr>
              <w:t>74,5</w:t>
            </w:r>
          </w:p>
        </w:tc>
      </w:tr>
      <w:tr w:rsidR="00430240" w:rsidRPr="00B7638F" w14:paraId="47C5CA6A" w14:textId="77777777" w:rsidTr="003F5134">
        <w:trPr>
          <w:trHeight w:hRule="exact" w:val="284"/>
        </w:trPr>
        <w:tc>
          <w:tcPr>
            <w:tcW w:w="481" w:type="dxa"/>
            <w:vMerge/>
            <w:shd w:val="clear" w:color="auto" w:fill="auto"/>
          </w:tcPr>
          <w:p w14:paraId="246EAFF3" w14:textId="77777777" w:rsidR="00430240" w:rsidRPr="000A3544" w:rsidRDefault="00430240" w:rsidP="003F5134">
            <w:pPr>
              <w:rPr>
                <w:sz w:val="20"/>
                <w:szCs w:val="20"/>
              </w:rPr>
            </w:pPr>
          </w:p>
        </w:tc>
        <w:tc>
          <w:tcPr>
            <w:tcW w:w="1754" w:type="dxa"/>
            <w:vMerge/>
            <w:shd w:val="clear" w:color="auto" w:fill="auto"/>
            <w:vAlign w:val="center"/>
          </w:tcPr>
          <w:p w14:paraId="4560C343" w14:textId="77777777" w:rsidR="00430240" w:rsidRPr="000A3544" w:rsidRDefault="00430240" w:rsidP="003F5134">
            <w:pPr>
              <w:rPr>
                <w:color w:val="000000"/>
                <w:sz w:val="20"/>
                <w:szCs w:val="20"/>
              </w:rPr>
            </w:pPr>
          </w:p>
        </w:tc>
        <w:tc>
          <w:tcPr>
            <w:tcW w:w="1417" w:type="dxa"/>
            <w:vMerge/>
            <w:shd w:val="clear" w:color="auto" w:fill="auto"/>
            <w:vAlign w:val="center"/>
          </w:tcPr>
          <w:p w14:paraId="2C2FADD8" w14:textId="77777777" w:rsidR="00430240" w:rsidRPr="000A3544" w:rsidRDefault="00430240" w:rsidP="003F5134">
            <w:pPr>
              <w:rPr>
                <w:color w:val="000000"/>
                <w:sz w:val="20"/>
                <w:szCs w:val="20"/>
              </w:rPr>
            </w:pPr>
          </w:p>
        </w:tc>
        <w:tc>
          <w:tcPr>
            <w:tcW w:w="623" w:type="dxa"/>
            <w:shd w:val="clear" w:color="auto" w:fill="auto"/>
            <w:vAlign w:val="center"/>
          </w:tcPr>
          <w:p w14:paraId="3C2CFC67" w14:textId="77777777" w:rsidR="00430240" w:rsidRPr="000A3544" w:rsidRDefault="00430240" w:rsidP="003F5134">
            <w:pPr>
              <w:jc w:val="center"/>
              <w:rPr>
                <w:color w:val="000000"/>
                <w:sz w:val="20"/>
                <w:szCs w:val="20"/>
              </w:rPr>
            </w:pPr>
            <w:r w:rsidRPr="000A3544">
              <w:rPr>
                <w:color w:val="000000"/>
                <w:sz w:val="20"/>
                <w:szCs w:val="20"/>
              </w:rPr>
              <w:t>2028</w:t>
            </w:r>
          </w:p>
        </w:tc>
        <w:tc>
          <w:tcPr>
            <w:tcW w:w="1499" w:type="dxa"/>
            <w:shd w:val="clear" w:color="auto" w:fill="auto"/>
            <w:vAlign w:val="center"/>
          </w:tcPr>
          <w:p w14:paraId="24DBD974" w14:textId="77777777" w:rsidR="00430240" w:rsidRPr="00B7638F" w:rsidRDefault="00430240" w:rsidP="003F5134">
            <w:pPr>
              <w:jc w:val="center"/>
              <w:rPr>
                <w:color w:val="000000"/>
                <w:sz w:val="20"/>
                <w:szCs w:val="20"/>
              </w:rPr>
            </w:pPr>
            <w:r w:rsidRPr="00B7638F">
              <w:rPr>
                <w:color w:val="000000"/>
                <w:sz w:val="20"/>
                <w:szCs w:val="20"/>
              </w:rPr>
              <w:t>4,558</w:t>
            </w:r>
          </w:p>
        </w:tc>
        <w:tc>
          <w:tcPr>
            <w:tcW w:w="1513" w:type="dxa"/>
            <w:shd w:val="clear" w:color="auto" w:fill="auto"/>
            <w:vAlign w:val="center"/>
          </w:tcPr>
          <w:p w14:paraId="21320F69" w14:textId="77777777" w:rsidR="00430240" w:rsidRPr="00B7638F" w:rsidRDefault="00430240" w:rsidP="003F5134">
            <w:pPr>
              <w:jc w:val="center"/>
              <w:rPr>
                <w:color w:val="000000"/>
                <w:sz w:val="20"/>
                <w:szCs w:val="20"/>
              </w:rPr>
            </w:pPr>
            <w:r w:rsidRPr="00B7638F">
              <w:rPr>
                <w:color w:val="000000"/>
                <w:sz w:val="20"/>
                <w:szCs w:val="20"/>
              </w:rPr>
              <w:t>4,558</w:t>
            </w:r>
          </w:p>
        </w:tc>
        <w:tc>
          <w:tcPr>
            <w:tcW w:w="1055" w:type="dxa"/>
            <w:shd w:val="clear" w:color="auto" w:fill="auto"/>
            <w:vAlign w:val="center"/>
          </w:tcPr>
          <w:p w14:paraId="1885E193" w14:textId="77777777" w:rsidR="00430240" w:rsidRPr="00B7638F" w:rsidRDefault="00430240" w:rsidP="003F5134">
            <w:pPr>
              <w:jc w:val="center"/>
              <w:rPr>
                <w:color w:val="000000"/>
                <w:sz w:val="20"/>
                <w:szCs w:val="20"/>
              </w:rPr>
            </w:pPr>
            <w:r w:rsidRPr="00B7638F">
              <w:rPr>
                <w:color w:val="000000"/>
                <w:sz w:val="20"/>
                <w:szCs w:val="20"/>
              </w:rPr>
              <w:t>4,558</w:t>
            </w:r>
          </w:p>
        </w:tc>
        <w:tc>
          <w:tcPr>
            <w:tcW w:w="1321" w:type="dxa"/>
            <w:shd w:val="clear" w:color="auto" w:fill="auto"/>
            <w:vAlign w:val="center"/>
          </w:tcPr>
          <w:p w14:paraId="632B813E" w14:textId="77777777" w:rsidR="00430240" w:rsidRPr="00B7638F" w:rsidRDefault="00430240" w:rsidP="003F5134">
            <w:pPr>
              <w:jc w:val="center"/>
              <w:rPr>
                <w:color w:val="000000"/>
                <w:sz w:val="20"/>
                <w:szCs w:val="20"/>
              </w:rPr>
            </w:pPr>
            <w:r w:rsidRPr="00B7638F">
              <w:rPr>
                <w:color w:val="000000"/>
                <w:sz w:val="20"/>
                <w:szCs w:val="20"/>
              </w:rPr>
              <w:t>0</w:t>
            </w:r>
          </w:p>
        </w:tc>
        <w:tc>
          <w:tcPr>
            <w:tcW w:w="1077" w:type="dxa"/>
            <w:shd w:val="clear" w:color="auto" w:fill="auto"/>
            <w:vAlign w:val="center"/>
          </w:tcPr>
          <w:p w14:paraId="170A143F" w14:textId="77777777" w:rsidR="00430240" w:rsidRPr="00B7638F" w:rsidRDefault="00430240" w:rsidP="003F5134">
            <w:pPr>
              <w:jc w:val="center"/>
              <w:rPr>
                <w:color w:val="000000"/>
                <w:sz w:val="20"/>
                <w:szCs w:val="20"/>
              </w:rPr>
            </w:pPr>
            <w:r w:rsidRPr="00B7638F">
              <w:rPr>
                <w:color w:val="000000"/>
                <w:sz w:val="20"/>
                <w:szCs w:val="20"/>
              </w:rPr>
              <w:t>0,1789471</w:t>
            </w:r>
          </w:p>
        </w:tc>
        <w:tc>
          <w:tcPr>
            <w:tcW w:w="1275" w:type="dxa"/>
            <w:shd w:val="clear" w:color="auto" w:fill="auto"/>
            <w:vAlign w:val="center"/>
          </w:tcPr>
          <w:p w14:paraId="78B77DDD" w14:textId="77777777" w:rsidR="00430240" w:rsidRPr="00B7638F" w:rsidRDefault="00430240" w:rsidP="003F5134">
            <w:pPr>
              <w:jc w:val="center"/>
              <w:rPr>
                <w:color w:val="000000"/>
                <w:sz w:val="20"/>
                <w:szCs w:val="20"/>
              </w:rPr>
            </w:pPr>
            <w:r w:rsidRPr="00B7638F">
              <w:rPr>
                <w:color w:val="000000"/>
                <w:sz w:val="20"/>
                <w:szCs w:val="20"/>
              </w:rPr>
              <w:t>3,217329</w:t>
            </w:r>
          </w:p>
        </w:tc>
        <w:tc>
          <w:tcPr>
            <w:tcW w:w="1286" w:type="dxa"/>
            <w:shd w:val="clear" w:color="auto" w:fill="auto"/>
            <w:vAlign w:val="center"/>
          </w:tcPr>
          <w:p w14:paraId="32648457" w14:textId="77777777" w:rsidR="00430240" w:rsidRPr="00B7638F" w:rsidRDefault="00430240" w:rsidP="003F5134">
            <w:pPr>
              <w:jc w:val="center"/>
              <w:rPr>
                <w:color w:val="000000"/>
                <w:sz w:val="20"/>
                <w:szCs w:val="20"/>
              </w:rPr>
            </w:pPr>
            <w:r w:rsidRPr="00B7638F">
              <w:rPr>
                <w:color w:val="000000"/>
                <w:sz w:val="20"/>
                <w:szCs w:val="20"/>
              </w:rPr>
              <w:t>3,39627606</w:t>
            </w:r>
          </w:p>
        </w:tc>
        <w:tc>
          <w:tcPr>
            <w:tcW w:w="1366" w:type="dxa"/>
            <w:shd w:val="clear" w:color="auto" w:fill="auto"/>
            <w:vAlign w:val="center"/>
          </w:tcPr>
          <w:p w14:paraId="5535DD96" w14:textId="77777777" w:rsidR="00430240" w:rsidRPr="00B7638F" w:rsidRDefault="00430240" w:rsidP="003F5134">
            <w:pPr>
              <w:jc w:val="center"/>
              <w:rPr>
                <w:color w:val="000000"/>
                <w:sz w:val="20"/>
                <w:szCs w:val="20"/>
              </w:rPr>
            </w:pPr>
            <w:r w:rsidRPr="00B7638F">
              <w:rPr>
                <w:color w:val="000000"/>
                <w:sz w:val="20"/>
                <w:szCs w:val="20"/>
              </w:rPr>
              <w:t>1,16172394</w:t>
            </w:r>
          </w:p>
        </w:tc>
        <w:tc>
          <w:tcPr>
            <w:tcW w:w="1176" w:type="dxa"/>
            <w:shd w:val="clear" w:color="auto" w:fill="auto"/>
            <w:vAlign w:val="center"/>
          </w:tcPr>
          <w:p w14:paraId="0E82B77C" w14:textId="77777777" w:rsidR="00430240" w:rsidRPr="00B7638F" w:rsidRDefault="00430240" w:rsidP="003F5134">
            <w:pPr>
              <w:jc w:val="center"/>
              <w:rPr>
                <w:color w:val="000000"/>
                <w:sz w:val="20"/>
                <w:szCs w:val="20"/>
              </w:rPr>
            </w:pPr>
            <w:r w:rsidRPr="00B7638F">
              <w:rPr>
                <w:color w:val="000000"/>
                <w:sz w:val="20"/>
                <w:szCs w:val="20"/>
              </w:rPr>
              <w:t>74,5</w:t>
            </w:r>
          </w:p>
        </w:tc>
      </w:tr>
      <w:tr w:rsidR="00430240" w:rsidRPr="00B7638F" w14:paraId="5566472E" w14:textId="77777777" w:rsidTr="003F5134">
        <w:trPr>
          <w:trHeight w:hRule="exact" w:val="284"/>
        </w:trPr>
        <w:tc>
          <w:tcPr>
            <w:tcW w:w="481" w:type="dxa"/>
            <w:vMerge/>
            <w:shd w:val="clear" w:color="auto" w:fill="auto"/>
          </w:tcPr>
          <w:p w14:paraId="09F33175" w14:textId="77777777" w:rsidR="00430240" w:rsidRPr="000A3544" w:rsidRDefault="00430240" w:rsidP="003F5134">
            <w:pPr>
              <w:rPr>
                <w:sz w:val="20"/>
                <w:szCs w:val="20"/>
              </w:rPr>
            </w:pPr>
          </w:p>
        </w:tc>
        <w:tc>
          <w:tcPr>
            <w:tcW w:w="1754" w:type="dxa"/>
            <w:vMerge/>
            <w:shd w:val="clear" w:color="auto" w:fill="auto"/>
            <w:vAlign w:val="center"/>
          </w:tcPr>
          <w:p w14:paraId="51BD0D06" w14:textId="77777777" w:rsidR="00430240" w:rsidRPr="000A3544" w:rsidRDefault="00430240" w:rsidP="003F5134">
            <w:pPr>
              <w:rPr>
                <w:color w:val="000000"/>
                <w:sz w:val="20"/>
                <w:szCs w:val="20"/>
              </w:rPr>
            </w:pPr>
          </w:p>
        </w:tc>
        <w:tc>
          <w:tcPr>
            <w:tcW w:w="1417" w:type="dxa"/>
            <w:vMerge/>
            <w:shd w:val="clear" w:color="auto" w:fill="auto"/>
            <w:vAlign w:val="center"/>
          </w:tcPr>
          <w:p w14:paraId="5CA98FDF" w14:textId="77777777" w:rsidR="00430240" w:rsidRPr="000A3544" w:rsidRDefault="00430240" w:rsidP="003F5134">
            <w:pPr>
              <w:rPr>
                <w:color w:val="000000"/>
                <w:sz w:val="20"/>
                <w:szCs w:val="20"/>
              </w:rPr>
            </w:pPr>
          </w:p>
        </w:tc>
        <w:tc>
          <w:tcPr>
            <w:tcW w:w="623" w:type="dxa"/>
            <w:shd w:val="clear" w:color="auto" w:fill="auto"/>
            <w:vAlign w:val="center"/>
          </w:tcPr>
          <w:p w14:paraId="70013F0B" w14:textId="77777777" w:rsidR="00430240" w:rsidRPr="000A3544" w:rsidRDefault="00430240" w:rsidP="003F5134">
            <w:pPr>
              <w:jc w:val="center"/>
              <w:rPr>
                <w:color w:val="000000"/>
                <w:sz w:val="20"/>
                <w:szCs w:val="20"/>
              </w:rPr>
            </w:pPr>
            <w:r>
              <w:rPr>
                <w:color w:val="000000"/>
                <w:sz w:val="20"/>
                <w:szCs w:val="20"/>
              </w:rPr>
              <w:t>2029</w:t>
            </w:r>
          </w:p>
        </w:tc>
        <w:tc>
          <w:tcPr>
            <w:tcW w:w="1499" w:type="dxa"/>
            <w:shd w:val="clear" w:color="auto" w:fill="auto"/>
            <w:vAlign w:val="center"/>
          </w:tcPr>
          <w:p w14:paraId="7ADC6B73" w14:textId="77777777" w:rsidR="00430240" w:rsidRPr="00B7638F" w:rsidRDefault="00430240" w:rsidP="003F5134">
            <w:pPr>
              <w:jc w:val="center"/>
              <w:rPr>
                <w:color w:val="000000"/>
                <w:sz w:val="20"/>
                <w:szCs w:val="20"/>
              </w:rPr>
            </w:pPr>
            <w:r w:rsidRPr="00B7638F">
              <w:rPr>
                <w:color w:val="000000"/>
                <w:sz w:val="20"/>
                <w:szCs w:val="20"/>
              </w:rPr>
              <w:t>4,558</w:t>
            </w:r>
          </w:p>
        </w:tc>
        <w:tc>
          <w:tcPr>
            <w:tcW w:w="1513" w:type="dxa"/>
            <w:shd w:val="clear" w:color="auto" w:fill="auto"/>
            <w:vAlign w:val="center"/>
          </w:tcPr>
          <w:p w14:paraId="75130EB0" w14:textId="77777777" w:rsidR="00430240" w:rsidRPr="00B7638F" w:rsidRDefault="00430240" w:rsidP="003F5134">
            <w:pPr>
              <w:jc w:val="center"/>
              <w:rPr>
                <w:color w:val="000000"/>
                <w:sz w:val="20"/>
                <w:szCs w:val="20"/>
              </w:rPr>
            </w:pPr>
            <w:r w:rsidRPr="00B7638F">
              <w:rPr>
                <w:color w:val="000000"/>
                <w:sz w:val="20"/>
                <w:szCs w:val="20"/>
              </w:rPr>
              <w:t>4,558</w:t>
            </w:r>
          </w:p>
        </w:tc>
        <w:tc>
          <w:tcPr>
            <w:tcW w:w="1055" w:type="dxa"/>
            <w:shd w:val="clear" w:color="auto" w:fill="auto"/>
            <w:vAlign w:val="center"/>
          </w:tcPr>
          <w:p w14:paraId="77277623" w14:textId="77777777" w:rsidR="00430240" w:rsidRPr="00B7638F" w:rsidRDefault="00430240" w:rsidP="003F5134">
            <w:pPr>
              <w:jc w:val="center"/>
              <w:rPr>
                <w:color w:val="000000"/>
                <w:sz w:val="20"/>
                <w:szCs w:val="20"/>
              </w:rPr>
            </w:pPr>
            <w:r w:rsidRPr="00B7638F">
              <w:rPr>
                <w:color w:val="000000"/>
                <w:sz w:val="20"/>
                <w:szCs w:val="20"/>
              </w:rPr>
              <w:t>4,558</w:t>
            </w:r>
          </w:p>
        </w:tc>
        <w:tc>
          <w:tcPr>
            <w:tcW w:w="1321" w:type="dxa"/>
            <w:shd w:val="clear" w:color="auto" w:fill="auto"/>
            <w:vAlign w:val="center"/>
          </w:tcPr>
          <w:p w14:paraId="3FEC14D3" w14:textId="77777777" w:rsidR="00430240" w:rsidRPr="00B7638F" w:rsidRDefault="00430240" w:rsidP="003F5134">
            <w:pPr>
              <w:jc w:val="center"/>
              <w:rPr>
                <w:color w:val="000000"/>
                <w:sz w:val="20"/>
                <w:szCs w:val="20"/>
              </w:rPr>
            </w:pPr>
            <w:r w:rsidRPr="00B7638F">
              <w:rPr>
                <w:color w:val="000000"/>
                <w:sz w:val="20"/>
                <w:szCs w:val="20"/>
              </w:rPr>
              <w:t>0</w:t>
            </w:r>
          </w:p>
        </w:tc>
        <w:tc>
          <w:tcPr>
            <w:tcW w:w="1077" w:type="dxa"/>
            <w:shd w:val="clear" w:color="auto" w:fill="auto"/>
            <w:vAlign w:val="center"/>
          </w:tcPr>
          <w:p w14:paraId="5EE7C315" w14:textId="77777777" w:rsidR="00430240" w:rsidRPr="00B7638F" w:rsidRDefault="00430240" w:rsidP="003F5134">
            <w:pPr>
              <w:jc w:val="center"/>
              <w:rPr>
                <w:color w:val="000000"/>
                <w:sz w:val="20"/>
                <w:szCs w:val="20"/>
              </w:rPr>
            </w:pPr>
            <w:r w:rsidRPr="00B7638F">
              <w:rPr>
                <w:color w:val="000000"/>
                <w:sz w:val="20"/>
                <w:szCs w:val="20"/>
              </w:rPr>
              <w:t>0,1789471</w:t>
            </w:r>
          </w:p>
        </w:tc>
        <w:tc>
          <w:tcPr>
            <w:tcW w:w="1275" w:type="dxa"/>
            <w:shd w:val="clear" w:color="auto" w:fill="auto"/>
            <w:vAlign w:val="center"/>
          </w:tcPr>
          <w:p w14:paraId="7C33F410" w14:textId="77777777" w:rsidR="00430240" w:rsidRPr="00B7638F" w:rsidRDefault="00430240" w:rsidP="003F5134">
            <w:pPr>
              <w:jc w:val="center"/>
              <w:rPr>
                <w:color w:val="000000"/>
                <w:sz w:val="20"/>
                <w:szCs w:val="20"/>
              </w:rPr>
            </w:pPr>
            <w:r w:rsidRPr="00B7638F">
              <w:rPr>
                <w:color w:val="000000"/>
                <w:sz w:val="20"/>
                <w:szCs w:val="20"/>
              </w:rPr>
              <w:t>3,217329</w:t>
            </w:r>
          </w:p>
        </w:tc>
        <w:tc>
          <w:tcPr>
            <w:tcW w:w="1286" w:type="dxa"/>
            <w:shd w:val="clear" w:color="auto" w:fill="auto"/>
            <w:vAlign w:val="center"/>
          </w:tcPr>
          <w:p w14:paraId="7026F82E" w14:textId="77777777" w:rsidR="00430240" w:rsidRPr="00B7638F" w:rsidRDefault="00430240" w:rsidP="003F5134">
            <w:pPr>
              <w:jc w:val="center"/>
              <w:rPr>
                <w:color w:val="000000"/>
                <w:sz w:val="20"/>
                <w:szCs w:val="20"/>
              </w:rPr>
            </w:pPr>
            <w:r w:rsidRPr="00B7638F">
              <w:rPr>
                <w:color w:val="000000"/>
                <w:sz w:val="20"/>
                <w:szCs w:val="20"/>
              </w:rPr>
              <w:t>3,39627606</w:t>
            </w:r>
          </w:p>
        </w:tc>
        <w:tc>
          <w:tcPr>
            <w:tcW w:w="1366" w:type="dxa"/>
            <w:shd w:val="clear" w:color="auto" w:fill="auto"/>
            <w:vAlign w:val="center"/>
          </w:tcPr>
          <w:p w14:paraId="220BEBFB" w14:textId="77777777" w:rsidR="00430240" w:rsidRPr="00B7638F" w:rsidRDefault="00430240" w:rsidP="003F5134">
            <w:pPr>
              <w:jc w:val="center"/>
              <w:rPr>
                <w:color w:val="000000"/>
                <w:sz w:val="20"/>
                <w:szCs w:val="20"/>
              </w:rPr>
            </w:pPr>
            <w:r w:rsidRPr="00B7638F">
              <w:rPr>
                <w:color w:val="000000"/>
                <w:sz w:val="20"/>
                <w:szCs w:val="20"/>
              </w:rPr>
              <w:t>1,16172394</w:t>
            </w:r>
          </w:p>
        </w:tc>
        <w:tc>
          <w:tcPr>
            <w:tcW w:w="1176" w:type="dxa"/>
            <w:shd w:val="clear" w:color="auto" w:fill="auto"/>
            <w:vAlign w:val="center"/>
          </w:tcPr>
          <w:p w14:paraId="3E68CBFC" w14:textId="77777777" w:rsidR="00430240" w:rsidRPr="00B7638F" w:rsidRDefault="00430240" w:rsidP="003F5134">
            <w:pPr>
              <w:jc w:val="center"/>
              <w:rPr>
                <w:color w:val="000000"/>
                <w:sz w:val="20"/>
                <w:szCs w:val="20"/>
              </w:rPr>
            </w:pPr>
            <w:r w:rsidRPr="00B7638F">
              <w:rPr>
                <w:color w:val="000000"/>
                <w:sz w:val="20"/>
                <w:szCs w:val="20"/>
              </w:rPr>
              <w:t>74,5</w:t>
            </w:r>
          </w:p>
        </w:tc>
      </w:tr>
      <w:tr w:rsidR="00430240" w:rsidRPr="00B7638F" w14:paraId="284BBBCE" w14:textId="77777777" w:rsidTr="003F5134">
        <w:trPr>
          <w:trHeight w:hRule="exact" w:val="739"/>
        </w:trPr>
        <w:tc>
          <w:tcPr>
            <w:tcW w:w="481" w:type="dxa"/>
            <w:vMerge/>
            <w:shd w:val="clear" w:color="auto" w:fill="auto"/>
          </w:tcPr>
          <w:p w14:paraId="4FC5983C" w14:textId="77777777" w:rsidR="00430240" w:rsidRPr="000A3544" w:rsidRDefault="00430240" w:rsidP="003F5134">
            <w:pPr>
              <w:rPr>
                <w:sz w:val="20"/>
                <w:szCs w:val="20"/>
              </w:rPr>
            </w:pPr>
          </w:p>
        </w:tc>
        <w:tc>
          <w:tcPr>
            <w:tcW w:w="1754" w:type="dxa"/>
            <w:vMerge/>
            <w:shd w:val="clear" w:color="auto" w:fill="auto"/>
            <w:vAlign w:val="center"/>
          </w:tcPr>
          <w:p w14:paraId="6A6E1E8B" w14:textId="77777777" w:rsidR="00430240" w:rsidRPr="000A3544" w:rsidRDefault="00430240" w:rsidP="003F5134">
            <w:pPr>
              <w:rPr>
                <w:color w:val="000000"/>
                <w:sz w:val="20"/>
                <w:szCs w:val="20"/>
              </w:rPr>
            </w:pPr>
          </w:p>
        </w:tc>
        <w:tc>
          <w:tcPr>
            <w:tcW w:w="1417" w:type="dxa"/>
            <w:vMerge/>
            <w:shd w:val="clear" w:color="auto" w:fill="auto"/>
            <w:vAlign w:val="center"/>
          </w:tcPr>
          <w:p w14:paraId="1D96B827" w14:textId="77777777" w:rsidR="00430240" w:rsidRPr="000A3544" w:rsidRDefault="00430240" w:rsidP="003F5134">
            <w:pPr>
              <w:rPr>
                <w:color w:val="000000"/>
                <w:sz w:val="20"/>
                <w:szCs w:val="20"/>
              </w:rPr>
            </w:pPr>
          </w:p>
        </w:tc>
        <w:tc>
          <w:tcPr>
            <w:tcW w:w="623" w:type="dxa"/>
            <w:shd w:val="clear" w:color="auto" w:fill="auto"/>
            <w:vAlign w:val="center"/>
          </w:tcPr>
          <w:p w14:paraId="3A237B19" w14:textId="77777777" w:rsidR="00430240" w:rsidRPr="000A3544" w:rsidRDefault="00430240" w:rsidP="003F5134">
            <w:pPr>
              <w:jc w:val="center"/>
              <w:rPr>
                <w:color w:val="000000"/>
                <w:sz w:val="20"/>
                <w:szCs w:val="20"/>
              </w:rPr>
            </w:pPr>
            <w:r w:rsidRPr="000A3544">
              <w:rPr>
                <w:color w:val="000000"/>
                <w:sz w:val="20"/>
                <w:szCs w:val="20"/>
              </w:rPr>
              <w:t>20</w:t>
            </w:r>
            <w:r>
              <w:rPr>
                <w:color w:val="000000"/>
                <w:sz w:val="20"/>
                <w:szCs w:val="20"/>
              </w:rPr>
              <w:t>30</w:t>
            </w:r>
            <w:r w:rsidRPr="000A3544">
              <w:rPr>
                <w:color w:val="000000"/>
                <w:sz w:val="20"/>
                <w:szCs w:val="20"/>
              </w:rPr>
              <w:t>-2033</w:t>
            </w:r>
          </w:p>
        </w:tc>
        <w:tc>
          <w:tcPr>
            <w:tcW w:w="1499" w:type="dxa"/>
            <w:shd w:val="clear" w:color="auto" w:fill="auto"/>
            <w:vAlign w:val="center"/>
          </w:tcPr>
          <w:p w14:paraId="7E363A21" w14:textId="77777777" w:rsidR="00430240" w:rsidRPr="00B7638F" w:rsidRDefault="00430240" w:rsidP="003F5134">
            <w:pPr>
              <w:jc w:val="center"/>
              <w:rPr>
                <w:color w:val="000000"/>
                <w:sz w:val="20"/>
                <w:szCs w:val="20"/>
              </w:rPr>
            </w:pPr>
            <w:r w:rsidRPr="00B7638F">
              <w:rPr>
                <w:color w:val="000000"/>
                <w:sz w:val="20"/>
                <w:szCs w:val="20"/>
              </w:rPr>
              <w:t>4,558</w:t>
            </w:r>
          </w:p>
        </w:tc>
        <w:tc>
          <w:tcPr>
            <w:tcW w:w="1513" w:type="dxa"/>
            <w:shd w:val="clear" w:color="auto" w:fill="auto"/>
            <w:vAlign w:val="center"/>
          </w:tcPr>
          <w:p w14:paraId="01611235" w14:textId="77777777" w:rsidR="00430240" w:rsidRPr="00B7638F" w:rsidRDefault="00430240" w:rsidP="003F5134">
            <w:pPr>
              <w:jc w:val="center"/>
              <w:rPr>
                <w:color w:val="000000"/>
                <w:sz w:val="20"/>
                <w:szCs w:val="20"/>
              </w:rPr>
            </w:pPr>
            <w:r w:rsidRPr="00B7638F">
              <w:rPr>
                <w:color w:val="000000"/>
                <w:sz w:val="20"/>
                <w:szCs w:val="20"/>
              </w:rPr>
              <w:t>4,558</w:t>
            </w:r>
          </w:p>
        </w:tc>
        <w:tc>
          <w:tcPr>
            <w:tcW w:w="1055" w:type="dxa"/>
            <w:shd w:val="clear" w:color="auto" w:fill="auto"/>
            <w:vAlign w:val="center"/>
          </w:tcPr>
          <w:p w14:paraId="04042571" w14:textId="77777777" w:rsidR="00430240" w:rsidRPr="00B7638F" w:rsidRDefault="00430240" w:rsidP="003F5134">
            <w:pPr>
              <w:jc w:val="center"/>
              <w:rPr>
                <w:color w:val="000000"/>
                <w:sz w:val="20"/>
                <w:szCs w:val="20"/>
              </w:rPr>
            </w:pPr>
            <w:r w:rsidRPr="00B7638F">
              <w:rPr>
                <w:color w:val="000000"/>
                <w:sz w:val="20"/>
                <w:szCs w:val="20"/>
              </w:rPr>
              <w:t>4,558</w:t>
            </w:r>
          </w:p>
        </w:tc>
        <w:tc>
          <w:tcPr>
            <w:tcW w:w="1321" w:type="dxa"/>
            <w:shd w:val="clear" w:color="auto" w:fill="auto"/>
            <w:vAlign w:val="center"/>
          </w:tcPr>
          <w:p w14:paraId="2E1D1DA5" w14:textId="77777777" w:rsidR="00430240" w:rsidRPr="00B7638F" w:rsidRDefault="00430240" w:rsidP="003F5134">
            <w:pPr>
              <w:jc w:val="center"/>
              <w:rPr>
                <w:color w:val="000000"/>
                <w:sz w:val="20"/>
                <w:szCs w:val="20"/>
              </w:rPr>
            </w:pPr>
            <w:r w:rsidRPr="00B7638F">
              <w:rPr>
                <w:color w:val="000000"/>
                <w:sz w:val="20"/>
                <w:szCs w:val="20"/>
              </w:rPr>
              <w:t>0</w:t>
            </w:r>
          </w:p>
        </w:tc>
        <w:tc>
          <w:tcPr>
            <w:tcW w:w="1077" w:type="dxa"/>
            <w:shd w:val="clear" w:color="auto" w:fill="auto"/>
            <w:vAlign w:val="center"/>
          </w:tcPr>
          <w:p w14:paraId="2E070DC1" w14:textId="77777777" w:rsidR="00430240" w:rsidRPr="00B7638F" w:rsidRDefault="00430240" w:rsidP="003F5134">
            <w:pPr>
              <w:jc w:val="center"/>
              <w:rPr>
                <w:color w:val="000000"/>
                <w:sz w:val="20"/>
                <w:szCs w:val="20"/>
              </w:rPr>
            </w:pPr>
            <w:r w:rsidRPr="00B7638F">
              <w:rPr>
                <w:color w:val="000000"/>
                <w:sz w:val="20"/>
                <w:szCs w:val="20"/>
              </w:rPr>
              <w:t>0,1789471</w:t>
            </w:r>
          </w:p>
        </w:tc>
        <w:tc>
          <w:tcPr>
            <w:tcW w:w="1275" w:type="dxa"/>
            <w:shd w:val="clear" w:color="auto" w:fill="auto"/>
            <w:vAlign w:val="center"/>
          </w:tcPr>
          <w:p w14:paraId="5FA77240" w14:textId="77777777" w:rsidR="00430240" w:rsidRPr="00B7638F" w:rsidRDefault="00430240" w:rsidP="003F5134">
            <w:pPr>
              <w:jc w:val="center"/>
              <w:rPr>
                <w:color w:val="000000"/>
                <w:sz w:val="20"/>
                <w:szCs w:val="20"/>
              </w:rPr>
            </w:pPr>
            <w:r w:rsidRPr="00B7638F">
              <w:rPr>
                <w:color w:val="000000"/>
                <w:sz w:val="20"/>
                <w:szCs w:val="20"/>
              </w:rPr>
              <w:t>3,217329</w:t>
            </w:r>
          </w:p>
        </w:tc>
        <w:tc>
          <w:tcPr>
            <w:tcW w:w="1286" w:type="dxa"/>
            <w:shd w:val="clear" w:color="auto" w:fill="auto"/>
            <w:vAlign w:val="center"/>
          </w:tcPr>
          <w:p w14:paraId="35D6EE3C" w14:textId="77777777" w:rsidR="00430240" w:rsidRPr="00B7638F" w:rsidRDefault="00430240" w:rsidP="003F5134">
            <w:pPr>
              <w:jc w:val="center"/>
              <w:rPr>
                <w:color w:val="000000"/>
                <w:sz w:val="20"/>
                <w:szCs w:val="20"/>
              </w:rPr>
            </w:pPr>
            <w:r w:rsidRPr="00B7638F">
              <w:rPr>
                <w:color w:val="000000"/>
                <w:sz w:val="20"/>
                <w:szCs w:val="20"/>
              </w:rPr>
              <w:t>3,39627606</w:t>
            </w:r>
          </w:p>
        </w:tc>
        <w:tc>
          <w:tcPr>
            <w:tcW w:w="1366" w:type="dxa"/>
            <w:shd w:val="clear" w:color="auto" w:fill="auto"/>
            <w:vAlign w:val="center"/>
          </w:tcPr>
          <w:p w14:paraId="117E4206" w14:textId="77777777" w:rsidR="00430240" w:rsidRPr="00B7638F" w:rsidRDefault="00430240" w:rsidP="003F5134">
            <w:pPr>
              <w:jc w:val="center"/>
              <w:rPr>
                <w:color w:val="000000"/>
                <w:sz w:val="20"/>
                <w:szCs w:val="20"/>
              </w:rPr>
            </w:pPr>
            <w:r w:rsidRPr="00B7638F">
              <w:rPr>
                <w:color w:val="000000"/>
                <w:sz w:val="20"/>
                <w:szCs w:val="20"/>
              </w:rPr>
              <w:t>1,16172394</w:t>
            </w:r>
          </w:p>
        </w:tc>
        <w:tc>
          <w:tcPr>
            <w:tcW w:w="1176" w:type="dxa"/>
            <w:shd w:val="clear" w:color="auto" w:fill="auto"/>
            <w:vAlign w:val="center"/>
          </w:tcPr>
          <w:p w14:paraId="33B7ABEF" w14:textId="77777777" w:rsidR="00430240" w:rsidRPr="00B7638F" w:rsidRDefault="00430240" w:rsidP="003F5134">
            <w:pPr>
              <w:jc w:val="center"/>
              <w:rPr>
                <w:color w:val="000000"/>
                <w:sz w:val="20"/>
                <w:szCs w:val="20"/>
              </w:rPr>
            </w:pPr>
            <w:r w:rsidRPr="00B7638F">
              <w:rPr>
                <w:color w:val="000000"/>
                <w:sz w:val="20"/>
                <w:szCs w:val="20"/>
              </w:rPr>
              <w:t>74,5</w:t>
            </w:r>
          </w:p>
        </w:tc>
      </w:tr>
      <w:tr w:rsidR="00430240" w:rsidRPr="00B7638F" w14:paraId="43802324" w14:textId="77777777" w:rsidTr="003F5134">
        <w:trPr>
          <w:trHeight w:hRule="exact" w:val="707"/>
        </w:trPr>
        <w:tc>
          <w:tcPr>
            <w:tcW w:w="481" w:type="dxa"/>
            <w:vMerge/>
            <w:shd w:val="clear" w:color="auto" w:fill="auto"/>
          </w:tcPr>
          <w:p w14:paraId="7C70885A" w14:textId="77777777" w:rsidR="00430240" w:rsidRPr="000A3544" w:rsidRDefault="00430240" w:rsidP="003F5134">
            <w:pPr>
              <w:rPr>
                <w:sz w:val="20"/>
                <w:szCs w:val="20"/>
              </w:rPr>
            </w:pPr>
          </w:p>
        </w:tc>
        <w:tc>
          <w:tcPr>
            <w:tcW w:w="1754" w:type="dxa"/>
            <w:vMerge/>
            <w:shd w:val="clear" w:color="auto" w:fill="auto"/>
            <w:vAlign w:val="center"/>
          </w:tcPr>
          <w:p w14:paraId="042BDF95" w14:textId="77777777" w:rsidR="00430240" w:rsidRPr="000A3544" w:rsidRDefault="00430240" w:rsidP="003F5134">
            <w:pPr>
              <w:rPr>
                <w:color w:val="000000"/>
                <w:sz w:val="20"/>
                <w:szCs w:val="20"/>
              </w:rPr>
            </w:pPr>
          </w:p>
        </w:tc>
        <w:tc>
          <w:tcPr>
            <w:tcW w:w="1417" w:type="dxa"/>
            <w:vMerge/>
            <w:shd w:val="clear" w:color="auto" w:fill="auto"/>
            <w:vAlign w:val="center"/>
          </w:tcPr>
          <w:p w14:paraId="222D0669" w14:textId="77777777" w:rsidR="00430240" w:rsidRPr="000A3544" w:rsidRDefault="00430240" w:rsidP="003F5134">
            <w:pPr>
              <w:rPr>
                <w:color w:val="000000"/>
                <w:sz w:val="20"/>
                <w:szCs w:val="20"/>
              </w:rPr>
            </w:pPr>
          </w:p>
        </w:tc>
        <w:tc>
          <w:tcPr>
            <w:tcW w:w="623" w:type="dxa"/>
            <w:shd w:val="clear" w:color="auto" w:fill="auto"/>
            <w:vAlign w:val="center"/>
          </w:tcPr>
          <w:p w14:paraId="345BB539" w14:textId="77777777" w:rsidR="00430240" w:rsidRPr="000A3544" w:rsidRDefault="00430240" w:rsidP="003F5134">
            <w:pPr>
              <w:jc w:val="center"/>
              <w:rPr>
                <w:color w:val="000000"/>
                <w:sz w:val="20"/>
                <w:szCs w:val="20"/>
              </w:rPr>
            </w:pPr>
            <w:r w:rsidRPr="000A3544">
              <w:rPr>
                <w:color w:val="000000"/>
                <w:sz w:val="20"/>
                <w:szCs w:val="20"/>
              </w:rPr>
              <w:t>2034-2039</w:t>
            </w:r>
          </w:p>
        </w:tc>
        <w:tc>
          <w:tcPr>
            <w:tcW w:w="1499" w:type="dxa"/>
            <w:shd w:val="clear" w:color="auto" w:fill="auto"/>
            <w:vAlign w:val="center"/>
          </w:tcPr>
          <w:p w14:paraId="3D4425B2" w14:textId="77777777" w:rsidR="00430240" w:rsidRPr="00B7638F" w:rsidRDefault="00430240" w:rsidP="003F5134">
            <w:pPr>
              <w:jc w:val="center"/>
              <w:rPr>
                <w:color w:val="000000"/>
                <w:sz w:val="20"/>
                <w:szCs w:val="20"/>
              </w:rPr>
            </w:pPr>
            <w:r w:rsidRPr="00B7638F">
              <w:rPr>
                <w:color w:val="000000"/>
                <w:sz w:val="20"/>
                <w:szCs w:val="20"/>
              </w:rPr>
              <w:t>4,558</w:t>
            </w:r>
          </w:p>
        </w:tc>
        <w:tc>
          <w:tcPr>
            <w:tcW w:w="1513" w:type="dxa"/>
            <w:shd w:val="clear" w:color="auto" w:fill="auto"/>
            <w:vAlign w:val="center"/>
          </w:tcPr>
          <w:p w14:paraId="7A66FD45" w14:textId="77777777" w:rsidR="00430240" w:rsidRPr="00B7638F" w:rsidRDefault="00430240" w:rsidP="003F5134">
            <w:pPr>
              <w:jc w:val="center"/>
              <w:rPr>
                <w:color w:val="000000"/>
                <w:sz w:val="20"/>
                <w:szCs w:val="20"/>
              </w:rPr>
            </w:pPr>
            <w:r w:rsidRPr="00B7638F">
              <w:rPr>
                <w:color w:val="000000"/>
                <w:sz w:val="20"/>
                <w:szCs w:val="20"/>
              </w:rPr>
              <w:t>4,558</w:t>
            </w:r>
          </w:p>
        </w:tc>
        <w:tc>
          <w:tcPr>
            <w:tcW w:w="1055" w:type="dxa"/>
            <w:shd w:val="clear" w:color="auto" w:fill="auto"/>
            <w:vAlign w:val="center"/>
          </w:tcPr>
          <w:p w14:paraId="5C0F3793" w14:textId="77777777" w:rsidR="00430240" w:rsidRPr="00B7638F" w:rsidRDefault="00430240" w:rsidP="003F5134">
            <w:pPr>
              <w:jc w:val="center"/>
              <w:rPr>
                <w:color w:val="000000"/>
                <w:sz w:val="20"/>
                <w:szCs w:val="20"/>
              </w:rPr>
            </w:pPr>
            <w:r w:rsidRPr="00B7638F">
              <w:rPr>
                <w:color w:val="000000"/>
                <w:sz w:val="20"/>
                <w:szCs w:val="20"/>
              </w:rPr>
              <w:t>4,558</w:t>
            </w:r>
          </w:p>
        </w:tc>
        <w:tc>
          <w:tcPr>
            <w:tcW w:w="1321" w:type="dxa"/>
            <w:shd w:val="clear" w:color="auto" w:fill="auto"/>
            <w:vAlign w:val="center"/>
          </w:tcPr>
          <w:p w14:paraId="4ED3F7D0" w14:textId="77777777" w:rsidR="00430240" w:rsidRPr="00B7638F" w:rsidRDefault="00430240" w:rsidP="003F5134">
            <w:pPr>
              <w:jc w:val="center"/>
              <w:rPr>
                <w:color w:val="000000"/>
                <w:sz w:val="20"/>
                <w:szCs w:val="20"/>
              </w:rPr>
            </w:pPr>
            <w:r w:rsidRPr="00B7638F">
              <w:rPr>
                <w:color w:val="000000"/>
                <w:sz w:val="20"/>
                <w:szCs w:val="20"/>
              </w:rPr>
              <w:t>0</w:t>
            </w:r>
          </w:p>
        </w:tc>
        <w:tc>
          <w:tcPr>
            <w:tcW w:w="1077" w:type="dxa"/>
            <w:shd w:val="clear" w:color="auto" w:fill="auto"/>
            <w:vAlign w:val="center"/>
          </w:tcPr>
          <w:p w14:paraId="34D6D89B" w14:textId="77777777" w:rsidR="00430240" w:rsidRPr="00B7638F" w:rsidRDefault="00430240" w:rsidP="003F5134">
            <w:pPr>
              <w:jc w:val="center"/>
              <w:rPr>
                <w:color w:val="000000"/>
                <w:sz w:val="20"/>
                <w:szCs w:val="20"/>
              </w:rPr>
            </w:pPr>
            <w:r w:rsidRPr="00B7638F">
              <w:rPr>
                <w:color w:val="000000"/>
                <w:sz w:val="20"/>
                <w:szCs w:val="20"/>
              </w:rPr>
              <w:t>0,1789471</w:t>
            </w:r>
          </w:p>
        </w:tc>
        <w:tc>
          <w:tcPr>
            <w:tcW w:w="1275" w:type="dxa"/>
            <w:shd w:val="clear" w:color="auto" w:fill="auto"/>
            <w:vAlign w:val="center"/>
          </w:tcPr>
          <w:p w14:paraId="31407752" w14:textId="77777777" w:rsidR="00430240" w:rsidRPr="00B7638F" w:rsidRDefault="00430240" w:rsidP="003F5134">
            <w:pPr>
              <w:jc w:val="center"/>
              <w:rPr>
                <w:color w:val="000000"/>
                <w:sz w:val="20"/>
                <w:szCs w:val="20"/>
              </w:rPr>
            </w:pPr>
            <w:r w:rsidRPr="00B7638F">
              <w:rPr>
                <w:color w:val="000000"/>
                <w:sz w:val="20"/>
                <w:szCs w:val="20"/>
              </w:rPr>
              <w:t>3,217329</w:t>
            </w:r>
          </w:p>
        </w:tc>
        <w:tc>
          <w:tcPr>
            <w:tcW w:w="1286" w:type="dxa"/>
            <w:shd w:val="clear" w:color="auto" w:fill="auto"/>
            <w:vAlign w:val="center"/>
          </w:tcPr>
          <w:p w14:paraId="112E436F" w14:textId="77777777" w:rsidR="00430240" w:rsidRPr="00B7638F" w:rsidRDefault="00430240" w:rsidP="003F5134">
            <w:pPr>
              <w:jc w:val="center"/>
              <w:rPr>
                <w:color w:val="000000"/>
                <w:sz w:val="20"/>
                <w:szCs w:val="20"/>
              </w:rPr>
            </w:pPr>
            <w:r w:rsidRPr="00B7638F">
              <w:rPr>
                <w:color w:val="000000"/>
                <w:sz w:val="20"/>
                <w:szCs w:val="20"/>
              </w:rPr>
              <w:t>3,39627606</w:t>
            </w:r>
          </w:p>
        </w:tc>
        <w:tc>
          <w:tcPr>
            <w:tcW w:w="1366" w:type="dxa"/>
            <w:shd w:val="clear" w:color="auto" w:fill="auto"/>
            <w:vAlign w:val="center"/>
          </w:tcPr>
          <w:p w14:paraId="36DDA71B" w14:textId="77777777" w:rsidR="00430240" w:rsidRPr="00B7638F" w:rsidRDefault="00430240" w:rsidP="003F5134">
            <w:pPr>
              <w:jc w:val="center"/>
              <w:rPr>
                <w:color w:val="000000"/>
                <w:sz w:val="20"/>
                <w:szCs w:val="20"/>
              </w:rPr>
            </w:pPr>
            <w:r w:rsidRPr="00B7638F">
              <w:rPr>
                <w:color w:val="000000"/>
                <w:sz w:val="20"/>
                <w:szCs w:val="20"/>
              </w:rPr>
              <w:t>1,16172394</w:t>
            </w:r>
          </w:p>
        </w:tc>
        <w:tc>
          <w:tcPr>
            <w:tcW w:w="1176" w:type="dxa"/>
            <w:shd w:val="clear" w:color="auto" w:fill="auto"/>
            <w:vAlign w:val="center"/>
          </w:tcPr>
          <w:p w14:paraId="70608FF8" w14:textId="77777777" w:rsidR="00430240" w:rsidRPr="00B7638F" w:rsidRDefault="00430240" w:rsidP="003F5134">
            <w:pPr>
              <w:jc w:val="center"/>
              <w:rPr>
                <w:color w:val="000000"/>
                <w:sz w:val="20"/>
                <w:szCs w:val="20"/>
              </w:rPr>
            </w:pPr>
            <w:r w:rsidRPr="00B7638F">
              <w:rPr>
                <w:color w:val="000000"/>
                <w:sz w:val="20"/>
                <w:szCs w:val="20"/>
              </w:rPr>
              <w:t>74,5</w:t>
            </w:r>
          </w:p>
        </w:tc>
      </w:tr>
      <w:tr w:rsidR="00430240" w:rsidRPr="00B7638F" w14:paraId="02AFD7E4" w14:textId="77777777" w:rsidTr="003F5134">
        <w:trPr>
          <w:trHeight w:hRule="exact" w:val="283"/>
        </w:trPr>
        <w:tc>
          <w:tcPr>
            <w:tcW w:w="481" w:type="dxa"/>
            <w:vMerge w:val="restart"/>
            <w:shd w:val="clear" w:color="auto" w:fill="auto"/>
            <w:vAlign w:val="center"/>
          </w:tcPr>
          <w:p w14:paraId="25D0F445" w14:textId="77777777" w:rsidR="00430240" w:rsidRPr="000A3544" w:rsidRDefault="00430240" w:rsidP="003F5134">
            <w:pPr>
              <w:jc w:val="center"/>
              <w:rPr>
                <w:sz w:val="20"/>
                <w:szCs w:val="20"/>
              </w:rPr>
            </w:pPr>
            <w:r>
              <w:rPr>
                <w:sz w:val="20"/>
                <w:szCs w:val="20"/>
              </w:rPr>
              <w:t>7</w:t>
            </w:r>
          </w:p>
        </w:tc>
        <w:tc>
          <w:tcPr>
            <w:tcW w:w="1754" w:type="dxa"/>
            <w:vMerge w:val="restart"/>
            <w:shd w:val="clear" w:color="auto" w:fill="auto"/>
            <w:vAlign w:val="center"/>
          </w:tcPr>
          <w:p w14:paraId="5C37CCE3" w14:textId="77777777" w:rsidR="00430240" w:rsidRPr="000A3544" w:rsidRDefault="00430240" w:rsidP="003F5134">
            <w:pPr>
              <w:jc w:val="center"/>
              <w:rPr>
                <w:sz w:val="20"/>
                <w:szCs w:val="20"/>
              </w:rPr>
            </w:pPr>
            <w:r>
              <w:rPr>
                <w:sz w:val="20"/>
                <w:szCs w:val="20"/>
              </w:rPr>
              <w:t>Министерство обороны РФ</w:t>
            </w:r>
          </w:p>
        </w:tc>
        <w:tc>
          <w:tcPr>
            <w:tcW w:w="1417" w:type="dxa"/>
            <w:vMerge w:val="restart"/>
            <w:shd w:val="clear" w:color="auto" w:fill="auto"/>
            <w:vAlign w:val="center"/>
          </w:tcPr>
          <w:p w14:paraId="63BC07CA" w14:textId="77777777" w:rsidR="00430240" w:rsidRPr="000A3544" w:rsidRDefault="00430240" w:rsidP="003F5134">
            <w:pPr>
              <w:widowControl w:val="0"/>
              <w:ind w:right="-99"/>
              <w:outlineLvl w:val="1"/>
              <w:rPr>
                <w:sz w:val="20"/>
                <w:szCs w:val="20"/>
                <w:highlight w:val="yellow"/>
              </w:rPr>
            </w:pPr>
            <w:r w:rsidRPr="00673990">
              <w:rPr>
                <w:sz w:val="20"/>
                <w:szCs w:val="20"/>
              </w:rPr>
              <w:t>Котельная в/ч 58661-БТ (пгт Суслонгер, Войсковая часть 58661-БТ)</w:t>
            </w:r>
          </w:p>
        </w:tc>
        <w:tc>
          <w:tcPr>
            <w:tcW w:w="623" w:type="dxa"/>
            <w:shd w:val="clear" w:color="auto" w:fill="auto"/>
            <w:vAlign w:val="center"/>
          </w:tcPr>
          <w:p w14:paraId="3F83BCBB" w14:textId="77777777" w:rsidR="00430240" w:rsidRPr="000A3544" w:rsidRDefault="00430240" w:rsidP="003F5134">
            <w:pPr>
              <w:jc w:val="center"/>
              <w:rPr>
                <w:color w:val="000000"/>
                <w:sz w:val="20"/>
                <w:szCs w:val="20"/>
              </w:rPr>
            </w:pPr>
            <w:r w:rsidRPr="000A3544">
              <w:rPr>
                <w:color w:val="000000"/>
                <w:sz w:val="20"/>
                <w:szCs w:val="20"/>
              </w:rPr>
              <w:t>2023</w:t>
            </w:r>
          </w:p>
        </w:tc>
        <w:tc>
          <w:tcPr>
            <w:tcW w:w="1499" w:type="dxa"/>
            <w:shd w:val="clear" w:color="auto" w:fill="auto"/>
            <w:vAlign w:val="center"/>
          </w:tcPr>
          <w:p w14:paraId="3BEC1E70" w14:textId="77777777" w:rsidR="00430240" w:rsidRPr="00B7638F" w:rsidRDefault="00430240" w:rsidP="003F5134">
            <w:pPr>
              <w:jc w:val="center"/>
              <w:rPr>
                <w:color w:val="000000"/>
                <w:sz w:val="20"/>
                <w:szCs w:val="20"/>
              </w:rPr>
            </w:pPr>
            <w:r>
              <w:rPr>
                <w:sz w:val="20"/>
                <w:szCs w:val="20"/>
              </w:rPr>
              <w:t>н/д</w:t>
            </w:r>
          </w:p>
        </w:tc>
        <w:tc>
          <w:tcPr>
            <w:tcW w:w="1513" w:type="dxa"/>
            <w:shd w:val="clear" w:color="auto" w:fill="auto"/>
            <w:vAlign w:val="center"/>
          </w:tcPr>
          <w:p w14:paraId="6C58739F" w14:textId="77777777" w:rsidR="00430240" w:rsidRPr="00B7638F" w:rsidRDefault="00430240" w:rsidP="003F5134">
            <w:pPr>
              <w:jc w:val="center"/>
              <w:rPr>
                <w:color w:val="000000"/>
                <w:sz w:val="20"/>
                <w:szCs w:val="20"/>
              </w:rPr>
            </w:pPr>
            <w:r>
              <w:rPr>
                <w:sz w:val="20"/>
                <w:szCs w:val="20"/>
              </w:rPr>
              <w:t>н/д</w:t>
            </w:r>
          </w:p>
        </w:tc>
        <w:tc>
          <w:tcPr>
            <w:tcW w:w="1055" w:type="dxa"/>
            <w:shd w:val="clear" w:color="auto" w:fill="auto"/>
            <w:vAlign w:val="center"/>
          </w:tcPr>
          <w:p w14:paraId="185878CD" w14:textId="77777777" w:rsidR="00430240" w:rsidRPr="00B7638F" w:rsidRDefault="00430240" w:rsidP="003F5134">
            <w:pPr>
              <w:jc w:val="center"/>
              <w:rPr>
                <w:color w:val="000000"/>
                <w:sz w:val="20"/>
                <w:szCs w:val="20"/>
              </w:rPr>
            </w:pPr>
            <w:r>
              <w:rPr>
                <w:sz w:val="20"/>
                <w:szCs w:val="20"/>
              </w:rPr>
              <w:t>н/д</w:t>
            </w:r>
          </w:p>
        </w:tc>
        <w:tc>
          <w:tcPr>
            <w:tcW w:w="1321" w:type="dxa"/>
            <w:shd w:val="clear" w:color="auto" w:fill="auto"/>
            <w:vAlign w:val="center"/>
          </w:tcPr>
          <w:p w14:paraId="151F0274" w14:textId="77777777" w:rsidR="00430240" w:rsidRPr="00B7638F" w:rsidRDefault="00430240" w:rsidP="003F5134">
            <w:pPr>
              <w:jc w:val="center"/>
              <w:rPr>
                <w:color w:val="000000"/>
                <w:sz w:val="20"/>
                <w:szCs w:val="20"/>
              </w:rPr>
            </w:pPr>
            <w:r>
              <w:rPr>
                <w:sz w:val="20"/>
                <w:szCs w:val="20"/>
              </w:rPr>
              <w:t>н/д</w:t>
            </w:r>
          </w:p>
        </w:tc>
        <w:tc>
          <w:tcPr>
            <w:tcW w:w="1077" w:type="dxa"/>
            <w:shd w:val="clear" w:color="auto" w:fill="auto"/>
            <w:vAlign w:val="center"/>
          </w:tcPr>
          <w:p w14:paraId="61ADD589" w14:textId="77777777" w:rsidR="00430240" w:rsidRPr="00B7638F" w:rsidRDefault="00430240" w:rsidP="003F5134">
            <w:pPr>
              <w:jc w:val="center"/>
              <w:rPr>
                <w:color w:val="000000"/>
                <w:sz w:val="20"/>
                <w:szCs w:val="20"/>
              </w:rPr>
            </w:pPr>
            <w:r>
              <w:rPr>
                <w:sz w:val="20"/>
                <w:szCs w:val="20"/>
              </w:rPr>
              <w:t>н/д</w:t>
            </w:r>
          </w:p>
        </w:tc>
        <w:tc>
          <w:tcPr>
            <w:tcW w:w="1275" w:type="dxa"/>
            <w:shd w:val="clear" w:color="auto" w:fill="auto"/>
            <w:vAlign w:val="center"/>
          </w:tcPr>
          <w:p w14:paraId="64E5C7DA" w14:textId="77777777" w:rsidR="00430240" w:rsidRPr="00B7638F" w:rsidRDefault="00430240" w:rsidP="003F5134">
            <w:pPr>
              <w:jc w:val="center"/>
              <w:rPr>
                <w:color w:val="000000"/>
                <w:sz w:val="20"/>
                <w:szCs w:val="20"/>
              </w:rPr>
            </w:pPr>
            <w:r>
              <w:rPr>
                <w:sz w:val="20"/>
                <w:szCs w:val="20"/>
              </w:rPr>
              <w:t>н/д</w:t>
            </w:r>
          </w:p>
        </w:tc>
        <w:tc>
          <w:tcPr>
            <w:tcW w:w="1286" w:type="dxa"/>
            <w:shd w:val="clear" w:color="auto" w:fill="auto"/>
            <w:vAlign w:val="center"/>
          </w:tcPr>
          <w:p w14:paraId="5E30E34A" w14:textId="77777777" w:rsidR="00430240" w:rsidRPr="00B7638F" w:rsidRDefault="00430240" w:rsidP="003F5134">
            <w:pPr>
              <w:jc w:val="center"/>
              <w:rPr>
                <w:color w:val="000000"/>
                <w:sz w:val="20"/>
                <w:szCs w:val="20"/>
              </w:rPr>
            </w:pPr>
            <w:r>
              <w:rPr>
                <w:sz w:val="20"/>
                <w:szCs w:val="20"/>
              </w:rPr>
              <w:t>н/д</w:t>
            </w:r>
          </w:p>
        </w:tc>
        <w:tc>
          <w:tcPr>
            <w:tcW w:w="1366" w:type="dxa"/>
            <w:shd w:val="clear" w:color="auto" w:fill="auto"/>
            <w:vAlign w:val="center"/>
          </w:tcPr>
          <w:p w14:paraId="148C79B5" w14:textId="77777777" w:rsidR="00430240" w:rsidRPr="00B7638F" w:rsidRDefault="00430240" w:rsidP="003F5134">
            <w:pPr>
              <w:jc w:val="center"/>
              <w:rPr>
                <w:color w:val="000000"/>
                <w:sz w:val="20"/>
                <w:szCs w:val="20"/>
              </w:rPr>
            </w:pPr>
            <w:r>
              <w:rPr>
                <w:sz w:val="20"/>
                <w:szCs w:val="20"/>
              </w:rPr>
              <w:t>н/д</w:t>
            </w:r>
          </w:p>
        </w:tc>
        <w:tc>
          <w:tcPr>
            <w:tcW w:w="1176" w:type="dxa"/>
            <w:shd w:val="clear" w:color="auto" w:fill="auto"/>
            <w:vAlign w:val="center"/>
          </w:tcPr>
          <w:p w14:paraId="6C25D6D7" w14:textId="77777777" w:rsidR="00430240" w:rsidRPr="00B7638F" w:rsidRDefault="00430240" w:rsidP="003F5134">
            <w:pPr>
              <w:jc w:val="center"/>
              <w:rPr>
                <w:color w:val="000000"/>
                <w:sz w:val="20"/>
                <w:szCs w:val="20"/>
              </w:rPr>
            </w:pPr>
            <w:r>
              <w:rPr>
                <w:sz w:val="20"/>
                <w:szCs w:val="20"/>
              </w:rPr>
              <w:t>н/д</w:t>
            </w:r>
          </w:p>
        </w:tc>
      </w:tr>
      <w:tr w:rsidR="00430240" w:rsidRPr="00B7638F" w14:paraId="2D746360" w14:textId="77777777" w:rsidTr="003F5134">
        <w:trPr>
          <w:trHeight w:hRule="exact" w:val="284"/>
        </w:trPr>
        <w:tc>
          <w:tcPr>
            <w:tcW w:w="481" w:type="dxa"/>
            <w:vMerge/>
            <w:shd w:val="clear" w:color="auto" w:fill="auto"/>
          </w:tcPr>
          <w:p w14:paraId="2EF9FAF4" w14:textId="77777777" w:rsidR="00430240" w:rsidRPr="000A3544" w:rsidRDefault="00430240" w:rsidP="003F5134">
            <w:pPr>
              <w:rPr>
                <w:sz w:val="20"/>
                <w:szCs w:val="20"/>
              </w:rPr>
            </w:pPr>
          </w:p>
        </w:tc>
        <w:tc>
          <w:tcPr>
            <w:tcW w:w="1754" w:type="dxa"/>
            <w:vMerge/>
            <w:shd w:val="clear" w:color="auto" w:fill="auto"/>
            <w:vAlign w:val="center"/>
          </w:tcPr>
          <w:p w14:paraId="471D342A" w14:textId="77777777" w:rsidR="00430240" w:rsidRPr="000A3544" w:rsidRDefault="00430240" w:rsidP="003F5134">
            <w:pPr>
              <w:jc w:val="center"/>
              <w:rPr>
                <w:color w:val="000000"/>
                <w:sz w:val="20"/>
                <w:szCs w:val="20"/>
              </w:rPr>
            </w:pPr>
          </w:p>
        </w:tc>
        <w:tc>
          <w:tcPr>
            <w:tcW w:w="1417" w:type="dxa"/>
            <w:vMerge/>
            <w:shd w:val="clear" w:color="auto" w:fill="auto"/>
            <w:vAlign w:val="center"/>
          </w:tcPr>
          <w:p w14:paraId="466711B7" w14:textId="77777777" w:rsidR="00430240" w:rsidRPr="000A3544" w:rsidRDefault="00430240" w:rsidP="003F5134">
            <w:pPr>
              <w:jc w:val="center"/>
              <w:rPr>
                <w:color w:val="000000"/>
                <w:sz w:val="20"/>
                <w:szCs w:val="20"/>
              </w:rPr>
            </w:pPr>
          </w:p>
        </w:tc>
        <w:tc>
          <w:tcPr>
            <w:tcW w:w="623" w:type="dxa"/>
            <w:shd w:val="clear" w:color="auto" w:fill="auto"/>
            <w:vAlign w:val="center"/>
          </w:tcPr>
          <w:p w14:paraId="7B1F66E1" w14:textId="77777777" w:rsidR="00430240" w:rsidRPr="000A3544" w:rsidRDefault="00430240" w:rsidP="003F5134">
            <w:pPr>
              <w:jc w:val="center"/>
              <w:rPr>
                <w:color w:val="000000"/>
                <w:sz w:val="20"/>
                <w:szCs w:val="20"/>
              </w:rPr>
            </w:pPr>
            <w:r w:rsidRPr="000A3544">
              <w:rPr>
                <w:color w:val="000000"/>
                <w:sz w:val="20"/>
                <w:szCs w:val="20"/>
              </w:rPr>
              <w:t>2024</w:t>
            </w:r>
          </w:p>
        </w:tc>
        <w:tc>
          <w:tcPr>
            <w:tcW w:w="1499" w:type="dxa"/>
            <w:shd w:val="clear" w:color="auto" w:fill="auto"/>
            <w:vAlign w:val="center"/>
          </w:tcPr>
          <w:p w14:paraId="7EBAB7ED" w14:textId="77777777" w:rsidR="00430240" w:rsidRPr="00B7638F" w:rsidRDefault="00430240" w:rsidP="003F5134">
            <w:pPr>
              <w:jc w:val="center"/>
              <w:rPr>
                <w:color w:val="000000"/>
                <w:sz w:val="20"/>
                <w:szCs w:val="20"/>
              </w:rPr>
            </w:pPr>
            <w:r>
              <w:rPr>
                <w:sz w:val="20"/>
                <w:szCs w:val="20"/>
              </w:rPr>
              <w:t>н/д</w:t>
            </w:r>
          </w:p>
        </w:tc>
        <w:tc>
          <w:tcPr>
            <w:tcW w:w="1513" w:type="dxa"/>
            <w:shd w:val="clear" w:color="auto" w:fill="auto"/>
            <w:vAlign w:val="center"/>
          </w:tcPr>
          <w:p w14:paraId="5C2EF868" w14:textId="77777777" w:rsidR="00430240" w:rsidRPr="00B7638F" w:rsidRDefault="00430240" w:rsidP="003F5134">
            <w:pPr>
              <w:jc w:val="center"/>
              <w:rPr>
                <w:color w:val="000000"/>
                <w:sz w:val="20"/>
                <w:szCs w:val="20"/>
              </w:rPr>
            </w:pPr>
            <w:r>
              <w:rPr>
                <w:sz w:val="20"/>
                <w:szCs w:val="20"/>
              </w:rPr>
              <w:t>н/д</w:t>
            </w:r>
          </w:p>
        </w:tc>
        <w:tc>
          <w:tcPr>
            <w:tcW w:w="1055" w:type="dxa"/>
            <w:shd w:val="clear" w:color="auto" w:fill="auto"/>
            <w:vAlign w:val="center"/>
          </w:tcPr>
          <w:p w14:paraId="10FC8A9F" w14:textId="77777777" w:rsidR="00430240" w:rsidRPr="00B7638F" w:rsidRDefault="00430240" w:rsidP="003F5134">
            <w:pPr>
              <w:jc w:val="center"/>
              <w:rPr>
                <w:color w:val="000000"/>
                <w:sz w:val="20"/>
                <w:szCs w:val="20"/>
              </w:rPr>
            </w:pPr>
            <w:r>
              <w:rPr>
                <w:sz w:val="20"/>
                <w:szCs w:val="20"/>
              </w:rPr>
              <w:t>н/д</w:t>
            </w:r>
          </w:p>
        </w:tc>
        <w:tc>
          <w:tcPr>
            <w:tcW w:w="1321" w:type="dxa"/>
            <w:shd w:val="clear" w:color="auto" w:fill="auto"/>
            <w:vAlign w:val="center"/>
          </w:tcPr>
          <w:p w14:paraId="435EAB43" w14:textId="77777777" w:rsidR="00430240" w:rsidRPr="00B7638F" w:rsidRDefault="00430240" w:rsidP="003F5134">
            <w:pPr>
              <w:jc w:val="center"/>
              <w:rPr>
                <w:color w:val="000000"/>
                <w:sz w:val="20"/>
                <w:szCs w:val="20"/>
              </w:rPr>
            </w:pPr>
            <w:r>
              <w:rPr>
                <w:sz w:val="20"/>
                <w:szCs w:val="20"/>
              </w:rPr>
              <w:t>н/д</w:t>
            </w:r>
          </w:p>
        </w:tc>
        <w:tc>
          <w:tcPr>
            <w:tcW w:w="1077" w:type="dxa"/>
            <w:shd w:val="clear" w:color="auto" w:fill="auto"/>
            <w:vAlign w:val="center"/>
          </w:tcPr>
          <w:p w14:paraId="21DCF758" w14:textId="77777777" w:rsidR="00430240" w:rsidRPr="00B7638F" w:rsidRDefault="00430240" w:rsidP="003F5134">
            <w:pPr>
              <w:jc w:val="center"/>
              <w:rPr>
                <w:color w:val="000000"/>
                <w:sz w:val="20"/>
                <w:szCs w:val="20"/>
              </w:rPr>
            </w:pPr>
            <w:r>
              <w:rPr>
                <w:sz w:val="20"/>
                <w:szCs w:val="20"/>
              </w:rPr>
              <w:t>н/д</w:t>
            </w:r>
          </w:p>
        </w:tc>
        <w:tc>
          <w:tcPr>
            <w:tcW w:w="1275" w:type="dxa"/>
            <w:shd w:val="clear" w:color="auto" w:fill="auto"/>
            <w:vAlign w:val="center"/>
          </w:tcPr>
          <w:p w14:paraId="3509A1D1" w14:textId="77777777" w:rsidR="00430240" w:rsidRPr="00B7638F" w:rsidRDefault="00430240" w:rsidP="003F5134">
            <w:pPr>
              <w:jc w:val="center"/>
              <w:rPr>
                <w:color w:val="000000"/>
                <w:sz w:val="20"/>
                <w:szCs w:val="20"/>
              </w:rPr>
            </w:pPr>
            <w:r>
              <w:rPr>
                <w:sz w:val="20"/>
                <w:szCs w:val="20"/>
              </w:rPr>
              <w:t>н/д</w:t>
            </w:r>
          </w:p>
        </w:tc>
        <w:tc>
          <w:tcPr>
            <w:tcW w:w="1286" w:type="dxa"/>
            <w:shd w:val="clear" w:color="auto" w:fill="auto"/>
            <w:vAlign w:val="center"/>
          </w:tcPr>
          <w:p w14:paraId="4D91A744" w14:textId="77777777" w:rsidR="00430240" w:rsidRPr="00B7638F" w:rsidRDefault="00430240" w:rsidP="003F5134">
            <w:pPr>
              <w:jc w:val="center"/>
              <w:rPr>
                <w:color w:val="000000"/>
                <w:sz w:val="20"/>
                <w:szCs w:val="20"/>
              </w:rPr>
            </w:pPr>
            <w:r>
              <w:rPr>
                <w:sz w:val="20"/>
                <w:szCs w:val="20"/>
              </w:rPr>
              <w:t>н/д</w:t>
            </w:r>
          </w:p>
        </w:tc>
        <w:tc>
          <w:tcPr>
            <w:tcW w:w="1366" w:type="dxa"/>
            <w:shd w:val="clear" w:color="auto" w:fill="auto"/>
            <w:vAlign w:val="center"/>
          </w:tcPr>
          <w:p w14:paraId="67CABB76" w14:textId="77777777" w:rsidR="00430240" w:rsidRPr="00B7638F" w:rsidRDefault="00430240" w:rsidP="003F5134">
            <w:pPr>
              <w:jc w:val="center"/>
              <w:rPr>
                <w:color w:val="000000"/>
                <w:sz w:val="20"/>
                <w:szCs w:val="20"/>
              </w:rPr>
            </w:pPr>
            <w:r>
              <w:rPr>
                <w:sz w:val="20"/>
                <w:szCs w:val="20"/>
              </w:rPr>
              <w:t>н/д</w:t>
            </w:r>
          </w:p>
        </w:tc>
        <w:tc>
          <w:tcPr>
            <w:tcW w:w="1176" w:type="dxa"/>
            <w:shd w:val="clear" w:color="auto" w:fill="auto"/>
            <w:vAlign w:val="center"/>
          </w:tcPr>
          <w:p w14:paraId="67867CF3" w14:textId="77777777" w:rsidR="00430240" w:rsidRPr="00B7638F" w:rsidRDefault="00430240" w:rsidP="003F5134">
            <w:pPr>
              <w:jc w:val="center"/>
              <w:rPr>
                <w:color w:val="000000"/>
                <w:sz w:val="20"/>
                <w:szCs w:val="20"/>
              </w:rPr>
            </w:pPr>
            <w:r>
              <w:rPr>
                <w:sz w:val="20"/>
                <w:szCs w:val="20"/>
              </w:rPr>
              <w:t>н/д</w:t>
            </w:r>
          </w:p>
        </w:tc>
      </w:tr>
      <w:tr w:rsidR="00430240" w:rsidRPr="00B7638F" w14:paraId="77225E57" w14:textId="77777777" w:rsidTr="003F5134">
        <w:trPr>
          <w:trHeight w:hRule="exact" w:val="284"/>
        </w:trPr>
        <w:tc>
          <w:tcPr>
            <w:tcW w:w="481" w:type="dxa"/>
            <w:vMerge/>
            <w:shd w:val="clear" w:color="auto" w:fill="auto"/>
          </w:tcPr>
          <w:p w14:paraId="65151F55" w14:textId="77777777" w:rsidR="00430240" w:rsidRPr="000A3544" w:rsidRDefault="00430240" w:rsidP="003F5134">
            <w:pPr>
              <w:rPr>
                <w:sz w:val="20"/>
                <w:szCs w:val="20"/>
              </w:rPr>
            </w:pPr>
          </w:p>
        </w:tc>
        <w:tc>
          <w:tcPr>
            <w:tcW w:w="1754" w:type="dxa"/>
            <w:vMerge/>
            <w:shd w:val="clear" w:color="auto" w:fill="auto"/>
            <w:vAlign w:val="center"/>
          </w:tcPr>
          <w:p w14:paraId="765FE853" w14:textId="77777777" w:rsidR="00430240" w:rsidRPr="000A3544" w:rsidRDefault="00430240" w:rsidP="003F5134">
            <w:pPr>
              <w:rPr>
                <w:color w:val="000000"/>
                <w:sz w:val="20"/>
                <w:szCs w:val="20"/>
              </w:rPr>
            </w:pPr>
          </w:p>
        </w:tc>
        <w:tc>
          <w:tcPr>
            <w:tcW w:w="1417" w:type="dxa"/>
            <w:vMerge/>
            <w:shd w:val="clear" w:color="auto" w:fill="auto"/>
            <w:vAlign w:val="center"/>
          </w:tcPr>
          <w:p w14:paraId="5860C04C" w14:textId="77777777" w:rsidR="00430240" w:rsidRPr="000A3544" w:rsidRDefault="00430240" w:rsidP="003F5134">
            <w:pPr>
              <w:rPr>
                <w:color w:val="000000"/>
                <w:sz w:val="20"/>
                <w:szCs w:val="20"/>
              </w:rPr>
            </w:pPr>
          </w:p>
        </w:tc>
        <w:tc>
          <w:tcPr>
            <w:tcW w:w="623" w:type="dxa"/>
            <w:shd w:val="clear" w:color="auto" w:fill="auto"/>
            <w:vAlign w:val="center"/>
          </w:tcPr>
          <w:p w14:paraId="12BDFF1A" w14:textId="77777777" w:rsidR="00430240" w:rsidRPr="000A3544" w:rsidRDefault="00430240" w:rsidP="003F5134">
            <w:pPr>
              <w:jc w:val="center"/>
              <w:rPr>
                <w:color w:val="000000"/>
                <w:sz w:val="20"/>
                <w:szCs w:val="20"/>
              </w:rPr>
            </w:pPr>
            <w:r w:rsidRPr="000A3544">
              <w:rPr>
                <w:color w:val="000000"/>
                <w:sz w:val="20"/>
                <w:szCs w:val="20"/>
              </w:rPr>
              <w:t>2025</w:t>
            </w:r>
          </w:p>
        </w:tc>
        <w:tc>
          <w:tcPr>
            <w:tcW w:w="1499" w:type="dxa"/>
            <w:shd w:val="clear" w:color="auto" w:fill="auto"/>
            <w:vAlign w:val="center"/>
          </w:tcPr>
          <w:p w14:paraId="1DF0339B" w14:textId="77777777" w:rsidR="00430240" w:rsidRPr="00B7638F" w:rsidRDefault="00430240" w:rsidP="003F5134">
            <w:pPr>
              <w:jc w:val="center"/>
              <w:rPr>
                <w:color w:val="000000"/>
                <w:sz w:val="20"/>
                <w:szCs w:val="20"/>
              </w:rPr>
            </w:pPr>
            <w:r>
              <w:rPr>
                <w:sz w:val="20"/>
                <w:szCs w:val="20"/>
              </w:rPr>
              <w:t>н/д</w:t>
            </w:r>
          </w:p>
        </w:tc>
        <w:tc>
          <w:tcPr>
            <w:tcW w:w="1513" w:type="dxa"/>
            <w:shd w:val="clear" w:color="auto" w:fill="auto"/>
            <w:vAlign w:val="center"/>
          </w:tcPr>
          <w:p w14:paraId="22F88CC3" w14:textId="77777777" w:rsidR="00430240" w:rsidRPr="00B7638F" w:rsidRDefault="00430240" w:rsidP="003F5134">
            <w:pPr>
              <w:jc w:val="center"/>
              <w:rPr>
                <w:color w:val="000000"/>
                <w:sz w:val="20"/>
                <w:szCs w:val="20"/>
              </w:rPr>
            </w:pPr>
            <w:r>
              <w:rPr>
                <w:sz w:val="20"/>
                <w:szCs w:val="20"/>
              </w:rPr>
              <w:t>н/д</w:t>
            </w:r>
          </w:p>
        </w:tc>
        <w:tc>
          <w:tcPr>
            <w:tcW w:w="1055" w:type="dxa"/>
            <w:shd w:val="clear" w:color="auto" w:fill="auto"/>
            <w:vAlign w:val="center"/>
          </w:tcPr>
          <w:p w14:paraId="343CEB4F" w14:textId="77777777" w:rsidR="00430240" w:rsidRPr="00B7638F" w:rsidRDefault="00430240" w:rsidP="003F5134">
            <w:pPr>
              <w:jc w:val="center"/>
              <w:rPr>
                <w:color w:val="000000"/>
                <w:sz w:val="20"/>
                <w:szCs w:val="20"/>
              </w:rPr>
            </w:pPr>
            <w:r>
              <w:rPr>
                <w:sz w:val="20"/>
                <w:szCs w:val="20"/>
              </w:rPr>
              <w:t>н/д</w:t>
            </w:r>
          </w:p>
        </w:tc>
        <w:tc>
          <w:tcPr>
            <w:tcW w:w="1321" w:type="dxa"/>
            <w:shd w:val="clear" w:color="auto" w:fill="auto"/>
            <w:vAlign w:val="center"/>
          </w:tcPr>
          <w:p w14:paraId="201C00B4" w14:textId="77777777" w:rsidR="00430240" w:rsidRPr="00B7638F" w:rsidRDefault="00430240" w:rsidP="003F5134">
            <w:pPr>
              <w:jc w:val="center"/>
              <w:rPr>
                <w:color w:val="000000"/>
                <w:sz w:val="20"/>
                <w:szCs w:val="20"/>
              </w:rPr>
            </w:pPr>
            <w:r>
              <w:rPr>
                <w:sz w:val="20"/>
                <w:szCs w:val="20"/>
              </w:rPr>
              <w:t>н/д</w:t>
            </w:r>
          </w:p>
        </w:tc>
        <w:tc>
          <w:tcPr>
            <w:tcW w:w="1077" w:type="dxa"/>
            <w:shd w:val="clear" w:color="auto" w:fill="auto"/>
            <w:vAlign w:val="center"/>
          </w:tcPr>
          <w:p w14:paraId="6D53CC69" w14:textId="77777777" w:rsidR="00430240" w:rsidRPr="00B7638F" w:rsidRDefault="00430240" w:rsidP="003F5134">
            <w:pPr>
              <w:jc w:val="center"/>
              <w:rPr>
                <w:color w:val="000000"/>
                <w:sz w:val="20"/>
                <w:szCs w:val="20"/>
              </w:rPr>
            </w:pPr>
            <w:r>
              <w:rPr>
                <w:sz w:val="20"/>
                <w:szCs w:val="20"/>
              </w:rPr>
              <w:t>н/д</w:t>
            </w:r>
          </w:p>
        </w:tc>
        <w:tc>
          <w:tcPr>
            <w:tcW w:w="1275" w:type="dxa"/>
            <w:shd w:val="clear" w:color="auto" w:fill="auto"/>
            <w:vAlign w:val="center"/>
          </w:tcPr>
          <w:p w14:paraId="42D5BBE0" w14:textId="77777777" w:rsidR="00430240" w:rsidRPr="00B7638F" w:rsidRDefault="00430240" w:rsidP="003F5134">
            <w:pPr>
              <w:jc w:val="center"/>
              <w:rPr>
                <w:color w:val="000000"/>
                <w:sz w:val="20"/>
                <w:szCs w:val="20"/>
              </w:rPr>
            </w:pPr>
            <w:r>
              <w:rPr>
                <w:sz w:val="20"/>
                <w:szCs w:val="20"/>
              </w:rPr>
              <w:t>н/д</w:t>
            </w:r>
          </w:p>
        </w:tc>
        <w:tc>
          <w:tcPr>
            <w:tcW w:w="1286" w:type="dxa"/>
            <w:shd w:val="clear" w:color="auto" w:fill="auto"/>
            <w:vAlign w:val="center"/>
          </w:tcPr>
          <w:p w14:paraId="1C95513A" w14:textId="77777777" w:rsidR="00430240" w:rsidRPr="00B7638F" w:rsidRDefault="00430240" w:rsidP="003F5134">
            <w:pPr>
              <w:jc w:val="center"/>
              <w:rPr>
                <w:color w:val="000000"/>
                <w:sz w:val="20"/>
                <w:szCs w:val="20"/>
              </w:rPr>
            </w:pPr>
            <w:r>
              <w:rPr>
                <w:sz w:val="20"/>
                <w:szCs w:val="20"/>
              </w:rPr>
              <w:t>н/д</w:t>
            </w:r>
          </w:p>
        </w:tc>
        <w:tc>
          <w:tcPr>
            <w:tcW w:w="1366" w:type="dxa"/>
            <w:shd w:val="clear" w:color="auto" w:fill="auto"/>
            <w:vAlign w:val="center"/>
          </w:tcPr>
          <w:p w14:paraId="2759D12C" w14:textId="77777777" w:rsidR="00430240" w:rsidRPr="00B7638F" w:rsidRDefault="00430240" w:rsidP="003F5134">
            <w:pPr>
              <w:jc w:val="center"/>
              <w:rPr>
                <w:color w:val="000000"/>
                <w:sz w:val="20"/>
                <w:szCs w:val="20"/>
              </w:rPr>
            </w:pPr>
            <w:r>
              <w:rPr>
                <w:sz w:val="20"/>
                <w:szCs w:val="20"/>
              </w:rPr>
              <w:t>н/д</w:t>
            </w:r>
          </w:p>
        </w:tc>
        <w:tc>
          <w:tcPr>
            <w:tcW w:w="1176" w:type="dxa"/>
            <w:shd w:val="clear" w:color="auto" w:fill="auto"/>
            <w:vAlign w:val="center"/>
          </w:tcPr>
          <w:p w14:paraId="3BBA5A2E" w14:textId="77777777" w:rsidR="00430240" w:rsidRPr="00B7638F" w:rsidRDefault="00430240" w:rsidP="003F5134">
            <w:pPr>
              <w:jc w:val="center"/>
              <w:rPr>
                <w:color w:val="000000"/>
                <w:sz w:val="20"/>
                <w:szCs w:val="20"/>
              </w:rPr>
            </w:pPr>
            <w:r>
              <w:rPr>
                <w:sz w:val="20"/>
                <w:szCs w:val="20"/>
              </w:rPr>
              <w:t>н/д</w:t>
            </w:r>
          </w:p>
        </w:tc>
      </w:tr>
      <w:tr w:rsidR="00430240" w:rsidRPr="00B7638F" w14:paraId="680A19CB" w14:textId="77777777" w:rsidTr="003F5134">
        <w:trPr>
          <w:trHeight w:hRule="exact" w:val="284"/>
        </w:trPr>
        <w:tc>
          <w:tcPr>
            <w:tcW w:w="481" w:type="dxa"/>
            <w:vMerge/>
            <w:shd w:val="clear" w:color="auto" w:fill="auto"/>
          </w:tcPr>
          <w:p w14:paraId="7C8A2251" w14:textId="77777777" w:rsidR="00430240" w:rsidRPr="000A3544" w:rsidRDefault="00430240" w:rsidP="003F5134">
            <w:pPr>
              <w:rPr>
                <w:sz w:val="20"/>
                <w:szCs w:val="20"/>
              </w:rPr>
            </w:pPr>
          </w:p>
        </w:tc>
        <w:tc>
          <w:tcPr>
            <w:tcW w:w="1754" w:type="dxa"/>
            <w:vMerge/>
            <w:shd w:val="clear" w:color="auto" w:fill="auto"/>
            <w:vAlign w:val="center"/>
          </w:tcPr>
          <w:p w14:paraId="5A538139" w14:textId="77777777" w:rsidR="00430240" w:rsidRPr="000A3544" w:rsidRDefault="00430240" w:rsidP="003F5134">
            <w:pPr>
              <w:rPr>
                <w:color w:val="000000"/>
                <w:sz w:val="20"/>
                <w:szCs w:val="20"/>
              </w:rPr>
            </w:pPr>
          </w:p>
        </w:tc>
        <w:tc>
          <w:tcPr>
            <w:tcW w:w="1417" w:type="dxa"/>
            <w:vMerge/>
            <w:shd w:val="clear" w:color="auto" w:fill="auto"/>
            <w:vAlign w:val="center"/>
          </w:tcPr>
          <w:p w14:paraId="50915507" w14:textId="77777777" w:rsidR="00430240" w:rsidRPr="000A3544" w:rsidRDefault="00430240" w:rsidP="003F5134">
            <w:pPr>
              <w:rPr>
                <w:color w:val="000000"/>
                <w:sz w:val="20"/>
                <w:szCs w:val="20"/>
              </w:rPr>
            </w:pPr>
          </w:p>
        </w:tc>
        <w:tc>
          <w:tcPr>
            <w:tcW w:w="623" w:type="dxa"/>
            <w:shd w:val="clear" w:color="auto" w:fill="auto"/>
            <w:vAlign w:val="center"/>
          </w:tcPr>
          <w:p w14:paraId="7277C7E7" w14:textId="77777777" w:rsidR="00430240" w:rsidRPr="000A3544" w:rsidRDefault="00430240" w:rsidP="003F5134">
            <w:pPr>
              <w:jc w:val="center"/>
              <w:rPr>
                <w:color w:val="000000"/>
                <w:sz w:val="20"/>
                <w:szCs w:val="20"/>
              </w:rPr>
            </w:pPr>
            <w:r w:rsidRPr="000A3544">
              <w:rPr>
                <w:color w:val="000000"/>
                <w:sz w:val="20"/>
                <w:szCs w:val="20"/>
              </w:rPr>
              <w:t>2026</w:t>
            </w:r>
          </w:p>
        </w:tc>
        <w:tc>
          <w:tcPr>
            <w:tcW w:w="1499" w:type="dxa"/>
            <w:shd w:val="clear" w:color="auto" w:fill="auto"/>
            <w:vAlign w:val="center"/>
          </w:tcPr>
          <w:p w14:paraId="783CEB5D" w14:textId="77777777" w:rsidR="00430240" w:rsidRPr="00B7638F" w:rsidRDefault="00430240" w:rsidP="003F5134">
            <w:pPr>
              <w:jc w:val="center"/>
              <w:rPr>
                <w:color w:val="000000"/>
                <w:sz w:val="20"/>
                <w:szCs w:val="20"/>
              </w:rPr>
            </w:pPr>
            <w:r>
              <w:rPr>
                <w:sz w:val="20"/>
                <w:szCs w:val="20"/>
              </w:rPr>
              <w:t>н/д</w:t>
            </w:r>
          </w:p>
        </w:tc>
        <w:tc>
          <w:tcPr>
            <w:tcW w:w="1513" w:type="dxa"/>
            <w:shd w:val="clear" w:color="auto" w:fill="auto"/>
            <w:vAlign w:val="center"/>
          </w:tcPr>
          <w:p w14:paraId="541E5821" w14:textId="77777777" w:rsidR="00430240" w:rsidRPr="00B7638F" w:rsidRDefault="00430240" w:rsidP="003F5134">
            <w:pPr>
              <w:jc w:val="center"/>
              <w:rPr>
                <w:color w:val="000000"/>
                <w:sz w:val="20"/>
                <w:szCs w:val="20"/>
              </w:rPr>
            </w:pPr>
            <w:r>
              <w:rPr>
                <w:sz w:val="20"/>
                <w:szCs w:val="20"/>
              </w:rPr>
              <w:t>н/д</w:t>
            </w:r>
          </w:p>
        </w:tc>
        <w:tc>
          <w:tcPr>
            <w:tcW w:w="1055" w:type="dxa"/>
            <w:shd w:val="clear" w:color="auto" w:fill="auto"/>
            <w:vAlign w:val="center"/>
          </w:tcPr>
          <w:p w14:paraId="2B27C1E1" w14:textId="77777777" w:rsidR="00430240" w:rsidRPr="00B7638F" w:rsidRDefault="00430240" w:rsidP="003F5134">
            <w:pPr>
              <w:jc w:val="center"/>
              <w:rPr>
                <w:color w:val="000000"/>
                <w:sz w:val="20"/>
                <w:szCs w:val="20"/>
              </w:rPr>
            </w:pPr>
            <w:r>
              <w:rPr>
                <w:sz w:val="20"/>
                <w:szCs w:val="20"/>
              </w:rPr>
              <w:t>н/д</w:t>
            </w:r>
          </w:p>
        </w:tc>
        <w:tc>
          <w:tcPr>
            <w:tcW w:w="1321" w:type="dxa"/>
            <w:shd w:val="clear" w:color="auto" w:fill="auto"/>
            <w:vAlign w:val="center"/>
          </w:tcPr>
          <w:p w14:paraId="2F45B10D" w14:textId="77777777" w:rsidR="00430240" w:rsidRPr="00B7638F" w:rsidRDefault="00430240" w:rsidP="003F5134">
            <w:pPr>
              <w:jc w:val="center"/>
              <w:rPr>
                <w:color w:val="000000"/>
                <w:sz w:val="20"/>
                <w:szCs w:val="20"/>
              </w:rPr>
            </w:pPr>
            <w:r>
              <w:rPr>
                <w:sz w:val="20"/>
                <w:szCs w:val="20"/>
              </w:rPr>
              <w:t>н/д</w:t>
            </w:r>
          </w:p>
        </w:tc>
        <w:tc>
          <w:tcPr>
            <w:tcW w:w="1077" w:type="dxa"/>
            <w:shd w:val="clear" w:color="auto" w:fill="auto"/>
            <w:vAlign w:val="center"/>
          </w:tcPr>
          <w:p w14:paraId="1FA6112C" w14:textId="77777777" w:rsidR="00430240" w:rsidRPr="00B7638F" w:rsidRDefault="00430240" w:rsidP="003F5134">
            <w:pPr>
              <w:jc w:val="center"/>
              <w:rPr>
                <w:color w:val="000000"/>
                <w:sz w:val="20"/>
                <w:szCs w:val="20"/>
              </w:rPr>
            </w:pPr>
            <w:r>
              <w:rPr>
                <w:sz w:val="20"/>
                <w:szCs w:val="20"/>
              </w:rPr>
              <w:t>н/д</w:t>
            </w:r>
          </w:p>
        </w:tc>
        <w:tc>
          <w:tcPr>
            <w:tcW w:w="1275" w:type="dxa"/>
            <w:shd w:val="clear" w:color="auto" w:fill="auto"/>
            <w:vAlign w:val="center"/>
          </w:tcPr>
          <w:p w14:paraId="40ED8978" w14:textId="77777777" w:rsidR="00430240" w:rsidRPr="00B7638F" w:rsidRDefault="00430240" w:rsidP="003F5134">
            <w:pPr>
              <w:jc w:val="center"/>
              <w:rPr>
                <w:color w:val="000000"/>
                <w:sz w:val="20"/>
                <w:szCs w:val="20"/>
              </w:rPr>
            </w:pPr>
            <w:r>
              <w:rPr>
                <w:sz w:val="20"/>
                <w:szCs w:val="20"/>
              </w:rPr>
              <w:t>н/д</w:t>
            </w:r>
          </w:p>
        </w:tc>
        <w:tc>
          <w:tcPr>
            <w:tcW w:w="1286" w:type="dxa"/>
            <w:shd w:val="clear" w:color="auto" w:fill="auto"/>
            <w:vAlign w:val="center"/>
          </w:tcPr>
          <w:p w14:paraId="73BF9B2E" w14:textId="77777777" w:rsidR="00430240" w:rsidRPr="00B7638F" w:rsidRDefault="00430240" w:rsidP="003F5134">
            <w:pPr>
              <w:jc w:val="center"/>
              <w:rPr>
                <w:color w:val="000000"/>
                <w:sz w:val="20"/>
                <w:szCs w:val="20"/>
              </w:rPr>
            </w:pPr>
            <w:r>
              <w:rPr>
                <w:sz w:val="20"/>
                <w:szCs w:val="20"/>
              </w:rPr>
              <w:t>н/д</w:t>
            </w:r>
          </w:p>
        </w:tc>
        <w:tc>
          <w:tcPr>
            <w:tcW w:w="1366" w:type="dxa"/>
            <w:shd w:val="clear" w:color="auto" w:fill="auto"/>
            <w:vAlign w:val="center"/>
          </w:tcPr>
          <w:p w14:paraId="18B124B5" w14:textId="77777777" w:rsidR="00430240" w:rsidRPr="00B7638F" w:rsidRDefault="00430240" w:rsidP="003F5134">
            <w:pPr>
              <w:jc w:val="center"/>
              <w:rPr>
                <w:color w:val="000000"/>
                <w:sz w:val="20"/>
                <w:szCs w:val="20"/>
              </w:rPr>
            </w:pPr>
            <w:r>
              <w:rPr>
                <w:sz w:val="20"/>
                <w:szCs w:val="20"/>
              </w:rPr>
              <w:t>н/д</w:t>
            </w:r>
          </w:p>
        </w:tc>
        <w:tc>
          <w:tcPr>
            <w:tcW w:w="1176" w:type="dxa"/>
            <w:shd w:val="clear" w:color="auto" w:fill="auto"/>
            <w:vAlign w:val="center"/>
          </w:tcPr>
          <w:p w14:paraId="5ED9E3EE" w14:textId="77777777" w:rsidR="00430240" w:rsidRPr="00B7638F" w:rsidRDefault="00430240" w:rsidP="003F5134">
            <w:pPr>
              <w:jc w:val="center"/>
              <w:rPr>
                <w:color w:val="000000"/>
                <w:sz w:val="20"/>
                <w:szCs w:val="20"/>
              </w:rPr>
            </w:pPr>
            <w:r>
              <w:rPr>
                <w:sz w:val="20"/>
                <w:szCs w:val="20"/>
              </w:rPr>
              <w:t>н/д</w:t>
            </w:r>
          </w:p>
        </w:tc>
      </w:tr>
      <w:tr w:rsidR="00430240" w:rsidRPr="00B7638F" w14:paraId="2FC5CD38" w14:textId="77777777" w:rsidTr="003F5134">
        <w:trPr>
          <w:trHeight w:hRule="exact" w:val="284"/>
        </w:trPr>
        <w:tc>
          <w:tcPr>
            <w:tcW w:w="481" w:type="dxa"/>
            <w:vMerge/>
            <w:shd w:val="clear" w:color="auto" w:fill="auto"/>
          </w:tcPr>
          <w:p w14:paraId="668C7602" w14:textId="77777777" w:rsidR="00430240" w:rsidRPr="000A3544" w:rsidRDefault="00430240" w:rsidP="003F5134">
            <w:pPr>
              <w:rPr>
                <w:sz w:val="20"/>
                <w:szCs w:val="20"/>
              </w:rPr>
            </w:pPr>
          </w:p>
        </w:tc>
        <w:tc>
          <w:tcPr>
            <w:tcW w:w="1754" w:type="dxa"/>
            <w:vMerge/>
            <w:shd w:val="clear" w:color="auto" w:fill="auto"/>
            <w:vAlign w:val="center"/>
          </w:tcPr>
          <w:p w14:paraId="35980ED5" w14:textId="77777777" w:rsidR="00430240" w:rsidRPr="000A3544" w:rsidRDefault="00430240" w:rsidP="003F5134">
            <w:pPr>
              <w:rPr>
                <w:color w:val="000000"/>
                <w:sz w:val="20"/>
                <w:szCs w:val="20"/>
              </w:rPr>
            </w:pPr>
          </w:p>
        </w:tc>
        <w:tc>
          <w:tcPr>
            <w:tcW w:w="1417" w:type="dxa"/>
            <w:vMerge/>
            <w:shd w:val="clear" w:color="auto" w:fill="auto"/>
            <w:vAlign w:val="center"/>
          </w:tcPr>
          <w:p w14:paraId="257DCEA2" w14:textId="77777777" w:rsidR="00430240" w:rsidRPr="000A3544" w:rsidRDefault="00430240" w:rsidP="003F5134">
            <w:pPr>
              <w:rPr>
                <w:color w:val="000000"/>
                <w:sz w:val="20"/>
                <w:szCs w:val="20"/>
              </w:rPr>
            </w:pPr>
          </w:p>
        </w:tc>
        <w:tc>
          <w:tcPr>
            <w:tcW w:w="623" w:type="dxa"/>
            <w:shd w:val="clear" w:color="auto" w:fill="auto"/>
            <w:vAlign w:val="center"/>
          </w:tcPr>
          <w:p w14:paraId="666CDABE" w14:textId="77777777" w:rsidR="00430240" w:rsidRPr="000A3544" w:rsidRDefault="00430240" w:rsidP="003F5134">
            <w:pPr>
              <w:jc w:val="center"/>
              <w:rPr>
                <w:color w:val="000000"/>
                <w:sz w:val="20"/>
                <w:szCs w:val="20"/>
              </w:rPr>
            </w:pPr>
            <w:r w:rsidRPr="000A3544">
              <w:rPr>
                <w:color w:val="000000"/>
                <w:sz w:val="20"/>
                <w:szCs w:val="20"/>
              </w:rPr>
              <w:t>2027</w:t>
            </w:r>
          </w:p>
        </w:tc>
        <w:tc>
          <w:tcPr>
            <w:tcW w:w="1499" w:type="dxa"/>
            <w:shd w:val="clear" w:color="auto" w:fill="auto"/>
            <w:vAlign w:val="center"/>
          </w:tcPr>
          <w:p w14:paraId="79108635" w14:textId="77777777" w:rsidR="00430240" w:rsidRPr="00B7638F" w:rsidRDefault="00430240" w:rsidP="003F5134">
            <w:pPr>
              <w:jc w:val="center"/>
              <w:rPr>
                <w:color w:val="000000"/>
                <w:sz w:val="20"/>
                <w:szCs w:val="20"/>
              </w:rPr>
            </w:pPr>
            <w:r>
              <w:rPr>
                <w:sz w:val="20"/>
                <w:szCs w:val="20"/>
              </w:rPr>
              <w:t>н/д</w:t>
            </w:r>
          </w:p>
        </w:tc>
        <w:tc>
          <w:tcPr>
            <w:tcW w:w="1513" w:type="dxa"/>
            <w:shd w:val="clear" w:color="auto" w:fill="auto"/>
            <w:vAlign w:val="center"/>
          </w:tcPr>
          <w:p w14:paraId="09F9A1A2" w14:textId="77777777" w:rsidR="00430240" w:rsidRPr="00B7638F" w:rsidRDefault="00430240" w:rsidP="003F5134">
            <w:pPr>
              <w:jc w:val="center"/>
              <w:rPr>
                <w:color w:val="000000"/>
                <w:sz w:val="20"/>
                <w:szCs w:val="20"/>
              </w:rPr>
            </w:pPr>
            <w:r>
              <w:rPr>
                <w:sz w:val="20"/>
                <w:szCs w:val="20"/>
              </w:rPr>
              <w:t>н/д</w:t>
            </w:r>
          </w:p>
        </w:tc>
        <w:tc>
          <w:tcPr>
            <w:tcW w:w="1055" w:type="dxa"/>
            <w:shd w:val="clear" w:color="auto" w:fill="auto"/>
            <w:vAlign w:val="center"/>
          </w:tcPr>
          <w:p w14:paraId="48BA796D" w14:textId="77777777" w:rsidR="00430240" w:rsidRPr="00B7638F" w:rsidRDefault="00430240" w:rsidP="003F5134">
            <w:pPr>
              <w:jc w:val="center"/>
              <w:rPr>
                <w:color w:val="000000"/>
                <w:sz w:val="20"/>
                <w:szCs w:val="20"/>
              </w:rPr>
            </w:pPr>
            <w:r>
              <w:rPr>
                <w:sz w:val="20"/>
                <w:szCs w:val="20"/>
              </w:rPr>
              <w:t>н/д</w:t>
            </w:r>
          </w:p>
        </w:tc>
        <w:tc>
          <w:tcPr>
            <w:tcW w:w="1321" w:type="dxa"/>
            <w:shd w:val="clear" w:color="auto" w:fill="auto"/>
            <w:vAlign w:val="center"/>
          </w:tcPr>
          <w:p w14:paraId="34D11F91" w14:textId="77777777" w:rsidR="00430240" w:rsidRPr="00B7638F" w:rsidRDefault="00430240" w:rsidP="003F5134">
            <w:pPr>
              <w:jc w:val="center"/>
              <w:rPr>
                <w:color w:val="000000"/>
                <w:sz w:val="20"/>
                <w:szCs w:val="20"/>
              </w:rPr>
            </w:pPr>
            <w:r>
              <w:rPr>
                <w:sz w:val="20"/>
                <w:szCs w:val="20"/>
              </w:rPr>
              <w:t>н/д</w:t>
            </w:r>
          </w:p>
        </w:tc>
        <w:tc>
          <w:tcPr>
            <w:tcW w:w="1077" w:type="dxa"/>
            <w:shd w:val="clear" w:color="auto" w:fill="auto"/>
            <w:vAlign w:val="center"/>
          </w:tcPr>
          <w:p w14:paraId="55B4D6C4" w14:textId="77777777" w:rsidR="00430240" w:rsidRPr="00B7638F" w:rsidRDefault="00430240" w:rsidP="003F5134">
            <w:pPr>
              <w:jc w:val="center"/>
              <w:rPr>
                <w:color w:val="000000"/>
                <w:sz w:val="20"/>
                <w:szCs w:val="20"/>
              </w:rPr>
            </w:pPr>
            <w:r>
              <w:rPr>
                <w:sz w:val="20"/>
                <w:szCs w:val="20"/>
              </w:rPr>
              <w:t>н/д</w:t>
            </w:r>
          </w:p>
        </w:tc>
        <w:tc>
          <w:tcPr>
            <w:tcW w:w="1275" w:type="dxa"/>
            <w:shd w:val="clear" w:color="auto" w:fill="auto"/>
            <w:vAlign w:val="center"/>
          </w:tcPr>
          <w:p w14:paraId="159FF5EC" w14:textId="77777777" w:rsidR="00430240" w:rsidRPr="00B7638F" w:rsidRDefault="00430240" w:rsidP="003F5134">
            <w:pPr>
              <w:jc w:val="center"/>
              <w:rPr>
                <w:color w:val="000000"/>
                <w:sz w:val="20"/>
                <w:szCs w:val="20"/>
              </w:rPr>
            </w:pPr>
            <w:r>
              <w:rPr>
                <w:sz w:val="20"/>
                <w:szCs w:val="20"/>
              </w:rPr>
              <w:t>н/д</w:t>
            </w:r>
          </w:p>
        </w:tc>
        <w:tc>
          <w:tcPr>
            <w:tcW w:w="1286" w:type="dxa"/>
            <w:shd w:val="clear" w:color="auto" w:fill="auto"/>
            <w:vAlign w:val="center"/>
          </w:tcPr>
          <w:p w14:paraId="34AA149C" w14:textId="77777777" w:rsidR="00430240" w:rsidRPr="00B7638F" w:rsidRDefault="00430240" w:rsidP="003F5134">
            <w:pPr>
              <w:jc w:val="center"/>
              <w:rPr>
                <w:color w:val="000000"/>
                <w:sz w:val="20"/>
                <w:szCs w:val="20"/>
              </w:rPr>
            </w:pPr>
            <w:r>
              <w:rPr>
                <w:sz w:val="20"/>
                <w:szCs w:val="20"/>
              </w:rPr>
              <w:t>н/д</w:t>
            </w:r>
          </w:p>
        </w:tc>
        <w:tc>
          <w:tcPr>
            <w:tcW w:w="1366" w:type="dxa"/>
            <w:shd w:val="clear" w:color="auto" w:fill="auto"/>
            <w:vAlign w:val="center"/>
          </w:tcPr>
          <w:p w14:paraId="7BE56F26" w14:textId="77777777" w:rsidR="00430240" w:rsidRPr="00B7638F" w:rsidRDefault="00430240" w:rsidP="003F5134">
            <w:pPr>
              <w:jc w:val="center"/>
              <w:rPr>
                <w:color w:val="000000"/>
                <w:sz w:val="20"/>
                <w:szCs w:val="20"/>
              </w:rPr>
            </w:pPr>
            <w:r>
              <w:rPr>
                <w:sz w:val="20"/>
                <w:szCs w:val="20"/>
              </w:rPr>
              <w:t>н/д</w:t>
            </w:r>
          </w:p>
        </w:tc>
        <w:tc>
          <w:tcPr>
            <w:tcW w:w="1176" w:type="dxa"/>
            <w:shd w:val="clear" w:color="auto" w:fill="auto"/>
            <w:vAlign w:val="center"/>
          </w:tcPr>
          <w:p w14:paraId="2BE5F3C6" w14:textId="77777777" w:rsidR="00430240" w:rsidRPr="00B7638F" w:rsidRDefault="00430240" w:rsidP="003F5134">
            <w:pPr>
              <w:jc w:val="center"/>
              <w:rPr>
                <w:color w:val="000000"/>
                <w:sz w:val="20"/>
                <w:szCs w:val="20"/>
              </w:rPr>
            </w:pPr>
            <w:r>
              <w:rPr>
                <w:sz w:val="20"/>
                <w:szCs w:val="20"/>
              </w:rPr>
              <w:t>н/д</w:t>
            </w:r>
          </w:p>
        </w:tc>
      </w:tr>
      <w:tr w:rsidR="00430240" w:rsidRPr="00B7638F" w14:paraId="72498CAC" w14:textId="77777777" w:rsidTr="003F5134">
        <w:trPr>
          <w:trHeight w:hRule="exact" w:val="284"/>
        </w:trPr>
        <w:tc>
          <w:tcPr>
            <w:tcW w:w="481" w:type="dxa"/>
            <w:vMerge/>
            <w:shd w:val="clear" w:color="auto" w:fill="auto"/>
          </w:tcPr>
          <w:p w14:paraId="525EB276" w14:textId="77777777" w:rsidR="00430240" w:rsidRPr="000A3544" w:rsidRDefault="00430240" w:rsidP="003F5134">
            <w:pPr>
              <w:rPr>
                <w:sz w:val="20"/>
                <w:szCs w:val="20"/>
              </w:rPr>
            </w:pPr>
          </w:p>
        </w:tc>
        <w:tc>
          <w:tcPr>
            <w:tcW w:w="1754" w:type="dxa"/>
            <w:vMerge/>
            <w:shd w:val="clear" w:color="auto" w:fill="auto"/>
            <w:vAlign w:val="center"/>
          </w:tcPr>
          <w:p w14:paraId="15F13FE5" w14:textId="77777777" w:rsidR="00430240" w:rsidRPr="000A3544" w:rsidRDefault="00430240" w:rsidP="003F5134">
            <w:pPr>
              <w:rPr>
                <w:color w:val="000000"/>
                <w:sz w:val="20"/>
                <w:szCs w:val="20"/>
              </w:rPr>
            </w:pPr>
          </w:p>
        </w:tc>
        <w:tc>
          <w:tcPr>
            <w:tcW w:w="1417" w:type="dxa"/>
            <w:vMerge/>
            <w:shd w:val="clear" w:color="auto" w:fill="auto"/>
            <w:vAlign w:val="center"/>
          </w:tcPr>
          <w:p w14:paraId="632D04AA" w14:textId="77777777" w:rsidR="00430240" w:rsidRPr="000A3544" w:rsidRDefault="00430240" w:rsidP="003F5134">
            <w:pPr>
              <w:rPr>
                <w:color w:val="000000"/>
                <w:sz w:val="20"/>
                <w:szCs w:val="20"/>
              </w:rPr>
            </w:pPr>
          </w:p>
        </w:tc>
        <w:tc>
          <w:tcPr>
            <w:tcW w:w="623" w:type="dxa"/>
            <w:shd w:val="clear" w:color="auto" w:fill="auto"/>
            <w:vAlign w:val="center"/>
          </w:tcPr>
          <w:p w14:paraId="5118CABE" w14:textId="77777777" w:rsidR="00430240" w:rsidRPr="000A3544" w:rsidRDefault="00430240" w:rsidP="003F5134">
            <w:pPr>
              <w:jc w:val="center"/>
              <w:rPr>
                <w:color w:val="000000"/>
                <w:sz w:val="20"/>
                <w:szCs w:val="20"/>
              </w:rPr>
            </w:pPr>
            <w:r w:rsidRPr="000A3544">
              <w:rPr>
                <w:color w:val="000000"/>
                <w:sz w:val="20"/>
                <w:szCs w:val="20"/>
              </w:rPr>
              <w:t>2028</w:t>
            </w:r>
          </w:p>
        </w:tc>
        <w:tc>
          <w:tcPr>
            <w:tcW w:w="1499" w:type="dxa"/>
            <w:shd w:val="clear" w:color="auto" w:fill="auto"/>
            <w:vAlign w:val="center"/>
          </w:tcPr>
          <w:p w14:paraId="3F26C4D3" w14:textId="77777777" w:rsidR="00430240" w:rsidRPr="00B7638F" w:rsidRDefault="00430240" w:rsidP="003F5134">
            <w:pPr>
              <w:jc w:val="center"/>
              <w:rPr>
                <w:color w:val="000000"/>
                <w:sz w:val="20"/>
                <w:szCs w:val="20"/>
              </w:rPr>
            </w:pPr>
            <w:r>
              <w:rPr>
                <w:sz w:val="20"/>
                <w:szCs w:val="20"/>
              </w:rPr>
              <w:t>н/д</w:t>
            </w:r>
          </w:p>
        </w:tc>
        <w:tc>
          <w:tcPr>
            <w:tcW w:w="1513" w:type="dxa"/>
            <w:shd w:val="clear" w:color="auto" w:fill="auto"/>
            <w:vAlign w:val="center"/>
          </w:tcPr>
          <w:p w14:paraId="4D599869" w14:textId="77777777" w:rsidR="00430240" w:rsidRPr="00B7638F" w:rsidRDefault="00430240" w:rsidP="003F5134">
            <w:pPr>
              <w:jc w:val="center"/>
              <w:rPr>
                <w:color w:val="000000"/>
                <w:sz w:val="20"/>
                <w:szCs w:val="20"/>
              </w:rPr>
            </w:pPr>
            <w:r>
              <w:rPr>
                <w:sz w:val="20"/>
                <w:szCs w:val="20"/>
              </w:rPr>
              <w:t>н/д</w:t>
            </w:r>
          </w:p>
        </w:tc>
        <w:tc>
          <w:tcPr>
            <w:tcW w:w="1055" w:type="dxa"/>
            <w:shd w:val="clear" w:color="auto" w:fill="auto"/>
            <w:vAlign w:val="center"/>
          </w:tcPr>
          <w:p w14:paraId="0138D21C" w14:textId="77777777" w:rsidR="00430240" w:rsidRPr="00B7638F" w:rsidRDefault="00430240" w:rsidP="003F5134">
            <w:pPr>
              <w:jc w:val="center"/>
              <w:rPr>
                <w:color w:val="000000"/>
                <w:sz w:val="20"/>
                <w:szCs w:val="20"/>
              </w:rPr>
            </w:pPr>
            <w:r>
              <w:rPr>
                <w:sz w:val="20"/>
                <w:szCs w:val="20"/>
              </w:rPr>
              <w:t>н/д</w:t>
            </w:r>
          </w:p>
        </w:tc>
        <w:tc>
          <w:tcPr>
            <w:tcW w:w="1321" w:type="dxa"/>
            <w:shd w:val="clear" w:color="auto" w:fill="auto"/>
            <w:vAlign w:val="center"/>
          </w:tcPr>
          <w:p w14:paraId="7BE1271A" w14:textId="77777777" w:rsidR="00430240" w:rsidRPr="00B7638F" w:rsidRDefault="00430240" w:rsidP="003F5134">
            <w:pPr>
              <w:jc w:val="center"/>
              <w:rPr>
                <w:color w:val="000000"/>
                <w:sz w:val="20"/>
                <w:szCs w:val="20"/>
              </w:rPr>
            </w:pPr>
            <w:r>
              <w:rPr>
                <w:sz w:val="20"/>
                <w:szCs w:val="20"/>
              </w:rPr>
              <w:t>н/д</w:t>
            </w:r>
          </w:p>
        </w:tc>
        <w:tc>
          <w:tcPr>
            <w:tcW w:w="1077" w:type="dxa"/>
            <w:shd w:val="clear" w:color="auto" w:fill="auto"/>
            <w:vAlign w:val="center"/>
          </w:tcPr>
          <w:p w14:paraId="07A613BA" w14:textId="77777777" w:rsidR="00430240" w:rsidRPr="00B7638F" w:rsidRDefault="00430240" w:rsidP="003F5134">
            <w:pPr>
              <w:jc w:val="center"/>
              <w:rPr>
                <w:color w:val="000000"/>
                <w:sz w:val="20"/>
                <w:szCs w:val="20"/>
              </w:rPr>
            </w:pPr>
            <w:r>
              <w:rPr>
                <w:sz w:val="20"/>
                <w:szCs w:val="20"/>
              </w:rPr>
              <w:t>н/д</w:t>
            </w:r>
          </w:p>
        </w:tc>
        <w:tc>
          <w:tcPr>
            <w:tcW w:w="1275" w:type="dxa"/>
            <w:shd w:val="clear" w:color="auto" w:fill="auto"/>
            <w:vAlign w:val="center"/>
          </w:tcPr>
          <w:p w14:paraId="094F6837" w14:textId="77777777" w:rsidR="00430240" w:rsidRPr="00B7638F" w:rsidRDefault="00430240" w:rsidP="003F5134">
            <w:pPr>
              <w:jc w:val="center"/>
              <w:rPr>
                <w:color w:val="000000"/>
                <w:sz w:val="20"/>
                <w:szCs w:val="20"/>
              </w:rPr>
            </w:pPr>
            <w:r>
              <w:rPr>
                <w:sz w:val="20"/>
                <w:szCs w:val="20"/>
              </w:rPr>
              <w:t>н/д</w:t>
            </w:r>
          </w:p>
        </w:tc>
        <w:tc>
          <w:tcPr>
            <w:tcW w:w="1286" w:type="dxa"/>
            <w:shd w:val="clear" w:color="auto" w:fill="auto"/>
            <w:vAlign w:val="center"/>
          </w:tcPr>
          <w:p w14:paraId="465DCED0" w14:textId="77777777" w:rsidR="00430240" w:rsidRPr="00B7638F" w:rsidRDefault="00430240" w:rsidP="003F5134">
            <w:pPr>
              <w:jc w:val="center"/>
              <w:rPr>
                <w:color w:val="000000"/>
                <w:sz w:val="20"/>
                <w:szCs w:val="20"/>
              </w:rPr>
            </w:pPr>
            <w:r>
              <w:rPr>
                <w:sz w:val="20"/>
                <w:szCs w:val="20"/>
              </w:rPr>
              <w:t>н/д</w:t>
            </w:r>
          </w:p>
        </w:tc>
        <w:tc>
          <w:tcPr>
            <w:tcW w:w="1366" w:type="dxa"/>
            <w:shd w:val="clear" w:color="auto" w:fill="auto"/>
            <w:vAlign w:val="center"/>
          </w:tcPr>
          <w:p w14:paraId="17D3CA52" w14:textId="77777777" w:rsidR="00430240" w:rsidRPr="00B7638F" w:rsidRDefault="00430240" w:rsidP="003F5134">
            <w:pPr>
              <w:jc w:val="center"/>
              <w:rPr>
                <w:color w:val="000000"/>
                <w:sz w:val="20"/>
                <w:szCs w:val="20"/>
              </w:rPr>
            </w:pPr>
            <w:r>
              <w:rPr>
                <w:sz w:val="20"/>
                <w:szCs w:val="20"/>
              </w:rPr>
              <w:t>н/д</w:t>
            </w:r>
          </w:p>
        </w:tc>
        <w:tc>
          <w:tcPr>
            <w:tcW w:w="1176" w:type="dxa"/>
            <w:shd w:val="clear" w:color="auto" w:fill="auto"/>
            <w:vAlign w:val="center"/>
          </w:tcPr>
          <w:p w14:paraId="33056D94" w14:textId="77777777" w:rsidR="00430240" w:rsidRPr="00B7638F" w:rsidRDefault="00430240" w:rsidP="003F5134">
            <w:pPr>
              <w:jc w:val="center"/>
              <w:rPr>
                <w:color w:val="000000"/>
                <w:sz w:val="20"/>
                <w:szCs w:val="20"/>
              </w:rPr>
            </w:pPr>
            <w:r>
              <w:rPr>
                <w:sz w:val="20"/>
                <w:szCs w:val="20"/>
              </w:rPr>
              <w:t>н/д</w:t>
            </w:r>
          </w:p>
        </w:tc>
      </w:tr>
      <w:tr w:rsidR="00430240" w:rsidRPr="00B7638F" w14:paraId="46438FC3" w14:textId="77777777" w:rsidTr="003F5134">
        <w:trPr>
          <w:trHeight w:hRule="exact" w:val="284"/>
        </w:trPr>
        <w:tc>
          <w:tcPr>
            <w:tcW w:w="481" w:type="dxa"/>
            <w:vMerge/>
            <w:shd w:val="clear" w:color="auto" w:fill="auto"/>
          </w:tcPr>
          <w:p w14:paraId="0AA68E62" w14:textId="77777777" w:rsidR="00430240" w:rsidRPr="000A3544" w:rsidRDefault="00430240" w:rsidP="003F5134">
            <w:pPr>
              <w:rPr>
                <w:sz w:val="20"/>
                <w:szCs w:val="20"/>
              </w:rPr>
            </w:pPr>
          </w:p>
        </w:tc>
        <w:tc>
          <w:tcPr>
            <w:tcW w:w="1754" w:type="dxa"/>
            <w:vMerge/>
            <w:shd w:val="clear" w:color="auto" w:fill="auto"/>
            <w:vAlign w:val="center"/>
          </w:tcPr>
          <w:p w14:paraId="32B10EA8" w14:textId="77777777" w:rsidR="00430240" w:rsidRPr="000A3544" w:rsidRDefault="00430240" w:rsidP="003F5134">
            <w:pPr>
              <w:rPr>
                <w:color w:val="000000"/>
                <w:sz w:val="20"/>
                <w:szCs w:val="20"/>
              </w:rPr>
            </w:pPr>
          </w:p>
        </w:tc>
        <w:tc>
          <w:tcPr>
            <w:tcW w:w="1417" w:type="dxa"/>
            <w:vMerge/>
            <w:shd w:val="clear" w:color="auto" w:fill="auto"/>
            <w:vAlign w:val="center"/>
          </w:tcPr>
          <w:p w14:paraId="4D8C20B1" w14:textId="77777777" w:rsidR="00430240" w:rsidRPr="000A3544" w:rsidRDefault="00430240" w:rsidP="003F5134">
            <w:pPr>
              <w:rPr>
                <w:color w:val="000000"/>
                <w:sz w:val="20"/>
                <w:szCs w:val="20"/>
              </w:rPr>
            </w:pPr>
          </w:p>
        </w:tc>
        <w:tc>
          <w:tcPr>
            <w:tcW w:w="623" w:type="dxa"/>
            <w:shd w:val="clear" w:color="auto" w:fill="auto"/>
            <w:vAlign w:val="center"/>
          </w:tcPr>
          <w:p w14:paraId="13CF0217" w14:textId="77777777" w:rsidR="00430240" w:rsidRPr="000A3544" w:rsidRDefault="00430240" w:rsidP="003F5134">
            <w:pPr>
              <w:jc w:val="center"/>
              <w:rPr>
                <w:color w:val="000000"/>
                <w:sz w:val="20"/>
                <w:szCs w:val="20"/>
              </w:rPr>
            </w:pPr>
            <w:r>
              <w:rPr>
                <w:color w:val="000000"/>
                <w:sz w:val="20"/>
                <w:szCs w:val="20"/>
              </w:rPr>
              <w:t>2029</w:t>
            </w:r>
          </w:p>
        </w:tc>
        <w:tc>
          <w:tcPr>
            <w:tcW w:w="1499" w:type="dxa"/>
            <w:shd w:val="clear" w:color="auto" w:fill="auto"/>
            <w:vAlign w:val="center"/>
          </w:tcPr>
          <w:p w14:paraId="078FF364" w14:textId="77777777" w:rsidR="00430240" w:rsidRPr="00B7638F" w:rsidRDefault="00430240" w:rsidP="003F5134">
            <w:pPr>
              <w:jc w:val="center"/>
              <w:rPr>
                <w:color w:val="000000"/>
                <w:sz w:val="20"/>
                <w:szCs w:val="20"/>
              </w:rPr>
            </w:pPr>
            <w:r>
              <w:rPr>
                <w:sz w:val="20"/>
                <w:szCs w:val="20"/>
              </w:rPr>
              <w:t>н/д</w:t>
            </w:r>
          </w:p>
        </w:tc>
        <w:tc>
          <w:tcPr>
            <w:tcW w:w="1513" w:type="dxa"/>
            <w:shd w:val="clear" w:color="auto" w:fill="auto"/>
            <w:vAlign w:val="center"/>
          </w:tcPr>
          <w:p w14:paraId="3878FE4C" w14:textId="77777777" w:rsidR="00430240" w:rsidRPr="00B7638F" w:rsidRDefault="00430240" w:rsidP="003F5134">
            <w:pPr>
              <w:jc w:val="center"/>
              <w:rPr>
                <w:color w:val="000000"/>
                <w:sz w:val="20"/>
                <w:szCs w:val="20"/>
              </w:rPr>
            </w:pPr>
            <w:r>
              <w:rPr>
                <w:sz w:val="20"/>
                <w:szCs w:val="20"/>
              </w:rPr>
              <w:t>н/д</w:t>
            </w:r>
          </w:p>
        </w:tc>
        <w:tc>
          <w:tcPr>
            <w:tcW w:w="1055" w:type="dxa"/>
            <w:shd w:val="clear" w:color="auto" w:fill="auto"/>
            <w:vAlign w:val="center"/>
          </w:tcPr>
          <w:p w14:paraId="14C08194" w14:textId="77777777" w:rsidR="00430240" w:rsidRPr="00B7638F" w:rsidRDefault="00430240" w:rsidP="003F5134">
            <w:pPr>
              <w:jc w:val="center"/>
              <w:rPr>
                <w:color w:val="000000"/>
                <w:sz w:val="20"/>
                <w:szCs w:val="20"/>
              </w:rPr>
            </w:pPr>
            <w:r>
              <w:rPr>
                <w:sz w:val="20"/>
                <w:szCs w:val="20"/>
              </w:rPr>
              <w:t>н/д</w:t>
            </w:r>
          </w:p>
        </w:tc>
        <w:tc>
          <w:tcPr>
            <w:tcW w:w="1321" w:type="dxa"/>
            <w:shd w:val="clear" w:color="auto" w:fill="auto"/>
            <w:vAlign w:val="center"/>
          </w:tcPr>
          <w:p w14:paraId="3837C7AF" w14:textId="77777777" w:rsidR="00430240" w:rsidRPr="00B7638F" w:rsidRDefault="00430240" w:rsidP="003F5134">
            <w:pPr>
              <w:jc w:val="center"/>
              <w:rPr>
                <w:color w:val="000000"/>
                <w:sz w:val="20"/>
                <w:szCs w:val="20"/>
              </w:rPr>
            </w:pPr>
            <w:r>
              <w:rPr>
                <w:sz w:val="20"/>
                <w:szCs w:val="20"/>
              </w:rPr>
              <w:t>н/д</w:t>
            </w:r>
          </w:p>
        </w:tc>
        <w:tc>
          <w:tcPr>
            <w:tcW w:w="1077" w:type="dxa"/>
            <w:shd w:val="clear" w:color="auto" w:fill="auto"/>
            <w:vAlign w:val="center"/>
          </w:tcPr>
          <w:p w14:paraId="4EF451E6" w14:textId="77777777" w:rsidR="00430240" w:rsidRPr="00B7638F" w:rsidRDefault="00430240" w:rsidP="003F5134">
            <w:pPr>
              <w:jc w:val="center"/>
              <w:rPr>
                <w:color w:val="000000"/>
                <w:sz w:val="20"/>
                <w:szCs w:val="20"/>
              </w:rPr>
            </w:pPr>
            <w:r>
              <w:rPr>
                <w:sz w:val="20"/>
                <w:szCs w:val="20"/>
              </w:rPr>
              <w:t>н/д</w:t>
            </w:r>
          </w:p>
        </w:tc>
        <w:tc>
          <w:tcPr>
            <w:tcW w:w="1275" w:type="dxa"/>
            <w:shd w:val="clear" w:color="auto" w:fill="auto"/>
            <w:vAlign w:val="center"/>
          </w:tcPr>
          <w:p w14:paraId="0DF6CFC8" w14:textId="77777777" w:rsidR="00430240" w:rsidRPr="00B7638F" w:rsidRDefault="00430240" w:rsidP="003F5134">
            <w:pPr>
              <w:jc w:val="center"/>
              <w:rPr>
                <w:color w:val="000000"/>
                <w:sz w:val="20"/>
                <w:szCs w:val="20"/>
              </w:rPr>
            </w:pPr>
            <w:r>
              <w:rPr>
                <w:sz w:val="20"/>
                <w:szCs w:val="20"/>
              </w:rPr>
              <w:t>н/д</w:t>
            </w:r>
          </w:p>
        </w:tc>
        <w:tc>
          <w:tcPr>
            <w:tcW w:w="1286" w:type="dxa"/>
            <w:shd w:val="clear" w:color="auto" w:fill="auto"/>
            <w:vAlign w:val="center"/>
          </w:tcPr>
          <w:p w14:paraId="508DDC5C" w14:textId="77777777" w:rsidR="00430240" w:rsidRPr="00B7638F" w:rsidRDefault="00430240" w:rsidP="003F5134">
            <w:pPr>
              <w:jc w:val="center"/>
              <w:rPr>
                <w:color w:val="000000"/>
                <w:sz w:val="20"/>
                <w:szCs w:val="20"/>
              </w:rPr>
            </w:pPr>
            <w:r>
              <w:rPr>
                <w:sz w:val="20"/>
                <w:szCs w:val="20"/>
              </w:rPr>
              <w:t>н/д</w:t>
            </w:r>
          </w:p>
        </w:tc>
        <w:tc>
          <w:tcPr>
            <w:tcW w:w="1366" w:type="dxa"/>
            <w:shd w:val="clear" w:color="auto" w:fill="auto"/>
            <w:vAlign w:val="center"/>
          </w:tcPr>
          <w:p w14:paraId="6D4B91CE" w14:textId="77777777" w:rsidR="00430240" w:rsidRPr="00B7638F" w:rsidRDefault="00430240" w:rsidP="003F5134">
            <w:pPr>
              <w:jc w:val="center"/>
              <w:rPr>
                <w:color w:val="000000"/>
                <w:sz w:val="20"/>
                <w:szCs w:val="20"/>
              </w:rPr>
            </w:pPr>
            <w:r>
              <w:rPr>
                <w:sz w:val="20"/>
                <w:szCs w:val="20"/>
              </w:rPr>
              <w:t>н/д</w:t>
            </w:r>
          </w:p>
        </w:tc>
        <w:tc>
          <w:tcPr>
            <w:tcW w:w="1176" w:type="dxa"/>
            <w:shd w:val="clear" w:color="auto" w:fill="auto"/>
            <w:vAlign w:val="center"/>
          </w:tcPr>
          <w:p w14:paraId="07258A9E" w14:textId="77777777" w:rsidR="00430240" w:rsidRPr="00B7638F" w:rsidRDefault="00430240" w:rsidP="003F5134">
            <w:pPr>
              <w:jc w:val="center"/>
              <w:rPr>
                <w:color w:val="000000"/>
                <w:sz w:val="20"/>
                <w:szCs w:val="20"/>
              </w:rPr>
            </w:pPr>
            <w:r>
              <w:rPr>
                <w:sz w:val="20"/>
                <w:szCs w:val="20"/>
              </w:rPr>
              <w:t>н/д</w:t>
            </w:r>
          </w:p>
        </w:tc>
      </w:tr>
      <w:tr w:rsidR="00430240" w:rsidRPr="00B7638F" w14:paraId="04E488DB" w14:textId="77777777" w:rsidTr="003F5134">
        <w:trPr>
          <w:trHeight w:hRule="exact" w:val="739"/>
        </w:trPr>
        <w:tc>
          <w:tcPr>
            <w:tcW w:w="481" w:type="dxa"/>
            <w:vMerge/>
            <w:shd w:val="clear" w:color="auto" w:fill="auto"/>
          </w:tcPr>
          <w:p w14:paraId="28EF06CE" w14:textId="77777777" w:rsidR="00430240" w:rsidRPr="000A3544" w:rsidRDefault="00430240" w:rsidP="003F5134">
            <w:pPr>
              <w:rPr>
                <w:sz w:val="20"/>
                <w:szCs w:val="20"/>
              </w:rPr>
            </w:pPr>
          </w:p>
        </w:tc>
        <w:tc>
          <w:tcPr>
            <w:tcW w:w="1754" w:type="dxa"/>
            <w:vMerge/>
            <w:shd w:val="clear" w:color="auto" w:fill="auto"/>
            <w:vAlign w:val="center"/>
          </w:tcPr>
          <w:p w14:paraId="74E4D3F1" w14:textId="77777777" w:rsidR="00430240" w:rsidRPr="000A3544" w:rsidRDefault="00430240" w:rsidP="003F5134">
            <w:pPr>
              <w:rPr>
                <w:color w:val="000000"/>
                <w:sz w:val="20"/>
                <w:szCs w:val="20"/>
              </w:rPr>
            </w:pPr>
          </w:p>
        </w:tc>
        <w:tc>
          <w:tcPr>
            <w:tcW w:w="1417" w:type="dxa"/>
            <w:vMerge/>
            <w:shd w:val="clear" w:color="auto" w:fill="auto"/>
            <w:vAlign w:val="center"/>
          </w:tcPr>
          <w:p w14:paraId="09A3ACDB" w14:textId="77777777" w:rsidR="00430240" w:rsidRPr="000A3544" w:rsidRDefault="00430240" w:rsidP="003F5134">
            <w:pPr>
              <w:rPr>
                <w:color w:val="000000"/>
                <w:sz w:val="20"/>
                <w:szCs w:val="20"/>
              </w:rPr>
            </w:pPr>
          </w:p>
        </w:tc>
        <w:tc>
          <w:tcPr>
            <w:tcW w:w="623" w:type="dxa"/>
            <w:shd w:val="clear" w:color="auto" w:fill="auto"/>
            <w:vAlign w:val="center"/>
          </w:tcPr>
          <w:p w14:paraId="672AFB0A" w14:textId="77777777" w:rsidR="00430240" w:rsidRPr="000A3544" w:rsidRDefault="00430240" w:rsidP="003F5134">
            <w:pPr>
              <w:jc w:val="center"/>
              <w:rPr>
                <w:color w:val="000000"/>
                <w:sz w:val="20"/>
                <w:szCs w:val="20"/>
              </w:rPr>
            </w:pPr>
            <w:r w:rsidRPr="000A3544">
              <w:rPr>
                <w:color w:val="000000"/>
                <w:sz w:val="20"/>
                <w:szCs w:val="20"/>
              </w:rPr>
              <w:t>20</w:t>
            </w:r>
            <w:r>
              <w:rPr>
                <w:color w:val="000000"/>
                <w:sz w:val="20"/>
                <w:szCs w:val="20"/>
              </w:rPr>
              <w:t>30</w:t>
            </w:r>
            <w:r w:rsidRPr="000A3544">
              <w:rPr>
                <w:color w:val="000000"/>
                <w:sz w:val="20"/>
                <w:szCs w:val="20"/>
              </w:rPr>
              <w:t>-2033</w:t>
            </w:r>
          </w:p>
        </w:tc>
        <w:tc>
          <w:tcPr>
            <w:tcW w:w="1499" w:type="dxa"/>
            <w:shd w:val="clear" w:color="auto" w:fill="auto"/>
            <w:vAlign w:val="center"/>
          </w:tcPr>
          <w:p w14:paraId="76ED9249" w14:textId="77777777" w:rsidR="00430240" w:rsidRPr="00B7638F" w:rsidRDefault="00430240" w:rsidP="003F5134">
            <w:pPr>
              <w:jc w:val="center"/>
              <w:rPr>
                <w:color w:val="000000"/>
                <w:sz w:val="20"/>
                <w:szCs w:val="20"/>
              </w:rPr>
            </w:pPr>
            <w:r>
              <w:rPr>
                <w:sz w:val="20"/>
                <w:szCs w:val="20"/>
              </w:rPr>
              <w:t>н/д</w:t>
            </w:r>
          </w:p>
        </w:tc>
        <w:tc>
          <w:tcPr>
            <w:tcW w:w="1513" w:type="dxa"/>
            <w:shd w:val="clear" w:color="auto" w:fill="auto"/>
            <w:vAlign w:val="center"/>
          </w:tcPr>
          <w:p w14:paraId="1311EAB1" w14:textId="77777777" w:rsidR="00430240" w:rsidRPr="00B7638F" w:rsidRDefault="00430240" w:rsidP="003F5134">
            <w:pPr>
              <w:jc w:val="center"/>
              <w:rPr>
                <w:color w:val="000000"/>
                <w:sz w:val="20"/>
                <w:szCs w:val="20"/>
              </w:rPr>
            </w:pPr>
            <w:r>
              <w:rPr>
                <w:sz w:val="20"/>
                <w:szCs w:val="20"/>
              </w:rPr>
              <w:t>н/д</w:t>
            </w:r>
          </w:p>
        </w:tc>
        <w:tc>
          <w:tcPr>
            <w:tcW w:w="1055" w:type="dxa"/>
            <w:shd w:val="clear" w:color="auto" w:fill="auto"/>
            <w:vAlign w:val="center"/>
          </w:tcPr>
          <w:p w14:paraId="316538A1" w14:textId="77777777" w:rsidR="00430240" w:rsidRPr="00B7638F" w:rsidRDefault="00430240" w:rsidP="003F5134">
            <w:pPr>
              <w:jc w:val="center"/>
              <w:rPr>
                <w:color w:val="000000"/>
                <w:sz w:val="20"/>
                <w:szCs w:val="20"/>
              </w:rPr>
            </w:pPr>
            <w:r>
              <w:rPr>
                <w:sz w:val="20"/>
                <w:szCs w:val="20"/>
              </w:rPr>
              <w:t>н/д</w:t>
            </w:r>
          </w:p>
        </w:tc>
        <w:tc>
          <w:tcPr>
            <w:tcW w:w="1321" w:type="dxa"/>
            <w:shd w:val="clear" w:color="auto" w:fill="auto"/>
            <w:vAlign w:val="center"/>
          </w:tcPr>
          <w:p w14:paraId="133A5866" w14:textId="77777777" w:rsidR="00430240" w:rsidRPr="00B7638F" w:rsidRDefault="00430240" w:rsidP="003F5134">
            <w:pPr>
              <w:jc w:val="center"/>
              <w:rPr>
                <w:color w:val="000000"/>
                <w:sz w:val="20"/>
                <w:szCs w:val="20"/>
              </w:rPr>
            </w:pPr>
            <w:r>
              <w:rPr>
                <w:sz w:val="20"/>
                <w:szCs w:val="20"/>
              </w:rPr>
              <w:t>н/д</w:t>
            </w:r>
          </w:p>
        </w:tc>
        <w:tc>
          <w:tcPr>
            <w:tcW w:w="1077" w:type="dxa"/>
            <w:shd w:val="clear" w:color="auto" w:fill="auto"/>
            <w:vAlign w:val="center"/>
          </w:tcPr>
          <w:p w14:paraId="405E07B6" w14:textId="77777777" w:rsidR="00430240" w:rsidRPr="00B7638F" w:rsidRDefault="00430240" w:rsidP="003F5134">
            <w:pPr>
              <w:jc w:val="center"/>
              <w:rPr>
                <w:color w:val="000000"/>
                <w:sz w:val="20"/>
                <w:szCs w:val="20"/>
              </w:rPr>
            </w:pPr>
            <w:r>
              <w:rPr>
                <w:sz w:val="20"/>
                <w:szCs w:val="20"/>
              </w:rPr>
              <w:t>н/д</w:t>
            </w:r>
          </w:p>
        </w:tc>
        <w:tc>
          <w:tcPr>
            <w:tcW w:w="1275" w:type="dxa"/>
            <w:shd w:val="clear" w:color="auto" w:fill="auto"/>
            <w:vAlign w:val="center"/>
          </w:tcPr>
          <w:p w14:paraId="725AB5F8" w14:textId="77777777" w:rsidR="00430240" w:rsidRPr="00B7638F" w:rsidRDefault="00430240" w:rsidP="003F5134">
            <w:pPr>
              <w:jc w:val="center"/>
              <w:rPr>
                <w:color w:val="000000"/>
                <w:sz w:val="20"/>
                <w:szCs w:val="20"/>
              </w:rPr>
            </w:pPr>
            <w:r>
              <w:rPr>
                <w:sz w:val="20"/>
                <w:szCs w:val="20"/>
              </w:rPr>
              <w:t>н/д</w:t>
            </w:r>
          </w:p>
        </w:tc>
        <w:tc>
          <w:tcPr>
            <w:tcW w:w="1286" w:type="dxa"/>
            <w:shd w:val="clear" w:color="auto" w:fill="auto"/>
            <w:vAlign w:val="center"/>
          </w:tcPr>
          <w:p w14:paraId="1D03D7AB" w14:textId="77777777" w:rsidR="00430240" w:rsidRPr="00B7638F" w:rsidRDefault="00430240" w:rsidP="003F5134">
            <w:pPr>
              <w:jc w:val="center"/>
              <w:rPr>
                <w:color w:val="000000"/>
                <w:sz w:val="20"/>
                <w:szCs w:val="20"/>
              </w:rPr>
            </w:pPr>
            <w:r>
              <w:rPr>
                <w:sz w:val="20"/>
                <w:szCs w:val="20"/>
              </w:rPr>
              <w:t>н/д</w:t>
            </w:r>
          </w:p>
        </w:tc>
        <w:tc>
          <w:tcPr>
            <w:tcW w:w="1366" w:type="dxa"/>
            <w:shd w:val="clear" w:color="auto" w:fill="auto"/>
            <w:vAlign w:val="center"/>
          </w:tcPr>
          <w:p w14:paraId="3775763E" w14:textId="77777777" w:rsidR="00430240" w:rsidRPr="00B7638F" w:rsidRDefault="00430240" w:rsidP="003F5134">
            <w:pPr>
              <w:jc w:val="center"/>
              <w:rPr>
                <w:color w:val="000000"/>
                <w:sz w:val="20"/>
                <w:szCs w:val="20"/>
              </w:rPr>
            </w:pPr>
            <w:r>
              <w:rPr>
                <w:sz w:val="20"/>
                <w:szCs w:val="20"/>
              </w:rPr>
              <w:t>н/д</w:t>
            </w:r>
          </w:p>
        </w:tc>
        <w:tc>
          <w:tcPr>
            <w:tcW w:w="1176" w:type="dxa"/>
            <w:shd w:val="clear" w:color="auto" w:fill="auto"/>
            <w:vAlign w:val="center"/>
          </w:tcPr>
          <w:p w14:paraId="3045E810" w14:textId="77777777" w:rsidR="00430240" w:rsidRPr="00B7638F" w:rsidRDefault="00430240" w:rsidP="003F5134">
            <w:pPr>
              <w:jc w:val="center"/>
              <w:rPr>
                <w:color w:val="000000"/>
                <w:sz w:val="20"/>
                <w:szCs w:val="20"/>
              </w:rPr>
            </w:pPr>
            <w:r>
              <w:rPr>
                <w:sz w:val="20"/>
                <w:szCs w:val="20"/>
              </w:rPr>
              <w:t>н/д</w:t>
            </w:r>
          </w:p>
        </w:tc>
      </w:tr>
      <w:tr w:rsidR="00430240" w:rsidRPr="00B7638F" w14:paraId="66FD7F08" w14:textId="77777777" w:rsidTr="003F5134">
        <w:trPr>
          <w:trHeight w:hRule="exact" w:val="707"/>
        </w:trPr>
        <w:tc>
          <w:tcPr>
            <w:tcW w:w="481" w:type="dxa"/>
            <w:vMerge/>
            <w:shd w:val="clear" w:color="auto" w:fill="auto"/>
          </w:tcPr>
          <w:p w14:paraId="4E62E145" w14:textId="77777777" w:rsidR="00430240" w:rsidRPr="000A3544" w:rsidRDefault="00430240" w:rsidP="003F5134">
            <w:pPr>
              <w:rPr>
                <w:sz w:val="20"/>
                <w:szCs w:val="20"/>
              </w:rPr>
            </w:pPr>
          </w:p>
        </w:tc>
        <w:tc>
          <w:tcPr>
            <w:tcW w:w="1754" w:type="dxa"/>
            <w:vMerge/>
            <w:shd w:val="clear" w:color="auto" w:fill="auto"/>
            <w:vAlign w:val="center"/>
          </w:tcPr>
          <w:p w14:paraId="4268F83F" w14:textId="77777777" w:rsidR="00430240" w:rsidRPr="000A3544" w:rsidRDefault="00430240" w:rsidP="003F5134">
            <w:pPr>
              <w:rPr>
                <w:color w:val="000000"/>
                <w:sz w:val="20"/>
                <w:szCs w:val="20"/>
              </w:rPr>
            </w:pPr>
          </w:p>
        </w:tc>
        <w:tc>
          <w:tcPr>
            <w:tcW w:w="1417" w:type="dxa"/>
            <w:vMerge/>
            <w:shd w:val="clear" w:color="auto" w:fill="auto"/>
            <w:vAlign w:val="center"/>
          </w:tcPr>
          <w:p w14:paraId="50085D1B" w14:textId="77777777" w:rsidR="00430240" w:rsidRPr="000A3544" w:rsidRDefault="00430240" w:rsidP="003F5134">
            <w:pPr>
              <w:rPr>
                <w:color w:val="000000"/>
                <w:sz w:val="20"/>
                <w:szCs w:val="20"/>
              </w:rPr>
            </w:pPr>
          </w:p>
        </w:tc>
        <w:tc>
          <w:tcPr>
            <w:tcW w:w="623" w:type="dxa"/>
            <w:shd w:val="clear" w:color="auto" w:fill="auto"/>
            <w:vAlign w:val="center"/>
          </w:tcPr>
          <w:p w14:paraId="6BE8B4F0" w14:textId="77777777" w:rsidR="00430240" w:rsidRPr="000A3544" w:rsidRDefault="00430240" w:rsidP="003F5134">
            <w:pPr>
              <w:jc w:val="center"/>
              <w:rPr>
                <w:color w:val="000000"/>
                <w:sz w:val="20"/>
                <w:szCs w:val="20"/>
              </w:rPr>
            </w:pPr>
            <w:r w:rsidRPr="000A3544">
              <w:rPr>
                <w:color w:val="000000"/>
                <w:sz w:val="20"/>
                <w:szCs w:val="20"/>
              </w:rPr>
              <w:t>2034-2039</w:t>
            </w:r>
          </w:p>
        </w:tc>
        <w:tc>
          <w:tcPr>
            <w:tcW w:w="1499" w:type="dxa"/>
            <w:shd w:val="clear" w:color="auto" w:fill="auto"/>
            <w:vAlign w:val="center"/>
          </w:tcPr>
          <w:p w14:paraId="59725D1D" w14:textId="77777777" w:rsidR="00430240" w:rsidRPr="00B7638F" w:rsidRDefault="00430240" w:rsidP="003F5134">
            <w:pPr>
              <w:jc w:val="center"/>
              <w:rPr>
                <w:color w:val="000000"/>
                <w:sz w:val="20"/>
                <w:szCs w:val="20"/>
              </w:rPr>
            </w:pPr>
            <w:r>
              <w:rPr>
                <w:sz w:val="20"/>
                <w:szCs w:val="20"/>
              </w:rPr>
              <w:t>н/д</w:t>
            </w:r>
          </w:p>
        </w:tc>
        <w:tc>
          <w:tcPr>
            <w:tcW w:w="1513" w:type="dxa"/>
            <w:shd w:val="clear" w:color="auto" w:fill="auto"/>
            <w:vAlign w:val="center"/>
          </w:tcPr>
          <w:p w14:paraId="136AFA2E" w14:textId="77777777" w:rsidR="00430240" w:rsidRPr="00B7638F" w:rsidRDefault="00430240" w:rsidP="003F5134">
            <w:pPr>
              <w:jc w:val="center"/>
              <w:rPr>
                <w:color w:val="000000"/>
                <w:sz w:val="20"/>
                <w:szCs w:val="20"/>
              </w:rPr>
            </w:pPr>
            <w:r>
              <w:rPr>
                <w:sz w:val="20"/>
                <w:szCs w:val="20"/>
              </w:rPr>
              <w:t>н/д</w:t>
            </w:r>
          </w:p>
        </w:tc>
        <w:tc>
          <w:tcPr>
            <w:tcW w:w="1055" w:type="dxa"/>
            <w:shd w:val="clear" w:color="auto" w:fill="auto"/>
            <w:vAlign w:val="center"/>
          </w:tcPr>
          <w:p w14:paraId="0A0C659F" w14:textId="77777777" w:rsidR="00430240" w:rsidRPr="00B7638F" w:rsidRDefault="00430240" w:rsidP="003F5134">
            <w:pPr>
              <w:jc w:val="center"/>
              <w:rPr>
                <w:color w:val="000000"/>
                <w:sz w:val="20"/>
                <w:szCs w:val="20"/>
              </w:rPr>
            </w:pPr>
            <w:r>
              <w:rPr>
                <w:sz w:val="20"/>
                <w:szCs w:val="20"/>
              </w:rPr>
              <w:t>н/д</w:t>
            </w:r>
          </w:p>
        </w:tc>
        <w:tc>
          <w:tcPr>
            <w:tcW w:w="1321" w:type="dxa"/>
            <w:shd w:val="clear" w:color="auto" w:fill="auto"/>
            <w:vAlign w:val="center"/>
          </w:tcPr>
          <w:p w14:paraId="18A32D00" w14:textId="77777777" w:rsidR="00430240" w:rsidRPr="00B7638F" w:rsidRDefault="00430240" w:rsidP="003F5134">
            <w:pPr>
              <w:jc w:val="center"/>
              <w:rPr>
                <w:color w:val="000000"/>
                <w:sz w:val="20"/>
                <w:szCs w:val="20"/>
              </w:rPr>
            </w:pPr>
            <w:r>
              <w:rPr>
                <w:sz w:val="20"/>
                <w:szCs w:val="20"/>
              </w:rPr>
              <w:t>н/д</w:t>
            </w:r>
          </w:p>
        </w:tc>
        <w:tc>
          <w:tcPr>
            <w:tcW w:w="1077" w:type="dxa"/>
            <w:shd w:val="clear" w:color="auto" w:fill="auto"/>
            <w:vAlign w:val="center"/>
          </w:tcPr>
          <w:p w14:paraId="4702213B" w14:textId="77777777" w:rsidR="00430240" w:rsidRPr="00B7638F" w:rsidRDefault="00430240" w:rsidP="003F5134">
            <w:pPr>
              <w:jc w:val="center"/>
              <w:rPr>
                <w:color w:val="000000"/>
                <w:sz w:val="20"/>
                <w:szCs w:val="20"/>
              </w:rPr>
            </w:pPr>
            <w:r>
              <w:rPr>
                <w:sz w:val="20"/>
                <w:szCs w:val="20"/>
              </w:rPr>
              <w:t>н/д</w:t>
            </w:r>
          </w:p>
        </w:tc>
        <w:tc>
          <w:tcPr>
            <w:tcW w:w="1275" w:type="dxa"/>
            <w:shd w:val="clear" w:color="auto" w:fill="auto"/>
            <w:vAlign w:val="center"/>
          </w:tcPr>
          <w:p w14:paraId="37C1B22B" w14:textId="77777777" w:rsidR="00430240" w:rsidRPr="00B7638F" w:rsidRDefault="00430240" w:rsidP="003F5134">
            <w:pPr>
              <w:jc w:val="center"/>
              <w:rPr>
                <w:color w:val="000000"/>
                <w:sz w:val="20"/>
                <w:szCs w:val="20"/>
              </w:rPr>
            </w:pPr>
            <w:r>
              <w:rPr>
                <w:sz w:val="20"/>
                <w:szCs w:val="20"/>
              </w:rPr>
              <w:t>н/д</w:t>
            </w:r>
          </w:p>
        </w:tc>
        <w:tc>
          <w:tcPr>
            <w:tcW w:w="1286" w:type="dxa"/>
            <w:shd w:val="clear" w:color="auto" w:fill="auto"/>
            <w:vAlign w:val="center"/>
          </w:tcPr>
          <w:p w14:paraId="1CDCFE61" w14:textId="77777777" w:rsidR="00430240" w:rsidRPr="00B7638F" w:rsidRDefault="00430240" w:rsidP="003F5134">
            <w:pPr>
              <w:jc w:val="center"/>
              <w:rPr>
                <w:color w:val="000000"/>
                <w:sz w:val="20"/>
                <w:szCs w:val="20"/>
              </w:rPr>
            </w:pPr>
            <w:r>
              <w:rPr>
                <w:sz w:val="20"/>
                <w:szCs w:val="20"/>
              </w:rPr>
              <w:t>н/д</w:t>
            </w:r>
          </w:p>
        </w:tc>
        <w:tc>
          <w:tcPr>
            <w:tcW w:w="1366" w:type="dxa"/>
            <w:shd w:val="clear" w:color="auto" w:fill="auto"/>
            <w:vAlign w:val="center"/>
          </w:tcPr>
          <w:p w14:paraId="65179226" w14:textId="77777777" w:rsidR="00430240" w:rsidRPr="00B7638F" w:rsidRDefault="00430240" w:rsidP="003F5134">
            <w:pPr>
              <w:jc w:val="center"/>
              <w:rPr>
                <w:color w:val="000000"/>
                <w:sz w:val="20"/>
                <w:szCs w:val="20"/>
              </w:rPr>
            </w:pPr>
            <w:r>
              <w:rPr>
                <w:sz w:val="20"/>
                <w:szCs w:val="20"/>
              </w:rPr>
              <w:t>н/д</w:t>
            </w:r>
          </w:p>
        </w:tc>
        <w:tc>
          <w:tcPr>
            <w:tcW w:w="1176" w:type="dxa"/>
            <w:shd w:val="clear" w:color="auto" w:fill="auto"/>
            <w:vAlign w:val="center"/>
          </w:tcPr>
          <w:p w14:paraId="544E9D83" w14:textId="77777777" w:rsidR="00430240" w:rsidRPr="00B7638F" w:rsidRDefault="00430240" w:rsidP="003F5134">
            <w:pPr>
              <w:jc w:val="center"/>
              <w:rPr>
                <w:color w:val="000000"/>
                <w:sz w:val="20"/>
                <w:szCs w:val="20"/>
              </w:rPr>
            </w:pPr>
            <w:r>
              <w:rPr>
                <w:sz w:val="20"/>
                <w:szCs w:val="20"/>
              </w:rPr>
              <w:t>н/д</w:t>
            </w:r>
          </w:p>
        </w:tc>
      </w:tr>
    </w:tbl>
    <w:p w14:paraId="295BA0C6" w14:textId="77777777" w:rsidR="008C4D43" w:rsidRDefault="008C4D43" w:rsidP="00430240">
      <w:pPr>
        <w:keepNext/>
        <w:spacing w:line="276" w:lineRule="auto"/>
      </w:pPr>
    </w:p>
    <w:p w14:paraId="3B338BEB" w14:textId="77777777" w:rsidR="00C852C3" w:rsidRPr="000D289E" w:rsidRDefault="00C852C3" w:rsidP="000D289E">
      <w:pPr>
        <w:spacing w:line="276" w:lineRule="auto"/>
        <w:jc w:val="center"/>
        <w:rPr>
          <w:b/>
          <w:sz w:val="28"/>
          <w:szCs w:val="28"/>
        </w:rPr>
        <w:sectPr w:rsidR="00C852C3" w:rsidRPr="000D289E" w:rsidSect="00430240">
          <w:pgSz w:w="16838" w:h="11906" w:orient="landscape"/>
          <w:pgMar w:top="1276" w:right="851" w:bottom="851" w:left="567" w:header="567" w:footer="567" w:gutter="0"/>
          <w:cols w:space="720"/>
          <w:docGrid w:linePitch="326"/>
        </w:sectPr>
      </w:pPr>
    </w:p>
    <w:p w14:paraId="438B94DB" w14:textId="77777777" w:rsidR="000650BB" w:rsidRPr="000D289E" w:rsidRDefault="000650BB" w:rsidP="000D289E">
      <w:pPr>
        <w:spacing w:line="276" w:lineRule="auto"/>
        <w:jc w:val="right"/>
        <w:rPr>
          <w:bCs/>
          <w:sz w:val="28"/>
          <w:szCs w:val="28"/>
        </w:rPr>
      </w:pPr>
      <w:r w:rsidRPr="000D289E">
        <w:rPr>
          <w:bCs/>
          <w:sz w:val="28"/>
          <w:szCs w:val="28"/>
        </w:rPr>
        <w:lastRenderedPageBreak/>
        <w:t xml:space="preserve">Таблица </w:t>
      </w:r>
      <w:r w:rsidR="00DD297E">
        <w:rPr>
          <w:bCs/>
          <w:sz w:val="28"/>
          <w:szCs w:val="28"/>
        </w:rPr>
        <w:t>29</w:t>
      </w:r>
    </w:p>
    <w:tbl>
      <w:tblPr>
        <w:tblW w:w="10065" w:type="dxa"/>
        <w:tblInd w:w="-176"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FFFFFF"/>
        <w:tblLayout w:type="fixed"/>
        <w:tblLook w:val="04A0" w:firstRow="1" w:lastRow="0" w:firstColumn="1" w:lastColumn="0" w:noHBand="0" w:noVBand="1"/>
      </w:tblPr>
      <w:tblGrid>
        <w:gridCol w:w="2883"/>
        <w:gridCol w:w="1748"/>
        <w:gridCol w:w="1134"/>
        <w:gridCol w:w="1418"/>
        <w:gridCol w:w="1275"/>
        <w:gridCol w:w="1607"/>
      </w:tblGrid>
      <w:tr w:rsidR="0053629A" w:rsidRPr="00430240" w14:paraId="38FEEDAA" w14:textId="77777777" w:rsidTr="00446A96">
        <w:tc>
          <w:tcPr>
            <w:tcW w:w="2883" w:type="dxa"/>
            <w:vMerge w:val="restart"/>
            <w:shd w:val="clear" w:color="auto" w:fill="FFFFFF"/>
            <w:vAlign w:val="center"/>
          </w:tcPr>
          <w:p w14:paraId="5CDA7145" w14:textId="77777777" w:rsidR="0053629A" w:rsidRPr="00430240" w:rsidRDefault="0053629A" w:rsidP="000D289E">
            <w:pPr>
              <w:spacing w:line="276" w:lineRule="auto"/>
              <w:jc w:val="center"/>
              <w:rPr>
                <w:b/>
                <w:sz w:val="20"/>
                <w:szCs w:val="20"/>
              </w:rPr>
            </w:pPr>
            <w:r w:rsidRPr="00430240">
              <w:rPr>
                <w:b/>
                <w:sz w:val="20"/>
                <w:szCs w:val="20"/>
              </w:rPr>
              <w:t>Наименование источника теплоснабжения</w:t>
            </w:r>
          </w:p>
        </w:tc>
        <w:tc>
          <w:tcPr>
            <w:tcW w:w="5575" w:type="dxa"/>
            <w:gridSpan w:val="4"/>
            <w:shd w:val="clear" w:color="auto" w:fill="FFFFFF"/>
          </w:tcPr>
          <w:p w14:paraId="43384A7E" w14:textId="77777777" w:rsidR="0053629A" w:rsidRPr="00430240" w:rsidRDefault="0053629A" w:rsidP="000D289E">
            <w:pPr>
              <w:spacing w:line="276" w:lineRule="auto"/>
              <w:jc w:val="center"/>
              <w:rPr>
                <w:b/>
                <w:sz w:val="20"/>
                <w:szCs w:val="20"/>
              </w:rPr>
            </w:pPr>
            <w:r w:rsidRPr="00430240">
              <w:rPr>
                <w:b/>
                <w:sz w:val="20"/>
                <w:szCs w:val="20"/>
              </w:rPr>
              <w:t>Присоединенная нагрузка</w:t>
            </w:r>
          </w:p>
        </w:tc>
        <w:tc>
          <w:tcPr>
            <w:tcW w:w="1607" w:type="dxa"/>
            <w:vMerge w:val="restart"/>
            <w:shd w:val="clear" w:color="auto" w:fill="FFFFFF"/>
            <w:vAlign w:val="center"/>
          </w:tcPr>
          <w:p w14:paraId="618EA93A" w14:textId="77777777" w:rsidR="0053629A" w:rsidRPr="00430240" w:rsidRDefault="0053629A" w:rsidP="000D289E">
            <w:pPr>
              <w:spacing w:line="276" w:lineRule="auto"/>
              <w:jc w:val="center"/>
              <w:rPr>
                <w:b/>
                <w:sz w:val="20"/>
                <w:szCs w:val="20"/>
              </w:rPr>
            </w:pPr>
            <w:r w:rsidRPr="00430240">
              <w:rPr>
                <w:b/>
                <w:sz w:val="20"/>
                <w:szCs w:val="20"/>
              </w:rPr>
              <w:t>Мощность источника тепловой энергии, Гкал/час</w:t>
            </w:r>
          </w:p>
        </w:tc>
      </w:tr>
      <w:tr w:rsidR="0053629A" w:rsidRPr="00430240" w14:paraId="33251F3C" w14:textId="77777777" w:rsidTr="00446A96">
        <w:tc>
          <w:tcPr>
            <w:tcW w:w="2883" w:type="dxa"/>
            <w:vMerge/>
            <w:shd w:val="clear" w:color="auto" w:fill="FFFFFF"/>
            <w:vAlign w:val="center"/>
          </w:tcPr>
          <w:p w14:paraId="26F05333" w14:textId="77777777" w:rsidR="0053629A" w:rsidRPr="00430240" w:rsidRDefault="0053629A" w:rsidP="000D289E">
            <w:pPr>
              <w:spacing w:line="276" w:lineRule="auto"/>
              <w:jc w:val="center"/>
              <w:rPr>
                <w:b/>
                <w:sz w:val="20"/>
                <w:szCs w:val="20"/>
              </w:rPr>
            </w:pPr>
          </w:p>
        </w:tc>
        <w:tc>
          <w:tcPr>
            <w:tcW w:w="1748" w:type="dxa"/>
            <w:shd w:val="clear" w:color="auto" w:fill="FFFFFF"/>
            <w:vAlign w:val="center"/>
          </w:tcPr>
          <w:p w14:paraId="6CB48718" w14:textId="77777777" w:rsidR="0053629A" w:rsidRPr="00430240" w:rsidRDefault="0053629A" w:rsidP="000D289E">
            <w:pPr>
              <w:spacing w:line="276" w:lineRule="auto"/>
              <w:jc w:val="center"/>
              <w:rPr>
                <w:b/>
                <w:sz w:val="20"/>
                <w:szCs w:val="20"/>
              </w:rPr>
            </w:pPr>
            <w:r w:rsidRPr="00430240">
              <w:rPr>
                <w:b/>
                <w:sz w:val="20"/>
                <w:szCs w:val="20"/>
              </w:rPr>
              <w:t>ВСЕГО:</w:t>
            </w:r>
          </w:p>
        </w:tc>
        <w:tc>
          <w:tcPr>
            <w:tcW w:w="1134" w:type="dxa"/>
            <w:shd w:val="clear" w:color="auto" w:fill="FFFFFF"/>
            <w:vAlign w:val="center"/>
          </w:tcPr>
          <w:p w14:paraId="64AF8D11" w14:textId="77777777" w:rsidR="0053629A" w:rsidRPr="00430240" w:rsidRDefault="0053629A" w:rsidP="000D289E">
            <w:pPr>
              <w:spacing w:line="276" w:lineRule="auto"/>
              <w:jc w:val="center"/>
              <w:rPr>
                <w:b/>
                <w:sz w:val="20"/>
                <w:szCs w:val="20"/>
              </w:rPr>
            </w:pPr>
            <w:r w:rsidRPr="00430240">
              <w:rPr>
                <w:b/>
                <w:sz w:val="20"/>
                <w:szCs w:val="20"/>
              </w:rPr>
              <w:t>Жилой фонд Гкал/час</w:t>
            </w:r>
          </w:p>
        </w:tc>
        <w:tc>
          <w:tcPr>
            <w:tcW w:w="1418" w:type="dxa"/>
            <w:shd w:val="clear" w:color="auto" w:fill="FFFFFF"/>
            <w:vAlign w:val="center"/>
          </w:tcPr>
          <w:p w14:paraId="3DC3AE00" w14:textId="77777777" w:rsidR="0053629A" w:rsidRPr="00430240" w:rsidRDefault="0053629A" w:rsidP="000D289E">
            <w:pPr>
              <w:spacing w:line="276" w:lineRule="auto"/>
              <w:jc w:val="center"/>
              <w:rPr>
                <w:b/>
                <w:sz w:val="20"/>
                <w:szCs w:val="20"/>
              </w:rPr>
            </w:pPr>
            <w:r w:rsidRPr="00430240">
              <w:rPr>
                <w:b/>
                <w:sz w:val="20"/>
                <w:szCs w:val="20"/>
              </w:rPr>
              <w:t>Бюджетные организации Гкал/час</w:t>
            </w:r>
          </w:p>
        </w:tc>
        <w:tc>
          <w:tcPr>
            <w:tcW w:w="1275" w:type="dxa"/>
            <w:shd w:val="clear" w:color="auto" w:fill="FFFFFF"/>
            <w:vAlign w:val="center"/>
          </w:tcPr>
          <w:p w14:paraId="16F71443" w14:textId="77777777" w:rsidR="0053629A" w:rsidRPr="00430240" w:rsidRDefault="0053629A" w:rsidP="000D289E">
            <w:pPr>
              <w:spacing w:line="276" w:lineRule="auto"/>
              <w:jc w:val="center"/>
              <w:rPr>
                <w:b/>
                <w:sz w:val="20"/>
                <w:szCs w:val="20"/>
              </w:rPr>
            </w:pPr>
            <w:r w:rsidRPr="00430240">
              <w:rPr>
                <w:b/>
                <w:sz w:val="20"/>
                <w:szCs w:val="20"/>
              </w:rPr>
              <w:t>Прочие организации Гкал/час</w:t>
            </w:r>
          </w:p>
        </w:tc>
        <w:tc>
          <w:tcPr>
            <w:tcW w:w="1607" w:type="dxa"/>
            <w:vMerge/>
            <w:shd w:val="clear" w:color="auto" w:fill="FFFFFF"/>
            <w:vAlign w:val="center"/>
          </w:tcPr>
          <w:p w14:paraId="1FD11526" w14:textId="77777777" w:rsidR="0053629A" w:rsidRPr="00430240" w:rsidRDefault="0053629A" w:rsidP="000D289E">
            <w:pPr>
              <w:spacing w:line="276" w:lineRule="auto"/>
              <w:jc w:val="center"/>
              <w:rPr>
                <w:b/>
                <w:sz w:val="20"/>
                <w:szCs w:val="20"/>
              </w:rPr>
            </w:pPr>
          </w:p>
        </w:tc>
      </w:tr>
      <w:tr w:rsidR="00430240" w:rsidRPr="00430240" w14:paraId="484DD8B5" w14:textId="77777777" w:rsidTr="00446A96">
        <w:tc>
          <w:tcPr>
            <w:tcW w:w="2883" w:type="dxa"/>
            <w:shd w:val="clear" w:color="auto" w:fill="FFFFFF"/>
            <w:vAlign w:val="center"/>
          </w:tcPr>
          <w:p w14:paraId="322BFEC4" w14:textId="77777777" w:rsidR="00430240" w:rsidRPr="00430240" w:rsidRDefault="00430240" w:rsidP="00430240">
            <w:pPr>
              <w:widowControl w:val="0"/>
              <w:ind w:right="-99"/>
              <w:outlineLvl w:val="1"/>
              <w:rPr>
                <w:sz w:val="20"/>
                <w:szCs w:val="20"/>
                <w:highlight w:val="yellow"/>
              </w:rPr>
            </w:pPr>
            <w:r w:rsidRPr="00430240">
              <w:rPr>
                <w:sz w:val="20"/>
                <w:szCs w:val="20"/>
              </w:rPr>
              <w:t>Котельная № 0610</w:t>
            </w:r>
          </w:p>
        </w:tc>
        <w:tc>
          <w:tcPr>
            <w:tcW w:w="1748" w:type="dxa"/>
            <w:shd w:val="clear" w:color="auto" w:fill="FFFFFF"/>
            <w:vAlign w:val="center"/>
          </w:tcPr>
          <w:p w14:paraId="5CD960FF" w14:textId="2CF2B96F" w:rsidR="00430240" w:rsidRPr="00430240" w:rsidRDefault="00430240" w:rsidP="00430240">
            <w:pPr>
              <w:jc w:val="center"/>
              <w:rPr>
                <w:color w:val="000000"/>
                <w:sz w:val="20"/>
                <w:szCs w:val="20"/>
              </w:rPr>
            </w:pPr>
            <w:r w:rsidRPr="00430240">
              <w:rPr>
                <w:color w:val="000000"/>
                <w:sz w:val="20"/>
                <w:szCs w:val="20"/>
              </w:rPr>
              <w:t>1,294127</w:t>
            </w:r>
          </w:p>
        </w:tc>
        <w:tc>
          <w:tcPr>
            <w:tcW w:w="1134" w:type="dxa"/>
            <w:shd w:val="clear" w:color="auto" w:fill="FFFFFF"/>
            <w:vAlign w:val="center"/>
          </w:tcPr>
          <w:p w14:paraId="1A6AEE88" w14:textId="073E8D6B" w:rsidR="00430240" w:rsidRPr="00430240" w:rsidRDefault="00430240" w:rsidP="00430240">
            <w:pPr>
              <w:jc w:val="center"/>
              <w:rPr>
                <w:sz w:val="20"/>
                <w:szCs w:val="20"/>
              </w:rPr>
            </w:pPr>
            <w:r w:rsidRPr="00430240">
              <w:rPr>
                <w:sz w:val="20"/>
                <w:szCs w:val="20"/>
              </w:rPr>
              <w:t>1,184481</w:t>
            </w:r>
          </w:p>
        </w:tc>
        <w:tc>
          <w:tcPr>
            <w:tcW w:w="1418" w:type="dxa"/>
            <w:shd w:val="clear" w:color="auto" w:fill="FFFFFF"/>
            <w:vAlign w:val="center"/>
          </w:tcPr>
          <w:p w14:paraId="134D8D5C" w14:textId="44105276" w:rsidR="00430240" w:rsidRPr="00430240" w:rsidRDefault="00430240" w:rsidP="00430240">
            <w:pPr>
              <w:jc w:val="center"/>
              <w:rPr>
                <w:color w:val="000000"/>
                <w:sz w:val="20"/>
                <w:szCs w:val="20"/>
              </w:rPr>
            </w:pPr>
            <w:r w:rsidRPr="00430240">
              <w:rPr>
                <w:color w:val="000000"/>
                <w:sz w:val="20"/>
                <w:szCs w:val="20"/>
              </w:rPr>
              <w:t>0,102795</w:t>
            </w:r>
          </w:p>
        </w:tc>
        <w:tc>
          <w:tcPr>
            <w:tcW w:w="1275" w:type="dxa"/>
            <w:shd w:val="clear" w:color="auto" w:fill="FFFFFF"/>
            <w:vAlign w:val="center"/>
          </w:tcPr>
          <w:p w14:paraId="2134AD82" w14:textId="1A4401C6" w:rsidR="00430240" w:rsidRPr="00430240" w:rsidRDefault="00430240" w:rsidP="00430240">
            <w:pPr>
              <w:jc w:val="center"/>
              <w:rPr>
                <w:color w:val="000000"/>
                <w:sz w:val="20"/>
                <w:szCs w:val="20"/>
              </w:rPr>
            </w:pPr>
            <w:r w:rsidRPr="00430240">
              <w:rPr>
                <w:color w:val="000000"/>
                <w:sz w:val="20"/>
                <w:szCs w:val="20"/>
              </w:rPr>
              <w:t>0,006851</w:t>
            </w:r>
          </w:p>
        </w:tc>
        <w:tc>
          <w:tcPr>
            <w:tcW w:w="1607" w:type="dxa"/>
            <w:shd w:val="clear" w:color="auto" w:fill="FFFFFF"/>
            <w:vAlign w:val="center"/>
          </w:tcPr>
          <w:p w14:paraId="7CF118B5" w14:textId="07111B1D" w:rsidR="00430240" w:rsidRPr="00430240" w:rsidRDefault="00430240" w:rsidP="00430240">
            <w:pPr>
              <w:jc w:val="center"/>
              <w:rPr>
                <w:sz w:val="20"/>
                <w:szCs w:val="20"/>
              </w:rPr>
            </w:pPr>
            <w:r w:rsidRPr="00430240">
              <w:rPr>
                <w:sz w:val="20"/>
                <w:szCs w:val="20"/>
              </w:rPr>
              <w:t>1,991</w:t>
            </w:r>
          </w:p>
        </w:tc>
      </w:tr>
      <w:tr w:rsidR="00430240" w:rsidRPr="00430240" w14:paraId="6F2900E3" w14:textId="77777777" w:rsidTr="00446A96">
        <w:tc>
          <w:tcPr>
            <w:tcW w:w="2883" w:type="dxa"/>
            <w:shd w:val="clear" w:color="auto" w:fill="FFFFFF"/>
            <w:vAlign w:val="center"/>
          </w:tcPr>
          <w:p w14:paraId="6D7F6274" w14:textId="77777777" w:rsidR="00430240" w:rsidRPr="00430240" w:rsidRDefault="00430240" w:rsidP="00430240">
            <w:pPr>
              <w:widowControl w:val="0"/>
              <w:ind w:right="-99"/>
              <w:outlineLvl w:val="1"/>
              <w:rPr>
                <w:sz w:val="20"/>
                <w:szCs w:val="20"/>
              </w:rPr>
            </w:pPr>
            <w:r w:rsidRPr="00430240">
              <w:rPr>
                <w:sz w:val="20"/>
                <w:szCs w:val="20"/>
              </w:rPr>
              <w:t>Котельная № 0611</w:t>
            </w:r>
          </w:p>
        </w:tc>
        <w:tc>
          <w:tcPr>
            <w:tcW w:w="1748" w:type="dxa"/>
            <w:shd w:val="clear" w:color="auto" w:fill="FFFFFF"/>
            <w:vAlign w:val="center"/>
          </w:tcPr>
          <w:p w14:paraId="4AF10004" w14:textId="76C09C2E" w:rsidR="00430240" w:rsidRPr="00430240" w:rsidRDefault="00430240" w:rsidP="00430240">
            <w:pPr>
              <w:jc w:val="center"/>
              <w:rPr>
                <w:color w:val="000000"/>
                <w:sz w:val="20"/>
                <w:szCs w:val="20"/>
              </w:rPr>
            </w:pPr>
            <w:r w:rsidRPr="00430240">
              <w:rPr>
                <w:color w:val="000000"/>
                <w:sz w:val="20"/>
                <w:szCs w:val="20"/>
              </w:rPr>
              <w:t>0,101372</w:t>
            </w:r>
          </w:p>
        </w:tc>
        <w:tc>
          <w:tcPr>
            <w:tcW w:w="1134" w:type="dxa"/>
            <w:shd w:val="clear" w:color="auto" w:fill="FFFFFF"/>
            <w:vAlign w:val="center"/>
          </w:tcPr>
          <w:p w14:paraId="1A9A674E" w14:textId="7F28CD0E" w:rsidR="00430240" w:rsidRPr="00430240" w:rsidRDefault="00430240" w:rsidP="00430240">
            <w:pPr>
              <w:jc w:val="center"/>
              <w:rPr>
                <w:sz w:val="20"/>
                <w:szCs w:val="20"/>
              </w:rPr>
            </w:pPr>
            <w:r w:rsidRPr="00430240">
              <w:rPr>
                <w:color w:val="000000"/>
                <w:sz w:val="20"/>
                <w:szCs w:val="20"/>
              </w:rPr>
              <w:t>0,101372</w:t>
            </w:r>
          </w:p>
        </w:tc>
        <w:tc>
          <w:tcPr>
            <w:tcW w:w="1418" w:type="dxa"/>
            <w:shd w:val="clear" w:color="auto" w:fill="FFFFFF"/>
            <w:vAlign w:val="center"/>
          </w:tcPr>
          <w:p w14:paraId="3079EA9D" w14:textId="5B4F8480" w:rsidR="00430240" w:rsidRPr="00430240" w:rsidRDefault="00430240" w:rsidP="00430240">
            <w:pPr>
              <w:jc w:val="center"/>
              <w:rPr>
                <w:sz w:val="20"/>
                <w:szCs w:val="20"/>
              </w:rPr>
            </w:pPr>
            <w:r>
              <w:rPr>
                <w:sz w:val="20"/>
                <w:szCs w:val="20"/>
              </w:rPr>
              <w:t>0</w:t>
            </w:r>
          </w:p>
        </w:tc>
        <w:tc>
          <w:tcPr>
            <w:tcW w:w="1275" w:type="dxa"/>
            <w:shd w:val="clear" w:color="auto" w:fill="FFFFFF"/>
            <w:vAlign w:val="center"/>
          </w:tcPr>
          <w:p w14:paraId="502A4341" w14:textId="149B0A6E" w:rsidR="00430240" w:rsidRPr="00430240" w:rsidRDefault="00430240" w:rsidP="00430240">
            <w:pPr>
              <w:jc w:val="center"/>
              <w:rPr>
                <w:sz w:val="20"/>
                <w:szCs w:val="20"/>
              </w:rPr>
            </w:pPr>
            <w:r>
              <w:rPr>
                <w:sz w:val="20"/>
                <w:szCs w:val="20"/>
              </w:rPr>
              <w:t>0</w:t>
            </w:r>
          </w:p>
        </w:tc>
        <w:tc>
          <w:tcPr>
            <w:tcW w:w="1607" w:type="dxa"/>
            <w:shd w:val="clear" w:color="auto" w:fill="FFFFFF"/>
            <w:vAlign w:val="center"/>
          </w:tcPr>
          <w:p w14:paraId="0062F3A0" w14:textId="419FEB12" w:rsidR="00430240" w:rsidRPr="00430240" w:rsidRDefault="00430240" w:rsidP="00430240">
            <w:pPr>
              <w:jc w:val="center"/>
              <w:rPr>
                <w:sz w:val="20"/>
                <w:szCs w:val="20"/>
              </w:rPr>
            </w:pPr>
            <w:r w:rsidRPr="00430240">
              <w:rPr>
                <w:sz w:val="20"/>
                <w:szCs w:val="20"/>
              </w:rPr>
              <w:t>0,108</w:t>
            </w:r>
          </w:p>
        </w:tc>
      </w:tr>
      <w:tr w:rsidR="006B1888" w:rsidRPr="00430240" w14:paraId="63CB235A" w14:textId="77777777" w:rsidTr="00446A96">
        <w:tc>
          <w:tcPr>
            <w:tcW w:w="2883" w:type="dxa"/>
            <w:shd w:val="clear" w:color="auto" w:fill="FFFFFF"/>
            <w:vAlign w:val="center"/>
          </w:tcPr>
          <w:p w14:paraId="1313F46A" w14:textId="77777777" w:rsidR="006B1888" w:rsidRPr="00430240" w:rsidRDefault="006B1888" w:rsidP="006B1888">
            <w:pPr>
              <w:widowControl w:val="0"/>
              <w:ind w:right="-99"/>
              <w:outlineLvl w:val="1"/>
              <w:rPr>
                <w:sz w:val="20"/>
                <w:szCs w:val="20"/>
              </w:rPr>
            </w:pPr>
            <w:r w:rsidRPr="00430240">
              <w:rPr>
                <w:sz w:val="20"/>
                <w:szCs w:val="20"/>
              </w:rPr>
              <w:t>Котельная № 0622</w:t>
            </w:r>
          </w:p>
        </w:tc>
        <w:tc>
          <w:tcPr>
            <w:tcW w:w="1748" w:type="dxa"/>
            <w:shd w:val="clear" w:color="auto" w:fill="FFFFFF"/>
            <w:vAlign w:val="center"/>
          </w:tcPr>
          <w:p w14:paraId="7F94303D" w14:textId="56348E24" w:rsidR="006B1888" w:rsidRPr="00430240" w:rsidRDefault="006B1888" w:rsidP="006B1888">
            <w:pPr>
              <w:jc w:val="center"/>
              <w:rPr>
                <w:sz w:val="20"/>
                <w:szCs w:val="20"/>
              </w:rPr>
            </w:pPr>
            <w:r w:rsidRPr="00430240">
              <w:rPr>
                <w:color w:val="000000"/>
                <w:sz w:val="20"/>
                <w:szCs w:val="20"/>
              </w:rPr>
              <w:t>1,076471</w:t>
            </w:r>
          </w:p>
        </w:tc>
        <w:tc>
          <w:tcPr>
            <w:tcW w:w="1134" w:type="dxa"/>
            <w:shd w:val="clear" w:color="auto" w:fill="FFFFFF"/>
            <w:vAlign w:val="center"/>
          </w:tcPr>
          <w:p w14:paraId="730B9B07" w14:textId="07950D82" w:rsidR="006B1888" w:rsidRPr="00430240" w:rsidRDefault="006B1888" w:rsidP="006B1888">
            <w:pPr>
              <w:jc w:val="center"/>
              <w:rPr>
                <w:color w:val="000000"/>
                <w:sz w:val="20"/>
                <w:szCs w:val="20"/>
              </w:rPr>
            </w:pPr>
            <w:r w:rsidRPr="00430240">
              <w:rPr>
                <w:color w:val="000000"/>
                <w:sz w:val="20"/>
                <w:szCs w:val="20"/>
              </w:rPr>
              <w:t>1,076471</w:t>
            </w:r>
          </w:p>
        </w:tc>
        <w:tc>
          <w:tcPr>
            <w:tcW w:w="1418" w:type="dxa"/>
            <w:shd w:val="clear" w:color="auto" w:fill="FFFFFF"/>
            <w:vAlign w:val="center"/>
          </w:tcPr>
          <w:p w14:paraId="1F4759F3" w14:textId="7C33E6BA" w:rsidR="006B1888" w:rsidRPr="00430240" w:rsidRDefault="006B1888" w:rsidP="006B1888">
            <w:pPr>
              <w:jc w:val="center"/>
              <w:rPr>
                <w:color w:val="000000"/>
                <w:sz w:val="20"/>
                <w:szCs w:val="20"/>
              </w:rPr>
            </w:pPr>
            <w:r>
              <w:rPr>
                <w:color w:val="000000"/>
                <w:sz w:val="20"/>
                <w:szCs w:val="20"/>
              </w:rPr>
              <w:t>0</w:t>
            </w:r>
          </w:p>
        </w:tc>
        <w:tc>
          <w:tcPr>
            <w:tcW w:w="1275" w:type="dxa"/>
            <w:shd w:val="clear" w:color="auto" w:fill="FFFFFF"/>
            <w:vAlign w:val="center"/>
          </w:tcPr>
          <w:p w14:paraId="0F52833E" w14:textId="6E2757BE" w:rsidR="006B1888" w:rsidRPr="00430240" w:rsidRDefault="006B1888" w:rsidP="006B1888">
            <w:pPr>
              <w:jc w:val="center"/>
              <w:rPr>
                <w:color w:val="000000"/>
                <w:sz w:val="20"/>
                <w:szCs w:val="20"/>
              </w:rPr>
            </w:pPr>
            <w:r>
              <w:rPr>
                <w:color w:val="000000"/>
                <w:sz w:val="20"/>
                <w:szCs w:val="20"/>
              </w:rPr>
              <w:t>0</w:t>
            </w:r>
          </w:p>
        </w:tc>
        <w:tc>
          <w:tcPr>
            <w:tcW w:w="1607" w:type="dxa"/>
            <w:shd w:val="clear" w:color="auto" w:fill="FFFFFF"/>
            <w:vAlign w:val="center"/>
          </w:tcPr>
          <w:p w14:paraId="6B818B55" w14:textId="40FA1971" w:rsidR="006B1888" w:rsidRPr="00430240" w:rsidRDefault="006B1888" w:rsidP="006B1888">
            <w:pPr>
              <w:jc w:val="center"/>
              <w:rPr>
                <w:sz w:val="20"/>
                <w:szCs w:val="20"/>
              </w:rPr>
            </w:pPr>
            <w:r w:rsidRPr="00430240">
              <w:rPr>
                <w:sz w:val="20"/>
                <w:szCs w:val="20"/>
              </w:rPr>
              <w:t>1,29</w:t>
            </w:r>
          </w:p>
        </w:tc>
      </w:tr>
      <w:tr w:rsidR="006B1888" w:rsidRPr="00430240" w14:paraId="560A9BE8" w14:textId="77777777" w:rsidTr="00446A96">
        <w:tc>
          <w:tcPr>
            <w:tcW w:w="2883" w:type="dxa"/>
            <w:shd w:val="clear" w:color="auto" w:fill="FFFFFF"/>
            <w:vAlign w:val="center"/>
          </w:tcPr>
          <w:p w14:paraId="03182E0F" w14:textId="77777777" w:rsidR="006B1888" w:rsidRPr="00430240" w:rsidRDefault="006B1888" w:rsidP="006B1888">
            <w:pPr>
              <w:widowControl w:val="0"/>
              <w:ind w:right="-99"/>
              <w:outlineLvl w:val="1"/>
              <w:rPr>
                <w:sz w:val="20"/>
                <w:szCs w:val="20"/>
              </w:rPr>
            </w:pPr>
            <w:r w:rsidRPr="00430240">
              <w:rPr>
                <w:sz w:val="20"/>
                <w:szCs w:val="20"/>
              </w:rPr>
              <w:t>Котельная № 0623</w:t>
            </w:r>
          </w:p>
        </w:tc>
        <w:tc>
          <w:tcPr>
            <w:tcW w:w="1748" w:type="dxa"/>
            <w:shd w:val="clear" w:color="auto" w:fill="FFFFFF"/>
            <w:vAlign w:val="center"/>
          </w:tcPr>
          <w:p w14:paraId="51AB9A50" w14:textId="393DD79E" w:rsidR="006B1888" w:rsidRPr="00430240" w:rsidRDefault="006B1888" w:rsidP="006B1888">
            <w:pPr>
              <w:jc w:val="center"/>
              <w:rPr>
                <w:sz w:val="20"/>
                <w:szCs w:val="20"/>
              </w:rPr>
            </w:pPr>
            <w:r w:rsidRPr="00430240">
              <w:rPr>
                <w:color w:val="000000"/>
                <w:sz w:val="20"/>
                <w:szCs w:val="20"/>
              </w:rPr>
              <w:t>1,27058</w:t>
            </w:r>
          </w:p>
        </w:tc>
        <w:tc>
          <w:tcPr>
            <w:tcW w:w="1134" w:type="dxa"/>
            <w:shd w:val="clear" w:color="auto" w:fill="FFFFFF"/>
            <w:vAlign w:val="center"/>
          </w:tcPr>
          <w:p w14:paraId="3F4BD6FE" w14:textId="76F43E3D" w:rsidR="006B1888" w:rsidRPr="00430240" w:rsidRDefault="006B1888" w:rsidP="006B1888">
            <w:pPr>
              <w:jc w:val="center"/>
              <w:rPr>
                <w:color w:val="000000"/>
                <w:sz w:val="20"/>
                <w:szCs w:val="20"/>
              </w:rPr>
            </w:pPr>
            <w:r w:rsidRPr="006B1888">
              <w:rPr>
                <w:color w:val="000000"/>
                <w:sz w:val="20"/>
                <w:szCs w:val="20"/>
              </w:rPr>
              <w:t>1,154991</w:t>
            </w:r>
          </w:p>
        </w:tc>
        <w:tc>
          <w:tcPr>
            <w:tcW w:w="1418" w:type="dxa"/>
            <w:shd w:val="clear" w:color="auto" w:fill="FFFFFF"/>
            <w:vAlign w:val="center"/>
          </w:tcPr>
          <w:p w14:paraId="5B839647" w14:textId="64A61080" w:rsidR="006B1888" w:rsidRPr="006B1888" w:rsidRDefault="006B1888" w:rsidP="006B1888">
            <w:pPr>
              <w:jc w:val="center"/>
              <w:rPr>
                <w:color w:val="000000"/>
                <w:sz w:val="20"/>
                <w:szCs w:val="20"/>
              </w:rPr>
            </w:pPr>
            <w:r w:rsidRPr="006B1888">
              <w:rPr>
                <w:color w:val="000000"/>
                <w:sz w:val="20"/>
                <w:szCs w:val="20"/>
              </w:rPr>
              <w:t>0,111913</w:t>
            </w:r>
          </w:p>
        </w:tc>
        <w:tc>
          <w:tcPr>
            <w:tcW w:w="1275" w:type="dxa"/>
            <w:shd w:val="clear" w:color="auto" w:fill="FFFFFF"/>
            <w:vAlign w:val="center"/>
          </w:tcPr>
          <w:p w14:paraId="622910FC" w14:textId="18D02F58" w:rsidR="006B1888" w:rsidRPr="00430240" w:rsidRDefault="006B1888" w:rsidP="006B1888">
            <w:pPr>
              <w:jc w:val="center"/>
              <w:rPr>
                <w:color w:val="000000"/>
                <w:sz w:val="20"/>
                <w:szCs w:val="20"/>
              </w:rPr>
            </w:pPr>
            <w:r w:rsidRPr="006B1888">
              <w:rPr>
                <w:color w:val="000000"/>
                <w:sz w:val="20"/>
                <w:szCs w:val="20"/>
              </w:rPr>
              <w:t>0,003676</w:t>
            </w:r>
          </w:p>
        </w:tc>
        <w:tc>
          <w:tcPr>
            <w:tcW w:w="1607" w:type="dxa"/>
            <w:shd w:val="clear" w:color="auto" w:fill="FFFFFF"/>
            <w:vAlign w:val="center"/>
          </w:tcPr>
          <w:p w14:paraId="5C7D82AA" w14:textId="7493F77A" w:rsidR="006B1888" w:rsidRPr="00430240" w:rsidRDefault="006B1888" w:rsidP="006B1888">
            <w:pPr>
              <w:jc w:val="center"/>
              <w:rPr>
                <w:sz w:val="20"/>
                <w:szCs w:val="20"/>
              </w:rPr>
            </w:pPr>
            <w:r w:rsidRPr="00430240">
              <w:rPr>
                <w:sz w:val="20"/>
                <w:szCs w:val="20"/>
              </w:rPr>
              <w:t>1,8578</w:t>
            </w:r>
          </w:p>
        </w:tc>
      </w:tr>
      <w:tr w:rsidR="006B1888" w:rsidRPr="00430240" w14:paraId="78B20644" w14:textId="77777777" w:rsidTr="00446A96">
        <w:tc>
          <w:tcPr>
            <w:tcW w:w="2883" w:type="dxa"/>
            <w:shd w:val="clear" w:color="auto" w:fill="FFFFFF"/>
            <w:vAlign w:val="center"/>
          </w:tcPr>
          <w:p w14:paraId="700BFF8D" w14:textId="77777777" w:rsidR="006B1888" w:rsidRPr="00430240" w:rsidRDefault="006B1888" w:rsidP="006B1888">
            <w:pPr>
              <w:widowControl w:val="0"/>
              <w:ind w:right="-99"/>
              <w:outlineLvl w:val="1"/>
              <w:rPr>
                <w:sz w:val="20"/>
                <w:szCs w:val="20"/>
              </w:rPr>
            </w:pPr>
            <w:r w:rsidRPr="00430240">
              <w:rPr>
                <w:sz w:val="20"/>
                <w:szCs w:val="20"/>
              </w:rPr>
              <w:t>Котельная № 0624</w:t>
            </w:r>
          </w:p>
        </w:tc>
        <w:tc>
          <w:tcPr>
            <w:tcW w:w="1748" w:type="dxa"/>
            <w:shd w:val="clear" w:color="auto" w:fill="FFFFFF"/>
            <w:vAlign w:val="center"/>
          </w:tcPr>
          <w:p w14:paraId="1757B01F" w14:textId="14858864" w:rsidR="006B1888" w:rsidRPr="00430240" w:rsidRDefault="006B1888" w:rsidP="006B1888">
            <w:pPr>
              <w:jc w:val="center"/>
              <w:rPr>
                <w:sz w:val="20"/>
                <w:szCs w:val="20"/>
              </w:rPr>
            </w:pPr>
            <w:r w:rsidRPr="00430240">
              <w:rPr>
                <w:color w:val="000000"/>
                <w:sz w:val="20"/>
                <w:szCs w:val="20"/>
              </w:rPr>
              <w:t>0,621584</w:t>
            </w:r>
          </w:p>
        </w:tc>
        <w:tc>
          <w:tcPr>
            <w:tcW w:w="1134" w:type="dxa"/>
            <w:shd w:val="clear" w:color="auto" w:fill="FFFFFF"/>
            <w:vAlign w:val="center"/>
          </w:tcPr>
          <w:p w14:paraId="1A0C5E52" w14:textId="6BC4CD1A" w:rsidR="006B1888" w:rsidRPr="00430240" w:rsidRDefault="006B1888" w:rsidP="006B1888">
            <w:pPr>
              <w:jc w:val="center"/>
              <w:rPr>
                <w:color w:val="000000"/>
                <w:sz w:val="20"/>
                <w:szCs w:val="20"/>
              </w:rPr>
            </w:pPr>
            <w:r>
              <w:rPr>
                <w:color w:val="000000"/>
                <w:sz w:val="20"/>
                <w:szCs w:val="20"/>
              </w:rPr>
              <w:t>0</w:t>
            </w:r>
          </w:p>
        </w:tc>
        <w:tc>
          <w:tcPr>
            <w:tcW w:w="1418" w:type="dxa"/>
            <w:shd w:val="clear" w:color="auto" w:fill="FFFFFF"/>
            <w:vAlign w:val="center"/>
          </w:tcPr>
          <w:p w14:paraId="678B2716" w14:textId="05A6D1A1" w:rsidR="006B1888" w:rsidRPr="00430240" w:rsidRDefault="006B1888" w:rsidP="006B1888">
            <w:pPr>
              <w:jc w:val="center"/>
              <w:rPr>
                <w:color w:val="000000"/>
                <w:sz w:val="20"/>
                <w:szCs w:val="20"/>
              </w:rPr>
            </w:pPr>
            <w:r w:rsidRPr="006B1888">
              <w:rPr>
                <w:color w:val="000000"/>
                <w:sz w:val="20"/>
                <w:szCs w:val="20"/>
              </w:rPr>
              <w:t>0,621584</w:t>
            </w:r>
          </w:p>
        </w:tc>
        <w:tc>
          <w:tcPr>
            <w:tcW w:w="1275" w:type="dxa"/>
            <w:shd w:val="clear" w:color="auto" w:fill="FFFFFF"/>
            <w:vAlign w:val="center"/>
          </w:tcPr>
          <w:p w14:paraId="606752C7" w14:textId="77FD4073" w:rsidR="006B1888" w:rsidRPr="00430240" w:rsidRDefault="006B1888" w:rsidP="006B1888">
            <w:pPr>
              <w:jc w:val="center"/>
              <w:rPr>
                <w:color w:val="000000"/>
                <w:sz w:val="20"/>
                <w:szCs w:val="20"/>
              </w:rPr>
            </w:pPr>
            <w:r>
              <w:rPr>
                <w:color w:val="000000"/>
                <w:sz w:val="20"/>
                <w:szCs w:val="20"/>
              </w:rPr>
              <w:t>0</w:t>
            </w:r>
          </w:p>
        </w:tc>
        <w:tc>
          <w:tcPr>
            <w:tcW w:w="1607" w:type="dxa"/>
            <w:shd w:val="clear" w:color="auto" w:fill="FFFFFF"/>
            <w:vAlign w:val="center"/>
          </w:tcPr>
          <w:p w14:paraId="76DF89AF" w14:textId="42233E2F" w:rsidR="006B1888" w:rsidRPr="00430240" w:rsidRDefault="006B1888" w:rsidP="006B1888">
            <w:pPr>
              <w:jc w:val="center"/>
              <w:rPr>
                <w:sz w:val="20"/>
                <w:szCs w:val="20"/>
              </w:rPr>
            </w:pPr>
            <w:r w:rsidRPr="00430240">
              <w:rPr>
                <w:sz w:val="20"/>
                <w:szCs w:val="20"/>
              </w:rPr>
              <w:t>0,86</w:t>
            </w:r>
          </w:p>
        </w:tc>
      </w:tr>
      <w:tr w:rsidR="006B1888" w:rsidRPr="00430240" w14:paraId="06440C1B" w14:textId="77777777" w:rsidTr="00446A96">
        <w:tc>
          <w:tcPr>
            <w:tcW w:w="2883" w:type="dxa"/>
            <w:shd w:val="clear" w:color="auto" w:fill="FFFFFF"/>
            <w:vAlign w:val="center"/>
          </w:tcPr>
          <w:p w14:paraId="60A75D1B" w14:textId="77777777" w:rsidR="006B1888" w:rsidRPr="00430240" w:rsidRDefault="006B1888" w:rsidP="006B1888">
            <w:pPr>
              <w:widowControl w:val="0"/>
              <w:ind w:right="-99"/>
              <w:outlineLvl w:val="1"/>
              <w:rPr>
                <w:sz w:val="20"/>
                <w:szCs w:val="20"/>
              </w:rPr>
            </w:pPr>
            <w:r w:rsidRPr="00430240">
              <w:rPr>
                <w:sz w:val="20"/>
                <w:szCs w:val="20"/>
              </w:rPr>
              <w:t>Котельная № 0606</w:t>
            </w:r>
          </w:p>
        </w:tc>
        <w:tc>
          <w:tcPr>
            <w:tcW w:w="1748" w:type="dxa"/>
            <w:shd w:val="clear" w:color="auto" w:fill="FFFFFF"/>
            <w:vAlign w:val="center"/>
          </w:tcPr>
          <w:p w14:paraId="0FABBF23" w14:textId="61CE1C73" w:rsidR="006B1888" w:rsidRPr="00430240" w:rsidRDefault="006B1888" w:rsidP="006B1888">
            <w:pPr>
              <w:jc w:val="center"/>
              <w:rPr>
                <w:sz w:val="20"/>
                <w:szCs w:val="20"/>
              </w:rPr>
            </w:pPr>
            <w:r w:rsidRPr="00430240">
              <w:rPr>
                <w:color w:val="000000"/>
                <w:sz w:val="20"/>
                <w:szCs w:val="20"/>
              </w:rPr>
              <w:t>3,217329</w:t>
            </w:r>
          </w:p>
        </w:tc>
        <w:tc>
          <w:tcPr>
            <w:tcW w:w="1134" w:type="dxa"/>
            <w:shd w:val="clear" w:color="auto" w:fill="FFFFFF"/>
            <w:vAlign w:val="center"/>
          </w:tcPr>
          <w:p w14:paraId="4AD04B86" w14:textId="10BCA4CF" w:rsidR="006B1888" w:rsidRPr="00430240" w:rsidRDefault="006B1888" w:rsidP="006B1888">
            <w:pPr>
              <w:jc w:val="center"/>
              <w:rPr>
                <w:color w:val="000000"/>
                <w:sz w:val="20"/>
                <w:szCs w:val="20"/>
              </w:rPr>
            </w:pPr>
            <w:r w:rsidRPr="006B1888">
              <w:rPr>
                <w:color w:val="000000"/>
                <w:sz w:val="20"/>
                <w:szCs w:val="20"/>
              </w:rPr>
              <w:t>2,600785</w:t>
            </w:r>
          </w:p>
        </w:tc>
        <w:tc>
          <w:tcPr>
            <w:tcW w:w="1418" w:type="dxa"/>
            <w:shd w:val="clear" w:color="auto" w:fill="FFFFFF"/>
            <w:vAlign w:val="center"/>
          </w:tcPr>
          <w:p w14:paraId="33EE3B28" w14:textId="13CEADB0" w:rsidR="006B1888" w:rsidRPr="00430240" w:rsidRDefault="006B1888" w:rsidP="006B1888">
            <w:pPr>
              <w:jc w:val="center"/>
              <w:rPr>
                <w:color w:val="000000"/>
                <w:sz w:val="20"/>
                <w:szCs w:val="20"/>
              </w:rPr>
            </w:pPr>
            <w:r w:rsidRPr="006B1888">
              <w:rPr>
                <w:color w:val="000000"/>
                <w:sz w:val="20"/>
                <w:szCs w:val="20"/>
              </w:rPr>
              <w:t>0,541962</w:t>
            </w:r>
          </w:p>
        </w:tc>
        <w:tc>
          <w:tcPr>
            <w:tcW w:w="1275" w:type="dxa"/>
            <w:shd w:val="clear" w:color="auto" w:fill="FFFFFF"/>
            <w:vAlign w:val="center"/>
          </w:tcPr>
          <w:p w14:paraId="55604173" w14:textId="1E641408" w:rsidR="006B1888" w:rsidRPr="00430240" w:rsidRDefault="006B1888" w:rsidP="006B1888">
            <w:pPr>
              <w:jc w:val="center"/>
              <w:rPr>
                <w:color w:val="000000"/>
                <w:sz w:val="20"/>
                <w:szCs w:val="20"/>
              </w:rPr>
            </w:pPr>
            <w:r w:rsidRPr="006B1888">
              <w:rPr>
                <w:color w:val="000000"/>
                <w:sz w:val="20"/>
                <w:szCs w:val="20"/>
              </w:rPr>
              <w:t>0,074582</w:t>
            </w:r>
          </w:p>
        </w:tc>
        <w:tc>
          <w:tcPr>
            <w:tcW w:w="1607" w:type="dxa"/>
            <w:shd w:val="clear" w:color="auto" w:fill="FFFFFF"/>
            <w:vAlign w:val="center"/>
          </w:tcPr>
          <w:p w14:paraId="68BBC366" w14:textId="0DFCF3F3" w:rsidR="006B1888" w:rsidRPr="00430240" w:rsidRDefault="006B1888" w:rsidP="006B1888">
            <w:pPr>
              <w:jc w:val="center"/>
              <w:rPr>
                <w:sz w:val="20"/>
                <w:szCs w:val="20"/>
              </w:rPr>
            </w:pPr>
            <w:r w:rsidRPr="00430240">
              <w:rPr>
                <w:sz w:val="20"/>
                <w:szCs w:val="20"/>
              </w:rPr>
              <w:t>4,558</w:t>
            </w:r>
          </w:p>
        </w:tc>
      </w:tr>
      <w:tr w:rsidR="006B1888" w:rsidRPr="00430240" w14:paraId="057696F1" w14:textId="77777777" w:rsidTr="00446A96">
        <w:tc>
          <w:tcPr>
            <w:tcW w:w="2883" w:type="dxa"/>
            <w:shd w:val="clear" w:color="auto" w:fill="FFFFFF"/>
            <w:vAlign w:val="center"/>
          </w:tcPr>
          <w:p w14:paraId="388DD4A9" w14:textId="39011C4F" w:rsidR="006B1888" w:rsidRPr="00430240" w:rsidRDefault="006B1888" w:rsidP="006B1888">
            <w:pPr>
              <w:widowControl w:val="0"/>
              <w:ind w:right="-99"/>
              <w:outlineLvl w:val="1"/>
              <w:rPr>
                <w:sz w:val="20"/>
                <w:szCs w:val="20"/>
              </w:rPr>
            </w:pPr>
            <w:r w:rsidRPr="00430240">
              <w:rPr>
                <w:sz w:val="20"/>
                <w:szCs w:val="20"/>
              </w:rPr>
              <w:t>Котельная в/ч 58661-БТ</w:t>
            </w:r>
          </w:p>
        </w:tc>
        <w:tc>
          <w:tcPr>
            <w:tcW w:w="1748" w:type="dxa"/>
            <w:shd w:val="clear" w:color="auto" w:fill="FFFFFF"/>
            <w:vAlign w:val="center"/>
          </w:tcPr>
          <w:p w14:paraId="342428EB" w14:textId="3B26437D" w:rsidR="006B1888" w:rsidRPr="00430240" w:rsidRDefault="006B1888" w:rsidP="006B1888">
            <w:pPr>
              <w:jc w:val="center"/>
              <w:rPr>
                <w:sz w:val="20"/>
                <w:szCs w:val="20"/>
              </w:rPr>
            </w:pPr>
            <w:r w:rsidRPr="00430240">
              <w:rPr>
                <w:color w:val="000000"/>
                <w:sz w:val="20"/>
                <w:szCs w:val="20"/>
              </w:rPr>
              <w:t>н/д</w:t>
            </w:r>
          </w:p>
        </w:tc>
        <w:tc>
          <w:tcPr>
            <w:tcW w:w="1134" w:type="dxa"/>
            <w:shd w:val="clear" w:color="auto" w:fill="FFFFFF"/>
            <w:vAlign w:val="center"/>
          </w:tcPr>
          <w:p w14:paraId="6A428AD2" w14:textId="15ABA657" w:rsidR="006B1888" w:rsidRPr="00430240" w:rsidRDefault="006B1888" w:rsidP="006B1888">
            <w:pPr>
              <w:jc w:val="center"/>
              <w:rPr>
                <w:color w:val="000000"/>
                <w:sz w:val="20"/>
                <w:szCs w:val="20"/>
              </w:rPr>
            </w:pPr>
            <w:r w:rsidRPr="00430240">
              <w:rPr>
                <w:color w:val="000000"/>
                <w:sz w:val="20"/>
                <w:szCs w:val="20"/>
              </w:rPr>
              <w:t>н/д</w:t>
            </w:r>
          </w:p>
        </w:tc>
        <w:tc>
          <w:tcPr>
            <w:tcW w:w="1418" w:type="dxa"/>
            <w:shd w:val="clear" w:color="auto" w:fill="FFFFFF"/>
            <w:vAlign w:val="center"/>
          </w:tcPr>
          <w:p w14:paraId="15D4971F" w14:textId="751920E2" w:rsidR="006B1888" w:rsidRPr="00430240" w:rsidRDefault="006B1888" w:rsidP="006B1888">
            <w:pPr>
              <w:jc w:val="center"/>
              <w:rPr>
                <w:color w:val="000000"/>
                <w:sz w:val="20"/>
                <w:szCs w:val="20"/>
              </w:rPr>
            </w:pPr>
            <w:r w:rsidRPr="00430240">
              <w:rPr>
                <w:color w:val="000000"/>
                <w:sz w:val="20"/>
                <w:szCs w:val="20"/>
              </w:rPr>
              <w:t>н/д</w:t>
            </w:r>
          </w:p>
        </w:tc>
        <w:tc>
          <w:tcPr>
            <w:tcW w:w="1275" w:type="dxa"/>
            <w:shd w:val="clear" w:color="auto" w:fill="FFFFFF"/>
            <w:vAlign w:val="center"/>
          </w:tcPr>
          <w:p w14:paraId="17B64B45" w14:textId="600F70AA" w:rsidR="006B1888" w:rsidRPr="00430240" w:rsidRDefault="006B1888" w:rsidP="006B1888">
            <w:pPr>
              <w:jc w:val="center"/>
              <w:rPr>
                <w:color w:val="000000"/>
                <w:sz w:val="20"/>
                <w:szCs w:val="20"/>
              </w:rPr>
            </w:pPr>
            <w:r w:rsidRPr="00430240">
              <w:rPr>
                <w:color w:val="000000"/>
                <w:sz w:val="20"/>
                <w:szCs w:val="20"/>
              </w:rPr>
              <w:t>н/д</w:t>
            </w:r>
          </w:p>
        </w:tc>
        <w:tc>
          <w:tcPr>
            <w:tcW w:w="1607" w:type="dxa"/>
            <w:shd w:val="clear" w:color="auto" w:fill="FFFFFF"/>
            <w:vAlign w:val="center"/>
          </w:tcPr>
          <w:p w14:paraId="477242B9" w14:textId="4B621F9F" w:rsidR="006B1888" w:rsidRPr="00430240" w:rsidRDefault="006B1888" w:rsidP="006B1888">
            <w:pPr>
              <w:jc w:val="center"/>
              <w:rPr>
                <w:sz w:val="20"/>
                <w:szCs w:val="20"/>
              </w:rPr>
            </w:pPr>
            <w:r w:rsidRPr="00430240">
              <w:rPr>
                <w:color w:val="000000"/>
                <w:sz w:val="20"/>
                <w:szCs w:val="20"/>
              </w:rPr>
              <w:t>н/д</w:t>
            </w:r>
          </w:p>
        </w:tc>
      </w:tr>
    </w:tbl>
    <w:p w14:paraId="7B91186F" w14:textId="77777777" w:rsidR="000650BB" w:rsidRPr="000D289E" w:rsidRDefault="000650BB" w:rsidP="000D289E">
      <w:pPr>
        <w:spacing w:line="276" w:lineRule="auto"/>
        <w:rPr>
          <w:b/>
          <w:sz w:val="28"/>
          <w:szCs w:val="28"/>
        </w:rPr>
      </w:pPr>
    </w:p>
    <w:p w14:paraId="0863561C" w14:textId="77777777" w:rsidR="000650BB" w:rsidRPr="000D289E" w:rsidRDefault="000650BB" w:rsidP="000D289E">
      <w:pPr>
        <w:spacing w:line="276" w:lineRule="auto"/>
        <w:jc w:val="center"/>
        <w:rPr>
          <w:b/>
          <w:color w:val="000000"/>
          <w:sz w:val="28"/>
          <w:szCs w:val="28"/>
        </w:rPr>
      </w:pPr>
      <w:r w:rsidRPr="000D289E">
        <w:rPr>
          <w:b/>
          <w:sz w:val="28"/>
          <w:szCs w:val="28"/>
        </w:rPr>
        <w:t>4.</w:t>
      </w:r>
      <w:r w:rsidR="00F44995">
        <w:rPr>
          <w:b/>
          <w:sz w:val="28"/>
          <w:szCs w:val="28"/>
        </w:rPr>
        <w:t>2</w:t>
      </w:r>
      <w:r w:rsidR="003D60D2" w:rsidRPr="000D289E">
        <w:rPr>
          <w:b/>
          <w:sz w:val="28"/>
          <w:szCs w:val="28"/>
        </w:rPr>
        <w:t>.</w:t>
      </w:r>
      <w:r w:rsidRPr="000D289E">
        <w:rPr>
          <w:b/>
          <w:sz w:val="28"/>
          <w:szCs w:val="28"/>
        </w:rPr>
        <w:t xml:space="preserve"> </w:t>
      </w:r>
      <w:r w:rsidRPr="00496AC1">
        <w:rPr>
          <w:b/>
          <w:color w:val="000000"/>
          <w:sz w:val="28"/>
          <w:szCs w:val="28"/>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w:t>
      </w:r>
      <w:r w:rsidRPr="000D289E">
        <w:rPr>
          <w:b/>
          <w:color w:val="000000"/>
          <w:sz w:val="28"/>
          <w:szCs w:val="28"/>
        </w:rPr>
        <w:t xml:space="preserve"> от каждого </w:t>
      </w:r>
      <w:r w:rsidR="00557F44">
        <w:rPr>
          <w:b/>
          <w:color w:val="000000"/>
          <w:sz w:val="28"/>
          <w:szCs w:val="28"/>
        </w:rPr>
        <w:t>источника тепловой энергии</w:t>
      </w:r>
    </w:p>
    <w:p w14:paraId="65EB2658" w14:textId="77777777" w:rsidR="0001030A" w:rsidRDefault="0001030A" w:rsidP="000D289E">
      <w:pPr>
        <w:spacing w:line="276" w:lineRule="auto"/>
        <w:ind w:firstLine="709"/>
        <w:jc w:val="both"/>
        <w:rPr>
          <w:sz w:val="28"/>
          <w:szCs w:val="28"/>
        </w:rPr>
      </w:pPr>
      <w:r w:rsidRPr="000D289E">
        <w:rPr>
          <w:sz w:val="28"/>
          <w:szCs w:val="28"/>
        </w:rPr>
        <w:t>Анализ результатов расчета показывает, что существующие сети обеспечивают тепловой энергией потребителей в необходимых параметрах.</w:t>
      </w:r>
    </w:p>
    <w:p w14:paraId="092AE453" w14:textId="77777777" w:rsidR="006069E7" w:rsidRPr="000D289E" w:rsidRDefault="006069E7" w:rsidP="000D289E">
      <w:pPr>
        <w:spacing w:line="276" w:lineRule="auto"/>
        <w:ind w:firstLine="709"/>
        <w:jc w:val="both"/>
        <w:rPr>
          <w:sz w:val="28"/>
          <w:szCs w:val="28"/>
        </w:rPr>
      </w:pPr>
    </w:p>
    <w:p w14:paraId="4D85FC46" w14:textId="77777777" w:rsidR="000650BB" w:rsidRPr="000D289E" w:rsidRDefault="000650BB" w:rsidP="000D289E">
      <w:pPr>
        <w:spacing w:line="276" w:lineRule="auto"/>
        <w:jc w:val="center"/>
        <w:rPr>
          <w:b/>
          <w:sz w:val="28"/>
          <w:szCs w:val="28"/>
        </w:rPr>
      </w:pPr>
      <w:r w:rsidRPr="000D289E">
        <w:rPr>
          <w:b/>
          <w:sz w:val="28"/>
          <w:szCs w:val="28"/>
        </w:rPr>
        <w:t>4.</w:t>
      </w:r>
      <w:r w:rsidR="00F44995">
        <w:rPr>
          <w:b/>
          <w:sz w:val="28"/>
          <w:szCs w:val="28"/>
        </w:rPr>
        <w:t>3</w:t>
      </w:r>
      <w:r w:rsidR="003D60D2" w:rsidRPr="000D289E">
        <w:rPr>
          <w:b/>
          <w:sz w:val="28"/>
          <w:szCs w:val="28"/>
        </w:rPr>
        <w:t>.</w:t>
      </w:r>
      <w:r w:rsidRPr="000D289E">
        <w:rPr>
          <w:b/>
          <w:sz w:val="28"/>
          <w:szCs w:val="28"/>
        </w:rPr>
        <w:t xml:space="preserve"> Выводы о резервах (дефицитах) существующей системы теплоснабжения при обеспечении перспективной тепловой нагрузки потребителей</w:t>
      </w:r>
    </w:p>
    <w:p w14:paraId="282BE525" w14:textId="77777777" w:rsidR="000650BB" w:rsidRPr="000D289E" w:rsidRDefault="00CB4ED6" w:rsidP="000D289E">
      <w:pPr>
        <w:spacing w:line="276" w:lineRule="auto"/>
        <w:ind w:firstLine="708"/>
        <w:jc w:val="both"/>
        <w:rPr>
          <w:sz w:val="28"/>
          <w:szCs w:val="28"/>
        </w:rPr>
      </w:pPr>
      <w:r w:rsidRPr="000D289E">
        <w:rPr>
          <w:sz w:val="28"/>
          <w:szCs w:val="28"/>
        </w:rPr>
        <w:t xml:space="preserve">На расчетный срок присоединение новых абонентов к источникам теплоснабжения не планируется. </w:t>
      </w:r>
    </w:p>
    <w:p w14:paraId="37027C82" w14:textId="77777777" w:rsidR="004760DA" w:rsidRDefault="004760DA" w:rsidP="000D289E">
      <w:pPr>
        <w:spacing w:line="276" w:lineRule="auto"/>
        <w:ind w:firstLine="709"/>
        <w:jc w:val="both"/>
        <w:rPr>
          <w:sz w:val="28"/>
          <w:szCs w:val="28"/>
        </w:rPr>
      </w:pPr>
      <w:r w:rsidRPr="000D289E">
        <w:rPr>
          <w:sz w:val="28"/>
          <w:szCs w:val="28"/>
        </w:rPr>
        <w:t xml:space="preserve">Дефициты тепловой мощности </w:t>
      </w:r>
      <w:r w:rsidR="00676E8A" w:rsidRPr="000D289E">
        <w:rPr>
          <w:sz w:val="28"/>
          <w:szCs w:val="28"/>
        </w:rPr>
        <w:t xml:space="preserve">не </w:t>
      </w:r>
      <w:r w:rsidRPr="000D289E">
        <w:rPr>
          <w:sz w:val="28"/>
          <w:szCs w:val="28"/>
        </w:rPr>
        <w:t>выявлены</w:t>
      </w:r>
      <w:r w:rsidR="00676E8A" w:rsidRPr="000D289E">
        <w:rPr>
          <w:sz w:val="28"/>
          <w:szCs w:val="28"/>
        </w:rPr>
        <w:t>.</w:t>
      </w:r>
    </w:p>
    <w:p w14:paraId="756F4650" w14:textId="77777777" w:rsidR="006069E7" w:rsidRPr="000D289E" w:rsidRDefault="006069E7" w:rsidP="000D289E">
      <w:pPr>
        <w:spacing w:line="276" w:lineRule="auto"/>
        <w:ind w:firstLine="709"/>
        <w:jc w:val="both"/>
        <w:rPr>
          <w:sz w:val="28"/>
          <w:szCs w:val="28"/>
        </w:rPr>
      </w:pPr>
    </w:p>
    <w:p w14:paraId="48E96904" w14:textId="77777777" w:rsidR="00EB3425" w:rsidRPr="000D289E" w:rsidRDefault="00EB3425" w:rsidP="000D289E">
      <w:pPr>
        <w:spacing w:line="276" w:lineRule="auto"/>
        <w:ind w:left="360"/>
        <w:jc w:val="center"/>
        <w:rPr>
          <w:b/>
          <w:color w:val="000000"/>
          <w:sz w:val="28"/>
          <w:szCs w:val="28"/>
        </w:rPr>
      </w:pPr>
      <w:r w:rsidRPr="000D289E">
        <w:rPr>
          <w:b/>
          <w:color w:val="000000"/>
          <w:sz w:val="28"/>
          <w:szCs w:val="28"/>
        </w:rPr>
        <w:t xml:space="preserve">ГЛАВА 5. МАСТЕР-ПЛАН РАЗВИТИЯ СИСТЕМ ТЕПЛОСНАБЖЕНИЯ </w:t>
      </w:r>
      <w:r w:rsidR="00EA21D8">
        <w:rPr>
          <w:b/>
          <w:color w:val="000000"/>
          <w:sz w:val="28"/>
          <w:szCs w:val="28"/>
        </w:rPr>
        <w:t xml:space="preserve">ГОРОДСКОГО ПОСЕЛЕНИЯ </w:t>
      </w:r>
      <w:r w:rsidR="00527370">
        <w:rPr>
          <w:b/>
          <w:color w:val="000000"/>
          <w:sz w:val="28"/>
          <w:szCs w:val="28"/>
        </w:rPr>
        <w:t>СУСЛОНГЕР</w:t>
      </w:r>
      <w:r w:rsidR="008A441C">
        <w:rPr>
          <w:b/>
          <w:color w:val="000000"/>
          <w:sz w:val="28"/>
          <w:szCs w:val="28"/>
        </w:rPr>
        <w:t xml:space="preserve"> </w:t>
      </w:r>
    </w:p>
    <w:p w14:paraId="3D6EA555" w14:textId="77777777" w:rsidR="00C44E1C" w:rsidRPr="000D289E" w:rsidRDefault="00B076A8" w:rsidP="000D289E">
      <w:pPr>
        <w:shd w:val="clear" w:color="auto" w:fill="FFFFFF"/>
        <w:spacing w:line="276" w:lineRule="auto"/>
        <w:ind w:firstLine="709"/>
        <w:jc w:val="both"/>
        <w:rPr>
          <w:color w:val="000000"/>
          <w:sz w:val="28"/>
          <w:szCs w:val="28"/>
        </w:rPr>
      </w:pPr>
      <w:r w:rsidRPr="000D289E">
        <w:rPr>
          <w:color w:val="000000"/>
          <w:sz w:val="28"/>
          <w:szCs w:val="28"/>
        </w:rPr>
        <w:t>Содержание, формат, объем мастер-плана в значительной степени варьируются в разных населенных пунктах и существенным образом зависят от тех целей и задач, которые стоят перед его разработчиками. В крупных городах администрации могут создавать целые департаменты, ответственные за разработку мастер-плана, а небольшие поселения вполне могут доверить эту работу специализированным консультантам.</w:t>
      </w:r>
    </w:p>
    <w:p w14:paraId="58C9706A" w14:textId="77777777" w:rsidR="00B076A8" w:rsidRDefault="00B076A8" w:rsidP="000D289E">
      <w:pPr>
        <w:shd w:val="clear" w:color="auto" w:fill="FFFFFF"/>
        <w:spacing w:line="276" w:lineRule="auto"/>
        <w:ind w:firstLine="709"/>
        <w:jc w:val="both"/>
        <w:rPr>
          <w:color w:val="000000"/>
          <w:sz w:val="28"/>
          <w:szCs w:val="28"/>
        </w:rPr>
      </w:pPr>
      <w:r w:rsidRPr="000D289E">
        <w:rPr>
          <w:color w:val="000000"/>
          <w:sz w:val="28"/>
          <w:szCs w:val="28"/>
        </w:rPr>
        <w:t>Универсальность мастер-плана позволяет использовать его для решения широкого спектра задач. Основной акцент делается на актуализации существующих объектов и развитии новых объектов. Многие проблемы объектов были накоплены еще с советских времен и только усугубились в современный период. Для решения многих проблем используется стратегический мастер-план.</w:t>
      </w:r>
    </w:p>
    <w:p w14:paraId="42EA77BC" w14:textId="77777777" w:rsidR="007775C7" w:rsidRPr="000D289E" w:rsidRDefault="007775C7" w:rsidP="000D289E">
      <w:pPr>
        <w:shd w:val="clear" w:color="auto" w:fill="FFFFFF"/>
        <w:spacing w:line="276" w:lineRule="auto"/>
        <w:ind w:firstLine="709"/>
        <w:jc w:val="both"/>
        <w:rPr>
          <w:color w:val="000000"/>
          <w:sz w:val="28"/>
          <w:szCs w:val="28"/>
        </w:rPr>
      </w:pPr>
    </w:p>
    <w:p w14:paraId="38005059" w14:textId="77777777" w:rsidR="00C44E1C" w:rsidRPr="000D289E" w:rsidRDefault="00993A87" w:rsidP="000D289E">
      <w:pPr>
        <w:spacing w:line="276" w:lineRule="auto"/>
        <w:jc w:val="center"/>
        <w:rPr>
          <w:b/>
          <w:sz w:val="28"/>
          <w:szCs w:val="28"/>
        </w:rPr>
      </w:pPr>
      <w:r w:rsidRPr="000D289E">
        <w:rPr>
          <w:b/>
          <w:sz w:val="28"/>
          <w:szCs w:val="28"/>
        </w:rPr>
        <w:lastRenderedPageBreak/>
        <w:t>5.1</w:t>
      </w:r>
      <w:r w:rsidR="003D60D2" w:rsidRPr="000D289E">
        <w:rPr>
          <w:b/>
          <w:sz w:val="28"/>
          <w:szCs w:val="28"/>
        </w:rPr>
        <w:t>.</w:t>
      </w:r>
      <w:r w:rsidRPr="000D289E">
        <w:rPr>
          <w:b/>
          <w:sz w:val="28"/>
          <w:szCs w:val="28"/>
        </w:rPr>
        <w:t xml:space="preserve"> Описание вариантов (не менее двух) перспективного развития систем теплоснабжения </w:t>
      </w:r>
      <w:r w:rsidR="005D151A">
        <w:rPr>
          <w:b/>
          <w:sz w:val="28"/>
          <w:szCs w:val="28"/>
        </w:rPr>
        <w:t>городского</w:t>
      </w:r>
      <w:r w:rsidR="00EA21D8">
        <w:rPr>
          <w:b/>
          <w:sz w:val="28"/>
          <w:szCs w:val="28"/>
        </w:rPr>
        <w:t xml:space="preserve"> поселения </w:t>
      </w:r>
      <w:r w:rsidR="00527370">
        <w:rPr>
          <w:b/>
          <w:sz w:val="28"/>
          <w:szCs w:val="28"/>
        </w:rPr>
        <w:t>Суслонгер</w:t>
      </w:r>
      <w:r w:rsidR="008A441C">
        <w:rPr>
          <w:b/>
          <w:sz w:val="28"/>
          <w:szCs w:val="28"/>
        </w:rPr>
        <w:t xml:space="preserve"> </w:t>
      </w:r>
      <w:r w:rsidR="00C44E1C" w:rsidRPr="000D289E">
        <w:rPr>
          <w:b/>
          <w:sz w:val="28"/>
          <w:szCs w:val="28"/>
        </w:rPr>
        <w:t>(в случае их</w:t>
      </w:r>
    </w:p>
    <w:p w14:paraId="7F173321" w14:textId="77777777" w:rsidR="001B769F" w:rsidRPr="000D289E" w:rsidRDefault="00993A87" w:rsidP="000D289E">
      <w:pPr>
        <w:spacing w:line="276" w:lineRule="auto"/>
        <w:jc w:val="center"/>
        <w:rPr>
          <w:b/>
          <w:sz w:val="28"/>
          <w:szCs w:val="28"/>
        </w:rPr>
      </w:pPr>
      <w:r w:rsidRPr="000D289E">
        <w:rPr>
          <w:b/>
          <w:sz w:val="28"/>
          <w:szCs w:val="28"/>
        </w:rPr>
        <w:t>изменения относительно ранее принятого варианта развития систем теплоснабжения в утвержденной</w:t>
      </w:r>
      <w:r w:rsidR="00737563" w:rsidRPr="000D289E">
        <w:rPr>
          <w:b/>
          <w:sz w:val="28"/>
          <w:szCs w:val="28"/>
        </w:rPr>
        <w:t xml:space="preserve"> </w:t>
      </w:r>
      <w:r w:rsidRPr="000D289E">
        <w:rPr>
          <w:b/>
          <w:sz w:val="28"/>
          <w:szCs w:val="28"/>
        </w:rPr>
        <w:t>в установленном порядке схеме теплоснабжения</w:t>
      </w:r>
    </w:p>
    <w:p w14:paraId="38118029" w14:textId="77777777" w:rsidR="004760DA" w:rsidRPr="000D289E" w:rsidRDefault="004760DA" w:rsidP="000D289E">
      <w:pPr>
        <w:keepNext/>
        <w:spacing w:line="276" w:lineRule="auto"/>
        <w:ind w:firstLine="709"/>
        <w:jc w:val="center"/>
        <w:rPr>
          <w:bCs/>
          <w:iCs/>
          <w:szCs w:val="18"/>
        </w:rPr>
      </w:pPr>
      <w:bookmarkStart w:id="32" w:name="_Ref36820874"/>
      <w:bookmarkStart w:id="33" w:name="_Hlk25238302"/>
      <w:r w:rsidRPr="000D289E">
        <w:rPr>
          <w:iCs/>
          <w:szCs w:val="18"/>
        </w:rPr>
        <w:t xml:space="preserve">Таблица </w:t>
      </w:r>
      <w:bookmarkEnd w:id="32"/>
      <w:r w:rsidR="00DD297E">
        <w:rPr>
          <w:iCs/>
          <w:szCs w:val="18"/>
        </w:rPr>
        <w:t>30</w:t>
      </w:r>
      <w:r w:rsidRPr="000D289E">
        <w:rPr>
          <w:bCs/>
          <w:iCs/>
          <w:szCs w:val="18"/>
        </w:rPr>
        <w:t>– Перечень котельных с планируемой датой строительства и реконструкции</w:t>
      </w:r>
    </w:p>
    <w:tbl>
      <w:tblPr>
        <w:tblW w:w="4946"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566"/>
        <w:gridCol w:w="4973"/>
        <w:gridCol w:w="2008"/>
        <w:gridCol w:w="2201"/>
      </w:tblGrid>
      <w:tr w:rsidR="004760DA" w:rsidRPr="000D289E" w14:paraId="37FD71AB" w14:textId="77777777" w:rsidTr="004A15DB">
        <w:trPr>
          <w:trHeight w:val="20"/>
          <w:tblHeader/>
        </w:trPr>
        <w:tc>
          <w:tcPr>
            <w:tcW w:w="290" w:type="pct"/>
            <w:shd w:val="clear" w:color="auto" w:fill="auto"/>
            <w:vAlign w:val="center"/>
          </w:tcPr>
          <w:p w14:paraId="126E7273" w14:textId="77777777" w:rsidR="004760DA" w:rsidRPr="000D289E" w:rsidRDefault="004760DA" w:rsidP="000D289E">
            <w:pPr>
              <w:spacing w:line="276" w:lineRule="auto"/>
              <w:ind w:right="34"/>
              <w:jc w:val="center"/>
              <w:rPr>
                <w:b/>
                <w:sz w:val="22"/>
                <w:szCs w:val="22"/>
              </w:rPr>
            </w:pPr>
            <w:r w:rsidRPr="000D289E">
              <w:rPr>
                <w:b/>
                <w:sz w:val="22"/>
                <w:szCs w:val="22"/>
              </w:rPr>
              <w:t>№ п/п</w:t>
            </w:r>
          </w:p>
        </w:tc>
        <w:tc>
          <w:tcPr>
            <w:tcW w:w="2551" w:type="pct"/>
            <w:shd w:val="clear" w:color="auto" w:fill="auto"/>
            <w:vAlign w:val="center"/>
          </w:tcPr>
          <w:p w14:paraId="3229592E" w14:textId="77777777" w:rsidR="004760DA" w:rsidRPr="000D289E" w:rsidRDefault="004760DA" w:rsidP="000D289E">
            <w:pPr>
              <w:spacing w:line="276" w:lineRule="auto"/>
              <w:ind w:right="34"/>
              <w:jc w:val="center"/>
              <w:rPr>
                <w:b/>
                <w:sz w:val="22"/>
                <w:szCs w:val="22"/>
              </w:rPr>
            </w:pPr>
            <w:r w:rsidRPr="000D289E">
              <w:rPr>
                <w:b/>
                <w:sz w:val="22"/>
                <w:szCs w:val="22"/>
              </w:rPr>
              <w:t>Наименование мероприятия</w:t>
            </w:r>
          </w:p>
        </w:tc>
        <w:tc>
          <w:tcPr>
            <w:tcW w:w="1030" w:type="pct"/>
            <w:shd w:val="clear" w:color="auto" w:fill="auto"/>
            <w:vAlign w:val="center"/>
          </w:tcPr>
          <w:p w14:paraId="774F0469" w14:textId="77777777" w:rsidR="004760DA" w:rsidRPr="000D289E" w:rsidRDefault="004760DA" w:rsidP="000D289E">
            <w:pPr>
              <w:spacing w:line="276" w:lineRule="auto"/>
              <w:ind w:right="34"/>
              <w:jc w:val="center"/>
              <w:rPr>
                <w:b/>
                <w:sz w:val="22"/>
                <w:szCs w:val="22"/>
              </w:rPr>
            </w:pPr>
            <w:r w:rsidRPr="000D289E">
              <w:rPr>
                <w:b/>
                <w:sz w:val="22"/>
                <w:szCs w:val="22"/>
              </w:rPr>
              <w:t>Годы реализация</w:t>
            </w:r>
          </w:p>
        </w:tc>
        <w:tc>
          <w:tcPr>
            <w:tcW w:w="1129" w:type="pct"/>
            <w:shd w:val="clear" w:color="auto" w:fill="auto"/>
          </w:tcPr>
          <w:p w14:paraId="2D693405" w14:textId="77777777" w:rsidR="004760DA" w:rsidRPr="000D289E" w:rsidRDefault="004760DA" w:rsidP="004D5E07">
            <w:pPr>
              <w:spacing w:line="276" w:lineRule="auto"/>
              <w:ind w:right="34"/>
              <w:jc w:val="center"/>
              <w:rPr>
                <w:b/>
                <w:sz w:val="22"/>
                <w:szCs w:val="22"/>
              </w:rPr>
            </w:pPr>
            <w:r w:rsidRPr="000D289E">
              <w:rPr>
                <w:b/>
                <w:sz w:val="22"/>
                <w:szCs w:val="22"/>
              </w:rPr>
              <w:t>Планируемый год начала работы котельной, принято</w:t>
            </w:r>
            <w:r w:rsidR="004D5E07">
              <w:rPr>
                <w:b/>
                <w:sz w:val="22"/>
                <w:szCs w:val="22"/>
              </w:rPr>
              <w:t>й</w:t>
            </w:r>
            <w:r w:rsidRPr="000D289E">
              <w:rPr>
                <w:b/>
                <w:sz w:val="22"/>
                <w:szCs w:val="22"/>
              </w:rPr>
              <w:t xml:space="preserve"> в схеме </w:t>
            </w:r>
          </w:p>
        </w:tc>
      </w:tr>
      <w:tr w:rsidR="00653156" w:rsidRPr="000D289E" w14:paraId="2B96D882" w14:textId="77777777" w:rsidTr="005D01ED">
        <w:trPr>
          <w:trHeight w:val="143"/>
        </w:trPr>
        <w:tc>
          <w:tcPr>
            <w:tcW w:w="290" w:type="pct"/>
            <w:shd w:val="clear" w:color="auto" w:fill="auto"/>
            <w:vAlign w:val="center"/>
          </w:tcPr>
          <w:p w14:paraId="10FE7C66" w14:textId="77777777" w:rsidR="00653156" w:rsidRPr="000D289E" w:rsidRDefault="005B6077" w:rsidP="00653156">
            <w:pPr>
              <w:spacing w:line="276" w:lineRule="auto"/>
              <w:ind w:right="34"/>
              <w:jc w:val="center"/>
              <w:rPr>
                <w:sz w:val="22"/>
                <w:szCs w:val="22"/>
              </w:rPr>
            </w:pPr>
            <w:r>
              <w:rPr>
                <w:sz w:val="22"/>
                <w:szCs w:val="22"/>
              </w:rPr>
              <w:t>-</w:t>
            </w:r>
          </w:p>
        </w:tc>
        <w:tc>
          <w:tcPr>
            <w:tcW w:w="2551" w:type="pct"/>
            <w:shd w:val="clear" w:color="auto" w:fill="auto"/>
            <w:vAlign w:val="center"/>
          </w:tcPr>
          <w:p w14:paraId="0DF70F47" w14:textId="77777777" w:rsidR="00653156" w:rsidRPr="00880055" w:rsidRDefault="005B6077" w:rsidP="00653156">
            <w:r>
              <w:t>-</w:t>
            </w:r>
          </w:p>
        </w:tc>
        <w:tc>
          <w:tcPr>
            <w:tcW w:w="1030" w:type="pct"/>
            <w:shd w:val="clear" w:color="auto" w:fill="auto"/>
            <w:vAlign w:val="center"/>
          </w:tcPr>
          <w:p w14:paraId="5A11CF70" w14:textId="77777777" w:rsidR="00653156" w:rsidRPr="000D289E" w:rsidRDefault="00653156" w:rsidP="00653156">
            <w:pPr>
              <w:spacing w:line="276" w:lineRule="auto"/>
              <w:ind w:right="34"/>
              <w:jc w:val="center"/>
              <w:rPr>
                <w:sz w:val="22"/>
                <w:szCs w:val="22"/>
              </w:rPr>
            </w:pPr>
          </w:p>
        </w:tc>
        <w:tc>
          <w:tcPr>
            <w:tcW w:w="1129" w:type="pct"/>
            <w:shd w:val="clear" w:color="auto" w:fill="auto"/>
            <w:vAlign w:val="center"/>
          </w:tcPr>
          <w:p w14:paraId="784FE1D0" w14:textId="77777777" w:rsidR="00653156" w:rsidRPr="000D289E" w:rsidRDefault="00653156" w:rsidP="00653156">
            <w:pPr>
              <w:spacing w:line="276" w:lineRule="auto"/>
              <w:ind w:right="34"/>
              <w:jc w:val="center"/>
              <w:rPr>
                <w:sz w:val="22"/>
                <w:szCs w:val="22"/>
              </w:rPr>
            </w:pPr>
          </w:p>
        </w:tc>
      </w:tr>
    </w:tbl>
    <w:p w14:paraId="54FCB516" w14:textId="77777777" w:rsidR="004760DA" w:rsidRPr="000D289E" w:rsidRDefault="004760DA" w:rsidP="000D289E">
      <w:pPr>
        <w:spacing w:line="276" w:lineRule="auto"/>
        <w:ind w:right="34" w:firstLine="709"/>
        <w:jc w:val="both"/>
      </w:pPr>
    </w:p>
    <w:p w14:paraId="7DBC003A" w14:textId="77777777" w:rsidR="004760DA" w:rsidRPr="000D289E" w:rsidRDefault="004760DA" w:rsidP="000D289E">
      <w:pPr>
        <w:keepNext/>
        <w:spacing w:line="276" w:lineRule="auto"/>
        <w:ind w:firstLine="709"/>
        <w:jc w:val="center"/>
        <w:rPr>
          <w:bCs/>
          <w:iCs/>
          <w:szCs w:val="18"/>
        </w:rPr>
      </w:pPr>
      <w:bookmarkStart w:id="34" w:name="_Ref36821364"/>
      <w:r w:rsidRPr="000D289E">
        <w:rPr>
          <w:iCs/>
          <w:szCs w:val="18"/>
        </w:rPr>
        <w:t xml:space="preserve">Таблица </w:t>
      </w:r>
      <w:bookmarkEnd w:id="34"/>
      <w:r w:rsidR="00DD297E">
        <w:rPr>
          <w:iCs/>
          <w:szCs w:val="18"/>
        </w:rPr>
        <w:t>31</w:t>
      </w:r>
      <w:r w:rsidRPr="000D289E">
        <w:rPr>
          <w:iCs/>
          <w:szCs w:val="18"/>
        </w:rPr>
        <w:t xml:space="preserve"> – </w:t>
      </w:r>
      <w:r w:rsidRPr="000D289E">
        <w:rPr>
          <w:bCs/>
          <w:iCs/>
          <w:szCs w:val="18"/>
        </w:rPr>
        <w:t>Перечень тепловых сетей с планируемой датой реконструкции</w:t>
      </w:r>
    </w:p>
    <w:tbl>
      <w:tblPr>
        <w:tblW w:w="4946"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565"/>
        <w:gridCol w:w="4931"/>
        <w:gridCol w:w="2090"/>
        <w:gridCol w:w="2162"/>
      </w:tblGrid>
      <w:tr w:rsidR="004760DA" w:rsidRPr="00E2706A" w14:paraId="1E51FDAF" w14:textId="77777777" w:rsidTr="008C5F27">
        <w:trPr>
          <w:trHeight w:val="934"/>
          <w:tblHeader/>
        </w:trPr>
        <w:tc>
          <w:tcPr>
            <w:tcW w:w="290" w:type="pct"/>
            <w:shd w:val="clear" w:color="auto" w:fill="auto"/>
            <w:vAlign w:val="center"/>
          </w:tcPr>
          <w:p w14:paraId="3061BF36" w14:textId="77777777" w:rsidR="004760DA" w:rsidRPr="00E2706A" w:rsidRDefault="004760DA" w:rsidP="000D289E">
            <w:pPr>
              <w:spacing w:line="276" w:lineRule="auto"/>
              <w:ind w:right="34"/>
              <w:jc w:val="center"/>
              <w:rPr>
                <w:b/>
                <w:sz w:val="22"/>
                <w:szCs w:val="22"/>
              </w:rPr>
            </w:pPr>
            <w:r w:rsidRPr="00E2706A">
              <w:rPr>
                <w:b/>
                <w:sz w:val="22"/>
                <w:szCs w:val="22"/>
              </w:rPr>
              <w:t>№ п/п</w:t>
            </w:r>
          </w:p>
        </w:tc>
        <w:tc>
          <w:tcPr>
            <w:tcW w:w="2529" w:type="pct"/>
            <w:shd w:val="clear" w:color="auto" w:fill="auto"/>
            <w:vAlign w:val="center"/>
          </w:tcPr>
          <w:p w14:paraId="30F14420" w14:textId="77777777" w:rsidR="004760DA" w:rsidRPr="00E2706A" w:rsidRDefault="004760DA" w:rsidP="000D289E">
            <w:pPr>
              <w:spacing w:line="276" w:lineRule="auto"/>
              <w:ind w:right="34"/>
              <w:jc w:val="center"/>
              <w:rPr>
                <w:b/>
                <w:sz w:val="22"/>
                <w:szCs w:val="22"/>
              </w:rPr>
            </w:pPr>
            <w:r w:rsidRPr="00E2706A">
              <w:rPr>
                <w:b/>
                <w:sz w:val="22"/>
                <w:szCs w:val="22"/>
              </w:rPr>
              <w:t>Наименование мероприятия</w:t>
            </w:r>
          </w:p>
        </w:tc>
        <w:tc>
          <w:tcPr>
            <w:tcW w:w="1072" w:type="pct"/>
            <w:shd w:val="clear" w:color="auto" w:fill="auto"/>
            <w:vAlign w:val="center"/>
          </w:tcPr>
          <w:p w14:paraId="32CF3A5F" w14:textId="77777777" w:rsidR="004760DA" w:rsidRPr="00E2706A" w:rsidRDefault="004760DA" w:rsidP="000D289E">
            <w:pPr>
              <w:spacing w:line="276" w:lineRule="auto"/>
              <w:ind w:right="34"/>
              <w:jc w:val="center"/>
              <w:rPr>
                <w:b/>
                <w:sz w:val="22"/>
                <w:szCs w:val="22"/>
              </w:rPr>
            </w:pPr>
            <w:r w:rsidRPr="00E2706A">
              <w:rPr>
                <w:b/>
                <w:sz w:val="22"/>
                <w:szCs w:val="22"/>
              </w:rPr>
              <w:t>Годы реализация</w:t>
            </w:r>
          </w:p>
        </w:tc>
        <w:tc>
          <w:tcPr>
            <w:tcW w:w="1109" w:type="pct"/>
            <w:shd w:val="clear" w:color="auto" w:fill="auto"/>
          </w:tcPr>
          <w:p w14:paraId="52FF1192" w14:textId="77777777" w:rsidR="004760DA" w:rsidRPr="00E2706A" w:rsidRDefault="004760DA" w:rsidP="004D5E07">
            <w:pPr>
              <w:spacing w:line="276" w:lineRule="auto"/>
              <w:ind w:right="34"/>
              <w:jc w:val="center"/>
              <w:rPr>
                <w:b/>
                <w:sz w:val="22"/>
                <w:szCs w:val="22"/>
              </w:rPr>
            </w:pPr>
            <w:r w:rsidRPr="00E2706A">
              <w:rPr>
                <w:b/>
                <w:sz w:val="22"/>
                <w:szCs w:val="22"/>
              </w:rPr>
              <w:t>Планируемый год начала работы тепловой сети, принято</w:t>
            </w:r>
            <w:r w:rsidR="004D5E07">
              <w:rPr>
                <w:b/>
                <w:sz w:val="22"/>
                <w:szCs w:val="22"/>
              </w:rPr>
              <w:t>й</w:t>
            </w:r>
            <w:r w:rsidRPr="00E2706A">
              <w:rPr>
                <w:b/>
                <w:sz w:val="22"/>
                <w:szCs w:val="22"/>
              </w:rPr>
              <w:t xml:space="preserve"> в схеме </w:t>
            </w:r>
          </w:p>
        </w:tc>
      </w:tr>
      <w:tr w:rsidR="00E2706A" w:rsidRPr="008C5F27" w14:paraId="1DA4EA15" w14:textId="77777777" w:rsidTr="008C5F27">
        <w:trPr>
          <w:trHeight w:val="20"/>
        </w:trPr>
        <w:tc>
          <w:tcPr>
            <w:tcW w:w="290" w:type="pct"/>
            <w:shd w:val="clear" w:color="auto" w:fill="auto"/>
            <w:vAlign w:val="center"/>
          </w:tcPr>
          <w:p w14:paraId="4A7DEEC7" w14:textId="77777777" w:rsidR="00E2706A" w:rsidRPr="008C5F27" w:rsidRDefault="00E2706A" w:rsidP="00A2609F">
            <w:pPr>
              <w:spacing w:line="276" w:lineRule="auto"/>
              <w:ind w:right="34"/>
              <w:jc w:val="center"/>
            </w:pPr>
            <w:r w:rsidRPr="008C5F27">
              <w:t>1</w:t>
            </w:r>
          </w:p>
        </w:tc>
        <w:tc>
          <w:tcPr>
            <w:tcW w:w="2529" w:type="pct"/>
            <w:shd w:val="clear" w:color="auto" w:fill="auto"/>
          </w:tcPr>
          <w:p w14:paraId="5C3E17B7" w14:textId="77777777" w:rsidR="00E2706A" w:rsidRPr="008C5F27" w:rsidRDefault="009A538A" w:rsidP="00591F82">
            <w:r>
              <w:t>-</w:t>
            </w:r>
          </w:p>
        </w:tc>
        <w:tc>
          <w:tcPr>
            <w:tcW w:w="1072" w:type="pct"/>
            <w:shd w:val="clear" w:color="auto" w:fill="auto"/>
            <w:vAlign w:val="center"/>
          </w:tcPr>
          <w:p w14:paraId="5520B600" w14:textId="77777777" w:rsidR="00E2706A" w:rsidRPr="008C5F27" w:rsidRDefault="00E2706A" w:rsidP="00A2609F">
            <w:pPr>
              <w:spacing w:line="276" w:lineRule="auto"/>
              <w:ind w:right="34"/>
              <w:jc w:val="center"/>
            </w:pPr>
          </w:p>
        </w:tc>
        <w:tc>
          <w:tcPr>
            <w:tcW w:w="1109" w:type="pct"/>
            <w:shd w:val="clear" w:color="auto" w:fill="auto"/>
            <w:vAlign w:val="center"/>
          </w:tcPr>
          <w:p w14:paraId="62F2F4C4" w14:textId="77777777" w:rsidR="00E2706A" w:rsidRPr="008C5F27" w:rsidRDefault="00E2706A" w:rsidP="00591F82">
            <w:pPr>
              <w:spacing w:line="276" w:lineRule="auto"/>
              <w:ind w:right="34"/>
              <w:jc w:val="center"/>
            </w:pPr>
          </w:p>
        </w:tc>
      </w:tr>
    </w:tbl>
    <w:p w14:paraId="5AB4EA2A" w14:textId="77777777" w:rsidR="004760DA" w:rsidRPr="000D289E" w:rsidRDefault="004760DA" w:rsidP="000D289E">
      <w:pPr>
        <w:spacing w:line="276" w:lineRule="auto"/>
        <w:ind w:right="34" w:firstLine="709"/>
        <w:jc w:val="both"/>
      </w:pPr>
    </w:p>
    <w:bookmarkEnd w:id="33"/>
    <w:p w14:paraId="6988327C" w14:textId="77777777" w:rsidR="00E34F67" w:rsidRPr="000D289E" w:rsidRDefault="00737563" w:rsidP="000D289E">
      <w:pPr>
        <w:spacing w:line="276" w:lineRule="auto"/>
        <w:ind w:left="360"/>
        <w:jc w:val="center"/>
        <w:rPr>
          <w:b/>
          <w:color w:val="000000"/>
          <w:sz w:val="28"/>
          <w:szCs w:val="28"/>
        </w:rPr>
      </w:pPr>
      <w:r w:rsidRPr="000D289E">
        <w:rPr>
          <w:b/>
          <w:color w:val="000000"/>
          <w:sz w:val="28"/>
          <w:szCs w:val="28"/>
        </w:rPr>
        <w:t>5.2</w:t>
      </w:r>
      <w:r w:rsidR="001B3F29" w:rsidRPr="000D289E">
        <w:rPr>
          <w:b/>
          <w:color w:val="000000"/>
          <w:sz w:val="28"/>
          <w:szCs w:val="28"/>
        </w:rPr>
        <w:t>.</w:t>
      </w:r>
      <w:r w:rsidRPr="000D289E">
        <w:rPr>
          <w:b/>
          <w:color w:val="000000"/>
          <w:sz w:val="28"/>
          <w:szCs w:val="28"/>
        </w:rPr>
        <w:t xml:space="preserve"> Технико-экономическое сравнение вариантов перспективного развитие систем теплоснабжения </w:t>
      </w:r>
      <w:r w:rsidR="005D151A">
        <w:rPr>
          <w:b/>
          <w:color w:val="000000"/>
          <w:sz w:val="28"/>
          <w:szCs w:val="28"/>
        </w:rPr>
        <w:t>городского</w:t>
      </w:r>
      <w:r w:rsidR="00EA21D8">
        <w:rPr>
          <w:b/>
          <w:color w:val="000000"/>
          <w:sz w:val="28"/>
          <w:szCs w:val="28"/>
        </w:rPr>
        <w:t xml:space="preserve"> поселения </w:t>
      </w:r>
      <w:r w:rsidR="00527370">
        <w:rPr>
          <w:b/>
          <w:color w:val="000000"/>
          <w:sz w:val="28"/>
          <w:szCs w:val="28"/>
        </w:rPr>
        <w:t>Суслонгер</w:t>
      </w:r>
    </w:p>
    <w:p w14:paraId="2905A819" w14:textId="77777777" w:rsidR="004760DA" w:rsidRDefault="004760DA" w:rsidP="009A538A">
      <w:pPr>
        <w:spacing w:line="276" w:lineRule="auto"/>
        <w:ind w:firstLine="709"/>
        <w:jc w:val="both"/>
        <w:rPr>
          <w:sz w:val="28"/>
          <w:szCs w:val="28"/>
        </w:rPr>
      </w:pPr>
      <w:bookmarkStart w:id="35" w:name="_Hlk25238333"/>
      <w:r w:rsidRPr="000D289E">
        <w:rPr>
          <w:sz w:val="28"/>
          <w:szCs w:val="28"/>
        </w:rPr>
        <w:t xml:space="preserve">Мероприятия по варианту </w:t>
      </w:r>
      <w:r w:rsidR="009A538A">
        <w:rPr>
          <w:sz w:val="28"/>
          <w:szCs w:val="28"/>
        </w:rPr>
        <w:t>не предусмотрены.</w:t>
      </w:r>
    </w:p>
    <w:p w14:paraId="590E93E2" w14:textId="77777777" w:rsidR="00830BFF" w:rsidRPr="000D289E" w:rsidRDefault="00830BFF" w:rsidP="000D289E">
      <w:pPr>
        <w:spacing w:line="276" w:lineRule="auto"/>
        <w:ind w:firstLine="709"/>
        <w:jc w:val="both"/>
        <w:rPr>
          <w:sz w:val="28"/>
          <w:szCs w:val="28"/>
        </w:rPr>
      </w:pPr>
    </w:p>
    <w:p w14:paraId="1F4C25E9" w14:textId="77777777" w:rsidR="004760DA" w:rsidRPr="000D289E" w:rsidRDefault="004760DA" w:rsidP="000D289E">
      <w:pPr>
        <w:keepNext/>
        <w:spacing w:line="276" w:lineRule="auto"/>
        <w:ind w:firstLine="709"/>
        <w:jc w:val="center"/>
        <w:rPr>
          <w:bCs/>
          <w:iCs/>
          <w:szCs w:val="18"/>
        </w:rPr>
      </w:pPr>
      <w:r w:rsidRPr="000D289E">
        <w:rPr>
          <w:iCs/>
          <w:szCs w:val="18"/>
        </w:rPr>
        <w:t xml:space="preserve">Таблица </w:t>
      </w:r>
      <w:r w:rsidR="00DD297E">
        <w:rPr>
          <w:iCs/>
          <w:szCs w:val="18"/>
        </w:rPr>
        <w:t>32</w:t>
      </w:r>
      <w:r w:rsidRPr="000D289E">
        <w:rPr>
          <w:iCs/>
          <w:szCs w:val="18"/>
        </w:rPr>
        <w:t xml:space="preserve"> </w:t>
      </w:r>
      <w:r w:rsidRPr="000D289E">
        <w:rPr>
          <w:bCs/>
          <w:iCs/>
          <w:szCs w:val="18"/>
        </w:rPr>
        <w:t>– Технико-экономические показатели варианта развития системы теплоснабжения</w:t>
      </w:r>
    </w:p>
    <w:tbl>
      <w:tblPr>
        <w:tblW w:w="4946"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786"/>
        <w:gridCol w:w="4175"/>
        <w:gridCol w:w="2447"/>
        <w:gridCol w:w="2340"/>
      </w:tblGrid>
      <w:tr w:rsidR="004760DA" w:rsidRPr="000D289E" w14:paraId="4384C44A" w14:textId="77777777" w:rsidTr="00876D90">
        <w:trPr>
          <w:jc w:val="center"/>
        </w:trPr>
        <w:tc>
          <w:tcPr>
            <w:tcW w:w="403" w:type="pct"/>
            <w:shd w:val="clear" w:color="auto" w:fill="auto"/>
            <w:vAlign w:val="center"/>
          </w:tcPr>
          <w:p w14:paraId="47572932" w14:textId="77777777" w:rsidR="004760DA" w:rsidRPr="000D289E" w:rsidRDefault="004760DA" w:rsidP="000D289E">
            <w:pPr>
              <w:spacing w:line="276" w:lineRule="auto"/>
              <w:ind w:right="34"/>
              <w:jc w:val="center"/>
              <w:rPr>
                <w:b/>
                <w:sz w:val="22"/>
                <w:szCs w:val="22"/>
              </w:rPr>
            </w:pPr>
            <w:r w:rsidRPr="000D289E">
              <w:rPr>
                <w:b/>
                <w:sz w:val="22"/>
                <w:szCs w:val="22"/>
              </w:rPr>
              <w:t>№п/п</w:t>
            </w:r>
          </w:p>
        </w:tc>
        <w:tc>
          <w:tcPr>
            <w:tcW w:w="2142" w:type="pct"/>
            <w:shd w:val="clear" w:color="auto" w:fill="auto"/>
            <w:vAlign w:val="center"/>
          </w:tcPr>
          <w:p w14:paraId="75D43CED" w14:textId="77777777" w:rsidR="004760DA" w:rsidRPr="000D289E" w:rsidRDefault="004760DA" w:rsidP="000D289E">
            <w:pPr>
              <w:spacing w:line="276" w:lineRule="auto"/>
              <w:ind w:right="34"/>
              <w:jc w:val="center"/>
              <w:rPr>
                <w:b/>
                <w:sz w:val="22"/>
                <w:szCs w:val="22"/>
              </w:rPr>
            </w:pPr>
            <w:r w:rsidRPr="000D289E">
              <w:rPr>
                <w:b/>
                <w:sz w:val="22"/>
                <w:szCs w:val="22"/>
              </w:rPr>
              <w:t>Наименование показателя</w:t>
            </w:r>
          </w:p>
        </w:tc>
        <w:tc>
          <w:tcPr>
            <w:tcW w:w="1255" w:type="pct"/>
            <w:shd w:val="clear" w:color="auto" w:fill="auto"/>
            <w:vAlign w:val="center"/>
          </w:tcPr>
          <w:p w14:paraId="6A32412A" w14:textId="77777777" w:rsidR="004760DA" w:rsidRPr="000D289E" w:rsidRDefault="004760DA" w:rsidP="000D289E">
            <w:pPr>
              <w:spacing w:line="276" w:lineRule="auto"/>
              <w:ind w:right="34"/>
              <w:jc w:val="center"/>
              <w:rPr>
                <w:b/>
                <w:sz w:val="22"/>
                <w:szCs w:val="22"/>
              </w:rPr>
            </w:pPr>
            <w:r w:rsidRPr="000D289E">
              <w:rPr>
                <w:b/>
                <w:sz w:val="22"/>
                <w:szCs w:val="22"/>
              </w:rPr>
              <w:t>Единица измерения</w:t>
            </w:r>
          </w:p>
        </w:tc>
        <w:tc>
          <w:tcPr>
            <w:tcW w:w="1200" w:type="pct"/>
            <w:shd w:val="clear" w:color="auto" w:fill="auto"/>
            <w:vAlign w:val="center"/>
          </w:tcPr>
          <w:p w14:paraId="24FAC5D8" w14:textId="77777777" w:rsidR="004760DA" w:rsidRPr="000D289E" w:rsidRDefault="004760DA" w:rsidP="000D289E">
            <w:pPr>
              <w:spacing w:line="276" w:lineRule="auto"/>
              <w:ind w:right="34"/>
              <w:jc w:val="center"/>
              <w:rPr>
                <w:b/>
                <w:sz w:val="22"/>
                <w:szCs w:val="22"/>
              </w:rPr>
            </w:pPr>
            <w:r w:rsidRPr="000D289E">
              <w:rPr>
                <w:b/>
                <w:sz w:val="22"/>
                <w:szCs w:val="22"/>
              </w:rPr>
              <w:t>Значение показателя</w:t>
            </w:r>
          </w:p>
        </w:tc>
      </w:tr>
      <w:tr w:rsidR="004760DA" w:rsidRPr="000D289E" w14:paraId="530ED469" w14:textId="77777777" w:rsidTr="00876D90">
        <w:trPr>
          <w:jc w:val="center"/>
        </w:trPr>
        <w:tc>
          <w:tcPr>
            <w:tcW w:w="403" w:type="pct"/>
            <w:shd w:val="clear" w:color="auto" w:fill="auto"/>
            <w:vAlign w:val="center"/>
          </w:tcPr>
          <w:p w14:paraId="576B1609" w14:textId="77777777" w:rsidR="004760DA" w:rsidRPr="000D289E" w:rsidRDefault="004760DA" w:rsidP="000D289E">
            <w:pPr>
              <w:spacing w:line="276" w:lineRule="auto"/>
              <w:ind w:right="34"/>
              <w:jc w:val="center"/>
              <w:rPr>
                <w:sz w:val="22"/>
                <w:szCs w:val="22"/>
              </w:rPr>
            </w:pPr>
            <w:r w:rsidRPr="000D289E">
              <w:rPr>
                <w:sz w:val="22"/>
                <w:szCs w:val="22"/>
              </w:rPr>
              <w:t>1</w:t>
            </w:r>
          </w:p>
        </w:tc>
        <w:tc>
          <w:tcPr>
            <w:tcW w:w="2142" w:type="pct"/>
            <w:shd w:val="clear" w:color="auto" w:fill="auto"/>
            <w:vAlign w:val="center"/>
          </w:tcPr>
          <w:p w14:paraId="4239383A" w14:textId="77777777" w:rsidR="004760DA" w:rsidRPr="000D289E" w:rsidRDefault="004760DA" w:rsidP="000D289E">
            <w:pPr>
              <w:spacing w:line="276" w:lineRule="auto"/>
              <w:ind w:right="34"/>
              <w:rPr>
                <w:sz w:val="22"/>
                <w:szCs w:val="22"/>
              </w:rPr>
            </w:pPr>
            <w:r w:rsidRPr="000D289E">
              <w:rPr>
                <w:sz w:val="22"/>
                <w:szCs w:val="22"/>
              </w:rPr>
              <w:t>Техническое перевооружение существующих источников теплоснабжения</w:t>
            </w:r>
          </w:p>
        </w:tc>
        <w:tc>
          <w:tcPr>
            <w:tcW w:w="1255" w:type="pct"/>
            <w:shd w:val="clear" w:color="auto" w:fill="auto"/>
            <w:vAlign w:val="center"/>
          </w:tcPr>
          <w:p w14:paraId="282EE48F" w14:textId="77777777" w:rsidR="004760DA" w:rsidRPr="000D289E" w:rsidRDefault="004760DA" w:rsidP="000D289E">
            <w:pPr>
              <w:spacing w:line="276" w:lineRule="auto"/>
              <w:ind w:right="34"/>
              <w:jc w:val="center"/>
              <w:rPr>
                <w:sz w:val="22"/>
                <w:szCs w:val="22"/>
              </w:rPr>
            </w:pPr>
            <w:r w:rsidRPr="000D289E">
              <w:rPr>
                <w:sz w:val="22"/>
                <w:szCs w:val="22"/>
              </w:rPr>
              <w:t>шт.</w:t>
            </w:r>
          </w:p>
        </w:tc>
        <w:tc>
          <w:tcPr>
            <w:tcW w:w="1200" w:type="pct"/>
            <w:shd w:val="clear" w:color="auto" w:fill="auto"/>
            <w:vAlign w:val="center"/>
          </w:tcPr>
          <w:p w14:paraId="2A031379" w14:textId="77777777" w:rsidR="004760DA" w:rsidRPr="000D289E" w:rsidRDefault="005B6077" w:rsidP="000D289E">
            <w:pPr>
              <w:spacing w:line="276" w:lineRule="auto"/>
              <w:ind w:right="34"/>
              <w:jc w:val="center"/>
              <w:rPr>
                <w:sz w:val="22"/>
                <w:szCs w:val="22"/>
              </w:rPr>
            </w:pPr>
            <w:r>
              <w:rPr>
                <w:sz w:val="22"/>
                <w:szCs w:val="22"/>
              </w:rPr>
              <w:t>-</w:t>
            </w:r>
          </w:p>
        </w:tc>
      </w:tr>
      <w:tr w:rsidR="004760DA" w:rsidRPr="000D289E" w14:paraId="44EDF7B8" w14:textId="77777777" w:rsidTr="00876D90">
        <w:trPr>
          <w:jc w:val="center"/>
        </w:trPr>
        <w:tc>
          <w:tcPr>
            <w:tcW w:w="403" w:type="pct"/>
            <w:shd w:val="clear" w:color="auto" w:fill="auto"/>
            <w:vAlign w:val="center"/>
          </w:tcPr>
          <w:p w14:paraId="7AF7969C" w14:textId="77777777" w:rsidR="004760DA" w:rsidRPr="000D289E" w:rsidRDefault="00D81D74" w:rsidP="000D289E">
            <w:pPr>
              <w:spacing w:line="276" w:lineRule="auto"/>
              <w:ind w:right="34"/>
              <w:jc w:val="center"/>
              <w:rPr>
                <w:sz w:val="22"/>
                <w:szCs w:val="22"/>
              </w:rPr>
            </w:pPr>
            <w:r w:rsidRPr="000D289E">
              <w:rPr>
                <w:sz w:val="22"/>
                <w:szCs w:val="22"/>
              </w:rPr>
              <w:t>2</w:t>
            </w:r>
          </w:p>
        </w:tc>
        <w:tc>
          <w:tcPr>
            <w:tcW w:w="2142" w:type="pct"/>
            <w:shd w:val="clear" w:color="auto" w:fill="auto"/>
            <w:vAlign w:val="center"/>
          </w:tcPr>
          <w:p w14:paraId="0759D00B" w14:textId="77777777" w:rsidR="004760DA" w:rsidRPr="000D289E" w:rsidRDefault="004760DA" w:rsidP="000D289E">
            <w:pPr>
              <w:spacing w:line="276" w:lineRule="auto"/>
              <w:ind w:right="34"/>
              <w:rPr>
                <w:sz w:val="22"/>
                <w:szCs w:val="22"/>
              </w:rPr>
            </w:pPr>
            <w:r w:rsidRPr="000D289E">
              <w:rPr>
                <w:sz w:val="22"/>
                <w:szCs w:val="22"/>
              </w:rPr>
              <w:t>Реконструкция существующих участков тепловых сетей (в двухтрубном исчислении)</w:t>
            </w:r>
          </w:p>
        </w:tc>
        <w:tc>
          <w:tcPr>
            <w:tcW w:w="1255" w:type="pct"/>
            <w:shd w:val="clear" w:color="auto" w:fill="auto"/>
            <w:vAlign w:val="center"/>
          </w:tcPr>
          <w:p w14:paraId="1B8EE2BB" w14:textId="77777777" w:rsidR="004760DA" w:rsidRPr="000D289E" w:rsidRDefault="004760DA" w:rsidP="000D289E">
            <w:pPr>
              <w:spacing w:line="276" w:lineRule="auto"/>
              <w:ind w:right="34"/>
              <w:jc w:val="center"/>
              <w:rPr>
                <w:sz w:val="22"/>
                <w:szCs w:val="22"/>
              </w:rPr>
            </w:pPr>
            <w:r w:rsidRPr="000D289E">
              <w:rPr>
                <w:sz w:val="22"/>
                <w:szCs w:val="22"/>
              </w:rPr>
              <w:t>км.</w:t>
            </w:r>
          </w:p>
        </w:tc>
        <w:tc>
          <w:tcPr>
            <w:tcW w:w="1200" w:type="pct"/>
            <w:shd w:val="clear" w:color="auto" w:fill="auto"/>
            <w:vAlign w:val="center"/>
          </w:tcPr>
          <w:p w14:paraId="539CE444" w14:textId="77777777" w:rsidR="004760DA" w:rsidRPr="000D289E" w:rsidRDefault="009A538A" w:rsidP="000D289E">
            <w:pPr>
              <w:spacing w:line="276" w:lineRule="auto"/>
              <w:ind w:right="34"/>
              <w:jc w:val="center"/>
              <w:rPr>
                <w:sz w:val="22"/>
                <w:szCs w:val="22"/>
              </w:rPr>
            </w:pPr>
            <w:r>
              <w:rPr>
                <w:sz w:val="22"/>
                <w:szCs w:val="22"/>
              </w:rPr>
              <w:t>-</w:t>
            </w:r>
          </w:p>
        </w:tc>
      </w:tr>
      <w:tr w:rsidR="00691689" w:rsidRPr="000D289E" w14:paraId="5EF94A24" w14:textId="77777777" w:rsidTr="00876D90">
        <w:trPr>
          <w:jc w:val="center"/>
        </w:trPr>
        <w:tc>
          <w:tcPr>
            <w:tcW w:w="403" w:type="pct"/>
            <w:shd w:val="clear" w:color="auto" w:fill="auto"/>
            <w:vAlign w:val="center"/>
          </w:tcPr>
          <w:p w14:paraId="784520B6" w14:textId="77777777" w:rsidR="00691689" w:rsidRPr="000D289E" w:rsidRDefault="00691689" w:rsidP="000D289E">
            <w:pPr>
              <w:spacing w:line="276" w:lineRule="auto"/>
              <w:ind w:right="34"/>
              <w:jc w:val="center"/>
              <w:rPr>
                <w:sz w:val="22"/>
                <w:szCs w:val="22"/>
              </w:rPr>
            </w:pPr>
            <w:r>
              <w:rPr>
                <w:sz w:val="22"/>
                <w:szCs w:val="22"/>
              </w:rPr>
              <w:t>3</w:t>
            </w:r>
          </w:p>
        </w:tc>
        <w:tc>
          <w:tcPr>
            <w:tcW w:w="2142" w:type="pct"/>
            <w:shd w:val="clear" w:color="auto" w:fill="auto"/>
            <w:vAlign w:val="center"/>
          </w:tcPr>
          <w:p w14:paraId="0F04E247" w14:textId="77777777" w:rsidR="00691689" w:rsidRPr="000D289E" w:rsidRDefault="00691689" w:rsidP="000D289E">
            <w:pPr>
              <w:spacing w:line="276" w:lineRule="auto"/>
              <w:ind w:right="34"/>
              <w:rPr>
                <w:sz w:val="22"/>
                <w:szCs w:val="22"/>
              </w:rPr>
            </w:pPr>
            <w:r>
              <w:rPr>
                <w:sz w:val="22"/>
                <w:szCs w:val="22"/>
              </w:rPr>
              <w:t>Строительство</w:t>
            </w:r>
            <w:r w:rsidR="008A441C">
              <w:rPr>
                <w:sz w:val="22"/>
                <w:szCs w:val="22"/>
              </w:rPr>
              <w:t xml:space="preserve"> </w:t>
            </w:r>
            <w:r w:rsidRPr="000D289E">
              <w:rPr>
                <w:sz w:val="22"/>
                <w:szCs w:val="22"/>
              </w:rPr>
              <w:t>участков тепловых сетей (в двухтрубном исчислении)</w:t>
            </w:r>
          </w:p>
        </w:tc>
        <w:tc>
          <w:tcPr>
            <w:tcW w:w="1255" w:type="pct"/>
            <w:shd w:val="clear" w:color="auto" w:fill="auto"/>
            <w:vAlign w:val="center"/>
          </w:tcPr>
          <w:p w14:paraId="49697085" w14:textId="77777777" w:rsidR="00691689" w:rsidRPr="000D289E" w:rsidRDefault="00691689" w:rsidP="000D289E">
            <w:pPr>
              <w:spacing w:line="276" w:lineRule="auto"/>
              <w:ind w:right="34"/>
              <w:jc w:val="center"/>
              <w:rPr>
                <w:sz w:val="22"/>
                <w:szCs w:val="22"/>
              </w:rPr>
            </w:pPr>
            <w:r w:rsidRPr="000D289E">
              <w:rPr>
                <w:sz w:val="22"/>
                <w:szCs w:val="22"/>
              </w:rPr>
              <w:t>км.</w:t>
            </w:r>
          </w:p>
        </w:tc>
        <w:tc>
          <w:tcPr>
            <w:tcW w:w="1200" w:type="pct"/>
            <w:shd w:val="clear" w:color="auto" w:fill="auto"/>
            <w:vAlign w:val="center"/>
          </w:tcPr>
          <w:p w14:paraId="6D0E7707" w14:textId="77777777" w:rsidR="00691689" w:rsidRDefault="009A538A" w:rsidP="000D289E">
            <w:pPr>
              <w:spacing w:line="276" w:lineRule="auto"/>
              <w:ind w:right="34"/>
              <w:jc w:val="center"/>
              <w:rPr>
                <w:sz w:val="22"/>
                <w:szCs w:val="22"/>
              </w:rPr>
            </w:pPr>
            <w:r>
              <w:rPr>
                <w:sz w:val="22"/>
                <w:szCs w:val="22"/>
              </w:rPr>
              <w:t>-</w:t>
            </w:r>
          </w:p>
        </w:tc>
      </w:tr>
      <w:tr w:rsidR="004760DA" w:rsidRPr="000D289E" w14:paraId="3111B913" w14:textId="77777777" w:rsidTr="00876D90">
        <w:trPr>
          <w:jc w:val="center"/>
        </w:trPr>
        <w:tc>
          <w:tcPr>
            <w:tcW w:w="403" w:type="pct"/>
            <w:shd w:val="clear" w:color="auto" w:fill="auto"/>
            <w:vAlign w:val="center"/>
          </w:tcPr>
          <w:p w14:paraId="1C9E37FF" w14:textId="77777777" w:rsidR="004760DA" w:rsidRPr="000D289E" w:rsidRDefault="00691689" w:rsidP="000D289E">
            <w:pPr>
              <w:spacing w:line="276" w:lineRule="auto"/>
              <w:ind w:right="34"/>
              <w:jc w:val="center"/>
              <w:rPr>
                <w:sz w:val="22"/>
                <w:szCs w:val="22"/>
              </w:rPr>
            </w:pPr>
            <w:r>
              <w:rPr>
                <w:sz w:val="22"/>
                <w:szCs w:val="22"/>
              </w:rPr>
              <w:t>4</w:t>
            </w:r>
          </w:p>
        </w:tc>
        <w:tc>
          <w:tcPr>
            <w:tcW w:w="2142" w:type="pct"/>
            <w:shd w:val="clear" w:color="auto" w:fill="auto"/>
            <w:vAlign w:val="center"/>
          </w:tcPr>
          <w:p w14:paraId="7CD70135" w14:textId="77777777" w:rsidR="004760DA" w:rsidRPr="000D289E" w:rsidRDefault="004760DA" w:rsidP="000D289E">
            <w:pPr>
              <w:spacing w:line="276" w:lineRule="auto"/>
              <w:ind w:right="34"/>
              <w:rPr>
                <w:sz w:val="22"/>
                <w:szCs w:val="22"/>
              </w:rPr>
            </w:pPr>
            <w:r w:rsidRPr="000D289E">
              <w:rPr>
                <w:sz w:val="22"/>
                <w:szCs w:val="22"/>
              </w:rPr>
              <w:t>Суммарные инвестиции в модернизацию системы теплоснабжения</w:t>
            </w:r>
          </w:p>
        </w:tc>
        <w:tc>
          <w:tcPr>
            <w:tcW w:w="1255" w:type="pct"/>
            <w:shd w:val="clear" w:color="auto" w:fill="auto"/>
            <w:vAlign w:val="center"/>
          </w:tcPr>
          <w:p w14:paraId="5F564AB5" w14:textId="77777777" w:rsidR="004760DA" w:rsidRPr="000D289E" w:rsidRDefault="004760DA" w:rsidP="002A433F">
            <w:pPr>
              <w:spacing w:line="276" w:lineRule="auto"/>
              <w:ind w:right="34"/>
              <w:jc w:val="center"/>
              <w:rPr>
                <w:sz w:val="22"/>
                <w:szCs w:val="22"/>
              </w:rPr>
            </w:pPr>
            <w:r w:rsidRPr="000D289E">
              <w:rPr>
                <w:sz w:val="22"/>
                <w:szCs w:val="22"/>
              </w:rPr>
              <w:t>тыс. руб</w:t>
            </w:r>
            <w:r w:rsidR="002A433F">
              <w:rPr>
                <w:sz w:val="22"/>
                <w:szCs w:val="22"/>
              </w:rPr>
              <w:t>.</w:t>
            </w:r>
          </w:p>
        </w:tc>
        <w:tc>
          <w:tcPr>
            <w:tcW w:w="1200" w:type="pct"/>
            <w:shd w:val="clear" w:color="auto" w:fill="auto"/>
            <w:vAlign w:val="center"/>
          </w:tcPr>
          <w:p w14:paraId="0C7CF6B8" w14:textId="77777777" w:rsidR="004760DA" w:rsidRPr="000D289E" w:rsidRDefault="005B6077" w:rsidP="00A2609F">
            <w:pPr>
              <w:tabs>
                <w:tab w:val="left" w:pos="1098"/>
              </w:tabs>
              <w:spacing w:line="276" w:lineRule="auto"/>
              <w:ind w:right="34"/>
              <w:jc w:val="center"/>
              <w:rPr>
                <w:sz w:val="22"/>
                <w:szCs w:val="22"/>
              </w:rPr>
            </w:pPr>
            <w:r>
              <w:rPr>
                <w:sz w:val="22"/>
                <w:szCs w:val="22"/>
              </w:rPr>
              <w:t>-</w:t>
            </w:r>
          </w:p>
        </w:tc>
      </w:tr>
      <w:bookmarkEnd w:id="35"/>
    </w:tbl>
    <w:p w14:paraId="0FF5EBA4" w14:textId="77777777" w:rsidR="004760DA" w:rsidRPr="000D289E" w:rsidRDefault="004760DA" w:rsidP="000D289E">
      <w:pPr>
        <w:spacing w:line="276" w:lineRule="auto"/>
        <w:ind w:firstLine="709"/>
        <w:jc w:val="both"/>
        <w:rPr>
          <w:color w:val="000000"/>
          <w:sz w:val="28"/>
          <w:szCs w:val="28"/>
        </w:rPr>
      </w:pPr>
    </w:p>
    <w:p w14:paraId="685DAEF8" w14:textId="77777777" w:rsidR="00C44E1C" w:rsidRPr="000D289E" w:rsidRDefault="00737563" w:rsidP="000D289E">
      <w:pPr>
        <w:spacing w:line="276" w:lineRule="auto"/>
        <w:jc w:val="center"/>
        <w:rPr>
          <w:b/>
          <w:color w:val="000000"/>
          <w:sz w:val="28"/>
          <w:szCs w:val="28"/>
        </w:rPr>
      </w:pPr>
      <w:r w:rsidRPr="000D289E">
        <w:rPr>
          <w:b/>
          <w:color w:val="000000"/>
          <w:sz w:val="28"/>
          <w:szCs w:val="28"/>
        </w:rPr>
        <w:t>5.3</w:t>
      </w:r>
      <w:r w:rsidR="00817917" w:rsidRPr="000D289E">
        <w:rPr>
          <w:b/>
          <w:color w:val="000000"/>
          <w:sz w:val="28"/>
          <w:szCs w:val="28"/>
        </w:rPr>
        <w:t>.</w:t>
      </w:r>
      <w:r w:rsidRPr="000D289E">
        <w:rPr>
          <w:b/>
          <w:color w:val="000000"/>
          <w:sz w:val="28"/>
          <w:szCs w:val="28"/>
        </w:rPr>
        <w:t xml:space="preserve"> Обоснование выб</w:t>
      </w:r>
      <w:r w:rsidR="00C44E1C" w:rsidRPr="000D289E">
        <w:rPr>
          <w:b/>
          <w:color w:val="000000"/>
          <w:sz w:val="28"/>
          <w:szCs w:val="28"/>
        </w:rPr>
        <w:t>ора приоритетного варианта перспективного</w:t>
      </w:r>
    </w:p>
    <w:p w14:paraId="6D0E495E" w14:textId="77777777" w:rsidR="00E34F67" w:rsidRPr="000D289E" w:rsidRDefault="00737563" w:rsidP="000D289E">
      <w:pPr>
        <w:spacing w:line="276" w:lineRule="auto"/>
        <w:jc w:val="center"/>
        <w:rPr>
          <w:b/>
          <w:color w:val="000000"/>
          <w:sz w:val="28"/>
          <w:szCs w:val="28"/>
        </w:rPr>
      </w:pPr>
      <w:r w:rsidRPr="000D289E">
        <w:rPr>
          <w:b/>
          <w:color w:val="000000"/>
          <w:sz w:val="28"/>
          <w:szCs w:val="28"/>
        </w:rPr>
        <w:t xml:space="preserve">развития систем теплоснабжения </w:t>
      </w:r>
      <w:r w:rsidR="005D151A">
        <w:rPr>
          <w:b/>
          <w:color w:val="000000"/>
          <w:sz w:val="28"/>
          <w:szCs w:val="28"/>
        </w:rPr>
        <w:t>городского</w:t>
      </w:r>
      <w:r w:rsidR="00EA21D8">
        <w:rPr>
          <w:b/>
          <w:color w:val="000000"/>
          <w:sz w:val="28"/>
          <w:szCs w:val="28"/>
        </w:rPr>
        <w:t xml:space="preserve"> поселения </w:t>
      </w:r>
      <w:r w:rsidR="00527370">
        <w:rPr>
          <w:b/>
          <w:color w:val="000000"/>
          <w:sz w:val="28"/>
          <w:szCs w:val="28"/>
        </w:rPr>
        <w:t>Суслонгер</w:t>
      </w:r>
      <w:r w:rsidR="008A441C">
        <w:rPr>
          <w:b/>
          <w:color w:val="000000"/>
          <w:sz w:val="28"/>
          <w:szCs w:val="28"/>
        </w:rPr>
        <w:t xml:space="preserve"> </w:t>
      </w:r>
      <w:r w:rsidRPr="000D289E">
        <w:rPr>
          <w:b/>
          <w:color w:val="000000"/>
          <w:sz w:val="28"/>
          <w:szCs w:val="28"/>
        </w:rPr>
        <w:t>на основе анализа ценовых (тарифных) последствий для потребителей, а в ценовых зонах теплоснабжения - на основе анализа ценовых (тарифных) последств</w:t>
      </w:r>
      <w:r w:rsidR="00C44E1C" w:rsidRPr="000D289E">
        <w:rPr>
          <w:b/>
          <w:color w:val="000000"/>
          <w:sz w:val="28"/>
          <w:szCs w:val="28"/>
        </w:rPr>
        <w:t xml:space="preserve">ий для </w:t>
      </w:r>
      <w:r w:rsidRPr="000D289E">
        <w:rPr>
          <w:b/>
          <w:color w:val="000000"/>
          <w:sz w:val="28"/>
          <w:szCs w:val="28"/>
        </w:rPr>
        <w:t xml:space="preserve">потребителей, возникших при осуществлении </w:t>
      </w:r>
      <w:r w:rsidRPr="000D289E">
        <w:rPr>
          <w:b/>
          <w:color w:val="000000"/>
          <w:sz w:val="28"/>
          <w:szCs w:val="28"/>
        </w:rPr>
        <w:lastRenderedPageBreak/>
        <w:t xml:space="preserve">регулируемых видов деятельности, и индикаторов </w:t>
      </w:r>
      <w:r w:rsidR="00C44E1C" w:rsidRPr="000D289E">
        <w:rPr>
          <w:b/>
          <w:color w:val="000000"/>
          <w:sz w:val="28"/>
          <w:szCs w:val="28"/>
        </w:rPr>
        <w:t xml:space="preserve">развития систем теплоснабжения </w:t>
      </w:r>
      <w:r w:rsidR="005D151A">
        <w:rPr>
          <w:b/>
          <w:color w:val="000000"/>
          <w:sz w:val="28"/>
          <w:szCs w:val="28"/>
        </w:rPr>
        <w:t>городского</w:t>
      </w:r>
      <w:r w:rsidR="00EA21D8">
        <w:rPr>
          <w:b/>
          <w:color w:val="000000"/>
          <w:sz w:val="28"/>
          <w:szCs w:val="28"/>
        </w:rPr>
        <w:t xml:space="preserve"> поселения </w:t>
      </w:r>
      <w:r w:rsidR="00527370">
        <w:rPr>
          <w:b/>
          <w:color w:val="000000"/>
          <w:sz w:val="28"/>
          <w:szCs w:val="28"/>
        </w:rPr>
        <w:t>Суслонгер</w:t>
      </w:r>
      <w:r w:rsidR="008A441C">
        <w:rPr>
          <w:b/>
          <w:color w:val="000000"/>
          <w:sz w:val="28"/>
          <w:szCs w:val="28"/>
        </w:rPr>
        <w:t xml:space="preserve"> </w:t>
      </w:r>
    </w:p>
    <w:p w14:paraId="58217CDB" w14:textId="77777777" w:rsidR="0030273A" w:rsidRPr="000D289E" w:rsidRDefault="0043553F" w:rsidP="000D289E">
      <w:pPr>
        <w:spacing w:line="276" w:lineRule="auto"/>
        <w:ind w:firstLine="709"/>
        <w:jc w:val="both"/>
        <w:rPr>
          <w:sz w:val="28"/>
          <w:szCs w:val="28"/>
        </w:rPr>
      </w:pPr>
      <w:bookmarkStart w:id="36" w:name="_Hlk50193410"/>
      <w:r>
        <w:rPr>
          <w:rFonts w:eastAsia="Arial Unicode MS"/>
          <w:sz w:val="28"/>
          <w:szCs w:val="28"/>
        </w:rPr>
        <w:t xml:space="preserve">В настоящее время развитие системы теплоснабжения в </w:t>
      </w:r>
      <w:r w:rsidR="00EA21D8">
        <w:rPr>
          <w:rFonts w:eastAsia="Arial Unicode MS"/>
          <w:sz w:val="28"/>
          <w:szCs w:val="28"/>
        </w:rPr>
        <w:t xml:space="preserve">Городском поселении </w:t>
      </w:r>
      <w:r w:rsidR="00527370">
        <w:rPr>
          <w:rFonts w:eastAsia="Arial Unicode MS"/>
          <w:sz w:val="28"/>
          <w:szCs w:val="28"/>
        </w:rPr>
        <w:t>Суслонгер</w:t>
      </w:r>
      <w:r>
        <w:rPr>
          <w:rFonts w:eastAsia="Arial Unicode MS"/>
          <w:sz w:val="28"/>
          <w:szCs w:val="28"/>
        </w:rPr>
        <w:t xml:space="preserve"> </w:t>
      </w:r>
      <w:r w:rsidR="00B73F56">
        <w:rPr>
          <w:rFonts w:eastAsia="Arial Unicode MS"/>
          <w:sz w:val="28"/>
          <w:szCs w:val="28"/>
        </w:rPr>
        <w:t>не предусмотрено</w:t>
      </w:r>
      <w:r>
        <w:rPr>
          <w:rFonts w:eastAsia="Arial Unicode MS"/>
          <w:sz w:val="28"/>
          <w:szCs w:val="28"/>
        </w:rPr>
        <w:t>.</w:t>
      </w:r>
    </w:p>
    <w:bookmarkEnd w:id="36"/>
    <w:p w14:paraId="17BFB201" w14:textId="77777777" w:rsidR="007D5CD3" w:rsidRDefault="007D5CD3" w:rsidP="000D289E">
      <w:pPr>
        <w:spacing w:line="276" w:lineRule="auto"/>
        <w:jc w:val="center"/>
        <w:rPr>
          <w:b/>
          <w:color w:val="000000"/>
          <w:sz w:val="28"/>
          <w:szCs w:val="28"/>
        </w:rPr>
      </w:pPr>
    </w:p>
    <w:p w14:paraId="301C9F0A" w14:textId="77777777" w:rsidR="00770BDA" w:rsidRPr="000D289E" w:rsidRDefault="00EB3425" w:rsidP="000D289E">
      <w:pPr>
        <w:spacing w:line="276" w:lineRule="auto"/>
        <w:jc w:val="center"/>
        <w:rPr>
          <w:b/>
          <w:color w:val="000000"/>
          <w:sz w:val="28"/>
          <w:szCs w:val="28"/>
        </w:rPr>
      </w:pPr>
      <w:r w:rsidRPr="000D289E">
        <w:rPr>
          <w:b/>
          <w:color w:val="000000"/>
          <w:sz w:val="28"/>
          <w:szCs w:val="28"/>
        </w:rPr>
        <w:t xml:space="preserve">ГЛАВА 6. </w:t>
      </w:r>
      <w:r w:rsidR="00770BDA" w:rsidRPr="000D289E">
        <w:rPr>
          <w:b/>
          <w:color w:val="000000"/>
          <w:sz w:val="28"/>
          <w:szCs w:val="28"/>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14:paraId="550E11D5" w14:textId="77777777" w:rsidR="00C44E1C" w:rsidRPr="000D289E" w:rsidRDefault="00ED7371" w:rsidP="000D289E">
      <w:pPr>
        <w:spacing w:line="276" w:lineRule="auto"/>
        <w:jc w:val="center"/>
        <w:rPr>
          <w:b/>
          <w:color w:val="000000"/>
          <w:sz w:val="28"/>
          <w:szCs w:val="28"/>
        </w:rPr>
      </w:pPr>
      <w:r w:rsidRPr="000D289E">
        <w:rPr>
          <w:b/>
          <w:color w:val="000000"/>
          <w:sz w:val="28"/>
          <w:szCs w:val="28"/>
        </w:rPr>
        <w:t>6.1</w:t>
      </w:r>
      <w:r w:rsidR="00C92902" w:rsidRPr="000D289E">
        <w:rPr>
          <w:b/>
          <w:color w:val="000000"/>
          <w:sz w:val="28"/>
          <w:szCs w:val="28"/>
        </w:rPr>
        <w:t>.</w:t>
      </w:r>
      <w:r w:rsidRPr="000D289E">
        <w:rPr>
          <w:b/>
          <w:color w:val="000000"/>
          <w:sz w:val="28"/>
          <w:szCs w:val="28"/>
        </w:rPr>
        <w:t xml:space="preserve"> Расчетн</w:t>
      </w:r>
      <w:r w:rsidR="008752F6" w:rsidRPr="000D289E">
        <w:rPr>
          <w:b/>
          <w:color w:val="000000"/>
          <w:sz w:val="28"/>
          <w:szCs w:val="28"/>
        </w:rPr>
        <w:t>ая</w:t>
      </w:r>
      <w:r w:rsidRPr="000D289E">
        <w:rPr>
          <w:b/>
          <w:color w:val="000000"/>
          <w:sz w:val="28"/>
          <w:szCs w:val="28"/>
        </w:rPr>
        <w:t xml:space="preserve"> величин</w:t>
      </w:r>
      <w:r w:rsidR="008752F6" w:rsidRPr="000D289E">
        <w:rPr>
          <w:b/>
          <w:color w:val="000000"/>
          <w:sz w:val="28"/>
          <w:szCs w:val="28"/>
        </w:rPr>
        <w:t>а</w:t>
      </w:r>
      <w:r w:rsidRPr="000D289E">
        <w:rPr>
          <w:b/>
          <w:color w:val="000000"/>
          <w:sz w:val="28"/>
          <w:szCs w:val="28"/>
        </w:rPr>
        <w:t xml:space="preserve"> нормативных потерь (в ценовых зонах теплоснабжения - расчетн</w:t>
      </w:r>
      <w:r w:rsidR="008752F6" w:rsidRPr="000D289E">
        <w:rPr>
          <w:b/>
          <w:color w:val="000000"/>
          <w:sz w:val="28"/>
          <w:szCs w:val="28"/>
        </w:rPr>
        <w:t>ая</w:t>
      </w:r>
      <w:r w:rsidRPr="000D289E">
        <w:rPr>
          <w:b/>
          <w:color w:val="000000"/>
          <w:sz w:val="28"/>
          <w:szCs w:val="28"/>
        </w:rPr>
        <w:t xml:space="preserve"> величин</w:t>
      </w:r>
      <w:r w:rsidR="008752F6" w:rsidRPr="000D289E">
        <w:rPr>
          <w:b/>
          <w:color w:val="000000"/>
          <w:sz w:val="28"/>
          <w:szCs w:val="28"/>
        </w:rPr>
        <w:t>а</w:t>
      </w:r>
      <w:r w:rsidRPr="000D289E">
        <w:rPr>
          <w:b/>
          <w:color w:val="000000"/>
          <w:sz w:val="28"/>
          <w:szCs w:val="28"/>
        </w:rPr>
        <w:t xml:space="preserve"> плановых потерь, определяемых </w:t>
      </w:r>
    </w:p>
    <w:p w14:paraId="17CEF1FF" w14:textId="77777777" w:rsidR="002134A3" w:rsidRPr="000D289E" w:rsidRDefault="00ED7371" w:rsidP="000D289E">
      <w:pPr>
        <w:spacing w:line="276" w:lineRule="auto"/>
        <w:jc w:val="center"/>
        <w:rPr>
          <w:b/>
          <w:color w:val="000000"/>
          <w:sz w:val="28"/>
          <w:szCs w:val="28"/>
        </w:rPr>
      </w:pPr>
      <w:r w:rsidRPr="000D289E">
        <w:rPr>
          <w:b/>
          <w:color w:val="000000"/>
          <w:sz w:val="28"/>
          <w:szCs w:val="28"/>
        </w:rPr>
        <w:t>в соответст</w:t>
      </w:r>
      <w:r w:rsidR="00C44E1C" w:rsidRPr="000D289E">
        <w:rPr>
          <w:b/>
          <w:color w:val="000000"/>
          <w:sz w:val="28"/>
          <w:szCs w:val="28"/>
        </w:rPr>
        <w:t xml:space="preserve">вии с методическими указаниями </w:t>
      </w:r>
      <w:r w:rsidRPr="000D289E">
        <w:rPr>
          <w:b/>
          <w:color w:val="000000"/>
          <w:sz w:val="28"/>
          <w:szCs w:val="28"/>
        </w:rPr>
        <w:t>по разработке схем теплоснабжения) теплоносителя в тепловых сетях в зонах действия источников тепловой энергии</w:t>
      </w:r>
    </w:p>
    <w:p w14:paraId="79268067" w14:textId="77777777" w:rsidR="0030273A" w:rsidRPr="000D289E" w:rsidRDefault="0030273A" w:rsidP="000D289E">
      <w:pPr>
        <w:spacing w:line="276" w:lineRule="auto"/>
        <w:ind w:firstLine="709"/>
        <w:contextualSpacing/>
        <w:jc w:val="both"/>
        <w:rPr>
          <w:sz w:val="28"/>
          <w:szCs w:val="28"/>
        </w:rPr>
      </w:pPr>
      <w:r w:rsidRPr="000D289E">
        <w:rPr>
          <w:sz w:val="28"/>
          <w:szCs w:val="28"/>
        </w:rPr>
        <w:t>Теплоноситель в системе теплоснабжения котельной, предназначен как для передачи теплоты (теплоносителя), так и для восполнения утечек теплоносителя, за счет подпитки тепловой сети.</w:t>
      </w:r>
    </w:p>
    <w:p w14:paraId="5518D52B" w14:textId="77777777" w:rsidR="0030273A" w:rsidRPr="000D289E" w:rsidRDefault="0030273A" w:rsidP="000D289E">
      <w:pPr>
        <w:spacing w:line="276" w:lineRule="auto"/>
        <w:ind w:right="52" w:firstLine="709"/>
        <w:jc w:val="both"/>
        <w:rPr>
          <w:sz w:val="28"/>
          <w:szCs w:val="28"/>
        </w:rPr>
      </w:pPr>
      <w:r w:rsidRPr="000D289E">
        <w:rPr>
          <w:sz w:val="28"/>
          <w:szCs w:val="28"/>
        </w:rPr>
        <w:t>При эксплуатации тепловых сетей утечка теплоносителя не должна превышать норму, которая составляет 0,25% среднегодового объема воды в тепловой сети и присоединенных к ней системах теплопотребления в час.</w:t>
      </w:r>
    </w:p>
    <w:p w14:paraId="34B6C63D" w14:textId="77777777" w:rsidR="0030273A" w:rsidRPr="000D289E" w:rsidRDefault="0030273A" w:rsidP="000D289E">
      <w:pPr>
        <w:spacing w:line="276" w:lineRule="auto"/>
        <w:ind w:right="52" w:firstLine="709"/>
        <w:jc w:val="both"/>
        <w:rPr>
          <w:sz w:val="28"/>
          <w:szCs w:val="28"/>
        </w:rPr>
      </w:pPr>
      <w:r w:rsidRPr="000D289E">
        <w:rPr>
          <w:sz w:val="28"/>
          <w:szCs w:val="28"/>
        </w:rPr>
        <w:t>Для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объема воды в трубопроводах тепловых сетей и присоединенных к ним системах отопления, вентиляции.</w:t>
      </w:r>
    </w:p>
    <w:p w14:paraId="62DFD00D" w14:textId="77777777" w:rsidR="0030273A" w:rsidRDefault="0030273A" w:rsidP="000D289E">
      <w:pPr>
        <w:spacing w:line="276" w:lineRule="auto"/>
        <w:ind w:firstLine="709"/>
        <w:jc w:val="both"/>
        <w:rPr>
          <w:sz w:val="28"/>
          <w:szCs w:val="28"/>
        </w:rPr>
      </w:pPr>
      <w:bookmarkStart w:id="37" w:name="_Hlk34385529"/>
      <w:r w:rsidRPr="000D289E">
        <w:rPr>
          <w:sz w:val="28"/>
          <w:szCs w:val="28"/>
        </w:rPr>
        <w:t>Выполнен расчет нормативной и аварийной подпитки тепловых сетей источников. Расчетные балансы производительности водоподготовительных установок (далее ВПУ) и подпитки тепловых сетей по существующему положению представлены в таблиц</w:t>
      </w:r>
      <w:bookmarkEnd w:id="37"/>
      <w:r w:rsidR="000D162E" w:rsidRPr="000D289E">
        <w:rPr>
          <w:sz w:val="28"/>
          <w:szCs w:val="28"/>
        </w:rPr>
        <w:t>е 3</w:t>
      </w:r>
      <w:r w:rsidR="00DD297E">
        <w:rPr>
          <w:sz w:val="28"/>
          <w:szCs w:val="28"/>
        </w:rPr>
        <w:t>3</w:t>
      </w:r>
      <w:r w:rsidR="000D162E" w:rsidRPr="000D289E">
        <w:rPr>
          <w:sz w:val="28"/>
          <w:szCs w:val="28"/>
        </w:rPr>
        <w:t>.</w:t>
      </w:r>
    </w:p>
    <w:p w14:paraId="3F3D5DE9" w14:textId="77777777" w:rsidR="00B73F56" w:rsidRPr="000D289E" w:rsidRDefault="00B73F56" w:rsidP="000D289E">
      <w:pPr>
        <w:spacing w:line="276" w:lineRule="auto"/>
        <w:ind w:firstLine="709"/>
        <w:jc w:val="both"/>
        <w:rPr>
          <w:sz w:val="28"/>
          <w:szCs w:val="28"/>
        </w:rPr>
      </w:pPr>
    </w:p>
    <w:p w14:paraId="30488FA8" w14:textId="77777777" w:rsidR="0030273A" w:rsidRPr="000D289E" w:rsidRDefault="0030273A" w:rsidP="000D289E">
      <w:pPr>
        <w:keepNext/>
        <w:spacing w:line="276" w:lineRule="auto"/>
        <w:ind w:firstLine="709"/>
        <w:jc w:val="both"/>
        <w:rPr>
          <w:bCs/>
          <w:iCs/>
          <w:szCs w:val="18"/>
        </w:rPr>
      </w:pPr>
      <w:bookmarkStart w:id="38" w:name="_Ref89546388"/>
      <w:r w:rsidRPr="000D289E">
        <w:rPr>
          <w:iCs/>
          <w:szCs w:val="18"/>
        </w:rPr>
        <w:lastRenderedPageBreak/>
        <w:t xml:space="preserve">Таблица </w:t>
      </w:r>
      <w:bookmarkEnd w:id="38"/>
      <w:r w:rsidR="00DD297E">
        <w:rPr>
          <w:iCs/>
          <w:szCs w:val="18"/>
        </w:rPr>
        <w:t>33</w:t>
      </w:r>
      <w:r w:rsidRPr="000D289E">
        <w:rPr>
          <w:iCs/>
          <w:szCs w:val="18"/>
        </w:rPr>
        <w:t xml:space="preserve"> </w:t>
      </w:r>
      <w:r w:rsidRPr="000D289E">
        <w:rPr>
          <w:bCs/>
          <w:iCs/>
          <w:szCs w:val="18"/>
        </w:rPr>
        <w:t xml:space="preserve">- Расчетные балансы ВПУ и подпитки тепловых сетей </w:t>
      </w:r>
      <w:r w:rsidR="000D162E" w:rsidRPr="000D289E">
        <w:rPr>
          <w:bCs/>
          <w:iCs/>
          <w:szCs w:val="18"/>
        </w:rPr>
        <w:t xml:space="preserve">существующее и </w:t>
      </w:r>
      <w:r w:rsidRPr="000D289E">
        <w:rPr>
          <w:bCs/>
          <w:iCs/>
          <w:szCs w:val="18"/>
        </w:rPr>
        <w:t xml:space="preserve">перспективное положение </w:t>
      </w:r>
    </w:p>
    <w:tbl>
      <w:tblPr>
        <w:tblW w:w="9639"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634"/>
        <w:gridCol w:w="4189"/>
        <w:gridCol w:w="1029"/>
        <w:gridCol w:w="899"/>
        <w:gridCol w:w="892"/>
        <w:gridCol w:w="1063"/>
        <w:gridCol w:w="933"/>
      </w:tblGrid>
      <w:tr w:rsidR="00967CE1" w:rsidRPr="00722B15" w14:paraId="79AE678B" w14:textId="77777777" w:rsidTr="00DA4179">
        <w:trPr>
          <w:cantSplit/>
          <w:trHeight w:val="3392"/>
          <w:tblHeader/>
        </w:trPr>
        <w:tc>
          <w:tcPr>
            <w:tcW w:w="634" w:type="dxa"/>
            <w:shd w:val="clear" w:color="auto" w:fill="auto"/>
            <w:textDirection w:val="btLr"/>
            <w:vAlign w:val="center"/>
            <w:hideMark/>
          </w:tcPr>
          <w:p w14:paraId="6ABBFBF7" w14:textId="77777777" w:rsidR="00967CE1" w:rsidRPr="00722B15" w:rsidRDefault="00967CE1" w:rsidP="000D289E">
            <w:pPr>
              <w:spacing w:line="276" w:lineRule="auto"/>
              <w:jc w:val="center"/>
              <w:rPr>
                <w:b/>
                <w:color w:val="000000"/>
                <w:sz w:val="20"/>
                <w:szCs w:val="20"/>
              </w:rPr>
            </w:pPr>
            <w:r w:rsidRPr="00722B15">
              <w:rPr>
                <w:b/>
                <w:color w:val="000000"/>
                <w:sz w:val="20"/>
                <w:szCs w:val="20"/>
              </w:rPr>
              <w:t>№ п/п</w:t>
            </w:r>
          </w:p>
        </w:tc>
        <w:tc>
          <w:tcPr>
            <w:tcW w:w="4189" w:type="dxa"/>
            <w:shd w:val="clear" w:color="auto" w:fill="auto"/>
            <w:textDirection w:val="btLr"/>
            <w:vAlign w:val="center"/>
            <w:hideMark/>
          </w:tcPr>
          <w:p w14:paraId="48BE2E10" w14:textId="77777777" w:rsidR="00967CE1" w:rsidRPr="00722B15" w:rsidRDefault="00967CE1" w:rsidP="000D289E">
            <w:pPr>
              <w:spacing w:line="276" w:lineRule="auto"/>
              <w:jc w:val="center"/>
              <w:rPr>
                <w:b/>
                <w:color w:val="000000"/>
                <w:sz w:val="20"/>
                <w:szCs w:val="20"/>
              </w:rPr>
            </w:pPr>
            <w:r w:rsidRPr="00722B15">
              <w:rPr>
                <w:b/>
                <w:color w:val="000000"/>
                <w:sz w:val="20"/>
                <w:szCs w:val="20"/>
              </w:rPr>
              <w:t>Наименование и адрес котельной</w:t>
            </w:r>
          </w:p>
        </w:tc>
        <w:tc>
          <w:tcPr>
            <w:tcW w:w="1029" w:type="dxa"/>
            <w:shd w:val="clear" w:color="auto" w:fill="auto"/>
            <w:textDirection w:val="btLr"/>
            <w:vAlign w:val="center"/>
            <w:hideMark/>
          </w:tcPr>
          <w:p w14:paraId="42F9F4E7" w14:textId="77777777" w:rsidR="00967CE1" w:rsidRPr="00722B15" w:rsidRDefault="00967CE1" w:rsidP="000D289E">
            <w:pPr>
              <w:spacing w:line="276" w:lineRule="auto"/>
              <w:jc w:val="center"/>
              <w:rPr>
                <w:b/>
                <w:color w:val="000000"/>
                <w:sz w:val="20"/>
                <w:szCs w:val="20"/>
              </w:rPr>
            </w:pPr>
            <w:r w:rsidRPr="00722B15">
              <w:rPr>
                <w:b/>
                <w:color w:val="000000"/>
                <w:sz w:val="20"/>
                <w:szCs w:val="20"/>
              </w:rPr>
              <w:t>Балансовая мощность подпиточного устройства источника - G</w:t>
            </w:r>
            <w:r w:rsidRPr="00722B15">
              <w:rPr>
                <w:b/>
                <w:bCs/>
                <w:color w:val="000000"/>
                <w:sz w:val="20"/>
                <w:szCs w:val="20"/>
                <w:vertAlign w:val="subscript"/>
              </w:rPr>
              <w:t>пу</w:t>
            </w:r>
            <w:r w:rsidRPr="00722B15">
              <w:rPr>
                <w:b/>
                <w:bCs/>
                <w:color w:val="000000"/>
                <w:sz w:val="20"/>
                <w:szCs w:val="20"/>
                <w:vertAlign w:val="superscript"/>
              </w:rPr>
              <w:t>б</w:t>
            </w:r>
            <w:r w:rsidRPr="00722B15">
              <w:rPr>
                <w:b/>
                <w:bCs/>
                <w:color w:val="000000"/>
                <w:sz w:val="20"/>
                <w:szCs w:val="20"/>
              </w:rPr>
              <w:t>, м</w:t>
            </w:r>
            <w:r w:rsidRPr="00722B15">
              <w:rPr>
                <w:b/>
                <w:bCs/>
                <w:color w:val="000000"/>
                <w:sz w:val="20"/>
                <w:szCs w:val="20"/>
                <w:vertAlign w:val="superscript"/>
              </w:rPr>
              <w:t>3</w:t>
            </w:r>
            <w:r w:rsidRPr="00722B15">
              <w:rPr>
                <w:b/>
                <w:bCs/>
                <w:color w:val="000000"/>
                <w:sz w:val="20"/>
                <w:szCs w:val="20"/>
              </w:rPr>
              <w:t>/ч</w:t>
            </w:r>
          </w:p>
        </w:tc>
        <w:tc>
          <w:tcPr>
            <w:tcW w:w="899" w:type="dxa"/>
            <w:shd w:val="clear" w:color="auto" w:fill="auto"/>
            <w:textDirection w:val="btLr"/>
            <w:vAlign w:val="center"/>
            <w:hideMark/>
          </w:tcPr>
          <w:p w14:paraId="0A351AA3" w14:textId="77777777" w:rsidR="00967CE1" w:rsidRPr="00722B15" w:rsidRDefault="00967CE1" w:rsidP="000D289E">
            <w:pPr>
              <w:spacing w:line="276" w:lineRule="auto"/>
              <w:jc w:val="center"/>
              <w:rPr>
                <w:b/>
                <w:color w:val="000000"/>
                <w:sz w:val="20"/>
                <w:szCs w:val="20"/>
              </w:rPr>
            </w:pPr>
            <w:r w:rsidRPr="00722B15">
              <w:rPr>
                <w:b/>
                <w:color w:val="000000"/>
                <w:sz w:val="20"/>
                <w:szCs w:val="20"/>
              </w:rPr>
              <w:t>Балансовая подпитка тепловой сети - G</w:t>
            </w:r>
            <w:r w:rsidRPr="00722B15">
              <w:rPr>
                <w:b/>
                <w:bCs/>
                <w:color w:val="000000"/>
                <w:sz w:val="20"/>
                <w:szCs w:val="20"/>
                <w:vertAlign w:val="subscript"/>
              </w:rPr>
              <w:t>п</w:t>
            </w:r>
            <w:r w:rsidRPr="00722B15">
              <w:rPr>
                <w:b/>
                <w:bCs/>
                <w:color w:val="000000"/>
                <w:sz w:val="20"/>
                <w:szCs w:val="20"/>
                <w:vertAlign w:val="superscript"/>
              </w:rPr>
              <w:t>б</w:t>
            </w:r>
            <w:r w:rsidRPr="00722B15">
              <w:rPr>
                <w:b/>
                <w:bCs/>
                <w:color w:val="000000"/>
                <w:sz w:val="20"/>
                <w:szCs w:val="20"/>
              </w:rPr>
              <w:t>, м</w:t>
            </w:r>
            <w:r w:rsidRPr="00722B15">
              <w:rPr>
                <w:b/>
                <w:bCs/>
                <w:color w:val="000000"/>
                <w:sz w:val="20"/>
                <w:szCs w:val="20"/>
                <w:vertAlign w:val="superscript"/>
              </w:rPr>
              <w:t>3</w:t>
            </w:r>
            <w:r w:rsidRPr="00722B15">
              <w:rPr>
                <w:b/>
                <w:bCs/>
                <w:color w:val="000000"/>
                <w:sz w:val="20"/>
                <w:szCs w:val="20"/>
              </w:rPr>
              <w:t>/ч</w:t>
            </w:r>
          </w:p>
        </w:tc>
        <w:tc>
          <w:tcPr>
            <w:tcW w:w="892" w:type="dxa"/>
            <w:shd w:val="clear" w:color="auto" w:fill="auto"/>
            <w:textDirection w:val="btLr"/>
            <w:vAlign w:val="center"/>
            <w:hideMark/>
          </w:tcPr>
          <w:p w14:paraId="324B9517" w14:textId="77777777" w:rsidR="00967CE1" w:rsidRPr="00722B15" w:rsidRDefault="00967CE1" w:rsidP="000D289E">
            <w:pPr>
              <w:spacing w:line="276" w:lineRule="auto"/>
              <w:jc w:val="center"/>
              <w:rPr>
                <w:b/>
                <w:color w:val="000000"/>
                <w:sz w:val="20"/>
                <w:szCs w:val="20"/>
              </w:rPr>
            </w:pPr>
            <w:r w:rsidRPr="00722B15">
              <w:rPr>
                <w:b/>
                <w:color w:val="000000"/>
                <w:sz w:val="20"/>
                <w:szCs w:val="20"/>
              </w:rPr>
              <w:t>Ограничение производительности подпиточного устройства - G</w:t>
            </w:r>
            <w:r w:rsidRPr="00722B15">
              <w:rPr>
                <w:b/>
                <w:bCs/>
                <w:color w:val="000000"/>
                <w:sz w:val="20"/>
                <w:szCs w:val="20"/>
                <w:vertAlign w:val="subscript"/>
              </w:rPr>
              <w:t>огр</w:t>
            </w:r>
            <w:r w:rsidRPr="00722B15">
              <w:rPr>
                <w:b/>
                <w:bCs/>
                <w:color w:val="000000"/>
                <w:sz w:val="20"/>
                <w:szCs w:val="20"/>
              </w:rPr>
              <w:t>, м</w:t>
            </w:r>
            <w:r w:rsidRPr="00722B15">
              <w:rPr>
                <w:b/>
                <w:bCs/>
                <w:color w:val="000000"/>
                <w:sz w:val="20"/>
                <w:szCs w:val="20"/>
                <w:vertAlign w:val="superscript"/>
              </w:rPr>
              <w:t>3</w:t>
            </w:r>
            <w:r w:rsidRPr="00722B15">
              <w:rPr>
                <w:b/>
                <w:bCs/>
                <w:color w:val="000000"/>
                <w:sz w:val="20"/>
                <w:szCs w:val="20"/>
              </w:rPr>
              <w:t>/ч</w:t>
            </w:r>
          </w:p>
        </w:tc>
        <w:tc>
          <w:tcPr>
            <w:tcW w:w="1063" w:type="dxa"/>
            <w:shd w:val="clear" w:color="auto" w:fill="auto"/>
            <w:textDirection w:val="btLr"/>
            <w:vAlign w:val="center"/>
            <w:hideMark/>
          </w:tcPr>
          <w:p w14:paraId="18A35DD6" w14:textId="77777777" w:rsidR="00967CE1" w:rsidRPr="00722B15" w:rsidRDefault="00967CE1" w:rsidP="000D289E">
            <w:pPr>
              <w:spacing w:line="276" w:lineRule="auto"/>
              <w:jc w:val="center"/>
              <w:rPr>
                <w:b/>
                <w:color w:val="000000"/>
                <w:sz w:val="20"/>
                <w:szCs w:val="20"/>
              </w:rPr>
            </w:pPr>
            <w:r w:rsidRPr="00722B15">
              <w:rPr>
                <w:b/>
                <w:color w:val="000000"/>
                <w:sz w:val="20"/>
                <w:szCs w:val="20"/>
              </w:rPr>
              <w:t>Нормативная (расчётная) среднечасовая подпитка</w:t>
            </w:r>
            <w:r w:rsidR="008A441C" w:rsidRPr="00722B15">
              <w:rPr>
                <w:b/>
                <w:color w:val="000000"/>
                <w:sz w:val="20"/>
                <w:szCs w:val="20"/>
              </w:rPr>
              <w:t xml:space="preserve"> </w:t>
            </w:r>
            <w:r w:rsidRPr="00722B15">
              <w:rPr>
                <w:b/>
                <w:color w:val="000000"/>
                <w:sz w:val="20"/>
                <w:szCs w:val="20"/>
              </w:rPr>
              <w:t>- G</w:t>
            </w:r>
            <w:r w:rsidRPr="00722B15">
              <w:rPr>
                <w:b/>
                <w:bCs/>
                <w:color w:val="000000"/>
                <w:sz w:val="20"/>
                <w:szCs w:val="20"/>
                <w:vertAlign w:val="subscript"/>
              </w:rPr>
              <w:t>п</w:t>
            </w:r>
            <w:r w:rsidRPr="00722B15">
              <w:rPr>
                <w:b/>
                <w:bCs/>
                <w:color w:val="000000"/>
                <w:sz w:val="20"/>
                <w:szCs w:val="20"/>
                <w:vertAlign w:val="superscript"/>
              </w:rPr>
              <w:t>пр</w:t>
            </w:r>
            <w:r w:rsidRPr="00722B15">
              <w:rPr>
                <w:b/>
                <w:bCs/>
                <w:color w:val="000000"/>
                <w:sz w:val="20"/>
                <w:szCs w:val="20"/>
              </w:rPr>
              <w:t>, м</w:t>
            </w:r>
            <w:r w:rsidRPr="00722B15">
              <w:rPr>
                <w:b/>
                <w:bCs/>
                <w:color w:val="000000"/>
                <w:sz w:val="20"/>
                <w:szCs w:val="20"/>
                <w:vertAlign w:val="superscript"/>
              </w:rPr>
              <w:t>3</w:t>
            </w:r>
            <w:r w:rsidRPr="00722B15">
              <w:rPr>
                <w:b/>
                <w:bCs/>
                <w:color w:val="000000"/>
                <w:sz w:val="20"/>
                <w:szCs w:val="20"/>
              </w:rPr>
              <w:t>/ч</w:t>
            </w:r>
          </w:p>
        </w:tc>
        <w:tc>
          <w:tcPr>
            <w:tcW w:w="933" w:type="dxa"/>
            <w:shd w:val="clear" w:color="auto" w:fill="auto"/>
            <w:textDirection w:val="btLr"/>
            <w:vAlign w:val="center"/>
            <w:hideMark/>
          </w:tcPr>
          <w:p w14:paraId="4E53A359" w14:textId="77777777" w:rsidR="00967CE1" w:rsidRPr="00722B15" w:rsidRDefault="00967CE1" w:rsidP="000D289E">
            <w:pPr>
              <w:spacing w:line="276" w:lineRule="auto"/>
              <w:jc w:val="center"/>
              <w:rPr>
                <w:b/>
                <w:color w:val="000000"/>
                <w:sz w:val="20"/>
                <w:szCs w:val="20"/>
              </w:rPr>
            </w:pPr>
            <w:r w:rsidRPr="00722B15">
              <w:rPr>
                <w:b/>
                <w:color w:val="000000"/>
                <w:sz w:val="20"/>
                <w:szCs w:val="20"/>
              </w:rPr>
              <w:t>Фактическая среднечасовая подпитка тепловой сети в прошедшем сезоне - G</w:t>
            </w:r>
            <w:r w:rsidRPr="00722B15">
              <w:rPr>
                <w:b/>
                <w:bCs/>
                <w:color w:val="000000"/>
                <w:sz w:val="20"/>
                <w:szCs w:val="20"/>
                <w:vertAlign w:val="subscript"/>
              </w:rPr>
              <w:t>п</w:t>
            </w:r>
            <w:r w:rsidRPr="00722B15">
              <w:rPr>
                <w:b/>
                <w:bCs/>
                <w:color w:val="000000"/>
                <w:sz w:val="20"/>
                <w:szCs w:val="20"/>
                <w:vertAlign w:val="superscript"/>
              </w:rPr>
              <w:t>ф'</w:t>
            </w:r>
            <w:r w:rsidRPr="00722B15">
              <w:rPr>
                <w:b/>
                <w:bCs/>
                <w:color w:val="000000"/>
                <w:sz w:val="20"/>
                <w:szCs w:val="20"/>
              </w:rPr>
              <w:t>, м</w:t>
            </w:r>
            <w:r w:rsidRPr="00722B15">
              <w:rPr>
                <w:b/>
                <w:bCs/>
                <w:color w:val="000000"/>
                <w:sz w:val="20"/>
                <w:szCs w:val="20"/>
                <w:vertAlign w:val="superscript"/>
              </w:rPr>
              <w:t>3</w:t>
            </w:r>
            <w:r w:rsidRPr="00722B15">
              <w:rPr>
                <w:b/>
                <w:bCs/>
                <w:color w:val="000000"/>
                <w:sz w:val="20"/>
                <w:szCs w:val="20"/>
              </w:rPr>
              <w:t>/ч</w:t>
            </w:r>
          </w:p>
        </w:tc>
      </w:tr>
      <w:tr w:rsidR="006B1888" w:rsidRPr="00722B15" w14:paraId="42F8043D" w14:textId="77777777" w:rsidTr="001E5464">
        <w:trPr>
          <w:cantSplit/>
          <w:trHeight w:val="20"/>
        </w:trPr>
        <w:tc>
          <w:tcPr>
            <w:tcW w:w="634" w:type="dxa"/>
            <w:shd w:val="clear" w:color="auto" w:fill="auto"/>
            <w:vAlign w:val="center"/>
          </w:tcPr>
          <w:p w14:paraId="32C73403" w14:textId="12BC37CD" w:rsidR="006B1888" w:rsidRPr="00722B15" w:rsidRDefault="006B1888" w:rsidP="006B1888">
            <w:pPr>
              <w:jc w:val="center"/>
              <w:rPr>
                <w:rFonts w:eastAsia="Arial Unicode MS"/>
                <w:color w:val="000000"/>
                <w:sz w:val="20"/>
                <w:szCs w:val="20"/>
              </w:rPr>
            </w:pPr>
            <w:r w:rsidRPr="00E13E69">
              <w:rPr>
                <w:rFonts w:eastAsia="Arial Unicode MS"/>
                <w:color w:val="000000"/>
                <w:sz w:val="20"/>
                <w:szCs w:val="20"/>
              </w:rPr>
              <w:t>1</w:t>
            </w:r>
          </w:p>
        </w:tc>
        <w:tc>
          <w:tcPr>
            <w:tcW w:w="4189" w:type="dxa"/>
            <w:shd w:val="clear" w:color="auto" w:fill="auto"/>
            <w:vAlign w:val="center"/>
          </w:tcPr>
          <w:p w14:paraId="1F231BF4" w14:textId="21C7CC98" w:rsidR="006B1888" w:rsidRPr="00722B15" w:rsidRDefault="006B1888" w:rsidP="006B1888">
            <w:pPr>
              <w:widowControl w:val="0"/>
              <w:ind w:right="-99"/>
              <w:outlineLvl w:val="1"/>
              <w:rPr>
                <w:sz w:val="20"/>
                <w:szCs w:val="20"/>
                <w:highlight w:val="yellow"/>
              </w:rPr>
            </w:pPr>
            <w:r w:rsidRPr="00E13E69">
              <w:rPr>
                <w:sz w:val="20"/>
                <w:szCs w:val="20"/>
              </w:rPr>
              <w:t>Котельная № 0610</w:t>
            </w:r>
          </w:p>
        </w:tc>
        <w:tc>
          <w:tcPr>
            <w:tcW w:w="1029" w:type="dxa"/>
            <w:shd w:val="clear" w:color="auto" w:fill="auto"/>
            <w:vAlign w:val="center"/>
          </w:tcPr>
          <w:p w14:paraId="20F41059" w14:textId="7A1A345F" w:rsidR="006B1888" w:rsidRPr="00722B15" w:rsidRDefault="006B1888" w:rsidP="006B1888">
            <w:pPr>
              <w:jc w:val="center"/>
              <w:rPr>
                <w:rFonts w:eastAsia="Arial Unicode MS"/>
                <w:color w:val="000000"/>
                <w:sz w:val="20"/>
                <w:szCs w:val="20"/>
              </w:rPr>
            </w:pPr>
            <w:r w:rsidRPr="00E13E69">
              <w:rPr>
                <w:color w:val="000000"/>
                <w:sz w:val="20"/>
                <w:szCs w:val="20"/>
              </w:rPr>
              <w:t>1,5</w:t>
            </w:r>
          </w:p>
        </w:tc>
        <w:tc>
          <w:tcPr>
            <w:tcW w:w="899" w:type="dxa"/>
            <w:shd w:val="clear" w:color="auto" w:fill="auto"/>
            <w:vAlign w:val="center"/>
          </w:tcPr>
          <w:p w14:paraId="4E23DC5B" w14:textId="00BE0BE3" w:rsidR="006B1888" w:rsidRPr="00722B15" w:rsidRDefault="006B1888" w:rsidP="006B1888">
            <w:pPr>
              <w:jc w:val="center"/>
              <w:rPr>
                <w:rFonts w:eastAsia="Arial Unicode MS"/>
                <w:color w:val="000000"/>
                <w:sz w:val="20"/>
                <w:szCs w:val="20"/>
              </w:rPr>
            </w:pPr>
            <w:r w:rsidRPr="00E13E69">
              <w:rPr>
                <w:color w:val="000000"/>
                <w:sz w:val="20"/>
                <w:szCs w:val="20"/>
              </w:rPr>
              <w:t>0,002</w:t>
            </w:r>
          </w:p>
        </w:tc>
        <w:tc>
          <w:tcPr>
            <w:tcW w:w="892" w:type="dxa"/>
            <w:shd w:val="clear" w:color="auto" w:fill="auto"/>
            <w:vAlign w:val="center"/>
          </w:tcPr>
          <w:p w14:paraId="50C96779" w14:textId="0089C5AC" w:rsidR="006B1888" w:rsidRPr="00722B15" w:rsidRDefault="006B1888" w:rsidP="006B1888">
            <w:pPr>
              <w:jc w:val="center"/>
              <w:rPr>
                <w:rFonts w:eastAsia="Arial Unicode MS"/>
                <w:color w:val="000000"/>
                <w:sz w:val="20"/>
                <w:szCs w:val="20"/>
              </w:rPr>
            </w:pPr>
            <w:r w:rsidRPr="00E13E69">
              <w:rPr>
                <w:color w:val="000000"/>
                <w:sz w:val="20"/>
                <w:szCs w:val="20"/>
              </w:rPr>
              <w:t>0</w:t>
            </w:r>
          </w:p>
        </w:tc>
        <w:tc>
          <w:tcPr>
            <w:tcW w:w="1063" w:type="dxa"/>
            <w:shd w:val="clear" w:color="auto" w:fill="auto"/>
            <w:vAlign w:val="center"/>
          </w:tcPr>
          <w:p w14:paraId="599373AF" w14:textId="49641C22" w:rsidR="006B1888" w:rsidRPr="00722B15" w:rsidRDefault="006B1888" w:rsidP="006B1888">
            <w:pPr>
              <w:jc w:val="center"/>
              <w:rPr>
                <w:color w:val="000000"/>
                <w:sz w:val="20"/>
                <w:szCs w:val="20"/>
              </w:rPr>
            </w:pPr>
            <w:r w:rsidRPr="00E13E69">
              <w:rPr>
                <w:color w:val="000000"/>
                <w:sz w:val="20"/>
                <w:szCs w:val="20"/>
              </w:rPr>
              <w:t>0,535</w:t>
            </w:r>
          </w:p>
        </w:tc>
        <w:tc>
          <w:tcPr>
            <w:tcW w:w="933" w:type="dxa"/>
            <w:shd w:val="clear" w:color="auto" w:fill="auto"/>
            <w:vAlign w:val="center"/>
          </w:tcPr>
          <w:p w14:paraId="08C9DB8A" w14:textId="087A3C14" w:rsidR="006B1888" w:rsidRPr="00722B15" w:rsidRDefault="006B1888" w:rsidP="006B1888">
            <w:pPr>
              <w:jc w:val="center"/>
              <w:rPr>
                <w:color w:val="000000"/>
                <w:sz w:val="20"/>
                <w:szCs w:val="20"/>
              </w:rPr>
            </w:pPr>
            <w:r w:rsidRPr="00E13E69">
              <w:rPr>
                <w:color w:val="000000"/>
                <w:sz w:val="20"/>
                <w:szCs w:val="20"/>
              </w:rPr>
              <w:t>0,535</w:t>
            </w:r>
          </w:p>
        </w:tc>
      </w:tr>
      <w:tr w:rsidR="006B1888" w:rsidRPr="00722B15" w14:paraId="384BE5B7" w14:textId="77777777" w:rsidTr="001E5464">
        <w:trPr>
          <w:cantSplit/>
          <w:trHeight w:val="20"/>
        </w:trPr>
        <w:tc>
          <w:tcPr>
            <w:tcW w:w="634" w:type="dxa"/>
            <w:shd w:val="clear" w:color="auto" w:fill="auto"/>
            <w:vAlign w:val="center"/>
          </w:tcPr>
          <w:p w14:paraId="3FC78076" w14:textId="6DD618F8" w:rsidR="006B1888" w:rsidRPr="00722B15" w:rsidRDefault="006B1888" w:rsidP="006B1888">
            <w:pPr>
              <w:jc w:val="center"/>
              <w:rPr>
                <w:rFonts w:eastAsia="Arial Unicode MS"/>
                <w:color w:val="000000"/>
                <w:sz w:val="20"/>
                <w:szCs w:val="20"/>
              </w:rPr>
            </w:pPr>
            <w:r w:rsidRPr="00E13E69">
              <w:rPr>
                <w:rFonts w:eastAsia="Arial Unicode MS"/>
                <w:color w:val="000000"/>
                <w:sz w:val="20"/>
                <w:szCs w:val="20"/>
              </w:rPr>
              <w:t>2</w:t>
            </w:r>
          </w:p>
        </w:tc>
        <w:tc>
          <w:tcPr>
            <w:tcW w:w="4189" w:type="dxa"/>
            <w:shd w:val="clear" w:color="auto" w:fill="auto"/>
            <w:vAlign w:val="center"/>
          </w:tcPr>
          <w:p w14:paraId="639802B6" w14:textId="22951869" w:rsidR="006B1888" w:rsidRPr="00722B15" w:rsidRDefault="006B1888" w:rsidP="006B1888">
            <w:pPr>
              <w:widowControl w:val="0"/>
              <w:ind w:right="-99"/>
              <w:outlineLvl w:val="1"/>
              <w:rPr>
                <w:sz w:val="20"/>
                <w:szCs w:val="20"/>
              </w:rPr>
            </w:pPr>
            <w:r w:rsidRPr="00E13E69">
              <w:rPr>
                <w:sz w:val="20"/>
                <w:szCs w:val="20"/>
              </w:rPr>
              <w:t>Котельная № 0611</w:t>
            </w:r>
          </w:p>
        </w:tc>
        <w:tc>
          <w:tcPr>
            <w:tcW w:w="1029" w:type="dxa"/>
            <w:shd w:val="clear" w:color="auto" w:fill="auto"/>
            <w:vAlign w:val="center"/>
          </w:tcPr>
          <w:p w14:paraId="59ACE3C5" w14:textId="52B182C8" w:rsidR="006B1888" w:rsidRPr="00722B15" w:rsidRDefault="006B1888" w:rsidP="006B1888">
            <w:pPr>
              <w:jc w:val="center"/>
              <w:rPr>
                <w:rFonts w:eastAsia="Arial Unicode MS"/>
                <w:color w:val="000000"/>
                <w:sz w:val="20"/>
                <w:szCs w:val="20"/>
              </w:rPr>
            </w:pPr>
            <w:r w:rsidRPr="00E13E69">
              <w:rPr>
                <w:color w:val="000000"/>
                <w:sz w:val="20"/>
                <w:szCs w:val="20"/>
              </w:rPr>
              <w:t>1</w:t>
            </w:r>
          </w:p>
        </w:tc>
        <w:tc>
          <w:tcPr>
            <w:tcW w:w="899" w:type="dxa"/>
            <w:shd w:val="clear" w:color="auto" w:fill="auto"/>
            <w:vAlign w:val="center"/>
          </w:tcPr>
          <w:p w14:paraId="58AAECBC" w14:textId="4D97D148" w:rsidR="006B1888" w:rsidRPr="00722B15" w:rsidRDefault="006B1888" w:rsidP="006B1888">
            <w:pPr>
              <w:jc w:val="center"/>
              <w:rPr>
                <w:rFonts w:eastAsia="Arial Unicode MS"/>
                <w:color w:val="000000"/>
                <w:sz w:val="20"/>
                <w:szCs w:val="20"/>
              </w:rPr>
            </w:pPr>
            <w:r w:rsidRPr="00E13E69">
              <w:rPr>
                <w:color w:val="000000"/>
                <w:sz w:val="20"/>
                <w:szCs w:val="20"/>
              </w:rPr>
              <w:t>0,001</w:t>
            </w:r>
          </w:p>
        </w:tc>
        <w:tc>
          <w:tcPr>
            <w:tcW w:w="892" w:type="dxa"/>
            <w:shd w:val="clear" w:color="auto" w:fill="auto"/>
            <w:vAlign w:val="center"/>
          </w:tcPr>
          <w:p w14:paraId="3048BEEA" w14:textId="66CE890C" w:rsidR="006B1888" w:rsidRPr="00722B15" w:rsidRDefault="006B1888" w:rsidP="006B1888">
            <w:pPr>
              <w:jc w:val="center"/>
              <w:rPr>
                <w:rFonts w:eastAsia="Arial Unicode MS"/>
                <w:color w:val="000000"/>
                <w:sz w:val="20"/>
                <w:szCs w:val="20"/>
              </w:rPr>
            </w:pPr>
            <w:r w:rsidRPr="00E13E69">
              <w:rPr>
                <w:color w:val="000000"/>
                <w:sz w:val="20"/>
                <w:szCs w:val="20"/>
              </w:rPr>
              <w:t>0</w:t>
            </w:r>
          </w:p>
        </w:tc>
        <w:tc>
          <w:tcPr>
            <w:tcW w:w="1063" w:type="dxa"/>
            <w:shd w:val="clear" w:color="auto" w:fill="auto"/>
            <w:vAlign w:val="center"/>
          </w:tcPr>
          <w:p w14:paraId="71D0EFF2" w14:textId="08254083" w:rsidR="006B1888" w:rsidRPr="00722B15" w:rsidRDefault="006B1888" w:rsidP="006B1888">
            <w:pPr>
              <w:jc w:val="center"/>
              <w:rPr>
                <w:color w:val="000000"/>
                <w:sz w:val="20"/>
                <w:szCs w:val="20"/>
              </w:rPr>
            </w:pPr>
            <w:r w:rsidRPr="00E13E69">
              <w:rPr>
                <w:color w:val="000000"/>
                <w:sz w:val="20"/>
                <w:szCs w:val="20"/>
              </w:rPr>
              <w:t>0,009</w:t>
            </w:r>
          </w:p>
        </w:tc>
        <w:tc>
          <w:tcPr>
            <w:tcW w:w="933" w:type="dxa"/>
            <w:shd w:val="clear" w:color="auto" w:fill="auto"/>
            <w:vAlign w:val="center"/>
          </w:tcPr>
          <w:p w14:paraId="7792080D" w14:textId="66C64C09" w:rsidR="006B1888" w:rsidRPr="00722B15" w:rsidRDefault="006B1888" w:rsidP="006B1888">
            <w:pPr>
              <w:jc w:val="center"/>
              <w:rPr>
                <w:color w:val="000000"/>
                <w:sz w:val="20"/>
                <w:szCs w:val="20"/>
              </w:rPr>
            </w:pPr>
            <w:r w:rsidRPr="00E13E69">
              <w:rPr>
                <w:color w:val="000000"/>
                <w:sz w:val="20"/>
                <w:szCs w:val="20"/>
              </w:rPr>
              <w:t>0,009</w:t>
            </w:r>
          </w:p>
        </w:tc>
      </w:tr>
      <w:tr w:rsidR="006B1888" w:rsidRPr="00722B15" w14:paraId="252D5B4A" w14:textId="77777777" w:rsidTr="001E5464">
        <w:trPr>
          <w:cantSplit/>
          <w:trHeight w:val="20"/>
        </w:trPr>
        <w:tc>
          <w:tcPr>
            <w:tcW w:w="634" w:type="dxa"/>
            <w:shd w:val="clear" w:color="auto" w:fill="auto"/>
            <w:vAlign w:val="center"/>
          </w:tcPr>
          <w:p w14:paraId="52B87538" w14:textId="5C087840" w:rsidR="006B1888" w:rsidRPr="00722B15" w:rsidRDefault="006B1888" w:rsidP="006B1888">
            <w:pPr>
              <w:jc w:val="center"/>
              <w:rPr>
                <w:rFonts w:eastAsia="Arial Unicode MS"/>
                <w:color w:val="000000"/>
                <w:sz w:val="20"/>
                <w:szCs w:val="20"/>
              </w:rPr>
            </w:pPr>
            <w:r w:rsidRPr="00E13E69">
              <w:rPr>
                <w:rFonts w:eastAsia="Arial Unicode MS"/>
                <w:color w:val="000000"/>
                <w:sz w:val="20"/>
                <w:szCs w:val="20"/>
              </w:rPr>
              <w:t>3</w:t>
            </w:r>
          </w:p>
        </w:tc>
        <w:tc>
          <w:tcPr>
            <w:tcW w:w="4189" w:type="dxa"/>
            <w:shd w:val="clear" w:color="auto" w:fill="auto"/>
            <w:vAlign w:val="center"/>
          </w:tcPr>
          <w:p w14:paraId="0975DA16" w14:textId="5235C949" w:rsidR="006B1888" w:rsidRPr="00722B15" w:rsidRDefault="006B1888" w:rsidP="006B1888">
            <w:pPr>
              <w:widowControl w:val="0"/>
              <w:ind w:right="-99"/>
              <w:outlineLvl w:val="1"/>
              <w:rPr>
                <w:sz w:val="20"/>
                <w:szCs w:val="20"/>
              </w:rPr>
            </w:pPr>
            <w:r w:rsidRPr="00E13E69">
              <w:rPr>
                <w:sz w:val="20"/>
                <w:szCs w:val="20"/>
              </w:rPr>
              <w:t>Котельная № 0622</w:t>
            </w:r>
          </w:p>
        </w:tc>
        <w:tc>
          <w:tcPr>
            <w:tcW w:w="1029" w:type="dxa"/>
            <w:shd w:val="clear" w:color="auto" w:fill="auto"/>
            <w:vAlign w:val="center"/>
          </w:tcPr>
          <w:p w14:paraId="093C3152" w14:textId="3485C0A5" w:rsidR="006B1888" w:rsidRPr="00722B15" w:rsidRDefault="006B1888" w:rsidP="006B1888">
            <w:pPr>
              <w:jc w:val="center"/>
              <w:rPr>
                <w:color w:val="000000"/>
                <w:sz w:val="20"/>
                <w:szCs w:val="20"/>
              </w:rPr>
            </w:pPr>
            <w:r w:rsidRPr="00E13E69">
              <w:rPr>
                <w:color w:val="000000"/>
                <w:sz w:val="20"/>
                <w:szCs w:val="20"/>
              </w:rPr>
              <w:t>0,8</w:t>
            </w:r>
          </w:p>
        </w:tc>
        <w:tc>
          <w:tcPr>
            <w:tcW w:w="899" w:type="dxa"/>
            <w:shd w:val="clear" w:color="auto" w:fill="auto"/>
            <w:vAlign w:val="center"/>
          </w:tcPr>
          <w:p w14:paraId="653CDA86" w14:textId="465E7D3A" w:rsidR="006B1888" w:rsidRPr="00722B15" w:rsidRDefault="006B1888" w:rsidP="006B1888">
            <w:pPr>
              <w:jc w:val="center"/>
              <w:rPr>
                <w:color w:val="000000"/>
                <w:sz w:val="20"/>
                <w:szCs w:val="20"/>
              </w:rPr>
            </w:pPr>
            <w:r w:rsidRPr="00E13E69">
              <w:rPr>
                <w:color w:val="000000"/>
                <w:sz w:val="20"/>
                <w:szCs w:val="20"/>
              </w:rPr>
              <w:t>0,001</w:t>
            </w:r>
          </w:p>
        </w:tc>
        <w:tc>
          <w:tcPr>
            <w:tcW w:w="892" w:type="dxa"/>
            <w:shd w:val="clear" w:color="auto" w:fill="auto"/>
            <w:vAlign w:val="center"/>
          </w:tcPr>
          <w:p w14:paraId="6A98284F" w14:textId="693A4BDA" w:rsidR="006B1888" w:rsidRPr="00722B15" w:rsidRDefault="006B1888" w:rsidP="006B1888">
            <w:pPr>
              <w:jc w:val="center"/>
              <w:rPr>
                <w:color w:val="000000"/>
                <w:sz w:val="20"/>
                <w:szCs w:val="20"/>
              </w:rPr>
            </w:pPr>
            <w:r w:rsidRPr="00E13E69">
              <w:rPr>
                <w:color w:val="000000"/>
                <w:sz w:val="20"/>
                <w:szCs w:val="20"/>
              </w:rPr>
              <w:t>0</w:t>
            </w:r>
          </w:p>
        </w:tc>
        <w:tc>
          <w:tcPr>
            <w:tcW w:w="1063" w:type="dxa"/>
            <w:shd w:val="clear" w:color="auto" w:fill="auto"/>
            <w:vAlign w:val="center"/>
          </w:tcPr>
          <w:p w14:paraId="6A4F5289" w14:textId="59EC59C4" w:rsidR="006B1888" w:rsidRPr="00722B15" w:rsidRDefault="006B1888" w:rsidP="006B1888">
            <w:pPr>
              <w:jc w:val="center"/>
              <w:rPr>
                <w:color w:val="000000"/>
                <w:sz w:val="20"/>
                <w:szCs w:val="20"/>
              </w:rPr>
            </w:pPr>
            <w:r w:rsidRPr="00E13E69">
              <w:rPr>
                <w:color w:val="000000"/>
                <w:sz w:val="20"/>
                <w:szCs w:val="20"/>
              </w:rPr>
              <w:t>0,907</w:t>
            </w:r>
          </w:p>
        </w:tc>
        <w:tc>
          <w:tcPr>
            <w:tcW w:w="933" w:type="dxa"/>
            <w:shd w:val="clear" w:color="auto" w:fill="auto"/>
            <w:vAlign w:val="center"/>
          </w:tcPr>
          <w:p w14:paraId="001E4AEF" w14:textId="41215FA1" w:rsidR="006B1888" w:rsidRPr="00722B15" w:rsidRDefault="006B1888" w:rsidP="006B1888">
            <w:pPr>
              <w:jc w:val="center"/>
              <w:rPr>
                <w:color w:val="000000"/>
                <w:sz w:val="20"/>
                <w:szCs w:val="20"/>
              </w:rPr>
            </w:pPr>
            <w:r w:rsidRPr="00E13E69">
              <w:rPr>
                <w:color w:val="000000"/>
                <w:sz w:val="20"/>
                <w:szCs w:val="20"/>
              </w:rPr>
              <w:t>0,907</w:t>
            </w:r>
          </w:p>
        </w:tc>
      </w:tr>
      <w:tr w:rsidR="006B1888" w:rsidRPr="00722B15" w14:paraId="53E63C4D" w14:textId="77777777" w:rsidTr="001E5464">
        <w:trPr>
          <w:cantSplit/>
          <w:trHeight w:val="20"/>
        </w:trPr>
        <w:tc>
          <w:tcPr>
            <w:tcW w:w="634" w:type="dxa"/>
            <w:shd w:val="clear" w:color="auto" w:fill="auto"/>
            <w:vAlign w:val="center"/>
          </w:tcPr>
          <w:p w14:paraId="5813DCA8" w14:textId="1A852201" w:rsidR="006B1888" w:rsidRPr="00722B15" w:rsidRDefault="006B1888" w:rsidP="006B1888">
            <w:pPr>
              <w:jc w:val="center"/>
              <w:rPr>
                <w:rFonts w:eastAsia="Arial Unicode MS"/>
                <w:color w:val="000000"/>
                <w:sz w:val="20"/>
                <w:szCs w:val="20"/>
              </w:rPr>
            </w:pPr>
            <w:r w:rsidRPr="00E13E69">
              <w:rPr>
                <w:rFonts w:eastAsia="Arial Unicode MS"/>
                <w:color w:val="000000"/>
                <w:sz w:val="20"/>
                <w:szCs w:val="20"/>
              </w:rPr>
              <w:t>4</w:t>
            </w:r>
          </w:p>
        </w:tc>
        <w:tc>
          <w:tcPr>
            <w:tcW w:w="4189" w:type="dxa"/>
            <w:shd w:val="clear" w:color="auto" w:fill="auto"/>
            <w:vAlign w:val="center"/>
          </w:tcPr>
          <w:p w14:paraId="0D04F8CB" w14:textId="516A93E1" w:rsidR="006B1888" w:rsidRPr="00722B15" w:rsidRDefault="006B1888" w:rsidP="006B1888">
            <w:pPr>
              <w:widowControl w:val="0"/>
              <w:ind w:right="-99"/>
              <w:outlineLvl w:val="1"/>
              <w:rPr>
                <w:sz w:val="20"/>
                <w:szCs w:val="20"/>
              </w:rPr>
            </w:pPr>
            <w:r w:rsidRPr="00E13E69">
              <w:rPr>
                <w:sz w:val="20"/>
                <w:szCs w:val="20"/>
              </w:rPr>
              <w:t>Котельная № 0623</w:t>
            </w:r>
          </w:p>
        </w:tc>
        <w:tc>
          <w:tcPr>
            <w:tcW w:w="1029" w:type="dxa"/>
            <w:shd w:val="clear" w:color="auto" w:fill="auto"/>
            <w:vAlign w:val="center"/>
          </w:tcPr>
          <w:p w14:paraId="12C93C78" w14:textId="3009BD66" w:rsidR="006B1888" w:rsidRPr="00722B15" w:rsidRDefault="006B1888" w:rsidP="006B1888">
            <w:pPr>
              <w:jc w:val="center"/>
              <w:rPr>
                <w:color w:val="000000"/>
                <w:sz w:val="20"/>
                <w:szCs w:val="20"/>
              </w:rPr>
            </w:pPr>
            <w:r w:rsidRPr="00E13E69">
              <w:rPr>
                <w:color w:val="000000"/>
                <w:sz w:val="20"/>
                <w:szCs w:val="20"/>
              </w:rPr>
              <w:t>0,8</w:t>
            </w:r>
          </w:p>
        </w:tc>
        <w:tc>
          <w:tcPr>
            <w:tcW w:w="899" w:type="dxa"/>
            <w:shd w:val="clear" w:color="auto" w:fill="auto"/>
            <w:vAlign w:val="center"/>
          </w:tcPr>
          <w:p w14:paraId="4D218E53" w14:textId="0A7CE612" w:rsidR="006B1888" w:rsidRPr="00722B15" w:rsidRDefault="006B1888" w:rsidP="006B1888">
            <w:pPr>
              <w:jc w:val="center"/>
              <w:rPr>
                <w:color w:val="000000"/>
                <w:sz w:val="20"/>
                <w:szCs w:val="20"/>
              </w:rPr>
            </w:pPr>
            <w:r w:rsidRPr="00E13E69">
              <w:rPr>
                <w:color w:val="000000"/>
                <w:sz w:val="20"/>
                <w:szCs w:val="20"/>
              </w:rPr>
              <w:t>0,001</w:t>
            </w:r>
          </w:p>
        </w:tc>
        <w:tc>
          <w:tcPr>
            <w:tcW w:w="892" w:type="dxa"/>
            <w:shd w:val="clear" w:color="auto" w:fill="auto"/>
            <w:vAlign w:val="center"/>
          </w:tcPr>
          <w:p w14:paraId="1B5DF1FA" w14:textId="4402D210" w:rsidR="006B1888" w:rsidRPr="00722B15" w:rsidRDefault="006B1888" w:rsidP="006B1888">
            <w:pPr>
              <w:jc w:val="center"/>
              <w:rPr>
                <w:color w:val="000000"/>
                <w:sz w:val="20"/>
                <w:szCs w:val="20"/>
              </w:rPr>
            </w:pPr>
            <w:r w:rsidRPr="00E13E69">
              <w:rPr>
                <w:color w:val="000000"/>
                <w:sz w:val="20"/>
                <w:szCs w:val="20"/>
              </w:rPr>
              <w:t>0</w:t>
            </w:r>
          </w:p>
        </w:tc>
        <w:tc>
          <w:tcPr>
            <w:tcW w:w="1063" w:type="dxa"/>
            <w:shd w:val="clear" w:color="auto" w:fill="auto"/>
            <w:vAlign w:val="center"/>
          </w:tcPr>
          <w:p w14:paraId="7E18C5E7" w14:textId="5C8F9A3C" w:rsidR="006B1888" w:rsidRPr="00722B15" w:rsidRDefault="006B1888" w:rsidP="006B1888">
            <w:pPr>
              <w:jc w:val="center"/>
              <w:rPr>
                <w:color w:val="000000"/>
                <w:sz w:val="20"/>
                <w:szCs w:val="20"/>
              </w:rPr>
            </w:pPr>
            <w:r w:rsidRPr="00E13E69">
              <w:rPr>
                <w:color w:val="000000"/>
                <w:sz w:val="20"/>
                <w:szCs w:val="20"/>
              </w:rPr>
              <w:t>0,144</w:t>
            </w:r>
          </w:p>
        </w:tc>
        <w:tc>
          <w:tcPr>
            <w:tcW w:w="933" w:type="dxa"/>
            <w:shd w:val="clear" w:color="auto" w:fill="auto"/>
            <w:vAlign w:val="center"/>
          </w:tcPr>
          <w:p w14:paraId="176D3711" w14:textId="49CBE8BA" w:rsidR="006B1888" w:rsidRPr="00722B15" w:rsidRDefault="006B1888" w:rsidP="006B1888">
            <w:pPr>
              <w:jc w:val="center"/>
              <w:rPr>
                <w:color w:val="000000"/>
                <w:sz w:val="20"/>
                <w:szCs w:val="20"/>
              </w:rPr>
            </w:pPr>
            <w:r w:rsidRPr="00E13E69">
              <w:rPr>
                <w:color w:val="000000"/>
                <w:sz w:val="20"/>
                <w:szCs w:val="20"/>
              </w:rPr>
              <w:t>0,144</w:t>
            </w:r>
          </w:p>
        </w:tc>
      </w:tr>
      <w:tr w:rsidR="006B1888" w:rsidRPr="00722B15" w14:paraId="285D4F01" w14:textId="77777777" w:rsidTr="001E5464">
        <w:trPr>
          <w:cantSplit/>
          <w:trHeight w:val="20"/>
        </w:trPr>
        <w:tc>
          <w:tcPr>
            <w:tcW w:w="634" w:type="dxa"/>
            <w:shd w:val="clear" w:color="auto" w:fill="auto"/>
            <w:vAlign w:val="center"/>
          </w:tcPr>
          <w:p w14:paraId="42A4277F" w14:textId="1A374E5E" w:rsidR="006B1888" w:rsidRPr="00722B15" w:rsidRDefault="006B1888" w:rsidP="006B1888">
            <w:pPr>
              <w:jc w:val="center"/>
              <w:rPr>
                <w:rFonts w:eastAsia="Arial Unicode MS"/>
                <w:color w:val="000000"/>
                <w:sz w:val="20"/>
                <w:szCs w:val="20"/>
              </w:rPr>
            </w:pPr>
            <w:r w:rsidRPr="00E13E69">
              <w:rPr>
                <w:rFonts w:eastAsia="Arial Unicode MS"/>
                <w:color w:val="000000"/>
                <w:sz w:val="20"/>
                <w:szCs w:val="20"/>
              </w:rPr>
              <w:t>5</w:t>
            </w:r>
          </w:p>
        </w:tc>
        <w:tc>
          <w:tcPr>
            <w:tcW w:w="4189" w:type="dxa"/>
            <w:shd w:val="clear" w:color="auto" w:fill="auto"/>
            <w:vAlign w:val="center"/>
          </w:tcPr>
          <w:p w14:paraId="2E8BFE97" w14:textId="0BC33743" w:rsidR="006B1888" w:rsidRPr="00722B15" w:rsidRDefault="006B1888" w:rsidP="006B1888">
            <w:pPr>
              <w:widowControl w:val="0"/>
              <w:ind w:right="-99"/>
              <w:outlineLvl w:val="1"/>
              <w:rPr>
                <w:sz w:val="20"/>
                <w:szCs w:val="20"/>
              </w:rPr>
            </w:pPr>
            <w:r w:rsidRPr="00E13E69">
              <w:rPr>
                <w:sz w:val="20"/>
                <w:szCs w:val="20"/>
              </w:rPr>
              <w:t>Котельная № 0624</w:t>
            </w:r>
          </w:p>
        </w:tc>
        <w:tc>
          <w:tcPr>
            <w:tcW w:w="1029" w:type="dxa"/>
            <w:shd w:val="clear" w:color="auto" w:fill="auto"/>
            <w:vAlign w:val="center"/>
          </w:tcPr>
          <w:p w14:paraId="4BB2BD53" w14:textId="39E1DEA1" w:rsidR="006B1888" w:rsidRPr="00722B15" w:rsidRDefault="006B1888" w:rsidP="006B1888">
            <w:pPr>
              <w:jc w:val="center"/>
              <w:rPr>
                <w:color w:val="000000"/>
                <w:sz w:val="20"/>
                <w:szCs w:val="20"/>
              </w:rPr>
            </w:pPr>
            <w:r w:rsidRPr="00E13E69">
              <w:rPr>
                <w:color w:val="000000"/>
                <w:sz w:val="20"/>
                <w:szCs w:val="20"/>
              </w:rPr>
              <w:t>0,8</w:t>
            </w:r>
          </w:p>
        </w:tc>
        <w:tc>
          <w:tcPr>
            <w:tcW w:w="899" w:type="dxa"/>
            <w:shd w:val="clear" w:color="auto" w:fill="auto"/>
            <w:vAlign w:val="center"/>
          </w:tcPr>
          <w:p w14:paraId="2315E428" w14:textId="49744D1A" w:rsidR="006B1888" w:rsidRPr="00722B15" w:rsidRDefault="006B1888" w:rsidP="006B1888">
            <w:pPr>
              <w:jc w:val="center"/>
              <w:rPr>
                <w:color w:val="000000"/>
                <w:sz w:val="20"/>
                <w:szCs w:val="20"/>
              </w:rPr>
            </w:pPr>
            <w:r w:rsidRPr="00E13E69">
              <w:rPr>
                <w:color w:val="000000"/>
                <w:sz w:val="20"/>
                <w:szCs w:val="20"/>
              </w:rPr>
              <w:t>0,001</w:t>
            </w:r>
          </w:p>
        </w:tc>
        <w:tc>
          <w:tcPr>
            <w:tcW w:w="892" w:type="dxa"/>
            <w:shd w:val="clear" w:color="auto" w:fill="auto"/>
            <w:vAlign w:val="center"/>
          </w:tcPr>
          <w:p w14:paraId="19DEA58E" w14:textId="69181589" w:rsidR="006B1888" w:rsidRPr="00722B15" w:rsidRDefault="006B1888" w:rsidP="006B1888">
            <w:pPr>
              <w:jc w:val="center"/>
              <w:rPr>
                <w:color w:val="000000"/>
                <w:sz w:val="20"/>
                <w:szCs w:val="20"/>
              </w:rPr>
            </w:pPr>
            <w:r w:rsidRPr="00E13E69">
              <w:rPr>
                <w:color w:val="000000"/>
                <w:sz w:val="20"/>
                <w:szCs w:val="20"/>
              </w:rPr>
              <w:t>0</w:t>
            </w:r>
          </w:p>
        </w:tc>
        <w:tc>
          <w:tcPr>
            <w:tcW w:w="1063" w:type="dxa"/>
            <w:shd w:val="clear" w:color="auto" w:fill="auto"/>
            <w:vAlign w:val="center"/>
          </w:tcPr>
          <w:p w14:paraId="0D81F5F5" w14:textId="61C62453" w:rsidR="006B1888" w:rsidRPr="00722B15" w:rsidRDefault="006B1888" w:rsidP="006B1888">
            <w:pPr>
              <w:jc w:val="center"/>
              <w:rPr>
                <w:color w:val="000000"/>
                <w:sz w:val="20"/>
                <w:szCs w:val="20"/>
              </w:rPr>
            </w:pPr>
            <w:r w:rsidRPr="00E13E69">
              <w:rPr>
                <w:color w:val="000000"/>
                <w:sz w:val="20"/>
                <w:szCs w:val="20"/>
              </w:rPr>
              <w:t>0,159</w:t>
            </w:r>
          </w:p>
        </w:tc>
        <w:tc>
          <w:tcPr>
            <w:tcW w:w="933" w:type="dxa"/>
            <w:shd w:val="clear" w:color="auto" w:fill="auto"/>
            <w:vAlign w:val="center"/>
          </w:tcPr>
          <w:p w14:paraId="4DC5626A" w14:textId="1F419539" w:rsidR="006B1888" w:rsidRPr="00722B15" w:rsidRDefault="006B1888" w:rsidP="006B1888">
            <w:pPr>
              <w:jc w:val="center"/>
              <w:rPr>
                <w:color w:val="000000"/>
                <w:sz w:val="20"/>
                <w:szCs w:val="20"/>
              </w:rPr>
            </w:pPr>
            <w:r w:rsidRPr="00E13E69">
              <w:rPr>
                <w:color w:val="000000"/>
                <w:sz w:val="20"/>
                <w:szCs w:val="20"/>
              </w:rPr>
              <w:t>0,159</w:t>
            </w:r>
          </w:p>
        </w:tc>
      </w:tr>
      <w:tr w:rsidR="006B1888" w:rsidRPr="00722B15" w14:paraId="09FA3237" w14:textId="77777777" w:rsidTr="001E5464">
        <w:trPr>
          <w:cantSplit/>
          <w:trHeight w:val="20"/>
        </w:trPr>
        <w:tc>
          <w:tcPr>
            <w:tcW w:w="634" w:type="dxa"/>
            <w:shd w:val="clear" w:color="auto" w:fill="auto"/>
            <w:vAlign w:val="center"/>
          </w:tcPr>
          <w:p w14:paraId="1EACB2AE" w14:textId="392823A0" w:rsidR="006B1888" w:rsidRPr="00722B15" w:rsidRDefault="006B1888" w:rsidP="006B1888">
            <w:pPr>
              <w:jc w:val="center"/>
              <w:rPr>
                <w:rFonts w:eastAsia="Arial Unicode MS"/>
                <w:color w:val="000000"/>
                <w:sz w:val="20"/>
                <w:szCs w:val="20"/>
              </w:rPr>
            </w:pPr>
            <w:r w:rsidRPr="00E13E69">
              <w:rPr>
                <w:rFonts w:eastAsia="Arial Unicode MS"/>
                <w:color w:val="000000"/>
                <w:sz w:val="20"/>
                <w:szCs w:val="20"/>
              </w:rPr>
              <w:t>6</w:t>
            </w:r>
          </w:p>
        </w:tc>
        <w:tc>
          <w:tcPr>
            <w:tcW w:w="4189" w:type="dxa"/>
            <w:shd w:val="clear" w:color="auto" w:fill="auto"/>
            <w:vAlign w:val="center"/>
          </w:tcPr>
          <w:p w14:paraId="624F8477" w14:textId="0F756970" w:rsidR="006B1888" w:rsidRPr="00722B15" w:rsidRDefault="006B1888" w:rsidP="006B1888">
            <w:pPr>
              <w:widowControl w:val="0"/>
              <w:ind w:right="-99"/>
              <w:outlineLvl w:val="1"/>
              <w:rPr>
                <w:sz w:val="20"/>
                <w:szCs w:val="20"/>
              </w:rPr>
            </w:pPr>
            <w:r w:rsidRPr="00E13E69">
              <w:rPr>
                <w:sz w:val="20"/>
                <w:szCs w:val="20"/>
              </w:rPr>
              <w:t>Котельная № 0606</w:t>
            </w:r>
          </w:p>
        </w:tc>
        <w:tc>
          <w:tcPr>
            <w:tcW w:w="1029" w:type="dxa"/>
            <w:shd w:val="clear" w:color="auto" w:fill="auto"/>
            <w:vAlign w:val="center"/>
          </w:tcPr>
          <w:p w14:paraId="1F99BF78" w14:textId="001EC054" w:rsidR="006B1888" w:rsidRPr="00722B15" w:rsidRDefault="006B1888" w:rsidP="006B1888">
            <w:pPr>
              <w:jc w:val="center"/>
              <w:rPr>
                <w:color w:val="000000"/>
                <w:sz w:val="20"/>
                <w:szCs w:val="20"/>
              </w:rPr>
            </w:pPr>
            <w:r w:rsidRPr="00E13E69">
              <w:rPr>
                <w:color w:val="000000"/>
                <w:sz w:val="20"/>
                <w:szCs w:val="20"/>
              </w:rPr>
              <w:t>24</w:t>
            </w:r>
          </w:p>
        </w:tc>
        <w:tc>
          <w:tcPr>
            <w:tcW w:w="899" w:type="dxa"/>
            <w:shd w:val="clear" w:color="auto" w:fill="auto"/>
            <w:vAlign w:val="center"/>
          </w:tcPr>
          <w:p w14:paraId="68532A32" w14:textId="3E7F3992" w:rsidR="006B1888" w:rsidRPr="00722B15" w:rsidRDefault="006B1888" w:rsidP="006B1888">
            <w:pPr>
              <w:jc w:val="center"/>
              <w:rPr>
                <w:color w:val="000000"/>
                <w:sz w:val="20"/>
                <w:szCs w:val="20"/>
              </w:rPr>
            </w:pPr>
            <w:r w:rsidRPr="00E13E69">
              <w:rPr>
                <w:color w:val="000000"/>
                <w:sz w:val="20"/>
                <w:szCs w:val="20"/>
              </w:rPr>
              <w:t>0,024</w:t>
            </w:r>
          </w:p>
        </w:tc>
        <w:tc>
          <w:tcPr>
            <w:tcW w:w="892" w:type="dxa"/>
            <w:shd w:val="clear" w:color="auto" w:fill="auto"/>
            <w:vAlign w:val="center"/>
          </w:tcPr>
          <w:p w14:paraId="5986A491" w14:textId="2369A789" w:rsidR="006B1888" w:rsidRPr="00722B15" w:rsidRDefault="006B1888" w:rsidP="006B1888">
            <w:pPr>
              <w:jc w:val="center"/>
              <w:rPr>
                <w:color w:val="000000"/>
                <w:sz w:val="20"/>
                <w:szCs w:val="20"/>
              </w:rPr>
            </w:pPr>
            <w:r w:rsidRPr="00E13E69">
              <w:rPr>
                <w:color w:val="000000"/>
                <w:sz w:val="20"/>
                <w:szCs w:val="20"/>
              </w:rPr>
              <w:t>0</w:t>
            </w:r>
          </w:p>
        </w:tc>
        <w:tc>
          <w:tcPr>
            <w:tcW w:w="1063" w:type="dxa"/>
            <w:shd w:val="clear" w:color="auto" w:fill="auto"/>
            <w:vAlign w:val="center"/>
          </w:tcPr>
          <w:p w14:paraId="1D6437CD" w14:textId="4D77418E" w:rsidR="006B1888" w:rsidRPr="00722B15" w:rsidRDefault="006B1888" w:rsidP="006B1888">
            <w:pPr>
              <w:jc w:val="center"/>
              <w:rPr>
                <w:color w:val="000000"/>
                <w:sz w:val="20"/>
                <w:szCs w:val="20"/>
              </w:rPr>
            </w:pPr>
            <w:r w:rsidRPr="00E13E69">
              <w:rPr>
                <w:color w:val="000000"/>
                <w:sz w:val="20"/>
                <w:szCs w:val="20"/>
              </w:rPr>
              <w:t>1,53</w:t>
            </w:r>
          </w:p>
        </w:tc>
        <w:tc>
          <w:tcPr>
            <w:tcW w:w="933" w:type="dxa"/>
            <w:shd w:val="clear" w:color="auto" w:fill="auto"/>
            <w:vAlign w:val="center"/>
          </w:tcPr>
          <w:p w14:paraId="28BD873F" w14:textId="67104A59" w:rsidR="006B1888" w:rsidRPr="00722B15" w:rsidRDefault="006B1888" w:rsidP="006B1888">
            <w:pPr>
              <w:jc w:val="center"/>
              <w:rPr>
                <w:color w:val="000000"/>
                <w:sz w:val="20"/>
                <w:szCs w:val="20"/>
              </w:rPr>
            </w:pPr>
            <w:r w:rsidRPr="00E13E69">
              <w:rPr>
                <w:color w:val="000000"/>
                <w:sz w:val="20"/>
                <w:szCs w:val="20"/>
              </w:rPr>
              <w:t>1,53</w:t>
            </w:r>
          </w:p>
        </w:tc>
      </w:tr>
      <w:tr w:rsidR="006B1888" w:rsidRPr="00722B15" w14:paraId="5FDEAE5F" w14:textId="77777777" w:rsidTr="001E5464">
        <w:trPr>
          <w:cantSplit/>
          <w:trHeight w:val="20"/>
        </w:trPr>
        <w:tc>
          <w:tcPr>
            <w:tcW w:w="634" w:type="dxa"/>
            <w:shd w:val="clear" w:color="auto" w:fill="auto"/>
            <w:vAlign w:val="center"/>
          </w:tcPr>
          <w:p w14:paraId="36A0C363" w14:textId="04CBB27B" w:rsidR="006B1888" w:rsidRDefault="006B1888" w:rsidP="006B1888">
            <w:pPr>
              <w:jc w:val="center"/>
              <w:rPr>
                <w:rFonts w:eastAsia="Arial Unicode MS"/>
                <w:color w:val="000000"/>
              </w:rPr>
            </w:pPr>
            <w:r w:rsidRPr="00E13E69">
              <w:rPr>
                <w:rFonts w:eastAsia="Arial Unicode MS"/>
                <w:color w:val="000000"/>
                <w:sz w:val="20"/>
                <w:szCs w:val="20"/>
              </w:rPr>
              <w:t>7</w:t>
            </w:r>
          </w:p>
        </w:tc>
        <w:tc>
          <w:tcPr>
            <w:tcW w:w="4189" w:type="dxa"/>
            <w:shd w:val="clear" w:color="auto" w:fill="auto"/>
            <w:vAlign w:val="center"/>
          </w:tcPr>
          <w:p w14:paraId="50747558" w14:textId="07EC9C66" w:rsidR="006B1888" w:rsidRDefault="006B1888" w:rsidP="006B1888">
            <w:pPr>
              <w:widowControl w:val="0"/>
              <w:ind w:right="-99"/>
              <w:outlineLvl w:val="1"/>
              <w:rPr>
                <w:sz w:val="20"/>
                <w:szCs w:val="20"/>
              </w:rPr>
            </w:pPr>
            <w:r w:rsidRPr="00E13E69">
              <w:rPr>
                <w:sz w:val="20"/>
                <w:szCs w:val="20"/>
              </w:rPr>
              <w:t>Котельная в/ч 58661-БТ</w:t>
            </w:r>
          </w:p>
        </w:tc>
        <w:tc>
          <w:tcPr>
            <w:tcW w:w="1029" w:type="dxa"/>
            <w:shd w:val="clear" w:color="auto" w:fill="auto"/>
            <w:vAlign w:val="center"/>
          </w:tcPr>
          <w:p w14:paraId="1EC69CA5" w14:textId="688670FD" w:rsidR="006B1888" w:rsidRPr="00314401" w:rsidRDefault="006B1888" w:rsidP="006B1888">
            <w:pPr>
              <w:jc w:val="center"/>
              <w:rPr>
                <w:color w:val="000000"/>
                <w:sz w:val="20"/>
                <w:szCs w:val="20"/>
              </w:rPr>
            </w:pPr>
            <w:r w:rsidRPr="00E13E69">
              <w:rPr>
                <w:sz w:val="20"/>
                <w:szCs w:val="20"/>
              </w:rPr>
              <w:t>н/д</w:t>
            </w:r>
          </w:p>
        </w:tc>
        <w:tc>
          <w:tcPr>
            <w:tcW w:w="899" w:type="dxa"/>
            <w:shd w:val="clear" w:color="auto" w:fill="auto"/>
            <w:vAlign w:val="center"/>
          </w:tcPr>
          <w:p w14:paraId="44741A17" w14:textId="6B4B3612" w:rsidR="006B1888" w:rsidRPr="00314401" w:rsidRDefault="006B1888" w:rsidP="006B1888">
            <w:pPr>
              <w:jc w:val="center"/>
              <w:rPr>
                <w:color w:val="000000"/>
                <w:sz w:val="20"/>
                <w:szCs w:val="20"/>
              </w:rPr>
            </w:pPr>
            <w:r w:rsidRPr="00E13E69">
              <w:rPr>
                <w:sz w:val="20"/>
                <w:szCs w:val="20"/>
              </w:rPr>
              <w:t>н/д</w:t>
            </w:r>
          </w:p>
        </w:tc>
        <w:tc>
          <w:tcPr>
            <w:tcW w:w="892" w:type="dxa"/>
            <w:shd w:val="clear" w:color="auto" w:fill="auto"/>
            <w:vAlign w:val="center"/>
          </w:tcPr>
          <w:p w14:paraId="3519CE61" w14:textId="502C3DB0" w:rsidR="006B1888" w:rsidRPr="00314401" w:rsidRDefault="006B1888" w:rsidP="006B1888">
            <w:pPr>
              <w:jc w:val="center"/>
              <w:rPr>
                <w:color w:val="000000"/>
                <w:sz w:val="20"/>
                <w:szCs w:val="20"/>
              </w:rPr>
            </w:pPr>
            <w:r w:rsidRPr="00E13E69">
              <w:rPr>
                <w:sz w:val="20"/>
                <w:szCs w:val="20"/>
              </w:rPr>
              <w:t>н/д</w:t>
            </w:r>
          </w:p>
        </w:tc>
        <w:tc>
          <w:tcPr>
            <w:tcW w:w="1063" w:type="dxa"/>
            <w:shd w:val="clear" w:color="auto" w:fill="auto"/>
            <w:vAlign w:val="center"/>
          </w:tcPr>
          <w:p w14:paraId="3A0F39E7" w14:textId="6AA51274" w:rsidR="006B1888" w:rsidRPr="00314401" w:rsidRDefault="006B1888" w:rsidP="006B1888">
            <w:pPr>
              <w:jc w:val="center"/>
              <w:rPr>
                <w:color w:val="000000"/>
                <w:sz w:val="20"/>
                <w:szCs w:val="20"/>
              </w:rPr>
            </w:pPr>
            <w:r w:rsidRPr="00E13E69">
              <w:rPr>
                <w:sz w:val="20"/>
                <w:szCs w:val="20"/>
              </w:rPr>
              <w:t>н/д</w:t>
            </w:r>
          </w:p>
        </w:tc>
        <w:tc>
          <w:tcPr>
            <w:tcW w:w="933" w:type="dxa"/>
            <w:shd w:val="clear" w:color="auto" w:fill="auto"/>
            <w:vAlign w:val="center"/>
          </w:tcPr>
          <w:p w14:paraId="752D2483" w14:textId="7C4A8388" w:rsidR="006B1888" w:rsidRPr="00314401" w:rsidRDefault="006B1888" w:rsidP="006B1888">
            <w:pPr>
              <w:jc w:val="center"/>
              <w:rPr>
                <w:color w:val="000000"/>
                <w:sz w:val="20"/>
                <w:szCs w:val="20"/>
              </w:rPr>
            </w:pPr>
            <w:r w:rsidRPr="00E13E69">
              <w:rPr>
                <w:sz w:val="20"/>
                <w:szCs w:val="20"/>
              </w:rPr>
              <w:t>н/д</w:t>
            </w:r>
          </w:p>
        </w:tc>
      </w:tr>
    </w:tbl>
    <w:p w14:paraId="5E650F8B" w14:textId="77777777" w:rsidR="00967CE1" w:rsidRPr="000D289E" w:rsidRDefault="00967CE1" w:rsidP="000D289E">
      <w:pPr>
        <w:pStyle w:val="a3"/>
        <w:spacing w:line="276" w:lineRule="auto"/>
        <w:jc w:val="center"/>
        <w:rPr>
          <w:rFonts w:ascii="Times New Roman" w:hAnsi="Times New Roman"/>
          <w:b/>
          <w:sz w:val="28"/>
          <w:szCs w:val="28"/>
        </w:rPr>
      </w:pPr>
    </w:p>
    <w:p w14:paraId="66121DBD" w14:textId="77777777" w:rsidR="00C44E1C" w:rsidRPr="000D289E" w:rsidRDefault="008B45B8" w:rsidP="000D289E">
      <w:pPr>
        <w:pStyle w:val="a3"/>
        <w:spacing w:line="276" w:lineRule="auto"/>
        <w:jc w:val="center"/>
        <w:rPr>
          <w:rFonts w:ascii="Times New Roman" w:hAnsi="Times New Roman"/>
          <w:b/>
          <w:sz w:val="28"/>
          <w:szCs w:val="28"/>
        </w:rPr>
      </w:pPr>
      <w:r w:rsidRPr="000D289E">
        <w:rPr>
          <w:rFonts w:ascii="Times New Roman" w:hAnsi="Times New Roman"/>
          <w:b/>
          <w:sz w:val="28"/>
          <w:szCs w:val="28"/>
        </w:rPr>
        <w:t>6.2</w:t>
      </w:r>
      <w:r w:rsidR="00C92902" w:rsidRPr="000D289E">
        <w:rPr>
          <w:rFonts w:ascii="Times New Roman" w:hAnsi="Times New Roman"/>
          <w:b/>
          <w:sz w:val="28"/>
          <w:szCs w:val="28"/>
        </w:rPr>
        <w:t>.</w:t>
      </w:r>
      <w:r w:rsidRPr="000D289E">
        <w:rPr>
          <w:rFonts w:ascii="Times New Roman" w:hAnsi="Times New Roman"/>
          <w:b/>
          <w:sz w:val="28"/>
          <w:szCs w:val="28"/>
        </w:rPr>
        <w:t xml:space="preserve"> Максимальный </w:t>
      </w:r>
      <w:r w:rsidR="00734F26" w:rsidRPr="000D289E">
        <w:rPr>
          <w:rFonts w:ascii="Times New Roman" w:hAnsi="Times New Roman"/>
          <w:b/>
          <w:sz w:val="28"/>
          <w:szCs w:val="28"/>
        </w:rPr>
        <w:t>и</w:t>
      </w:r>
      <w:r w:rsidRPr="000D289E">
        <w:rPr>
          <w:rFonts w:ascii="Times New Roman" w:hAnsi="Times New Roman"/>
          <w:b/>
          <w:sz w:val="28"/>
          <w:szCs w:val="28"/>
        </w:rPr>
        <w:t xml:space="preserve"> среднечасовой расход теплоносителя </w:t>
      </w:r>
    </w:p>
    <w:p w14:paraId="600BB81F" w14:textId="77777777" w:rsidR="00ED7371" w:rsidRPr="000D289E" w:rsidRDefault="00734F26" w:rsidP="000D289E">
      <w:pPr>
        <w:pStyle w:val="a3"/>
        <w:spacing w:line="276" w:lineRule="auto"/>
        <w:jc w:val="center"/>
        <w:rPr>
          <w:rFonts w:ascii="Times New Roman" w:hAnsi="Times New Roman"/>
          <w:b/>
          <w:sz w:val="28"/>
          <w:szCs w:val="28"/>
        </w:rPr>
      </w:pPr>
      <w:r w:rsidRPr="000D289E">
        <w:rPr>
          <w:rFonts w:ascii="Times New Roman" w:hAnsi="Times New Roman"/>
          <w:b/>
          <w:sz w:val="28"/>
          <w:szCs w:val="28"/>
        </w:rPr>
        <w:t>(расход сетевой воды) на горячее в</w:t>
      </w:r>
      <w:r w:rsidR="00957362" w:rsidRPr="000D289E">
        <w:rPr>
          <w:rFonts w:ascii="Times New Roman" w:hAnsi="Times New Roman"/>
          <w:b/>
          <w:sz w:val="28"/>
          <w:szCs w:val="28"/>
        </w:rPr>
        <w:t xml:space="preserve">одоснабжение потребителей с использованием </w:t>
      </w:r>
      <w:r w:rsidR="00C44E1C" w:rsidRPr="000D289E">
        <w:rPr>
          <w:rFonts w:ascii="Times New Roman" w:hAnsi="Times New Roman"/>
          <w:b/>
          <w:sz w:val="28"/>
          <w:szCs w:val="28"/>
        </w:rPr>
        <w:t>открытой системы теплоснабжения</w:t>
      </w:r>
      <w:r w:rsidR="00957362" w:rsidRPr="000D289E">
        <w:rPr>
          <w:rFonts w:ascii="Times New Roman" w:hAnsi="Times New Roman"/>
          <w:b/>
          <w:sz w:val="28"/>
          <w:szCs w:val="28"/>
        </w:rPr>
        <w:t xml:space="preserve"> в зоне действия каждого источника тепловой энергии, расс</w:t>
      </w:r>
      <w:r w:rsidR="00C44E1C" w:rsidRPr="000D289E">
        <w:rPr>
          <w:rFonts w:ascii="Times New Roman" w:hAnsi="Times New Roman"/>
          <w:b/>
          <w:sz w:val="28"/>
          <w:szCs w:val="28"/>
        </w:rPr>
        <w:t xml:space="preserve">читываемый с учетом прогнозных </w:t>
      </w:r>
      <w:r w:rsidR="00957362" w:rsidRPr="000D289E">
        <w:rPr>
          <w:rFonts w:ascii="Times New Roman" w:hAnsi="Times New Roman"/>
          <w:b/>
          <w:sz w:val="28"/>
          <w:szCs w:val="28"/>
        </w:rPr>
        <w:t xml:space="preserve">сроков перевода потребителей, подключенных к </w:t>
      </w:r>
      <w:r w:rsidR="00C44E1C" w:rsidRPr="000D289E">
        <w:rPr>
          <w:rFonts w:ascii="Times New Roman" w:hAnsi="Times New Roman"/>
          <w:b/>
          <w:sz w:val="28"/>
          <w:szCs w:val="28"/>
        </w:rPr>
        <w:t>открытой системе теплоснабжения</w:t>
      </w:r>
      <w:r w:rsidR="00957362" w:rsidRPr="000D289E">
        <w:rPr>
          <w:rFonts w:ascii="Times New Roman" w:hAnsi="Times New Roman"/>
          <w:b/>
          <w:sz w:val="28"/>
          <w:szCs w:val="28"/>
        </w:rPr>
        <w:t xml:space="preserve"> (горячего водоснабжения)</w:t>
      </w:r>
      <w:r w:rsidR="006A1F85">
        <w:rPr>
          <w:rFonts w:ascii="Times New Roman" w:hAnsi="Times New Roman"/>
          <w:b/>
          <w:sz w:val="28"/>
          <w:szCs w:val="28"/>
        </w:rPr>
        <w:t>, отдельным участком такой системы, на закрытую сист</w:t>
      </w:r>
      <w:r w:rsidR="006C1796">
        <w:rPr>
          <w:rFonts w:ascii="Times New Roman" w:hAnsi="Times New Roman"/>
          <w:b/>
          <w:sz w:val="28"/>
          <w:szCs w:val="28"/>
        </w:rPr>
        <w:t>ему горячего водоснабжения</w:t>
      </w:r>
    </w:p>
    <w:p w14:paraId="3CA35CA5" w14:textId="77777777" w:rsidR="00C44E1C" w:rsidRPr="000D289E" w:rsidRDefault="00FF6943" w:rsidP="000D289E">
      <w:pPr>
        <w:spacing w:line="276" w:lineRule="auto"/>
        <w:ind w:firstLine="709"/>
        <w:jc w:val="both"/>
        <w:rPr>
          <w:sz w:val="28"/>
          <w:szCs w:val="28"/>
        </w:rPr>
      </w:pPr>
      <w:r w:rsidRPr="000D289E">
        <w:rPr>
          <w:sz w:val="28"/>
          <w:szCs w:val="28"/>
        </w:rPr>
        <w:t xml:space="preserve">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рассчитывался в соответствии со </w:t>
      </w:r>
      <w:r w:rsidR="006A39B1" w:rsidRPr="000D289E">
        <w:rPr>
          <w:sz w:val="28"/>
          <w:szCs w:val="28"/>
        </w:rPr>
        <w:t xml:space="preserve">СП 124.13330.2012 </w:t>
      </w:r>
      <w:r w:rsidR="006743CA">
        <w:rPr>
          <w:sz w:val="28"/>
          <w:szCs w:val="28"/>
        </w:rPr>
        <w:t>«</w:t>
      </w:r>
      <w:r w:rsidR="006A39B1" w:rsidRPr="000D289E">
        <w:rPr>
          <w:sz w:val="28"/>
          <w:szCs w:val="28"/>
        </w:rPr>
        <w:t>Тепловые сети</w:t>
      </w:r>
      <w:r w:rsidR="006743CA">
        <w:rPr>
          <w:sz w:val="28"/>
          <w:szCs w:val="28"/>
        </w:rPr>
        <w:t>»</w:t>
      </w:r>
      <w:r w:rsidRPr="000D289E">
        <w:rPr>
          <w:sz w:val="28"/>
          <w:szCs w:val="28"/>
        </w:rPr>
        <w:t>:</w:t>
      </w:r>
    </w:p>
    <w:p w14:paraId="6226088C" w14:textId="77777777" w:rsidR="002F5D95" w:rsidRPr="000D289E" w:rsidRDefault="00C44E1C" w:rsidP="000D289E">
      <w:pPr>
        <w:spacing w:line="276" w:lineRule="auto"/>
        <w:ind w:firstLine="709"/>
        <w:jc w:val="both"/>
        <w:rPr>
          <w:sz w:val="28"/>
          <w:szCs w:val="28"/>
        </w:rPr>
      </w:pPr>
      <w:r w:rsidRPr="000D289E">
        <w:rPr>
          <w:sz w:val="28"/>
          <w:szCs w:val="28"/>
        </w:rPr>
        <w:t>-</w:t>
      </w:r>
      <w:r w:rsidR="002F5D95" w:rsidRPr="000D289E">
        <w:rPr>
          <w:sz w:val="28"/>
          <w:szCs w:val="28"/>
        </w:rPr>
        <w:t xml:space="preserve"> в закрытых системах теплоснабжения </w:t>
      </w:r>
      <w:r w:rsidRPr="000D289E">
        <w:rPr>
          <w:sz w:val="28"/>
          <w:szCs w:val="28"/>
        </w:rPr>
        <w:t>-</w:t>
      </w:r>
      <w:r w:rsidR="002F5D95" w:rsidRPr="000D289E">
        <w:rPr>
          <w:sz w:val="28"/>
          <w:szCs w:val="28"/>
        </w:rPr>
        <w:t xml:space="preserve"> 0,75 %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5 источников теплоты без распределения теплоты расчетный расход воды следует принимать равным 0,5 % объема воды в этих трубопроводах</w:t>
      </w:r>
      <w:r w:rsidR="00993405" w:rsidRPr="000D289E">
        <w:rPr>
          <w:sz w:val="28"/>
          <w:szCs w:val="28"/>
        </w:rPr>
        <w:t>.</w:t>
      </w:r>
    </w:p>
    <w:p w14:paraId="6822BE32" w14:textId="77777777" w:rsidR="00FF6943" w:rsidRPr="000D289E" w:rsidRDefault="007E4C23" w:rsidP="000D289E">
      <w:pPr>
        <w:spacing w:line="276" w:lineRule="auto"/>
        <w:ind w:left="720"/>
        <w:jc w:val="right"/>
        <w:rPr>
          <w:b/>
          <w:color w:val="000000"/>
          <w:sz w:val="28"/>
          <w:szCs w:val="28"/>
        </w:rPr>
      </w:pPr>
      <w:r w:rsidRPr="000D289E">
        <w:rPr>
          <w:sz w:val="28"/>
          <w:szCs w:val="28"/>
        </w:rPr>
        <w:t xml:space="preserve">Таблица </w:t>
      </w:r>
      <w:r w:rsidR="00DD297E">
        <w:rPr>
          <w:sz w:val="28"/>
          <w:szCs w:val="28"/>
        </w:rPr>
        <w:t>34</w:t>
      </w:r>
    </w:p>
    <w:tbl>
      <w:tblPr>
        <w:tblW w:w="998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FFFFFF"/>
        <w:tblLook w:val="04A0" w:firstRow="1" w:lastRow="0" w:firstColumn="1" w:lastColumn="0" w:noHBand="0" w:noVBand="1"/>
      </w:tblPr>
      <w:tblGrid>
        <w:gridCol w:w="2817"/>
        <w:gridCol w:w="2365"/>
        <w:gridCol w:w="2330"/>
        <w:gridCol w:w="2471"/>
      </w:tblGrid>
      <w:tr w:rsidR="002F5D95" w:rsidRPr="006B1888" w14:paraId="5B26E8D0" w14:textId="77777777" w:rsidTr="00261AEF">
        <w:trPr>
          <w:trHeight w:val="1088"/>
        </w:trPr>
        <w:tc>
          <w:tcPr>
            <w:tcW w:w="2817" w:type="dxa"/>
            <w:shd w:val="clear" w:color="auto" w:fill="FFFFFF"/>
            <w:vAlign w:val="center"/>
          </w:tcPr>
          <w:p w14:paraId="17E76E1E" w14:textId="77777777" w:rsidR="002F5D95" w:rsidRPr="006B1888" w:rsidRDefault="002F5D95" w:rsidP="000D289E">
            <w:pPr>
              <w:spacing w:line="276" w:lineRule="auto"/>
              <w:jc w:val="center"/>
              <w:rPr>
                <w:b/>
              </w:rPr>
            </w:pPr>
            <w:r w:rsidRPr="006B1888">
              <w:rPr>
                <w:b/>
              </w:rPr>
              <w:t>Наименование источника теплоснабжения</w:t>
            </w:r>
          </w:p>
        </w:tc>
        <w:tc>
          <w:tcPr>
            <w:tcW w:w="2365" w:type="dxa"/>
            <w:shd w:val="clear" w:color="auto" w:fill="FFFFFF"/>
            <w:vAlign w:val="center"/>
          </w:tcPr>
          <w:p w14:paraId="2478223B" w14:textId="77777777" w:rsidR="002F5D95" w:rsidRPr="006B1888" w:rsidRDefault="0071307B" w:rsidP="000D289E">
            <w:pPr>
              <w:spacing w:line="276" w:lineRule="auto"/>
              <w:jc w:val="center"/>
              <w:rPr>
                <w:b/>
              </w:rPr>
            </w:pPr>
            <w:r w:rsidRPr="006B1888">
              <w:rPr>
                <w:b/>
              </w:rPr>
              <w:t>Объем воды н</w:t>
            </w:r>
            <w:r w:rsidR="001730E9" w:rsidRPr="006B1888">
              <w:rPr>
                <w:b/>
              </w:rPr>
              <w:t>а горячее водоснабжение, м</w:t>
            </w:r>
            <w:r w:rsidR="001730E9" w:rsidRPr="006B1888">
              <w:rPr>
                <w:b/>
                <w:vertAlign w:val="superscript"/>
              </w:rPr>
              <w:t>3</w:t>
            </w:r>
            <w:r w:rsidR="001730E9" w:rsidRPr="006B1888">
              <w:rPr>
                <w:b/>
              </w:rPr>
              <w:t>/год</w:t>
            </w:r>
          </w:p>
        </w:tc>
        <w:tc>
          <w:tcPr>
            <w:tcW w:w="2330" w:type="dxa"/>
            <w:shd w:val="clear" w:color="auto" w:fill="FFFFFF"/>
            <w:vAlign w:val="center"/>
          </w:tcPr>
          <w:p w14:paraId="2FC60727" w14:textId="77777777" w:rsidR="002F5D95" w:rsidRPr="006B1888" w:rsidRDefault="00032860" w:rsidP="000D289E">
            <w:pPr>
              <w:spacing w:line="276" w:lineRule="auto"/>
              <w:jc w:val="center"/>
              <w:rPr>
                <w:b/>
              </w:rPr>
            </w:pPr>
            <w:r w:rsidRPr="006B1888">
              <w:rPr>
                <w:b/>
              </w:rPr>
              <w:t>Среднечасовой расход теплоносителя, м</w:t>
            </w:r>
            <w:r w:rsidRPr="006B1888">
              <w:rPr>
                <w:b/>
                <w:vertAlign w:val="superscript"/>
              </w:rPr>
              <w:t>3</w:t>
            </w:r>
            <w:r w:rsidRPr="006B1888">
              <w:rPr>
                <w:b/>
              </w:rPr>
              <w:t>/час</w:t>
            </w:r>
          </w:p>
        </w:tc>
        <w:tc>
          <w:tcPr>
            <w:tcW w:w="2471" w:type="dxa"/>
            <w:shd w:val="clear" w:color="auto" w:fill="FFFFFF"/>
            <w:vAlign w:val="center"/>
          </w:tcPr>
          <w:p w14:paraId="5B0D3537" w14:textId="77777777" w:rsidR="00032860" w:rsidRPr="006B1888" w:rsidRDefault="00032860" w:rsidP="000D289E">
            <w:pPr>
              <w:spacing w:line="276" w:lineRule="auto"/>
              <w:jc w:val="center"/>
              <w:rPr>
                <w:b/>
              </w:rPr>
            </w:pPr>
            <w:r w:rsidRPr="006B1888">
              <w:rPr>
                <w:b/>
              </w:rPr>
              <w:t xml:space="preserve">Максимальный расход теплоносителя, </w:t>
            </w:r>
          </w:p>
          <w:p w14:paraId="24BF54DA" w14:textId="77777777" w:rsidR="002F5D95" w:rsidRPr="006B1888" w:rsidRDefault="00032860" w:rsidP="000D289E">
            <w:pPr>
              <w:spacing w:line="276" w:lineRule="auto"/>
              <w:jc w:val="center"/>
              <w:rPr>
                <w:b/>
              </w:rPr>
            </w:pPr>
            <w:r w:rsidRPr="006B1888">
              <w:rPr>
                <w:b/>
              </w:rPr>
              <w:t xml:space="preserve"> м</w:t>
            </w:r>
            <w:r w:rsidRPr="006B1888">
              <w:rPr>
                <w:b/>
                <w:vertAlign w:val="superscript"/>
              </w:rPr>
              <w:t>3</w:t>
            </w:r>
            <w:r w:rsidRPr="006B1888">
              <w:rPr>
                <w:b/>
              </w:rPr>
              <w:t>/час</w:t>
            </w:r>
          </w:p>
        </w:tc>
      </w:tr>
      <w:tr w:rsidR="006B1888" w:rsidRPr="006B1888" w14:paraId="2AC1F69C" w14:textId="77777777" w:rsidTr="00261AEF">
        <w:tc>
          <w:tcPr>
            <w:tcW w:w="2817" w:type="dxa"/>
            <w:shd w:val="clear" w:color="auto" w:fill="FFFFFF"/>
            <w:vAlign w:val="center"/>
          </w:tcPr>
          <w:p w14:paraId="7EBE678C" w14:textId="77777777" w:rsidR="006B1888" w:rsidRPr="006B1888" w:rsidRDefault="006B1888" w:rsidP="006B1888">
            <w:pPr>
              <w:widowControl w:val="0"/>
              <w:ind w:right="-99"/>
              <w:outlineLvl w:val="1"/>
              <w:rPr>
                <w:highlight w:val="yellow"/>
              </w:rPr>
            </w:pPr>
            <w:r w:rsidRPr="006B1888">
              <w:t>Котельная № 0610</w:t>
            </w:r>
          </w:p>
        </w:tc>
        <w:tc>
          <w:tcPr>
            <w:tcW w:w="2365" w:type="dxa"/>
            <w:shd w:val="clear" w:color="auto" w:fill="FFFFFF"/>
            <w:vAlign w:val="center"/>
          </w:tcPr>
          <w:p w14:paraId="69976CF4" w14:textId="6A74F85B" w:rsidR="006B1888" w:rsidRPr="006B1888" w:rsidRDefault="006B1888" w:rsidP="006B1888">
            <w:pPr>
              <w:jc w:val="center"/>
              <w:rPr>
                <w:rFonts w:eastAsia="Arial Unicode MS"/>
                <w:color w:val="000000"/>
              </w:rPr>
            </w:pPr>
            <w:r w:rsidRPr="006B1888">
              <w:rPr>
                <w:color w:val="000000"/>
              </w:rPr>
              <w:t>3415,158</w:t>
            </w:r>
          </w:p>
        </w:tc>
        <w:tc>
          <w:tcPr>
            <w:tcW w:w="2330" w:type="dxa"/>
            <w:shd w:val="clear" w:color="auto" w:fill="FFFFFF"/>
            <w:vAlign w:val="center"/>
          </w:tcPr>
          <w:p w14:paraId="713BB9A9" w14:textId="28C9AD0E" w:rsidR="006B1888" w:rsidRPr="006B1888" w:rsidRDefault="006B1888" w:rsidP="006B1888">
            <w:pPr>
              <w:jc w:val="center"/>
              <w:rPr>
                <w:rFonts w:eastAsia="Arial Unicode MS"/>
                <w:color w:val="000000"/>
              </w:rPr>
            </w:pPr>
            <w:r w:rsidRPr="006B1888">
              <w:rPr>
                <w:rFonts w:eastAsia="Arial Unicode MS"/>
                <w:color w:val="000000"/>
              </w:rPr>
              <w:t>0,4</w:t>
            </w:r>
          </w:p>
        </w:tc>
        <w:tc>
          <w:tcPr>
            <w:tcW w:w="2471" w:type="dxa"/>
            <w:shd w:val="clear" w:color="auto" w:fill="FFFFFF"/>
            <w:vAlign w:val="center"/>
          </w:tcPr>
          <w:p w14:paraId="1B4E6D40" w14:textId="26067BD4" w:rsidR="006B1888" w:rsidRPr="006B1888" w:rsidRDefault="006B1888" w:rsidP="006B1888">
            <w:pPr>
              <w:jc w:val="center"/>
              <w:rPr>
                <w:rFonts w:eastAsia="Arial Unicode MS"/>
                <w:color w:val="000000"/>
              </w:rPr>
            </w:pPr>
            <w:r w:rsidRPr="006B1888">
              <w:rPr>
                <w:rFonts w:eastAsia="Arial Unicode MS"/>
                <w:color w:val="000000"/>
              </w:rPr>
              <w:t>0,4</w:t>
            </w:r>
          </w:p>
        </w:tc>
      </w:tr>
      <w:tr w:rsidR="006B1888" w:rsidRPr="006B1888" w14:paraId="0B74A684" w14:textId="77777777" w:rsidTr="00261AEF">
        <w:tc>
          <w:tcPr>
            <w:tcW w:w="2817" w:type="dxa"/>
            <w:shd w:val="clear" w:color="auto" w:fill="FFFFFF"/>
            <w:vAlign w:val="center"/>
          </w:tcPr>
          <w:p w14:paraId="6E1E87A6" w14:textId="77777777" w:rsidR="006B1888" w:rsidRPr="006B1888" w:rsidRDefault="006B1888" w:rsidP="006B1888">
            <w:pPr>
              <w:widowControl w:val="0"/>
              <w:ind w:right="-99"/>
              <w:outlineLvl w:val="1"/>
            </w:pPr>
            <w:r w:rsidRPr="006B1888">
              <w:t>Котельная № 0611</w:t>
            </w:r>
          </w:p>
        </w:tc>
        <w:tc>
          <w:tcPr>
            <w:tcW w:w="2365" w:type="dxa"/>
            <w:shd w:val="clear" w:color="auto" w:fill="FFFFFF"/>
            <w:vAlign w:val="center"/>
          </w:tcPr>
          <w:p w14:paraId="2446E85D" w14:textId="2468ADDA" w:rsidR="006B1888" w:rsidRPr="006B1888" w:rsidRDefault="006B1888" w:rsidP="006B1888">
            <w:pPr>
              <w:jc w:val="center"/>
              <w:rPr>
                <w:rFonts w:eastAsia="Arial Unicode MS"/>
                <w:color w:val="000000"/>
              </w:rPr>
            </w:pPr>
            <w:r w:rsidRPr="006B1888">
              <w:rPr>
                <w:color w:val="000000"/>
              </w:rPr>
              <w:t>0</w:t>
            </w:r>
          </w:p>
        </w:tc>
        <w:tc>
          <w:tcPr>
            <w:tcW w:w="2330" w:type="dxa"/>
            <w:shd w:val="clear" w:color="auto" w:fill="FFFFFF"/>
            <w:vAlign w:val="center"/>
          </w:tcPr>
          <w:p w14:paraId="4F4CF168" w14:textId="01D59208" w:rsidR="006B1888" w:rsidRPr="006B1888" w:rsidRDefault="006B1888" w:rsidP="006B1888">
            <w:pPr>
              <w:jc w:val="center"/>
              <w:rPr>
                <w:rFonts w:eastAsia="Arial Unicode MS"/>
                <w:color w:val="000000"/>
              </w:rPr>
            </w:pPr>
            <w:r w:rsidRPr="006B1888">
              <w:rPr>
                <w:color w:val="000000"/>
              </w:rPr>
              <w:t>0</w:t>
            </w:r>
          </w:p>
        </w:tc>
        <w:tc>
          <w:tcPr>
            <w:tcW w:w="2471" w:type="dxa"/>
            <w:shd w:val="clear" w:color="auto" w:fill="FFFFFF"/>
            <w:vAlign w:val="center"/>
          </w:tcPr>
          <w:p w14:paraId="55D5F068" w14:textId="008C1574" w:rsidR="006B1888" w:rsidRPr="006B1888" w:rsidRDefault="006B1888" w:rsidP="006B1888">
            <w:pPr>
              <w:jc w:val="center"/>
              <w:rPr>
                <w:rFonts w:eastAsia="Arial Unicode MS"/>
                <w:color w:val="000000"/>
              </w:rPr>
            </w:pPr>
            <w:r w:rsidRPr="006B1888">
              <w:rPr>
                <w:color w:val="000000"/>
              </w:rPr>
              <w:t>0</w:t>
            </w:r>
          </w:p>
        </w:tc>
      </w:tr>
      <w:tr w:rsidR="006B1888" w:rsidRPr="006B1888" w14:paraId="7F5E8A98" w14:textId="77777777" w:rsidTr="00261AEF">
        <w:tc>
          <w:tcPr>
            <w:tcW w:w="2817" w:type="dxa"/>
            <w:shd w:val="clear" w:color="auto" w:fill="FFFFFF"/>
            <w:vAlign w:val="center"/>
          </w:tcPr>
          <w:p w14:paraId="1524DC8A" w14:textId="77777777" w:rsidR="006B1888" w:rsidRPr="006B1888" w:rsidRDefault="006B1888" w:rsidP="006B1888">
            <w:pPr>
              <w:widowControl w:val="0"/>
              <w:ind w:right="-99"/>
              <w:outlineLvl w:val="1"/>
            </w:pPr>
            <w:r w:rsidRPr="006B1888">
              <w:lastRenderedPageBreak/>
              <w:t>Котельная № 0622</w:t>
            </w:r>
          </w:p>
        </w:tc>
        <w:tc>
          <w:tcPr>
            <w:tcW w:w="2365" w:type="dxa"/>
            <w:shd w:val="clear" w:color="auto" w:fill="FFFFFF"/>
            <w:vAlign w:val="center"/>
          </w:tcPr>
          <w:p w14:paraId="422D51A8" w14:textId="5EE24229" w:rsidR="006B1888" w:rsidRPr="006B1888" w:rsidRDefault="006B1888" w:rsidP="006B1888">
            <w:pPr>
              <w:jc w:val="center"/>
              <w:rPr>
                <w:rFonts w:eastAsia="Arial Unicode MS"/>
                <w:color w:val="000000"/>
              </w:rPr>
            </w:pPr>
            <w:r w:rsidRPr="006B1888">
              <w:rPr>
                <w:color w:val="000000"/>
              </w:rPr>
              <w:t>7190,448</w:t>
            </w:r>
          </w:p>
        </w:tc>
        <w:tc>
          <w:tcPr>
            <w:tcW w:w="2330" w:type="dxa"/>
            <w:shd w:val="clear" w:color="auto" w:fill="FFFFFF"/>
            <w:vAlign w:val="center"/>
          </w:tcPr>
          <w:p w14:paraId="5FA2645C" w14:textId="52292770" w:rsidR="006B1888" w:rsidRPr="006B1888" w:rsidRDefault="006B1888" w:rsidP="006B1888">
            <w:pPr>
              <w:jc w:val="center"/>
              <w:rPr>
                <w:rFonts w:eastAsia="Arial Unicode MS"/>
                <w:color w:val="000000"/>
              </w:rPr>
            </w:pPr>
            <w:r w:rsidRPr="006B1888">
              <w:rPr>
                <w:rFonts w:eastAsia="Arial Unicode MS"/>
                <w:color w:val="000000"/>
              </w:rPr>
              <w:t>0,8</w:t>
            </w:r>
            <w:r>
              <w:rPr>
                <w:rFonts w:eastAsia="Arial Unicode MS"/>
                <w:color w:val="000000"/>
              </w:rPr>
              <w:t>5</w:t>
            </w:r>
          </w:p>
        </w:tc>
        <w:tc>
          <w:tcPr>
            <w:tcW w:w="2471" w:type="dxa"/>
            <w:shd w:val="clear" w:color="auto" w:fill="FFFFFF"/>
            <w:vAlign w:val="center"/>
          </w:tcPr>
          <w:p w14:paraId="73F0FE73" w14:textId="191FB425" w:rsidR="006B1888" w:rsidRPr="006B1888" w:rsidRDefault="006B1888" w:rsidP="006B1888">
            <w:pPr>
              <w:jc w:val="center"/>
              <w:rPr>
                <w:rFonts w:eastAsia="Arial Unicode MS"/>
                <w:color w:val="000000"/>
              </w:rPr>
            </w:pPr>
            <w:r w:rsidRPr="006B1888">
              <w:rPr>
                <w:rFonts w:eastAsia="Arial Unicode MS"/>
                <w:color w:val="000000"/>
              </w:rPr>
              <w:t>0,8</w:t>
            </w:r>
            <w:r>
              <w:rPr>
                <w:rFonts w:eastAsia="Arial Unicode MS"/>
                <w:color w:val="000000"/>
              </w:rPr>
              <w:t>5</w:t>
            </w:r>
          </w:p>
        </w:tc>
      </w:tr>
      <w:tr w:rsidR="006B1888" w:rsidRPr="006B1888" w14:paraId="5966AB8E" w14:textId="77777777" w:rsidTr="00261AEF">
        <w:tc>
          <w:tcPr>
            <w:tcW w:w="2817" w:type="dxa"/>
            <w:shd w:val="clear" w:color="auto" w:fill="FFFFFF"/>
            <w:vAlign w:val="center"/>
          </w:tcPr>
          <w:p w14:paraId="68F7DD21" w14:textId="77777777" w:rsidR="006B1888" w:rsidRPr="006B1888" w:rsidRDefault="006B1888" w:rsidP="006B1888">
            <w:pPr>
              <w:widowControl w:val="0"/>
              <w:ind w:right="-99"/>
              <w:outlineLvl w:val="1"/>
            </w:pPr>
            <w:r w:rsidRPr="006B1888">
              <w:t>Котельная № 0623</w:t>
            </w:r>
          </w:p>
        </w:tc>
        <w:tc>
          <w:tcPr>
            <w:tcW w:w="2365" w:type="dxa"/>
            <w:shd w:val="clear" w:color="auto" w:fill="FFFFFF"/>
            <w:vAlign w:val="center"/>
          </w:tcPr>
          <w:p w14:paraId="07EB3B32" w14:textId="2911010D" w:rsidR="006B1888" w:rsidRPr="006B1888" w:rsidRDefault="006B1888" w:rsidP="006B1888">
            <w:pPr>
              <w:jc w:val="center"/>
              <w:rPr>
                <w:rFonts w:eastAsia="Arial Unicode MS"/>
                <w:color w:val="000000"/>
              </w:rPr>
            </w:pPr>
            <w:r w:rsidRPr="006B1888">
              <w:rPr>
                <w:color w:val="000000"/>
              </w:rPr>
              <w:t>0</w:t>
            </w:r>
          </w:p>
        </w:tc>
        <w:tc>
          <w:tcPr>
            <w:tcW w:w="2330" w:type="dxa"/>
            <w:shd w:val="clear" w:color="auto" w:fill="FFFFFF"/>
            <w:vAlign w:val="center"/>
          </w:tcPr>
          <w:p w14:paraId="664A9878" w14:textId="246571B9" w:rsidR="006B1888" w:rsidRPr="006B1888" w:rsidRDefault="006B1888" w:rsidP="006B1888">
            <w:pPr>
              <w:jc w:val="center"/>
              <w:rPr>
                <w:rFonts w:eastAsia="Arial Unicode MS"/>
                <w:color w:val="000000"/>
              </w:rPr>
            </w:pPr>
            <w:r w:rsidRPr="006B1888">
              <w:rPr>
                <w:color w:val="000000"/>
              </w:rPr>
              <w:t>0</w:t>
            </w:r>
          </w:p>
        </w:tc>
        <w:tc>
          <w:tcPr>
            <w:tcW w:w="2471" w:type="dxa"/>
            <w:shd w:val="clear" w:color="auto" w:fill="FFFFFF"/>
            <w:vAlign w:val="center"/>
          </w:tcPr>
          <w:p w14:paraId="56C83358" w14:textId="185BFA0A" w:rsidR="006B1888" w:rsidRPr="006B1888" w:rsidRDefault="006B1888" w:rsidP="006B1888">
            <w:pPr>
              <w:jc w:val="center"/>
              <w:rPr>
                <w:rFonts w:eastAsia="Arial Unicode MS"/>
                <w:color w:val="000000"/>
              </w:rPr>
            </w:pPr>
            <w:r w:rsidRPr="006B1888">
              <w:rPr>
                <w:color w:val="000000"/>
              </w:rPr>
              <w:t>0</w:t>
            </w:r>
          </w:p>
        </w:tc>
      </w:tr>
      <w:tr w:rsidR="006B1888" w:rsidRPr="006B1888" w14:paraId="65F5563D" w14:textId="77777777" w:rsidTr="00261AEF">
        <w:tc>
          <w:tcPr>
            <w:tcW w:w="2817" w:type="dxa"/>
            <w:shd w:val="clear" w:color="auto" w:fill="FFFFFF"/>
            <w:vAlign w:val="center"/>
          </w:tcPr>
          <w:p w14:paraId="52D058B3" w14:textId="77777777" w:rsidR="006B1888" w:rsidRPr="006B1888" w:rsidRDefault="006B1888" w:rsidP="006B1888">
            <w:pPr>
              <w:widowControl w:val="0"/>
              <w:ind w:right="-99"/>
              <w:outlineLvl w:val="1"/>
            </w:pPr>
            <w:r w:rsidRPr="006B1888">
              <w:t>Котельная № 0624</w:t>
            </w:r>
          </w:p>
        </w:tc>
        <w:tc>
          <w:tcPr>
            <w:tcW w:w="2365" w:type="dxa"/>
            <w:shd w:val="clear" w:color="auto" w:fill="FFFFFF"/>
            <w:vAlign w:val="center"/>
          </w:tcPr>
          <w:p w14:paraId="1DE7BD5F" w14:textId="0C62279E" w:rsidR="006B1888" w:rsidRPr="006B1888" w:rsidRDefault="006B1888" w:rsidP="006B1888">
            <w:pPr>
              <w:jc w:val="center"/>
              <w:rPr>
                <w:rFonts w:eastAsia="Arial Unicode MS"/>
                <w:color w:val="000000"/>
              </w:rPr>
            </w:pPr>
            <w:r w:rsidRPr="006B1888">
              <w:rPr>
                <w:color w:val="000000"/>
              </w:rPr>
              <w:t>898,93</w:t>
            </w:r>
          </w:p>
        </w:tc>
        <w:tc>
          <w:tcPr>
            <w:tcW w:w="2330" w:type="dxa"/>
            <w:shd w:val="clear" w:color="auto" w:fill="FFFFFF"/>
            <w:vAlign w:val="center"/>
          </w:tcPr>
          <w:p w14:paraId="5E58A007" w14:textId="4A74753B" w:rsidR="006B1888" w:rsidRPr="006B1888" w:rsidRDefault="006B1888" w:rsidP="006B1888">
            <w:pPr>
              <w:jc w:val="center"/>
              <w:rPr>
                <w:rFonts w:eastAsia="Arial Unicode MS"/>
                <w:color w:val="000000"/>
              </w:rPr>
            </w:pPr>
            <w:r w:rsidRPr="006B1888">
              <w:rPr>
                <w:rFonts w:eastAsia="Arial Unicode MS"/>
                <w:color w:val="000000"/>
              </w:rPr>
              <w:t>0,1</w:t>
            </w:r>
          </w:p>
        </w:tc>
        <w:tc>
          <w:tcPr>
            <w:tcW w:w="2471" w:type="dxa"/>
            <w:shd w:val="clear" w:color="auto" w:fill="FFFFFF"/>
            <w:vAlign w:val="center"/>
          </w:tcPr>
          <w:p w14:paraId="0900276E" w14:textId="1B94222F" w:rsidR="006B1888" w:rsidRPr="006B1888" w:rsidRDefault="006B1888" w:rsidP="006B1888">
            <w:pPr>
              <w:jc w:val="center"/>
              <w:rPr>
                <w:rFonts w:eastAsia="Arial Unicode MS"/>
                <w:color w:val="000000"/>
              </w:rPr>
            </w:pPr>
            <w:r w:rsidRPr="006B1888">
              <w:rPr>
                <w:rFonts w:eastAsia="Arial Unicode MS"/>
                <w:color w:val="000000"/>
              </w:rPr>
              <w:t>0,1</w:t>
            </w:r>
          </w:p>
        </w:tc>
      </w:tr>
      <w:tr w:rsidR="006B1888" w:rsidRPr="006B1888" w14:paraId="01AC4BF0" w14:textId="77777777" w:rsidTr="00261AEF">
        <w:tc>
          <w:tcPr>
            <w:tcW w:w="2817" w:type="dxa"/>
            <w:shd w:val="clear" w:color="auto" w:fill="FFFFFF"/>
            <w:vAlign w:val="center"/>
          </w:tcPr>
          <w:p w14:paraId="0FFA539B" w14:textId="77777777" w:rsidR="006B1888" w:rsidRPr="006B1888" w:rsidRDefault="006B1888" w:rsidP="006B1888">
            <w:pPr>
              <w:widowControl w:val="0"/>
              <w:ind w:right="-99"/>
              <w:outlineLvl w:val="1"/>
            </w:pPr>
            <w:r w:rsidRPr="006B1888">
              <w:t>Котельная № 0606</w:t>
            </w:r>
          </w:p>
        </w:tc>
        <w:tc>
          <w:tcPr>
            <w:tcW w:w="2365" w:type="dxa"/>
            <w:shd w:val="clear" w:color="auto" w:fill="FFFFFF"/>
            <w:vAlign w:val="center"/>
          </w:tcPr>
          <w:p w14:paraId="116614F0" w14:textId="2C968E59" w:rsidR="006B1888" w:rsidRPr="006B1888" w:rsidRDefault="006B1888" w:rsidP="006B1888">
            <w:pPr>
              <w:jc w:val="center"/>
              <w:rPr>
                <w:rFonts w:eastAsia="Arial Unicode MS"/>
                <w:color w:val="000000"/>
              </w:rPr>
            </w:pPr>
            <w:r w:rsidRPr="006B1888">
              <w:rPr>
                <w:color w:val="000000"/>
                <w:lang w:val="en-US"/>
              </w:rPr>
              <w:t>9469,9</w:t>
            </w:r>
          </w:p>
        </w:tc>
        <w:tc>
          <w:tcPr>
            <w:tcW w:w="2330" w:type="dxa"/>
            <w:shd w:val="clear" w:color="auto" w:fill="FFFFFF"/>
            <w:vAlign w:val="center"/>
          </w:tcPr>
          <w:p w14:paraId="143DF470" w14:textId="195085C7" w:rsidR="006B1888" w:rsidRPr="006B1888" w:rsidRDefault="006B1888" w:rsidP="006B1888">
            <w:pPr>
              <w:jc w:val="center"/>
              <w:rPr>
                <w:rFonts w:eastAsia="Arial Unicode MS"/>
                <w:color w:val="000000"/>
              </w:rPr>
            </w:pPr>
            <w:r w:rsidRPr="006B1888">
              <w:rPr>
                <w:rFonts w:eastAsia="Arial Unicode MS"/>
                <w:color w:val="000000"/>
              </w:rPr>
              <w:t>1,12</w:t>
            </w:r>
          </w:p>
        </w:tc>
        <w:tc>
          <w:tcPr>
            <w:tcW w:w="2471" w:type="dxa"/>
            <w:shd w:val="clear" w:color="auto" w:fill="FFFFFF"/>
            <w:vAlign w:val="center"/>
          </w:tcPr>
          <w:p w14:paraId="27D71779" w14:textId="1CF022AB" w:rsidR="006B1888" w:rsidRPr="006B1888" w:rsidRDefault="006B1888" w:rsidP="006B1888">
            <w:pPr>
              <w:jc w:val="center"/>
              <w:rPr>
                <w:rFonts w:eastAsia="Arial Unicode MS"/>
                <w:color w:val="000000"/>
              </w:rPr>
            </w:pPr>
            <w:r w:rsidRPr="006B1888">
              <w:rPr>
                <w:rFonts w:eastAsia="Arial Unicode MS"/>
                <w:color w:val="000000"/>
              </w:rPr>
              <w:t>1,12</w:t>
            </w:r>
          </w:p>
        </w:tc>
      </w:tr>
      <w:tr w:rsidR="006B1888" w:rsidRPr="006B1888" w14:paraId="00FDCBDB" w14:textId="77777777" w:rsidTr="00261AEF">
        <w:tc>
          <w:tcPr>
            <w:tcW w:w="2817" w:type="dxa"/>
            <w:shd w:val="clear" w:color="auto" w:fill="FFFFFF"/>
            <w:vAlign w:val="center"/>
          </w:tcPr>
          <w:p w14:paraId="1D59F45A" w14:textId="2BA4E9B3" w:rsidR="006B1888" w:rsidRPr="006B1888" w:rsidRDefault="006B1888" w:rsidP="006B1888">
            <w:pPr>
              <w:widowControl w:val="0"/>
              <w:ind w:right="-99"/>
              <w:outlineLvl w:val="1"/>
            </w:pPr>
            <w:r w:rsidRPr="006B1888">
              <w:t>Котельная в/ч 58661-БТ</w:t>
            </w:r>
          </w:p>
        </w:tc>
        <w:tc>
          <w:tcPr>
            <w:tcW w:w="2365" w:type="dxa"/>
            <w:shd w:val="clear" w:color="auto" w:fill="FFFFFF"/>
            <w:vAlign w:val="center"/>
          </w:tcPr>
          <w:p w14:paraId="1EFFE435" w14:textId="44E08731" w:rsidR="006B1888" w:rsidRPr="006B1888" w:rsidRDefault="006B1888" w:rsidP="006B1888">
            <w:pPr>
              <w:jc w:val="center"/>
              <w:rPr>
                <w:rFonts w:eastAsia="Arial Unicode MS"/>
                <w:color w:val="000000"/>
              </w:rPr>
            </w:pPr>
            <w:r w:rsidRPr="006B1888">
              <w:rPr>
                <w:rFonts w:eastAsia="Arial Unicode MS"/>
                <w:color w:val="000000"/>
              </w:rPr>
              <w:t>н/д</w:t>
            </w:r>
          </w:p>
        </w:tc>
        <w:tc>
          <w:tcPr>
            <w:tcW w:w="2330" w:type="dxa"/>
            <w:shd w:val="clear" w:color="auto" w:fill="FFFFFF"/>
            <w:vAlign w:val="center"/>
          </w:tcPr>
          <w:p w14:paraId="59E291FB" w14:textId="75B193B6" w:rsidR="006B1888" w:rsidRPr="006B1888" w:rsidRDefault="006B1888" w:rsidP="006B1888">
            <w:pPr>
              <w:jc w:val="center"/>
              <w:rPr>
                <w:rFonts w:eastAsia="Arial Unicode MS"/>
                <w:color w:val="000000"/>
              </w:rPr>
            </w:pPr>
            <w:r w:rsidRPr="006B1888">
              <w:rPr>
                <w:rFonts w:eastAsia="Arial Unicode MS"/>
                <w:color w:val="000000"/>
              </w:rPr>
              <w:t>н/д</w:t>
            </w:r>
          </w:p>
        </w:tc>
        <w:tc>
          <w:tcPr>
            <w:tcW w:w="2471" w:type="dxa"/>
            <w:shd w:val="clear" w:color="auto" w:fill="FFFFFF"/>
            <w:vAlign w:val="center"/>
          </w:tcPr>
          <w:p w14:paraId="64072405" w14:textId="387CA740" w:rsidR="006B1888" w:rsidRPr="006B1888" w:rsidRDefault="006B1888" w:rsidP="006B1888">
            <w:pPr>
              <w:jc w:val="center"/>
              <w:rPr>
                <w:rFonts w:eastAsia="Arial Unicode MS"/>
                <w:color w:val="000000"/>
              </w:rPr>
            </w:pPr>
            <w:r w:rsidRPr="006B1888">
              <w:rPr>
                <w:rFonts w:eastAsia="Arial Unicode MS"/>
                <w:color w:val="000000"/>
              </w:rPr>
              <w:t>н/д</w:t>
            </w:r>
          </w:p>
        </w:tc>
      </w:tr>
    </w:tbl>
    <w:p w14:paraId="49E9D488" w14:textId="77777777" w:rsidR="002A433F" w:rsidRDefault="002A433F" w:rsidP="000D289E">
      <w:pPr>
        <w:spacing w:line="276" w:lineRule="auto"/>
        <w:jc w:val="center"/>
        <w:rPr>
          <w:b/>
          <w:sz w:val="28"/>
          <w:szCs w:val="28"/>
        </w:rPr>
      </w:pPr>
    </w:p>
    <w:p w14:paraId="2A8B54E7" w14:textId="77777777" w:rsidR="00AE2B6B" w:rsidRPr="000D289E" w:rsidRDefault="00AE2B6B" w:rsidP="000D289E">
      <w:pPr>
        <w:spacing w:line="276" w:lineRule="auto"/>
        <w:jc w:val="center"/>
        <w:rPr>
          <w:b/>
          <w:sz w:val="28"/>
          <w:szCs w:val="28"/>
        </w:rPr>
      </w:pPr>
      <w:r w:rsidRPr="000D289E">
        <w:rPr>
          <w:b/>
          <w:sz w:val="28"/>
          <w:szCs w:val="28"/>
        </w:rPr>
        <w:t>6.3</w:t>
      </w:r>
      <w:r w:rsidR="002D2195" w:rsidRPr="000D289E">
        <w:rPr>
          <w:b/>
          <w:sz w:val="28"/>
          <w:szCs w:val="28"/>
        </w:rPr>
        <w:t>.</w:t>
      </w:r>
      <w:r w:rsidRPr="000D289E">
        <w:rPr>
          <w:b/>
          <w:sz w:val="28"/>
          <w:szCs w:val="28"/>
        </w:rPr>
        <w:t xml:space="preserve"> Сведения о наличии баков-аккумуляторов</w:t>
      </w:r>
    </w:p>
    <w:p w14:paraId="3E44F730" w14:textId="77777777" w:rsidR="00AE2B6B" w:rsidRDefault="0071307B" w:rsidP="000D289E">
      <w:pPr>
        <w:spacing w:line="276" w:lineRule="auto"/>
        <w:ind w:firstLine="709"/>
        <w:jc w:val="both"/>
        <w:rPr>
          <w:sz w:val="28"/>
          <w:szCs w:val="28"/>
        </w:rPr>
      </w:pPr>
      <w:r w:rsidRPr="000D289E">
        <w:rPr>
          <w:sz w:val="28"/>
          <w:szCs w:val="28"/>
        </w:rPr>
        <w:t xml:space="preserve">В системе теплоснабжения </w:t>
      </w:r>
      <w:r w:rsidR="005D151A">
        <w:rPr>
          <w:sz w:val="28"/>
          <w:szCs w:val="28"/>
        </w:rPr>
        <w:t>городского</w:t>
      </w:r>
      <w:r w:rsidR="00EA21D8">
        <w:rPr>
          <w:sz w:val="28"/>
          <w:szCs w:val="28"/>
        </w:rPr>
        <w:t xml:space="preserve"> поселения </w:t>
      </w:r>
      <w:r w:rsidR="00527370">
        <w:rPr>
          <w:sz w:val="28"/>
          <w:szCs w:val="28"/>
        </w:rPr>
        <w:t>Суслонгер</w:t>
      </w:r>
      <w:r w:rsidR="00CF360B" w:rsidRPr="000D289E">
        <w:rPr>
          <w:sz w:val="28"/>
          <w:szCs w:val="28"/>
        </w:rPr>
        <w:t xml:space="preserve"> </w:t>
      </w:r>
      <w:r w:rsidRPr="000D289E">
        <w:rPr>
          <w:sz w:val="28"/>
          <w:szCs w:val="28"/>
        </w:rPr>
        <w:t>баки - аккумуляторы отсутствуют.</w:t>
      </w:r>
    </w:p>
    <w:p w14:paraId="76CBBB09" w14:textId="77777777" w:rsidR="00261AEF" w:rsidRPr="000D289E" w:rsidRDefault="00261AEF" w:rsidP="000D289E">
      <w:pPr>
        <w:spacing w:line="276" w:lineRule="auto"/>
        <w:ind w:firstLine="709"/>
        <w:jc w:val="both"/>
        <w:rPr>
          <w:sz w:val="28"/>
          <w:szCs w:val="28"/>
        </w:rPr>
      </w:pPr>
    </w:p>
    <w:p w14:paraId="00D336DE" w14:textId="77777777" w:rsidR="00FF15FA" w:rsidRPr="000D289E" w:rsidRDefault="00AE2B6B" w:rsidP="000D289E">
      <w:pPr>
        <w:spacing w:line="276" w:lineRule="auto"/>
        <w:jc w:val="center"/>
        <w:rPr>
          <w:b/>
          <w:sz w:val="28"/>
          <w:szCs w:val="28"/>
        </w:rPr>
      </w:pPr>
      <w:r w:rsidRPr="000D289E">
        <w:rPr>
          <w:b/>
          <w:sz w:val="28"/>
          <w:szCs w:val="28"/>
        </w:rPr>
        <w:t>6.4</w:t>
      </w:r>
      <w:r w:rsidR="000349C5" w:rsidRPr="000D289E">
        <w:rPr>
          <w:b/>
          <w:sz w:val="28"/>
          <w:szCs w:val="28"/>
        </w:rPr>
        <w:t>.</w:t>
      </w:r>
      <w:r w:rsidRPr="000D289E">
        <w:rPr>
          <w:b/>
          <w:sz w:val="28"/>
          <w:szCs w:val="28"/>
        </w:rPr>
        <w:t xml:space="preserve"> Нормативный и фактический (для эксплуатационног</w:t>
      </w:r>
      <w:r w:rsidR="00C44E1C" w:rsidRPr="000D289E">
        <w:rPr>
          <w:b/>
          <w:sz w:val="28"/>
          <w:szCs w:val="28"/>
        </w:rPr>
        <w:t>о и аварийного режимов) часовой</w:t>
      </w:r>
      <w:r w:rsidRPr="000D289E">
        <w:rPr>
          <w:b/>
          <w:sz w:val="28"/>
          <w:szCs w:val="28"/>
        </w:rPr>
        <w:t xml:space="preserve"> расход подпиточной воды в зоне действия </w:t>
      </w:r>
    </w:p>
    <w:p w14:paraId="41EC9A05" w14:textId="77777777" w:rsidR="00DF71D5" w:rsidRPr="000D289E" w:rsidRDefault="00AE2B6B" w:rsidP="000D289E">
      <w:pPr>
        <w:spacing w:line="276" w:lineRule="auto"/>
        <w:jc w:val="center"/>
        <w:rPr>
          <w:b/>
          <w:sz w:val="28"/>
          <w:szCs w:val="28"/>
        </w:rPr>
      </w:pPr>
      <w:r w:rsidRPr="000D289E">
        <w:rPr>
          <w:b/>
          <w:sz w:val="28"/>
          <w:szCs w:val="28"/>
        </w:rPr>
        <w:t>источников тепловой энергии</w:t>
      </w:r>
    </w:p>
    <w:p w14:paraId="2CDD9493" w14:textId="77777777" w:rsidR="006A39B1" w:rsidRPr="000D289E" w:rsidRDefault="006A39B1" w:rsidP="000D289E">
      <w:pPr>
        <w:spacing w:line="276" w:lineRule="auto"/>
        <w:jc w:val="right"/>
        <w:rPr>
          <w:sz w:val="28"/>
          <w:szCs w:val="28"/>
        </w:rPr>
      </w:pPr>
      <w:r w:rsidRPr="000D289E">
        <w:rPr>
          <w:sz w:val="28"/>
          <w:szCs w:val="28"/>
        </w:rPr>
        <w:t xml:space="preserve">Таблица </w:t>
      </w:r>
      <w:r w:rsidR="00DD297E">
        <w:rPr>
          <w:sz w:val="28"/>
          <w:szCs w:val="28"/>
        </w:rPr>
        <w:t>35</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3416"/>
        <w:gridCol w:w="3113"/>
        <w:gridCol w:w="3218"/>
      </w:tblGrid>
      <w:tr w:rsidR="00601810" w:rsidRPr="00356BD3" w14:paraId="7AC3F6C9" w14:textId="77777777" w:rsidTr="00D113C4">
        <w:tc>
          <w:tcPr>
            <w:tcW w:w="3416" w:type="dxa"/>
            <w:vAlign w:val="center"/>
          </w:tcPr>
          <w:p w14:paraId="4B9999C7" w14:textId="77777777" w:rsidR="00601810" w:rsidRPr="00356BD3" w:rsidRDefault="00601810" w:rsidP="000D289E">
            <w:pPr>
              <w:spacing w:line="276" w:lineRule="auto"/>
              <w:jc w:val="center"/>
              <w:rPr>
                <w:b/>
              </w:rPr>
            </w:pPr>
            <w:r w:rsidRPr="00356BD3">
              <w:rPr>
                <w:b/>
              </w:rPr>
              <w:t>Наименование источника теплоснабжения</w:t>
            </w:r>
          </w:p>
        </w:tc>
        <w:tc>
          <w:tcPr>
            <w:tcW w:w="3113" w:type="dxa"/>
            <w:vAlign w:val="center"/>
          </w:tcPr>
          <w:p w14:paraId="5EAD40FB" w14:textId="77777777" w:rsidR="00601810" w:rsidRPr="00356BD3" w:rsidRDefault="00601810" w:rsidP="000D289E">
            <w:pPr>
              <w:spacing w:line="276" w:lineRule="auto"/>
              <w:jc w:val="center"/>
              <w:rPr>
                <w:b/>
              </w:rPr>
            </w:pPr>
            <w:r w:rsidRPr="00356BD3">
              <w:rPr>
                <w:b/>
              </w:rPr>
              <w:t>Нормативный часовой расход подпиточной воды, т/час</w:t>
            </w:r>
          </w:p>
        </w:tc>
        <w:tc>
          <w:tcPr>
            <w:tcW w:w="3218" w:type="dxa"/>
            <w:vAlign w:val="center"/>
          </w:tcPr>
          <w:p w14:paraId="37A2C748" w14:textId="77777777" w:rsidR="00601810" w:rsidRPr="00356BD3" w:rsidRDefault="00601810" w:rsidP="000D289E">
            <w:pPr>
              <w:spacing w:line="276" w:lineRule="auto"/>
              <w:jc w:val="center"/>
              <w:rPr>
                <w:b/>
              </w:rPr>
            </w:pPr>
            <w:r w:rsidRPr="00356BD3">
              <w:rPr>
                <w:b/>
              </w:rPr>
              <w:t>Фактический часовой расход подпиточной воды, т/час</w:t>
            </w:r>
          </w:p>
        </w:tc>
      </w:tr>
      <w:tr w:rsidR="00174B96" w:rsidRPr="00356BD3" w14:paraId="04B75831" w14:textId="77777777" w:rsidTr="003F5134">
        <w:tc>
          <w:tcPr>
            <w:tcW w:w="3416" w:type="dxa"/>
            <w:vAlign w:val="center"/>
          </w:tcPr>
          <w:p w14:paraId="4ADF70DC" w14:textId="77777777" w:rsidR="00174B96" w:rsidRPr="00356BD3" w:rsidRDefault="00174B96" w:rsidP="00174B96">
            <w:pPr>
              <w:widowControl w:val="0"/>
              <w:ind w:right="-99"/>
              <w:outlineLvl w:val="1"/>
              <w:rPr>
                <w:highlight w:val="yellow"/>
              </w:rPr>
            </w:pPr>
            <w:r>
              <w:t>Котельная № 0610</w:t>
            </w:r>
          </w:p>
        </w:tc>
        <w:tc>
          <w:tcPr>
            <w:tcW w:w="3113" w:type="dxa"/>
            <w:vAlign w:val="center"/>
          </w:tcPr>
          <w:p w14:paraId="78F97ADD" w14:textId="255E5C1F" w:rsidR="00174B96" w:rsidRPr="00356BD3" w:rsidRDefault="00174B96" w:rsidP="00174B96">
            <w:pPr>
              <w:jc w:val="center"/>
              <w:rPr>
                <w:color w:val="000000"/>
              </w:rPr>
            </w:pPr>
            <w:r w:rsidRPr="00314401">
              <w:rPr>
                <w:color w:val="000000"/>
                <w:sz w:val="20"/>
                <w:szCs w:val="20"/>
              </w:rPr>
              <w:t>0,535</w:t>
            </w:r>
          </w:p>
        </w:tc>
        <w:tc>
          <w:tcPr>
            <w:tcW w:w="3218" w:type="dxa"/>
            <w:vAlign w:val="center"/>
          </w:tcPr>
          <w:p w14:paraId="15EB736A" w14:textId="3000D7C5" w:rsidR="00174B96" w:rsidRPr="00356BD3" w:rsidRDefault="00174B96" w:rsidP="00174B96">
            <w:pPr>
              <w:jc w:val="center"/>
              <w:rPr>
                <w:color w:val="000000"/>
              </w:rPr>
            </w:pPr>
            <w:r w:rsidRPr="00314401">
              <w:rPr>
                <w:color w:val="000000"/>
                <w:sz w:val="20"/>
                <w:szCs w:val="20"/>
              </w:rPr>
              <w:t>0,535</w:t>
            </w:r>
          </w:p>
        </w:tc>
      </w:tr>
      <w:tr w:rsidR="00174B96" w:rsidRPr="00356BD3" w14:paraId="55BAC4D1" w14:textId="77777777" w:rsidTr="003F5134">
        <w:tc>
          <w:tcPr>
            <w:tcW w:w="3416" w:type="dxa"/>
            <w:vAlign w:val="center"/>
          </w:tcPr>
          <w:p w14:paraId="08BF0980" w14:textId="77777777" w:rsidR="00174B96" w:rsidRPr="00356BD3" w:rsidRDefault="00174B96" w:rsidP="00174B96">
            <w:pPr>
              <w:widowControl w:val="0"/>
              <w:ind w:right="-99"/>
              <w:outlineLvl w:val="1"/>
            </w:pPr>
            <w:r>
              <w:t>Котельная № 0611</w:t>
            </w:r>
          </w:p>
        </w:tc>
        <w:tc>
          <w:tcPr>
            <w:tcW w:w="3113" w:type="dxa"/>
            <w:vAlign w:val="center"/>
          </w:tcPr>
          <w:p w14:paraId="23DC21BC" w14:textId="2B62777C" w:rsidR="00174B96" w:rsidRPr="00356BD3" w:rsidRDefault="00174B96" w:rsidP="00174B96">
            <w:pPr>
              <w:jc w:val="center"/>
              <w:rPr>
                <w:color w:val="000000"/>
              </w:rPr>
            </w:pPr>
            <w:r w:rsidRPr="00314401">
              <w:rPr>
                <w:color w:val="000000"/>
                <w:sz w:val="20"/>
                <w:szCs w:val="20"/>
              </w:rPr>
              <w:t>0,009</w:t>
            </w:r>
          </w:p>
        </w:tc>
        <w:tc>
          <w:tcPr>
            <w:tcW w:w="3218" w:type="dxa"/>
            <w:vAlign w:val="center"/>
          </w:tcPr>
          <w:p w14:paraId="4F06DF8B" w14:textId="7B8E9E7E" w:rsidR="00174B96" w:rsidRPr="00356BD3" w:rsidRDefault="00174B96" w:rsidP="00174B96">
            <w:pPr>
              <w:jc w:val="center"/>
              <w:rPr>
                <w:color w:val="000000"/>
              </w:rPr>
            </w:pPr>
            <w:r w:rsidRPr="00314401">
              <w:rPr>
                <w:color w:val="000000"/>
                <w:sz w:val="20"/>
                <w:szCs w:val="20"/>
              </w:rPr>
              <w:t>0,009</w:t>
            </w:r>
          </w:p>
        </w:tc>
      </w:tr>
      <w:tr w:rsidR="00174B96" w:rsidRPr="00356BD3" w14:paraId="5C364BCB" w14:textId="77777777" w:rsidTr="003F5134">
        <w:tc>
          <w:tcPr>
            <w:tcW w:w="3416" w:type="dxa"/>
            <w:vAlign w:val="center"/>
          </w:tcPr>
          <w:p w14:paraId="791D6049" w14:textId="77777777" w:rsidR="00174B96" w:rsidRPr="00356BD3" w:rsidRDefault="00174B96" w:rsidP="00174B96">
            <w:pPr>
              <w:widowControl w:val="0"/>
              <w:ind w:right="-99"/>
              <w:outlineLvl w:val="1"/>
            </w:pPr>
            <w:r>
              <w:t>Котельная № 0622</w:t>
            </w:r>
          </w:p>
        </w:tc>
        <w:tc>
          <w:tcPr>
            <w:tcW w:w="3113" w:type="dxa"/>
            <w:vAlign w:val="center"/>
          </w:tcPr>
          <w:p w14:paraId="7703D2F7" w14:textId="29634ECC" w:rsidR="00174B96" w:rsidRPr="00356BD3" w:rsidRDefault="00174B96" w:rsidP="00174B96">
            <w:pPr>
              <w:jc w:val="center"/>
              <w:rPr>
                <w:color w:val="000000"/>
              </w:rPr>
            </w:pPr>
            <w:r w:rsidRPr="00314401">
              <w:rPr>
                <w:color w:val="000000"/>
                <w:sz w:val="20"/>
                <w:szCs w:val="20"/>
              </w:rPr>
              <w:t>0,907</w:t>
            </w:r>
          </w:p>
        </w:tc>
        <w:tc>
          <w:tcPr>
            <w:tcW w:w="3218" w:type="dxa"/>
            <w:vAlign w:val="center"/>
          </w:tcPr>
          <w:p w14:paraId="68C15712" w14:textId="61D2A7DF" w:rsidR="00174B96" w:rsidRPr="00356BD3" w:rsidRDefault="00174B96" w:rsidP="00174B96">
            <w:pPr>
              <w:jc w:val="center"/>
              <w:rPr>
                <w:color w:val="000000"/>
              </w:rPr>
            </w:pPr>
            <w:r w:rsidRPr="00314401">
              <w:rPr>
                <w:color w:val="000000"/>
                <w:sz w:val="20"/>
                <w:szCs w:val="20"/>
              </w:rPr>
              <w:t>0,907</w:t>
            </w:r>
          </w:p>
        </w:tc>
      </w:tr>
      <w:tr w:rsidR="00174B96" w:rsidRPr="00356BD3" w14:paraId="7C5B5938" w14:textId="77777777" w:rsidTr="003F5134">
        <w:tc>
          <w:tcPr>
            <w:tcW w:w="3416" w:type="dxa"/>
            <w:vAlign w:val="center"/>
          </w:tcPr>
          <w:p w14:paraId="2A06870F" w14:textId="77777777" w:rsidR="00174B96" w:rsidRPr="00356BD3" w:rsidRDefault="00174B96" w:rsidP="00174B96">
            <w:pPr>
              <w:widowControl w:val="0"/>
              <w:ind w:right="-99"/>
              <w:outlineLvl w:val="1"/>
            </w:pPr>
            <w:r>
              <w:t>Котельная № 0623</w:t>
            </w:r>
          </w:p>
        </w:tc>
        <w:tc>
          <w:tcPr>
            <w:tcW w:w="3113" w:type="dxa"/>
            <w:vAlign w:val="center"/>
          </w:tcPr>
          <w:p w14:paraId="57781BE5" w14:textId="697F05F4" w:rsidR="00174B96" w:rsidRPr="00356BD3" w:rsidRDefault="00174B96" w:rsidP="00174B96">
            <w:pPr>
              <w:jc w:val="center"/>
              <w:rPr>
                <w:color w:val="000000"/>
              </w:rPr>
            </w:pPr>
            <w:r w:rsidRPr="00314401">
              <w:rPr>
                <w:color w:val="000000"/>
                <w:sz w:val="20"/>
                <w:szCs w:val="20"/>
              </w:rPr>
              <w:t>0,144</w:t>
            </w:r>
          </w:p>
        </w:tc>
        <w:tc>
          <w:tcPr>
            <w:tcW w:w="3218" w:type="dxa"/>
            <w:vAlign w:val="center"/>
          </w:tcPr>
          <w:p w14:paraId="35D30B0A" w14:textId="491449B7" w:rsidR="00174B96" w:rsidRPr="00356BD3" w:rsidRDefault="00174B96" w:rsidP="00174B96">
            <w:pPr>
              <w:jc w:val="center"/>
              <w:rPr>
                <w:color w:val="000000"/>
              </w:rPr>
            </w:pPr>
            <w:r w:rsidRPr="00314401">
              <w:rPr>
                <w:color w:val="000000"/>
                <w:sz w:val="20"/>
                <w:szCs w:val="20"/>
              </w:rPr>
              <w:t>0,144</w:t>
            </w:r>
          </w:p>
        </w:tc>
      </w:tr>
      <w:tr w:rsidR="00174B96" w:rsidRPr="00356BD3" w14:paraId="4D68A22C" w14:textId="77777777" w:rsidTr="003F5134">
        <w:tc>
          <w:tcPr>
            <w:tcW w:w="3416" w:type="dxa"/>
            <w:vAlign w:val="center"/>
          </w:tcPr>
          <w:p w14:paraId="577AAA56" w14:textId="77777777" w:rsidR="00174B96" w:rsidRPr="00356BD3" w:rsidRDefault="00174B96" w:rsidP="00174B96">
            <w:pPr>
              <w:widowControl w:val="0"/>
              <w:ind w:right="-99"/>
              <w:outlineLvl w:val="1"/>
            </w:pPr>
            <w:r>
              <w:t>Котельная № 0624</w:t>
            </w:r>
          </w:p>
        </w:tc>
        <w:tc>
          <w:tcPr>
            <w:tcW w:w="3113" w:type="dxa"/>
            <w:vAlign w:val="center"/>
          </w:tcPr>
          <w:p w14:paraId="17E57BCA" w14:textId="2A5CD6C9" w:rsidR="00174B96" w:rsidRPr="00356BD3" w:rsidRDefault="00174B96" w:rsidP="00174B96">
            <w:pPr>
              <w:jc w:val="center"/>
              <w:rPr>
                <w:color w:val="000000"/>
              </w:rPr>
            </w:pPr>
            <w:r w:rsidRPr="00314401">
              <w:rPr>
                <w:color w:val="000000"/>
                <w:sz w:val="20"/>
                <w:szCs w:val="20"/>
              </w:rPr>
              <w:t>0,159</w:t>
            </w:r>
          </w:p>
        </w:tc>
        <w:tc>
          <w:tcPr>
            <w:tcW w:w="3218" w:type="dxa"/>
            <w:vAlign w:val="center"/>
          </w:tcPr>
          <w:p w14:paraId="59CA9FFD" w14:textId="46A8A6AD" w:rsidR="00174B96" w:rsidRPr="00356BD3" w:rsidRDefault="00174B96" w:rsidP="00174B96">
            <w:pPr>
              <w:jc w:val="center"/>
              <w:rPr>
                <w:color w:val="000000"/>
              </w:rPr>
            </w:pPr>
            <w:r w:rsidRPr="00314401">
              <w:rPr>
                <w:color w:val="000000"/>
                <w:sz w:val="20"/>
                <w:szCs w:val="20"/>
              </w:rPr>
              <w:t>0,159</w:t>
            </w:r>
          </w:p>
        </w:tc>
      </w:tr>
      <w:tr w:rsidR="00174B96" w:rsidRPr="00356BD3" w14:paraId="12D57A81" w14:textId="77777777" w:rsidTr="003F5134">
        <w:tc>
          <w:tcPr>
            <w:tcW w:w="3416" w:type="dxa"/>
            <w:vAlign w:val="center"/>
          </w:tcPr>
          <w:p w14:paraId="42225617" w14:textId="77777777" w:rsidR="00174B96" w:rsidRPr="00356BD3" w:rsidRDefault="00174B96" w:rsidP="00174B96">
            <w:pPr>
              <w:widowControl w:val="0"/>
              <w:ind w:right="-99"/>
              <w:outlineLvl w:val="1"/>
            </w:pPr>
            <w:r>
              <w:t>Котельная № 0606</w:t>
            </w:r>
          </w:p>
        </w:tc>
        <w:tc>
          <w:tcPr>
            <w:tcW w:w="3113" w:type="dxa"/>
            <w:vAlign w:val="center"/>
          </w:tcPr>
          <w:p w14:paraId="3A4D7D9B" w14:textId="4F0F0387" w:rsidR="00174B96" w:rsidRPr="00356BD3" w:rsidRDefault="00174B96" w:rsidP="00174B96">
            <w:pPr>
              <w:jc w:val="center"/>
              <w:rPr>
                <w:color w:val="000000"/>
              </w:rPr>
            </w:pPr>
            <w:r w:rsidRPr="00314401">
              <w:rPr>
                <w:color w:val="000000"/>
                <w:sz w:val="20"/>
                <w:szCs w:val="20"/>
              </w:rPr>
              <w:t>1,53</w:t>
            </w:r>
          </w:p>
        </w:tc>
        <w:tc>
          <w:tcPr>
            <w:tcW w:w="3218" w:type="dxa"/>
            <w:vAlign w:val="center"/>
          </w:tcPr>
          <w:p w14:paraId="49D88790" w14:textId="0E07333A" w:rsidR="00174B96" w:rsidRPr="00356BD3" w:rsidRDefault="00174B96" w:rsidP="00174B96">
            <w:pPr>
              <w:jc w:val="center"/>
              <w:rPr>
                <w:color w:val="000000"/>
              </w:rPr>
            </w:pPr>
            <w:r w:rsidRPr="00314401">
              <w:rPr>
                <w:color w:val="000000"/>
                <w:sz w:val="20"/>
                <w:szCs w:val="20"/>
              </w:rPr>
              <w:t>1,53</w:t>
            </w:r>
          </w:p>
        </w:tc>
      </w:tr>
      <w:tr w:rsidR="00174B96" w:rsidRPr="00356BD3" w14:paraId="37FD22F2" w14:textId="77777777" w:rsidTr="003F5134">
        <w:tc>
          <w:tcPr>
            <w:tcW w:w="3416" w:type="dxa"/>
            <w:vAlign w:val="center"/>
          </w:tcPr>
          <w:p w14:paraId="5F096513" w14:textId="09B52236" w:rsidR="00174B96" w:rsidRDefault="00174B96" w:rsidP="00174B96">
            <w:pPr>
              <w:widowControl w:val="0"/>
              <w:ind w:right="-99"/>
              <w:outlineLvl w:val="1"/>
            </w:pPr>
            <w:r w:rsidRPr="006B1888">
              <w:t>Котельная в/ч 58661-БТ</w:t>
            </w:r>
          </w:p>
        </w:tc>
        <w:tc>
          <w:tcPr>
            <w:tcW w:w="3113" w:type="dxa"/>
            <w:vAlign w:val="center"/>
          </w:tcPr>
          <w:p w14:paraId="067784B7" w14:textId="45450219" w:rsidR="00174B96" w:rsidRPr="00356BD3" w:rsidRDefault="00174B96" w:rsidP="00174B96">
            <w:pPr>
              <w:jc w:val="center"/>
              <w:rPr>
                <w:color w:val="000000"/>
              </w:rPr>
            </w:pPr>
            <w:r>
              <w:rPr>
                <w:sz w:val="20"/>
                <w:szCs w:val="20"/>
              </w:rPr>
              <w:t>н/д</w:t>
            </w:r>
          </w:p>
        </w:tc>
        <w:tc>
          <w:tcPr>
            <w:tcW w:w="3218" w:type="dxa"/>
            <w:vAlign w:val="center"/>
          </w:tcPr>
          <w:p w14:paraId="322B08CB" w14:textId="036E649C" w:rsidR="00174B96" w:rsidRPr="00356BD3" w:rsidRDefault="00174B96" w:rsidP="00174B96">
            <w:pPr>
              <w:jc w:val="center"/>
              <w:rPr>
                <w:color w:val="000000"/>
              </w:rPr>
            </w:pPr>
            <w:r>
              <w:rPr>
                <w:sz w:val="20"/>
                <w:szCs w:val="20"/>
              </w:rPr>
              <w:t>н/д</w:t>
            </w:r>
          </w:p>
        </w:tc>
      </w:tr>
    </w:tbl>
    <w:p w14:paraId="22C95C84" w14:textId="77777777" w:rsidR="006A3541" w:rsidRPr="000D289E" w:rsidRDefault="006A3541" w:rsidP="000D289E">
      <w:pPr>
        <w:spacing w:line="276" w:lineRule="auto"/>
        <w:jc w:val="both"/>
        <w:rPr>
          <w:b/>
          <w:sz w:val="28"/>
          <w:szCs w:val="28"/>
        </w:rPr>
      </w:pPr>
    </w:p>
    <w:p w14:paraId="21EEE987" w14:textId="77777777" w:rsidR="00AE2B6B" w:rsidRPr="000D289E" w:rsidRDefault="00AE2B6B" w:rsidP="000D289E">
      <w:pPr>
        <w:spacing w:line="276" w:lineRule="auto"/>
        <w:jc w:val="center"/>
        <w:rPr>
          <w:b/>
          <w:sz w:val="28"/>
          <w:szCs w:val="28"/>
        </w:rPr>
      </w:pPr>
      <w:r w:rsidRPr="000D289E">
        <w:rPr>
          <w:b/>
          <w:sz w:val="28"/>
          <w:szCs w:val="28"/>
        </w:rPr>
        <w:t>6.5</w:t>
      </w:r>
      <w:r w:rsidR="00E42065" w:rsidRPr="000D289E">
        <w:rPr>
          <w:b/>
          <w:sz w:val="28"/>
          <w:szCs w:val="28"/>
        </w:rPr>
        <w:t>.</w:t>
      </w:r>
      <w:r w:rsidRPr="000D289E">
        <w:rPr>
          <w:b/>
          <w:sz w:val="28"/>
          <w:szCs w:val="28"/>
        </w:rPr>
        <w:t xml:space="preserve"> Существующий и перспективный баланс производительности водоподготовительных установок </w:t>
      </w:r>
      <w:r w:rsidR="009B644C" w:rsidRPr="000D289E">
        <w:rPr>
          <w:b/>
          <w:sz w:val="28"/>
          <w:szCs w:val="28"/>
        </w:rPr>
        <w:t>и потерь теплоносителя с учетом развития системы теплоснабжения</w:t>
      </w:r>
    </w:p>
    <w:p w14:paraId="6581B502" w14:textId="77777777" w:rsidR="007E4C23" w:rsidRPr="000D289E" w:rsidRDefault="007E4C23" w:rsidP="000D289E">
      <w:pPr>
        <w:spacing w:line="276" w:lineRule="auto"/>
        <w:jc w:val="right"/>
        <w:rPr>
          <w:sz w:val="28"/>
          <w:szCs w:val="28"/>
        </w:rPr>
      </w:pPr>
      <w:r w:rsidRPr="000D289E">
        <w:rPr>
          <w:sz w:val="28"/>
          <w:szCs w:val="28"/>
        </w:rPr>
        <w:t xml:space="preserve">Таблица </w:t>
      </w:r>
      <w:r w:rsidR="00FA44E6">
        <w:rPr>
          <w:sz w:val="28"/>
          <w:szCs w:val="28"/>
        </w:rPr>
        <w:t>3</w:t>
      </w:r>
      <w:r w:rsidR="00DD297E">
        <w:rPr>
          <w:sz w:val="28"/>
          <w:szCs w:val="28"/>
        </w:rPr>
        <w:t>6</w:t>
      </w:r>
    </w:p>
    <w:tbl>
      <w:tblPr>
        <w:tblW w:w="9762" w:type="dxa"/>
        <w:tblInd w:w="-1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15"/>
        <w:gridCol w:w="3936"/>
        <w:gridCol w:w="850"/>
        <w:gridCol w:w="567"/>
        <w:gridCol w:w="709"/>
        <w:gridCol w:w="709"/>
        <w:gridCol w:w="850"/>
        <w:gridCol w:w="851"/>
        <w:gridCol w:w="1275"/>
      </w:tblGrid>
      <w:tr w:rsidR="00394DBF" w:rsidRPr="000D289E" w14:paraId="1A707523" w14:textId="77777777" w:rsidTr="00174B96">
        <w:trPr>
          <w:gridBefore w:val="1"/>
          <w:wBefore w:w="15" w:type="dxa"/>
        </w:trPr>
        <w:tc>
          <w:tcPr>
            <w:tcW w:w="3936" w:type="dxa"/>
            <w:vAlign w:val="center"/>
          </w:tcPr>
          <w:p w14:paraId="3C0A0D2E" w14:textId="77777777" w:rsidR="00394DBF" w:rsidRPr="000D289E" w:rsidRDefault="00394DBF" w:rsidP="000D289E">
            <w:pPr>
              <w:spacing w:line="276" w:lineRule="auto"/>
              <w:jc w:val="center"/>
              <w:rPr>
                <w:b/>
                <w:color w:val="000000"/>
                <w:sz w:val="22"/>
                <w:szCs w:val="22"/>
              </w:rPr>
            </w:pPr>
            <w:r w:rsidRPr="000D289E">
              <w:rPr>
                <w:b/>
                <w:color w:val="000000"/>
                <w:sz w:val="22"/>
                <w:szCs w:val="22"/>
              </w:rPr>
              <w:t>Наименование показателя</w:t>
            </w:r>
          </w:p>
        </w:tc>
        <w:tc>
          <w:tcPr>
            <w:tcW w:w="850" w:type="dxa"/>
            <w:vAlign w:val="center"/>
          </w:tcPr>
          <w:p w14:paraId="68A8766D" w14:textId="77777777" w:rsidR="00394DBF" w:rsidRPr="000D289E" w:rsidRDefault="00394DBF" w:rsidP="000D289E">
            <w:pPr>
              <w:spacing w:line="276" w:lineRule="auto"/>
              <w:jc w:val="center"/>
              <w:rPr>
                <w:b/>
                <w:color w:val="000000"/>
                <w:sz w:val="22"/>
                <w:szCs w:val="22"/>
              </w:rPr>
            </w:pPr>
            <w:r w:rsidRPr="000D289E">
              <w:rPr>
                <w:b/>
                <w:color w:val="000000"/>
                <w:sz w:val="22"/>
                <w:szCs w:val="22"/>
              </w:rPr>
              <w:t>Ед.</w:t>
            </w:r>
          </w:p>
          <w:p w14:paraId="21D40FD6" w14:textId="77777777" w:rsidR="00394DBF" w:rsidRPr="000D289E" w:rsidRDefault="00394DBF" w:rsidP="000D289E">
            <w:pPr>
              <w:spacing w:line="276" w:lineRule="auto"/>
              <w:jc w:val="center"/>
              <w:rPr>
                <w:b/>
                <w:color w:val="000000"/>
                <w:sz w:val="22"/>
                <w:szCs w:val="22"/>
              </w:rPr>
            </w:pPr>
            <w:r w:rsidRPr="000D289E">
              <w:rPr>
                <w:b/>
                <w:color w:val="000000"/>
                <w:sz w:val="22"/>
                <w:szCs w:val="22"/>
              </w:rPr>
              <w:t>изм.</w:t>
            </w:r>
          </w:p>
        </w:tc>
        <w:tc>
          <w:tcPr>
            <w:tcW w:w="567" w:type="dxa"/>
            <w:vAlign w:val="center"/>
          </w:tcPr>
          <w:p w14:paraId="5F704F38" w14:textId="77777777" w:rsidR="00394DBF" w:rsidRPr="000D289E" w:rsidRDefault="00394DBF" w:rsidP="000D289E">
            <w:pPr>
              <w:spacing w:line="276" w:lineRule="auto"/>
              <w:jc w:val="center"/>
              <w:rPr>
                <w:b/>
                <w:color w:val="000000"/>
                <w:sz w:val="22"/>
                <w:szCs w:val="22"/>
              </w:rPr>
            </w:pPr>
            <w:r w:rsidRPr="000D289E">
              <w:rPr>
                <w:b/>
                <w:color w:val="000000"/>
                <w:sz w:val="22"/>
                <w:szCs w:val="22"/>
              </w:rPr>
              <w:t>20</w:t>
            </w:r>
            <w:r w:rsidR="00450028" w:rsidRPr="000D289E">
              <w:rPr>
                <w:b/>
                <w:color w:val="000000"/>
                <w:sz w:val="22"/>
                <w:szCs w:val="22"/>
              </w:rPr>
              <w:t>2</w:t>
            </w:r>
            <w:r w:rsidR="009246C4" w:rsidRPr="000D289E">
              <w:rPr>
                <w:b/>
                <w:color w:val="000000"/>
                <w:sz w:val="22"/>
                <w:szCs w:val="22"/>
              </w:rPr>
              <w:t>4</w:t>
            </w:r>
          </w:p>
        </w:tc>
        <w:tc>
          <w:tcPr>
            <w:tcW w:w="709" w:type="dxa"/>
            <w:vAlign w:val="center"/>
          </w:tcPr>
          <w:p w14:paraId="729C064F" w14:textId="77777777" w:rsidR="00394DBF" w:rsidRPr="000D289E" w:rsidRDefault="00394DBF" w:rsidP="000D289E">
            <w:pPr>
              <w:spacing w:line="276" w:lineRule="auto"/>
              <w:jc w:val="center"/>
              <w:rPr>
                <w:b/>
                <w:color w:val="000000"/>
                <w:sz w:val="22"/>
                <w:szCs w:val="22"/>
              </w:rPr>
            </w:pPr>
            <w:r w:rsidRPr="000D289E">
              <w:rPr>
                <w:b/>
                <w:color w:val="000000"/>
                <w:sz w:val="22"/>
                <w:szCs w:val="22"/>
              </w:rPr>
              <w:t>202</w:t>
            </w:r>
            <w:r w:rsidR="009246C4" w:rsidRPr="000D289E">
              <w:rPr>
                <w:b/>
                <w:color w:val="000000"/>
                <w:sz w:val="22"/>
                <w:szCs w:val="22"/>
              </w:rPr>
              <w:t>5</w:t>
            </w:r>
          </w:p>
        </w:tc>
        <w:tc>
          <w:tcPr>
            <w:tcW w:w="709" w:type="dxa"/>
            <w:vAlign w:val="center"/>
          </w:tcPr>
          <w:p w14:paraId="66AB0546" w14:textId="77777777" w:rsidR="00394DBF" w:rsidRPr="000D289E" w:rsidRDefault="00394DBF" w:rsidP="000D289E">
            <w:pPr>
              <w:spacing w:line="276" w:lineRule="auto"/>
              <w:jc w:val="center"/>
              <w:rPr>
                <w:b/>
                <w:color w:val="000000"/>
                <w:sz w:val="22"/>
                <w:szCs w:val="22"/>
              </w:rPr>
            </w:pPr>
            <w:r w:rsidRPr="000D289E">
              <w:rPr>
                <w:b/>
                <w:color w:val="000000"/>
                <w:sz w:val="22"/>
                <w:szCs w:val="22"/>
              </w:rPr>
              <w:t>202</w:t>
            </w:r>
            <w:r w:rsidR="009246C4" w:rsidRPr="000D289E">
              <w:rPr>
                <w:b/>
                <w:color w:val="000000"/>
                <w:sz w:val="22"/>
                <w:szCs w:val="22"/>
              </w:rPr>
              <w:t>6</w:t>
            </w:r>
          </w:p>
        </w:tc>
        <w:tc>
          <w:tcPr>
            <w:tcW w:w="850" w:type="dxa"/>
            <w:vAlign w:val="center"/>
          </w:tcPr>
          <w:p w14:paraId="49F642F1" w14:textId="77777777" w:rsidR="00394DBF" w:rsidRPr="000D289E" w:rsidRDefault="00394DBF" w:rsidP="000D289E">
            <w:pPr>
              <w:spacing w:line="276" w:lineRule="auto"/>
              <w:jc w:val="center"/>
              <w:rPr>
                <w:b/>
                <w:color w:val="000000"/>
                <w:sz w:val="22"/>
                <w:szCs w:val="22"/>
              </w:rPr>
            </w:pPr>
            <w:r w:rsidRPr="000D289E">
              <w:rPr>
                <w:b/>
                <w:color w:val="000000"/>
                <w:sz w:val="22"/>
                <w:szCs w:val="22"/>
              </w:rPr>
              <w:t>202</w:t>
            </w:r>
            <w:r w:rsidR="009246C4" w:rsidRPr="000D289E">
              <w:rPr>
                <w:b/>
                <w:color w:val="000000"/>
                <w:sz w:val="22"/>
                <w:szCs w:val="22"/>
              </w:rPr>
              <w:t>7</w:t>
            </w:r>
          </w:p>
        </w:tc>
        <w:tc>
          <w:tcPr>
            <w:tcW w:w="851" w:type="dxa"/>
            <w:vAlign w:val="center"/>
          </w:tcPr>
          <w:p w14:paraId="077302B4" w14:textId="77777777" w:rsidR="00394DBF" w:rsidRPr="000D289E" w:rsidRDefault="00394DBF" w:rsidP="000D289E">
            <w:pPr>
              <w:spacing w:line="276" w:lineRule="auto"/>
              <w:jc w:val="center"/>
              <w:rPr>
                <w:b/>
                <w:color w:val="000000"/>
                <w:sz w:val="22"/>
                <w:szCs w:val="22"/>
              </w:rPr>
            </w:pPr>
            <w:r w:rsidRPr="000D289E">
              <w:rPr>
                <w:b/>
                <w:color w:val="000000"/>
                <w:sz w:val="22"/>
                <w:szCs w:val="22"/>
              </w:rPr>
              <w:t>202</w:t>
            </w:r>
            <w:r w:rsidR="009246C4" w:rsidRPr="000D289E">
              <w:rPr>
                <w:b/>
                <w:color w:val="000000"/>
                <w:sz w:val="22"/>
                <w:szCs w:val="22"/>
              </w:rPr>
              <w:t>8</w:t>
            </w:r>
          </w:p>
        </w:tc>
        <w:tc>
          <w:tcPr>
            <w:tcW w:w="1275" w:type="dxa"/>
            <w:vAlign w:val="center"/>
          </w:tcPr>
          <w:p w14:paraId="623B5D20" w14:textId="77777777" w:rsidR="00394DBF" w:rsidRPr="000D289E" w:rsidRDefault="00063A03" w:rsidP="000D289E">
            <w:pPr>
              <w:spacing w:line="276" w:lineRule="auto"/>
              <w:jc w:val="center"/>
              <w:rPr>
                <w:b/>
                <w:color w:val="000000"/>
                <w:sz w:val="22"/>
                <w:szCs w:val="22"/>
              </w:rPr>
            </w:pPr>
            <w:r w:rsidRPr="000D289E">
              <w:rPr>
                <w:b/>
                <w:color w:val="000000"/>
                <w:sz w:val="22"/>
                <w:szCs w:val="22"/>
              </w:rPr>
              <w:t>202</w:t>
            </w:r>
            <w:r w:rsidR="009246C4" w:rsidRPr="000D289E">
              <w:rPr>
                <w:b/>
                <w:color w:val="000000"/>
                <w:sz w:val="22"/>
                <w:szCs w:val="22"/>
              </w:rPr>
              <w:t>9</w:t>
            </w:r>
            <w:r w:rsidRPr="000D289E">
              <w:rPr>
                <w:b/>
                <w:color w:val="000000"/>
                <w:sz w:val="22"/>
                <w:szCs w:val="22"/>
              </w:rPr>
              <w:t>-</w:t>
            </w:r>
            <w:r w:rsidR="00067E91" w:rsidRPr="000D289E">
              <w:rPr>
                <w:b/>
                <w:color w:val="000000"/>
                <w:sz w:val="22"/>
                <w:szCs w:val="22"/>
              </w:rPr>
              <w:t>203</w:t>
            </w:r>
            <w:r w:rsidR="009246C4" w:rsidRPr="000D289E">
              <w:rPr>
                <w:b/>
                <w:color w:val="000000"/>
                <w:sz w:val="22"/>
                <w:szCs w:val="22"/>
              </w:rPr>
              <w:t>9</w:t>
            </w:r>
          </w:p>
        </w:tc>
      </w:tr>
      <w:tr w:rsidR="007E4C23" w:rsidRPr="000D289E" w14:paraId="2DECF394" w14:textId="77777777" w:rsidTr="00174B96">
        <w:trPr>
          <w:gridBefore w:val="1"/>
          <w:wBefore w:w="15" w:type="dxa"/>
        </w:trPr>
        <w:tc>
          <w:tcPr>
            <w:tcW w:w="9747" w:type="dxa"/>
            <w:gridSpan w:val="8"/>
            <w:vAlign w:val="center"/>
          </w:tcPr>
          <w:p w14:paraId="674A7164" w14:textId="77777777" w:rsidR="007E4C23" w:rsidRPr="00B65E19" w:rsidRDefault="00B22CF1" w:rsidP="000D289E">
            <w:pPr>
              <w:spacing w:line="276" w:lineRule="auto"/>
              <w:jc w:val="center"/>
              <w:rPr>
                <w:b/>
                <w:color w:val="000000"/>
                <w:sz w:val="22"/>
                <w:szCs w:val="22"/>
              </w:rPr>
            </w:pPr>
            <w:r>
              <w:rPr>
                <w:b/>
                <w:color w:val="000000"/>
                <w:sz w:val="22"/>
                <w:szCs w:val="22"/>
              </w:rPr>
              <w:t>Котельная № 0610</w:t>
            </w:r>
            <w:r w:rsidR="003C3E2A">
              <w:rPr>
                <w:b/>
                <w:color w:val="000000"/>
                <w:sz w:val="22"/>
                <w:szCs w:val="22"/>
              </w:rPr>
              <w:t xml:space="preserve"> (</w:t>
            </w:r>
            <w:r w:rsidR="005344CD">
              <w:rPr>
                <w:b/>
                <w:color w:val="000000"/>
                <w:sz w:val="22"/>
                <w:szCs w:val="22"/>
              </w:rPr>
              <w:t>пгт Суслонгер</w:t>
            </w:r>
            <w:r w:rsidR="003C3E2A">
              <w:rPr>
                <w:b/>
                <w:color w:val="000000"/>
                <w:sz w:val="22"/>
                <w:szCs w:val="22"/>
              </w:rPr>
              <w:t xml:space="preserve">, </w:t>
            </w:r>
            <w:r w:rsidR="005344CD">
              <w:rPr>
                <w:b/>
                <w:color w:val="000000"/>
                <w:sz w:val="22"/>
                <w:szCs w:val="22"/>
              </w:rPr>
              <w:t>ул. Мира, 10</w:t>
            </w:r>
            <w:r w:rsidR="003C3E2A">
              <w:rPr>
                <w:b/>
                <w:color w:val="000000"/>
                <w:sz w:val="22"/>
                <w:szCs w:val="22"/>
              </w:rPr>
              <w:t>)</w:t>
            </w:r>
          </w:p>
        </w:tc>
      </w:tr>
      <w:tr w:rsidR="009246C4" w:rsidRPr="000D289E" w14:paraId="1C984FB1" w14:textId="77777777" w:rsidTr="00174B96">
        <w:trPr>
          <w:gridBefore w:val="1"/>
          <w:wBefore w:w="15" w:type="dxa"/>
        </w:trPr>
        <w:tc>
          <w:tcPr>
            <w:tcW w:w="3936" w:type="dxa"/>
          </w:tcPr>
          <w:p w14:paraId="76493DF8" w14:textId="77777777" w:rsidR="009246C4" w:rsidRPr="000D289E" w:rsidRDefault="009246C4" w:rsidP="000D289E">
            <w:pPr>
              <w:shd w:val="clear" w:color="auto" w:fill="FFFFFF"/>
              <w:spacing w:line="276" w:lineRule="auto"/>
              <w:rPr>
                <w:color w:val="000000"/>
                <w:sz w:val="22"/>
                <w:szCs w:val="22"/>
              </w:rPr>
            </w:pPr>
            <w:r w:rsidRPr="000D289E">
              <w:rPr>
                <w:color w:val="000000"/>
                <w:sz w:val="22"/>
                <w:szCs w:val="22"/>
              </w:rPr>
              <w:t>Емкость бака</w:t>
            </w:r>
          </w:p>
        </w:tc>
        <w:tc>
          <w:tcPr>
            <w:tcW w:w="850" w:type="dxa"/>
            <w:vAlign w:val="center"/>
          </w:tcPr>
          <w:p w14:paraId="72DB3EB0" w14:textId="77777777" w:rsidR="009246C4" w:rsidRPr="000D289E" w:rsidRDefault="009246C4" w:rsidP="000D289E">
            <w:pPr>
              <w:spacing w:line="276" w:lineRule="auto"/>
              <w:jc w:val="center"/>
              <w:rPr>
                <w:color w:val="000000"/>
                <w:sz w:val="22"/>
                <w:szCs w:val="22"/>
              </w:rPr>
            </w:pPr>
            <w:r w:rsidRPr="000D289E">
              <w:rPr>
                <w:color w:val="000000"/>
                <w:sz w:val="22"/>
                <w:szCs w:val="22"/>
              </w:rPr>
              <w:t>м</w:t>
            </w:r>
            <w:r w:rsidRPr="000D289E">
              <w:rPr>
                <w:color w:val="000000"/>
                <w:sz w:val="22"/>
                <w:szCs w:val="22"/>
                <w:vertAlign w:val="superscript"/>
              </w:rPr>
              <w:t>3</w:t>
            </w:r>
          </w:p>
        </w:tc>
        <w:tc>
          <w:tcPr>
            <w:tcW w:w="4961" w:type="dxa"/>
            <w:gridSpan w:val="6"/>
            <w:vAlign w:val="center"/>
          </w:tcPr>
          <w:p w14:paraId="6000DFD8" w14:textId="77777777" w:rsidR="009246C4" w:rsidRPr="000D289E" w:rsidRDefault="009246C4" w:rsidP="000D289E">
            <w:pPr>
              <w:spacing w:line="276" w:lineRule="auto"/>
              <w:jc w:val="center"/>
              <w:rPr>
                <w:color w:val="000000"/>
                <w:sz w:val="22"/>
                <w:szCs w:val="22"/>
              </w:rPr>
            </w:pPr>
            <w:r w:rsidRPr="000D289E">
              <w:rPr>
                <w:color w:val="000000"/>
                <w:sz w:val="22"/>
                <w:szCs w:val="22"/>
              </w:rPr>
              <w:t>н/д</w:t>
            </w:r>
          </w:p>
        </w:tc>
      </w:tr>
      <w:tr w:rsidR="009246C4" w:rsidRPr="000D289E" w14:paraId="30F82CF9" w14:textId="77777777" w:rsidTr="00174B96">
        <w:trPr>
          <w:gridBefore w:val="1"/>
          <w:wBefore w:w="15" w:type="dxa"/>
        </w:trPr>
        <w:tc>
          <w:tcPr>
            <w:tcW w:w="3936" w:type="dxa"/>
          </w:tcPr>
          <w:p w14:paraId="1A35F432" w14:textId="77777777" w:rsidR="009246C4" w:rsidRPr="000D289E" w:rsidRDefault="009246C4" w:rsidP="000D289E">
            <w:pPr>
              <w:shd w:val="clear" w:color="auto" w:fill="FFFFFF"/>
              <w:spacing w:line="276" w:lineRule="auto"/>
              <w:rPr>
                <w:color w:val="000000"/>
                <w:sz w:val="22"/>
                <w:szCs w:val="22"/>
              </w:rPr>
            </w:pPr>
            <w:r w:rsidRPr="000D289E">
              <w:rPr>
                <w:color w:val="000000"/>
                <w:sz w:val="22"/>
                <w:szCs w:val="22"/>
              </w:rPr>
              <w:t xml:space="preserve">Максимальная подпитка тепловой </w:t>
            </w:r>
          </w:p>
          <w:p w14:paraId="22E5F32A" w14:textId="77777777" w:rsidR="009246C4" w:rsidRPr="000D289E" w:rsidRDefault="009246C4" w:rsidP="000D289E">
            <w:pPr>
              <w:shd w:val="clear" w:color="auto" w:fill="FFFFFF"/>
              <w:spacing w:line="276" w:lineRule="auto"/>
              <w:rPr>
                <w:color w:val="000000"/>
                <w:sz w:val="22"/>
                <w:szCs w:val="22"/>
              </w:rPr>
            </w:pPr>
            <w:r w:rsidRPr="000D289E">
              <w:rPr>
                <w:color w:val="000000"/>
                <w:sz w:val="22"/>
                <w:szCs w:val="22"/>
              </w:rPr>
              <w:t xml:space="preserve">сети в период повреждения участка </w:t>
            </w:r>
          </w:p>
          <w:p w14:paraId="6AAE534B" w14:textId="77777777" w:rsidR="009246C4" w:rsidRPr="000D289E" w:rsidRDefault="009246C4" w:rsidP="000D289E">
            <w:pPr>
              <w:shd w:val="clear" w:color="auto" w:fill="FFFFFF"/>
              <w:spacing w:line="276" w:lineRule="auto"/>
              <w:rPr>
                <w:color w:val="000000"/>
                <w:sz w:val="22"/>
                <w:szCs w:val="22"/>
              </w:rPr>
            </w:pPr>
            <w:r w:rsidRPr="000D289E">
              <w:rPr>
                <w:color w:val="000000"/>
                <w:sz w:val="22"/>
                <w:szCs w:val="22"/>
              </w:rPr>
              <w:t xml:space="preserve">с учетом нормативных утечек </w:t>
            </w:r>
          </w:p>
        </w:tc>
        <w:tc>
          <w:tcPr>
            <w:tcW w:w="850" w:type="dxa"/>
            <w:vAlign w:val="center"/>
          </w:tcPr>
          <w:p w14:paraId="3CBE5790" w14:textId="77777777" w:rsidR="009246C4" w:rsidRPr="000D289E" w:rsidRDefault="009246C4" w:rsidP="000D289E">
            <w:pPr>
              <w:spacing w:line="276" w:lineRule="auto"/>
              <w:jc w:val="center"/>
              <w:rPr>
                <w:color w:val="000000"/>
                <w:sz w:val="22"/>
                <w:szCs w:val="22"/>
              </w:rPr>
            </w:pPr>
            <w:r w:rsidRPr="000D289E">
              <w:rPr>
                <w:color w:val="000000"/>
                <w:sz w:val="22"/>
                <w:szCs w:val="22"/>
              </w:rPr>
              <w:t>м</w:t>
            </w:r>
            <w:r w:rsidRPr="000D289E">
              <w:rPr>
                <w:color w:val="000000"/>
                <w:sz w:val="22"/>
                <w:szCs w:val="22"/>
                <w:vertAlign w:val="superscript"/>
              </w:rPr>
              <w:t>3</w:t>
            </w:r>
            <w:r w:rsidRPr="000D289E">
              <w:rPr>
                <w:color w:val="000000"/>
                <w:sz w:val="22"/>
                <w:szCs w:val="22"/>
              </w:rPr>
              <w:t>/час</w:t>
            </w:r>
          </w:p>
        </w:tc>
        <w:tc>
          <w:tcPr>
            <w:tcW w:w="4961" w:type="dxa"/>
            <w:gridSpan w:val="6"/>
            <w:vAlign w:val="center"/>
          </w:tcPr>
          <w:p w14:paraId="6D31F7B1" w14:textId="77777777" w:rsidR="000E23F5" w:rsidRPr="000D289E" w:rsidRDefault="00B65E19" w:rsidP="000D289E">
            <w:pPr>
              <w:spacing w:line="276" w:lineRule="auto"/>
              <w:jc w:val="center"/>
              <w:rPr>
                <w:color w:val="000000"/>
                <w:sz w:val="22"/>
                <w:szCs w:val="22"/>
              </w:rPr>
            </w:pPr>
            <w:r>
              <w:rPr>
                <w:color w:val="000000"/>
                <w:sz w:val="22"/>
                <w:szCs w:val="22"/>
              </w:rPr>
              <w:t>-</w:t>
            </w:r>
          </w:p>
        </w:tc>
      </w:tr>
      <w:tr w:rsidR="00D610F4" w:rsidRPr="00B65E19" w14:paraId="6E00C1FC" w14:textId="77777777" w:rsidTr="00174B96">
        <w:trPr>
          <w:gridBefore w:val="1"/>
          <w:wBefore w:w="15" w:type="dxa"/>
        </w:trPr>
        <w:tc>
          <w:tcPr>
            <w:tcW w:w="9747" w:type="dxa"/>
            <w:gridSpan w:val="8"/>
            <w:vAlign w:val="center"/>
          </w:tcPr>
          <w:p w14:paraId="3BE2270C" w14:textId="77777777" w:rsidR="00D610F4" w:rsidRPr="00B65E19" w:rsidRDefault="00B22CF1" w:rsidP="005D01ED">
            <w:pPr>
              <w:spacing w:line="276" w:lineRule="auto"/>
              <w:jc w:val="center"/>
              <w:rPr>
                <w:b/>
                <w:color w:val="000000"/>
                <w:sz w:val="22"/>
                <w:szCs w:val="22"/>
              </w:rPr>
            </w:pPr>
            <w:r>
              <w:rPr>
                <w:b/>
                <w:color w:val="000000"/>
                <w:sz w:val="22"/>
                <w:szCs w:val="22"/>
              </w:rPr>
              <w:t>Котельная № 0611</w:t>
            </w:r>
            <w:r w:rsidR="003C3E2A">
              <w:rPr>
                <w:b/>
                <w:color w:val="000000"/>
                <w:sz w:val="22"/>
                <w:szCs w:val="22"/>
              </w:rPr>
              <w:t xml:space="preserve"> (</w:t>
            </w:r>
            <w:r w:rsidR="005344CD">
              <w:rPr>
                <w:b/>
                <w:color w:val="000000"/>
                <w:sz w:val="22"/>
                <w:szCs w:val="22"/>
              </w:rPr>
              <w:t>пгт Суслонгер</w:t>
            </w:r>
            <w:r w:rsidR="003C3E2A">
              <w:rPr>
                <w:b/>
                <w:color w:val="000000"/>
                <w:sz w:val="22"/>
                <w:szCs w:val="22"/>
              </w:rPr>
              <w:t xml:space="preserve">, </w:t>
            </w:r>
            <w:r w:rsidR="005344CD">
              <w:rPr>
                <w:b/>
                <w:color w:val="000000"/>
                <w:sz w:val="22"/>
                <w:szCs w:val="22"/>
              </w:rPr>
              <w:t>пер. Школьный, 10</w:t>
            </w:r>
            <w:r w:rsidR="003C3E2A">
              <w:rPr>
                <w:b/>
                <w:color w:val="000000"/>
                <w:sz w:val="22"/>
                <w:szCs w:val="22"/>
              </w:rPr>
              <w:t>)</w:t>
            </w:r>
          </w:p>
        </w:tc>
      </w:tr>
      <w:tr w:rsidR="00D610F4" w:rsidRPr="000D289E" w14:paraId="77C64077" w14:textId="77777777" w:rsidTr="00174B96">
        <w:trPr>
          <w:gridBefore w:val="1"/>
          <w:wBefore w:w="15" w:type="dxa"/>
        </w:trPr>
        <w:tc>
          <w:tcPr>
            <w:tcW w:w="3936" w:type="dxa"/>
          </w:tcPr>
          <w:p w14:paraId="2E1EDD74" w14:textId="77777777" w:rsidR="00D610F4" w:rsidRPr="000D289E" w:rsidRDefault="00D610F4" w:rsidP="005D01ED">
            <w:pPr>
              <w:shd w:val="clear" w:color="auto" w:fill="FFFFFF"/>
              <w:spacing w:line="276" w:lineRule="auto"/>
              <w:rPr>
                <w:color w:val="000000"/>
                <w:sz w:val="22"/>
                <w:szCs w:val="22"/>
              </w:rPr>
            </w:pPr>
            <w:r w:rsidRPr="000D289E">
              <w:rPr>
                <w:color w:val="000000"/>
                <w:sz w:val="22"/>
                <w:szCs w:val="22"/>
              </w:rPr>
              <w:t>Емкость бака</w:t>
            </w:r>
          </w:p>
        </w:tc>
        <w:tc>
          <w:tcPr>
            <w:tcW w:w="850" w:type="dxa"/>
            <w:vAlign w:val="center"/>
          </w:tcPr>
          <w:p w14:paraId="71227D2F" w14:textId="77777777" w:rsidR="00D610F4" w:rsidRPr="000D289E" w:rsidRDefault="00D610F4" w:rsidP="005D01ED">
            <w:pPr>
              <w:spacing w:line="276" w:lineRule="auto"/>
              <w:jc w:val="center"/>
              <w:rPr>
                <w:color w:val="000000"/>
                <w:sz w:val="22"/>
                <w:szCs w:val="22"/>
              </w:rPr>
            </w:pPr>
            <w:r w:rsidRPr="000D289E">
              <w:rPr>
                <w:color w:val="000000"/>
                <w:sz w:val="22"/>
                <w:szCs w:val="22"/>
              </w:rPr>
              <w:t>м</w:t>
            </w:r>
            <w:r w:rsidRPr="000D289E">
              <w:rPr>
                <w:color w:val="000000"/>
                <w:sz w:val="22"/>
                <w:szCs w:val="22"/>
                <w:vertAlign w:val="superscript"/>
              </w:rPr>
              <w:t>3</w:t>
            </w:r>
          </w:p>
        </w:tc>
        <w:tc>
          <w:tcPr>
            <w:tcW w:w="4961" w:type="dxa"/>
            <w:gridSpan w:val="6"/>
            <w:vAlign w:val="center"/>
          </w:tcPr>
          <w:p w14:paraId="5329704E" w14:textId="77777777" w:rsidR="00D610F4" w:rsidRPr="000D289E" w:rsidRDefault="00D610F4" w:rsidP="005D01ED">
            <w:pPr>
              <w:spacing w:line="276" w:lineRule="auto"/>
              <w:jc w:val="center"/>
              <w:rPr>
                <w:color w:val="000000"/>
                <w:sz w:val="22"/>
                <w:szCs w:val="22"/>
              </w:rPr>
            </w:pPr>
            <w:r w:rsidRPr="000D289E">
              <w:rPr>
                <w:color w:val="000000"/>
                <w:sz w:val="22"/>
                <w:szCs w:val="22"/>
              </w:rPr>
              <w:t>н/д</w:t>
            </w:r>
          </w:p>
        </w:tc>
      </w:tr>
      <w:tr w:rsidR="00D610F4" w:rsidRPr="000D289E" w14:paraId="72E5025A" w14:textId="77777777" w:rsidTr="00174B96">
        <w:trPr>
          <w:gridBefore w:val="1"/>
          <w:wBefore w:w="15" w:type="dxa"/>
        </w:trPr>
        <w:tc>
          <w:tcPr>
            <w:tcW w:w="3936" w:type="dxa"/>
          </w:tcPr>
          <w:p w14:paraId="0BA41729" w14:textId="77777777" w:rsidR="00D610F4" w:rsidRPr="000D289E" w:rsidRDefault="00D610F4" w:rsidP="005D01ED">
            <w:pPr>
              <w:shd w:val="clear" w:color="auto" w:fill="FFFFFF"/>
              <w:spacing w:line="276" w:lineRule="auto"/>
              <w:rPr>
                <w:color w:val="000000"/>
                <w:sz w:val="22"/>
                <w:szCs w:val="22"/>
              </w:rPr>
            </w:pPr>
            <w:r w:rsidRPr="000D289E">
              <w:rPr>
                <w:color w:val="000000"/>
                <w:sz w:val="22"/>
                <w:szCs w:val="22"/>
              </w:rPr>
              <w:t xml:space="preserve">Максимальная подпитка тепловой </w:t>
            </w:r>
          </w:p>
          <w:p w14:paraId="3119322C" w14:textId="77777777" w:rsidR="00D610F4" w:rsidRPr="000D289E" w:rsidRDefault="00D610F4" w:rsidP="005D01ED">
            <w:pPr>
              <w:shd w:val="clear" w:color="auto" w:fill="FFFFFF"/>
              <w:spacing w:line="276" w:lineRule="auto"/>
              <w:rPr>
                <w:color w:val="000000"/>
                <w:sz w:val="22"/>
                <w:szCs w:val="22"/>
              </w:rPr>
            </w:pPr>
            <w:r w:rsidRPr="000D289E">
              <w:rPr>
                <w:color w:val="000000"/>
                <w:sz w:val="22"/>
                <w:szCs w:val="22"/>
              </w:rPr>
              <w:t xml:space="preserve">сети в период повреждения участка </w:t>
            </w:r>
          </w:p>
          <w:p w14:paraId="2EA69741" w14:textId="77777777" w:rsidR="00D610F4" w:rsidRPr="000D289E" w:rsidRDefault="00D610F4" w:rsidP="005D01ED">
            <w:pPr>
              <w:shd w:val="clear" w:color="auto" w:fill="FFFFFF"/>
              <w:spacing w:line="276" w:lineRule="auto"/>
              <w:rPr>
                <w:color w:val="000000"/>
                <w:sz w:val="22"/>
                <w:szCs w:val="22"/>
              </w:rPr>
            </w:pPr>
            <w:r w:rsidRPr="000D289E">
              <w:rPr>
                <w:color w:val="000000"/>
                <w:sz w:val="22"/>
                <w:szCs w:val="22"/>
              </w:rPr>
              <w:t xml:space="preserve">с учетом нормативных утечек </w:t>
            </w:r>
          </w:p>
        </w:tc>
        <w:tc>
          <w:tcPr>
            <w:tcW w:w="850" w:type="dxa"/>
            <w:vAlign w:val="center"/>
          </w:tcPr>
          <w:p w14:paraId="48056737" w14:textId="77777777" w:rsidR="00D610F4" w:rsidRPr="000D289E" w:rsidRDefault="00D610F4" w:rsidP="005D01ED">
            <w:pPr>
              <w:spacing w:line="276" w:lineRule="auto"/>
              <w:jc w:val="center"/>
              <w:rPr>
                <w:color w:val="000000"/>
                <w:sz w:val="22"/>
                <w:szCs w:val="22"/>
              </w:rPr>
            </w:pPr>
            <w:r w:rsidRPr="000D289E">
              <w:rPr>
                <w:color w:val="000000"/>
                <w:sz w:val="22"/>
                <w:szCs w:val="22"/>
              </w:rPr>
              <w:t>м</w:t>
            </w:r>
            <w:r w:rsidRPr="000D289E">
              <w:rPr>
                <w:color w:val="000000"/>
                <w:sz w:val="22"/>
                <w:szCs w:val="22"/>
                <w:vertAlign w:val="superscript"/>
              </w:rPr>
              <w:t>3</w:t>
            </w:r>
            <w:r w:rsidRPr="000D289E">
              <w:rPr>
                <w:color w:val="000000"/>
                <w:sz w:val="22"/>
                <w:szCs w:val="22"/>
              </w:rPr>
              <w:t>/час</w:t>
            </w:r>
          </w:p>
        </w:tc>
        <w:tc>
          <w:tcPr>
            <w:tcW w:w="4961" w:type="dxa"/>
            <w:gridSpan w:val="6"/>
            <w:vAlign w:val="center"/>
          </w:tcPr>
          <w:p w14:paraId="12557137" w14:textId="77777777" w:rsidR="00D610F4" w:rsidRPr="000D289E" w:rsidRDefault="00D610F4" w:rsidP="005D01ED">
            <w:pPr>
              <w:spacing w:line="276" w:lineRule="auto"/>
              <w:jc w:val="center"/>
              <w:rPr>
                <w:color w:val="000000"/>
                <w:sz w:val="22"/>
                <w:szCs w:val="22"/>
              </w:rPr>
            </w:pPr>
            <w:r>
              <w:rPr>
                <w:color w:val="000000"/>
                <w:sz w:val="22"/>
                <w:szCs w:val="22"/>
              </w:rPr>
              <w:t>-</w:t>
            </w:r>
          </w:p>
        </w:tc>
      </w:tr>
      <w:tr w:rsidR="008221D8" w:rsidRPr="00B65E19" w14:paraId="24153A34" w14:textId="77777777" w:rsidTr="00174B96">
        <w:trPr>
          <w:gridBefore w:val="1"/>
          <w:wBefore w:w="15" w:type="dxa"/>
        </w:trPr>
        <w:tc>
          <w:tcPr>
            <w:tcW w:w="9747" w:type="dxa"/>
            <w:gridSpan w:val="8"/>
            <w:vAlign w:val="center"/>
          </w:tcPr>
          <w:p w14:paraId="56981973" w14:textId="77777777" w:rsidR="008221D8" w:rsidRPr="00B65E19" w:rsidRDefault="00B22CF1" w:rsidP="00C84C5F">
            <w:pPr>
              <w:spacing w:line="276" w:lineRule="auto"/>
              <w:jc w:val="center"/>
              <w:rPr>
                <w:b/>
                <w:color w:val="000000"/>
                <w:sz w:val="22"/>
                <w:szCs w:val="22"/>
              </w:rPr>
            </w:pPr>
            <w:r>
              <w:rPr>
                <w:b/>
                <w:color w:val="000000"/>
                <w:sz w:val="22"/>
                <w:szCs w:val="22"/>
              </w:rPr>
              <w:t>Котельная № 0622</w:t>
            </w:r>
            <w:r w:rsidR="003C3E2A">
              <w:rPr>
                <w:b/>
                <w:color w:val="000000"/>
                <w:sz w:val="22"/>
                <w:szCs w:val="22"/>
              </w:rPr>
              <w:t xml:space="preserve"> (</w:t>
            </w:r>
            <w:r w:rsidR="005344CD">
              <w:rPr>
                <w:b/>
                <w:color w:val="000000"/>
                <w:sz w:val="22"/>
                <w:szCs w:val="22"/>
              </w:rPr>
              <w:t>пгт Суслонгер</w:t>
            </w:r>
            <w:r w:rsidR="003C3E2A">
              <w:rPr>
                <w:b/>
                <w:color w:val="000000"/>
                <w:sz w:val="22"/>
                <w:szCs w:val="22"/>
              </w:rPr>
              <w:t xml:space="preserve">, </w:t>
            </w:r>
            <w:r w:rsidR="005344CD">
              <w:rPr>
                <w:b/>
                <w:color w:val="000000"/>
                <w:sz w:val="22"/>
                <w:szCs w:val="22"/>
              </w:rPr>
              <w:t>ул. Строителей, 1б</w:t>
            </w:r>
            <w:r w:rsidR="003C3E2A">
              <w:rPr>
                <w:b/>
                <w:color w:val="000000"/>
                <w:sz w:val="22"/>
                <w:szCs w:val="22"/>
              </w:rPr>
              <w:t>)</w:t>
            </w:r>
          </w:p>
        </w:tc>
      </w:tr>
      <w:tr w:rsidR="008221D8" w:rsidRPr="000D289E" w14:paraId="6F30A870" w14:textId="77777777" w:rsidTr="00174B96">
        <w:trPr>
          <w:gridBefore w:val="1"/>
          <w:wBefore w:w="15" w:type="dxa"/>
        </w:trPr>
        <w:tc>
          <w:tcPr>
            <w:tcW w:w="3936" w:type="dxa"/>
          </w:tcPr>
          <w:p w14:paraId="5D66A62B" w14:textId="77777777" w:rsidR="008221D8" w:rsidRPr="000D289E" w:rsidRDefault="008221D8" w:rsidP="00C84C5F">
            <w:pPr>
              <w:shd w:val="clear" w:color="auto" w:fill="FFFFFF"/>
              <w:spacing w:line="276" w:lineRule="auto"/>
              <w:rPr>
                <w:color w:val="000000"/>
                <w:sz w:val="22"/>
                <w:szCs w:val="22"/>
              </w:rPr>
            </w:pPr>
            <w:r w:rsidRPr="000D289E">
              <w:rPr>
                <w:color w:val="000000"/>
                <w:sz w:val="22"/>
                <w:szCs w:val="22"/>
              </w:rPr>
              <w:t>Емкость бака</w:t>
            </w:r>
          </w:p>
        </w:tc>
        <w:tc>
          <w:tcPr>
            <w:tcW w:w="850" w:type="dxa"/>
            <w:vAlign w:val="center"/>
          </w:tcPr>
          <w:p w14:paraId="4601B230" w14:textId="77777777" w:rsidR="008221D8" w:rsidRPr="000D289E" w:rsidRDefault="008221D8" w:rsidP="00C84C5F">
            <w:pPr>
              <w:spacing w:line="276" w:lineRule="auto"/>
              <w:jc w:val="center"/>
              <w:rPr>
                <w:color w:val="000000"/>
                <w:sz w:val="22"/>
                <w:szCs w:val="22"/>
              </w:rPr>
            </w:pPr>
            <w:r w:rsidRPr="000D289E">
              <w:rPr>
                <w:color w:val="000000"/>
                <w:sz w:val="22"/>
                <w:szCs w:val="22"/>
              </w:rPr>
              <w:t>м</w:t>
            </w:r>
            <w:r w:rsidRPr="000D289E">
              <w:rPr>
                <w:color w:val="000000"/>
                <w:sz w:val="22"/>
                <w:szCs w:val="22"/>
                <w:vertAlign w:val="superscript"/>
              </w:rPr>
              <w:t>3</w:t>
            </w:r>
          </w:p>
        </w:tc>
        <w:tc>
          <w:tcPr>
            <w:tcW w:w="4961" w:type="dxa"/>
            <w:gridSpan w:val="6"/>
            <w:vAlign w:val="center"/>
          </w:tcPr>
          <w:p w14:paraId="4A1DAADC" w14:textId="77777777" w:rsidR="008221D8" w:rsidRPr="000D289E" w:rsidRDefault="008221D8" w:rsidP="00C84C5F">
            <w:pPr>
              <w:spacing w:line="276" w:lineRule="auto"/>
              <w:jc w:val="center"/>
              <w:rPr>
                <w:color w:val="000000"/>
                <w:sz w:val="22"/>
                <w:szCs w:val="22"/>
              </w:rPr>
            </w:pPr>
            <w:r w:rsidRPr="000D289E">
              <w:rPr>
                <w:color w:val="000000"/>
                <w:sz w:val="22"/>
                <w:szCs w:val="22"/>
              </w:rPr>
              <w:t>н/д</w:t>
            </w:r>
          </w:p>
        </w:tc>
      </w:tr>
      <w:tr w:rsidR="008221D8" w:rsidRPr="000D289E" w14:paraId="441F734F" w14:textId="77777777" w:rsidTr="00174B96">
        <w:trPr>
          <w:gridBefore w:val="1"/>
          <w:wBefore w:w="15" w:type="dxa"/>
        </w:trPr>
        <w:tc>
          <w:tcPr>
            <w:tcW w:w="3936" w:type="dxa"/>
          </w:tcPr>
          <w:p w14:paraId="38BACDD2" w14:textId="77777777" w:rsidR="008221D8" w:rsidRPr="000D289E" w:rsidRDefault="008221D8" w:rsidP="00C84C5F">
            <w:pPr>
              <w:shd w:val="clear" w:color="auto" w:fill="FFFFFF"/>
              <w:spacing w:line="276" w:lineRule="auto"/>
              <w:rPr>
                <w:color w:val="000000"/>
                <w:sz w:val="22"/>
                <w:szCs w:val="22"/>
              </w:rPr>
            </w:pPr>
            <w:r w:rsidRPr="000D289E">
              <w:rPr>
                <w:color w:val="000000"/>
                <w:sz w:val="22"/>
                <w:szCs w:val="22"/>
              </w:rPr>
              <w:t xml:space="preserve">Максимальная подпитка тепловой </w:t>
            </w:r>
          </w:p>
          <w:p w14:paraId="7176B1F3" w14:textId="77777777" w:rsidR="008221D8" w:rsidRPr="000D289E" w:rsidRDefault="008221D8" w:rsidP="00C84C5F">
            <w:pPr>
              <w:shd w:val="clear" w:color="auto" w:fill="FFFFFF"/>
              <w:spacing w:line="276" w:lineRule="auto"/>
              <w:rPr>
                <w:color w:val="000000"/>
                <w:sz w:val="22"/>
                <w:szCs w:val="22"/>
              </w:rPr>
            </w:pPr>
            <w:r w:rsidRPr="000D289E">
              <w:rPr>
                <w:color w:val="000000"/>
                <w:sz w:val="22"/>
                <w:szCs w:val="22"/>
              </w:rPr>
              <w:t xml:space="preserve">сети в период повреждения участка </w:t>
            </w:r>
          </w:p>
          <w:p w14:paraId="7195AE1C" w14:textId="77777777" w:rsidR="008221D8" w:rsidRPr="000D289E" w:rsidRDefault="008221D8" w:rsidP="00C84C5F">
            <w:pPr>
              <w:shd w:val="clear" w:color="auto" w:fill="FFFFFF"/>
              <w:spacing w:line="276" w:lineRule="auto"/>
              <w:rPr>
                <w:color w:val="000000"/>
                <w:sz w:val="22"/>
                <w:szCs w:val="22"/>
              </w:rPr>
            </w:pPr>
            <w:r w:rsidRPr="000D289E">
              <w:rPr>
                <w:color w:val="000000"/>
                <w:sz w:val="22"/>
                <w:szCs w:val="22"/>
              </w:rPr>
              <w:lastRenderedPageBreak/>
              <w:t xml:space="preserve">с учетом нормативных утечек </w:t>
            </w:r>
          </w:p>
        </w:tc>
        <w:tc>
          <w:tcPr>
            <w:tcW w:w="850" w:type="dxa"/>
            <w:vAlign w:val="center"/>
          </w:tcPr>
          <w:p w14:paraId="16456BAD" w14:textId="77777777" w:rsidR="008221D8" w:rsidRPr="000D289E" w:rsidRDefault="008221D8" w:rsidP="00C84C5F">
            <w:pPr>
              <w:spacing w:line="276" w:lineRule="auto"/>
              <w:jc w:val="center"/>
              <w:rPr>
                <w:color w:val="000000"/>
                <w:sz w:val="22"/>
                <w:szCs w:val="22"/>
              </w:rPr>
            </w:pPr>
            <w:r w:rsidRPr="000D289E">
              <w:rPr>
                <w:color w:val="000000"/>
                <w:sz w:val="22"/>
                <w:szCs w:val="22"/>
              </w:rPr>
              <w:lastRenderedPageBreak/>
              <w:t>м</w:t>
            </w:r>
            <w:r w:rsidRPr="000D289E">
              <w:rPr>
                <w:color w:val="000000"/>
                <w:sz w:val="22"/>
                <w:szCs w:val="22"/>
                <w:vertAlign w:val="superscript"/>
              </w:rPr>
              <w:t>3</w:t>
            </w:r>
            <w:r w:rsidRPr="000D289E">
              <w:rPr>
                <w:color w:val="000000"/>
                <w:sz w:val="22"/>
                <w:szCs w:val="22"/>
              </w:rPr>
              <w:t>/час</w:t>
            </w:r>
          </w:p>
        </w:tc>
        <w:tc>
          <w:tcPr>
            <w:tcW w:w="4961" w:type="dxa"/>
            <w:gridSpan w:val="6"/>
            <w:vAlign w:val="center"/>
          </w:tcPr>
          <w:p w14:paraId="004076F0" w14:textId="77777777" w:rsidR="008221D8" w:rsidRPr="000D289E" w:rsidRDefault="008221D8" w:rsidP="00C84C5F">
            <w:pPr>
              <w:spacing w:line="276" w:lineRule="auto"/>
              <w:jc w:val="center"/>
              <w:rPr>
                <w:color w:val="000000"/>
                <w:sz w:val="22"/>
                <w:szCs w:val="22"/>
              </w:rPr>
            </w:pPr>
            <w:r>
              <w:rPr>
                <w:color w:val="000000"/>
                <w:sz w:val="22"/>
                <w:szCs w:val="22"/>
              </w:rPr>
              <w:t>-</w:t>
            </w:r>
          </w:p>
        </w:tc>
      </w:tr>
      <w:tr w:rsidR="008221D8" w:rsidRPr="00B65E19" w14:paraId="1EEE87E6" w14:textId="77777777" w:rsidTr="00174B96">
        <w:trPr>
          <w:gridBefore w:val="1"/>
          <w:wBefore w:w="15" w:type="dxa"/>
        </w:trPr>
        <w:tc>
          <w:tcPr>
            <w:tcW w:w="9747" w:type="dxa"/>
            <w:gridSpan w:val="8"/>
            <w:vAlign w:val="center"/>
          </w:tcPr>
          <w:p w14:paraId="0597784B" w14:textId="77777777" w:rsidR="008221D8" w:rsidRPr="00B65E19" w:rsidRDefault="00B22CF1" w:rsidP="00C84C5F">
            <w:pPr>
              <w:spacing w:line="276" w:lineRule="auto"/>
              <w:jc w:val="center"/>
              <w:rPr>
                <w:b/>
                <w:color w:val="000000"/>
                <w:sz w:val="22"/>
                <w:szCs w:val="22"/>
              </w:rPr>
            </w:pPr>
            <w:r>
              <w:rPr>
                <w:b/>
                <w:color w:val="000000"/>
                <w:sz w:val="22"/>
                <w:szCs w:val="22"/>
              </w:rPr>
              <w:lastRenderedPageBreak/>
              <w:t>Котельная № 0623</w:t>
            </w:r>
            <w:r w:rsidR="003C3E2A">
              <w:rPr>
                <w:b/>
                <w:color w:val="000000"/>
                <w:sz w:val="22"/>
                <w:szCs w:val="22"/>
              </w:rPr>
              <w:t xml:space="preserve"> (</w:t>
            </w:r>
            <w:r w:rsidR="005344CD">
              <w:rPr>
                <w:b/>
                <w:color w:val="000000"/>
                <w:sz w:val="22"/>
                <w:szCs w:val="22"/>
              </w:rPr>
              <w:t>пгт Суслонгер</w:t>
            </w:r>
            <w:r w:rsidR="003C3E2A">
              <w:rPr>
                <w:b/>
                <w:color w:val="000000"/>
                <w:sz w:val="22"/>
                <w:szCs w:val="22"/>
              </w:rPr>
              <w:t xml:space="preserve">, </w:t>
            </w:r>
            <w:r w:rsidR="005344CD">
              <w:rPr>
                <w:b/>
                <w:color w:val="000000"/>
                <w:sz w:val="22"/>
                <w:szCs w:val="22"/>
              </w:rPr>
              <w:t>ул. Гагарина</w:t>
            </w:r>
            <w:r w:rsidR="003C3E2A">
              <w:rPr>
                <w:b/>
                <w:color w:val="000000"/>
                <w:sz w:val="22"/>
                <w:szCs w:val="22"/>
              </w:rPr>
              <w:t>)</w:t>
            </w:r>
          </w:p>
        </w:tc>
      </w:tr>
      <w:tr w:rsidR="008221D8" w:rsidRPr="000D289E" w14:paraId="5CCB1BAC" w14:textId="77777777" w:rsidTr="00174B96">
        <w:trPr>
          <w:gridBefore w:val="1"/>
          <w:wBefore w:w="15" w:type="dxa"/>
        </w:trPr>
        <w:tc>
          <w:tcPr>
            <w:tcW w:w="3936" w:type="dxa"/>
          </w:tcPr>
          <w:p w14:paraId="3FE0544D" w14:textId="77777777" w:rsidR="008221D8" w:rsidRPr="000D289E" w:rsidRDefault="008221D8" w:rsidP="00C84C5F">
            <w:pPr>
              <w:shd w:val="clear" w:color="auto" w:fill="FFFFFF"/>
              <w:spacing w:line="276" w:lineRule="auto"/>
              <w:rPr>
                <w:color w:val="000000"/>
                <w:sz w:val="22"/>
                <w:szCs w:val="22"/>
              </w:rPr>
            </w:pPr>
            <w:r w:rsidRPr="000D289E">
              <w:rPr>
                <w:color w:val="000000"/>
                <w:sz w:val="22"/>
                <w:szCs w:val="22"/>
              </w:rPr>
              <w:t>Емкость бака</w:t>
            </w:r>
          </w:p>
        </w:tc>
        <w:tc>
          <w:tcPr>
            <w:tcW w:w="850" w:type="dxa"/>
            <w:vAlign w:val="center"/>
          </w:tcPr>
          <w:p w14:paraId="1C0EEE55" w14:textId="77777777" w:rsidR="008221D8" w:rsidRPr="000D289E" w:rsidRDefault="008221D8" w:rsidP="00C84C5F">
            <w:pPr>
              <w:spacing w:line="276" w:lineRule="auto"/>
              <w:jc w:val="center"/>
              <w:rPr>
                <w:color w:val="000000"/>
                <w:sz w:val="22"/>
                <w:szCs w:val="22"/>
              </w:rPr>
            </w:pPr>
            <w:r w:rsidRPr="000D289E">
              <w:rPr>
                <w:color w:val="000000"/>
                <w:sz w:val="22"/>
                <w:szCs w:val="22"/>
              </w:rPr>
              <w:t>м</w:t>
            </w:r>
            <w:r w:rsidRPr="000D289E">
              <w:rPr>
                <w:color w:val="000000"/>
                <w:sz w:val="22"/>
                <w:szCs w:val="22"/>
                <w:vertAlign w:val="superscript"/>
              </w:rPr>
              <w:t>3</w:t>
            </w:r>
          </w:p>
        </w:tc>
        <w:tc>
          <w:tcPr>
            <w:tcW w:w="4961" w:type="dxa"/>
            <w:gridSpan w:val="6"/>
            <w:vAlign w:val="center"/>
          </w:tcPr>
          <w:p w14:paraId="03D9FCFD" w14:textId="77777777" w:rsidR="008221D8" w:rsidRPr="000D289E" w:rsidRDefault="008221D8" w:rsidP="00C84C5F">
            <w:pPr>
              <w:spacing w:line="276" w:lineRule="auto"/>
              <w:jc w:val="center"/>
              <w:rPr>
                <w:color w:val="000000"/>
                <w:sz w:val="22"/>
                <w:szCs w:val="22"/>
              </w:rPr>
            </w:pPr>
            <w:r w:rsidRPr="000D289E">
              <w:rPr>
                <w:color w:val="000000"/>
                <w:sz w:val="22"/>
                <w:szCs w:val="22"/>
              </w:rPr>
              <w:t>н/д</w:t>
            </w:r>
          </w:p>
        </w:tc>
      </w:tr>
      <w:tr w:rsidR="008221D8" w:rsidRPr="000D289E" w14:paraId="3C7CC70E" w14:textId="77777777" w:rsidTr="00174B96">
        <w:trPr>
          <w:gridBefore w:val="1"/>
          <w:wBefore w:w="15" w:type="dxa"/>
        </w:trPr>
        <w:tc>
          <w:tcPr>
            <w:tcW w:w="3936" w:type="dxa"/>
          </w:tcPr>
          <w:p w14:paraId="76F1844D" w14:textId="77777777" w:rsidR="008221D8" w:rsidRPr="000D289E" w:rsidRDefault="008221D8" w:rsidP="00C84C5F">
            <w:pPr>
              <w:shd w:val="clear" w:color="auto" w:fill="FFFFFF"/>
              <w:spacing w:line="276" w:lineRule="auto"/>
              <w:rPr>
                <w:color w:val="000000"/>
                <w:sz w:val="22"/>
                <w:szCs w:val="22"/>
              </w:rPr>
            </w:pPr>
            <w:r w:rsidRPr="000D289E">
              <w:rPr>
                <w:color w:val="000000"/>
                <w:sz w:val="22"/>
                <w:szCs w:val="22"/>
              </w:rPr>
              <w:t xml:space="preserve">Максимальная подпитка тепловой </w:t>
            </w:r>
          </w:p>
          <w:p w14:paraId="2A6D709D" w14:textId="77777777" w:rsidR="008221D8" w:rsidRPr="000D289E" w:rsidRDefault="008221D8" w:rsidP="00C84C5F">
            <w:pPr>
              <w:shd w:val="clear" w:color="auto" w:fill="FFFFFF"/>
              <w:spacing w:line="276" w:lineRule="auto"/>
              <w:rPr>
                <w:color w:val="000000"/>
                <w:sz w:val="22"/>
                <w:szCs w:val="22"/>
              </w:rPr>
            </w:pPr>
            <w:r w:rsidRPr="000D289E">
              <w:rPr>
                <w:color w:val="000000"/>
                <w:sz w:val="22"/>
                <w:szCs w:val="22"/>
              </w:rPr>
              <w:t xml:space="preserve">сети в период повреждения участка </w:t>
            </w:r>
          </w:p>
          <w:p w14:paraId="43860D94" w14:textId="77777777" w:rsidR="008221D8" w:rsidRPr="000D289E" w:rsidRDefault="008221D8" w:rsidP="00C84C5F">
            <w:pPr>
              <w:shd w:val="clear" w:color="auto" w:fill="FFFFFF"/>
              <w:spacing w:line="276" w:lineRule="auto"/>
              <w:rPr>
                <w:color w:val="000000"/>
                <w:sz w:val="22"/>
                <w:szCs w:val="22"/>
              </w:rPr>
            </w:pPr>
            <w:r w:rsidRPr="000D289E">
              <w:rPr>
                <w:color w:val="000000"/>
                <w:sz w:val="22"/>
                <w:szCs w:val="22"/>
              </w:rPr>
              <w:t xml:space="preserve">с учетом нормативных утечек </w:t>
            </w:r>
          </w:p>
        </w:tc>
        <w:tc>
          <w:tcPr>
            <w:tcW w:w="850" w:type="dxa"/>
            <w:vAlign w:val="center"/>
          </w:tcPr>
          <w:p w14:paraId="08C3B8BE" w14:textId="77777777" w:rsidR="008221D8" w:rsidRPr="000D289E" w:rsidRDefault="008221D8" w:rsidP="00C84C5F">
            <w:pPr>
              <w:spacing w:line="276" w:lineRule="auto"/>
              <w:jc w:val="center"/>
              <w:rPr>
                <w:color w:val="000000"/>
                <w:sz w:val="22"/>
                <w:szCs w:val="22"/>
              </w:rPr>
            </w:pPr>
            <w:r w:rsidRPr="000D289E">
              <w:rPr>
                <w:color w:val="000000"/>
                <w:sz w:val="22"/>
                <w:szCs w:val="22"/>
              </w:rPr>
              <w:t>м</w:t>
            </w:r>
            <w:r w:rsidRPr="000D289E">
              <w:rPr>
                <w:color w:val="000000"/>
                <w:sz w:val="22"/>
                <w:szCs w:val="22"/>
                <w:vertAlign w:val="superscript"/>
              </w:rPr>
              <w:t>3</w:t>
            </w:r>
            <w:r w:rsidRPr="000D289E">
              <w:rPr>
                <w:color w:val="000000"/>
                <w:sz w:val="22"/>
                <w:szCs w:val="22"/>
              </w:rPr>
              <w:t>/час</w:t>
            </w:r>
          </w:p>
        </w:tc>
        <w:tc>
          <w:tcPr>
            <w:tcW w:w="4961" w:type="dxa"/>
            <w:gridSpan w:val="6"/>
            <w:vAlign w:val="center"/>
          </w:tcPr>
          <w:p w14:paraId="5792F98F" w14:textId="77777777" w:rsidR="008221D8" w:rsidRPr="000D289E" w:rsidRDefault="008221D8" w:rsidP="00C84C5F">
            <w:pPr>
              <w:spacing w:line="276" w:lineRule="auto"/>
              <w:jc w:val="center"/>
              <w:rPr>
                <w:color w:val="000000"/>
                <w:sz w:val="22"/>
                <w:szCs w:val="22"/>
              </w:rPr>
            </w:pPr>
            <w:r>
              <w:rPr>
                <w:color w:val="000000"/>
                <w:sz w:val="22"/>
                <w:szCs w:val="22"/>
              </w:rPr>
              <w:t>-</w:t>
            </w:r>
          </w:p>
        </w:tc>
      </w:tr>
      <w:tr w:rsidR="008221D8" w:rsidRPr="00B65E19" w14:paraId="3B8A947F" w14:textId="77777777" w:rsidTr="00174B96">
        <w:trPr>
          <w:gridBefore w:val="1"/>
          <w:wBefore w:w="15" w:type="dxa"/>
        </w:trPr>
        <w:tc>
          <w:tcPr>
            <w:tcW w:w="9747" w:type="dxa"/>
            <w:gridSpan w:val="8"/>
            <w:vAlign w:val="center"/>
          </w:tcPr>
          <w:p w14:paraId="19ED3157" w14:textId="77777777" w:rsidR="008221D8" w:rsidRPr="00B65E19" w:rsidRDefault="00B22CF1" w:rsidP="00C84C5F">
            <w:pPr>
              <w:spacing w:line="276" w:lineRule="auto"/>
              <w:jc w:val="center"/>
              <w:rPr>
                <w:b/>
                <w:color w:val="000000"/>
                <w:sz w:val="22"/>
                <w:szCs w:val="22"/>
              </w:rPr>
            </w:pPr>
            <w:r>
              <w:rPr>
                <w:b/>
                <w:color w:val="000000"/>
                <w:sz w:val="22"/>
                <w:szCs w:val="22"/>
              </w:rPr>
              <w:t>Котельная № 0624</w:t>
            </w:r>
            <w:r w:rsidR="003C3E2A">
              <w:rPr>
                <w:b/>
                <w:color w:val="000000"/>
                <w:sz w:val="22"/>
                <w:szCs w:val="22"/>
              </w:rPr>
              <w:t xml:space="preserve"> (</w:t>
            </w:r>
            <w:r w:rsidR="005344CD">
              <w:rPr>
                <w:b/>
                <w:color w:val="000000"/>
                <w:sz w:val="22"/>
                <w:szCs w:val="22"/>
              </w:rPr>
              <w:t>пгт Суслонгер</w:t>
            </w:r>
            <w:r w:rsidR="003C3E2A">
              <w:rPr>
                <w:b/>
                <w:color w:val="000000"/>
                <w:sz w:val="22"/>
                <w:szCs w:val="22"/>
              </w:rPr>
              <w:t xml:space="preserve">, </w:t>
            </w:r>
            <w:r w:rsidR="005344CD">
              <w:rPr>
                <w:b/>
                <w:color w:val="000000"/>
                <w:sz w:val="22"/>
                <w:szCs w:val="22"/>
              </w:rPr>
              <w:t>ул. Гвардейская, 8а</w:t>
            </w:r>
            <w:r w:rsidR="003C3E2A">
              <w:rPr>
                <w:b/>
                <w:color w:val="000000"/>
                <w:sz w:val="22"/>
                <w:szCs w:val="22"/>
              </w:rPr>
              <w:t>)</w:t>
            </w:r>
          </w:p>
        </w:tc>
      </w:tr>
      <w:tr w:rsidR="008221D8" w:rsidRPr="000D289E" w14:paraId="58726D22" w14:textId="77777777" w:rsidTr="00174B96">
        <w:trPr>
          <w:gridBefore w:val="1"/>
          <w:wBefore w:w="15" w:type="dxa"/>
        </w:trPr>
        <w:tc>
          <w:tcPr>
            <w:tcW w:w="3936" w:type="dxa"/>
          </w:tcPr>
          <w:p w14:paraId="4E6FA753" w14:textId="77777777" w:rsidR="008221D8" w:rsidRPr="000D289E" w:rsidRDefault="008221D8" w:rsidP="00C84C5F">
            <w:pPr>
              <w:shd w:val="clear" w:color="auto" w:fill="FFFFFF"/>
              <w:spacing w:line="276" w:lineRule="auto"/>
              <w:rPr>
                <w:color w:val="000000"/>
                <w:sz w:val="22"/>
                <w:szCs w:val="22"/>
              </w:rPr>
            </w:pPr>
            <w:r w:rsidRPr="000D289E">
              <w:rPr>
                <w:color w:val="000000"/>
                <w:sz w:val="22"/>
                <w:szCs w:val="22"/>
              </w:rPr>
              <w:t>Емкость бака</w:t>
            </w:r>
          </w:p>
        </w:tc>
        <w:tc>
          <w:tcPr>
            <w:tcW w:w="850" w:type="dxa"/>
            <w:vAlign w:val="center"/>
          </w:tcPr>
          <w:p w14:paraId="2C72F72A" w14:textId="77777777" w:rsidR="008221D8" w:rsidRPr="000D289E" w:rsidRDefault="008221D8" w:rsidP="00C84C5F">
            <w:pPr>
              <w:spacing w:line="276" w:lineRule="auto"/>
              <w:jc w:val="center"/>
              <w:rPr>
                <w:color w:val="000000"/>
                <w:sz w:val="22"/>
                <w:szCs w:val="22"/>
              </w:rPr>
            </w:pPr>
            <w:r w:rsidRPr="000D289E">
              <w:rPr>
                <w:color w:val="000000"/>
                <w:sz w:val="22"/>
                <w:szCs w:val="22"/>
              </w:rPr>
              <w:t>м</w:t>
            </w:r>
            <w:r w:rsidRPr="000D289E">
              <w:rPr>
                <w:color w:val="000000"/>
                <w:sz w:val="22"/>
                <w:szCs w:val="22"/>
                <w:vertAlign w:val="superscript"/>
              </w:rPr>
              <w:t>3</w:t>
            </w:r>
          </w:p>
        </w:tc>
        <w:tc>
          <w:tcPr>
            <w:tcW w:w="4961" w:type="dxa"/>
            <w:gridSpan w:val="6"/>
            <w:vAlign w:val="center"/>
          </w:tcPr>
          <w:p w14:paraId="5180E232" w14:textId="77777777" w:rsidR="008221D8" w:rsidRPr="000D289E" w:rsidRDefault="008221D8" w:rsidP="00C84C5F">
            <w:pPr>
              <w:spacing w:line="276" w:lineRule="auto"/>
              <w:jc w:val="center"/>
              <w:rPr>
                <w:color w:val="000000"/>
                <w:sz w:val="22"/>
                <w:szCs w:val="22"/>
              </w:rPr>
            </w:pPr>
            <w:r w:rsidRPr="000D289E">
              <w:rPr>
                <w:color w:val="000000"/>
                <w:sz w:val="22"/>
                <w:szCs w:val="22"/>
              </w:rPr>
              <w:t>н/д</w:t>
            </w:r>
          </w:p>
        </w:tc>
      </w:tr>
      <w:tr w:rsidR="008221D8" w:rsidRPr="000D289E" w14:paraId="11E1304F" w14:textId="77777777" w:rsidTr="00174B96">
        <w:trPr>
          <w:gridBefore w:val="1"/>
          <w:wBefore w:w="15" w:type="dxa"/>
        </w:trPr>
        <w:tc>
          <w:tcPr>
            <w:tcW w:w="3936" w:type="dxa"/>
          </w:tcPr>
          <w:p w14:paraId="38D18A71" w14:textId="77777777" w:rsidR="008221D8" w:rsidRPr="000D289E" w:rsidRDefault="008221D8" w:rsidP="00C84C5F">
            <w:pPr>
              <w:shd w:val="clear" w:color="auto" w:fill="FFFFFF"/>
              <w:spacing w:line="276" w:lineRule="auto"/>
              <w:rPr>
                <w:color w:val="000000"/>
                <w:sz w:val="22"/>
                <w:szCs w:val="22"/>
              </w:rPr>
            </w:pPr>
            <w:r w:rsidRPr="000D289E">
              <w:rPr>
                <w:color w:val="000000"/>
                <w:sz w:val="22"/>
                <w:szCs w:val="22"/>
              </w:rPr>
              <w:t xml:space="preserve">Максимальная подпитка тепловой </w:t>
            </w:r>
          </w:p>
          <w:p w14:paraId="59B8E9C4" w14:textId="77777777" w:rsidR="008221D8" w:rsidRPr="000D289E" w:rsidRDefault="008221D8" w:rsidP="00C84C5F">
            <w:pPr>
              <w:shd w:val="clear" w:color="auto" w:fill="FFFFFF"/>
              <w:spacing w:line="276" w:lineRule="auto"/>
              <w:rPr>
                <w:color w:val="000000"/>
                <w:sz w:val="22"/>
                <w:szCs w:val="22"/>
              </w:rPr>
            </w:pPr>
            <w:r w:rsidRPr="000D289E">
              <w:rPr>
                <w:color w:val="000000"/>
                <w:sz w:val="22"/>
                <w:szCs w:val="22"/>
              </w:rPr>
              <w:t xml:space="preserve">сети в период повреждения участка </w:t>
            </w:r>
          </w:p>
          <w:p w14:paraId="25ECE071" w14:textId="77777777" w:rsidR="008221D8" w:rsidRPr="000D289E" w:rsidRDefault="008221D8" w:rsidP="00C84C5F">
            <w:pPr>
              <w:shd w:val="clear" w:color="auto" w:fill="FFFFFF"/>
              <w:spacing w:line="276" w:lineRule="auto"/>
              <w:rPr>
                <w:color w:val="000000"/>
                <w:sz w:val="22"/>
                <w:szCs w:val="22"/>
              </w:rPr>
            </w:pPr>
            <w:r w:rsidRPr="000D289E">
              <w:rPr>
                <w:color w:val="000000"/>
                <w:sz w:val="22"/>
                <w:szCs w:val="22"/>
              </w:rPr>
              <w:t xml:space="preserve">с учетом нормативных утечек </w:t>
            </w:r>
          </w:p>
        </w:tc>
        <w:tc>
          <w:tcPr>
            <w:tcW w:w="850" w:type="dxa"/>
            <w:vAlign w:val="center"/>
          </w:tcPr>
          <w:p w14:paraId="0B6B1988" w14:textId="77777777" w:rsidR="008221D8" w:rsidRPr="000D289E" w:rsidRDefault="008221D8" w:rsidP="00C84C5F">
            <w:pPr>
              <w:spacing w:line="276" w:lineRule="auto"/>
              <w:jc w:val="center"/>
              <w:rPr>
                <w:color w:val="000000"/>
                <w:sz w:val="22"/>
                <w:szCs w:val="22"/>
              </w:rPr>
            </w:pPr>
            <w:r w:rsidRPr="000D289E">
              <w:rPr>
                <w:color w:val="000000"/>
                <w:sz w:val="22"/>
                <w:szCs w:val="22"/>
              </w:rPr>
              <w:t>м</w:t>
            </w:r>
            <w:r w:rsidRPr="000D289E">
              <w:rPr>
                <w:color w:val="000000"/>
                <w:sz w:val="22"/>
                <w:szCs w:val="22"/>
                <w:vertAlign w:val="superscript"/>
              </w:rPr>
              <w:t>3</w:t>
            </w:r>
            <w:r w:rsidRPr="000D289E">
              <w:rPr>
                <w:color w:val="000000"/>
                <w:sz w:val="22"/>
                <w:szCs w:val="22"/>
              </w:rPr>
              <w:t>/час</w:t>
            </w:r>
          </w:p>
        </w:tc>
        <w:tc>
          <w:tcPr>
            <w:tcW w:w="4961" w:type="dxa"/>
            <w:gridSpan w:val="6"/>
            <w:vAlign w:val="center"/>
          </w:tcPr>
          <w:p w14:paraId="26BF3F03" w14:textId="77777777" w:rsidR="008221D8" w:rsidRPr="000D289E" w:rsidRDefault="008221D8" w:rsidP="00C84C5F">
            <w:pPr>
              <w:spacing w:line="276" w:lineRule="auto"/>
              <w:jc w:val="center"/>
              <w:rPr>
                <w:color w:val="000000"/>
                <w:sz w:val="22"/>
                <w:szCs w:val="22"/>
              </w:rPr>
            </w:pPr>
            <w:r>
              <w:rPr>
                <w:color w:val="000000"/>
                <w:sz w:val="22"/>
                <w:szCs w:val="22"/>
              </w:rPr>
              <w:t>-</w:t>
            </w:r>
          </w:p>
        </w:tc>
      </w:tr>
      <w:tr w:rsidR="008221D8" w:rsidRPr="00B65E19" w14:paraId="2FF7F632" w14:textId="77777777" w:rsidTr="00174B96">
        <w:trPr>
          <w:gridBefore w:val="1"/>
          <w:wBefore w:w="15" w:type="dxa"/>
        </w:trPr>
        <w:tc>
          <w:tcPr>
            <w:tcW w:w="9747" w:type="dxa"/>
            <w:gridSpan w:val="8"/>
            <w:vAlign w:val="center"/>
          </w:tcPr>
          <w:p w14:paraId="0706EE7D" w14:textId="77777777" w:rsidR="008221D8" w:rsidRPr="00B65E19" w:rsidRDefault="00B22CF1" w:rsidP="00C84C5F">
            <w:pPr>
              <w:spacing w:line="276" w:lineRule="auto"/>
              <w:jc w:val="center"/>
              <w:rPr>
                <w:b/>
                <w:color w:val="000000"/>
                <w:sz w:val="22"/>
                <w:szCs w:val="22"/>
              </w:rPr>
            </w:pPr>
            <w:r>
              <w:rPr>
                <w:b/>
                <w:color w:val="000000"/>
                <w:sz w:val="22"/>
                <w:szCs w:val="22"/>
              </w:rPr>
              <w:t>Котельная № 0606</w:t>
            </w:r>
            <w:r w:rsidR="003C3E2A">
              <w:rPr>
                <w:b/>
                <w:color w:val="000000"/>
                <w:sz w:val="22"/>
                <w:szCs w:val="22"/>
              </w:rPr>
              <w:t xml:space="preserve"> (</w:t>
            </w:r>
            <w:r w:rsidR="00D42E9D">
              <w:rPr>
                <w:b/>
                <w:color w:val="000000"/>
                <w:sz w:val="22"/>
                <w:szCs w:val="22"/>
              </w:rPr>
              <w:t>п. Мочалище, ул. Комсомольская, 15а</w:t>
            </w:r>
            <w:r w:rsidR="003C3E2A">
              <w:rPr>
                <w:b/>
                <w:color w:val="000000"/>
                <w:sz w:val="22"/>
                <w:szCs w:val="22"/>
              </w:rPr>
              <w:t>)</w:t>
            </w:r>
          </w:p>
        </w:tc>
      </w:tr>
      <w:tr w:rsidR="008221D8" w:rsidRPr="000D289E" w14:paraId="57CFD742" w14:textId="77777777" w:rsidTr="00174B96">
        <w:trPr>
          <w:gridBefore w:val="1"/>
          <w:wBefore w:w="15" w:type="dxa"/>
        </w:trPr>
        <w:tc>
          <w:tcPr>
            <w:tcW w:w="3936" w:type="dxa"/>
          </w:tcPr>
          <w:p w14:paraId="56ACAC43" w14:textId="77777777" w:rsidR="008221D8" w:rsidRPr="000D289E" w:rsidRDefault="008221D8" w:rsidP="00C84C5F">
            <w:pPr>
              <w:shd w:val="clear" w:color="auto" w:fill="FFFFFF"/>
              <w:spacing w:line="276" w:lineRule="auto"/>
              <w:rPr>
                <w:color w:val="000000"/>
                <w:sz w:val="22"/>
                <w:szCs w:val="22"/>
              </w:rPr>
            </w:pPr>
            <w:r w:rsidRPr="000D289E">
              <w:rPr>
                <w:color w:val="000000"/>
                <w:sz w:val="22"/>
                <w:szCs w:val="22"/>
              </w:rPr>
              <w:t>Емкость бака</w:t>
            </w:r>
          </w:p>
        </w:tc>
        <w:tc>
          <w:tcPr>
            <w:tcW w:w="850" w:type="dxa"/>
            <w:vAlign w:val="center"/>
          </w:tcPr>
          <w:p w14:paraId="395966D9" w14:textId="77777777" w:rsidR="008221D8" w:rsidRPr="000D289E" w:rsidRDefault="008221D8" w:rsidP="00C84C5F">
            <w:pPr>
              <w:spacing w:line="276" w:lineRule="auto"/>
              <w:jc w:val="center"/>
              <w:rPr>
                <w:color w:val="000000"/>
                <w:sz w:val="22"/>
                <w:szCs w:val="22"/>
              </w:rPr>
            </w:pPr>
            <w:r w:rsidRPr="000D289E">
              <w:rPr>
                <w:color w:val="000000"/>
                <w:sz w:val="22"/>
                <w:szCs w:val="22"/>
              </w:rPr>
              <w:t>м</w:t>
            </w:r>
            <w:r w:rsidRPr="000D289E">
              <w:rPr>
                <w:color w:val="000000"/>
                <w:sz w:val="22"/>
                <w:szCs w:val="22"/>
                <w:vertAlign w:val="superscript"/>
              </w:rPr>
              <w:t>3</w:t>
            </w:r>
          </w:p>
        </w:tc>
        <w:tc>
          <w:tcPr>
            <w:tcW w:w="4961" w:type="dxa"/>
            <w:gridSpan w:val="6"/>
            <w:vAlign w:val="center"/>
          </w:tcPr>
          <w:p w14:paraId="35CB6AE0" w14:textId="77777777" w:rsidR="008221D8" w:rsidRPr="000D289E" w:rsidRDefault="008221D8" w:rsidP="00C84C5F">
            <w:pPr>
              <w:spacing w:line="276" w:lineRule="auto"/>
              <w:jc w:val="center"/>
              <w:rPr>
                <w:color w:val="000000"/>
                <w:sz w:val="22"/>
                <w:szCs w:val="22"/>
              </w:rPr>
            </w:pPr>
            <w:r w:rsidRPr="000D289E">
              <w:rPr>
                <w:color w:val="000000"/>
                <w:sz w:val="22"/>
                <w:szCs w:val="22"/>
              </w:rPr>
              <w:t>н/д</w:t>
            </w:r>
          </w:p>
        </w:tc>
      </w:tr>
      <w:tr w:rsidR="008221D8" w:rsidRPr="000D289E" w14:paraId="62B0F55C" w14:textId="77777777" w:rsidTr="00174B96">
        <w:trPr>
          <w:gridBefore w:val="1"/>
          <w:wBefore w:w="15" w:type="dxa"/>
        </w:trPr>
        <w:tc>
          <w:tcPr>
            <w:tcW w:w="3936" w:type="dxa"/>
          </w:tcPr>
          <w:p w14:paraId="5B81EE8B" w14:textId="77777777" w:rsidR="008221D8" w:rsidRPr="000D289E" w:rsidRDefault="008221D8" w:rsidP="00C84C5F">
            <w:pPr>
              <w:shd w:val="clear" w:color="auto" w:fill="FFFFFF"/>
              <w:spacing w:line="276" w:lineRule="auto"/>
              <w:rPr>
                <w:color w:val="000000"/>
                <w:sz w:val="22"/>
                <w:szCs w:val="22"/>
              </w:rPr>
            </w:pPr>
            <w:r w:rsidRPr="000D289E">
              <w:rPr>
                <w:color w:val="000000"/>
                <w:sz w:val="22"/>
                <w:szCs w:val="22"/>
              </w:rPr>
              <w:t xml:space="preserve">Максимальная подпитка тепловой </w:t>
            </w:r>
          </w:p>
          <w:p w14:paraId="22A93618" w14:textId="77777777" w:rsidR="008221D8" w:rsidRPr="000D289E" w:rsidRDefault="008221D8" w:rsidP="00C84C5F">
            <w:pPr>
              <w:shd w:val="clear" w:color="auto" w:fill="FFFFFF"/>
              <w:spacing w:line="276" w:lineRule="auto"/>
              <w:rPr>
                <w:color w:val="000000"/>
                <w:sz w:val="22"/>
                <w:szCs w:val="22"/>
              </w:rPr>
            </w:pPr>
            <w:r w:rsidRPr="000D289E">
              <w:rPr>
                <w:color w:val="000000"/>
                <w:sz w:val="22"/>
                <w:szCs w:val="22"/>
              </w:rPr>
              <w:t xml:space="preserve">сети в период повреждения участка </w:t>
            </w:r>
          </w:p>
          <w:p w14:paraId="508D0A43" w14:textId="77777777" w:rsidR="008221D8" w:rsidRPr="000D289E" w:rsidRDefault="008221D8" w:rsidP="00C84C5F">
            <w:pPr>
              <w:shd w:val="clear" w:color="auto" w:fill="FFFFFF"/>
              <w:spacing w:line="276" w:lineRule="auto"/>
              <w:rPr>
                <w:color w:val="000000"/>
                <w:sz w:val="22"/>
                <w:szCs w:val="22"/>
              </w:rPr>
            </w:pPr>
            <w:r w:rsidRPr="000D289E">
              <w:rPr>
                <w:color w:val="000000"/>
                <w:sz w:val="22"/>
                <w:szCs w:val="22"/>
              </w:rPr>
              <w:t xml:space="preserve">с учетом нормативных утечек </w:t>
            </w:r>
          </w:p>
        </w:tc>
        <w:tc>
          <w:tcPr>
            <w:tcW w:w="850" w:type="dxa"/>
            <w:vAlign w:val="center"/>
          </w:tcPr>
          <w:p w14:paraId="4DCF9A7C" w14:textId="77777777" w:rsidR="008221D8" w:rsidRPr="000D289E" w:rsidRDefault="008221D8" w:rsidP="00C84C5F">
            <w:pPr>
              <w:spacing w:line="276" w:lineRule="auto"/>
              <w:jc w:val="center"/>
              <w:rPr>
                <w:color w:val="000000"/>
                <w:sz w:val="22"/>
                <w:szCs w:val="22"/>
              </w:rPr>
            </w:pPr>
            <w:r w:rsidRPr="000D289E">
              <w:rPr>
                <w:color w:val="000000"/>
                <w:sz w:val="22"/>
                <w:szCs w:val="22"/>
              </w:rPr>
              <w:t>м</w:t>
            </w:r>
            <w:r w:rsidRPr="000D289E">
              <w:rPr>
                <w:color w:val="000000"/>
                <w:sz w:val="22"/>
                <w:szCs w:val="22"/>
                <w:vertAlign w:val="superscript"/>
              </w:rPr>
              <w:t>3</w:t>
            </w:r>
            <w:r w:rsidRPr="000D289E">
              <w:rPr>
                <w:color w:val="000000"/>
                <w:sz w:val="22"/>
                <w:szCs w:val="22"/>
              </w:rPr>
              <w:t>/час</w:t>
            </w:r>
          </w:p>
        </w:tc>
        <w:tc>
          <w:tcPr>
            <w:tcW w:w="4961" w:type="dxa"/>
            <w:gridSpan w:val="6"/>
            <w:vAlign w:val="center"/>
          </w:tcPr>
          <w:p w14:paraId="30666156" w14:textId="77777777" w:rsidR="008221D8" w:rsidRPr="000D289E" w:rsidRDefault="008221D8" w:rsidP="00C84C5F">
            <w:pPr>
              <w:spacing w:line="276" w:lineRule="auto"/>
              <w:jc w:val="center"/>
              <w:rPr>
                <w:color w:val="000000"/>
                <w:sz w:val="22"/>
                <w:szCs w:val="22"/>
              </w:rPr>
            </w:pPr>
            <w:r>
              <w:rPr>
                <w:color w:val="000000"/>
                <w:sz w:val="22"/>
                <w:szCs w:val="22"/>
              </w:rPr>
              <w:t>-</w:t>
            </w:r>
          </w:p>
        </w:tc>
      </w:tr>
      <w:tr w:rsidR="00174B96" w:rsidRPr="00B65E19" w14:paraId="4FFBB6AA" w14:textId="77777777" w:rsidTr="00174B96">
        <w:tc>
          <w:tcPr>
            <w:tcW w:w="9762" w:type="dxa"/>
            <w:gridSpan w:val="9"/>
            <w:vAlign w:val="center"/>
          </w:tcPr>
          <w:p w14:paraId="5786230E" w14:textId="001D0CD3" w:rsidR="00174B96" w:rsidRPr="00B65E19" w:rsidRDefault="00174B96" w:rsidP="003F5134">
            <w:pPr>
              <w:spacing w:line="276" w:lineRule="auto"/>
              <w:jc w:val="center"/>
              <w:rPr>
                <w:b/>
                <w:color w:val="000000"/>
                <w:sz w:val="22"/>
                <w:szCs w:val="22"/>
              </w:rPr>
            </w:pPr>
            <w:r w:rsidRPr="00174B96">
              <w:rPr>
                <w:b/>
                <w:color w:val="000000"/>
                <w:sz w:val="22"/>
                <w:szCs w:val="22"/>
              </w:rPr>
              <w:t>Котельная в/ч 58661-БТ (пгт Суслонгер, Войсковая часть 58661-БТ)</w:t>
            </w:r>
          </w:p>
        </w:tc>
      </w:tr>
      <w:tr w:rsidR="00174B96" w:rsidRPr="000D289E" w14:paraId="011768EB" w14:textId="77777777" w:rsidTr="00174B96">
        <w:tc>
          <w:tcPr>
            <w:tcW w:w="3951" w:type="dxa"/>
            <w:gridSpan w:val="2"/>
          </w:tcPr>
          <w:p w14:paraId="069B64CA" w14:textId="77777777" w:rsidR="00174B96" w:rsidRPr="000D289E" w:rsidRDefault="00174B96" w:rsidP="003F5134">
            <w:pPr>
              <w:shd w:val="clear" w:color="auto" w:fill="FFFFFF"/>
              <w:spacing w:line="276" w:lineRule="auto"/>
              <w:rPr>
                <w:color w:val="000000"/>
                <w:sz w:val="22"/>
                <w:szCs w:val="22"/>
              </w:rPr>
            </w:pPr>
            <w:r w:rsidRPr="000D289E">
              <w:rPr>
                <w:color w:val="000000"/>
                <w:sz w:val="22"/>
                <w:szCs w:val="22"/>
              </w:rPr>
              <w:t>Емкость бака</w:t>
            </w:r>
          </w:p>
        </w:tc>
        <w:tc>
          <w:tcPr>
            <w:tcW w:w="850" w:type="dxa"/>
            <w:vAlign w:val="center"/>
          </w:tcPr>
          <w:p w14:paraId="1276425F" w14:textId="77777777" w:rsidR="00174B96" w:rsidRPr="000D289E" w:rsidRDefault="00174B96" w:rsidP="003F5134">
            <w:pPr>
              <w:spacing w:line="276" w:lineRule="auto"/>
              <w:jc w:val="center"/>
              <w:rPr>
                <w:color w:val="000000"/>
                <w:sz w:val="22"/>
                <w:szCs w:val="22"/>
              </w:rPr>
            </w:pPr>
            <w:r w:rsidRPr="000D289E">
              <w:rPr>
                <w:color w:val="000000"/>
                <w:sz w:val="22"/>
                <w:szCs w:val="22"/>
              </w:rPr>
              <w:t>м</w:t>
            </w:r>
            <w:r w:rsidRPr="000D289E">
              <w:rPr>
                <w:color w:val="000000"/>
                <w:sz w:val="22"/>
                <w:szCs w:val="22"/>
                <w:vertAlign w:val="superscript"/>
              </w:rPr>
              <w:t>3</w:t>
            </w:r>
          </w:p>
        </w:tc>
        <w:tc>
          <w:tcPr>
            <w:tcW w:w="4961" w:type="dxa"/>
            <w:gridSpan w:val="6"/>
            <w:vAlign w:val="center"/>
          </w:tcPr>
          <w:p w14:paraId="5DDCF7B3" w14:textId="77777777" w:rsidR="00174B96" w:rsidRPr="000D289E" w:rsidRDefault="00174B96" w:rsidP="003F5134">
            <w:pPr>
              <w:spacing w:line="276" w:lineRule="auto"/>
              <w:jc w:val="center"/>
              <w:rPr>
                <w:color w:val="000000"/>
                <w:sz w:val="22"/>
                <w:szCs w:val="22"/>
              </w:rPr>
            </w:pPr>
            <w:r w:rsidRPr="000D289E">
              <w:rPr>
                <w:color w:val="000000"/>
                <w:sz w:val="22"/>
                <w:szCs w:val="22"/>
              </w:rPr>
              <w:t>н/д</w:t>
            </w:r>
          </w:p>
        </w:tc>
      </w:tr>
      <w:tr w:rsidR="00174B96" w:rsidRPr="000D289E" w14:paraId="642D9E84" w14:textId="77777777" w:rsidTr="00174B96">
        <w:tc>
          <w:tcPr>
            <w:tcW w:w="3951" w:type="dxa"/>
            <w:gridSpan w:val="2"/>
          </w:tcPr>
          <w:p w14:paraId="7A20BF82" w14:textId="77777777" w:rsidR="00174B96" w:rsidRPr="000D289E" w:rsidRDefault="00174B96" w:rsidP="003F5134">
            <w:pPr>
              <w:shd w:val="clear" w:color="auto" w:fill="FFFFFF"/>
              <w:spacing w:line="276" w:lineRule="auto"/>
              <w:rPr>
                <w:color w:val="000000"/>
                <w:sz w:val="22"/>
                <w:szCs w:val="22"/>
              </w:rPr>
            </w:pPr>
            <w:r w:rsidRPr="000D289E">
              <w:rPr>
                <w:color w:val="000000"/>
                <w:sz w:val="22"/>
                <w:szCs w:val="22"/>
              </w:rPr>
              <w:t xml:space="preserve">Максимальная подпитка тепловой </w:t>
            </w:r>
          </w:p>
          <w:p w14:paraId="555FCAA6" w14:textId="77777777" w:rsidR="00174B96" w:rsidRPr="000D289E" w:rsidRDefault="00174B96" w:rsidP="003F5134">
            <w:pPr>
              <w:shd w:val="clear" w:color="auto" w:fill="FFFFFF"/>
              <w:spacing w:line="276" w:lineRule="auto"/>
              <w:rPr>
                <w:color w:val="000000"/>
                <w:sz w:val="22"/>
                <w:szCs w:val="22"/>
              </w:rPr>
            </w:pPr>
            <w:r w:rsidRPr="000D289E">
              <w:rPr>
                <w:color w:val="000000"/>
                <w:sz w:val="22"/>
                <w:szCs w:val="22"/>
              </w:rPr>
              <w:t xml:space="preserve">сети в период повреждения участка </w:t>
            </w:r>
          </w:p>
          <w:p w14:paraId="56EE2163" w14:textId="77777777" w:rsidR="00174B96" w:rsidRPr="000D289E" w:rsidRDefault="00174B96" w:rsidP="003F5134">
            <w:pPr>
              <w:shd w:val="clear" w:color="auto" w:fill="FFFFFF"/>
              <w:spacing w:line="276" w:lineRule="auto"/>
              <w:rPr>
                <w:color w:val="000000"/>
                <w:sz w:val="22"/>
                <w:szCs w:val="22"/>
              </w:rPr>
            </w:pPr>
            <w:r w:rsidRPr="000D289E">
              <w:rPr>
                <w:color w:val="000000"/>
                <w:sz w:val="22"/>
                <w:szCs w:val="22"/>
              </w:rPr>
              <w:t xml:space="preserve">с учетом нормативных утечек </w:t>
            </w:r>
          </w:p>
        </w:tc>
        <w:tc>
          <w:tcPr>
            <w:tcW w:w="850" w:type="dxa"/>
            <w:vAlign w:val="center"/>
          </w:tcPr>
          <w:p w14:paraId="0883C010" w14:textId="77777777" w:rsidR="00174B96" w:rsidRPr="000D289E" w:rsidRDefault="00174B96" w:rsidP="003F5134">
            <w:pPr>
              <w:spacing w:line="276" w:lineRule="auto"/>
              <w:jc w:val="center"/>
              <w:rPr>
                <w:color w:val="000000"/>
                <w:sz w:val="22"/>
                <w:szCs w:val="22"/>
              </w:rPr>
            </w:pPr>
            <w:r w:rsidRPr="000D289E">
              <w:rPr>
                <w:color w:val="000000"/>
                <w:sz w:val="22"/>
                <w:szCs w:val="22"/>
              </w:rPr>
              <w:t>м</w:t>
            </w:r>
            <w:r w:rsidRPr="000D289E">
              <w:rPr>
                <w:color w:val="000000"/>
                <w:sz w:val="22"/>
                <w:szCs w:val="22"/>
                <w:vertAlign w:val="superscript"/>
              </w:rPr>
              <w:t>3</w:t>
            </w:r>
            <w:r w:rsidRPr="000D289E">
              <w:rPr>
                <w:color w:val="000000"/>
                <w:sz w:val="22"/>
                <w:szCs w:val="22"/>
              </w:rPr>
              <w:t>/час</w:t>
            </w:r>
          </w:p>
        </w:tc>
        <w:tc>
          <w:tcPr>
            <w:tcW w:w="4961" w:type="dxa"/>
            <w:gridSpan w:val="6"/>
            <w:vAlign w:val="center"/>
          </w:tcPr>
          <w:p w14:paraId="416BEB45" w14:textId="77777777" w:rsidR="00174B96" w:rsidRPr="000D289E" w:rsidRDefault="00174B96" w:rsidP="003F5134">
            <w:pPr>
              <w:spacing w:line="276" w:lineRule="auto"/>
              <w:jc w:val="center"/>
              <w:rPr>
                <w:color w:val="000000"/>
                <w:sz w:val="22"/>
                <w:szCs w:val="22"/>
              </w:rPr>
            </w:pPr>
            <w:r>
              <w:rPr>
                <w:color w:val="000000"/>
                <w:sz w:val="22"/>
                <w:szCs w:val="22"/>
              </w:rPr>
              <w:t>-</w:t>
            </w:r>
          </w:p>
        </w:tc>
      </w:tr>
    </w:tbl>
    <w:p w14:paraId="39C1B173" w14:textId="77777777" w:rsidR="007413BE" w:rsidRPr="000D289E" w:rsidRDefault="007413BE" w:rsidP="000D289E">
      <w:pPr>
        <w:spacing w:line="276" w:lineRule="auto"/>
        <w:jc w:val="center"/>
        <w:rPr>
          <w:sz w:val="28"/>
          <w:szCs w:val="28"/>
        </w:rPr>
      </w:pPr>
    </w:p>
    <w:p w14:paraId="56C15940" w14:textId="77777777" w:rsidR="00D84314" w:rsidRPr="006E6F89" w:rsidRDefault="00D84314" w:rsidP="000D289E">
      <w:pPr>
        <w:keepNext/>
        <w:keepLines/>
        <w:spacing w:line="276" w:lineRule="auto"/>
        <w:jc w:val="center"/>
        <w:outlineLvl w:val="1"/>
        <w:rPr>
          <w:b/>
          <w:sz w:val="28"/>
          <w:szCs w:val="28"/>
        </w:rPr>
      </w:pPr>
      <w:bookmarkStart w:id="39" w:name="_Toc49513882"/>
      <w:bookmarkStart w:id="40" w:name="_Toc89608747"/>
      <w:r w:rsidRPr="006E6F89">
        <w:rPr>
          <w:b/>
          <w:sz w:val="28"/>
          <w:szCs w:val="28"/>
        </w:rPr>
        <w:t>6.6.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bookmarkEnd w:id="39"/>
      <w:bookmarkEnd w:id="40"/>
    </w:p>
    <w:p w14:paraId="5289C93C" w14:textId="77777777" w:rsidR="00D84314" w:rsidRDefault="00D84314" w:rsidP="000D289E">
      <w:pPr>
        <w:spacing w:line="276" w:lineRule="auto"/>
        <w:ind w:firstLine="709"/>
        <w:jc w:val="both"/>
        <w:rPr>
          <w:sz w:val="28"/>
          <w:szCs w:val="28"/>
        </w:rPr>
      </w:pPr>
      <w:r w:rsidRPr="006E6F89">
        <w:rPr>
          <w:sz w:val="28"/>
          <w:szCs w:val="28"/>
        </w:rPr>
        <w:t>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 не зафиксировано.</w:t>
      </w:r>
    </w:p>
    <w:p w14:paraId="0AF9EC99" w14:textId="77777777" w:rsidR="002D285C" w:rsidRPr="006E6F89" w:rsidRDefault="002D285C" w:rsidP="000D289E">
      <w:pPr>
        <w:spacing w:line="276" w:lineRule="auto"/>
        <w:ind w:firstLine="709"/>
        <w:jc w:val="both"/>
        <w:rPr>
          <w:sz w:val="28"/>
          <w:szCs w:val="28"/>
        </w:rPr>
      </w:pPr>
    </w:p>
    <w:p w14:paraId="30F66F57" w14:textId="77777777" w:rsidR="006C1796" w:rsidRPr="006E6F89" w:rsidRDefault="006C1796" w:rsidP="000D289E">
      <w:pPr>
        <w:spacing w:line="276" w:lineRule="auto"/>
        <w:ind w:firstLine="709"/>
        <w:jc w:val="both"/>
        <w:rPr>
          <w:color w:val="000000"/>
          <w:sz w:val="28"/>
          <w:szCs w:val="28"/>
        </w:rPr>
      </w:pPr>
      <w:r w:rsidRPr="006E6F89">
        <w:rPr>
          <w:b/>
          <w:color w:val="000000"/>
          <w:sz w:val="28"/>
          <w:szCs w:val="28"/>
        </w:rPr>
        <w:t>6.7. Сравнительный анализ расчетных и фактических потерь</w:t>
      </w:r>
      <w:r w:rsidR="008A441C" w:rsidRPr="006E6F89">
        <w:rPr>
          <w:b/>
          <w:color w:val="000000"/>
          <w:sz w:val="28"/>
          <w:szCs w:val="28"/>
        </w:rPr>
        <w:t xml:space="preserve"> </w:t>
      </w:r>
      <w:r w:rsidRPr="006E6F89">
        <w:rPr>
          <w:b/>
          <w:color w:val="000000"/>
          <w:sz w:val="28"/>
          <w:szCs w:val="28"/>
        </w:rPr>
        <w:t>теплоносителя</w:t>
      </w:r>
      <w:r w:rsidR="008A441C" w:rsidRPr="006E6F89">
        <w:rPr>
          <w:b/>
          <w:color w:val="000000"/>
          <w:sz w:val="28"/>
          <w:szCs w:val="28"/>
        </w:rPr>
        <w:t xml:space="preserve"> </w:t>
      </w:r>
      <w:r w:rsidRPr="006E6F89">
        <w:rPr>
          <w:b/>
          <w:color w:val="000000"/>
          <w:sz w:val="28"/>
          <w:szCs w:val="28"/>
        </w:rPr>
        <w:t>для всех зон действия</w:t>
      </w:r>
      <w:r w:rsidR="008A441C" w:rsidRPr="006E6F89">
        <w:rPr>
          <w:b/>
          <w:color w:val="000000"/>
          <w:sz w:val="28"/>
          <w:szCs w:val="28"/>
        </w:rPr>
        <w:t xml:space="preserve"> </w:t>
      </w:r>
      <w:r w:rsidRPr="006E6F89">
        <w:rPr>
          <w:b/>
          <w:color w:val="000000"/>
          <w:sz w:val="28"/>
          <w:szCs w:val="28"/>
        </w:rPr>
        <w:t>источников</w:t>
      </w:r>
      <w:r w:rsidR="008A441C" w:rsidRPr="006E6F89">
        <w:rPr>
          <w:b/>
          <w:color w:val="000000"/>
          <w:sz w:val="28"/>
          <w:szCs w:val="28"/>
        </w:rPr>
        <w:t xml:space="preserve"> </w:t>
      </w:r>
      <w:r w:rsidRPr="006E6F89">
        <w:rPr>
          <w:b/>
          <w:color w:val="000000"/>
          <w:sz w:val="28"/>
          <w:szCs w:val="28"/>
        </w:rPr>
        <w:t>тепловой энергии за период, предшествующий актуализации схемы теплоснабжения</w:t>
      </w:r>
    </w:p>
    <w:p w14:paraId="791A3A90" w14:textId="77777777" w:rsidR="00840AB5" w:rsidRPr="006E6F89" w:rsidRDefault="00840AB5" w:rsidP="00840AB5">
      <w:pPr>
        <w:autoSpaceDE w:val="0"/>
        <w:autoSpaceDN w:val="0"/>
        <w:adjustRightInd w:val="0"/>
        <w:spacing w:line="276" w:lineRule="auto"/>
        <w:ind w:right="-285" w:firstLine="709"/>
        <w:jc w:val="both"/>
        <w:rPr>
          <w:rFonts w:eastAsia="Calibri"/>
          <w:sz w:val="28"/>
          <w:szCs w:val="28"/>
          <w:lang w:eastAsia="en-US"/>
        </w:rPr>
      </w:pPr>
      <w:r w:rsidRPr="006E6F89">
        <w:rPr>
          <w:rFonts w:eastAsia="Calibri"/>
          <w:sz w:val="28"/>
          <w:szCs w:val="28"/>
          <w:lang w:eastAsia="en-US"/>
        </w:rPr>
        <w:t>Значительных изменений значений расчётных и фактических потерь теплоносителя для всех зон действия источников тепловой энергии за период, предшествующий актуализации Схемы теплоснабжения, не зафиксировано.</w:t>
      </w:r>
    </w:p>
    <w:p w14:paraId="7E459DF8" w14:textId="77777777" w:rsidR="006C1796" w:rsidRDefault="006C1796" w:rsidP="000D289E">
      <w:pPr>
        <w:spacing w:line="276" w:lineRule="auto"/>
        <w:ind w:firstLine="709"/>
        <w:jc w:val="both"/>
        <w:rPr>
          <w:sz w:val="28"/>
          <w:szCs w:val="28"/>
        </w:rPr>
      </w:pPr>
    </w:p>
    <w:p w14:paraId="4FCA3671" w14:textId="77777777" w:rsidR="000650BB" w:rsidRPr="000D289E" w:rsidRDefault="00770BDA" w:rsidP="000D289E">
      <w:pPr>
        <w:spacing w:line="276" w:lineRule="auto"/>
        <w:jc w:val="center"/>
        <w:rPr>
          <w:b/>
          <w:i/>
          <w:sz w:val="28"/>
          <w:szCs w:val="28"/>
        </w:rPr>
      </w:pPr>
      <w:r w:rsidRPr="000D289E">
        <w:rPr>
          <w:b/>
          <w:sz w:val="28"/>
          <w:szCs w:val="28"/>
        </w:rPr>
        <w:t>ГЛАВА 7</w:t>
      </w:r>
      <w:r w:rsidR="000650BB" w:rsidRPr="000D289E">
        <w:rPr>
          <w:b/>
          <w:sz w:val="28"/>
          <w:szCs w:val="28"/>
        </w:rPr>
        <w:t>.</w:t>
      </w:r>
      <w:r w:rsidR="000650BB" w:rsidRPr="000D289E">
        <w:rPr>
          <w:b/>
          <w:i/>
          <w:sz w:val="28"/>
          <w:szCs w:val="28"/>
        </w:rPr>
        <w:t xml:space="preserve"> </w:t>
      </w:r>
      <w:r w:rsidRPr="000D289E">
        <w:rPr>
          <w:b/>
          <w:sz w:val="28"/>
          <w:szCs w:val="28"/>
        </w:rPr>
        <w:t>ПРЕДЛОЖЕНИЯ ПО СТРОИТЕЛЬСТВУ, РЕКОНСТРУКЦИИ,</w:t>
      </w:r>
      <w:r w:rsidR="008A441C">
        <w:rPr>
          <w:b/>
          <w:sz w:val="28"/>
          <w:szCs w:val="28"/>
        </w:rPr>
        <w:t xml:space="preserve"> </w:t>
      </w:r>
      <w:r w:rsidRPr="000D289E">
        <w:rPr>
          <w:b/>
          <w:sz w:val="28"/>
          <w:szCs w:val="28"/>
        </w:rPr>
        <w:t>ТЕХНИЧЕСКОМУ ПЕРЕВООРУЖЕНИЮ И (ИЛИ) МОДЕРНИЗАЦИИ ИСТОЧНИКОВ ТЕПЛОВОЙ ЭНЕРГИИ</w:t>
      </w:r>
    </w:p>
    <w:p w14:paraId="1B9776ED" w14:textId="77777777" w:rsidR="00D84314" w:rsidRPr="000D289E" w:rsidRDefault="00D84314" w:rsidP="000D289E">
      <w:pPr>
        <w:keepNext/>
        <w:spacing w:line="276" w:lineRule="auto"/>
        <w:ind w:firstLine="709"/>
        <w:jc w:val="center"/>
        <w:rPr>
          <w:bCs/>
          <w:iCs/>
          <w:szCs w:val="18"/>
        </w:rPr>
      </w:pPr>
      <w:bookmarkStart w:id="41" w:name="_Ref89592842"/>
      <w:r w:rsidRPr="000D289E">
        <w:rPr>
          <w:iCs/>
          <w:szCs w:val="18"/>
        </w:rPr>
        <w:lastRenderedPageBreak/>
        <w:t xml:space="preserve">Таблица </w:t>
      </w:r>
      <w:bookmarkEnd w:id="41"/>
      <w:r w:rsidR="00DD297E">
        <w:rPr>
          <w:iCs/>
          <w:szCs w:val="18"/>
        </w:rPr>
        <w:t>37</w:t>
      </w:r>
      <w:r w:rsidRPr="000D289E">
        <w:rPr>
          <w:iCs/>
          <w:szCs w:val="18"/>
        </w:rPr>
        <w:t xml:space="preserve"> </w:t>
      </w:r>
      <w:r w:rsidRPr="000D289E">
        <w:rPr>
          <w:bCs/>
          <w:iCs/>
          <w:szCs w:val="18"/>
        </w:rPr>
        <w:t>– Перечень котельных с планируемой датой строительства и реконструкции</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566"/>
        <w:gridCol w:w="4972"/>
        <w:gridCol w:w="2008"/>
        <w:gridCol w:w="2308"/>
      </w:tblGrid>
      <w:tr w:rsidR="00D16DF4" w:rsidRPr="000D289E" w14:paraId="7089940F" w14:textId="77777777" w:rsidTr="008C7DCF">
        <w:trPr>
          <w:trHeight w:val="20"/>
          <w:tblHeader/>
        </w:trPr>
        <w:tc>
          <w:tcPr>
            <w:tcW w:w="287" w:type="pct"/>
            <w:shd w:val="clear" w:color="auto" w:fill="auto"/>
            <w:vAlign w:val="center"/>
          </w:tcPr>
          <w:p w14:paraId="1CBA2ED4" w14:textId="77777777" w:rsidR="00D16DF4" w:rsidRPr="000D289E" w:rsidRDefault="00D16DF4" w:rsidP="000D289E">
            <w:pPr>
              <w:spacing w:line="276" w:lineRule="auto"/>
              <w:ind w:right="34"/>
              <w:jc w:val="center"/>
              <w:rPr>
                <w:b/>
                <w:sz w:val="22"/>
                <w:szCs w:val="22"/>
              </w:rPr>
            </w:pPr>
            <w:r w:rsidRPr="000D289E">
              <w:rPr>
                <w:b/>
                <w:sz w:val="22"/>
                <w:szCs w:val="22"/>
              </w:rPr>
              <w:t>№ п/п</w:t>
            </w:r>
          </w:p>
        </w:tc>
        <w:tc>
          <w:tcPr>
            <w:tcW w:w="2523" w:type="pct"/>
            <w:shd w:val="clear" w:color="auto" w:fill="auto"/>
            <w:vAlign w:val="center"/>
          </w:tcPr>
          <w:p w14:paraId="2DA32E7E" w14:textId="77777777" w:rsidR="00D16DF4" w:rsidRPr="000D289E" w:rsidRDefault="00D16DF4" w:rsidP="000D289E">
            <w:pPr>
              <w:spacing w:line="276" w:lineRule="auto"/>
              <w:ind w:right="34"/>
              <w:jc w:val="center"/>
              <w:rPr>
                <w:b/>
                <w:sz w:val="22"/>
                <w:szCs w:val="22"/>
              </w:rPr>
            </w:pPr>
            <w:r w:rsidRPr="000D289E">
              <w:rPr>
                <w:b/>
                <w:sz w:val="22"/>
                <w:szCs w:val="22"/>
              </w:rPr>
              <w:t>Наименование мероприятия</w:t>
            </w:r>
          </w:p>
        </w:tc>
        <w:tc>
          <w:tcPr>
            <w:tcW w:w="1019" w:type="pct"/>
            <w:shd w:val="clear" w:color="auto" w:fill="auto"/>
            <w:vAlign w:val="center"/>
          </w:tcPr>
          <w:p w14:paraId="683B6971" w14:textId="77777777" w:rsidR="00D16DF4" w:rsidRPr="000D289E" w:rsidRDefault="00D16DF4" w:rsidP="000D289E">
            <w:pPr>
              <w:spacing w:line="276" w:lineRule="auto"/>
              <w:ind w:right="34"/>
              <w:jc w:val="center"/>
              <w:rPr>
                <w:b/>
                <w:sz w:val="22"/>
                <w:szCs w:val="22"/>
              </w:rPr>
            </w:pPr>
            <w:r w:rsidRPr="000D289E">
              <w:rPr>
                <w:b/>
                <w:sz w:val="22"/>
                <w:szCs w:val="22"/>
              </w:rPr>
              <w:t>Годы реализация</w:t>
            </w:r>
          </w:p>
        </w:tc>
        <w:tc>
          <w:tcPr>
            <w:tcW w:w="1171" w:type="pct"/>
            <w:shd w:val="clear" w:color="auto" w:fill="auto"/>
          </w:tcPr>
          <w:p w14:paraId="4A4913CE" w14:textId="77777777" w:rsidR="00D16DF4" w:rsidRPr="000D289E" w:rsidRDefault="00D16DF4" w:rsidP="00CC6D5B">
            <w:pPr>
              <w:spacing w:line="276" w:lineRule="auto"/>
              <w:ind w:right="34"/>
              <w:jc w:val="center"/>
              <w:rPr>
                <w:b/>
                <w:sz w:val="22"/>
                <w:szCs w:val="22"/>
              </w:rPr>
            </w:pPr>
            <w:r w:rsidRPr="000D289E">
              <w:rPr>
                <w:b/>
                <w:sz w:val="22"/>
                <w:szCs w:val="22"/>
              </w:rPr>
              <w:t>Планируемый год начала работы котельной, принято</w:t>
            </w:r>
            <w:r w:rsidR="00CC6D5B">
              <w:rPr>
                <w:b/>
                <w:sz w:val="22"/>
                <w:szCs w:val="22"/>
              </w:rPr>
              <w:t>й</w:t>
            </w:r>
            <w:r w:rsidRPr="000D289E">
              <w:rPr>
                <w:b/>
                <w:sz w:val="22"/>
                <w:szCs w:val="22"/>
              </w:rPr>
              <w:t xml:space="preserve"> в схеме </w:t>
            </w:r>
          </w:p>
        </w:tc>
      </w:tr>
      <w:tr w:rsidR="002D285C" w:rsidRPr="000D289E" w14:paraId="3FFFA1DF" w14:textId="77777777" w:rsidTr="00B6340E">
        <w:trPr>
          <w:trHeight w:val="20"/>
        </w:trPr>
        <w:tc>
          <w:tcPr>
            <w:tcW w:w="287" w:type="pct"/>
            <w:shd w:val="clear" w:color="auto" w:fill="auto"/>
            <w:vAlign w:val="center"/>
          </w:tcPr>
          <w:p w14:paraId="6901F590" w14:textId="77777777" w:rsidR="002D285C" w:rsidRPr="000D289E" w:rsidRDefault="002D285C" w:rsidP="002D285C">
            <w:pPr>
              <w:spacing w:line="276" w:lineRule="auto"/>
              <w:ind w:right="34"/>
              <w:jc w:val="center"/>
              <w:rPr>
                <w:sz w:val="22"/>
                <w:szCs w:val="22"/>
              </w:rPr>
            </w:pPr>
            <w:r w:rsidRPr="000D289E">
              <w:rPr>
                <w:sz w:val="22"/>
                <w:szCs w:val="22"/>
              </w:rPr>
              <w:t>1</w:t>
            </w:r>
          </w:p>
        </w:tc>
        <w:tc>
          <w:tcPr>
            <w:tcW w:w="2523" w:type="pct"/>
            <w:shd w:val="clear" w:color="auto" w:fill="auto"/>
            <w:vAlign w:val="center"/>
          </w:tcPr>
          <w:p w14:paraId="0B3687BB" w14:textId="77777777" w:rsidR="002D285C" w:rsidRPr="00880055" w:rsidRDefault="00D06656" w:rsidP="002D285C">
            <w:pPr>
              <w:jc w:val="center"/>
            </w:pPr>
            <w:r>
              <w:t>-</w:t>
            </w:r>
          </w:p>
        </w:tc>
        <w:tc>
          <w:tcPr>
            <w:tcW w:w="1019" w:type="pct"/>
            <w:shd w:val="clear" w:color="auto" w:fill="auto"/>
            <w:vAlign w:val="center"/>
          </w:tcPr>
          <w:p w14:paraId="4601D26C" w14:textId="77777777" w:rsidR="002D285C" w:rsidRPr="000D289E" w:rsidRDefault="002D285C" w:rsidP="002D285C">
            <w:pPr>
              <w:spacing w:line="276" w:lineRule="auto"/>
              <w:ind w:right="34"/>
              <w:jc w:val="center"/>
              <w:rPr>
                <w:sz w:val="22"/>
                <w:szCs w:val="22"/>
              </w:rPr>
            </w:pPr>
          </w:p>
        </w:tc>
        <w:tc>
          <w:tcPr>
            <w:tcW w:w="1171" w:type="pct"/>
            <w:shd w:val="clear" w:color="auto" w:fill="auto"/>
            <w:vAlign w:val="center"/>
          </w:tcPr>
          <w:p w14:paraId="4EF249A2" w14:textId="77777777" w:rsidR="002D285C" w:rsidRPr="000D289E" w:rsidRDefault="002D285C" w:rsidP="002D285C">
            <w:pPr>
              <w:spacing w:line="276" w:lineRule="auto"/>
              <w:ind w:right="34"/>
              <w:jc w:val="center"/>
              <w:rPr>
                <w:sz w:val="22"/>
                <w:szCs w:val="22"/>
              </w:rPr>
            </w:pPr>
          </w:p>
        </w:tc>
      </w:tr>
    </w:tbl>
    <w:p w14:paraId="4CF1AF91" w14:textId="77777777" w:rsidR="00775F63" w:rsidRPr="000D289E" w:rsidRDefault="00775F63" w:rsidP="000D289E">
      <w:pPr>
        <w:pStyle w:val="a3"/>
        <w:spacing w:line="276" w:lineRule="auto"/>
        <w:jc w:val="center"/>
        <w:rPr>
          <w:rFonts w:ascii="Times New Roman" w:hAnsi="Times New Roman"/>
          <w:b/>
          <w:sz w:val="28"/>
          <w:szCs w:val="28"/>
        </w:rPr>
      </w:pPr>
    </w:p>
    <w:p w14:paraId="6EE9396C" w14:textId="77777777" w:rsidR="00FF15FA" w:rsidRPr="000D289E" w:rsidRDefault="00360907" w:rsidP="000D289E">
      <w:pPr>
        <w:pStyle w:val="a3"/>
        <w:spacing w:line="276" w:lineRule="auto"/>
        <w:jc w:val="center"/>
        <w:rPr>
          <w:rFonts w:ascii="Times New Roman" w:hAnsi="Times New Roman"/>
          <w:b/>
          <w:sz w:val="28"/>
          <w:szCs w:val="28"/>
        </w:rPr>
      </w:pPr>
      <w:r w:rsidRPr="000D289E">
        <w:rPr>
          <w:rFonts w:ascii="Times New Roman" w:hAnsi="Times New Roman"/>
          <w:b/>
          <w:sz w:val="28"/>
          <w:szCs w:val="28"/>
        </w:rPr>
        <w:t>7.1</w:t>
      </w:r>
      <w:r w:rsidR="00E42065" w:rsidRPr="000D289E">
        <w:rPr>
          <w:rFonts w:ascii="Times New Roman" w:hAnsi="Times New Roman"/>
          <w:b/>
          <w:sz w:val="28"/>
          <w:szCs w:val="28"/>
        </w:rPr>
        <w:t>.</w:t>
      </w:r>
      <w:r w:rsidRPr="000D289E">
        <w:rPr>
          <w:rFonts w:ascii="Times New Roman" w:hAnsi="Times New Roman"/>
          <w:b/>
          <w:sz w:val="28"/>
          <w:szCs w:val="28"/>
        </w:rPr>
        <w:t xml:space="preserve"> Описание условий организации централизованного </w:t>
      </w:r>
    </w:p>
    <w:p w14:paraId="044CC5B8" w14:textId="77777777" w:rsidR="00FF15FA" w:rsidRPr="000D289E" w:rsidRDefault="00360907" w:rsidP="000D289E">
      <w:pPr>
        <w:pStyle w:val="a3"/>
        <w:spacing w:line="276" w:lineRule="auto"/>
        <w:jc w:val="center"/>
        <w:rPr>
          <w:rFonts w:ascii="Times New Roman" w:hAnsi="Times New Roman"/>
          <w:b/>
          <w:sz w:val="28"/>
          <w:szCs w:val="28"/>
        </w:rPr>
      </w:pPr>
      <w:r w:rsidRPr="000D289E">
        <w:rPr>
          <w:rFonts w:ascii="Times New Roman" w:hAnsi="Times New Roman"/>
          <w:b/>
          <w:sz w:val="28"/>
          <w:szCs w:val="28"/>
        </w:rPr>
        <w:t>теплоснабжения, индивидуального теплоснабжения, а также поквартирного отопл</w:t>
      </w:r>
      <w:r w:rsidR="00C44E1C" w:rsidRPr="000D289E">
        <w:rPr>
          <w:rFonts w:ascii="Times New Roman" w:hAnsi="Times New Roman"/>
          <w:b/>
          <w:sz w:val="28"/>
          <w:szCs w:val="28"/>
        </w:rPr>
        <w:t xml:space="preserve">ения, которое должно содержать </w:t>
      </w:r>
      <w:r w:rsidRPr="000D289E">
        <w:rPr>
          <w:rFonts w:ascii="Times New Roman" w:hAnsi="Times New Roman"/>
          <w:b/>
          <w:sz w:val="28"/>
          <w:szCs w:val="28"/>
        </w:rPr>
        <w:t>в том числе определение целесообразности или нецелесообразности подключения (технологического присоединения) теплопотребляющей ус</w:t>
      </w:r>
      <w:r w:rsidR="00C44E1C" w:rsidRPr="000D289E">
        <w:rPr>
          <w:rFonts w:ascii="Times New Roman" w:hAnsi="Times New Roman"/>
          <w:b/>
          <w:sz w:val="28"/>
          <w:szCs w:val="28"/>
        </w:rPr>
        <w:t xml:space="preserve">тановки к существующей системе </w:t>
      </w:r>
      <w:r w:rsidRPr="000D289E">
        <w:rPr>
          <w:rFonts w:ascii="Times New Roman" w:hAnsi="Times New Roman"/>
          <w:b/>
          <w:sz w:val="28"/>
          <w:szCs w:val="28"/>
        </w:rPr>
        <w:t xml:space="preserve">централизованного теплоснабжения </w:t>
      </w:r>
      <w:r w:rsidR="00085088" w:rsidRPr="000D289E">
        <w:rPr>
          <w:rFonts w:ascii="Times New Roman" w:hAnsi="Times New Roman"/>
          <w:b/>
          <w:sz w:val="28"/>
          <w:szCs w:val="28"/>
        </w:rPr>
        <w:t>исходя из недопущения увеличения совокупных расходов в такой системе централизованн</w:t>
      </w:r>
      <w:r w:rsidR="00C44E1C" w:rsidRPr="000D289E">
        <w:rPr>
          <w:rFonts w:ascii="Times New Roman" w:hAnsi="Times New Roman"/>
          <w:b/>
          <w:sz w:val="28"/>
          <w:szCs w:val="28"/>
        </w:rPr>
        <w:t xml:space="preserve">ого </w:t>
      </w:r>
      <w:r w:rsidR="00085088" w:rsidRPr="000D289E">
        <w:rPr>
          <w:rFonts w:ascii="Times New Roman" w:hAnsi="Times New Roman"/>
          <w:b/>
          <w:sz w:val="28"/>
          <w:szCs w:val="28"/>
        </w:rPr>
        <w:t xml:space="preserve">теплоснабжения, расчет которых выполняется </w:t>
      </w:r>
    </w:p>
    <w:p w14:paraId="1049E376" w14:textId="77777777" w:rsidR="00FF15FA" w:rsidRPr="000D289E" w:rsidRDefault="00085088" w:rsidP="000D289E">
      <w:pPr>
        <w:pStyle w:val="a3"/>
        <w:spacing w:line="276" w:lineRule="auto"/>
        <w:jc w:val="center"/>
        <w:rPr>
          <w:rFonts w:ascii="Times New Roman" w:hAnsi="Times New Roman"/>
          <w:b/>
          <w:sz w:val="28"/>
          <w:szCs w:val="28"/>
        </w:rPr>
      </w:pPr>
      <w:r w:rsidRPr="000D289E">
        <w:rPr>
          <w:rFonts w:ascii="Times New Roman" w:hAnsi="Times New Roman"/>
          <w:b/>
          <w:sz w:val="28"/>
          <w:szCs w:val="28"/>
        </w:rPr>
        <w:t>в порядке, установленном методическим</w:t>
      </w:r>
      <w:r w:rsidR="00C44E1C" w:rsidRPr="000D289E">
        <w:rPr>
          <w:rFonts w:ascii="Times New Roman" w:hAnsi="Times New Roman"/>
          <w:b/>
          <w:sz w:val="28"/>
          <w:szCs w:val="28"/>
        </w:rPr>
        <w:t xml:space="preserve">и указаниями по разработке </w:t>
      </w:r>
    </w:p>
    <w:p w14:paraId="7DA7E182" w14:textId="77777777" w:rsidR="00360907" w:rsidRPr="000D289E" w:rsidRDefault="00C44E1C" w:rsidP="000D289E">
      <w:pPr>
        <w:pStyle w:val="a3"/>
        <w:spacing w:line="276" w:lineRule="auto"/>
        <w:jc w:val="center"/>
        <w:rPr>
          <w:rFonts w:ascii="Times New Roman" w:hAnsi="Times New Roman"/>
          <w:b/>
          <w:sz w:val="28"/>
          <w:szCs w:val="28"/>
        </w:rPr>
      </w:pPr>
      <w:r w:rsidRPr="000D289E">
        <w:rPr>
          <w:rFonts w:ascii="Times New Roman" w:hAnsi="Times New Roman"/>
          <w:b/>
          <w:sz w:val="28"/>
          <w:szCs w:val="28"/>
        </w:rPr>
        <w:t>схем</w:t>
      </w:r>
      <w:r w:rsidR="00085088" w:rsidRPr="000D289E">
        <w:rPr>
          <w:rFonts w:ascii="Times New Roman" w:hAnsi="Times New Roman"/>
          <w:b/>
          <w:sz w:val="28"/>
          <w:szCs w:val="28"/>
        </w:rPr>
        <w:t xml:space="preserve"> теплоснабжения</w:t>
      </w:r>
    </w:p>
    <w:p w14:paraId="2C83288C" w14:textId="77777777" w:rsidR="00D84314" w:rsidRPr="000D289E" w:rsidRDefault="00D84314" w:rsidP="000D289E">
      <w:pPr>
        <w:spacing w:line="276" w:lineRule="auto"/>
        <w:ind w:right="-20" w:firstLine="709"/>
        <w:jc w:val="both"/>
        <w:rPr>
          <w:sz w:val="28"/>
          <w:szCs w:val="28"/>
        </w:rPr>
      </w:pPr>
      <w:r w:rsidRPr="000D289E">
        <w:rPr>
          <w:sz w:val="28"/>
          <w:szCs w:val="28"/>
        </w:rPr>
        <w:t>Предложения по организации индивидуального, в том числе поквартирного теплоснабжения в блокированных жилых зданиях, осуществляются только в зонах застройки поселения малоэтажными жилыми зданиями и плотностью тепловой нагрузки меньше 0,01 Гкал/га.</w:t>
      </w:r>
    </w:p>
    <w:p w14:paraId="3EB74120" w14:textId="77777777" w:rsidR="00D84314" w:rsidRPr="000D289E" w:rsidRDefault="00D84314" w:rsidP="000D289E">
      <w:pPr>
        <w:spacing w:line="276" w:lineRule="auto"/>
        <w:ind w:right="-20" w:firstLine="709"/>
        <w:jc w:val="both"/>
        <w:rPr>
          <w:sz w:val="28"/>
          <w:szCs w:val="28"/>
        </w:rPr>
      </w:pPr>
      <w:r w:rsidRPr="000D289E">
        <w:rPr>
          <w:sz w:val="28"/>
          <w:szCs w:val="28"/>
        </w:rPr>
        <w:t xml:space="preserve">В основу проектных предложений по развитию теплоэнергетической системы </w:t>
      </w:r>
      <w:r w:rsidR="005D151A">
        <w:rPr>
          <w:sz w:val="28"/>
          <w:szCs w:val="28"/>
        </w:rPr>
        <w:t>городского</w:t>
      </w:r>
      <w:r w:rsidR="00EA21D8">
        <w:rPr>
          <w:sz w:val="28"/>
          <w:szCs w:val="28"/>
        </w:rPr>
        <w:t xml:space="preserve"> поселения </w:t>
      </w:r>
      <w:r w:rsidR="00527370">
        <w:rPr>
          <w:sz w:val="28"/>
          <w:szCs w:val="28"/>
        </w:rPr>
        <w:t>Суслонгер</w:t>
      </w:r>
      <w:r w:rsidR="0082590F">
        <w:rPr>
          <w:sz w:val="28"/>
          <w:szCs w:val="28"/>
        </w:rPr>
        <w:t xml:space="preserve"> </w:t>
      </w:r>
      <w:r w:rsidRPr="000D289E">
        <w:rPr>
          <w:sz w:val="28"/>
          <w:szCs w:val="28"/>
        </w:rPr>
        <w:t>заложена следующая концепция теплоснабжения:</w:t>
      </w:r>
    </w:p>
    <w:p w14:paraId="174A404B" w14:textId="77777777" w:rsidR="00D84314" w:rsidRPr="000D289E" w:rsidRDefault="00D84314" w:rsidP="00E311BC">
      <w:pPr>
        <w:numPr>
          <w:ilvl w:val="0"/>
          <w:numId w:val="7"/>
        </w:numPr>
        <w:spacing w:line="276" w:lineRule="auto"/>
        <w:ind w:left="0" w:right="-23" w:firstLine="426"/>
        <w:contextualSpacing/>
        <w:jc w:val="both"/>
        <w:rPr>
          <w:sz w:val="28"/>
          <w:szCs w:val="28"/>
        </w:rPr>
      </w:pPr>
      <w:r w:rsidRPr="000D289E">
        <w:rPr>
          <w:sz w:val="28"/>
          <w:szCs w:val="28"/>
        </w:rPr>
        <w:t>многоквартирная жилая застройка и общественные здания обеспечиваются теплоэнергией от теплоисточников различных типов и мощности, в т.ч. отдельно стоящих котельных, задействованных в системе централизованного теплоснабжения, автономных котельных, предназначенных для одиночных зданий в районах малоэтажной застройки в условиях отсутствия централизованных теплоисточников;</w:t>
      </w:r>
    </w:p>
    <w:p w14:paraId="169144A8" w14:textId="77777777" w:rsidR="00D84314" w:rsidRPr="000D289E" w:rsidRDefault="00D84314" w:rsidP="00E311BC">
      <w:pPr>
        <w:numPr>
          <w:ilvl w:val="0"/>
          <w:numId w:val="7"/>
        </w:numPr>
        <w:spacing w:line="276" w:lineRule="auto"/>
        <w:ind w:left="0" w:right="-23" w:firstLine="426"/>
        <w:contextualSpacing/>
        <w:jc w:val="both"/>
        <w:rPr>
          <w:sz w:val="28"/>
          <w:szCs w:val="28"/>
        </w:rPr>
      </w:pPr>
      <w:r w:rsidRPr="000D289E">
        <w:rPr>
          <w:sz w:val="28"/>
          <w:szCs w:val="28"/>
        </w:rPr>
        <w:t>теплоснабжение индивидуальной жилой застройки осуществляется за счёт индивидуальных теплоисточников.</w:t>
      </w:r>
    </w:p>
    <w:p w14:paraId="5E03987A" w14:textId="77777777" w:rsidR="00360907" w:rsidRDefault="00B553AA" w:rsidP="009B1A46">
      <w:pPr>
        <w:spacing w:line="276" w:lineRule="auto"/>
        <w:ind w:firstLine="426"/>
        <w:jc w:val="both"/>
        <w:rPr>
          <w:sz w:val="28"/>
          <w:szCs w:val="28"/>
        </w:rPr>
      </w:pPr>
      <w:r w:rsidRPr="000D289E">
        <w:rPr>
          <w:sz w:val="28"/>
          <w:szCs w:val="28"/>
        </w:rPr>
        <w:t>Прирост тепловой нагрузки</w:t>
      </w:r>
      <w:r w:rsidR="00001560">
        <w:rPr>
          <w:sz w:val="28"/>
          <w:szCs w:val="28"/>
        </w:rPr>
        <w:t xml:space="preserve"> </w:t>
      </w:r>
      <w:r w:rsidR="008B491D">
        <w:rPr>
          <w:sz w:val="28"/>
          <w:szCs w:val="28"/>
        </w:rPr>
        <w:t xml:space="preserve">не </w:t>
      </w:r>
      <w:r w:rsidR="00001560">
        <w:rPr>
          <w:sz w:val="28"/>
          <w:szCs w:val="28"/>
        </w:rPr>
        <w:t>планируется</w:t>
      </w:r>
      <w:r w:rsidR="008B491D">
        <w:rPr>
          <w:sz w:val="28"/>
          <w:szCs w:val="28"/>
        </w:rPr>
        <w:t>.</w:t>
      </w:r>
    </w:p>
    <w:p w14:paraId="4AFD6A0B" w14:textId="77777777" w:rsidR="008B491D" w:rsidRPr="000D289E" w:rsidRDefault="008B491D" w:rsidP="000D289E">
      <w:pPr>
        <w:spacing w:line="276" w:lineRule="auto"/>
        <w:ind w:firstLine="709"/>
        <w:jc w:val="both"/>
        <w:rPr>
          <w:sz w:val="28"/>
          <w:szCs w:val="28"/>
        </w:rPr>
      </w:pPr>
    </w:p>
    <w:p w14:paraId="76DA0D25" w14:textId="77777777" w:rsidR="00931D80" w:rsidRPr="000D289E" w:rsidRDefault="00085088" w:rsidP="000D289E">
      <w:pPr>
        <w:spacing w:line="276" w:lineRule="auto"/>
        <w:jc w:val="center"/>
        <w:rPr>
          <w:b/>
          <w:sz w:val="28"/>
          <w:szCs w:val="28"/>
        </w:rPr>
      </w:pPr>
      <w:r w:rsidRPr="000D289E">
        <w:rPr>
          <w:b/>
          <w:sz w:val="28"/>
          <w:szCs w:val="28"/>
        </w:rPr>
        <w:t>7.2</w:t>
      </w:r>
      <w:r w:rsidR="00B2699B" w:rsidRPr="000D289E">
        <w:rPr>
          <w:b/>
          <w:sz w:val="28"/>
          <w:szCs w:val="28"/>
        </w:rPr>
        <w:t>.</w:t>
      </w:r>
      <w:r w:rsidRPr="000D289E">
        <w:rPr>
          <w:b/>
          <w:sz w:val="28"/>
          <w:szCs w:val="28"/>
        </w:rPr>
        <w:t xml:space="preserve"> Описание текущей ситуации, связанной с </w:t>
      </w:r>
      <w:r w:rsidR="001E34A6" w:rsidRPr="000D289E">
        <w:rPr>
          <w:b/>
          <w:sz w:val="28"/>
          <w:szCs w:val="28"/>
        </w:rPr>
        <w:t xml:space="preserve">ранее принятыми в соответствии </w:t>
      </w:r>
      <w:r w:rsidRPr="000D289E">
        <w:rPr>
          <w:b/>
          <w:sz w:val="28"/>
          <w:szCs w:val="28"/>
        </w:rPr>
        <w:t>с законодате</w:t>
      </w:r>
      <w:r w:rsidR="00931D80" w:rsidRPr="000D289E">
        <w:rPr>
          <w:b/>
          <w:sz w:val="28"/>
          <w:szCs w:val="28"/>
        </w:rPr>
        <w:t xml:space="preserve">льством Российской Федерации об </w:t>
      </w:r>
      <w:r w:rsidRPr="000D289E">
        <w:rPr>
          <w:b/>
          <w:sz w:val="28"/>
          <w:szCs w:val="28"/>
        </w:rPr>
        <w:t xml:space="preserve">электроэнергетике решениями об отнесении генерирующих объектов </w:t>
      </w:r>
    </w:p>
    <w:p w14:paraId="26374CE3" w14:textId="77777777" w:rsidR="00931D80" w:rsidRPr="000D289E" w:rsidRDefault="00085088" w:rsidP="000D289E">
      <w:pPr>
        <w:spacing w:line="276" w:lineRule="auto"/>
        <w:jc w:val="center"/>
        <w:rPr>
          <w:b/>
          <w:sz w:val="28"/>
          <w:szCs w:val="28"/>
        </w:rPr>
      </w:pPr>
      <w:r w:rsidRPr="000D289E">
        <w:rPr>
          <w:b/>
          <w:sz w:val="28"/>
          <w:szCs w:val="28"/>
        </w:rPr>
        <w:t xml:space="preserve">к генерирующим объектам, мощность которых поставляется в вынужденном режиме в целях обеспечения надежного </w:t>
      </w:r>
    </w:p>
    <w:p w14:paraId="328D7177" w14:textId="77777777" w:rsidR="00360907" w:rsidRPr="000D289E" w:rsidRDefault="00085088" w:rsidP="000D289E">
      <w:pPr>
        <w:spacing w:line="276" w:lineRule="auto"/>
        <w:jc w:val="center"/>
        <w:rPr>
          <w:b/>
          <w:sz w:val="28"/>
          <w:szCs w:val="28"/>
        </w:rPr>
      </w:pPr>
      <w:r w:rsidRPr="000D289E">
        <w:rPr>
          <w:b/>
          <w:sz w:val="28"/>
          <w:szCs w:val="28"/>
        </w:rPr>
        <w:t>теплоснабжения потребителей</w:t>
      </w:r>
    </w:p>
    <w:p w14:paraId="7746A344" w14:textId="77777777" w:rsidR="00D84314" w:rsidRDefault="00D84314" w:rsidP="000D289E">
      <w:pPr>
        <w:spacing w:line="276" w:lineRule="auto"/>
        <w:ind w:firstLine="709"/>
        <w:jc w:val="both"/>
        <w:rPr>
          <w:sz w:val="28"/>
          <w:szCs w:val="28"/>
        </w:rPr>
      </w:pPr>
      <w:r w:rsidRPr="000D289E">
        <w:rPr>
          <w:sz w:val="28"/>
          <w:szCs w:val="28"/>
        </w:rPr>
        <w:lastRenderedPageBreak/>
        <w:t xml:space="preserve">В </w:t>
      </w:r>
      <w:r w:rsidR="00EA21D8">
        <w:rPr>
          <w:sz w:val="28"/>
          <w:szCs w:val="28"/>
        </w:rPr>
        <w:t xml:space="preserve">Городском поселении </w:t>
      </w:r>
      <w:r w:rsidR="00527370">
        <w:rPr>
          <w:sz w:val="28"/>
          <w:szCs w:val="28"/>
        </w:rPr>
        <w:t>Суслонгер</w:t>
      </w:r>
      <w:r w:rsidR="0097702B">
        <w:rPr>
          <w:sz w:val="28"/>
          <w:szCs w:val="28"/>
        </w:rPr>
        <w:t xml:space="preserve"> </w:t>
      </w:r>
      <w:r w:rsidRPr="000D289E">
        <w:rPr>
          <w:sz w:val="28"/>
          <w:szCs w:val="28"/>
        </w:rPr>
        <w:t xml:space="preserve">по состоянию на </w:t>
      </w:r>
      <w:r w:rsidR="00C072EF">
        <w:rPr>
          <w:sz w:val="28"/>
          <w:szCs w:val="28"/>
        </w:rPr>
        <w:t>202</w:t>
      </w:r>
      <w:r w:rsidR="00D06656">
        <w:rPr>
          <w:sz w:val="28"/>
          <w:szCs w:val="28"/>
        </w:rPr>
        <w:t>4</w:t>
      </w:r>
      <w:r w:rsidRPr="000D289E">
        <w:rPr>
          <w:sz w:val="28"/>
          <w:szCs w:val="28"/>
        </w:rPr>
        <w:t xml:space="preserve"> г. отсутствуют генерирующие объекты, мощность которых поставляется в вынужденном режиме в целях обеспечения надежного теплоснабжения потребителей.</w:t>
      </w:r>
    </w:p>
    <w:p w14:paraId="6BF25B04" w14:textId="77777777" w:rsidR="002D285C" w:rsidRPr="000D289E" w:rsidRDefault="002D285C" w:rsidP="000D289E">
      <w:pPr>
        <w:spacing w:line="276" w:lineRule="auto"/>
        <w:ind w:firstLine="709"/>
        <w:jc w:val="both"/>
        <w:rPr>
          <w:sz w:val="28"/>
          <w:szCs w:val="28"/>
        </w:rPr>
      </w:pPr>
    </w:p>
    <w:p w14:paraId="4B9A9746" w14:textId="77777777" w:rsidR="00360907" w:rsidRPr="000D289E" w:rsidRDefault="001E34A6" w:rsidP="000D289E">
      <w:pPr>
        <w:spacing w:line="276" w:lineRule="auto"/>
        <w:ind w:right="-143"/>
        <w:jc w:val="center"/>
        <w:rPr>
          <w:b/>
          <w:sz w:val="28"/>
          <w:szCs w:val="28"/>
          <w:shd w:val="clear" w:color="auto" w:fill="FFFFFF"/>
        </w:rPr>
      </w:pPr>
      <w:r w:rsidRPr="000D289E">
        <w:rPr>
          <w:b/>
          <w:sz w:val="28"/>
          <w:szCs w:val="28"/>
        </w:rPr>
        <w:t xml:space="preserve">7.3. </w:t>
      </w:r>
      <w:r w:rsidR="00085088" w:rsidRPr="000D289E">
        <w:rPr>
          <w:b/>
          <w:sz w:val="28"/>
          <w:szCs w:val="28"/>
          <w:shd w:val="clear" w:color="auto" w:fill="FFFFFF"/>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w:t>
      </w:r>
      <w:r w:rsidR="00931D80" w:rsidRPr="000D289E">
        <w:rPr>
          <w:b/>
          <w:sz w:val="28"/>
          <w:szCs w:val="28"/>
          <w:shd w:val="clear" w:color="auto" w:fill="FFFFFF"/>
        </w:rPr>
        <w:t xml:space="preserve">бъектам, электрическая мощность </w:t>
      </w:r>
      <w:r w:rsidR="00085088" w:rsidRPr="000D289E">
        <w:rPr>
          <w:b/>
          <w:sz w:val="28"/>
          <w:szCs w:val="28"/>
          <w:shd w:val="clear" w:color="auto" w:fill="FFFFFF"/>
        </w:rPr>
        <w:t>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p>
    <w:p w14:paraId="04AA24C9" w14:textId="77777777" w:rsidR="00D84314" w:rsidRDefault="00D84314" w:rsidP="000D289E">
      <w:pPr>
        <w:spacing w:line="276" w:lineRule="auto"/>
        <w:ind w:right="-20" w:firstLine="709"/>
        <w:jc w:val="both"/>
        <w:rPr>
          <w:sz w:val="28"/>
          <w:szCs w:val="28"/>
        </w:rPr>
      </w:pPr>
      <w:r w:rsidRPr="000D289E">
        <w:rPr>
          <w:sz w:val="28"/>
          <w:szCs w:val="28"/>
        </w:rPr>
        <w:t xml:space="preserve">В </w:t>
      </w:r>
      <w:r w:rsidR="00EA21D8">
        <w:rPr>
          <w:sz w:val="28"/>
          <w:szCs w:val="28"/>
        </w:rPr>
        <w:t xml:space="preserve">Городском поселении </w:t>
      </w:r>
      <w:r w:rsidR="00527370">
        <w:rPr>
          <w:sz w:val="28"/>
          <w:szCs w:val="28"/>
        </w:rPr>
        <w:t>Суслонгер</w:t>
      </w:r>
      <w:r w:rsidR="0097702B">
        <w:rPr>
          <w:sz w:val="28"/>
          <w:szCs w:val="28"/>
        </w:rPr>
        <w:t xml:space="preserve"> </w:t>
      </w:r>
      <w:r w:rsidRPr="000D289E">
        <w:rPr>
          <w:sz w:val="28"/>
          <w:szCs w:val="28"/>
        </w:rPr>
        <w:t>в рассматриваемом периоде отсутствуют генерирующие объекты,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w:t>
      </w:r>
    </w:p>
    <w:p w14:paraId="0E51EA05" w14:textId="77777777" w:rsidR="002D285C" w:rsidRPr="000D289E" w:rsidRDefault="002D285C" w:rsidP="000D289E">
      <w:pPr>
        <w:spacing w:line="276" w:lineRule="auto"/>
        <w:ind w:right="-20" w:firstLine="709"/>
        <w:jc w:val="both"/>
        <w:rPr>
          <w:sz w:val="28"/>
          <w:szCs w:val="28"/>
        </w:rPr>
      </w:pPr>
    </w:p>
    <w:p w14:paraId="778B81BA" w14:textId="77777777" w:rsidR="00085088" w:rsidRPr="000D289E" w:rsidRDefault="00085088" w:rsidP="000D289E">
      <w:pPr>
        <w:spacing w:line="276" w:lineRule="auto"/>
        <w:jc w:val="center"/>
        <w:rPr>
          <w:b/>
          <w:sz w:val="28"/>
          <w:szCs w:val="28"/>
          <w:shd w:val="clear" w:color="auto" w:fill="FFFFFF"/>
        </w:rPr>
      </w:pPr>
      <w:r w:rsidRPr="000D289E">
        <w:rPr>
          <w:b/>
          <w:sz w:val="28"/>
          <w:szCs w:val="28"/>
        </w:rPr>
        <w:t>7.4</w:t>
      </w:r>
      <w:r w:rsidR="00784111" w:rsidRPr="000D289E">
        <w:rPr>
          <w:b/>
          <w:sz w:val="28"/>
          <w:szCs w:val="28"/>
        </w:rPr>
        <w:t>.</w:t>
      </w:r>
      <w:r w:rsidRPr="000D289E">
        <w:rPr>
          <w:b/>
          <w:sz w:val="28"/>
          <w:szCs w:val="28"/>
        </w:rPr>
        <w:t xml:space="preserve"> </w:t>
      </w:r>
      <w:r w:rsidRPr="000D289E">
        <w:rPr>
          <w:b/>
          <w:sz w:val="28"/>
          <w:szCs w:val="28"/>
          <w:shd w:val="clear" w:color="auto" w:fill="FFFFFF"/>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w:t>
      </w:r>
    </w:p>
    <w:p w14:paraId="3DFCBA73" w14:textId="77777777" w:rsidR="005908F7" w:rsidRDefault="005908F7" w:rsidP="000D289E">
      <w:pPr>
        <w:spacing w:line="276" w:lineRule="auto"/>
        <w:ind w:firstLine="709"/>
        <w:jc w:val="both"/>
        <w:rPr>
          <w:sz w:val="28"/>
          <w:szCs w:val="28"/>
        </w:rPr>
      </w:pPr>
      <w:r w:rsidRPr="000D289E">
        <w:rPr>
          <w:sz w:val="28"/>
          <w:szCs w:val="28"/>
        </w:rPr>
        <w:t>Настоящей схемой строительство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не предусматривается.</w:t>
      </w:r>
    </w:p>
    <w:p w14:paraId="2389AD9D" w14:textId="77777777" w:rsidR="00D610F4" w:rsidRPr="000D289E" w:rsidRDefault="00D610F4" w:rsidP="000D289E">
      <w:pPr>
        <w:spacing w:line="276" w:lineRule="auto"/>
        <w:ind w:firstLine="709"/>
        <w:jc w:val="both"/>
        <w:rPr>
          <w:sz w:val="28"/>
          <w:szCs w:val="28"/>
        </w:rPr>
      </w:pPr>
    </w:p>
    <w:p w14:paraId="73D61FB9" w14:textId="77777777" w:rsidR="00085088" w:rsidRPr="000D289E" w:rsidRDefault="008D30B1" w:rsidP="000D289E">
      <w:pPr>
        <w:spacing w:line="276" w:lineRule="auto"/>
        <w:jc w:val="center"/>
        <w:rPr>
          <w:b/>
          <w:sz w:val="28"/>
          <w:szCs w:val="28"/>
          <w:shd w:val="clear" w:color="auto" w:fill="FFFFFF"/>
        </w:rPr>
      </w:pPr>
      <w:r w:rsidRPr="000D289E">
        <w:rPr>
          <w:b/>
          <w:sz w:val="28"/>
          <w:szCs w:val="28"/>
        </w:rPr>
        <w:t>7.5</w:t>
      </w:r>
      <w:r w:rsidR="00784111" w:rsidRPr="000D289E">
        <w:rPr>
          <w:b/>
          <w:sz w:val="28"/>
          <w:szCs w:val="28"/>
        </w:rPr>
        <w:t>.</w:t>
      </w:r>
      <w:r w:rsidRPr="000D289E">
        <w:rPr>
          <w:b/>
          <w:sz w:val="28"/>
          <w:szCs w:val="28"/>
        </w:rPr>
        <w:t xml:space="preserve"> </w:t>
      </w:r>
      <w:r w:rsidRPr="000D289E">
        <w:rPr>
          <w:b/>
          <w:sz w:val="28"/>
          <w:szCs w:val="28"/>
          <w:shd w:val="clear" w:color="auto" w:fill="FFFFFF"/>
        </w:rPr>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w:t>
      </w:r>
    </w:p>
    <w:p w14:paraId="788BE52E" w14:textId="77777777" w:rsidR="002B1B0A" w:rsidRDefault="002B1B0A" w:rsidP="000D289E">
      <w:pPr>
        <w:spacing w:line="276" w:lineRule="auto"/>
        <w:ind w:firstLine="709"/>
        <w:jc w:val="both"/>
        <w:rPr>
          <w:sz w:val="28"/>
          <w:szCs w:val="28"/>
        </w:rPr>
      </w:pPr>
      <w:r w:rsidRPr="000D289E">
        <w:rPr>
          <w:sz w:val="28"/>
          <w:szCs w:val="28"/>
        </w:rPr>
        <w:t xml:space="preserve">В </w:t>
      </w:r>
      <w:r w:rsidR="00EA21D8">
        <w:rPr>
          <w:sz w:val="28"/>
          <w:szCs w:val="28"/>
        </w:rPr>
        <w:t xml:space="preserve">Городском поселении </w:t>
      </w:r>
      <w:r w:rsidR="00527370">
        <w:rPr>
          <w:sz w:val="28"/>
          <w:szCs w:val="28"/>
        </w:rPr>
        <w:t>Суслонгер</w:t>
      </w:r>
      <w:r w:rsidR="0082590F">
        <w:rPr>
          <w:sz w:val="28"/>
          <w:szCs w:val="28"/>
        </w:rPr>
        <w:t xml:space="preserve"> </w:t>
      </w:r>
      <w:r w:rsidR="00784111" w:rsidRPr="000D289E">
        <w:rPr>
          <w:sz w:val="28"/>
          <w:szCs w:val="28"/>
        </w:rPr>
        <w:t xml:space="preserve">не планируется </w:t>
      </w:r>
      <w:r w:rsidRPr="000D289E">
        <w:rPr>
          <w:sz w:val="28"/>
          <w:szCs w:val="28"/>
        </w:rPr>
        <w:t>строительство ТЭЦ.</w:t>
      </w:r>
    </w:p>
    <w:p w14:paraId="29E401FC" w14:textId="77777777" w:rsidR="002D285C" w:rsidRPr="000D289E" w:rsidRDefault="002D285C" w:rsidP="000D289E">
      <w:pPr>
        <w:spacing w:line="276" w:lineRule="auto"/>
        <w:ind w:firstLine="709"/>
        <w:jc w:val="both"/>
        <w:rPr>
          <w:b/>
          <w:sz w:val="28"/>
          <w:szCs w:val="28"/>
          <w:shd w:val="clear" w:color="auto" w:fill="FFFFFF"/>
        </w:rPr>
      </w:pPr>
    </w:p>
    <w:p w14:paraId="2B2CE628" w14:textId="77777777" w:rsidR="002B1B0A" w:rsidRPr="000D289E" w:rsidRDefault="008D30B1" w:rsidP="000D289E">
      <w:pPr>
        <w:spacing w:line="276" w:lineRule="auto"/>
        <w:jc w:val="center"/>
        <w:rPr>
          <w:b/>
          <w:sz w:val="28"/>
          <w:szCs w:val="28"/>
        </w:rPr>
      </w:pPr>
      <w:r w:rsidRPr="000D289E">
        <w:rPr>
          <w:b/>
          <w:sz w:val="28"/>
          <w:szCs w:val="28"/>
        </w:rPr>
        <w:t>7.6</w:t>
      </w:r>
      <w:r w:rsidR="00784111" w:rsidRPr="000D289E">
        <w:rPr>
          <w:b/>
          <w:sz w:val="28"/>
          <w:szCs w:val="28"/>
        </w:rPr>
        <w:t>.</w:t>
      </w:r>
      <w:r w:rsidRPr="000D289E">
        <w:rPr>
          <w:b/>
          <w:sz w:val="28"/>
          <w:szCs w:val="28"/>
        </w:rPr>
        <w:t xml:space="preserve"> </w:t>
      </w:r>
      <w:r w:rsidRPr="000D289E">
        <w:rPr>
          <w:b/>
          <w:sz w:val="28"/>
          <w:szCs w:val="28"/>
          <w:shd w:val="clear" w:color="auto" w:fill="FFFFFF"/>
        </w:rPr>
        <w:t xml:space="preserve">Обоснование предложений по переоборудованию котельных в источники тепловой энергии, функционирующие в режиме </w:t>
      </w:r>
      <w:r w:rsidRPr="000D289E">
        <w:rPr>
          <w:b/>
          <w:sz w:val="28"/>
          <w:szCs w:val="28"/>
          <w:shd w:val="clear" w:color="auto" w:fill="FFFFFF"/>
        </w:rPr>
        <w:lastRenderedPageBreak/>
        <w:t>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p>
    <w:p w14:paraId="74865C8D" w14:textId="77777777" w:rsidR="00085088" w:rsidRDefault="002B1B0A" w:rsidP="000D289E">
      <w:pPr>
        <w:spacing w:line="276" w:lineRule="auto"/>
        <w:ind w:firstLine="709"/>
        <w:jc w:val="both"/>
        <w:rPr>
          <w:sz w:val="28"/>
          <w:szCs w:val="28"/>
        </w:rPr>
      </w:pPr>
      <w:r w:rsidRPr="000D289E">
        <w:rPr>
          <w:sz w:val="28"/>
          <w:szCs w:val="28"/>
        </w:rPr>
        <w:t xml:space="preserve">В </w:t>
      </w:r>
      <w:r w:rsidR="00EA21D8">
        <w:rPr>
          <w:sz w:val="28"/>
          <w:szCs w:val="28"/>
        </w:rPr>
        <w:t xml:space="preserve">Городском поселении </w:t>
      </w:r>
      <w:r w:rsidR="00527370">
        <w:rPr>
          <w:sz w:val="28"/>
          <w:szCs w:val="28"/>
        </w:rPr>
        <w:t>Суслонгер</w:t>
      </w:r>
      <w:r w:rsidR="0082590F">
        <w:rPr>
          <w:sz w:val="28"/>
          <w:szCs w:val="28"/>
        </w:rPr>
        <w:t xml:space="preserve"> котельные</w:t>
      </w:r>
      <w:r w:rsidRPr="000D289E">
        <w:rPr>
          <w:sz w:val="28"/>
          <w:szCs w:val="28"/>
        </w:rPr>
        <w:t>, функциони</w:t>
      </w:r>
      <w:r w:rsidR="0082590F">
        <w:rPr>
          <w:sz w:val="28"/>
          <w:szCs w:val="28"/>
        </w:rPr>
        <w:t xml:space="preserve">рующие в режиме комбинированной </w:t>
      </w:r>
      <w:r w:rsidRPr="000D289E">
        <w:rPr>
          <w:sz w:val="28"/>
          <w:szCs w:val="28"/>
        </w:rPr>
        <w:t xml:space="preserve">выработки </w:t>
      </w:r>
      <w:r w:rsidR="008A441C" w:rsidRPr="000D289E">
        <w:rPr>
          <w:sz w:val="28"/>
          <w:szCs w:val="28"/>
        </w:rPr>
        <w:t>электрической и тепловой энергии,</w:t>
      </w:r>
      <w:r w:rsidRPr="000D289E">
        <w:rPr>
          <w:sz w:val="28"/>
          <w:szCs w:val="28"/>
        </w:rPr>
        <w:t xml:space="preserve"> отсутствуют.</w:t>
      </w:r>
    </w:p>
    <w:p w14:paraId="61998D20" w14:textId="77777777" w:rsidR="002D285C" w:rsidRPr="000D289E" w:rsidRDefault="002D285C" w:rsidP="000D289E">
      <w:pPr>
        <w:spacing w:line="276" w:lineRule="auto"/>
        <w:ind w:firstLine="709"/>
        <w:jc w:val="both"/>
        <w:rPr>
          <w:b/>
          <w:sz w:val="28"/>
          <w:szCs w:val="28"/>
        </w:rPr>
      </w:pPr>
    </w:p>
    <w:p w14:paraId="5AC7E0DC" w14:textId="77777777" w:rsidR="00085088" w:rsidRPr="000D289E" w:rsidRDefault="008D30B1" w:rsidP="000D289E">
      <w:pPr>
        <w:spacing w:line="276" w:lineRule="auto"/>
        <w:jc w:val="center"/>
        <w:rPr>
          <w:b/>
          <w:sz w:val="28"/>
          <w:szCs w:val="28"/>
          <w:shd w:val="clear" w:color="auto" w:fill="FFFFFF"/>
        </w:rPr>
      </w:pPr>
      <w:r w:rsidRPr="000D289E">
        <w:rPr>
          <w:b/>
          <w:sz w:val="28"/>
          <w:szCs w:val="28"/>
        </w:rPr>
        <w:t>7.7</w:t>
      </w:r>
      <w:r w:rsidR="00784111" w:rsidRPr="000D289E">
        <w:rPr>
          <w:b/>
          <w:sz w:val="28"/>
          <w:szCs w:val="28"/>
        </w:rPr>
        <w:t>.</w:t>
      </w:r>
      <w:r w:rsidRPr="000D289E">
        <w:rPr>
          <w:b/>
          <w:sz w:val="28"/>
          <w:szCs w:val="28"/>
        </w:rPr>
        <w:t xml:space="preserve"> </w:t>
      </w:r>
      <w:r w:rsidRPr="000D289E">
        <w:rPr>
          <w:b/>
          <w:sz w:val="28"/>
          <w:szCs w:val="28"/>
          <w:shd w:val="clear" w:color="auto" w:fill="FFFFFF"/>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p>
    <w:p w14:paraId="410A48C4" w14:textId="77777777" w:rsidR="002B1B0A" w:rsidRDefault="002B1B0A" w:rsidP="000D289E">
      <w:pPr>
        <w:spacing w:line="276" w:lineRule="auto"/>
        <w:ind w:firstLine="708"/>
        <w:jc w:val="both"/>
        <w:rPr>
          <w:color w:val="000000"/>
          <w:sz w:val="28"/>
          <w:szCs w:val="28"/>
        </w:rPr>
      </w:pPr>
      <w:r w:rsidRPr="000D289E">
        <w:rPr>
          <w:color w:val="000000"/>
          <w:sz w:val="28"/>
          <w:szCs w:val="28"/>
        </w:rPr>
        <w:t>В увеличение зоны действия котельных н</w:t>
      </w:r>
      <w:r w:rsidR="00D948FC" w:rsidRPr="000D289E">
        <w:rPr>
          <w:color w:val="000000"/>
          <w:sz w:val="28"/>
          <w:szCs w:val="28"/>
        </w:rPr>
        <w:t xml:space="preserve">ет необходимости, в связи с тем, </w:t>
      </w:r>
      <w:r w:rsidRPr="000D289E">
        <w:rPr>
          <w:color w:val="000000"/>
          <w:sz w:val="28"/>
          <w:szCs w:val="28"/>
        </w:rPr>
        <w:t>что на расчетный срок не планируется присоединение новых абонентов.</w:t>
      </w:r>
    </w:p>
    <w:p w14:paraId="42964FCF" w14:textId="77777777" w:rsidR="002D285C" w:rsidRPr="000D289E" w:rsidRDefault="002D285C" w:rsidP="000D289E">
      <w:pPr>
        <w:spacing w:line="276" w:lineRule="auto"/>
        <w:ind w:firstLine="708"/>
        <w:jc w:val="both"/>
        <w:rPr>
          <w:color w:val="000000"/>
          <w:sz w:val="28"/>
          <w:szCs w:val="28"/>
        </w:rPr>
      </w:pPr>
    </w:p>
    <w:p w14:paraId="1B80926A" w14:textId="77777777" w:rsidR="008D30B1" w:rsidRPr="000D289E" w:rsidRDefault="008D30B1" w:rsidP="000D289E">
      <w:pPr>
        <w:spacing w:line="276" w:lineRule="auto"/>
        <w:jc w:val="center"/>
        <w:rPr>
          <w:b/>
          <w:sz w:val="28"/>
          <w:szCs w:val="28"/>
          <w:shd w:val="clear" w:color="auto" w:fill="FFFFFF"/>
        </w:rPr>
      </w:pPr>
      <w:r w:rsidRPr="000D289E">
        <w:rPr>
          <w:b/>
          <w:sz w:val="28"/>
          <w:szCs w:val="28"/>
          <w:shd w:val="clear" w:color="auto" w:fill="FFFFFF"/>
        </w:rPr>
        <w:t>7.8</w:t>
      </w:r>
      <w:r w:rsidR="00784111" w:rsidRPr="000D289E">
        <w:rPr>
          <w:b/>
          <w:sz w:val="28"/>
          <w:szCs w:val="28"/>
          <w:shd w:val="clear" w:color="auto" w:fill="FFFFFF"/>
        </w:rPr>
        <w:t>.</w:t>
      </w:r>
      <w:r w:rsidRPr="000D289E">
        <w:rPr>
          <w:b/>
          <w:sz w:val="28"/>
          <w:szCs w:val="28"/>
          <w:shd w:val="clear" w:color="auto" w:fill="FFFFFF"/>
        </w:rPr>
        <w:t xml:space="preserve">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w:t>
      </w:r>
      <w:r w:rsidR="008A441C">
        <w:rPr>
          <w:b/>
          <w:sz w:val="28"/>
          <w:szCs w:val="28"/>
          <w:shd w:val="clear" w:color="auto" w:fill="FFFFFF"/>
        </w:rPr>
        <w:t xml:space="preserve"> </w:t>
      </w:r>
      <w:r w:rsidRPr="000D289E">
        <w:rPr>
          <w:b/>
          <w:sz w:val="28"/>
          <w:szCs w:val="28"/>
          <w:shd w:val="clear" w:color="auto" w:fill="FFFFFF"/>
        </w:rPr>
        <w:t>электрической и тепловой энергии</w:t>
      </w:r>
    </w:p>
    <w:p w14:paraId="2E7DBAA9" w14:textId="77777777" w:rsidR="008D30B1" w:rsidRDefault="002B1B0A" w:rsidP="000D289E">
      <w:pPr>
        <w:spacing w:line="276" w:lineRule="auto"/>
        <w:ind w:firstLine="709"/>
        <w:rPr>
          <w:color w:val="000000"/>
          <w:sz w:val="28"/>
          <w:szCs w:val="28"/>
        </w:rPr>
      </w:pPr>
      <w:r w:rsidRPr="000D289E">
        <w:rPr>
          <w:color w:val="000000"/>
          <w:sz w:val="28"/>
          <w:szCs w:val="28"/>
        </w:rPr>
        <w:t>Не планируется перевод в пиковый режим работы котельн</w:t>
      </w:r>
      <w:r w:rsidR="00FF7903" w:rsidRPr="000D289E">
        <w:rPr>
          <w:color w:val="000000"/>
          <w:sz w:val="28"/>
          <w:szCs w:val="28"/>
        </w:rPr>
        <w:t>ой</w:t>
      </w:r>
      <w:r w:rsidRPr="000D289E">
        <w:rPr>
          <w:color w:val="000000"/>
          <w:sz w:val="28"/>
          <w:szCs w:val="28"/>
        </w:rPr>
        <w:t>.</w:t>
      </w:r>
    </w:p>
    <w:p w14:paraId="286EAA2E" w14:textId="77777777" w:rsidR="002D285C" w:rsidRPr="000D289E" w:rsidRDefault="002D285C" w:rsidP="000D289E">
      <w:pPr>
        <w:spacing w:line="276" w:lineRule="auto"/>
        <w:ind w:firstLine="709"/>
        <w:rPr>
          <w:color w:val="000000"/>
          <w:sz w:val="28"/>
          <w:szCs w:val="28"/>
        </w:rPr>
      </w:pPr>
    </w:p>
    <w:p w14:paraId="388376CF" w14:textId="77777777" w:rsidR="008D30B1" w:rsidRPr="000D289E" w:rsidRDefault="00801DCD" w:rsidP="000D289E">
      <w:pPr>
        <w:spacing w:line="276" w:lineRule="auto"/>
        <w:jc w:val="center"/>
        <w:rPr>
          <w:b/>
          <w:sz w:val="28"/>
          <w:szCs w:val="28"/>
          <w:shd w:val="clear" w:color="auto" w:fill="FFFFFF"/>
        </w:rPr>
      </w:pPr>
      <w:r w:rsidRPr="000D289E">
        <w:rPr>
          <w:b/>
          <w:sz w:val="28"/>
          <w:szCs w:val="28"/>
          <w:shd w:val="clear" w:color="auto" w:fill="FFFFFF"/>
        </w:rPr>
        <w:t>7.9</w:t>
      </w:r>
      <w:r w:rsidR="0097590D" w:rsidRPr="000D289E">
        <w:rPr>
          <w:b/>
          <w:sz w:val="28"/>
          <w:szCs w:val="28"/>
          <w:shd w:val="clear" w:color="auto" w:fill="FFFFFF"/>
        </w:rPr>
        <w:t>.</w:t>
      </w:r>
      <w:r w:rsidRPr="000D289E">
        <w:rPr>
          <w:b/>
          <w:sz w:val="28"/>
          <w:szCs w:val="28"/>
          <w:shd w:val="clear" w:color="auto" w:fill="FFFFFF"/>
        </w:rPr>
        <w:t xml:space="preserve"> </w:t>
      </w:r>
      <w:r w:rsidR="00913168" w:rsidRPr="000D289E">
        <w:rPr>
          <w:b/>
          <w:sz w:val="28"/>
          <w:szCs w:val="28"/>
          <w:shd w:val="clear" w:color="auto" w:fill="FFFFFF"/>
        </w:rPr>
        <w:t>О</w:t>
      </w:r>
      <w:r w:rsidRPr="000D289E">
        <w:rPr>
          <w:b/>
          <w:sz w:val="28"/>
          <w:szCs w:val="28"/>
          <w:shd w:val="clear" w:color="auto" w:fill="FFFFFF"/>
        </w:rPr>
        <w:t>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p>
    <w:p w14:paraId="2671C3B5" w14:textId="77777777" w:rsidR="008D30B1" w:rsidRDefault="00413233" w:rsidP="000D289E">
      <w:pPr>
        <w:spacing w:line="276" w:lineRule="auto"/>
        <w:ind w:firstLine="709"/>
        <w:jc w:val="both"/>
        <w:rPr>
          <w:sz w:val="28"/>
          <w:szCs w:val="28"/>
          <w:shd w:val="clear" w:color="auto" w:fill="FFFFFF"/>
        </w:rPr>
      </w:pPr>
      <w:r w:rsidRPr="000D289E">
        <w:rPr>
          <w:sz w:val="28"/>
          <w:szCs w:val="28"/>
          <w:shd w:val="clear" w:color="auto" w:fill="FFFFFF"/>
        </w:rPr>
        <w:t>Комбинированные источники выработки электрической и тепловой энергии отсутствуют.</w:t>
      </w:r>
    </w:p>
    <w:p w14:paraId="756DCECB" w14:textId="77777777" w:rsidR="002D285C" w:rsidRPr="000D289E" w:rsidRDefault="002D285C" w:rsidP="000D289E">
      <w:pPr>
        <w:spacing w:line="276" w:lineRule="auto"/>
        <w:ind w:firstLine="709"/>
        <w:jc w:val="both"/>
        <w:rPr>
          <w:sz w:val="28"/>
          <w:szCs w:val="28"/>
          <w:shd w:val="clear" w:color="auto" w:fill="FFFFFF"/>
        </w:rPr>
      </w:pPr>
    </w:p>
    <w:p w14:paraId="10A32BFF" w14:textId="77777777" w:rsidR="00801DCD" w:rsidRPr="00F00169" w:rsidRDefault="00801DCD" w:rsidP="000D289E">
      <w:pPr>
        <w:pStyle w:val="s1"/>
        <w:shd w:val="clear" w:color="auto" w:fill="FFFFFF"/>
        <w:spacing w:before="0" w:beforeAutospacing="0" w:after="0" w:afterAutospacing="0" w:line="276" w:lineRule="auto"/>
        <w:jc w:val="center"/>
        <w:rPr>
          <w:b/>
          <w:sz w:val="28"/>
          <w:szCs w:val="28"/>
        </w:rPr>
      </w:pPr>
      <w:r w:rsidRPr="00F00169">
        <w:rPr>
          <w:b/>
          <w:sz w:val="28"/>
          <w:szCs w:val="28"/>
        </w:rPr>
        <w:t>7.10</w:t>
      </w:r>
      <w:r w:rsidR="00E356F6" w:rsidRPr="00F00169">
        <w:rPr>
          <w:b/>
          <w:sz w:val="28"/>
          <w:szCs w:val="28"/>
        </w:rPr>
        <w:t>.</w:t>
      </w:r>
      <w:r w:rsidRPr="00F00169">
        <w:rPr>
          <w:b/>
          <w:sz w:val="28"/>
          <w:szCs w:val="28"/>
        </w:rPr>
        <w:t xml:space="preserve"> </w:t>
      </w:r>
      <w:r w:rsidR="00913168" w:rsidRPr="00F00169">
        <w:rPr>
          <w:b/>
          <w:sz w:val="28"/>
          <w:szCs w:val="28"/>
        </w:rPr>
        <w:t>О</w:t>
      </w:r>
      <w:r w:rsidR="0029065B" w:rsidRPr="00F00169">
        <w:rPr>
          <w:b/>
          <w:sz w:val="28"/>
          <w:szCs w:val="28"/>
        </w:rPr>
        <w:t xml:space="preserve">боснование </w:t>
      </w:r>
      <w:r w:rsidRPr="00F00169">
        <w:rPr>
          <w:b/>
          <w:sz w:val="28"/>
          <w:szCs w:val="28"/>
        </w:rPr>
        <w:t>пре</w:t>
      </w:r>
      <w:r w:rsidR="00931D80" w:rsidRPr="00F00169">
        <w:rPr>
          <w:b/>
          <w:sz w:val="28"/>
          <w:szCs w:val="28"/>
        </w:rPr>
        <w:t xml:space="preserve">длагаемых для вывода в резерв и </w:t>
      </w:r>
      <w:r w:rsidRPr="00F00169">
        <w:rPr>
          <w:b/>
          <w:sz w:val="28"/>
          <w:szCs w:val="28"/>
        </w:rPr>
        <w:t>(или) вывода из эксплуатации котельных при передаче тепловых нагрузок на др</w:t>
      </w:r>
      <w:r w:rsidR="00913168" w:rsidRPr="00F00169">
        <w:rPr>
          <w:b/>
          <w:sz w:val="28"/>
          <w:szCs w:val="28"/>
        </w:rPr>
        <w:t>угие источники тепловой энергии</w:t>
      </w:r>
    </w:p>
    <w:p w14:paraId="5EDB9EFD" w14:textId="77777777" w:rsidR="00413233" w:rsidRDefault="00413233" w:rsidP="000D289E">
      <w:pPr>
        <w:spacing w:line="276" w:lineRule="auto"/>
        <w:ind w:firstLine="708"/>
        <w:jc w:val="both"/>
        <w:rPr>
          <w:sz w:val="28"/>
          <w:szCs w:val="28"/>
        </w:rPr>
      </w:pPr>
      <w:r w:rsidRPr="00F00169">
        <w:rPr>
          <w:sz w:val="28"/>
          <w:szCs w:val="28"/>
        </w:rPr>
        <w:t>Вывод в резерв и вывод из эксплуатации котельн</w:t>
      </w:r>
      <w:r w:rsidR="00830BFF">
        <w:rPr>
          <w:sz w:val="28"/>
          <w:szCs w:val="28"/>
        </w:rPr>
        <w:t>ой</w:t>
      </w:r>
      <w:r w:rsidRPr="00F00169">
        <w:rPr>
          <w:sz w:val="28"/>
          <w:szCs w:val="28"/>
        </w:rPr>
        <w:t xml:space="preserve"> не планируется.</w:t>
      </w:r>
    </w:p>
    <w:p w14:paraId="2A6F4972" w14:textId="77777777" w:rsidR="00D610F4" w:rsidRPr="00F00169" w:rsidRDefault="00D610F4" w:rsidP="000D289E">
      <w:pPr>
        <w:spacing w:line="276" w:lineRule="auto"/>
        <w:ind w:firstLine="708"/>
        <w:jc w:val="both"/>
        <w:rPr>
          <w:sz w:val="28"/>
          <w:szCs w:val="28"/>
        </w:rPr>
      </w:pPr>
    </w:p>
    <w:p w14:paraId="0A6165B8" w14:textId="77777777" w:rsidR="00801DCD" w:rsidRPr="000D289E" w:rsidRDefault="00801DCD" w:rsidP="000D289E">
      <w:pPr>
        <w:pStyle w:val="s1"/>
        <w:shd w:val="clear" w:color="auto" w:fill="FFFFFF"/>
        <w:spacing w:before="0" w:beforeAutospacing="0" w:after="0" w:afterAutospacing="0" w:line="276" w:lineRule="auto"/>
        <w:jc w:val="center"/>
        <w:rPr>
          <w:b/>
          <w:sz w:val="28"/>
          <w:szCs w:val="28"/>
        </w:rPr>
      </w:pPr>
      <w:r w:rsidRPr="00665831">
        <w:rPr>
          <w:b/>
          <w:sz w:val="28"/>
          <w:szCs w:val="28"/>
        </w:rPr>
        <w:t>7.11</w:t>
      </w:r>
      <w:r w:rsidR="00E356F6" w:rsidRPr="00665831">
        <w:rPr>
          <w:b/>
          <w:sz w:val="28"/>
          <w:szCs w:val="28"/>
        </w:rPr>
        <w:t>.</w:t>
      </w:r>
      <w:r w:rsidRPr="00665831">
        <w:rPr>
          <w:b/>
          <w:sz w:val="28"/>
          <w:szCs w:val="28"/>
        </w:rPr>
        <w:t xml:space="preserve"> </w:t>
      </w:r>
      <w:r w:rsidR="00913168" w:rsidRPr="00665831">
        <w:rPr>
          <w:b/>
          <w:sz w:val="28"/>
          <w:szCs w:val="28"/>
        </w:rPr>
        <w:t>О</w:t>
      </w:r>
      <w:r w:rsidR="0029065B" w:rsidRPr="00665831">
        <w:rPr>
          <w:b/>
          <w:sz w:val="28"/>
          <w:szCs w:val="28"/>
        </w:rPr>
        <w:t xml:space="preserve">боснование </w:t>
      </w:r>
      <w:r w:rsidRPr="00665831">
        <w:rPr>
          <w:b/>
          <w:sz w:val="28"/>
          <w:szCs w:val="28"/>
        </w:rPr>
        <w:t>организации индивидуального теплоснабжения в зонах застройки поселения, городского округа, города федерального значен</w:t>
      </w:r>
      <w:r w:rsidR="00913168" w:rsidRPr="00665831">
        <w:rPr>
          <w:b/>
          <w:sz w:val="28"/>
          <w:szCs w:val="28"/>
        </w:rPr>
        <w:t>ия малоэтажными жилыми зданиями</w:t>
      </w:r>
    </w:p>
    <w:p w14:paraId="55880C60" w14:textId="77777777" w:rsidR="005908F7" w:rsidRPr="000D289E" w:rsidRDefault="005908F7" w:rsidP="000D289E">
      <w:pPr>
        <w:spacing w:line="276" w:lineRule="auto"/>
        <w:ind w:firstLine="709"/>
        <w:jc w:val="both"/>
        <w:rPr>
          <w:sz w:val="28"/>
          <w:szCs w:val="28"/>
        </w:rPr>
      </w:pPr>
      <w:r w:rsidRPr="000D289E">
        <w:rPr>
          <w:sz w:val="28"/>
          <w:szCs w:val="28"/>
        </w:rPr>
        <w:t xml:space="preserve">Предложения по организации индивидуального теплоснабжения рекомендуется разрабатывать в зонах застройки малоэтажными жилыми зданиями и плотностью тепловой нагрузки меньше 0,01 Гкал/га. </w:t>
      </w:r>
    </w:p>
    <w:p w14:paraId="5F4F921E" w14:textId="77777777" w:rsidR="005908F7" w:rsidRDefault="005908F7" w:rsidP="000D289E">
      <w:pPr>
        <w:spacing w:line="276" w:lineRule="auto"/>
        <w:ind w:firstLine="709"/>
        <w:jc w:val="both"/>
        <w:rPr>
          <w:sz w:val="28"/>
          <w:szCs w:val="28"/>
        </w:rPr>
      </w:pPr>
      <w:r w:rsidRPr="000D289E">
        <w:rPr>
          <w:sz w:val="28"/>
          <w:szCs w:val="28"/>
        </w:rPr>
        <w:t xml:space="preserve">При разработке проектов планировки и проектов застройки для малоэтажной жилой застройки и застройки индивидуальными жилыми домами, необходимо предусматривать теплоснабжение от автономных источников </w:t>
      </w:r>
      <w:r w:rsidRPr="000D289E">
        <w:rPr>
          <w:sz w:val="28"/>
          <w:szCs w:val="28"/>
        </w:rPr>
        <w:lastRenderedPageBreak/>
        <w:t>тепловой энергии. Централизованное теплоснабжение малоэтажной застройки и индивидуальной застройки нецелесообразно по причине малых нагрузок и малой плотности застройки, ввиду чего требуется строительство тепловых сетей малых диаметров, но большой протяженности.</w:t>
      </w:r>
    </w:p>
    <w:p w14:paraId="0AA58189" w14:textId="77777777" w:rsidR="002D285C" w:rsidRPr="000D289E" w:rsidRDefault="002D285C" w:rsidP="000D289E">
      <w:pPr>
        <w:spacing w:line="276" w:lineRule="auto"/>
        <w:ind w:firstLine="709"/>
        <w:jc w:val="both"/>
        <w:rPr>
          <w:sz w:val="28"/>
          <w:szCs w:val="28"/>
        </w:rPr>
      </w:pPr>
    </w:p>
    <w:p w14:paraId="0A67292F" w14:textId="77777777" w:rsidR="00931D80" w:rsidRPr="000D289E" w:rsidRDefault="00801DCD" w:rsidP="000D289E">
      <w:pPr>
        <w:pStyle w:val="s1"/>
        <w:shd w:val="clear" w:color="auto" w:fill="FFFFFF"/>
        <w:spacing w:before="0" w:beforeAutospacing="0" w:after="0" w:afterAutospacing="0" w:line="276" w:lineRule="auto"/>
        <w:jc w:val="center"/>
        <w:rPr>
          <w:b/>
          <w:sz w:val="28"/>
          <w:szCs w:val="28"/>
        </w:rPr>
      </w:pPr>
      <w:r w:rsidRPr="000D289E">
        <w:rPr>
          <w:b/>
          <w:sz w:val="28"/>
          <w:szCs w:val="28"/>
        </w:rPr>
        <w:t>7.12</w:t>
      </w:r>
      <w:r w:rsidR="0029065B" w:rsidRPr="000D289E">
        <w:rPr>
          <w:b/>
          <w:sz w:val="28"/>
          <w:szCs w:val="28"/>
        </w:rPr>
        <w:t>.</w:t>
      </w:r>
      <w:r w:rsidR="002134A3" w:rsidRPr="000D289E">
        <w:rPr>
          <w:b/>
          <w:sz w:val="28"/>
          <w:szCs w:val="28"/>
        </w:rPr>
        <w:t xml:space="preserve"> </w:t>
      </w:r>
      <w:r w:rsidR="00913168" w:rsidRPr="000D289E">
        <w:rPr>
          <w:b/>
          <w:sz w:val="28"/>
          <w:szCs w:val="28"/>
        </w:rPr>
        <w:t>О</w:t>
      </w:r>
      <w:r w:rsidRPr="000D289E">
        <w:rPr>
          <w:b/>
          <w:sz w:val="28"/>
          <w:szCs w:val="28"/>
        </w:rPr>
        <w:t xml:space="preserve">боснование перспективных балансов производства и </w:t>
      </w:r>
    </w:p>
    <w:p w14:paraId="32A39D55" w14:textId="77777777" w:rsidR="00931D80" w:rsidRPr="000D289E" w:rsidRDefault="00801DCD" w:rsidP="000D289E">
      <w:pPr>
        <w:pStyle w:val="s1"/>
        <w:shd w:val="clear" w:color="auto" w:fill="FFFFFF"/>
        <w:spacing w:before="0" w:beforeAutospacing="0" w:after="0" w:afterAutospacing="0" w:line="276" w:lineRule="auto"/>
        <w:jc w:val="center"/>
        <w:rPr>
          <w:b/>
          <w:sz w:val="28"/>
          <w:szCs w:val="28"/>
        </w:rPr>
      </w:pPr>
      <w:r w:rsidRPr="000D289E">
        <w:rPr>
          <w:b/>
          <w:sz w:val="28"/>
          <w:szCs w:val="28"/>
        </w:rPr>
        <w:t xml:space="preserve">потребления тепловой мощности источников тепловой энергии и теплоносителя и присоединенной тепловой нагрузки в каждой </w:t>
      </w:r>
    </w:p>
    <w:p w14:paraId="49D794A1" w14:textId="77777777" w:rsidR="00801DCD" w:rsidRPr="000D289E" w:rsidRDefault="00801DCD" w:rsidP="000D289E">
      <w:pPr>
        <w:pStyle w:val="s1"/>
        <w:shd w:val="clear" w:color="auto" w:fill="FFFFFF"/>
        <w:spacing w:before="0" w:beforeAutospacing="0" w:after="0" w:afterAutospacing="0" w:line="276" w:lineRule="auto"/>
        <w:jc w:val="center"/>
        <w:rPr>
          <w:b/>
          <w:sz w:val="28"/>
          <w:szCs w:val="28"/>
        </w:rPr>
      </w:pPr>
      <w:r w:rsidRPr="000D289E">
        <w:rPr>
          <w:b/>
          <w:sz w:val="28"/>
          <w:szCs w:val="28"/>
        </w:rPr>
        <w:t>из систем теплоснабжения поселения, городского округ</w:t>
      </w:r>
      <w:r w:rsidR="00913168" w:rsidRPr="000D289E">
        <w:rPr>
          <w:b/>
          <w:sz w:val="28"/>
          <w:szCs w:val="28"/>
        </w:rPr>
        <w:t>а, города федерального значения</w:t>
      </w:r>
    </w:p>
    <w:p w14:paraId="6E6DBAA7" w14:textId="77777777" w:rsidR="005908F7" w:rsidRPr="000D289E" w:rsidRDefault="005908F7" w:rsidP="000D289E">
      <w:pPr>
        <w:spacing w:line="276" w:lineRule="auto"/>
        <w:ind w:firstLine="709"/>
        <w:jc w:val="both"/>
        <w:rPr>
          <w:sz w:val="28"/>
          <w:szCs w:val="28"/>
        </w:rPr>
      </w:pPr>
      <w:r w:rsidRPr="000D289E">
        <w:rPr>
          <w:sz w:val="28"/>
          <w:szCs w:val="28"/>
        </w:rPr>
        <w:t xml:space="preserve">При выполнении расчетов по определению перспективных балансов тепловой мощности источников тепловой энергии, теплоносителя и присоединенной тепловой нагрузки, в качестве базовых принимались расчетные тепловые нагрузки потребителей. </w:t>
      </w:r>
    </w:p>
    <w:p w14:paraId="029E9487" w14:textId="77777777" w:rsidR="005908F7" w:rsidRPr="000D289E" w:rsidRDefault="005908F7" w:rsidP="000D289E">
      <w:pPr>
        <w:spacing w:line="276" w:lineRule="auto"/>
        <w:ind w:firstLine="709"/>
        <w:jc w:val="both"/>
        <w:rPr>
          <w:sz w:val="28"/>
          <w:szCs w:val="28"/>
        </w:rPr>
      </w:pPr>
      <w:r w:rsidRPr="000D289E">
        <w:rPr>
          <w:sz w:val="28"/>
          <w:szCs w:val="28"/>
        </w:rPr>
        <w:t xml:space="preserve">При составлении перспективного баланса тепловой мощности и тепловой нагрузки в каждой системе теплоснабжения по годам с </w:t>
      </w:r>
      <w:r w:rsidR="00C072EF">
        <w:rPr>
          <w:sz w:val="28"/>
          <w:szCs w:val="28"/>
        </w:rPr>
        <w:t>2023</w:t>
      </w:r>
      <w:r w:rsidRPr="000D289E">
        <w:rPr>
          <w:sz w:val="28"/>
          <w:szCs w:val="28"/>
        </w:rPr>
        <w:t xml:space="preserve"> г. по 20</w:t>
      </w:r>
      <w:r w:rsidR="00FB7939" w:rsidRPr="000D289E">
        <w:rPr>
          <w:sz w:val="28"/>
          <w:szCs w:val="28"/>
        </w:rPr>
        <w:t>39</w:t>
      </w:r>
      <w:r w:rsidRPr="000D289E">
        <w:rPr>
          <w:sz w:val="28"/>
          <w:szCs w:val="28"/>
        </w:rPr>
        <w:t xml:space="preserve"> г. включительно, определялся избыток или дефицит тепловой мощности в каждой из указанных систем теплоснабжения. Далее определялись решения по каждому источнику теплоснабжения в зависимости от того дефицитен или избыточен тепловой баланс в каждой из систем теплоснабжения. </w:t>
      </w:r>
    </w:p>
    <w:p w14:paraId="18B4BC43" w14:textId="77777777" w:rsidR="005908F7" w:rsidRDefault="005908F7" w:rsidP="000D289E">
      <w:pPr>
        <w:spacing w:line="276" w:lineRule="auto"/>
        <w:ind w:firstLine="709"/>
        <w:jc w:val="both"/>
        <w:rPr>
          <w:sz w:val="28"/>
          <w:szCs w:val="28"/>
        </w:rPr>
      </w:pPr>
      <w:r w:rsidRPr="000D289E">
        <w:rPr>
          <w:sz w:val="28"/>
          <w:szCs w:val="28"/>
        </w:rPr>
        <w:t>По каждому источнику теплоснабжения принимается индивидуальное решение по перспективе его использования в системе теплоснабжения. Перспективные балансы тепловой мощности источников тепловой энергии, теплоносителя и присоединенной тепловой нагрузки в каждой из систем теплос</w:t>
      </w:r>
      <w:r w:rsidR="00FA44E6">
        <w:rPr>
          <w:sz w:val="28"/>
          <w:szCs w:val="28"/>
        </w:rPr>
        <w:t>набжения представлены в таблице.</w:t>
      </w:r>
    </w:p>
    <w:p w14:paraId="68A7192D" w14:textId="77777777" w:rsidR="002D285C" w:rsidRPr="000D289E" w:rsidRDefault="002D285C" w:rsidP="000D289E">
      <w:pPr>
        <w:spacing w:line="276" w:lineRule="auto"/>
        <w:ind w:firstLine="709"/>
        <w:jc w:val="both"/>
        <w:rPr>
          <w:sz w:val="28"/>
          <w:szCs w:val="28"/>
        </w:rPr>
      </w:pPr>
    </w:p>
    <w:p w14:paraId="6D7DC516" w14:textId="77777777" w:rsidR="00931D80" w:rsidRPr="000D289E" w:rsidRDefault="00801DCD" w:rsidP="000D289E">
      <w:pPr>
        <w:pStyle w:val="s1"/>
        <w:shd w:val="clear" w:color="auto" w:fill="FFFFFF"/>
        <w:spacing w:before="0" w:beforeAutospacing="0" w:after="0" w:afterAutospacing="0" w:line="276" w:lineRule="auto"/>
        <w:jc w:val="center"/>
        <w:rPr>
          <w:b/>
          <w:sz w:val="28"/>
          <w:szCs w:val="28"/>
        </w:rPr>
      </w:pPr>
      <w:r w:rsidRPr="000D289E">
        <w:rPr>
          <w:b/>
          <w:sz w:val="28"/>
          <w:szCs w:val="28"/>
        </w:rPr>
        <w:t>7.13</w:t>
      </w:r>
      <w:r w:rsidR="00A34582" w:rsidRPr="000D289E">
        <w:rPr>
          <w:b/>
          <w:sz w:val="28"/>
          <w:szCs w:val="28"/>
        </w:rPr>
        <w:t>.</w:t>
      </w:r>
      <w:r w:rsidRPr="000D289E">
        <w:rPr>
          <w:b/>
          <w:sz w:val="28"/>
          <w:szCs w:val="28"/>
        </w:rPr>
        <w:t xml:space="preserve"> </w:t>
      </w:r>
      <w:r w:rsidR="00913168" w:rsidRPr="000D289E">
        <w:rPr>
          <w:b/>
          <w:sz w:val="28"/>
          <w:szCs w:val="28"/>
        </w:rPr>
        <w:t>А</w:t>
      </w:r>
      <w:r w:rsidRPr="000D289E">
        <w:rPr>
          <w:b/>
          <w:sz w:val="28"/>
          <w:szCs w:val="28"/>
        </w:rPr>
        <w:t>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w:t>
      </w:r>
      <w:r w:rsidR="00913168" w:rsidRPr="000D289E">
        <w:rPr>
          <w:b/>
          <w:sz w:val="28"/>
          <w:szCs w:val="28"/>
        </w:rPr>
        <w:t xml:space="preserve">, </w:t>
      </w:r>
    </w:p>
    <w:p w14:paraId="0CFED2DC" w14:textId="77777777" w:rsidR="00801DCD" w:rsidRPr="000D289E" w:rsidRDefault="00913168" w:rsidP="000D289E">
      <w:pPr>
        <w:pStyle w:val="s1"/>
        <w:shd w:val="clear" w:color="auto" w:fill="FFFFFF"/>
        <w:spacing w:before="0" w:beforeAutospacing="0" w:after="0" w:afterAutospacing="0" w:line="276" w:lineRule="auto"/>
        <w:jc w:val="center"/>
        <w:rPr>
          <w:b/>
          <w:sz w:val="28"/>
          <w:szCs w:val="28"/>
        </w:rPr>
      </w:pPr>
      <w:r w:rsidRPr="000D289E">
        <w:rPr>
          <w:b/>
          <w:sz w:val="28"/>
          <w:szCs w:val="28"/>
        </w:rPr>
        <w:t>а также местных видов топлива</w:t>
      </w:r>
    </w:p>
    <w:p w14:paraId="26EBEAC2" w14:textId="77777777" w:rsidR="00413233" w:rsidRDefault="00413233" w:rsidP="000D289E">
      <w:pPr>
        <w:pStyle w:val="s1"/>
        <w:shd w:val="clear" w:color="auto" w:fill="FFFFFF"/>
        <w:spacing w:before="0" w:beforeAutospacing="0" w:after="0" w:afterAutospacing="0" w:line="276" w:lineRule="auto"/>
        <w:ind w:firstLine="709"/>
        <w:jc w:val="both"/>
        <w:rPr>
          <w:sz w:val="28"/>
          <w:szCs w:val="28"/>
        </w:rPr>
      </w:pPr>
      <w:r w:rsidRPr="000D289E">
        <w:rPr>
          <w:sz w:val="28"/>
          <w:szCs w:val="28"/>
        </w:rPr>
        <w:t>Действующие источники тепловой энергии, использующие возобновляемые энергетические ресурсы, отсутствуют, в связи, с чем не предусмотрена их реконструкция. Проведенный анализ показал, что ввод новых источников тепловой энергии с использованием возобновляемых источников энергии нецелесообразен.</w:t>
      </w:r>
    </w:p>
    <w:p w14:paraId="4399EE17" w14:textId="77777777" w:rsidR="002D285C" w:rsidRPr="000D289E" w:rsidRDefault="002D285C" w:rsidP="000D289E">
      <w:pPr>
        <w:pStyle w:val="s1"/>
        <w:shd w:val="clear" w:color="auto" w:fill="FFFFFF"/>
        <w:spacing w:before="0" w:beforeAutospacing="0" w:after="0" w:afterAutospacing="0" w:line="276" w:lineRule="auto"/>
        <w:ind w:firstLine="709"/>
        <w:jc w:val="both"/>
        <w:rPr>
          <w:b/>
          <w:sz w:val="28"/>
          <w:szCs w:val="28"/>
        </w:rPr>
      </w:pPr>
    </w:p>
    <w:p w14:paraId="034FCB7D" w14:textId="77777777" w:rsidR="00931D80" w:rsidRPr="000D289E" w:rsidRDefault="00801DCD" w:rsidP="000D289E">
      <w:pPr>
        <w:pStyle w:val="s1"/>
        <w:shd w:val="clear" w:color="auto" w:fill="FFFFFF"/>
        <w:spacing w:before="0" w:beforeAutospacing="0" w:after="0" w:afterAutospacing="0" w:line="276" w:lineRule="auto"/>
        <w:jc w:val="center"/>
        <w:rPr>
          <w:b/>
          <w:sz w:val="28"/>
          <w:szCs w:val="28"/>
        </w:rPr>
      </w:pPr>
      <w:r w:rsidRPr="000D289E">
        <w:rPr>
          <w:b/>
          <w:sz w:val="28"/>
          <w:szCs w:val="28"/>
        </w:rPr>
        <w:t>7.14</w:t>
      </w:r>
      <w:r w:rsidR="00EB392B" w:rsidRPr="000D289E">
        <w:rPr>
          <w:b/>
          <w:sz w:val="28"/>
          <w:szCs w:val="28"/>
        </w:rPr>
        <w:t>.</w:t>
      </w:r>
      <w:r w:rsidRPr="000D289E">
        <w:rPr>
          <w:b/>
          <w:sz w:val="28"/>
          <w:szCs w:val="28"/>
        </w:rPr>
        <w:t xml:space="preserve"> </w:t>
      </w:r>
      <w:r w:rsidR="00913168" w:rsidRPr="000D289E">
        <w:rPr>
          <w:b/>
          <w:sz w:val="28"/>
          <w:szCs w:val="28"/>
        </w:rPr>
        <w:t>О</w:t>
      </w:r>
      <w:r w:rsidR="00EB392B" w:rsidRPr="000D289E">
        <w:rPr>
          <w:b/>
          <w:sz w:val="28"/>
          <w:szCs w:val="28"/>
        </w:rPr>
        <w:t xml:space="preserve">боснование </w:t>
      </w:r>
      <w:r w:rsidRPr="000D289E">
        <w:rPr>
          <w:b/>
          <w:sz w:val="28"/>
          <w:szCs w:val="28"/>
        </w:rPr>
        <w:t>организации теплоснабжения в производственных</w:t>
      </w:r>
    </w:p>
    <w:p w14:paraId="273E39CD" w14:textId="77777777" w:rsidR="00931D80" w:rsidRPr="000D289E" w:rsidRDefault="00801DCD" w:rsidP="000D289E">
      <w:pPr>
        <w:pStyle w:val="s1"/>
        <w:shd w:val="clear" w:color="auto" w:fill="FFFFFF"/>
        <w:spacing w:before="0" w:beforeAutospacing="0" w:after="0" w:afterAutospacing="0" w:line="276" w:lineRule="auto"/>
        <w:jc w:val="center"/>
        <w:rPr>
          <w:b/>
          <w:sz w:val="28"/>
          <w:szCs w:val="28"/>
        </w:rPr>
      </w:pPr>
      <w:r w:rsidRPr="000D289E">
        <w:rPr>
          <w:b/>
          <w:sz w:val="28"/>
          <w:szCs w:val="28"/>
        </w:rPr>
        <w:t xml:space="preserve"> зонах на территории поселения, городского округа, города </w:t>
      </w:r>
    </w:p>
    <w:p w14:paraId="193C3A94" w14:textId="77777777" w:rsidR="00801DCD" w:rsidRPr="000D289E" w:rsidRDefault="00801DCD" w:rsidP="000D289E">
      <w:pPr>
        <w:pStyle w:val="s1"/>
        <w:shd w:val="clear" w:color="auto" w:fill="FFFFFF"/>
        <w:spacing w:before="0" w:beforeAutospacing="0" w:after="0" w:afterAutospacing="0" w:line="276" w:lineRule="auto"/>
        <w:jc w:val="center"/>
        <w:rPr>
          <w:b/>
          <w:sz w:val="28"/>
          <w:szCs w:val="28"/>
        </w:rPr>
      </w:pPr>
      <w:r w:rsidRPr="000D289E">
        <w:rPr>
          <w:b/>
          <w:sz w:val="28"/>
          <w:szCs w:val="28"/>
        </w:rPr>
        <w:t>федерального значения</w:t>
      </w:r>
    </w:p>
    <w:p w14:paraId="36A006B9" w14:textId="77777777" w:rsidR="00463234" w:rsidRDefault="00463234" w:rsidP="000D289E">
      <w:pPr>
        <w:pStyle w:val="s1"/>
        <w:shd w:val="clear" w:color="auto" w:fill="FFFFFF"/>
        <w:spacing w:before="0" w:beforeAutospacing="0" w:after="0" w:afterAutospacing="0" w:line="276" w:lineRule="auto"/>
        <w:ind w:firstLine="709"/>
        <w:jc w:val="both"/>
        <w:rPr>
          <w:sz w:val="28"/>
          <w:szCs w:val="28"/>
        </w:rPr>
      </w:pPr>
      <w:r w:rsidRPr="000D289E">
        <w:rPr>
          <w:sz w:val="28"/>
          <w:szCs w:val="28"/>
        </w:rPr>
        <w:lastRenderedPageBreak/>
        <w:t>Источники теплоснабжения в производственных зонах отсутствуют. Промышленно-коммунальная зона подключена к индивидуальному теплоснабжению. Изменение схемы не планируется.</w:t>
      </w:r>
    </w:p>
    <w:p w14:paraId="342EC192" w14:textId="77777777" w:rsidR="002D285C" w:rsidRPr="000D289E" w:rsidRDefault="002D285C" w:rsidP="000D289E">
      <w:pPr>
        <w:pStyle w:val="s1"/>
        <w:shd w:val="clear" w:color="auto" w:fill="FFFFFF"/>
        <w:spacing w:before="0" w:beforeAutospacing="0" w:after="0" w:afterAutospacing="0" w:line="276" w:lineRule="auto"/>
        <w:ind w:firstLine="709"/>
        <w:jc w:val="both"/>
        <w:rPr>
          <w:sz w:val="28"/>
          <w:szCs w:val="28"/>
        </w:rPr>
      </w:pPr>
    </w:p>
    <w:p w14:paraId="00C4DA21" w14:textId="77777777" w:rsidR="00801DCD" w:rsidRPr="000D289E" w:rsidRDefault="00801DCD" w:rsidP="000D289E">
      <w:pPr>
        <w:pStyle w:val="s1"/>
        <w:shd w:val="clear" w:color="auto" w:fill="FFFFFF"/>
        <w:spacing w:before="0" w:beforeAutospacing="0" w:after="0" w:afterAutospacing="0" w:line="276" w:lineRule="auto"/>
        <w:jc w:val="center"/>
        <w:rPr>
          <w:b/>
          <w:sz w:val="28"/>
          <w:szCs w:val="28"/>
        </w:rPr>
      </w:pPr>
      <w:r w:rsidRPr="000D289E">
        <w:rPr>
          <w:b/>
          <w:sz w:val="28"/>
          <w:szCs w:val="28"/>
        </w:rPr>
        <w:t>7.15</w:t>
      </w:r>
      <w:r w:rsidR="00EB392B" w:rsidRPr="000D289E">
        <w:rPr>
          <w:b/>
          <w:sz w:val="28"/>
          <w:szCs w:val="28"/>
        </w:rPr>
        <w:t>.</w:t>
      </w:r>
      <w:r w:rsidRPr="000D289E">
        <w:rPr>
          <w:b/>
          <w:sz w:val="28"/>
          <w:szCs w:val="28"/>
        </w:rPr>
        <w:t xml:space="preserve"> </w:t>
      </w:r>
      <w:r w:rsidR="00913168" w:rsidRPr="000D289E">
        <w:rPr>
          <w:b/>
          <w:sz w:val="28"/>
          <w:szCs w:val="28"/>
        </w:rPr>
        <w:t>Р</w:t>
      </w:r>
      <w:r w:rsidRPr="000D289E">
        <w:rPr>
          <w:b/>
          <w:sz w:val="28"/>
          <w:szCs w:val="28"/>
        </w:rPr>
        <w:t>езультаты расчетов ради</w:t>
      </w:r>
      <w:r w:rsidR="00463234" w:rsidRPr="000D289E">
        <w:rPr>
          <w:b/>
          <w:sz w:val="28"/>
          <w:szCs w:val="28"/>
        </w:rPr>
        <w:t>уса эффективного теплоснабжения</w:t>
      </w:r>
    </w:p>
    <w:p w14:paraId="1AF0E088" w14:textId="77777777" w:rsidR="008D30B1" w:rsidRPr="000D289E" w:rsidRDefault="00463234" w:rsidP="000D289E">
      <w:pPr>
        <w:spacing w:line="276" w:lineRule="auto"/>
        <w:ind w:firstLine="709"/>
        <w:jc w:val="both"/>
        <w:rPr>
          <w:sz w:val="28"/>
          <w:szCs w:val="28"/>
        </w:rPr>
      </w:pPr>
      <w:r w:rsidRPr="000D289E">
        <w:rPr>
          <w:sz w:val="28"/>
          <w:szCs w:val="28"/>
        </w:rPr>
        <w:t>Ради</w:t>
      </w:r>
      <w:r w:rsidR="00F0092E" w:rsidRPr="000D289E">
        <w:rPr>
          <w:sz w:val="28"/>
          <w:szCs w:val="28"/>
        </w:rPr>
        <w:t>ус эффективного теплоснабжения –</w:t>
      </w:r>
      <w:r w:rsidRPr="000D289E">
        <w:rPr>
          <w:sz w:val="28"/>
          <w:szCs w:val="28"/>
        </w:rPr>
        <w:t xml:space="preserve">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25E29242" w14:textId="77777777" w:rsidR="004D49CD" w:rsidRPr="000D289E" w:rsidRDefault="004D49CD" w:rsidP="000D289E">
      <w:pPr>
        <w:spacing w:line="276" w:lineRule="auto"/>
        <w:ind w:firstLine="708"/>
        <w:jc w:val="both"/>
        <w:rPr>
          <w:sz w:val="28"/>
          <w:szCs w:val="28"/>
        </w:rPr>
      </w:pPr>
      <w:r w:rsidRPr="000D289E">
        <w:rPr>
          <w:sz w:val="28"/>
          <w:szCs w:val="28"/>
        </w:rPr>
        <w:t xml:space="preserve">Оптимальный радиус теплоснабжения предлагается определять из условия минимума выражения для </w:t>
      </w:r>
      <w:r w:rsidR="006743CA">
        <w:rPr>
          <w:sz w:val="28"/>
          <w:szCs w:val="28"/>
        </w:rPr>
        <w:t>«</w:t>
      </w:r>
      <w:r w:rsidRPr="000D289E">
        <w:rPr>
          <w:sz w:val="28"/>
          <w:szCs w:val="28"/>
        </w:rPr>
        <w:t>удельных стоимостей сооружения тепловых сетей и источника</w:t>
      </w:r>
      <w:r w:rsidR="006743CA">
        <w:rPr>
          <w:sz w:val="28"/>
          <w:szCs w:val="28"/>
        </w:rPr>
        <w:t>»</w:t>
      </w:r>
      <w:r w:rsidRPr="000D289E">
        <w:rPr>
          <w:sz w:val="28"/>
          <w:szCs w:val="28"/>
        </w:rPr>
        <w:t xml:space="preserve">: </w:t>
      </w:r>
    </w:p>
    <w:p w14:paraId="0011AC95" w14:textId="77777777" w:rsidR="004D49CD" w:rsidRPr="000D289E" w:rsidRDefault="004D49CD" w:rsidP="000D289E">
      <w:pPr>
        <w:spacing w:line="276" w:lineRule="auto"/>
        <w:jc w:val="center"/>
        <w:rPr>
          <w:sz w:val="28"/>
          <w:szCs w:val="28"/>
          <w:lang w:val="en-US"/>
        </w:rPr>
      </w:pPr>
      <w:r w:rsidRPr="000D289E">
        <w:rPr>
          <w:i/>
          <w:iCs/>
          <w:sz w:val="28"/>
          <w:szCs w:val="28"/>
          <w:lang w:val="en-US"/>
        </w:rPr>
        <w:t>S=A+Z→min (</w:t>
      </w:r>
      <w:r w:rsidRPr="000D289E">
        <w:rPr>
          <w:i/>
          <w:iCs/>
          <w:sz w:val="28"/>
          <w:szCs w:val="28"/>
        </w:rPr>
        <w:t>руб</w:t>
      </w:r>
      <w:r w:rsidRPr="000D289E">
        <w:rPr>
          <w:i/>
          <w:iCs/>
          <w:sz w:val="28"/>
          <w:szCs w:val="28"/>
          <w:lang w:val="en-US"/>
        </w:rPr>
        <w:t>./</w:t>
      </w:r>
      <w:r w:rsidRPr="000D289E">
        <w:rPr>
          <w:i/>
          <w:iCs/>
          <w:sz w:val="28"/>
          <w:szCs w:val="28"/>
        </w:rPr>
        <w:t>Гкал</w:t>
      </w:r>
      <w:r w:rsidRPr="000D289E">
        <w:rPr>
          <w:i/>
          <w:iCs/>
          <w:sz w:val="28"/>
          <w:szCs w:val="28"/>
          <w:lang w:val="en-US"/>
        </w:rPr>
        <w:t>/</w:t>
      </w:r>
      <w:r w:rsidRPr="000D289E">
        <w:rPr>
          <w:i/>
          <w:iCs/>
          <w:sz w:val="28"/>
          <w:szCs w:val="28"/>
        </w:rPr>
        <w:t>ч</w:t>
      </w:r>
      <w:r w:rsidRPr="000D289E">
        <w:rPr>
          <w:i/>
          <w:iCs/>
          <w:sz w:val="28"/>
          <w:szCs w:val="28"/>
          <w:lang w:val="en-US"/>
        </w:rPr>
        <w:t>),</w:t>
      </w:r>
    </w:p>
    <w:p w14:paraId="41168D9C" w14:textId="77777777" w:rsidR="00315A69" w:rsidRPr="000D289E" w:rsidRDefault="004D49CD" w:rsidP="000D289E">
      <w:pPr>
        <w:spacing w:line="276" w:lineRule="auto"/>
        <w:ind w:firstLine="709"/>
        <w:jc w:val="both"/>
        <w:rPr>
          <w:sz w:val="28"/>
          <w:szCs w:val="28"/>
        </w:rPr>
      </w:pPr>
      <w:r w:rsidRPr="000D289E">
        <w:rPr>
          <w:sz w:val="28"/>
          <w:szCs w:val="28"/>
        </w:rPr>
        <w:t xml:space="preserve">где A – удельная стоимость сооружения тепловой сети, руб./Гкал/ч; </w:t>
      </w:r>
    </w:p>
    <w:p w14:paraId="194361B8" w14:textId="77777777" w:rsidR="004D49CD" w:rsidRPr="000D289E" w:rsidRDefault="004D49CD" w:rsidP="000D289E">
      <w:pPr>
        <w:spacing w:line="276" w:lineRule="auto"/>
        <w:ind w:firstLine="709"/>
        <w:jc w:val="both"/>
        <w:rPr>
          <w:sz w:val="28"/>
          <w:szCs w:val="28"/>
        </w:rPr>
      </w:pPr>
      <w:r w:rsidRPr="000D289E">
        <w:rPr>
          <w:sz w:val="28"/>
          <w:szCs w:val="28"/>
        </w:rPr>
        <w:t xml:space="preserve">Z – удельная стоимость сооружения котельной, руб./Гкал/ч. </w:t>
      </w:r>
    </w:p>
    <w:p w14:paraId="490896A7" w14:textId="77777777" w:rsidR="004D49CD" w:rsidRPr="000D289E" w:rsidRDefault="004D49CD" w:rsidP="000D289E">
      <w:pPr>
        <w:spacing w:line="276" w:lineRule="auto"/>
        <w:ind w:firstLine="709"/>
        <w:jc w:val="both"/>
        <w:rPr>
          <w:sz w:val="28"/>
          <w:szCs w:val="28"/>
        </w:rPr>
      </w:pPr>
      <w:r w:rsidRPr="000D289E">
        <w:rPr>
          <w:sz w:val="28"/>
          <w:szCs w:val="28"/>
        </w:rPr>
        <w:t xml:space="preserve">Аналитическое выражение для оптимального радиуса теплоснабжения предложено в следующем виде, км: </w:t>
      </w:r>
    </w:p>
    <w:p w14:paraId="69885118" w14:textId="77777777" w:rsidR="004D49CD" w:rsidRPr="000D289E" w:rsidRDefault="004D49CD" w:rsidP="000D289E">
      <w:pPr>
        <w:spacing w:line="276" w:lineRule="auto"/>
        <w:jc w:val="center"/>
        <w:rPr>
          <w:sz w:val="28"/>
          <w:szCs w:val="28"/>
          <w:lang w:val="en-US"/>
        </w:rPr>
      </w:pPr>
      <w:r w:rsidRPr="000D289E">
        <w:rPr>
          <w:i/>
          <w:iCs/>
          <w:sz w:val="28"/>
          <w:szCs w:val="28"/>
          <w:lang w:val="en-US"/>
        </w:rPr>
        <w:t>R</w:t>
      </w:r>
      <w:r w:rsidRPr="000D289E">
        <w:rPr>
          <w:i/>
          <w:iCs/>
          <w:sz w:val="28"/>
          <w:szCs w:val="28"/>
        </w:rPr>
        <w:t>опт</w:t>
      </w:r>
      <w:r w:rsidRPr="000D289E">
        <w:rPr>
          <w:i/>
          <w:iCs/>
          <w:sz w:val="28"/>
          <w:szCs w:val="28"/>
          <w:lang w:val="en-US"/>
        </w:rPr>
        <w:t xml:space="preserve"> = (140/s0,4)·</w:t>
      </w:r>
      <w:r w:rsidRPr="000D289E">
        <w:rPr>
          <w:i/>
          <w:iCs/>
          <w:sz w:val="28"/>
          <w:szCs w:val="28"/>
        </w:rPr>
        <w:t>ϕ</w:t>
      </w:r>
      <w:r w:rsidRPr="000D289E">
        <w:rPr>
          <w:i/>
          <w:iCs/>
          <w:sz w:val="28"/>
          <w:szCs w:val="28"/>
          <w:lang w:val="en-US"/>
        </w:rPr>
        <w:t>0,4·(1/B0,1)(</w:t>
      </w:r>
      <w:r w:rsidRPr="000D289E">
        <w:rPr>
          <w:i/>
          <w:iCs/>
          <w:sz w:val="28"/>
          <w:szCs w:val="28"/>
        </w:rPr>
        <w:t>Δτ</w:t>
      </w:r>
      <w:r w:rsidRPr="000D289E">
        <w:rPr>
          <w:i/>
          <w:iCs/>
          <w:sz w:val="28"/>
          <w:szCs w:val="28"/>
          <w:lang w:val="en-US"/>
        </w:rPr>
        <w:t>/</w:t>
      </w:r>
      <w:r w:rsidRPr="000D289E">
        <w:rPr>
          <w:i/>
          <w:iCs/>
          <w:sz w:val="28"/>
          <w:szCs w:val="28"/>
        </w:rPr>
        <w:t>П</w:t>
      </w:r>
      <w:r w:rsidRPr="000D289E">
        <w:rPr>
          <w:i/>
          <w:iCs/>
          <w:sz w:val="28"/>
          <w:szCs w:val="28"/>
          <w:lang w:val="en-US"/>
        </w:rPr>
        <w:t>)0,15</w:t>
      </w:r>
    </w:p>
    <w:p w14:paraId="2D9BEA0D" w14:textId="77777777" w:rsidR="004D49CD" w:rsidRPr="000D289E" w:rsidRDefault="004D49CD" w:rsidP="000D289E">
      <w:pPr>
        <w:spacing w:line="276" w:lineRule="auto"/>
        <w:ind w:firstLine="709"/>
        <w:jc w:val="both"/>
        <w:rPr>
          <w:sz w:val="28"/>
          <w:szCs w:val="28"/>
        </w:rPr>
      </w:pPr>
      <w:r w:rsidRPr="000D289E">
        <w:rPr>
          <w:sz w:val="28"/>
          <w:szCs w:val="28"/>
        </w:rPr>
        <w:t xml:space="preserve">где </w:t>
      </w:r>
      <w:r w:rsidRPr="000D289E">
        <w:rPr>
          <w:i/>
          <w:iCs/>
          <w:sz w:val="28"/>
          <w:szCs w:val="28"/>
        </w:rPr>
        <w:t xml:space="preserve">B </w:t>
      </w:r>
      <w:r w:rsidRPr="000D289E">
        <w:rPr>
          <w:sz w:val="28"/>
          <w:szCs w:val="28"/>
        </w:rPr>
        <w:t xml:space="preserve">– среднее число абонентов на 1 км; </w:t>
      </w:r>
    </w:p>
    <w:p w14:paraId="516EB084" w14:textId="77777777" w:rsidR="00315A69" w:rsidRPr="000D289E" w:rsidRDefault="004D49CD" w:rsidP="000D289E">
      <w:pPr>
        <w:spacing w:line="276" w:lineRule="auto"/>
        <w:ind w:firstLine="709"/>
        <w:jc w:val="both"/>
        <w:rPr>
          <w:sz w:val="28"/>
          <w:szCs w:val="28"/>
        </w:rPr>
      </w:pPr>
      <w:r w:rsidRPr="000D289E">
        <w:rPr>
          <w:i/>
          <w:iCs/>
          <w:sz w:val="28"/>
          <w:szCs w:val="28"/>
        </w:rPr>
        <w:t xml:space="preserve">s </w:t>
      </w:r>
      <w:r w:rsidRPr="000D289E">
        <w:rPr>
          <w:sz w:val="28"/>
          <w:szCs w:val="28"/>
        </w:rPr>
        <w:t xml:space="preserve">– удельная стоимость материальной характеристики тепловой сети, руб./м2; </w:t>
      </w:r>
    </w:p>
    <w:p w14:paraId="1E768FD9" w14:textId="77777777" w:rsidR="004D49CD" w:rsidRPr="000D289E" w:rsidRDefault="004D49CD" w:rsidP="000D289E">
      <w:pPr>
        <w:spacing w:line="276" w:lineRule="auto"/>
        <w:ind w:firstLine="709"/>
        <w:jc w:val="both"/>
        <w:rPr>
          <w:sz w:val="28"/>
          <w:szCs w:val="28"/>
        </w:rPr>
      </w:pPr>
      <w:r w:rsidRPr="000D289E">
        <w:rPr>
          <w:i/>
          <w:iCs/>
          <w:sz w:val="28"/>
          <w:szCs w:val="28"/>
        </w:rPr>
        <w:t xml:space="preserve">П </w:t>
      </w:r>
      <w:r w:rsidRPr="000D289E">
        <w:rPr>
          <w:sz w:val="28"/>
          <w:szCs w:val="28"/>
        </w:rPr>
        <w:t>– теплоплотность района, Гкал/ч·км</w:t>
      </w:r>
      <w:r w:rsidRPr="000D289E">
        <w:rPr>
          <w:sz w:val="28"/>
          <w:szCs w:val="28"/>
          <w:vertAlign w:val="superscript"/>
        </w:rPr>
        <w:t>2</w:t>
      </w:r>
      <w:r w:rsidRPr="000D289E">
        <w:rPr>
          <w:sz w:val="28"/>
          <w:szCs w:val="28"/>
        </w:rPr>
        <w:t xml:space="preserve">; </w:t>
      </w:r>
    </w:p>
    <w:p w14:paraId="45792DC8" w14:textId="77777777" w:rsidR="004D49CD" w:rsidRPr="000D289E" w:rsidRDefault="004D49CD" w:rsidP="000D289E">
      <w:pPr>
        <w:spacing w:line="276" w:lineRule="auto"/>
        <w:ind w:firstLine="709"/>
        <w:jc w:val="both"/>
        <w:rPr>
          <w:sz w:val="28"/>
          <w:szCs w:val="28"/>
        </w:rPr>
      </w:pPr>
      <w:r w:rsidRPr="000D289E">
        <w:rPr>
          <w:i/>
          <w:iCs/>
          <w:sz w:val="28"/>
          <w:szCs w:val="28"/>
        </w:rPr>
        <w:t xml:space="preserve">Δτ </w:t>
      </w:r>
      <w:r w:rsidRPr="000D289E">
        <w:rPr>
          <w:sz w:val="28"/>
          <w:szCs w:val="28"/>
        </w:rPr>
        <w:t xml:space="preserve">– расчетный перепад температур теплоносителя в тепловой сети, </w:t>
      </w:r>
      <w:r w:rsidRPr="000D289E">
        <w:rPr>
          <w:sz w:val="28"/>
          <w:szCs w:val="28"/>
          <w:vertAlign w:val="superscript"/>
        </w:rPr>
        <w:t>о</w:t>
      </w:r>
      <w:r w:rsidRPr="000D289E">
        <w:rPr>
          <w:sz w:val="28"/>
          <w:szCs w:val="28"/>
        </w:rPr>
        <w:t xml:space="preserve">C; </w:t>
      </w:r>
    </w:p>
    <w:p w14:paraId="54DE231A" w14:textId="77777777" w:rsidR="004D49CD" w:rsidRPr="000D289E" w:rsidRDefault="004D49CD" w:rsidP="000D289E">
      <w:pPr>
        <w:spacing w:line="276" w:lineRule="auto"/>
        <w:ind w:firstLine="709"/>
        <w:jc w:val="both"/>
        <w:rPr>
          <w:sz w:val="28"/>
          <w:szCs w:val="28"/>
        </w:rPr>
      </w:pPr>
      <w:r w:rsidRPr="000D289E">
        <w:rPr>
          <w:i/>
          <w:iCs/>
          <w:sz w:val="28"/>
          <w:szCs w:val="28"/>
        </w:rPr>
        <w:t xml:space="preserve">ϕ </w:t>
      </w:r>
      <w:r w:rsidRPr="000D289E">
        <w:rPr>
          <w:sz w:val="28"/>
          <w:szCs w:val="28"/>
        </w:rPr>
        <w:t xml:space="preserve">– поправочный коэффициент, зависящий от постоянной части расходов на сооружение котельной. </w:t>
      </w:r>
    </w:p>
    <w:p w14:paraId="68F5874A" w14:textId="77777777" w:rsidR="004D49CD" w:rsidRPr="000D289E" w:rsidRDefault="004D49CD" w:rsidP="000D289E">
      <w:pPr>
        <w:spacing w:line="276" w:lineRule="auto"/>
        <w:ind w:firstLine="708"/>
        <w:jc w:val="both"/>
        <w:rPr>
          <w:sz w:val="28"/>
          <w:szCs w:val="28"/>
        </w:rPr>
      </w:pPr>
      <w:r w:rsidRPr="000D289E">
        <w:rPr>
          <w:sz w:val="28"/>
          <w:szCs w:val="28"/>
        </w:rPr>
        <w:t xml:space="preserve">При этом предложено некоторое значение предельного радиуса действия тепловых сетей, которое определяется из соотношения, км: </w:t>
      </w:r>
    </w:p>
    <w:p w14:paraId="2E5422D6" w14:textId="77777777" w:rsidR="004D49CD" w:rsidRPr="000D289E" w:rsidRDefault="004D49CD" w:rsidP="000D289E">
      <w:pPr>
        <w:spacing w:line="276" w:lineRule="auto"/>
        <w:jc w:val="center"/>
        <w:rPr>
          <w:sz w:val="28"/>
          <w:szCs w:val="28"/>
        </w:rPr>
      </w:pPr>
      <w:r w:rsidRPr="000D289E">
        <w:rPr>
          <w:i/>
          <w:iCs/>
          <w:sz w:val="28"/>
          <w:szCs w:val="28"/>
        </w:rPr>
        <w:t>Rпред=[(p–C)/1,2K]2,5</w:t>
      </w:r>
    </w:p>
    <w:p w14:paraId="6CC9365E" w14:textId="77777777" w:rsidR="004D49CD" w:rsidRPr="000D289E" w:rsidRDefault="004D49CD" w:rsidP="000D289E">
      <w:pPr>
        <w:spacing w:line="276" w:lineRule="auto"/>
        <w:ind w:firstLine="709"/>
        <w:jc w:val="both"/>
        <w:rPr>
          <w:sz w:val="28"/>
          <w:szCs w:val="28"/>
        </w:rPr>
      </w:pPr>
      <w:r w:rsidRPr="000D289E">
        <w:rPr>
          <w:sz w:val="28"/>
          <w:szCs w:val="28"/>
        </w:rPr>
        <w:t xml:space="preserve">где </w:t>
      </w:r>
      <w:r w:rsidRPr="000D289E">
        <w:rPr>
          <w:i/>
          <w:iCs/>
          <w:sz w:val="28"/>
          <w:szCs w:val="28"/>
        </w:rPr>
        <w:t xml:space="preserve">Rпред </w:t>
      </w:r>
      <w:r w:rsidRPr="000D289E">
        <w:rPr>
          <w:sz w:val="28"/>
          <w:szCs w:val="28"/>
        </w:rPr>
        <w:t>– предельный радиус действия тепловой сети, км;</w:t>
      </w:r>
    </w:p>
    <w:p w14:paraId="7E37B10D" w14:textId="77777777" w:rsidR="004D49CD" w:rsidRPr="000D289E" w:rsidRDefault="004D49CD" w:rsidP="000D289E">
      <w:pPr>
        <w:spacing w:line="276" w:lineRule="auto"/>
        <w:ind w:firstLine="709"/>
        <w:jc w:val="both"/>
        <w:rPr>
          <w:sz w:val="28"/>
          <w:szCs w:val="28"/>
        </w:rPr>
      </w:pPr>
      <w:r w:rsidRPr="000D289E">
        <w:rPr>
          <w:i/>
          <w:iCs/>
          <w:sz w:val="28"/>
          <w:szCs w:val="28"/>
        </w:rPr>
        <w:t xml:space="preserve">p </w:t>
      </w:r>
      <w:r w:rsidRPr="000D289E">
        <w:rPr>
          <w:sz w:val="28"/>
          <w:szCs w:val="28"/>
        </w:rPr>
        <w:t xml:space="preserve">– разница себестоимости тепла, выработанного в котельной и в индивидуальных котельных абонентов, руб./Гкал; </w:t>
      </w:r>
    </w:p>
    <w:p w14:paraId="39903822" w14:textId="77777777" w:rsidR="004D49CD" w:rsidRPr="000D289E" w:rsidRDefault="004D49CD" w:rsidP="000D289E">
      <w:pPr>
        <w:spacing w:line="276" w:lineRule="auto"/>
        <w:ind w:firstLine="709"/>
        <w:jc w:val="both"/>
        <w:rPr>
          <w:sz w:val="28"/>
          <w:szCs w:val="28"/>
        </w:rPr>
      </w:pPr>
      <w:r w:rsidRPr="000D289E">
        <w:rPr>
          <w:i/>
          <w:iCs/>
          <w:sz w:val="28"/>
          <w:szCs w:val="28"/>
        </w:rPr>
        <w:t xml:space="preserve">C </w:t>
      </w:r>
      <w:r w:rsidRPr="000D289E">
        <w:rPr>
          <w:sz w:val="28"/>
          <w:szCs w:val="28"/>
        </w:rPr>
        <w:t xml:space="preserve">– переменная часть удельных эксплуатационных расходов на транспорт тепла, руб./Гкал; </w:t>
      </w:r>
    </w:p>
    <w:p w14:paraId="6CC6464B" w14:textId="77777777" w:rsidR="004D49CD" w:rsidRPr="000D289E" w:rsidRDefault="004D49CD" w:rsidP="000D289E">
      <w:pPr>
        <w:spacing w:line="276" w:lineRule="auto"/>
        <w:ind w:firstLine="709"/>
        <w:jc w:val="both"/>
        <w:rPr>
          <w:sz w:val="28"/>
          <w:szCs w:val="28"/>
        </w:rPr>
      </w:pPr>
      <w:r w:rsidRPr="000D289E">
        <w:rPr>
          <w:i/>
          <w:iCs/>
          <w:sz w:val="28"/>
          <w:szCs w:val="28"/>
        </w:rPr>
        <w:t xml:space="preserve">K </w:t>
      </w:r>
      <w:r w:rsidRPr="000D289E">
        <w:rPr>
          <w:sz w:val="28"/>
          <w:szCs w:val="28"/>
        </w:rPr>
        <w:t xml:space="preserve">– постоянная часть удельных эксплуатационных расходов на транспорт тепла при радиусе действия тепловой сети, равном 1 км, руб./Гкал·км. </w:t>
      </w:r>
    </w:p>
    <w:p w14:paraId="0D839233" w14:textId="77777777" w:rsidR="009B1E31" w:rsidRPr="000D289E" w:rsidRDefault="004D49CD" w:rsidP="000D289E">
      <w:pPr>
        <w:spacing w:line="276" w:lineRule="auto"/>
        <w:ind w:firstLine="708"/>
        <w:jc w:val="both"/>
        <w:rPr>
          <w:sz w:val="28"/>
          <w:szCs w:val="28"/>
        </w:rPr>
      </w:pPr>
      <w:r w:rsidRPr="000D289E">
        <w:rPr>
          <w:sz w:val="28"/>
          <w:szCs w:val="28"/>
        </w:rPr>
        <w:t xml:space="preserve">Результаты расчета радиуса эффективного теплоснабжения </w:t>
      </w:r>
      <w:r w:rsidR="005D151A">
        <w:rPr>
          <w:sz w:val="28"/>
          <w:szCs w:val="28"/>
        </w:rPr>
        <w:t>городского</w:t>
      </w:r>
      <w:r w:rsidR="00EA21D8">
        <w:rPr>
          <w:sz w:val="28"/>
          <w:szCs w:val="28"/>
        </w:rPr>
        <w:t xml:space="preserve"> поселения </w:t>
      </w:r>
      <w:r w:rsidR="00527370">
        <w:rPr>
          <w:sz w:val="28"/>
          <w:szCs w:val="28"/>
        </w:rPr>
        <w:t>Суслонгер</w:t>
      </w:r>
      <w:r w:rsidR="008A441C">
        <w:rPr>
          <w:sz w:val="28"/>
          <w:szCs w:val="28"/>
        </w:rPr>
        <w:t xml:space="preserve"> </w:t>
      </w:r>
      <w:r w:rsidRPr="000D289E">
        <w:rPr>
          <w:sz w:val="28"/>
          <w:szCs w:val="28"/>
        </w:rPr>
        <w:t xml:space="preserve">приведен в таблице </w:t>
      </w:r>
      <w:r w:rsidR="00DD297E">
        <w:rPr>
          <w:sz w:val="28"/>
          <w:szCs w:val="28"/>
        </w:rPr>
        <w:t>38</w:t>
      </w:r>
      <w:r w:rsidR="00FB7939" w:rsidRPr="000D289E">
        <w:rPr>
          <w:sz w:val="28"/>
          <w:szCs w:val="28"/>
        </w:rPr>
        <w:t>.</w:t>
      </w:r>
      <w:r w:rsidRPr="000D289E">
        <w:rPr>
          <w:sz w:val="28"/>
          <w:szCs w:val="28"/>
        </w:rPr>
        <w:t xml:space="preserve"> </w:t>
      </w:r>
    </w:p>
    <w:p w14:paraId="0B8C782F" w14:textId="77777777" w:rsidR="004D49CD" w:rsidRDefault="004D49CD" w:rsidP="000D289E">
      <w:pPr>
        <w:spacing w:line="276" w:lineRule="auto"/>
        <w:jc w:val="right"/>
        <w:rPr>
          <w:sz w:val="28"/>
          <w:szCs w:val="28"/>
        </w:rPr>
      </w:pPr>
      <w:r w:rsidRPr="000D289E">
        <w:rPr>
          <w:sz w:val="28"/>
          <w:szCs w:val="28"/>
        </w:rPr>
        <w:t>Таблица</w:t>
      </w:r>
      <w:r w:rsidR="000864F2" w:rsidRPr="000D289E">
        <w:rPr>
          <w:sz w:val="28"/>
          <w:szCs w:val="28"/>
        </w:rPr>
        <w:t xml:space="preserve"> </w:t>
      </w:r>
      <w:r w:rsidR="00DD297E">
        <w:rPr>
          <w:sz w:val="28"/>
          <w:szCs w:val="28"/>
        </w:rPr>
        <w:t>38</w:t>
      </w:r>
    </w:p>
    <w:tbl>
      <w:tblPr>
        <w:tblW w:w="97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A0" w:firstRow="1" w:lastRow="0" w:firstColumn="1" w:lastColumn="0" w:noHBand="0" w:noVBand="0"/>
      </w:tblPr>
      <w:tblGrid>
        <w:gridCol w:w="3040"/>
        <w:gridCol w:w="1543"/>
        <w:gridCol w:w="1626"/>
        <w:gridCol w:w="1501"/>
        <w:gridCol w:w="2065"/>
      </w:tblGrid>
      <w:tr w:rsidR="00343945" w:rsidRPr="0097546B" w14:paraId="62AC9810" w14:textId="77777777" w:rsidTr="00364C05">
        <w:trPr>
          <w:trHeight w:val="1691"/>
        </w:trPr>
        <w:tc>
          <w:tcPr>
            <w:tcW w:w="3040" w:type="dxa"/>
            <w:shd w:val="clear" w:color="auto" w:fill="FFFFFF"/>
            <w:vAlign w:val="center"/>
          </w:tcPr>
          <w:p w14:paraId="26EB6BC2" w14:textId="77777777" w:rsidR="00343945" w:rsidRPr="0097546B" w:rsidRDefault="00343945" w:rsidP="00EE1D5F">
            <w:pPr>
              <w:jc w:val="center"/>
              <w:rPr>
                <w:b/>
                <w:color w:val="000000"/>
                <w:sz w:val="20"/>
                <w:szCs w:val="20"/>
              </w:rPr>
            </w:pPr>
            <w:r w:rsidRPr="0097546B">
              <w:rPr>
                <w:b/>
                <w:color w:val="000000"/>
                <w:sz w:val="20"/>
                <w:szCs w:val="20"/>
              </w:rPr>
              <w:lastRenderedPageBreak/>
              <w:t>Название элемента территориального деления, адрес планируемой новой застройки</w:t>
            </w:r>
          </w:p>
        </w:tc>
        <w:tc>
          <w:tcPr>
            <w:tcW w:w="1543" w:type="dxa"/>
            <w:shd w:val="clear" w:color="auto" w:fill="FFFFFF"/>
            <w:vAlign w:val="center"/>
          </w:tcPr>
          <w:p w14:paraId="3091AC4C" w14:textId="77777777" w:rsidR="00343945" w:rsidRPr="0097546B" w:rsidRDefault="00343945" w:rsidP="00EE1D5F">
            <w:pPr>
              <w:jc w:val="center"/>
              <w:rPr>
                <w:b/>
                <w:color w:val="000000"/>
                <w:sz w:val="20"/>
                <w:szCs w:val="20"/>
              </w:rPr>
            </w:pPr>
            <w:r w:rsidRPr="0097546B">
              <w:rPr>
                <w:b/>
                <w:color w:val="000000"/>
                <w:sz w:val="20"/>
                <w:szCs w:val="20"/>
              </w:rPr>
              <w:t>Установленная мощность Гкал</w:t>
            </w:r>
          </w:p>
        </w:tc>
        <w:tc>
          <w:tcPr>
            <w:tcW w:w="1626" w:type="dxa"/>
            <w:shd w:val="clear" w:color="auto" w:fill="FFFFFF"/>
            <w:vAlign w:val="center"/>
          </w:tcPr>
          <w:p w14:paraId="5F8BA9A3" w14:textId="77777777" w:rsidR="00343945" w:rsidRPr="0097546B" w:rsidRDefault="00343945" w:rsidP="00EE1D5F">
            <w:pPr>
              <w:jc w:val="center"/>
              <w:rPr>
                <w:b/>
                <w:color w:val="000000"/>
                <w:sz w:val="20"/>
                <w:szCs w:val="20"/>
              </w:rPr>
            </w:pPr>
            <w:r w:rsidRPr="0097546B">
              <w:rPr>
                <w:b/>
                <w:color w:val="000000"/>
                <w:sz w:val="20"/>
                <w:szCs w:val="20"/>
              </w:rPr>
              <w:t>Средний диаметр трубопровода мм</w:t>
            </w:r>
          </w:p>
        </w:tc>
        <w:tc>
          <w:tcPr>
            <w:tcW w:w="1501" w:type="dxa"/>
            <w:shd w:val="clear" w:color="auto" w:fill="FFFFFF"/>
            <w:vAlign w:val="center"/>
          </w:tcPr>
          <w:p w14:paraId="0BF7BDBE" w14:textId="7C81CF0E" w:rsidR="00343945" w:rsidRPr="0097546B" w:rsidRDefault="00343945" w:rsidP="00EE1D5F">
            <w:pPr>
              <w:jc w:val="center"/>
              <w:rPr>
                <w:b/>
                <w:color w:val="000000"/>
                <w:sz w:val="20"/>
                <w:szCs w:val="20"/>
              </w:rPr>
            </w:pPr>
            <w:r w:rsidRPr="0097546B">
              <w:rPr>
                <w:b/>
                <w:color w:val="000000"/>
                <w:sz w:val="20"/>
                <w:szCs w:val="20"/>
              </w:rPr>
              <w:t>Протяжённость тепловых сетей м</w:t>
            </w:r>
          </w:p>
        </w:tc>
        <w:tc>
          <w:tcPr>
            <w:tcW w:w="2065" w:type="dxa"/>
            <w:shd w:val="clear" w:color="auto" w:fill="FFFFFF"/>
            <w:vAlign w:val="center"/>
          </w:tcPr>
          <w:p w14:paraId="3A36C83D" w14:textId="1AF13F1A" w:rsidR="00343945" w:rsidRPr="0097546B" w:rsidRDefault="00343945" w:rsidP="00EE1D5F">
            <w:pPr>
              <w:jc w:val="center"/>
              <w:rPr>
                <w:b/>
                <w:color w:val="000000"/>
                <w:sz w:val="20"/>
                <w:szCs w:val="20"/>
              </w:rPr>
            </w:pPr>
            <w:r w:rsidRPr="0097546B">
              <w:rPr>
                <w:b/>
                <w:color w:val="000000"/>
                <w:sz w:val="20"/>
                <w:szCs w:val="20"/>
              </w:rPr>
              <w:t>Радиус эффективного теплоснабжения, м</w:t>
            </w:r>
          </w:p>
        </w:tc>
      </w:tr>
      <w:tr w:rsidR="0097546B" w:rsidRPr="0097546B" w14:paraId="6834DDAA" w14:textId="77777777" w:rsidTr="0097546B">
        <w:tblPrEx>
          <w:tblLook w:val="04A0" w:firstRow="1" w:lastRow="0" w:firstColumn="1" w:lastColumn="0" w:noHBand="0" w:noVBand="1"/>
        </w:tblPrEx>
        <w:trPr>
          <w:trHeight w:hRule="exact" w:val="778"/>
        </w:trPr>
        <w:tc>
          <w:tcPr>
            <w:tcW w:w="3040" w:type="dxa"/>
            <w:shd w:val="clear" w:color="auto" w:fill="FFFFFF"/>
            <w:vAlign w:val="center"/>
          </w:tcPr>
          <w:p w14:paraId="125277BB" w14:textId="77777777" w:rsidR="0097546B" w:rsidRPr="0097546B" w:rsidRDefault="0097546B" w:rsidP="0097546B">
            <w:pPr>
              <w:widowControl w:val="0"/>
              <w:rPr>
                <w:color w:val="000000"/>
                <w:sz w:val="20"/>
                <w:szCs w:val="20"/>
              </w:rPr>
            </w:pPr>
            <w:r w:rsidRPr="0097546B">
              <w:rPr>
                <w:sz w:val="20"/>
                <w:szCs w:val="20"/>
              </w:rPr>
              <w:t>Котельная № 0610 (пгт Суслонгер, ул. Мира, 10)</w:t>
            </w:r>
          </w:p>
        </w:tc>
        <w:tc>
          <w:tcPr>
            <w:tcW w:w="1543" w:type="dxa"/>
            <w:shd w:val="clear" w:color="auto" w:fill="FFFFFF"/>
            <w:vAlign w:val="center"/>
          </w:tcPr>
          <w:p w14:paraId="00C7F337" w14:textId="6F838BBE" w:rsidR="0097546B" w:rsidRPr="0097546B" w:rsidRDefault="0097546B" w:rsidP="0097546B">
            <w:pPr>
              <w:jc w:val="center"/>
              <w:rPr>
                <w:sz w:val="20"/>
                <w:szCs w:val="20"/>
              </w:rPr>
            </w:pPr>
            <w:r w:rsidRPr="0097546B">
              <w:rPr>
                <w:sz w:val="20"/>
                <w:szCs w:val="20"/>
              </w:rPr>
              <w:t>1,991</w:t>
            </w:r>
          </w:p>
        </w:tc>
        <w:tc>
          <w:tcPr>
            <w:tcW w:w="1626" w:type="dxa"/>
            <w:shd w:val="clear" w:color="auto" w:fill="auto"/>
            <w:vAlign w:val="center"/>
          </w:tcPr>
          <w:p w14:paraId="11CA33E4" w14:textId="68879518" w:rsidR="0097546B" w:rsidRPr="0097546B" w:rsidRDefault="0097546B" w:rsidP="0097546B">
            <w:pPr>
              <w:jc w:val="center"/>
              <w:rPr>
                <w:sz w:val="20"/>
                <w:szCs w:val="20"/>
              </w:rPr>
            </w:pPr>
            <w:r w:rsidRPr="0097546B">
              <w:rPr>
                <w:sz w:val="20"/>
                <w:szCs w:val="20"/>
              </w:rPr>
              <w:t>108</w:t>
            </w:r>
          </w:p>
        </w:tc>
        <w:tc>
          <w:tcPr>
            <w:tcW w:w="1501" w:type="dxa"/>
            <w:shd w:val="clear" w:color="auto" w:fill="FFFFFF"/>
            <w:vAlign w:val="center"/>
          </w:tcPr>
          <w:p w14:paraId="15355A12" w14:textId="504305FF" w:rsidR="0097546B" w:rsidRPr="0097546B" w:rsidRDefault="0097546B" w:rsidP="0097546B">
            <w:pPr>
              <w:jc w:val="center"/>
              <w:rPr>
                <w:sz w:val="20"/>
                <w:szCs w:val="20"/>
              </w:rPr>
            </w:pPr>
            <w:r w:rsidRPr="0097546B">
              <w:rPr>
                <w:color w:val="000000"/>
                <w:sz w:val="20"/>
                <w:szCs w:val="20"/>
              </w:rPr>
              <w:t>1457,6</w:t>
            </w:r>
          </w:p>
        </w:tc>
        <w:tc>
          <w:tcPr>
            <w:tcW w:w="2065" w:type="dxa"/>
            <w:shd w:val="clear" w:color="auto" w:fill="FFFFFF"/>
            <w:vAlign w:val="center"/>
          </w:tcPr>
          <w:p w14:paraId="3ACD11E9" w14:textId="6E4C6089" w:rsidR="0097546B" w:rsidRPr="0097546B" w:rsidRDefault="0097546B" w:rsidP="0097546B">
            <w:pPr>
              <w:jc w:val="center"/>
              <w:rPr>
                <w:sz w:val="20"/>
                <w:szCs w:val="20"/>
              </w:rPr>
            </w:pPr>
            <w:r w:rsidRPr="0097546B">
              <w:rPr>
                <w:color w:val="000000"/>
                <w:sz w:val="20"/>
                <w:szCs w:val="20"/>
              </w:rPr>
              <w:t>874,56</w:t>
            </w:r>
          </w:p>
        </w:tc>
      </w:tr>
      <w:tr w:rsidR="0097546B" w:rsidRPr="0097546B" w14:paraId="1BE1F5F5" w14:textId="77777777" w:rsidTr="0097546B">
        <w:tblPrEx>
          <w:tblLook w:val="04A0" w:firstRow="1" w:lastRow="0" w:firstColumn="1" w:lastColumn="0" w:noHBand="0" w:noVBand="1"/>
        </w:tblPrEx>
        <w:trPr>
          <w:trHeight w:hRule="exact" w:val="778"/>
        </w:trPr>
        <w:tc>
          <w:tcPr>
            <w:tcW w:w="3040" w:type="dxa"/>
            <w:shd w:val="clear" w:color="auto" w:fill="FFFFFF"/>
            <w:vAlign w:val="center"/>
          </w:tcPr>
          <w:p w14:paraId="4F28A5F6" w14:textId="77777777" w:rsidR="0097546B" w:rsidRPr="0097546B" w:rsidRDefault="0097546B" w:rsidP="0097546B">
            <w:pPr>
              <w:widowControl w:val="0"/>
              <w:rPr>
                <w:sz w:val="20"/>
                <w:szCs w:val="20"/>
              </w:rPr>
            </w:pPr>
            <w:r w:rsidRPr="0097546B">
              <w:rPr>
                <w:sz w:val="20"/>
                <w:szCs w:val="20"/>
              </w:rPr>
              <w:t>Котельная № 0611 (пгт Суслонгер, пер. Школьный, 10)</w:t>
            </w:r>
          </w:p>
        </w:tc>
        <w:tc>
          <w:tcPr>
            <w:tcW w:w="1543" w:type="dxa"/>
            <w:shd w:val="clear" w:color="auto" w:fill="FFFFFF"/>
            <w:vAlign w:val="center"/>
          </w:tcPr>
          <w:p w14:paraId="6573BB16" w14:textId="2494F18F" w:rsidR="0097546B" w:rsidRPr="0097546B" w:rsidRDefault="0097546B" w:rsidP="0097546B">
            <w:pPr>
              <w:jc w:val="center"/>
              <w:rPr>
                <w:sz w:val="20"/>
                <w:szCs w:val="20"/>
              </w:rPr>
            </w:pPr>
            <w:r w:rsidRPr="0097546B">
              <w:rPr>
                <w:sz w:val="20"/>
                <w:szCs w:val="20"/>
              </w:rPr>
              <w:t>0,108</w:t>
            </w:r>
          </w:p>
        </w:tc>
        <w:tc>
          <w:tcPr>
            <w:tcW w:w="1626" w:type="dxa"/>
            <w:shd w:val="clear" w:color="auto" w:fill="auto"/>
            <w:vAlign w:val="center"/>
          </w:tcPr>
          <w:p w14:paraId="23DD2A56" w14:textId="37C48364" w:rsidR="0097546B" w:rsidRPr="0097546B" w:rsidRDefault="0097546B" w:rsidP="0097546B">
            <w:pPr>
              <w:jc w:val="center"/>
              <w:rPr>
                <w:sz w:val="20"/>
                <w:szCs w:val="20"/>
              </w:rPr>
            </w:pPr>
            <w:r w:rsidRPr="0097546B">
              <w:rPr>
                <w:sz w:val="20"/>
                <w:szCs w:val="20"/>
              </w:rPr>
              <w:t>70</w:t>
            </w:r>
          </w:p>
        </w:tc>
        <w:tc>
          <w:tcPr>
            <w:tcW w:w="1501" w:type="dxa"/>
            <w:shd w:val="clear" w:color="auto" w:fill="FFFFFF"/>
            <w:vAlign w:val="center"/>
          </w:tcPr>
          <w:p w14:paraId="76ADFBEE" w14:textId="3649E8BF" w:rsidR="0097546B" w:rsidRPr="0097546B" w:rsidRDefault="0097546B" w:rsidP="0097546B">
            <w:pPr>
              <w:jc w:val="center"/>
              <w:rPr>
                <w:sz w:val="20"/>
                <w:szCs w:val="20"/>
              </w:rPr>
            </w:pPr>
            <w:r w:rsidRPr="0097546B">
              <w:rPr>
                <w:color w:val="000000"/>
                <w:sz w:val="20"/>
                <w:szCs w:val="20"/>
              </w:rPr>
              <w:t>80</w:t>
            </w:r>
          </w:p>
        </w:tc>
        <w:tc>
          <w:tcPr>
            <w:tcW w:w="2065" w:type="dxa"/>
            <w:shd w:val="clear" w:color="auto" w:fill="FFFFFF"/>
            <w:vAlign w:val="center"/>
          </w:tcPr>
          <w:p w14:paraId="0BA6DFBC" w14:textId="0320638E" w:rsidR="0097546B" w:rsidRPr="0097546B" w:rsidRDefault="0097546B" w:rsidP="0097546B">
            <w:pPr>
              <w:jc w:val="center"/>
              <w:rPr>
                <w:sz w:val="20"/>
                <w:szCs w:val="20"/>
              </w:rPr>
            </w:pPr>
            <w:r w:rsidRPr="0097546B">
              <w:rPr>
                <w:color w:val="000000"/>
                <w:sz w:val="20"/>
                <w:szCs w:val="20"/>
              </w:rPr>
              <w:t>48</w:t>
            </w:r>
          </w:p>
        </w:tc>
      </w:tr>
      <w:tr w:rsidR="0097546B" w:rsidRPr="0097546B" w14:paraId="1AC13520" w14:textId="77777777" w:rsidTr="0097546B">
        <w:tblPrEx>
          <w:tblLook w:val="04A0" w:firstRow="1" w:lastRow="0" w:firstColumn="1" w:lastColumn="0" w:noHBand="0" w:noVBand="1"/>
        </w:tblPrEx>
        <w:trPr>
          <w:trHeight w:hRule="exact" w:val="778"/>
        </w:trPr>
        <w:tc>
          <w:tcPr>
            <w:tcW w:w="3040" w:type="dxa"/>
            <w:shd w:val="clear" w:color="auto" w:fill="FFFFFF"/>
            <w:vAlign w:val="center"/>
          </w:tcPr>
          <w:p w14:paraId="46A5767E" w14:textId="77777777" w:rsidR="0097546B" w:rsidRPr="0097546B" w:rsidRDefault="0097546B" w:rsidP="0097546B">
            <w:pPr>
              <w:widowControl w:val="0"/>
              <w:rPr>
                <w:sz w:val="20"/>
                <w:szCs w:val="20"/>
              </w:rPr>
            </w:pPr>
            <w:r w:rsidRPr="0097546B">
              <w:rPr>
                <w:sz w:val="20"/>
                <w:szCs w:val="20"/>
              </w:rPr>
              <w:t>Котельная № 0622 (пгт Суслонгер, ул. Строителей, 1б)</w:t>
            </w:r>
          </w:p>
        </w:tc>
        <w:tc>
          <w:tcPr>
            <w:tcW w:w="1543" w:type="dxa"/>
            <w:shd w:val="clear" w:color="auto" w:fill="FFFFFF"/>
            <w:vAlign w:val="center"/>
          </w:tcPr>
          <w:p w14:paraId="54BFAC58" w14:textId="0103C668" w:rsidR="0097546B" w:rsidRPr="0097546B" w:rsidRDefault="0097546B" w:rsidP="0097546B">
            <w:pPr>
              <w:jc w:val="center"/>
              <w:rPr>
                <w:sz w:val="20"/>
                <w:szCs w:val="20"/>
              </w:rPr>
            </w:pPr>
            <w:r w:rsidRPr="0097546B">
              <w:rPr>
                <w:sz w:val="20"/>
                <w:szCs w:val="20"/>
              </w:rPr>
              <w:t>1,29</w:t>
            </w:r>
          </w:p>
        </w:tc>
        <w:tc>
          <w:tcPr>
            <w:tcW w:w="1626" w:type="dxa"/>
            <w:shd w:val="clear" w:color="auto" w:fill="auto"/>
            <w:vAlign w:val="center"/>
          </w:tcPr>
          <w:p w14:paraId="58438D60" w14:textId="1ADF57AC" w:rsidR="0097546B" w:rsidRPr="0097546B" w:rsidRDefault="0097546B" w:rsidP="0097546B">
            <w:pPr>
              <w:jc w:val="center"/>
              <w:rPr>
                <w:sz w:val="20"/>
                <w:szCs w:val="20"/>
              </w:rPr>
            </w:pPr>
            <w:r w:rsidRPr="0097546B">
              <w:rPr>
                <w:sz w:val="20"/>
                <w:szCs w:val="20"/>
              </w:rPr>
              <w:t>100</w:t>
            </w:r>
          </w:p>
        </w:tc>
        <w:tc>
          <w:tcPr>
            <w:tcW w:w="1501" w:type="dxa"/>
            <w:shd w:val="clear" w:color="auto" w:fill="FFFFFF"/>
            <w:vAlign w:val="center"/>
          </w:tcPr>
          <w:p w14:paraId="32937ACF" w14:textId="4C72AA72" w:rsidR="0097546B" w:rsidRPr="0097546B" w:rsidRDefault="0097546B" w:rsidP="0097546B">
            <w:pPr>
              <w:jc w:val="center"/>
              <w:rPr>
                <w:sz w:val="20"/>
                <w:szCs w:val="20"/>
              </w:rPr>
            </w:pPr>
            <w:r w:rsidRPr="0097546B">
              <w:rPr>
                <w:color w:val="000000"/>
                <w:sz w:val="20"/>
                <w:szCs w:val="20"/>
              </w:rPr>
              <w:t>740,2</w:t>
            </w:r>
          </w:p>
        </w:tc>
        <w:tc>
          <w:tcPr>
            <w:tcW w:w="2065" w:type="dxa"/>
            <w:shd w:val="clear" w:color="auto" w:fill="FFFFFF"/>
            <w:vAlign w:val="center"/>
          </w:tcPr>
          <w:p w14:paraId="5EDB365B" w14:textId="0C97F4C3" w:rsidR="0097546B" w:rsidRPr="0097546B" w:rsidRDefault="0097546B" w:rsidP="0097546B">
            <w:pPr>
              <w:jc w:val="center"/>
              <w:rPr>
                <w:sz w:val="20"/>
                <w:szCs w:val="20"/>
              </w:rPr>
            </w:pPr>
            <w:r w:rsidRPr="0097546B">
              <w:rPr>
                <w:color w:val="000000"/>
                <w:sz w:val="20"/>
                <w:szCs w:val="20"/>
              </w:rPr>
              <w:t>444,12</w:t>
            </w:r>
          </w:p>
        </w:tc>
      </w:tr>
      <w:tr w:rsidR="0097546B" w:rsidRPr="0097546B" w14:paraId="1E7B880A" w14:textId="77777777" w:rsidTr="0097546B">
        <w:tblPrEx>
          <w:tblLook w:val="04A0" w:firstRow="1" w:lastRow="0" w:firstColumn="1" w:lastColumn="0" w:noHBand="0" w:noVBand="1"/>
        </w:tblPrEx>
        <w:trPr>
          <w:trHeight w:hRule="exact" w:val="778"/>
        </w:trPr>
        <w:tc>
          <w:tcPr>
            <w:tcW w:w="3040" w:type="dxa"/>
            <w:shd w:val="clear" w:color="auto" w:fill="FFFFFF"/>
            <w:vAlign w:val="center"/>
          </w:tcPr>
          <w:p w14:paraId="011FCDF7" w14:textId="77777777" w:rsidR="0097546B" w:rsidRPr="0097546B" w:rsidRDefault="0097546B" w:rsidP="0097546B">
            <w:pPr>
              <w:widowControl w:val="0"/>
              <w:rPr>
                <w:sz w:val="20"/>
                <w:szCs w:val="20"/>
              </w:rPr>
            </w:pPr>
            <w:r w:rsidRPr="0097546B">
              <w:rPr>
                <w:sz w:val="20"/>
                <w:szCs w:val="20"/>
              </w:rPr>
              <w:t>Котельная № 0623 (пгт Суслонгер, ул. Гагарина)</w:t>
            </w:r>
          </w:p>
        </w:tc>
        <w:tc>
          <w:tcPr>
            <w:tcW w:w="1543" w:type="dxa"/>
            <w:shd w:val="clear" w:color="auto" w:fill="FFFFFF"/>
            <w:vAlign w:val="center"/>
          </w:tcPr>
          <w:p w14:paraId="3C2D3F31" w14:textId="08DF33E4" w:rsidR="0097546B" w:rsidRPr="0097546B" w:rsidRDefault="0097546B" w:rsidP="0097546B">
            <w:pPr>
              <w:jc w:val="center"/>
              <w:rPr>
                <w:sz w:val="20"/>
                <w:szCs w:val="20"/>
              </w:rPr>
            </w:pPr>
            <w:r w:rsidRPr="0097546B">
              <w:rPr>
                <w:sz w:val="20"/>
                <w:szCs w:val="20"/>
              </w:rPr>
              <w:t>1,8578</w:t>
            </w:r>
          </w:p>
        </w:tc>
        <w:tc>
          <w:tcPr>
            <w:tcW w:w="1626" w:type="dxa"/>
            <w:shd w:val="clear" w:color="auto" w:fill="auto"/>
            <w:vAlign w:val="center"/>
          </w:tcPr>
          <w:p w14:paraId="2EDE1910" w14:textId="18A84C37" w:rsidR="0097546B" w:rsidRPr="0097546B" w:rsidRDefault="0097546B" w:rsidP="0097546B">
            <w:pPr>
              <w:jc w:val="center"/>
              <w:rPr>
                <w:sz w:val="20"/>
                <w:szCs w:val="20"/>
              </w:rPr>
            </w:pPr>
            <w:r w:rsidRPr="0097546B">
              <w:rPr>
                <w:sz w:val="20"/>
                <w:szCs w:val="20"/>
              </w:rPr>
              <w:t>100</w:t>
            </w:r>
          </w:p>
        </w:tc>
        <w:tc>
          <w:tcPr>
            <w:tcW w:w="1501" w:type="dxa"/>
            <w:shd w:val="clear" w:color="auto" w:fill="FFFFFF"/>
            <w:vAlign w:val="center"/>
          </w:tcPr>
          <w:p w14:paraId="19744D16" w14:textId="6601C70E" w:rsidR="0097546B" w:rsidRPr="0097546B" w:rsidRDefault="0097546B" w:rsidP="0097546B">
            <w:pPr>
              <w:jc w:val="center"/>
              <w:rPr>
                <w:sz w:val="20"/>
                <w:szCs w:val="20"/>
              </w:rPr>
            </w:pPr>
            <w:r w:rsidRPr="0097546B">
              <w:rPr>
                <w:color w:val="000000"/>
                <w:sz w:val="20"/>
                <w:szCs w:val="20"/>
              </w:rPr>
              <w:t>1790</w:t>
            </w:r>
          </w:p>
        </w:tc>
        <w:tc>
          <w:tcPr>
            <w:tcW w:w="2065" w:type="dxa"/>
            <w:shd w:val="clear" w:color="auto" w:fill="FFFFFF"/>
            <w:vAlign w:val="center"/>
          </w:tcPr>
          <w:p w14:paraId="1DBE0967" w14:textId="3C959CD5" w:rsidR="0097546B" w:rsidRPr="0097546B" w:rsidRDefault="0097546B" w:rsidP="0097546B">
            <w:pPr>
              <w:jc w:val="center"/>
              <w:rPr>
                <w:sz w:val="20"/>
                <w:szCs w:val="20"/>
              </w:rPr>
            </w:pPr>
            <w:r w:rsidRPr="0097546B">
              <w:rPr>
                <w:color w:val="000000"/>
                <w:sz w:val="20"/>
                <w:szCs w:val="20"/>
              </w:rPr>
              <w:t>1074</w:t>
            </w:r>
          </w:p>
        </w:tc>
      </w:tr>
      <w:tr w:rsidR="0097546B" w:rsidRPr="0097546B" w14:paraId="22093FE0" w14:textId="77777777" w:rsidTr="0097546B">
        <w:tblPrEx>
          <w:tblLook w:val="04A0" w:firstRow="1" w:lastRow="0" w:firstColumn="1" w:lastColumn="0" w:noHBand="0" w:noVBand="1"/>
        </w:tblPrEx>
        <w:trPr>
          <w:trHeight w:hRule="exact" w:val="778"/>
        </w:trPr>
        <w:tc>
          <w:tcPr>
            <w:tcW w:w="3040" w:type="dxa"/>
            <w:shd w:val="clear" w:color="auto" w:fill="FFFFFF"/>
            <w:vAlign w:val="center"/>
          </w:tcPr>
          <w:p w14:paraId="041EB663" w14:textId="77777777" w:rsidR="0097546B" w:rsidRPr="0097546B" w:rsidRDefault="0097546B" w:rsidP="0097546B">
            <w:pPr>
              <w:widowControl w:val="0"/>
              <w:rPr>
                <w:sz w:val="20"/>
                <w:szCs w:val="20"/>
              </w:rPr>
            </w:pPr>
            <w:r w:rsidRPr="0097546B">
              <w:rPr>
                <w:sz w:val="20"/>
                <w:szCs w:val="20"/>
              </w:rPr>
              <w:t>Котельная № 0624 (пгт Суслонгер, ул. Гвардейская, 8а)</w:t>
            </w:r>
          </w:p>
        </w:tc>
        <w:tc>
          <w:tcPr>
            <w:tcW w:w="1543" w:type="dxa"/>
            <w:shd w:val="clear" w:color="auto" w:fill="FFFFFF"/>
            <w:vAlign w:val="center"/>
          </w:tcPr>
          <w:p w14:paraId="2947A3C5" w14:textId="75D65677" w:rsidR="0097546B" w:rsidRPr="0097546B" w:rsidRDefault="0097546B" w:rsidP="0097546B">
            <w:pPr>
              <w:jc w:val="center"/>
              <w:rPr>
                <w:sz w:val="20"/>
                <w:szCs w:val="20"/>
              </w:rPr>
            </w:pPr>
            <w:r w:rsidRPr="0097546B">
              <w:rPr>
                <w:sz w:val="20"/>
                <w:szCs w:val="20"/>
              </w:rPr>
              <w:t>0,86</w:t>
            </w:r>
          </w:p>
        </w:tc>
        <w:tc>
          <w:tcPr>
            <w:tcW w:w="1626" w:type="dxa"/>
            <w:shd w:val="clear" w:color="auto" w:fill="auto"/>
            <w:vAlign w:val="center"/>
          </w:tcPr>
          <w:p w14:paraId="3C62920F" w14:textId="62124162" w:rsidR="0097546B" w:rsidRPr="0097546B" w:rsidRDefault="0097546B" w:rsidP="0097546B">
            <w:pPr>
              <w:jc w:val="center"/>
              <w:rPr>
                <w:sz w:val="20"/>
                <w:szCs w:val="20"/>
              </w:rPr>
            </w:pPr>
            <w:r w:rsidRPr="0097546B">
              <w:rPr>
                <w:sz w:val="20"/>
                <w:szCs w:val="20"/>
              </w:rPr>
              <w:t>70</w:t>
            </w:r>
          </w:p>
        </w:tc>
        <w:tc>
          <w:tcPr>
            <w:tcW w:w="1501" w:type="dxa"/>
            <w:shd w:val="clear" w:color="auto" w:fill="FFFFFF"/>
            <w:vAlign w:val="center"/>
          </w:tcPr>
          <w:p w14:paraId="2C8A2CF5" w14:textId="6D3E56A6" w:rsidR="0097546B" w:rsidRPr="0097546B" w:rsidRDefault="0097546B" w:rsidP="0097546B">
            <w:pPr>
              <w:jc w:val="center"/>
              <w:rPr>
                <w:sz w:val="20"/>
                <w:szCs w:val="20"/>
              </w:rPr>
            </w:pPr>
            <w:r w:rsidRPr="0097546B">
              <w:rPr>
                <w:color w:val="000000"/>
                <w:sz w:val="20"/>
                <w:szCs w:val="20"/>
              </w:rPr>
              <w:t>120</w:t>
            </w:r>
          </w:p>
        </w:tc>
        <w:tc>
          <w:tcPr>
            <w:tcW w:w="2065" w:type="dxa"/>
            <w:shd w:val="clear" w:color="auto" w:fill="FFFFFF"/>
            <w:vAlign w:val="center"/>
          </w:tcPr>
          <w:p w14:paraId="4BEB6EDF" w14:textId="52AE667E" w:rsidR="0097546B" w:rsidRPr="0097546B" w:rsidRDefault="0097546B" w:rsidP="0097546B">
            <w:pPr>
              <w:jc w:val="center"/>
              <w:rPr>
                <w:sz w:val="20"/>
                <w:szCs w:val="20"/>
              </w:rPr>
            </w:pPr>
            <w:r w:rsidRPr="0097546B">
              <w:rPr>
                <w:color w:val="000000"/>
                <w:sz w:val="20"/>
                <w:szCs w:val="20"/>
              </w:rPr>
              <w:t>72</w:t>
            </w:r>
          </w:p>
        </w:tc>
      </w:tr>
      <w:tr w:rsidR="0097546B" w:rsidRPr="0097546B" w14:paraId="003B31E3" w14:textId="77777777" w:rsidTr="0097546B">
        <w:tblPrEx>
          <w:tblLook w:val="04A0" w:firstRow="1" w:lastRow="0" w:firstColumn="1" w:lastColumn="0" w:noHBand="0" w:noVBand="1"/>
        </w:tblPrEx>
        <w:trPr>
          <w:trHeight w:hRule="exact" w:val="778"/>
        </w:trPr>
        <w:tc>
          <w:tcPr>
            <w:tcW w:w="3040" w:type="dxa"/>
            <w:shd w:val="clear" w:color="auto" w:fill="FFFFFF"/>
            <w:vAlign w:val="center"/>
          </w:tcPr>
          <w:p w14:paraId="57E42634" w14:textId="77777777" w:rsidR="0097546B" w:rsidRPr="0097546B" w:rsidRDefault="0097546B" w:rsidP="0097546B">
            <w:pPr>
              <w:widowControl w:val="0"/>
              <w:rPr>
                <w:sz w:val="20"/>
                <w:szCs w:val="20"/>
              </w:rPr>
            </w:pPr>
            <w:r w:rsidRPr="0097546B">
              <w:rPr>
                <w:sz w:val="20"/>
                <w:szCs w:val="20"/>
              </w:rPr>
              <w:t>Котельная № 0606 (п. Мочалище, ул. Комсомольская, 15а)</w:t>
            </w:r>
          </w:p>
        </w:tc>
        <w:tc>
          <w:tcPr>
            <w:tcW w:w="1543" w:type="dxa"/>
            <w:shd w:val="clear" w:color="auto" w:fill="FFFFFF"/>
            <w:vAlign w:val="center"/>
          </w:tcPr>
          <w:p w14:paraId="669A6AB6" w14:textId="3AC0181E" w:rsidR="0097546B" w:rsidRPr="0097546B" w:rsidRDefault="0097546B" w:rsidP="0097546B">
            <w:pPr>
              <w:jc w:val="center"/>
              <w:rPr>
                <w:sz w:val="20"/>
                <w:szCs w:val="20"/>
              </w:rPr>
            </w:pPr>
            <w:r w:rsidRPr="0097546B">
              <w:rPr>
                <w:sz w:val="20"/>
                <w:szCs w:val="20"/>
              </w:rPr>
              <w:t>4,558</w:t>
            </w:r>
          </w:p>
        </w:tc>
        <w:tc>
          <w:tcPr>
            <w:tcW w:w="1626" w:type="dxa"/>
            <w:shd w:val="clear" w:color="auto" w:fill="auto"/>
            <w:vAlign w:val="center"/>
          </w:tcPr>
          <w:p w14:paraId="4CFCAF71" w14:textId="1635C35C" w:rsidR="0097546B" w:rsidRPr="0097546B" w:rsidRDefault="0097546B" w:rsidP="0097546B">
            <w:pPr>
              <w:jc w:val="center"/>
              <w:rPr>
                <w:sz w:val="20"/>
                <w:szCs w:val="20"/>
              </w:rPr>
            </w:pPr>
            <w:r w:rsidRPr="0097546B">
              <w:rPr>
                <w:sz w:val="20"/>
                <w:szCs w:val="20"/>
              </w:rPr>
              <w:t>108</w:t>
            </w:r>
          </w:p>
        </w:tc>
        <w:tc>
          <w:tcPr>
            <w:tcW w:w="1501" w:type="dxa"/>
            <w:shd w:val="clear" w:color="auto" w:fill="FFFFFF"/>
            <w:vAlign w:val="center"/>
          </w:tcPr>
          <w:p w14:paraId="14E36E66" w14:textId="0B8F1418" w:rsidR="0097546B" w:rsidRPr="0097546B" w:rsidRDefault="0097546B" w:rsidP="0097546B">
            <w:pPr>
              <w:jc w:val="center"/>
              <w:rPr>
                <w:sz w:val="20"/>
                <w:szCs w:val="20"/>
              </w:rPr>
            </w:pPr>
            <w:r w:rsidRPr="0097546B">
              <w:rPr>
                <w:color w:val="000000"/>
                <w:sz w:val="20"/>
                <w:szCs w:val="20"/>
              </w:rPr>
              <w:t>5348,8</w:t>
            </w:r>
          </w:p>
        </w:tc>
        <w:tc>
          <w:tcPr>
            <w:tcW w:w="2065" w:type="dxa"/>
            <w:shd w:val="clear" w:color="auto" w:fill="FFFFFF"/>
            <w:vAlign w:val="center"/>
          </w:tcPr>
          <w:p w14:paraId="740F0B8E" w14:textId="079ED980" w:rsidR="0097546B" w:rsidRPr="0097546B" w:rsidRDefault="0097546B" w:rsidP="0097546B">
            <w:pPr>
              <w:jc w:val="center"/>
              <w:rPr>
                <w:sz w:val="20"/>
                <w:szCs w:val="20"/>
              </w:rPr>
            </w:pPr>
            <w:r w:rsidRPr="0097546B">
              <w:rPr>
                <w:color w:val="000000"/>
                <w:sz w:val="20"/>
                <w:szCs w:val="20"/>
              </w:rPr>
              <w:t>3209,28</w:t>
            </w:r>
          </w:p>
        </w:tc>
      </w:tr>
      <w:tr w:rsidR="0097546B" w:rsidRPr="0097546B" w14:paraId="2B1161D3" w14:textId="77777777" w:rsidTr="00364C05">
        <w:tblPrEx>
          <w:tblLook w:val="04A0" w:firstRow="1" w:lastRow="0" w:firstColumn="1" w:lastColumn="0" w:noHBand="0" w:noVBand="1"/>
        </w:tblPrEx>
        <w:trPr>
          <w:trHeight w:hRule="exact" w:val="778"/>
        </w:trPr>
        <w:tc>
          <w:tcPr>
            <w:tcW w:w="3040" w:type="dxa"/>
            <w:shd w:val="clear" w:color="auto" w:fill="FFFFFF"/>
            <w:vAlign w:val="center"/>
          </w:tcPr>
          <w:p w14:paraId="3C66C999" w14:textId="04D65422" w:rsidR="0097546B" w:rsidRPr="0097546B" w:rsidRDefault="0097546B" w:rsidP="0097546B">
            <w:pPr>
              <w:widowControl w:val="0"/>
              <w:rPr>
                <w:sz w:val="20"/>
                <w:szCs w:val="20"/>
              </w:rPr>
            </w:pPr>
            <w:r w:rsidRPr="0097546B">
              <w:rPr>
                <w:sz w:val="20"/>
                <w:szCs w:val="20"/>
              </w:rPr>
              <w:t>Котельная в/ч 58661-БТ (пгт Суслонгер, Войсковая часть 58661-БТ)</w:t>
            </w:r>
          </w:p>
        </w:tc>
        <w:tc>
          <w:tcPr>
            <w:tcW w:w="1543" w:type="dxa"/>
            <w:shd w:val="clear" w:color="auto" w:fill="FFFFFF"/>
            <w:vAlign w:val="center"/>
          </w:tcPr>
          <w:p w14:paraId="4E50CD05" w14:textId="54E29C3D" w:rsidR="0097546B" w:rsidRPr="0097546B" w:rsidRDefault="0097546B" w:rsidP="0097546B">
            <w:pPr>
              <w:jc w:val="center"/>
              <w:rPr>
                <w:sz w:val="20"/>
                <w:szCs w:val="20"/>
              </w:rPr>
            </w:pPr>
            <w:r w:rsidRPr="0097546B">
              <w:rPr>
                <w:color w:val="000000"/>
                <w:sz w:val="20"/>
                <w:szCs w:val="20"/>
              </w:rPr>
              <w:t>н/д</w:t>
            </w:r>
          </w:p>
        </w:tc>
        <w:tc>
          <w:tcPr>
            <w:tcW w:w="1626" w:type="dxa"/>
            <w:shd w:val="clear" w:color="auto" w:fill="auto"/>
            <w:vAlign w:val="center"/>
          </w:tcPr>
          <w:p w14:paraId="0CD61BE0" w14:textId="125F9219" w:rsidR="0097546B" w:rsidRPr="0097546B" w:rsidRDefault="0097546B" w:rsidP="0097546B">
            <w:pPr>
              <w:jc w:val="center"/>
              <w:rPr>
                <w:sz w:val="20"/>
                <w:szCs w:val="20"/>
              </w:rPr>
            </w:pPr>
            <w:r w:rsidRPr="0097546B">
              <w:rPr>
                <w:color w:val="000000"/>
                <w:sz w:val="20"/>
                <w:szCs w:val="20"/>
              </w:rPr>
              <w:t>н/д</w:t>
            </w:r>
          </w:p>
        </w:tc>
        <w:tc>
          <w:tcPr>
            <w:tcW w:w="1501" w:type="dxa"/>
            <w:shd w:val="clear" w:color="auto" w:fill="FFFFFF"/>
            <w:vAlign w:val="center"/>
          </w:tcPr>
          <w:p w14:paraId="0CF818CD" w14:textId="79D8BA92" w:rsidR="0097546B" w:rsidRPr="0097546B" w:rsidRDefault="0097546B" w:rsidP="0097546B">
            <w:pPr>
              <w:jc w:val="center"/>
              <w:rPr>
                <w:sz w:val="20"/>
                <w:szCs w:val="20"/>
              </w:rPr>
            </w:pPr>
            <w:r w:rsidRPr="0097546B">
              <w:rPr>
                <w:color w:val="000000"/>
                <w:sz w:val="20"/>
                <w:szCs w:val="20"/>
              </w:rPr>
              <w:t>н/д</w:t>
            </w:r>
          </w:p>
        </w:tc>
        <w:tc>
          <w:tcPr>
            <w:tcW w:w="2065" w:type="dxa"/>
            <w:shd w:val="clear" w:color="auto" w:fill="FFFFFF"/>
            <w:vAlign w:val="center"/>
          </w:tcPr>
          <w:p w14:paraId="24DC1B55" w14:textId="0A7A7C89" w:rsidR="0097546B" w:rsidRPr="0097546B" w:rsidRDefault="0097546B" w:rsidP="0097546B">
            <w:pPr>
              <w:jc w:val="center"/>
              <w:rPr>
                <w:sz w:val="20"/>
                <w:szCs w:val="20"/>
              </w:rPr>
            </w:pPr>
            <w:r w:rsidRPr="0097546B">
              <w:rPr>
                <w:sz w:val="20"/>
                <w:szCs w:val="20"/>
              </w:rPr>
              <w:t>-</w:t>
            </w:r>
          </w:p>
        </w:tc>
      </w:tr>
    </w:tbl>
    <w:p w14:paraId="79F58922" w14:textId="77777777" w:rsidR="008E6098" w:rsidRDefault="008E6098" w:rsidP="00E72B7A">
      <w:pPr>
        <w:spacing w:line="276" w:lineRule="auto"/>
        <w:ind w:firstLine="709"/>
        <w:jc w:val="both"/>
        <w:rPr>
          <w:sz w:val="28"/>
          <w:szCs w:val="28"/>
        </w:rPr>
      </w:pPr>
    </w:p>
    <w:p w14:paraId="5B9ADBFB" w14:textId="77777777" w:rsidR="005908F7" w:rsidRDefault="005908F7" w:rsidP="00E72B7A">
      <w:pPr>
        <w:spacing w:line="276" w:lineRule="auto"/>
        <w:ind w:firstLine="709"/>
        <w:jc w:val="both"/>
        <w:rPr>
          <w:sz w:val="28"/>
          <w:szCs w:val="28"/>
        </w:rPr>
      </w:pPr>
      <w:r w:rsidRPr="000D289E">
        <w:rPr>
          <w:sz w:val="28"/>
          <w:szCs w:val="28"/>
        </w:rPr>
        <w:t xml:space="preserve">Под эффективным радиусом теплоснабжения, согласно его определению в Федеральном законе, понимается такое расстояние от потребителя до ближайшего источника </w:t>
      </w:r>
      <w:r w:rsidR="008A441C" w:rsidRPr="000D289E">
        <w:rPr>
          <w:sz w:val="28"/>
          <w:szCs w:val="28"/>
        </w:rPr>
        <w:t>тепловой энергии (по радиусу),</w:t>
      </w:r>
      <w:r w:rsidRPr="000D289E">
        <w:rPr>
          <w:sz w:val="28"/>
          <w:szCs w:val="28"/>
        </w:rPr>
        <w:t xml:space="preserve"> при котором достигается положительная величина роста экономического эффекта от присоединения потребителей за пределами максимального радиуса теплоснабжения при сохранении существующего источника тепловой энергии. Тогда может быть произведена оценка целесообразности подключения объекта, находящегося на определенном расстоянии от источника тепла к существующим тепловым сетям по сравнению со строительством нового источника или с переходом на автономное теплоснабжение.</w:t>
      </w:r>
    </w:p>
    <w:p w14:paraId="5EF6135C" w14:textId="77777777" w:rsidR="00FD78C9" w:rsidRPr="000D289E" w:rsidRDefault="00FD78C9" w:rsidP="00E72B7A">
      <w:pPr>
        <w:spacing w:line="276" w:lineRule="auto"/>
        <w:ind w:firstLine="709"/>
        <w:jc w:val="both"/>
        <w:rPr>
          <w:sz w:val="28"/>
          <w:szCs w:val="28"/>
        </w:rPr>
      </w:pPr>
    </w:p>
    <w:p w14:paraId="21518ED5" w14:textId="77777777" w:rsidR="005908F7" w:rsidRPr="000D289E" w:rsidRDefault="005908F7" w:rsidP="000D289E">
      <w:pPr>
        <w:keepNext/>
        <w:keepLines/>
        <w:spacing w:line="276" w:lineRule="auto"/>
        <w:jc w:val="center"/>
        <w:outlineLvl w:val="1"/>
        <w:rPr>
          <w:b/>
          <w:sz w:val="28"/>
          <w:szCs w:val="28"/>
        </w:rPr>
      </w:pPr>
      <w:bookmarkStart w:id="42" w:name="_Toc89608766"/>
      <w:r w:rsidRPr="000D289E">
        <w:rPr>
          <w:b/>
          <w:sz w:val="28"/>
          <w:szCs w:val="28"/>
        </w:rPr>
        <w:t>7.1</w:t>
      </w:r>
      <w:r w:rsidR="00665831">
        <w:rPr>
          <w:b/>
          <w:sz w:val="28"/>
          <w:szCs w:val="28"/>
        </w:rPr>
        <w:t>6</w:t>
      </w:r>
      <w:r w:rsidRPr="000D289E">
        <w:rPr>
          <w:b/>
          <w:sz w:val="28"/>
          <w:szCs w:val="28"/>
        </w:rPr>
        <w:t>. Покрытие перспективной тепловой нагрузки, не обеспеченной тепловой мощностью</w:t>
      </w:r>
      <w:bookmarkEnd w:id="42"/>
    </w:p>
    <w:p w14:paraId="50E1561F" w14:textId="77777777" w:rsidR="005908F7" w:rsidRDefault="005908F7" w:rsidP="000D289E">
      <w:pPr>
        <w:spacing w:line="276" w:lineRule="auto"/>
        <w:ind w:firstLine="709"/>
        <w:jc w:val="both"/>
        <w:rPr>
          <w:sz w:val="28"/>
          <w:szCs w:val="28"/>
        </w:rPr>
      </w:pPr>
      <w:r w:rsidRPr="000D289E">
        <w:rPr>
          <w:sz w:val="28"/>
          <w:szCs w:val="28"/>
        </w:rPr>
        <w:t xml:space="preserve">В </w:t>
      </w:r>
      <w:r w:rsidR="00EA21D8">
        <w:rPr>
          <w:sz w:val="28"/>
          <w:szCs w:val="28"/>
        </w:rPr>
        <w:t xml:space="preserve">Городском поселении </w:t>
      </w:r>
      <w:r w:rsidR="00527370">
        <w:rPr>
          <w:sz w:val="28"/>
          <w:szCs w:val="28"/>
        </w:rPr>
        <w:t>Суслонгер</w:t>
      </w:r>
      <w:r w:rsidR="0097702B">
        <w:rPr>
          <w:sz w:val="28"/>
          <w:szCs w:val="28"/>
        </w:rPr>
        <w:t xml:space="preserve"> </w:t>
      </w:r>
      <w:r w:rsidRPr="000D289E">
        <w:rPr>
          <w:sz w:val="28"/>
          <w:szCs w:val="28"/>
        </w:rPr>
        <w:t xml:space="preserve">отсутствует </w:t>
      </w:r>
      <w:r w:rsidR="008A441C" w:rsidRPr="000D289E">
        <w:rPr>
          <w:sz w:val="28"/>
          <w:szCs w:val="28"/>
        </w:rPr>
        <w:t>перспективные тепловые нагрузки,</w:t>
      </w:r>
      <w:r w:rsidRPr="000D289E">
        <w:rPr>
          <w:sz w:val="28"/>
          <w:szCs w:val="28"/>
        </w:rPr>
        <w:t xml:space="preserve"> не обеспеченные тепловой мощностью.</w:t>
      </w:r>
    </w:p>
    <w:p w14:paraId="6FB1CDCF" w14:textId="77777777" w:rsidR="009E44D1" w:rsidRPr="000D289E" w:rsidRDefault="009E44D1" w:rsidP="000D289E">
      <w:pPr>
        <w:spacing w:line="276" w:lineRule="auto"/>
        <w:ind w:firstLine="709"/>
        <w:jc w:val="both"/>
        <w:rPr>
          <w:sz w:val="28"/>
          <w:szCs w:val="28"/>
        </w:rPr>
      </w:pPr>
    </w:p>
    <w:p w14:paraId="13316348" w14:textId="77777777" w:rsidR="005908F7" w:rsidRPr="000D289E" w:rsidRDefault="005908F7" w:rsidP="000D289E">
      <w:pPr>
        <w:keepNext/>
        <w:keepLines/>
        <w:spacing w:line="276" w:lineRule="auto"/>
        <w:jc w:val="center"/>
        <w:outlineLvl w:val="1"/>
        <w:rPr>
          <w:b/>
          <w:sz w:val="28"/>
          <w:szCs w:val="28"/>
        </w:rPr>
      </w:pPr>
      <w:bookmarkStart w:id="43" w:name="_Toc89608767"/>
      <w:r w:rsidRPr="000D289E">
        <w:rPr>
          <w:b/>
          <w:sz w:val="28"/>
          <w:szCs w:val="28"/>
        </w:rPr>
        <w:lastRenderedPageBreak/>
        <w:t>7.1</w:t>
      </w:r>
      <w:r w:rsidR="00665831">
        <w:rPr>
          <w:b/>
          <w:sz w:val="28"/>
          <w:szCs w:val="28"/>
        </w:rPr>
        <w:t>7.</w:t>
      </w:r>
      <w:r w:rsidR="008A441C">
        <w:rPr>
          <w:b/>
          <w:sz w:val="28"/>
          <w:szCs w:val="28"/>
        </w:rPr>
        <w:t xml:space="preserve"> </w:t>
      </w:r>
      <w:r w:rsidRPr="000D289E">
        <w:rPr>
          <w:b/>
          <w:sz w:val="28"/>
          <w:szCs w:val="28"/>
        </w:rPr>
        <w:t>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bookmarkEnd w:id="43"/>
    </w:p>
    <w:p w14:paraId="68BA75FB" w14:textId="77777777" w:rsidR="005908F7" w:rsidRDefault="005908F7" w:rsidP="000D289E">
      <w:pPr>
        <w:spacing w:line="276" w:lineRule="auto"/>
        <w:ind w:firstLine="709"/>
        <w:jc w:val="both"/>
        <w:rPr>
          <w:sz w:val="28"/>
          <w:szCs w:val="28"/>
        </w:rPr>
      </w:pPr>
      <w:r w:rsidRPr="000D289E">
        <w:rPr>
          <w:sz w:val="28"/>
          <w:szCs w:val="28"/>
        </w:rPr>
        <w:t xml:space="preserve">Выработка тепловой энергии в комбинированном режиме в </w:t>
      </w:r>
      <w:r w:rsidR="00EA21D8">
        <w:rPr>
          <w:sz w:val="28"/>
          <w:szCs w:val="28"/>
        </w:rPr>
        <w:t xml:space="preserve">Городском поселении </w:t>
      </w:r>
      <w:r w:rsidR="00527370">
        <w:rPr>
          <w:sz w:val="28"/>
          <w:szCs w:val="28"/>
        </w:rPr>
        <w:t>Суслонгер</w:t>
      </w:r>
      <w:r w:rsidR="0097702B">
        <w:rPr>
          <w:sz w:val="28"/>
          <w:szCs w:val="28"/>
        </w:rPr>
        <w:t xml:space="preserve"> </w:t>
      </w:r>
      <w:r w:rsidRPr="000D289E">
        <w:rPr>
          <w:sz w:val="28"/>
          <w:szCs w:val="28"/>
        </w:rPr>
        <w:t>не осуществляется.</w:t>
      </w:r>
    </w:p>
    <w:p w14:paraId="544CFA32" w14:textId="77777777" w:rsidR="00FD78C9" w:rsidRPr="000D289E" w:rsidRDefault="00FD78C9" w:rsidP="000D289E">
      <w:pPr>
        <w:spacing w:line="276" w:lineRule="auto"/>
        <w:ind w:firstLine="709"/>
        <w:jc w:val="both"/>
        <w:rPr>
          <w:sz w:val="28"/>
          <w:szCs w:val="28"/>
        </w:rPr>
      </w:pPr>
    </w:p>
    <w:p w14:paraId="28272C1A" w14:textId="77777777" w:rsidR="005908F7" w:rsidRPr="000D289E" w:rsidRDefault="005908F7" w:rsidP="000D289E">
      <w:pPr>
        <w:keepNext/>
        <w:keepLines/>
        <w:spacing w:line="276" w:lineRule="auto"/>
        <w:jc w:val="center"/>
        <w:outlineLvl w:val="1"/>
        <w:rPr>
          <w:b/>
          <w:sz w:val="28"/>
          <w:szCs w:val="28"/>
        </w:rPr>
      </w:pPr>
      <w:bookmarkStart w:id="44" w:name="_Toc89608768"/>
      <w:r w:rsidRPr="000D289E">
        <w:rPr>
          <w:b/>
          <w:sz w:val="28"/>
          <w:szCs w:val="28"/>
        </w:rPr>
        <w:t>7.1</w:t>
      </w:r>
      <w:r w:rsidR="00665831">
        <w:rPr>
          <w:b/>
          <w:sz w:val="28"/>
          <w:szCs w:val="28"/>
        </w:rPr>
        <w:t xml:space="preserve">8. </w:t>
      </w:r>
      <w:r w:rsidRPr="000D289E">
        <w:rPr>
          <w:b/>
          <w:sz w:val="28"/>
          <w:szCs w:val="28"/>
        </w:rPr>
        <w:t>Определение перспективных режимов загрузки источников тепловой энергии по присоединенной тепловой нагрузке</w:t>
      </w:r>
      <w:bookmarkEnd w:id="44"/>
    </w:p>
    <w:p w14:paraId="01D3B66B" w14:textId="77777777" w:rsidR="005908F7" w:rsidRDefault="005908F7" w:rsidP="000D289E">
      <w:pPr>
        <w:spacing w:line="276" w:lineRule="auto"/>
        <w:ind w:firstLine="709"/>
        <w:jc w:val="both"/>
        <w:rPr>
          <w:sz w:val="28"/>
          <w:szCs w:val="28"/>
        </w:rPr>
      </w:pPr>
      <w:r w:rsidRPr="000D289E">
        <w:rPr>
          <w:sz w:val="28"/>
          <w:szCs w:val="28"/>
        </w:rPr>
        <w:t>Перспективные режимы загрузки теплов</w:t>
      </w:r>
      <w:r w:rsidR="00830BFF">
        <w:rPr>
          <w:sz w:val="28"/>
          <w:szCs w:val="28"/>
        </w:rPr>
        <w:t>ого</w:t>
      </w:r>
      <w:r w:rsidRPr="000D289E">
        <w:rPr>
          <w:sz w:val="28"/>
          <w:szCs w:val="28"/>
        </w:rPr>
        <w:t xml:space="preserve"> источник</w:t>
      </w:r>
      <w:r w:rsidR="00830BFF">
        <w:rPr>
          <w:sz w:val="28"/>
          <w:szCs w:val="28"/>
        </w:rPr>
        <w:t>а</w:t>
      </w:r>
      <w:r w:rsidRPr="000D289E">
        <w:rPr>
          <w:sz w:val="28"/>
          <w:szCs w:val="28"/>
        </w:rPr>
        <w:t xml:space="preserve"> в </w:t>
      </w:r>
      <w:r w:rsidR="00EA21D8">
        <w:rPr>
          <w:sz w:val="28"/>
          <w:szCs w:val="28"/>
        </w:rPr>
        <w:t xml:space="preserve">Городском поселении </w:t>
      </w:r>
      <w:r w:rsidR="00527370">
        <w:rPr>
          <w:sz w:val="28"/>
          <w:szCs w:val="28"/>
        </w:rPr>
        <w:t>Суслонгер</w:t>
      </w:r>
      <w:r w:rsidR="00F72FEE">
        <w:rPr>
          <w:sz w:val="28"/>
          <w:szCs w:val="28"/>
        </w:rPr>
        <w:t xml:space="preserve"> </w:t>
      </w:r>
      <w:r w:rsidR="00830BFF">
        <w:rPr>
          <w:sz w:val="28"/>
          <w:szCs w:val="28"/>
        </w:rPr>
        <w:t>представлен</w:t>
      </w:r>
      <w:r w:rsidR="00FA44E6">
        <w:rPr>
          <w:sz w:val="28"/>
          <w:szCs w:val="28"/>
        </w:rPr>
        <w:t xml:space="preserve"> в таблицах</w:t>
      </w:r>
      <w:r w:rsidR="00F72FEE">
        <w:rPr>
          <w:sz w:val="28"/>
          <w:szCs w:val="28"/>
        </w:rPr>
        <w:t xml:space="preserve"> выше.</w:t>
      </w:r>
    </w:p>
    <w:p w14:paraId="3209D999" w14:textId="77777777" w:rsidR="00FD78C9" w:rsidRPr="000D289E" w:rsidRDefault="00FD78C9" w:rsidP="000D289E">
      <w:pPr>
        <w:spacing w:line="276" w:lineRule="auto"/>
        <w:ind w:firstLine="709"/>
        <w:jc w:val="both"/>
        <w:rPr>
          <w:sz w:val="28"/>
          <w:szCs w:val="28"/>
        </w:rPr>
      </w:pPr>
    </w:p>
    <w:p w14:paraId="3EED9B4D" w14:textId="77777777" w:rsidR="005908F7" w:rsidRPr="000D289E" w:rsidRDefault="005908F7" w:rsidP="000D289E">
      <w:pPr>
        <w:keepNext/>
        <w:keepLines/>
        <w:spacing w:line="276" w:lineRule="auto"/>
        <w:jc w:val="center"/>
        <w:outlineLvl w:val="1"/>
        <w:rPr>
          <w:b/>
          <w:sz w:val="28"/>
          <w:szCs w:val="28"/>
        </w:rPr>
      </w:pPr>
      <w:bookmarkStart w:id="45" w:name="_Toc89608769"/>
      <w:r w:rsidRPr="000D289E">
        <w:rPr>
          <w:b/>
          <w:sz w:val="28"/>
          <w:szCs w:val="28"/>
        </w:rPr>
        <w:t>7.</w:t>
      </w:r>
      <w:r w:rsidR="00665831">
        <w:rPr>
          <w:b/>
          <w:sz w:val="28"/>
          <w:szCs w:val="28"/>
        </w:rPr>
        <w:t>19</w:t>
      </w:r>
      <w:r w:rsidRPr="000D289E">
        <w:rPr>
          <w:b/>
          <w:sz w:val="28"/>
          <w:szCs w:val="28"/>
        </w:rPr>
        <w:t xml:space="preserve">. </w:t>
      </w:r>
      <w:r w:rsidRPr="000D289E">
        <w:rPr>
          <w:b/>
          <w:sz w:val="28"/>
          <w:szCs w:val="28"/>
        </w:rPr>
        <w:tab/>
        <w:t>Определение потребности в топливе и рекомендации по видам используемого топлива</w:t>
      </w:r>
      <w:bookmarkEnd w:id="45"/>
    </w:p>
    <w:p w14:paraId="3C6BA5DA" w14:textId="77777777" w:rsidR="005908F7" w:rsidRPr="000D289E" w:rsidRDefault="005908F7" w:rsidP="000D289E">
      <w:pPr>
        <w:spacing w:line="276" w:lineRule="auto"/>
        <w:ind w:firstLine="709"/>
        <w:jc w:val="both"/>
        <w:rPr>
          <w:sz w:val="28"/>
          <w:szCs w:val="28"/>
        </w:rPr>
      </w:pPr>
      <w:r w:rsidRPr="000D289E">
        <w:rPr>
          <w:sz w:val="28"/>
          <w:szCs w:val="28"/>
        </w:rPr>
        <w:t xml:space="preserve">Потребности в топливе и рекомендации по видам используемого топлива на тепловых источниках в </w:t>
      </w:r>
      <w:r w:rsidR="00EA21D8">
        <w:rPr>
          <w:sz w:val="28"/>
          <w:szCs w:val="28"/>
        </w:rPr>
        <w:t xml:space="preserve">Городском поселении </w:t>
      </w:r>
      <w:r w:rsidR="00527370">
        <w:rPr>
          <w:sz w:val="28"/>
          <w:szCs w:val="28"/>
        </w:rPr>
        <w:t>Суслонгер</w:t>
      </w:r>
      <w:r w:rsidR="0097702B">
        <w:rPr>
          <w:sz w:val="28"/>
          <w:szCs w:val="28"/>
        </w:rPr>
        <w:t xml:space="preserve"> </w:t>
      </w:r>
      <w:r w:rsidRPr="000D289E">
        <w:rPr>
          <w:sz w:val="28"/>
          <w:szCs w:val="28"/>
        </w:rPr>
        <w:t>представлены в таблице</w:t>
      </w:r>
      <w:r w:rsidR="00387150" w:rsidRPr="000D289E">
        <w:rPr>
          <w:sz w:val="28"/>
          <w:szCs w:val="28"/>
        </w:rPr>
        <w:t xml:space="preserve"> </w:t>
      </w:r>
      <w:r w:rsidR="00DD297E">
        <w:rPr>
          <w:sz w:val="28"/>
          <w:szCs w:val="28"/>
        </w:rPr>
        <w:t>39</w:t>
      </w:r>
      <w:r w:rsidR="00FA44E6">
        <w:rPr>
          <w:sz w:val="28"/>
          <w:szCs w:val="28"/>
        </w:rPr>
        <w:t>.</w:t>
      </w:r>
    </w:p>
    <w:p w14:paraId="08C65D9D" w14:textId="77777777" w:rsidR="00363C32" w:rsidRPr="000D289E" w:rsidRDefault="00363C32" w:rsidP="000D289E">
      <w:pPr>
        <w:keepNext/>
        <w:spacing w:line="276" w:lineRule="auto"/>
        <w:ind w:firstLine="720"/>
        <w:jc w:val="right"/>
        <w:rPr>
          <w:rFonts w:eastAsia="Calibri"/>
          <w:b/>
          <w:iCs/>
          <w:sz w:val="28"/>
          <w:szCs w:val="28"/>
          <w:lang w:eastAsia="en-US"/>
        </w:rPr>
      </w:pPr>
      <w:r w:rsidRPr="000D289E">
        <w:rPr>
          <w:rFonts w:eastAsia="Calibri"/>
          <w:iCs/>
          <w:sz w:val="28"/>
          <w:szCs w:val="28"/>
          <w:lang w:eastAsia="en-US"/>
        </w:rPr>
        <w:t xml:space="preserve">Таблица </w:t>
      </w:r>
      <w:r w:rsidR="00DD297E">
        <w:rPr>
          <w:rFonts w:eastAsia="Calibri"/>
          <w:iCs/>
          <w:sz w:val="28"/>
          <w:szCs w:val="28"/>
          <w:lang w:eastAsia="en-US"/>
        </w:rPr>
        <w:t>39</w:t>
      </w:r>
      <w:r w:rsidRPr="000D289E">
        <w:rPr>
          <w:rFonts w:eastAsia="Calibri"/>
          <w:b/>
          <w:iCs/>
          <w:sz w:val="28"/>
          <w:szCs w:val="28"/>
          <w:lang w:eastAsia="en-US"/>
        </w:rPr>
        <w:t xml:space="preserve"> </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688"/>
        <w:gridCol w:w="4110"/>
        <w:gridCol w:w="1679"/>
        <w:gridCol w:w="3377"/>
      </w:tblGrid>
      <w:tr w:rsidR="00387150" w:rsidRPr="005A4C31" w14:paraId="0CAAA3D7" w14:textId="77777777" w:rsidTr="00387150">
        <w:trPr>
          <w:trHeight w:val="20"/>
          <w:tblHeader/>
        </w:trPr>
        <w:tc>
          <w:tcPr>
            <w:tcW w:w="0" w:type="auto"/>
            <w:shd w:val="clear" w:color="auto" w:fill="auto"/>
            <w:vAlign w:val="center"/>
            <w:hideMark/>
          </w:tcPr>
          <w:p w14:paraId="3D01F31A" w14:textId="77777777" w:rsidR="00387150" w:rsidRPr="005A4C31" w:rsidRDefault="00387150" w:rsidP="000D289E">
            <w:pPr>
              <w:spacing w:line="276" w:lineRule="auto"/>
              <w:jc w:val="center"/>
              <w:rPr>
                <w:b/>
                <w:color w:val="000000"/>
                <w:sz w:val="22"/>
                <w:szCs w:val="22"/>
              </w:rPr>
            </w:pPr>
            <w:r w:rsidRPr="005A4C31">
              <w:rPr>
                <w:b/>
                <w:color w:val="000000"/>
                <w:sz w:val="22"/>
                <w:szCs w:val="22"/>
              </w:rPr>
              <w:t>№ п/п</w:t>
            </w:r>
          </w:p>
        </w:tc>
        <w:tc>
          <w:tcPr>
            <w:tcW w:w="0" w:type="auto"/>
            <w:shd w:val="clear" w:color="auto" w:fill="auto"/>
            <w:vAlign w:val="center"/>
            <w:hideMark/>
          </w:tcPr>
          <w:p w14:paraId="0ED80696" w14:textId="77777777" w:rsidR="00387150" w:rsidRPr="005A4C31" w:rsidRDefault="00387150" w:rsidP="000D289E">
            <w:pPr>
              <w:spacing w:line="276" w:lineRule="auto"/>
              <w:jc w:val="center"/>
              <w:rPr>
                <w:b/>
                <w:color w:val="000000"/>
                <w:sz w:val="22"/>
                <w:szCs w:val="22"/>
              </w:rPr>
            </w:pPr>
            <w:r w:rsidRPr="005A4C31">
              <w:rPr>
                <w:b/>
                <w:color w:val="000000"/>
                <w:sz w:val="22"/>
                <w:szCs w:val="22"/>
              </w:rPr>
              <w:t>Наименование и адрес котельной</w:t>
            </w:r>
          </w:p>
        </w:tc>
        <w:tc>
          <w:tcPr>
            <w:tcW w:w="0" w:type="auto"/>
            <w:shd w:val="clear" w:color="auto" w:fill="auto"/>
            <w:vAlign w:val="center"/>
            <w:hideMark/>
          </w:tcPr>
          <w:p w14:paraId="10816FAD" w14:textId="77777777" w:rsidR="00387150" w:rsidRPr="005A4C31" w:rsidRDefault="00387150" w:rsidP="000D289E">
            <w:pPr>
              <w:spacing w:line="276" w:lineRule="auto"/>
              <w:jc w:val="center"/>
              <w:rPr>
                <w:b/>
                <w:color w:val="000000"/>
                <w:sz w:val="22"/>
                <w:szCs w:val="22"/>
              </w:rPr>
            </w:pPr>
            <w:r w:rsidRPr="005A4C31">
              <w:rPr>
                <w:b/>
                <w:color w:val="000000"/>
                <w:sz w:val="22"/>
                <w:szCs w:val="22"/>
              </w:rPr>
              <w:t>Основное топливо</w:t>
            </w:r>
          </w:p>
        </w:tc>
        <w:tc>
          <w:tcPr>
            <w:tcW w:w="0" w:type="auto"/>
            <w:shd w:val="clear" w:color="auto" w:fill="auto"/>
            <w:vAlign w:val="center"/>
            <w:hideMark/>
          </w:tcPr>
          <w:p w14:paraId="50A608C1" w14:textId="77777777" w:rsidR="00387150" w:rsidRPr="005A4C31" w:rsidRDefault="00387150" w:rsidP="000D289E">
            <w:pPr>
              <w:spacing w:line="276" w:lineRule="auto"/>
              <w:jc w:val="center"/>
              <w:rPr>
                <w:b/>
                <w:color w:val="000000"/>
                <w:sz w:val="22"/>
                <w:szCs w:val="22"/>
              </w:rPr>
            </w:pPr>
            <w:r w:rsidRPr="005A4C31">
              <w:rPr>
                <w:b/>
                <w:color w:val="000000"/>
                <w:sz w:val="22"/>
                <w:szCs w:val="22"/>
              </w:rPr>
              <w:t>Годовой расход натурального топлива (т.н.т)</w:t>
            </w:r>
          </w:p>
        </w:tc>
      </w:tr>
      <w:tr w:rsidR="002E314A" w:rsidRPr="005A4C31" w14:paraId="7108E786" w14:textId="77777777" w:rsidTr="00020AF4">
        <w:trPr>
          <w:trHeight w:val="20"/>
        </w:trPr>
        <w:tc>
          <w:tcPr>
            <w:tcW w:w="0" w:type="auto"/>
            <w:shd w:val="clear" w:color="auto" w:fill="auto"/>
            <w:vAlign w:val="center"/>
          </w:tcPr>
          <w:p w14:paraId="095C2CC6" w14:textId="77777777" w:rsidR="002E314A" w:rsidRPr="005A4C31" w:rsidRDefault="002E314A" w:rsidP="002E314A">
            <w:pPr>
              <w:spacing w:line="276" w:lineRule="auto"/>
              <w:jc w:val="center"/>
              <w:rPr>
                <w:color w:val="000000"/>
                <w:sz w:val="22"/>
                <w:szCs w:val="22"/>
              </w:rPr>
            </w:pPr>
            <w:r w:rsidRPr="005A4C31">
              <w:rPr>
                <w:color w:val="000000"/>
                <w:sz w:val="22"/>
                <w:szCs w:val="22"/>
              </w:rPr>
              <w:t>1</w:t>
            </w:r>
          </w:p>
        </w:tc>
        <w:tc>
          <w:tcPr>
            <w:tcW w:w="0" w:type="auto"/>
            <w:shd w:val="clear" w:color="auto" w:fill="auto"/>
            <w:vAlign w:val="center"/>
          </w:tcPr>
          <w:p w14:paraId="302E6E37" w14:textId="77777777" w:rsidR="002E314A" w:rsidRPr="005A4C31" w:rsidRDefault="002E314A" w:rsidP="002E314A">
            <w:pPr>
              <w:widowControl w:val="0"/>
              <w:ind w:right="-99"/>
              <w:outlineLvl w:val="1"/>
              <w:rPr>
                <w:sz w:val="22"/>
                <w:szCs w:val="22"/>
                <w:highlight w:val="yellow"/>
              </w:rPr>
            </w:pPr>
            <w:r>
              <w:rPr>
                <w:sz w:val="20"/>
                <w:szCs w:val="20"/>
              </w:rPr>
              <w:t>Котельная № 0610 (пгт Суслонгер, ул. Мира, 10)</w:t>
            </w:r>
          </w:p>
        </w:tc>
        <w:tc>
          <w:tcPr>
            <w:tcW w:w="0" w:type="auto"/>
            <w:shd w:val="clear" w:color="auto" w:fill="auto"/>
            <w:vAlign w:val="center"/>
          </w:tcPr>
          <w:p w14:paraId="0046F5FF" w14:textId="77777777" w:rsidR="002E314A" w:rsidRPr="005A4C31" w:rsidRDefault="002E314A" w:rsidP="002E314A">
            <w:pPr>
              <w:spacing w:line="276" w:lineRule="auto"/>
              <w:jc w:val="center"/>
              <w:rPr>
                <w:color w:val="000000"/>
                <w:sz w:val="22"/>
                <w:szCs w:val="22"/>
              </w:rPr>
            </w:pPr>
            <w:r w:rsidRPr="00711FED">
              <w:rPr>
                <w:rFonts w:eastAsia="Arial Unicode MS"/>
                <w:color w:val="000000"/>
                <w:sz w:val="20"/>
                <w:szCs w:val="20"/>
              </w:rPr>
              <w:t>природный газ</w:t>
            </w:r>
          </w:p>
        </w:tc>
        <w:tc>
          <w:tcPr>
            <w:tcW w:w="0" w:type="auto"/>
            <w:shd w:val="clear" w:color="auto" w:fill="auto"/>
            <w:vAlign w:val="center"/>
          </w:tcPr>
          <w:p w14:paraId="3D57EC16" w14:textId="5CEED37E" w:rsidR="002E314A" w:rsidRPr="00711FED" w:rsidRDefault="002E314A" w:rsidP="002E314A">
            <w:pPr>
              <w:jc w:val="center"/>
              <w:rPr>
                <w:color w:val="000000"/>
                <w:sz w:val="20"/>
                <w:szCs w:val="20"/>
              </w:rPr>
            </w:pPr>
            <w:r w:rsidRPr="009E605F">
              <w:rPr>
                <w:color w:val="000000"/>
                <w:sz w:val="20"/>
                <w:szCs w:val="20"/>
              </w:rPr>
              <w:t>625,449</w:t>
            </w:r>
          </w:p>
        </w:tc>
      </w:tr>
      <w:tr w:rsidR="002E314A" w:rsidRPr="005A4C31" w14:paraId="080FE13C" w14:textId="77777777" w:rsidTr="00020AF4">
        <w:trPr>
          <w:trHeight w:val="20"/>
        </w:trPr>
        <w:tc>
          <w:tcPr>
            <w:tcW w:w="0" w:type="auto"/>
            <w:shd w:val="clear" w:color="auto" w:fill="auto"/>
            <w:vAlign w:val="center"/>
          </w:tcPr>
          <w:p w14:paraId="7DA6FE9B" w14:textId="77777777" w:rsidR="002E314A" w:rsidRPr="005A4C31" w:rsidRDefault="002E314A" w:rsidP="002E314A">
            <w:pPr>
              <w:spacing w:line="276" w:lineRule="auto"/>
              <w:jc w:val="center"/>
              <w:rPr>
                <w:color w:val="000000"/>
                <w:sz w:val="22"/>
                <w:szCs w:val="22"/>
              </w:rPr>
            </w:pPr>
            <w:r>
              <w:rPr>
                <w:color w:val="000000"/>
                <w:sz w:val="22"/>
                <w:szCs w:val="22"/>
              </w:rPr>
              <w:t>2</w:t>
            </w:r>
          </w:p>
        </w:tc>
        <w:tc>
          <w:tcPr>
            <w:tcW w:w="0" w:type="auto"/>
            <w:shd w:val="clear" w:color="auto" w:fill="auto"/>
            <w:vAlign w:val="center"/>
          </w:tcPr>
          <w:p w14:paraId="0A827520" w14:textId="77777777" w:rsidR="002E314A" w:rsidRDefault="002E314A" w:rsidP="002E314A">
            <w:pPr>
              <w:widowControl w:val="0"/>
              <w:ind w:right="-99"/>
              <w:outlineLvl w:val="1"/>
              <w:rPr>
                <w:sz w:val="20"/>
                <w:szCs w:val="20"/>
              </w:rPr>
            </w:pPr>
            <w:r>
              <w:rPr>
                <w:sz w:val="20"/>
                <w:szCs w:val="20"/>
              </w:rPr>
              <w:t>Котельная № 0611 (пгт Суслонгер, пер. Школьный, 10)</w:t>
            </w:r>
          </w:p>
        </w:tc>
        <w:tc>
          <w:tcPr>
            <w:tcW w:w="0" w:type="auto"/>
            <w:shd w:val="clear" w:color="auto" w:fill="auto"/>
            <w:vAlign w:val="center"/>
          </w:tcPr>
          <w:p w14:paraId="49D406FE" w14:textId="77777777" w:rsidR="002E314A" w:rsidRPr="005A4C31" w:rsidRDefault="002E314A" w:rsidP="002E314A">
            <w:pPr>
              <w:spacing w:line="276" w:lineRule="auto"/>
              <w:jc w:val="center"/>
              <w:rPr>
                <w:color w:val="000000"/>
                <w:sz w:val="22"/>
                <w:szCs w:val="22"/>
              </w:rPr>
            </w:pPr>
            <w:r w:rsidRPr="00711FED">
              <w:rPr>
                <w:rFonts w:eastAsia="Arial Unicode MS"/>
                <w:color w:val="000000"/>
                <w:sz w:val="20"/>
                <w:szCs w:val="20"/>
              </w:rPr>
              <w:t>природный газ</w:t>
            </w:r>
          </w:p>
        </w:tc>
        <w:tc>
          <w:tcPr>
            <w:tcW w:w="0" w:type="auto"/>
            <w:shd w:val="clear" w:color="auto" w:fill="auto"/>
            <w:vAlign w:val="center"/>
          </w:tcPr>
          <w:p w14:paraId="661D2B38" w14:textId="513478F1" w:rsidR="002E314A" w:rsidRPr="00711FED" w:rsidRDefault="002E314A" w:rsidP="002E314A">
            <w:pPr>
              <w:jc w:val="center"/>
              <w:rPr>
                <w:color w:val="000000"/>
                <w:sz w:val="20"/>
                <w:szCs w:val="20"/>
              </w:rPr>
            </w:pPr>
            <w:r w:rsidRPr="009E605F">
              <w:rPr>
                <w:color w:val="000000"/>
                <w:sz w:val="20"/>
                <w:szCs w:val="20"/>
              </w:rPr>
              <w:t>43,136</w:t>
            </w:r>
          </w:p>
        </w:tc>
      </w:tr>
      <w:tr w:rsidR="002E314A" w:rsidRPr="005A4C31" w14:paraId="04FE5A78" w14:textId="77777777" w:rsidTr="00020AF4">
        <w:trPr>
          <w:trHeight w:val="20"/>
        </w:trPr>
        <w:tc>
          <w:tcPr>
            <w:tcW w:w="0" w:type="auto"/>
            <w:shd w:val="clear" w:color="auto" w:fill="auto"/>
            <w:vAlign w:val="center"/>
          </w:tcPr>
          <w:p w14:paraId="64405EC3" w14:textId="77777777" w:rsidR="002E314A" w:rsidRDefault="002E314A" w:rsidP="002E314A">
            <w:pPr>
              <w:spacing w:line="276" w:lineRule="auto"/>
              <w:jc w:val="center"/>
              <w:rPr>
                <w:color w:val="000000"/>
                <w:sz w:val="22"/>
                <w:szCs w:val="22"/>
              </w:rPr>
            </w:pPr>
            <w:r>
              <w:rPr>
                <w:color w:val="000000"/>
                <w:sz w:val="22"/>
                <w:szCs w:val="22"/>
              </w:rPr>
              <w:t>3</w:t>
            </w:r>
          </w:p>
        </w:tc>
        <w:tc>
          <w:tcPr>
            <w:tcW w:w="0" w:type="auto"/>
            <w:shd w:val="clear" w:color="auto" w:fill="auto"/>
            <w:vAlign w:val="center"/>
          </w:tcPr>
          <w:p w14:paraId="14803FE0" w14:textId="77777777" w:rsidR="002E314A" w:rsidRPr="00B12416" w:rsidRDefault="002E314A" w:rsidP="002E314A">
            <w:pPr>
              <w:widowControl w:val="0"/>
              <w:ind w:right="-99"/>
              <w:outlineLvl w:val="1"/>
              <w:rPr>
                <w:sz w:val="20"/>
                <w:szCs w:val="20"/>
              </w:rPr>
            </w:pPr>
            <w:r>
              <w:rPr>
                <w:sz w:val="20"/>
                <w:szCs w:val="20"/>
              </w:rPr>
              <w:t>Котельная № 0622 (пгт Суслонгер, ул. Строителей, 1б)</w:t>
            </w:r>
          </w:p>
        </w:tc>
        <w:tc>
          <w:tcPr>
            <w:tcW w:w="0" w:type="auto"/>
            <w:shd w:val="clear" w:color="auto" w:fill="auto"/>
            <w:vAlign w:val="center"/>
          </w:tcPr>
          <w:p w14:paraId="171F3078" w14:textId="77777777" w:rsidR="002E314A" w:rsidRPr="00603C98" w:rsidRDefault="002E314A" w:rsidP="002E314A">
            <w:pPr>
              <w:spacing w:line="276" w:lineRule="auto"/>
              <w:jc w:val="center"/>
              <w:rPr>
                <w:rFonts w:eastAsia="Arial Unicode MS"/>
                <w:color w:val="000000"/>
                <w:sz w:val="20"/>
                <w:szCs w:val="20"/>
              </w:rPr>
            </w:pPr>
            <w:r w:rsidRPr="00711FED">
              <w:rPr>
                <w:rFonts w:eastAsia="Arial Unicode MS"/>
                <w:color w:val="000000"/>
                <w:sz w:val="20"/>
                <w:szCs w:val="20"/>
              </w:rPr>
              <w:t>природный газ</w:t>
            </w:r>
          </w:p>
        </w:tc>
        <w:tc>
          <w:tcPr>
            <w:tcW w:w="0" w:type="auto"/>
            <w:shd w:val="clear" w:color="auto" w:fill="auto"/>
            <w:vAlign w:val="center"/>
          </w:tcPr>
          <w:p w14:paraId="229338FF" w14:textId="65108C2A" w:rsidR="002E314A" w:rsidRDefault="002E314A" w:rsidP="002E314A">
            <w:pPr>
              <w:jc w:val="center"/>
              <w:rPr>
                <w:color w:val="000000"/>
                <w:sz w:val="20"/>
                <w:szCs w:val="20"/>
              </w:rPr>
            </w:pPr>
            <w:r w:rsidRPr="009E605F">
              <w:rPr>
                <w:color w:val="000000"/>
                <w:sz w:val="20"/>
                <w:szCs w:val="20"/>
              </w:rPr>
              <w:t>574,628</w:t>
            </w:r>
          </w:p>
        </w:tc>
      </w:tr>
      <w:tr w:rsidR="002E314A" w:rsidRPr="005A4C31" w14:paraId="6BD56671" w14:textId="77777777" w:rsidTr="00020AF4">
        <w:trPr>
          <w:trHeight w:val="20"/>
        </w:trPr>
        <w:tc>
          <w:tcPr>
            <w:tcW w:w="0" w:type="auto"/>
            <w:shd w:val="clear" w:color="auto" w:fill="auto"/>
            <w:vAlign w:val="center"/>
          </w:tcPr>
          <w:p w14:paraId="2CE15A2D" w14:textId="77777777" w:rsidR="002E314A" w:rsidRDefault="002E314A" w:rsidP="002E314A">
            <w:pPr>
              <w:spacing w:line="276" w:lineRule="auto"/>
              <w:jc w:val="center"/>
              <w:rPr>
                <w:color w:val="000000"/>
                <w:sz w:val="22"/>
                <w:szCs w:val="22"/>
              </w:rPr>
            </w:pPr>
            <w:r>
              <w:rPr>
                <w:color w:val="000000"/>
                <w:sz w:val="22"/>
                <w:szCs w:val="22"/>
              </w:rPr>
              <w:t>4</w:t>
            </w:r>
          </w:p>
        </w:tc>
        <w:tc>
          <w:tcPr>
            <w:tcW w:w="0" w:type="auto"/>
            <w:shd w:val="clear" w:color="auto" w:fill="auto"/>
            <w:vAlign w:val="center"/>
          </w:tcPr>
          <w:p w14:paraId="5C4D4D1C" w14:textId="77777777" w:rsidR="002E314A" w:rsidRPr="00B12416" w:rsidRDefault="002E314A" w:rsidP="002E314A">
            <w:pPr>
              <w:widowControl w:val="0"/>
              <w:ind w:right="-99"/>
              <w:outlineLvl w:val="1"/>
              <w:rPr>
                <w:sz w:val="20"/>
                <w:szCs w:val="20"/>
              </w:rPr>
            </w:pPr>
            <w:r>
              <w:rPr>
                <w:sz w:val="20"/>
                <w:szCs w:val="20"/>
              </w:rPr>
              <w:t>Котельная № 0623 (пгт Суслонгер, ул. Гагарина)</w:t>
            </w:r>
          </w:p>
        </w:tc>
        <w:tc>
          <w:tcPr>
            <w:tcW w:w="0" w:type="auto"/>
            <w:shd w:val="clear" w:color="auto" w:fill="auto"/>
            <w:vAlign w:val="center"/>
          </w:tcPr>
          <w:p w14:paraId="1C940011" w14:textId="77777777" w:rsidR="002E314A" w:rsidRPr="00603C98" w:rsidRDefault="002E314A" w:rsidP="002E314A">
            <w:pPr>
              <w:spacing w:line="276" w:lineRule="auto"/>
              <w:jc w:val="center"/>
              <w:rPr>
                <w:rFonts w:eastAsia="Arial Unicode MS"/>
                <w:color w:val="000000"/>
                <w:sz w:val="20"/>
                <w:szCs w:val="20"/>
              </w:rPr>
            </w:pPr>
            <w:r w:rsidRPr="00711FED">
              <w:rPr>
                <w:rFonts w:eastAsia="Arial Unicode MS"/>
                <w:color w:val="000000"/>
                <w:sz w:val="20"/>
                <w:szCs w:val="20"/>
              </w:rPr>
              <w:t>природный газ</w:t>
            </w:r>
          </w:p>
        </w:tc>
        <w:tc>
          <w:tcPr>
            <w:tcW w:w="0" w:type="auto"/>
            <w:shd w:val="clear" w:color="auto" w:fill="auto"/>
            <w:vAlign w:val="center"/>
          </w:tcPr>
          <w:p w14:paraId="74D35E4B" w14:textId="46DE2690" w:rsidR="002E314A" w:rsidRDefault="002E314A" w:rsidP="002E314A">
            <w:pPr>
              <w:jc w:val="center"/>
              <w:rPr>
                <w:color w:val="000000"/>
                <w:sz w:val="20"/>
                <w:szCs w:val="20"/>
              </w:rPr>
            </w:pPr>
            <w:r w:rsidRPr="009E605F">
              <w:rPr>
                <w:color w:val="000000"/>
                <w:sz w:val="20"/>
                <w:szCs w:val="20"/>
              </w:rPr>
              <w:t>488,580</w:t>
            </w:r>
          </w:p>
        </w:tc>
      </w:tr>
      <w:tr w:rsidR="002E314A" w:rsidRPr="005A4C31" w14:paraId="7A498056" w14:textId="77777777" w:rsidTr="00020AF4">
        <w:trPr>
          <w:trHeight w:val="20"/>
        </w:trPr>
        <w:tc>
          <w:tcPr>
            <w:tcW w:w="0" w:type="auto"/>
            <w:shd w:val="clear" w:color="auto" w:fill="auto"/>
            <w:vAlign w:val="center"/>
          </w:tcPr>
          <w:p w14:paraId="74C7FF59" w14:textId="77777777" w:rsidR="002E314A" w:rsidRDefault="002E314A" w:rsidP="002E314A">
            <w:pPr>
              <w:spacing w:line="276" w:lineRule="auto"/>
              <w:jc w:val="center"/>
              <w:rPr>
                <w:color w:val="000000"/>
                <w:sz w:val="22"/>
                <w:szCs w:val="22"/>
              </w:rPr>
            </w:pPr>
            <w:r>
              <w:rPr>
                <w:color w:val="000000"/>
                <w:sz w:val="22"/>
                <w:szCs w:val="22"/>
              </w:rPr>
              <w:t>5</w:t>
            </w:r>
          </w:p>
        </w:tc>
        <w:tc>
          <w:tcPr>
            <w:tcW w:w="0" w:type="auto"/>
            <w:shd w:val="clear" w:color="auto" w:fill="auto"/>
            <w:vAlign w:val="center"/>
          </w:tcPr>
          <w:p w14:paraId="379BF4BD" w14:textId="77777777" w:rsidR="002E314A" w:rsidRPr="00B12416" w:rsidRDefault="002E314A" w:rsidP="002E314A">
            <w:pPr>
              <w:widowControl w:val="0"/>
              <w:ind w:right="-99"/>
              <w:outlineLvl w:val="1"/>
              <w:rPr>
                <w:sz w:val="20"/>
                <w:szCs w:val="20"/>
              </w:rPr>
            </w:pPr>
            <w:r>
              <w:rPr>
                <w:sz w:val="20"/>
                <w:szCs w:val="20"/>
              </w:rPr>
              <w:t>Котельная № 0624 (пгт Суслонгер, ул. Гвардейская, 8а)</w:t>
            </w:r>
          </w:p>
        </w:tc>
        <w:tc>
          <w:tcPr>
            <w:tcW w:w="0" w:type="auto"/>
            <w:shd w:val="clear" w:color="auto" w:fill="auto"/>
            <w:vAlign w:val="center"/>
          </w:tcPr>
          <w:p w14:paraId="7508D6CA" w14:textId="77777777" w:rsidR="002E314A" w:rsidRPr="00603C98" w:rsidRDefault="002E314A" w:rsidP="002E314A">
            <w:pPr>
              <w:spacing w:line="276" w:lineRule="auto"/>
              <w:jc w:val="center"/>
              <w:rPr>
                <w:rFonts w:eastAsia="Arial Unicode MS"/>
                <w:color w:val="000000"/>
                <w:sz w:val="20"/>
                <w:szCs w:val="20"/>
              </w:rPr>
            </w:pPr>
            <w:r w:rsidRPr="00711FED">
              <w:rPr>
                <w:rFonts w:eastAsia="Arial Unicode MS"/>
                <w:color w:val="000000"/>
                <w:sz w:val="20"/>
                <w:szCs w:val="20"/>
              </w:rPr>
              <w:t>природный газ</w:t>
            </w:r>
          </w:p>
        </w:tc>
        <w:tc>
          <w:tcPr>
            <w:tcW w:w="0" w:type="auto"/>
            <w:shd w:val="clear" w:color="auto" w:fill="auto"/>
            <w:vAlign w:val="center"/>
          </w:tcPr>
          <w:p w14:paraId="6F25054E" w14:textId="537A2D17" w:rsidR="002E314A" w:rsidRDefault="002E314A" w:rsidP="002E314A">
            <w:pPr>
              <w:jc w:val="center"/>
              <w:rPr>
                <w:color w:val="000000"/>
                <w:sz w:val="20"/>
                <w:szCs w:val="20"/>
              </w:rPr>
            </w:pPr>
            <w:r w:rsidRPr="009E605F">
              <w:rPr>
                <w:color w:val="000000"/>
                <w:sz w:val="20"/>
                <w:szCs w:val="20"/>
              </w:rPr>
              <w:t>300,736</w:t>
            </w:r>
          </w:p>
        </w:tc>
      </w:tr>
      <w:tr w:rsidR="002E314A" w:rsidRPr="005A4C31" w14:paraId="16259CBA" w14:textId="77777777" w:rsidTr="00020AF4">
        <w:trPr>
          <w:trHeight w:val="20"/>
        </w:trPr>
        <w:tc>
          <w:tcPr>
            <w:tcW w:w="0" w:type="auto"/>
            <w:shd w:val="clear" w:color="auto" w:fill="auto"/>
            <w:vAlign w:val="center"/>
          </w:tcPr>
          <w:p w14:paraId="70CD5EF2" w14:textId="77777777" w:rsidR="002E314A" w:rsidRDefault="002E314A" w:rsidP="002E314A">
            <w:pPr>
              <w:spacing w:line="276" w:lineRule="auto"/>
              <w:jc w:val="center"/>
              <w:rPr>
                <w:color w:val="000000"/>
                <w:sz w:val="22"/>
                <w:szCs w:val="22"/>
              </w:rPr>
            </w:pPr>
            <w:r>
              <w:rPr>
                <w:color w:val="000000"/>
                <w:sz w:val="22"/>
                <w:szCs w:val="22"/>
              </w:rPr>
              <w:t>6</w:t>
            </w:r>
          </w:p>
        </w:tc>
        <w:tc>
          <w:tcPr>
            <w:tcW w:w="0" w:type="auto"/>
            <w:shd w:val="clear" w:color="auto" w:fill="auto"/>
            <w:vAlign w:val="center"/>
          </w:tcPr>
          <w:p w14:paraId="11C065EC" w14:textId="77777777" w:rsidR="002E314A" w:rsidRPr="00B12416" w:rsidRDefault="002E314A" w:rsidP="002E314A">
            <w:pPr>
              <w:widowControl w:val="0"/>
              <w:ind w:right="-99"/>
              <w:outlineLvl w:val="1"/>
              <w:rPr>
                <w:sz w:val="20"/>
                <w:szCs w:val="20"/>
              </w:rPr>
            </w:pPr>
            <w:r>
              <w:rPr>
                <w:sz w:val="20"/>
                <w:szCs w:val="20"/>
              </w:rPr>
              <w:t>Котельная № 0606 (п. Мочалище, ул. Комсомольская, 15а)</w:t>
            </w:r>
          </w:p>
        </w:tc>
        <w:tc>
          <w:tcPr>
            <w:tcW w:w="0" w:type="auto"/>
            <w:shd w:val="clear" w:color="auto" w:fill="auto"/>
            <w:vAlign w:val="center"/>
          </w:tcPr>
          <w:p w14:paraId="1D12D9E4" w14:textId="77777777" w:rsidR="002E314A" w:rsidRPr="00603C98" w:rsidRDefault="002E314A" w:rsidP="002E314A">
            <w:pPr>
              <w:spacing w:line="276" w:lineRule="auto"/>
              <w:jc w:val="center"/>
              <w:rPr>
                <w:rFonts w:eastAsia="Arial Unicode MS"/>
                <w:color w:val="000000"/>
                <w:sz w:val="20"/>
                <w:szCs w:val="20"/>
              </w:rPr>
            </w:pPr>
            <w:r w:rsidRPr="00711FED">
              <w:rPr>
                <w:rFonts w:eastAsia="Arial Unicode MS"/>
                <w:color w:val="000000"/>
                <w:sz w:val="20"/>
                <w:szCs w:val="20"/>
              </w:rPr>
              <w:t>природный газ</w:t>
            </w:r>
          </w:p>
        </w:tc>
        <w:tc>
          <w:tcPr>
            <w:tcW w:w="0" w:type="auto"/>
            <w:shd w:val="clear" w:color="auto" w:fill="auto"/>
            <w:vAlign w:val="center"/>
          </w:tcPr>
          <w:p w14:paraId="773DBA6B" w14:textId="1120AFD6" w:rsidR="002E314A" w:rsidRDefault="002E314A" w:rsidP="002E314A">
            <w:pPr>
              <w:jc w:val="center"/>
              <w:rPr>
                <w:color w:val="000000"/>
                <w:sz w:val="20"/>
                <w:szCs w:val="20"/>
              </w:rPr>
            </w:pPr>
            <w:r w:rsidRPr="009E605F">
              <w:rPr>
                <w:color w:val="000000"/>
                <w:sz w:val="20"/>
                <w:szCs w:val="20"/>
              </w:rPr>
              <w:t>1653,903</w:t>
            </w:r>
          </w:p>
        </w:tc>
      </w:tr>
      <w:tr w:rsidR="002E314A" w:rsidRPr="005A4C31" w14:paraId="6B3E7B27" w14:textId="77777777" w:rsidTr="00020AF4">
        <w:trPr>
          <w:trHeight w:val="20"/>
        </w:trPr>
        <w:tc>
          <w:tcPr>
            <w:tcW w:w="0" w:type="auto"/>
            <w:shd w:val="clear" w:color="auto" w:fill="auto"/>
            <w:vAlign w:val="center"/>
          </w:tcPr>
          <w:p w14:paraId="29835BB1" w14:textId="57078319" w:rsidR="002E314A" w:rsidRDefault="002E314A" w:rsidP="002E314A">
            <w:pPr>
              <w:spacing w:line="276" w:lineRule="auto"/>
              <w:jc w:val="center"/>
              <w:rPr>
                <w:color w:val="000000"/>
                <w:sz w:val="22"/>
                <w:szCs w:val="22"/>
              </w:rPr>
            </w:pPr>
            <w:r>
              <w:rPr>
                <w:color w:val="000000"/>
                <w:sz w:val="22"/>
                <w:szCs w:val="22"/>
              </w:rPr>
              <w:t>7</w:t>
            </w:r>
          </w:p>
        </w:tc>
        <w:tc>
          <w:tcPr>
            <w:tcW w:w="0" w:type="auto"/>
            <w:shd w:val="clear" w:color="auto" w:fill="auto"/>
            <w:vAlign w:val="center"/>
          </w:tcPr>
          <w:p w14:paraId="2F617091" w14:textId="53C6D32D" w:rsidR="002E314A" w:rsidRDefault="002E314A" w:rsidP="002E314A">
            <w:pPr>
              <w:widowControl w:val="0"/>
              <w:ind w:right="-99"/>
              <w:outlineLvl w:val="1"/>
              <w:rPr>
                <w:sz w:val="20"/>
                <w:szCs w:val="20"/>
              </w:rPr>
            </w:pPr>
            <w:r w:rsidRPr="002E314A">
              <w:rPr>
                <w:sz w:val="20"/>
                <w:szCs w:val="20"/>
              </w:rPr>
              <w:t>Котельная в/ч 58661-БТ (пгт Суслонгер, Войсковая часть 58661-БТ)</w:t>
            </w:r>
          </w:p>
        </w:tc>
        <w:tc>
          <w:tcPr>
            <w:tcW w:w="0" w:type="auto"/>
            <w:shd w:val="clear" w:color="auto" w:fill="auto"/>
            <w:vAlign w:val="center"/>
          </w:tcPr>
          <w:p w14:paraId="4828274B" w14:textId="78EA6412" w:rsidR="002E314A" w:rsidRPr="00711FED" w:rsidRDefault="002E314A" w:rsidP="002E314A">
            <w:pPr>
              <w:spacing w:line="276" w:lineRule="auto"/>
              <w:jc w:val="center"/>
              <w:rPr>
                <w:rFonts w:eastAsia="Arial Unicode MS"/>
                <w:color w:val="000000"/>
                <w:sz w:val="20"/>
                <w:szCs w:val="20"/>
              </w:rPr>
            </w:pPr>
            <w:r w:rsidRPr="00711FED">
              <w:rPr>
                <w:rFonts w:eastAsia="Arial Unicode MS"/>
                <w:color w:val="000000"/>
                <w:sz w:val="20"/>
                <w:szCs w:val="20"/>
              </w:rPr>
              <w:t>природный газ</w:t>
            </w:r>
          </w:p>
        </w:tc>
        <w:tc>
          <w:tcPr>
            <w:tcW w:w="0" w:type="auto"/>
            <w:shd w:val="clear" w:color="auto" w:fill="auto"/>
            <w:vAlign w:val="center"/>
          </w:tcPr>
          <w:p w14:paraId="47784010" w14:textId="2E066E79" w:rsidR="002E314A" w:rsidRDefault="002E314A" w:rsidP="002E314A">
            <w:pPr>
              <w:jc w:val="center"/>
              <w:rPr>
                <w:color w:val="000000"/>
                <w:sz w:val="20"/>
                <w:szCs w:val="20"/>
              </w:rPr>
            </w:pPr>
            <w:r>
              <w:rPr>
                <w:sz w:val="20"/>
                <w:szCs w:val="20"/>
              </w:rPr>
              <w:t>н/д</w:t>
            </w:r>
          </w:p>
        </w:tc>
      </w:tr>
    </w:tbl>
    <w:p w14:paraId="3BFA36CE" w14:textId="77777777" w:rsidR="00387150" w:rsidRPr="000D289E" w:rsidRDefault="00387150" w:rsidP="000D289E">
      <w:pPr>
        <w:spacing w:line="276" w:lineRule="auto"/>
        <w:rPr>
          <w:b/>
          <w:sz w:val="28"/>
          <w:szCs w:val="28"/>
        </w:rPr>
      </w:pPr>
    </w:p>
    <w:p w14:paraId="09154F43" w14:textId="77777777" w:rsidR="000650BB" w:rsidRPr="000D289E" w:rsidRDefault="00770BDA" w:rsidP="0087188A">
      <w:pPr>
        <w:spacing w:line="276" w:lineRule="auto"/>
        <w:jc w:val="center"/>
        <w:rPr>
          <w:b/>
          <w:sz w:val="28"/>
          <w:szCs w:val="28"/>
        </w:rPr>
      </w:pPr>
      <w:r w:rsidRPr="000D289E">
        <w:rPr>
          <w:b/>
          <w:sz w:val="28"/>
          <w:szCs w:val="28"/>
        </w:rPr>
        <w:t xml:space="preserve">ГЛАВА </w:t>
      </w:r>
      <w:r w:rsidR="00247C01" w:rsidRPr="000D289E">
        <w:rPr>
          <w:b/>
          <w:sz w:val="28"/>
          <w:szCs w:val="28"/>
        </w:rPr>
        <w:t>8</w:t>
      </w:r>
      <w:r w:rsidR="000650BB" w:rsidRPr="000D289E">
        <w:rPr>
          <w:b/>
          <w:sz w:val="28"/>
          <w:szCs w:val="28"/>
        </w:rPr>
        <w:t xml:space="preserve">. </w:t>
      </w:r>
      <w:r w:rsidR="00247C01" w:rsidRPr="000D289E">
        <w:rPr>
          <w:b/>
          <w:sz w:val="28"/>
          <w:szCs w:val="28"/>
        </w:rPr>
        <w:t>ПРЕДЛОЖЕНИЯ ПО СТРОИТЕЛЬСТВУ, РЕКОНСТРУКЦИИ, ТЕХНИЧЕСКОМУ ПЕРЕВООРУЖЕНИ</w:t>
      </w:r>
      <w:r w:rsidR="004719A6" w:rsidRPr="000D289E">
        <w:rPr>
          <w:b/>
          <w:sz w:val="28"/>
          <w:szCs w:val="28"/>
        </w:rPr>
        <w:t>Ю</w:t>
      </w:r>
      <w:r w:rsidR="00247C01" w:rsidRPr="000D289E">
        <w:rPr>
          <w:b/>
          <w:sz w:val="28"/>
          <w:szCs w:val="28"/>
        </w:rPr>
        <w:t xml:space="preserve"> И (ИЛИ) МОДЕРНИЗАЦИИ ТЕПЛОВЫХ СЕТЕЙ</w:t>
      </w:r>
    </w:p>
    <w:p w14:paraId="118E6953" w14:textId="77777777" w:rsidR="000650BB" w:rsidRPr="000D289E" w:rsidRDefault="00FD0098" w:rsidP="000D289E">
      <w:pPr>
        <w:spacing w:line="276" w:lineRule="auto"/>
        <w:jc w:val="center"/>
        <w:rPr>
          <w:b/>
          <w:sz w:val="28"/>
          <w:szCs w:val="28"/>
        </w:rPr>
      </w:pPr>
      <w:r w:rsidRPr="000D289E">
        <w:rPr>
          <w:b/>
          <w:sz w:val="28"/>
          <w:szCs w:val="28"/>
        </w:rPr>
        <w:t>8</w:t>
      </w:r>
      <w:r w:rsidR="000650BB" w:rsidRPr="000D289E">
        <w:rPr>
          <w:b/>
          <w:sz w:val="28"/>
          <w:szCs w:val="28"/>
        </w:rPr>
        <w:t>.1</w:t>
      </w:r>
      <w:r w:rsidR="00C748D0" w:rsidRPr="000D289E">
        <w:rPr>
          <w:b/>
          <w:sz w:val="28"/>
          <w:szCs w:val="28"/>
        </w:rPr>
        <w:t xml:space="preserve">. </w:t>
      </w:r>
      <w:r w:rsidR="008A441C">
        <w:rPr>
          <w:b/>
          <w:sz w:val="28"/>
          <w:szCs w:val="28"/>
        </w:rPr>
        <w:t>Предложения по</w:t>
      </w:r>
      <w:r w:rsidR="00665831">
        <w:rPr>
          <w:b/>
          <w:sz w:val="28"/>
          <w:szCs w:val="28"/>
        </w:rPr>
        <w:t xml:space="preserve"> р</w:t>
      </w:r>
      <w:r w:rsidR="00C748D0" w:rsidRPr="000D289E">
        <w:rPr>
          <w:b/>
          <w:sz w:val="28"/>
          <w:szCs w:val="28"/>
        </w:rPr>
        <w:t>еконструкци</w:t>
      </w:r>
      <w:r w:rsidR="00665831">
        <w:rPr>
          <w:b/>
          <w:sz w:val="28"/>
          <w:szCs w:val="28"/>
        </w:rPr>
        <w:t>и и (или) модернизации,</w:t>
      </w:r>
      <w:r w:rsidR="00C748D0" w:rsidRPr="000D289E">
        <w:rPr>
          <w:b/>
          <w:sz w:val="28"/>
          <w:szCs w:val="28"/>
        </w:rPr>
        <w:t xml:space="preserve"> </w:t>
      </w:r>
      <w:r w:rsidR="003124CC">
        <w:rPr>
          <w:b/>
          <w:sz w:val="28"/>
          <w:szCs w:val="28"/>
        </w:rPr>
        <w:t>и строительству</w:t>
      </w:r>
      <w:r w:rsidR="000650BB" w:rsidRPr="000D289E">
        <w:rPr>
          <w:b/>
          <w:sz w:val="28"/>
          <w:szCs w:val="28"/>
        </w:rPr>
        <w:t xml:space="preserve"> тепловых сетей, обеспечивающих перераспределение тепловой нагрузки из зон с дефицитом тепловой мощности</w:t>
      </w:r>
      <w:r w:rsidR="008A441C">
        <w:rPr>
          <w:b/>
          <w:sz w:val="28"/>
          <w:szCs w:val="28"/>
        </w:rPr>
        <w:t xml:space="preserve"> </w:t>
      </w:r>
      <w:r w:rsidR="003124CC">
        <w:rPr>
          <w:b/>
          <w:sz w:val="28"/>
          <w:szCs w:val="28"/>
        </w:rPr>
        <w:t>в зоны</w:t>
      </w:r>
      <w:r w:rsidR="008A441C">
        <w:rPr>
          <w:b/>
          <w:sz w:val="28"/>
          <w:szCs w:val="28"/>
        </w:rPr>
        <w:t xml:space="preserve"> </w:t>
      </w:r>
      <w:r w:rsidR="003124CC">
        <w:rPr>
          <w:b/>
          <w:sz w:val="28"/>
          <w:szCs w:val="28"/>
        </w:rPr>
        <w:t xml:space="preserve">с избытком тепловой мощности </w:t>
      </w:r>
      <w:r w:rsidR="000650BB" w:rsidRPr="000D289E">
        <w:rPr>
          <w:b/>
          <w:sz w:val="28"/>
          <w:szCs w:val="28"/>
        </w:rPr>
        <w:t>(использование существующих резервов)</w:t>
      </w:r>
    </w:p>
    <w:p w14:paraId="1F6B6088" w14:textId="77777777" w:rsidR="000650BB" w:rsidRDefault="00B30132" w:rsidP="000D289E">
      <w:pPr>
        <w:spacing w:line="276" w:lineRule="auto"/>
        <w:ind w:firstLine="709"/>
        <w:jc w:val="both"/>
        <w:rPr>
          <w:sz w:val="28"/>
          <w:szCs w:val="28"/>
        </w:rPr>
      </w:pPr>
      <w:r w:rsidRPr="000D289E">
        <w:rPr>
          <w:sz w:val="28"/>
          <w:szCs w:val="28"/>
        </w:rPr>
        <w:t>В п</w:t>
      </w:r>
      <w:r w:rsidR="000650BB" w:rsidRPr="000D289E">
        <w:rPr>
          <w:sz w:val="28"/>
          <w:szCs w:val="28"/>
        </w:rPr>
        <w:t>ерераспределени</w:t>
      </w:r>
      <w:r w:rsidRPr="000D289E">
        <w:rPr>
          <w:sz w:val="28"/>
          <w:szCs w:val="28"/>
        </w:rPr>
        <w:t>и</w:t>
      </w:r>
      <w:r w:rsidR="000650BB" w:rsidRPr="000D289E">
        <w:rPr>
          <w:sz w:val="28"/>
          <w:szCs w:val="28"/>
        </w:rPr>
        <w:t xml:space="preserve"> тепловой нагрузки</w:t>
      </w:r>
      <w:r w:rsidR="00A94862" w:rsidRPr="000D289E">
        <w:rPr>
          <w:sz w:val="28"/>
          <w:szCs w:val="28"/>
        </w:rPr>
        <w:t xml:space="preserve"> не</w:t>
      </w:r>
      <w:r w:rsidRPr="000D289E">
        <w:rPr>
          <w:sz w:val="28"/>
          <w:szCs w:val="28"/>
        </w:rPr>
        <w:t>т</w:t>
      </w:r>
      <w:r w:rsidR="00A94862" w:rsidRPr="000D289E">
        <w:rPr>
          <w:sz w:val="28"/>
          <w:szCs w:val="28"/>
        </w:rPr>
        <w:t xml:space="preserve"> </w:t>
      </w:r>
      <w:r w:rsidRPr="000D289E">
        <w:rPr>
          <w:sz w:val="28"/>
          <w:szCs w:val="28"/>
        </w:rPr>
        <w:t>необходимости</w:t>
      </w:r>
      <w:r w:rsidR="00A94862" w:rsidRPr="000D289E">
        <w:rPr>
          <w:sz w:val="28"/>
          <w:szCs w:val="28"/>
        </w:rPr>
        <w:t xml:space="preserve">, в связи с тем, </w:t>
      </w:r>
      <w:r w:rsidR="007866CB" w:rsidRPr="000D289E">
        <w:rPr>
          <w:sz w:val="28"/>
          <w:szCs w:val="28"/>
        </w:rPr>
        <w:t xml:space="preserve">что на </w:t>
      </w:r>
      <w:r w:rsidR="00737790" w:rsidRPr="000D289E">
        <w:rPr>
          <w:sz w:val="28"/>
          <w:szCs w:val="28"/>
        </w:rPr>
        <w:t xml:space="preserve">территории </w:t>
      </w:r>
      <w:r w:rsidR="005D151A">
        <w:rPr>
          <w:sz w:val="28"/>
          <w:szCs w:val="28"/>
        </w:rPr>
        <w:t>городского</w:t>
      </w:r>
      <w:r w:rsidR="00EA21D8">
        <w:rPr>
          <w:sz w:val="28"/>
          <w:szCs w:val="28"/>
        </w:rPr>
        <w:t xml:space="preserve"> поселения </w:t>
      </w:r>
      <w:r w:rsidR="00527370">
        <w:rPr>
          <w:sz w:val="28"/>
          <w:szCs w:val="28"/>
        </w:rPr>
        <w:t>Суслонгер</w:t>
      </w:r>
      <w:r w:rsidR="008A441C">
        <w:rPr>
          <w:sz w:val="28"/>
          <w:szCs w:val="28"/>
        </w:rPr>
        <w:t xml:space="preserve"> </w:t>
      </w:r>
      <w:r w:rsidR="00387150" w:rsidRPr="000D289E">
        <w:rPr>
          <w:sz w:val="28"/>
          <w:szCs w:val="28"/>
        </w:rPr>
        <w:t>в котельн</w:t>
      </w:r>
      <w:r w:rsidR="00830BFF">
        <w:rPr>
          <w:sz w:val="28"/>
          <w:szCs w:val="28"/>
        </w:rPr>
        <w:t>ой</w:t>
      </w:r>
      <w:r w:rsidR="00737790" w:rsidRPr="000D289E">
        <w:rPr>
          <w:sz w:val="28"/>
          <w:szCs w:val="28"/>
        </w:rPr>
        <w:t xml:space="preserve"> наблюдается резерв мощности.</w:t>
      </w:r>
    </w:p>
    <w:p w14:paraId="756310E7" w14:textId="77777777" w:rsidR="009E44D1" w:rsidRPr="000D289E" w:rsidRDefault="009E44D1" w:rsidP="000D289E">
      <w:pPr>
        <w:spacing w:line="276" w:lineRule="auto"/>
        <w:ind w:firstLine="709"/>
        <w:jc w:val="both"/>
        <w:rPr>
          <w:sz w:val="28"/>
          <w:szCs w:val="28"/>
        </w:rPr>
      </w:pPr>
    </w:p>
    <w:p w14:paraId="748C6367" w14:textId="77777777" w:rsidR="000650BB" w:rsidRPr="000D289E" w:rsidRDefault="00FD0098" w:rsidP="000D289E">
      <w:pPr>
        <w:spacing w:line="276" w:lineRule="auto"/>
        <w:jc w:val="center"/>
        <w:rPr>
          <w:b/>
          <w:sz w:val="28"/>
          <w:szCs w:val="28"/>
        </w:rPr>
      </w:pPr>
      <w:r w:rsidRPr="000D289E">
        <w:rPr>
          <w:b/>
          <w:sz w:val="28"/>
          <w:szCs w:val="28"/>
        </w:rPr>
        <w:t>8</w:t>
      </w:r>
      <w:r w:rsidR="000650BB" w:rsidRPr="000D289E">
        <w:rPr>
          <w:b/>
          <w:sz w:val="28"/>
          <w:szCs w:val="28"/>
        </w:rPr>
        <w:t>.2</w:t>
      </w:r>
      <w:r w:rsidR="00C748D0" w:rsidRPr="000D289E">
        <w:rPr>
          <w:b/>
          <w:sz w:val="28"/>
          <w:szCs w:val="28"/>
        </w:rPr>
        <w:t>.</w:t>
      </w:r>
      <w:r w:rsidR="000650BB" w:rsidRPr="000D289E">
        <w:rPr>
          <w:b/>
          <w:sz w:val="28"/>
          <w:szCs w:val="28"/>
        </w:rPr>
        <w:t xml:space="preserve"> </w:t>
      </w:r>
      <w:r w:rsidR="003124CC">
        <w:rPr>
          <w:b/>
          <w:sz w:val="28"/>
          <w:szCs w:val="28"/>
        </w:rPr>
        <w:t>Предложения по с</w:t>
      </w:r>
      <w:r w:rsidR="000650BB" w:rsidRPr="000D289E">
        <w:rPr>
          <w:b/>
          <w:sz w:val="28"/>
          <w:szCs w:val="28"/>
        </w:rPr>
        <w:t>троительств</w:t>
      </w:r>
      <w:r w:rsidR="003124CC">
        <w:rPr>
          <w:b/>
          <w:sz w:val="28"/>
          <w:szCs w:val="28"/>
        </w:rPr>
        <w:t>у</w:t>
      </w:r>
      <w:r w:rsidR="000650BB" w:rsidRPr="000D289E">
        <w:rPr>
          <w:b/>
          <w:sz w:val="28"/>
          <w:szCs w:val="28"/>
        </w:rPr>
        <w:t xml:space="preserve">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w:t>
      </w:r>
      <w:r w:rsidR="005D151A">
        <w:rPr>
          <w:b/>
          <w:sz w:val="28"/>
          <w:szCs w:val="28"/>
        </w:rPr>
        <w:t>городского</w:t>
      </w:r>
      <w:r w:rsidR="00EA21D8">
        <w:rPr>
          <w:b/>
          <w:sz w:val="28"/>
          <w:szCs w:val="28"/>
        </w:rPr>
        <w:t xml:space="preserve"> поселения </w:t>
      </w:r>
      <w:r w:rsidR="00527370">
        <w:rPr>
          <w:b/>
          <w:sz w:val="28"/>
          <w:szCs w:val="28"/>
        </w:rPr>
        <w:t>Суслонгер</w:t>
      </w:r>
      <w:r w:rsidR="003124CC">
        <w:rPr>
          <w:b/>
          <w:sz w:val="28"/>
          <w:szCs w:val="28"/>
        </w:rPr>
        <w:t xml:space="preserve"> </w:t>
      </w:r>
    </w:p>
    <w:p w14:paraId="48CE5F6D" w14:textId="77777777" w:rsidR="00C01229" w:rsidRDefault="00955938" w:rsidP="000D289E">
      <w:pPr>
        <w:spacing w:line="276" w:lineRule="auto"/>
        <w:ind w:firstLine="708"/>
        <w:jc w:val="both"/>
        <w:rPr>
          <w:sz w:val="28"/>
          <w:szCs w:val="28"/>
        </w:rPr>
      </w:pPr>
      <w:r>
        <w:rPr>
          <w:sz w:val="28"/>
          <w:szCs w:val="28"/>
        </w:rPr>
        <w:t>На расчетный срок присоединение новых абонентов не планируется. В связи с этим строительство тепловых сетей не рационально.</w:t>
      </w:r>
    </w:p>
    <w:p w14:paraId="302FBFED" w14:textId="77777777" w:rsidR="009E44D1" w:rsidRDefault="009E44D1" w:rsidP="000D289E">
      <w:pPr>
        <w:spacing w:line="276" w:lineRule="auto"/>
        <w:ind w:firstLine="708"/>
        <w:jc w:val="both"/>
        <w:rPr>
          <w:sz w:val="28"/>
          <w:szCs w:val="28"/>
        </w:rPr>
      </w:pPr>
    </w:p>
    <w:p w14:paraId="32E2AD15" w14:textId="77777777" w:rsidR="000650BB" w:rsidRPr="000D289E" w:rsidRDefault="00FD0098" w:rsidP="000D289E">
      <w:pPr>
        <w:spacing w:line="276" w:lineRule="auto"/>
        <w:jc w:val="center"/>
        <w:rPr>
          <w:b/>
          <w:sz w:val="28"/>
          <w:szCs w:val="28"/>
        </w:rPr>
      </w:pPr>
      <w:r w:rsidRPr="000D289E">
        <w:rPr>
          <w:b/>
          <w:sz w:val="28"/>
          <w:szCs w:val="28"/>
        </w:rPr>
        <w:t>8</w:t>
      </w:r>
      <w:r w:rsidR="000650BB" w:rsidRPr="000D289E">
        <w:rPr>
          <w:b/>
          <w:sz w:val="28"/>
          <w:szCs w:val="28"/>
        </w:rPr>
        <w:t>.3</w:t>
      </w:r>
      <w:r w:rsidR="00C748D0" w:rsidRPr="000D289E">
        <w:rPr>
          <w:b/>
          <w:sz w:val="28"/>
          <w:szCs w:val="28"/>
        </w:rPr>
        <w:t>.</w:t>
      </w:r>
      <w:r w:rsidR="000650BB" w:rsidRPr="000D289E">
        <w:rPr>
          <w:b/>
          <w:sz w:val="28"/>
          <w:szCs w:val="28"/>
        </w:rPr>
        <w:t xml:space="preserve"> </w:t>
      </w:r>
      <w:r w:rsidR="003124CC">
        <w:rPr>
          <w:b/>
          <w:sz w:val="28"/>
          <w:szCs w:val="28"/>
        </w:rPr>
        <w:t>Предложения по с</w:t>
      </w:r>
      <w:r w:rsidR="000650BB" w:rsidRPr="000D289E">
        <w:rPr>
          <w:b/>
          <w:sz w:val="28"/>
          <w:szCs w:val="28"/>
        </w:rPr>
        <w:t>троительств</w:t>
      </w:r>
      <w:r w:rsidR="003124CC">
        <w:rPr>
          <w:b/>
          <w:sz w:val="28"/>
          <w:szCs w:val="28"/>
        </w:rPr>
        <w:t>у</w:t>
      </w:r>
      <w:r w:rsidR="000650BB" w:rsidRPr="000D289E">
        <w:rPr>
          <w:b/>
          <w:sz w:val="28"/>
          <w:szCs w:val="28"/>
        </w:rPr>
        <w:t xml:space="preserve">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14:paraId="3D16CB22" w14:textId="77777777" w:rsidR="000650BB" w:rsidRDefault="00FD0098" w:rsidP="000D289E">
      <w:pPr>
        <w:spacing w:line="276" w:lineRule="auto"/>
        <w:ind w:firstLine="709"/>
        <w:jc w:val="both"/>
        <w:rPr>
          <w:sz w:val="28"/>
          <w:szCs w:val="28"/>
        </w:rPr>
      </w:pPr>
      <w:r w:rsidRPr="000D289E">
        <w:rPr>
          <w:sz w:val="28"/>
          <w:szCs w:val="28"/>
        </w:rPr>
        <w:t>Данные мероприятия не рациональны.</w:t>
      </w:r>
    </w:p>
    <w:p w14:paraId="2E7B9C49" w14:textId="77777777" w:rsidR="009E44D1" w:rsidRPr="000D289E" w:rsidRDefault="009E44D1" w:rsidP="000D289E">
      <w:pPr>
        <w:spacing w:line="276" w:lineRule="auto"/>
        <w:ind w:firstLine="709"/>
        <w:jc w:val="both"/>
        <w:rPr>
          <w:sz w:val="28"/>
          <w:szCs w:val="28"/>
        </w:rPr>
      </w:pPr>
    </w:p>
    <w:p w14:paraId="57277A8E" w14:textId="77777777" w:rsidR="000650BB" w:rsidRPr="000D289E" w:rsidRDefault="00FD0098" w:rsidP="000D289E">
      <w:pPr>
        <w:spacing w:line="276" w:lineRule="auto"/>
        <w:jc w:val="center"/>
        <w:rPr>
          <w:b/>
          <w:sz w:val="28"/>
          <w:szCs w:val="28"/>
        </w:rPr>
      </w:pPr>
      <w:r w:rsidRPr="000D289E">
        <w:rPr>
          <w:b/>
          <w:sz w:val="28"/>
          <w:szCs w:val="28"/>
        </w:rPr>
        <w:t>8</w:t>
      </w:r>
      <w:r w:rsidR="000650BB" w:rsidRPr="000D289E">
        <w:rPr>
          <w:b/>
          <w:sz w:val="28"/>
          <w:szCs w:val="28"/>
        </w:rPr>
        <w:t>.4</w:t>
      </w:r>
      <w:r w:rsidR="00C748D0" w:rsidRPr="000D289E">
        <w:rPr>
          <w:b/>
          <w:sz w:val="28"/>
          <w:szCs w:val="28"/>
        </w:rPr>
        <w:t>.</w:t>
      </w:r>
      <w:r w:rsidR="00931D80" w:rsidRPr="000D289E">
        <w:rPr>
          <w:b/>
          <w:sz w:val="28"/>
          <w:szCs w:val="28"/>
        </w:rPr>
        <w:t xml:space="preserve"> </w:t>
      </w:r>
      <w:r w:rsidR="003124CC">
        <w:rPr>
          <w:b/>
          <w:sz w:val="28"/>
          <w:szCs w:val="28"/>
        </w:rPr>
        <w:t>Предложения по с</w:t>
      </w:r>
      <w:r w:rsidR="000650BB" w:rsidRPr="000D289E">
        <w:rPr>
          <w:b/>
          <w:sz w:val="28"/>
          <w:szCs w:val="28"/>
        </w:rPr>
        <w:t>троительств</w:t>
      </w:r>
      <w:r w:rsidR="003124CC">
        <w:rPr>
          <w:b/>
          <w:sz w:val="28"/>
          <w:szCs w:val="28"/>
        </w:rPr>
        <w:t xml:space="preserve">у, </w:t>
      </w:r>
      <w:r w:rsidR="000650BB" w:rsidRPr="000D289E">
        <w:rPr>
          <w:b/>
          <w:sz w:val="28"/>
          <w:szCs w:val="28"/>
        </w:rPr>
        <w:t>ре</w:t>
      </w:r>
      <w:r w:rsidR="00931D80" w:rsidRPr="000D289E">
        <w:rPr>
          <w:b/>
          <w:sz w:val="28"/>
          <w:szCs w:val="28"/>
        </w:rPr>
        <w:t>конструкци</w:t>
      </w:r>
      <w:r w:rsidR="003124CC">
        <w:rPr>
          <w:b/>
          <w:sz w:val="28"/>
          <w:szCs w:val="28"/>
        </w:rPr>
        <w:t>и и (или) модернизации</w:t>
      </w:r>
      <w:r w:rsidR="008A441C">
        <w:rPr>
          <w:b/>
          <w:sz w:val="28"/>
          <w:szCs w:val="28"/>
        </w:rPr>
        <w:t xml:space="preserve"> </w:t>
      </w:r>
      <w:r w:rsidR="00931D80" w:rsidRPr="000D289E">
        <w:rPr>
          <w:b/>
          <w:sz w:val="28"/>
          <w:szCs w:val="28"/>
        </w:rPr>
        <w:t xml:space="preserve">тепловых сетей для </w:t>
      </w:r>
      <w:r w:rsidR="000650BB" w:rsidRPr="000D289E">
        <w:rPr>
          <w:b/>
          <w:sz w:val="28"/>
          <w:szCs w:val="28"/>
        </w:rPr>
        <w:t>повышения эффективности функционирования системы теплоснабжения,</w:t>
      </w:r>
      <w:r w:rsidR="008A441C">
        <w:rPr>
          <w:b/>
          <w:sz w:val="28"/>
          <w:szCs w:val="28"/>
        </w:rPr>
        <w:t xml:space="preserve"> </w:t>
      </w:r>
      <w:r w:rsidR="000650BB" w:rsidRPr="000D289E">
        <w:rPr>
          <w:b/>
          <w:sz w:val="28"/>
          <w:szCs w:val="28"/>
        </w:rPr>
        <w:t>в том числе за счет перевода котельных в пиковый режим работы</w:t>
      </w:r>
      <w:r w:rsidR="008A441C">
        <w:rPr>
          <w:b/>
          <w:sz w:val="28"/>
          <w:szCs w:val="28"/>
        </w:rPr>
        <w:t xml:space="preserve"> </w:t>
      </w:r>
      <w:r w:rsidR="000650BB" w:rsidRPr="000D289E">
        <w:rPr>
          <w:b/>
          <w:sz w:val="28"/>
          <w:szCs w:val="28"/>
        </w:rPr>
        <w:t>или ликвидации котельных</w:t>
      </w:r>
    </w:p>
    <w:p w14:paraId="209571DB" w14:textId="77777777" w:rsidR="000650BB" w:rsidRDefault="00FD0098" w:rsidP="000D289E">
      <w:pPr>
        <w:spacing w:line="276" w:lineRule="auto"/>
        <w:ind w:firstLine="708"/>
        <w:jc w:val="both"/>
        <w:rPr>
          <w:sz w:val="28"/>
          <w:szCs w:val="28"/>
        </w:rPr>
      </w:pPr>
      <w:r w:rsidRPr="000D289E">
        <w:rPr>
          <w:sz w:val="28"/>
          <w:szCs w:val="28"/>
        </w:rPr>
        <w:t>Перевод котельн</w:t>
      </w:r>
      <w:r w:rsidR="00830BFF">
        <w:rPr>
          <w:sz w:val="28"/>
          <w:szCs w:val="28"/>
        </w:rPr>
        <w:t>ой</w:t>
      </w:r>
      <w:r w:rsidRPr="000D289E">
        <w:rPr>
          <w:sz w:val="28"/>
          <w:szCs w:val="28"/>
        </w:rPr>
        <w:t xml:space="preserve"> в пиковый режим работы или </w:t>
      </w:r>
      <w:r w:rsidR="00A94862" w:rsidRPr="000D289E">
        <w:rPr>
          <w:sz w:val="28"/>
          <w:szCs w:val="28"/>
        </w:rPr>
        <w:t>ее</w:t>
      </w:r>
      <w:r w:rsidRPr="000D289E">
        <w:rPr>
          <w:sz w:val="28"/>
          <w:szCs w:val="28"/>
        </w:rPr>
        <w:t xml:space="preserve"> ликвидация на расчетный срок не планируется.</w:t>
      </w:r>
    </w:p>
    <w:p w14:paraId="203D90FD" w14:textId="77777777" w:rsidR="009E44D1" w:rsidRPr="000D289E" w:rsidRDefault="009E44D1" w:rsidP="000D289E">
      <w:pPr>
        <w:spacing w:line="276" w:lineRule="auto"/>
        <w:ind w:firstLine="708"/>
        <w:jc w:val="both"/>
        <w:rPr>
          <w:sz w:val="28"/>
          <w:szCs w:val="28"/>
        </w:rPr>
      </w:pPr>
    </w:p>
    <w:p w14:paraId="74EFF6C0" w14:textId="77777777" w:rsidR="000650BB" w:rsidRPr="000D289E" w:rsidRDefault="00FD0098" w:rsidP="000D289E">
      <w:pPr>
        <w:spacing w:line="276" w:lineRule="auto"/>
        <w:jc w:val="center"/>
        <w:rPr>
          <w:b/>
          <w:sz w:val="28"/>
          <w:szCs w:val="28"/>
        </w:rPr>
      </w:pPr>
      <w:r w:rsidRPr="000D289E">
        <w:rPr>
          <w:b/>
          <w:sz w:val="28"/>
          <w:szCs w:val="28"/>
        </w:rPr>
        <w:t>8</w:t>
      </w:r>
      <w:r w:rsidR="000650BB" w:rsidRPr="000D289E">
        <w:rPr>
          <w:b/>
          <w:sz w:val="28"/>
          <w:szCs w:val="28"/>
        </w:rPr>
        <w:t>.5</w:t>
      </w:r>
      <w:r w:rsidR="00823F68" w:rsidRPr="000D289E">
        <w:rPr>
          <w:b/>
          <w:sz w:val="28"/>
          <w:szCs w:val="28"/>
        </w:rPr>
        <w:t>.</w:t>
      </w:r>
      <w:r w:rsidR="000650BB" w:rsidRPr="000D289E">
        <w:rPr>
          <w:b/>
          <w:sz w:val="28"/>
          <w:szCs w:val="28"/>
        </w:rPr>
        <w:t xml:space="preserve"> </w:t>
      </w:r>
      <w:r w:rsidR="003124CC">
        <w:rPr>
          <w:b/>
          <w:sz w:val="28"/>
          <w:szCs w:val="28"/>
        </w:rPr>
        <w:t>Предложения по с</w:t>
      </w:r>
      <w:r w:rsidR="000650BB" w:rsidRPr="000D289E">
        <w:rPr>
          <w:b/>
          <w:sz w:val="28"/>
          <w:szCs w:val="28"/>
        </w:rPr>
        <w:t>троительст</w:t>
      </w:r>
      <w:r w:rsidR="003124CC">
        <w:rPr>
          <w:b/>
          <w:sz w:val="28"/>
          <w:szCs w:val="28"/>
        </w:rPr>
        <w:t>ву</w:t>
      </w:r>
      <w:r w:rsidR="000650BB" w:rsidRPr="000D289E">
        <w:rPr>
          <w:b/>
          <w:sz w:val="28"/>
          <w:szCs w:val="28"/>
        </w:rPr>
        <w:t xml:space="preserve"> тепловых сетей для обеспечения нормативной надежности теплоснабжения</w:t>
      </w:r>
    </w:p>
    <w:p w14:paraId="34DA1079" w14:textId="77777777" w:rsidR="006D21AB" w:rsidRPr="000D289E" w:rsidRDefault="006D21AB" w:rsidP="000D289E">
      <w:pPr>
        <w:spacing w:line="276" w:lineRule="auto"/>
        <w:jc w:val="both"/>
        <w:rPr>
          <w:sz w:val="28"/>
          <w:szCs w:val="28"/>
        </w:rPr>
      </w:pPr>
      <w:r w:rsidRPr="000D289E">
        <w:rPr>
          <w:sz w:val="28"/>
          <w:szCs w:val="28"/>
        </w:rPr>
        <w:tab/>
      </w:r>
      <w:r w:rsidR="008D0721" w:rsidRPr="000D289E">
        <w:rPr>
          <w:sz w:val="28"/>
          <w:szCs w:val="28"/>
        </w:rPr>
        <w:t>Мероприятия, направленные на повышение надежности теплоснабжения условно можно разделить на две группы:</w:t>
      </w:r>
      <w:r w:rsidRPr="000D289E">
        <w:rPr>
          <w:sz w:val="28"/>
          <w:szCs w:val="28"/>
        </w:rPr>
        <w:t xml:space="preserve"> </w:t>
      </w:r>
    </w:p>
    <w:p w14:paraId="2CB6BB03" w14:textId="77777777" w:rsidR="006D21AB" w:rsidRPr="000D289E" w:rsidRDefault="008D0721" w:rsidP="000D289E">
      <w:pPr>
        <w:spacing w:line="276" w:lineRule="auto"/>
        <w:jc w:val="both"/>
        <w:rPr>
          <w:sz w:val="28"/>
          <w:szCs w:val="28"/>
        </w:rPr>
      </w:pPr>
      <w:r w:rsidRPr="000D289E">
        <w:rPr>
          <w:sz w:val="28"/>
          <w:szCs w:val="28"/>
        </w:rPr>
        <w:t xml:space="preserve"> - мероприятия по строительству и реконструкции тепловых сетей с увеличением диаметров, обеспечивающие резервирование </w:t>
      </w:r>
    </w:p>
    <w:p w14:paraId="79313FBF" w14:textId="77777777" w:rsidR="006D21AB" w:rsidRPr="000D289E" w:rsidRDefault="008D0721" w:rsidP="000D289E">
      <w:pPr>
        <w:spacing w:line="276" w:lineRule="auto"/>
        <w:jc w:val="both"/>
        <w:rPr>
          <w:sz w:val="28"/>
          <w:szCs w:val="28"/>
        </w:rPr>
      </w:pPr>
      <w:r w:rsidRPr="000D289E">
        <w:rPr>
          <w:sz w:val="28"/>
          <w:szCs w:val="28"/>
        </w:rPr>
        <w:t xml:space="preserve">- мероприятия по реконструкции ветхих тепловых сетей. </w:t>
      </w:r>
    </w:p>
    <w:p w14:paraId="71678489" w14:textId="77777777" w:rsidR="000D0869" w:rsidRDefault="006D21AB" w:rsidP="000D289E">
      <w:pPr>
        <w:spacing w:line="276" w:lineRule="auto"/>
        <w:jc w:val="both"/>
        <w:rPr>
          <w:sz w:val="28"/>
          <w:szCs w:val="28"/>
        </w:rPr>
      </w:pPr>
      <w:r w:rsidRPr="000D289E">
        <w:rPr>
          <w:sz w:val="28"/>
          <w:szCs w:val="28"/>
        </w:rPr>
        <w:tab/>
      </w:r>
      <w:r w:rsidR="008D0721" w:rsidRPr="000D289E">
        <w:rPr>
          <w:sz w:val="28"/>
          <w:szCs w:val="28"/>
        </w:rPr>
        <w:t xml:space="preserve">Затраты на реализацию данных мероприятий учтены по соответствующим группам проектов. </w:t>
      </w:r>
    </w:p>
    <w:p w14:paraId="2B54693E" w14:textId="77777777" w:rsidR="009E44D1" w:rsidRPr="000D289E" w:rsidRDefault="009E44D1" w:rsidP="000D289E">
      <w:pPr>
        <w:spacing w:line="276" w:lineRule="auto"/>
        <w:jc w:val="both"/>
        <w:rPr>
          <w:b/>
          <w:sz w:val="28"/>
          <w:szCs w:val="28"/>
        </w:rPr>
      </w:pPr>
    </w:p>
    <w:p w14:paraId="60563189" w14:textId="77777777" w:rsidR="000650BB" w:rsidRPr="000D289E" w:rsidRDefault="00FD0098" w:rsidP="000D289E">
      <w:pPr>
        <w:spacing w:line="276" w:lineRule="auto"/>
        <w:jc w:val="center"/>
        <w:rPr>
          <w:b/>
          <w:sz w:val="28"/>
          <w:szCs w:val="28"/>
        </w:rPr>
      </w:pPr>
      <w:r w:rsidRPr="000D289E">
        <w:rPr>
          <w:b/>
          <w:sz w:val="28"/>
          <w:szCs w:val="28"/>
        </w:rPr>
        <w:t>8</w:t>
      </w:r>
      <w:r w:rsidR="000650BB" w:rsidRPr="000D289E">
        <w:rPr>
          <w:b/>
          <w:sz w:val="28"/>
          <w:szCs w:val="28"/>
        </w:rPr>
        <w:t>.6</w:t>
      </w:r>
      <w:r w:rsidR="00F61F94" w:rsidRPr="000D289E">
        <w:rPr>
          <w:b/>
          <w:sz w:val="28"/>
          <w:szCs w:val="28"/>
        </w:rPr>
        <w:t>.</w:t>
      </w:r>
      <w:r w:rsidR="000650BB" w:rsidRPr="000D289E">
        <w:rPr>
          <w:b/>
          <w:sz w:val="28"/>
          <w:szCs w:val="28"/>
        </w:rPr>
        <w:t xml:space="preserve"> </w:t>
      </w:r>
      <w:r w:rsidR="003124CC">
        <w:rPr>
          <w:b/>
          <w:sz w:val="28"/>
          <w:szCs w:val="28"/>
        </w:rPr>
        <w:t>Предложения по р</w:t>
      </w:r>
      <w:r w:rsidR="000650BB" w:rsidRPr="000D289E">
        <w:rPr>
          <w:b/>
          <w:sz w:val="28"/>
          <w:szCs w:val="28"/>
        </w:rPr>
        <w:t>еконструкци</w:t>
      </w:r>
      <w:r w:rsidR="003124CC">
        <w:rPr>
          <w:b/>
          <w:sz w:val="28"/>
          <w:szCs w:val="28"/>
        </w:rPr>
        <w:t>и и (или)</w:t>
      </w:r>
      <w:r w:rsidR="008A441C">
        <w:rPr>
          <w:b/>
          <w:sz w:val="28"/>
          <w:szCs w:val="28"/>
        </w:rPr>
        <w:t xml:space="preserve"> </w:t>
      </w:r>
      <w:r w:rsidR="003124CC">
        <w:rPr>
          <w:b/>
          <w:sz w:val="28"/>
          <w:szCs w:val="28"/>
        </w:rPr>
        <w:t>модернизации</w:t>
      </w:r>
      <w:r w:rsidR="000650BB" w:rsidRPr="000D289E">
        <w:rPr>
          <w:b/>
          <w:sz w:val="28"/>
          <w:szCs w:val="28"/>
        </w:rPr>
        <w:t xml:space="preserve"> тепловых сетей с увеличением диаметра трубопроводов</w:t>
      </w:r>
      <w:r w:rsidRPr="000D289E">
        <w:rPr>
          <w:b/>
          <w:sz w:val="28"/>
          <w:szCs w:val="28"/>
        </w:rPr>
        <w:t xml:space="preserve"> </w:t>
      </w:r>
      <w:r w:rsidR="000650BB" w:rsidRPr="000D289E">
        <w:rPr>
          <w:b/>
          <w:sz w:val="28"/>
          <w:szCs w:val="28"/>
        </w:rPr>
        <w:t>для обеспечения перспективных приростов тепловой нагрузки</w:t>
      </w:r>
    </w:p>
    <w:p w14:paraId="65B72F95" w14:textId="77777777" w:rsidR="000650BB" w:rsidRDefault="000650BB" w:rsidP="000D289E">
      <w:pPr>
        <w:spacing w:line="276" w:lineRule="auto"/>
        <w:ind w:firstLine="708"/>
        <w:jc w:val="both"/>
        <w:rPr>
          <w:sz w:val="28"/>
          <w:szCs w:val="28"/>
        </w:rPr>
      </w:pPr>
      <w:r w:rsidRPr="000D289E">
        <w:rPr>
          <w:sz w:val="28"/>
          <w:szCs w:val="28"/>
        </w:rPr>
        <w:t>На расчетный срок</w:t>
      </w:r>
      <w:r w:rsidR="006D21AB" w:rsidRPr="000D289E">
        <w:rPr>
          <w:sz w:val="28"/>
          <w:szCs w:val="28"/>
        </w:rPr>
        <w:t xml:space="preserve"> </w:t>
      </w:r>
      <w:r w:rsidRPr="000D289E">
        <w:rPr>
          <w:sz w:val="28"/>
          <w:szCs w:val="28"/>
        </w:rPr>
        <w:t>перспективн</w:t>
      </w:r>
      <w:r w:rsidR="00A94862" w:rsidRPr="000D289E">
        <w:rPr>
          <w:sz w:val="28"/>
          <w:szCs w:val="28"/>
        </w:rPr>
        <w:t xml:space="preserve">ая </w:t>
      </w:r>
      <w:r w:rsidRPr="000D289E">
        <w:rPr>
          <w:sz w:val="28"/>
          <w:szCs w:val="28"/>
        </w:rPr>
        <w:t>нагрузк</w:t>
      </w:r>
      <w:r w:rsidR="00A94862" w:rsidRPr="000D289E">
        <w:rPr>
          <w:sz w:val="28"/>
          <w:szCs w:val="28"/>
        </w:rPr>
        <w:t>а</w:t>
      </w:r>
      <w:r w:rsidRPr="000D289E">
        <w:rPr>
          <w:sz w:val="28"/>
          <w:szCs w:val="28"/>
        </w:rPr>
        <w:t xml:space="preserve"> останется неизменн</w:t>
      </w:r>
      <w:r w:rsidR="00A94862" w:rsidRPr="000D289E">
        <w:rPr>
          <w:sz w:val="28"/>
          <w:szCs w:val="28"/>
        </w:rPr>
        <w:t>ой</w:t>
      </w:r>
      <w:r w:rsidR="006D21AB" w:rsidRPr="000D289E">
        <w:rPr>
          <w:sz w:val="28"/>
          <w:szCs w:val="28"/>
        </w:rPr>
        <w:t>.</w:t>
      </w:r>
    </w:p>
    <w:p w14:paraId="3FA946AA" w14:textId="77777777" w:rsidR="009E44D1" w:rsidRPr="000D289E" w:rsidRDefault="009E44D1" w:rsidP="000D289E">
      <w:pPr>
        <w:spacing w:line="276" w:lineRule="auto"/>
        <w:ind w:firstLine="708"/>
        <w:jc w:val="both"/>
        <w:rPr>
          <w:sz w:val="28"/>
          <w:szCs w:val="28"/>
        </w:rPr>
      </w:pPr>
    </w:p>
    <w:p w14:paraId="5C08B1EF" w14:textId="77777777" w:rsidR="000650BB" w:rsidRDefault="00FD0098" w:rsidP="000D289E">
      <w:pPr>
        <w:spacing w:line="276" w:lineRule="auto"/>
        <w:jc w:val="center"/>
        <w:rPr>
          <w:b/>
          <w:color w:val="000000"/>
          <w:sz w:val="28"/>
          <w:szCs w:val="28"/>
        </w:rPr>
      </w:pPr>
      <w:r w:rsidRPr="000D289E">
        <w:rPr>
          <w:b/>
          <w:sz w:val="28"/>
          <w:szCs w:val="28"/>
        </w:rPr>
        <w:t>8</w:t>
      </w:r>
      <w:r w:rsidR="000650BB" w:rsidRPr="000D289E">
        <w:rPr>
          <w:b/>
          <w:sz w:val="28"/>
          <w:szCs w:val="28"/>
        </w:rPr>
        <w:t>.7</w:t>
      </w:r>
      <w:r w:rsidR="00F61F94" w:rsidRPr="000D289E">
        <w:rPr>
          <w:b/>
          <w:sz w:val="28"/>
          <w:szCs w:val="28"/>
        </w:rPr>
        <w:t>.</w:t>
      </w:r>
      <w:r w:rsidR="000650BB" w:rsidRPr="000D289E">
        <w:rPr>
          <w:b/>
          <w:sz w:val="28"/>
          <w:szCs w:val="28"/>
        </w:rPr>
        <w:t xml:space="preserve"> </w:t>
      </w:r>
      <w:r w:rsidR="002103C5">
        <w:rPr>
          <w:b/>
          <w:color w:val="000000"/>
          <w:sz w:val="28"/>
          <w:szCs w:val="28"/>
        </w:rPr>
        <w:t>Предложения по строительству, р</w:t>
      </w:r>
      <w:r w:rsidR="000650BB" w:rsidRPr="000D289E">
        <w:rPr>
          <w:b/>
          <w:color w:val="000000"/>
          <w:sz w:val="28"/>
          <w:szCs w:val="28"/>
        </w:rPr>
        <w:t>еконструкци</w:t>
      </w:r>
      <w:r w:rsidR="002103C5">
        <w:rPr>
          <w:b/>
          <w:color w:val="000000"/>
          <w:sz w:val="28"/>
          <w:szCs w:val="28"/>
        </w:rPr>
        <w:t>и и (или)</w:t>
      </w:r>
      <w:r w:rsidR="008A441C">
        <w:rPr>
          <w:b/>
          <w:color w:val="000000"/>
          <w:sz w:val="28"/>
          <w:szCs w:val="28"/>
        </w:rPr>
        <w:t xml:space="preserve"> </w:t>
      </w:r>
      <w:r w:rsidR="000650BB" w:rsidRPr="000D289E">
        <w:rPr>
          <w:b/>
          <w:color w:val="000000"/>
          <w:sz w:val="28"/>
          <w:szCs w:val="28"/>
        </w:rPr>
        <w:t>тепловых сетей, подлежащих замене в связи с исчерпанием эксплуатационного ресурса</w:t>
      </w:r>
    </w:p>
    <w:p w14:paraId="549F1748" w14:textId="77777777" w:rsidR="00FD78C9" w:rsidRPr="000D289E" w:rsidRDefault="00FD78C9" w:rsidP="000D289E">
      <w:pPr>
        <w:spacing w:line="276" w:lineRule="auto"/>
        <w:jc w:val="center"/>
        <w:rPr>
          <w:b/>
          <w:color w:val="000000"/>
          <w:sz w:val="28"/>
          <w:szCs w:val="28"/>
        </w:rPr>
      </w:pPr>
    </w:p>
    <w:p w14:paraId="764D0FDA" w14:textId="77777777" w:rsidR="00831B3C" w:rsidRPr="000D289E" w:rsidRDefault="00831B3C" w:rsidP="000D289E">
      <w:pPr>
        <w:spacing w:line="276" w:lineRule="auto"/>
        <w:jc w:val="right"/>
        <w:rPr>
          <w:color w:val="000000"/>
        </w:rPr>
      </w:pPr>
      <w:r w:rsidRPr="000D289E">
        <w:rPr>
          <w:color w:val="000000"/>
        </w:rPr>
        <w:t xml:space="preserve">Таблица </w:t>
      </w:r>
      <w:r w:rsidR="00DD297E">
        <w:rPr>
          <w:color w:val="000000"/>
        </w:rPr>
        <w:t>40</w:t>
      </w:r>
    </w:p>
    <w:tbl>
      <w:tblPr>
        <w:tblW w:w="4946"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203"/>
        <w:gridCol w:w="8545"/>
      </w:tblGrid>
      <w:tr w:rsidR="005D13E4" w:rsidRPr="005A4C31" w14:paraId="5327CC13" w14:textId="77777777" w:rsidTr="009653D2">
        <w:trPr>
          <w:trHeight w:val="575"/>
          <w:tblHeader/>
        </w:trPr>
        <w:tc>
          <w:tcPr>
            <w:tcW w:w="617" w:type="pct"/>
            <w:shd w:val="clear" w:color="auto" w:fill="auto"/>
            <w:vAlign w:val="center"/>
          </w:tcPr>
          <w:p w14:paraId="05661137" w14:textId="77777777" w:rsidR="005D13E4" w:rsidRPr="005A4C31" w:rsidRDefault="005D13E4" w:rsidP="000D289E">
            <w:pPr>
              <w:spacing w:line="276" w:lineRule="auto"/>
              <w:ind w:right="34"/>
              <w:jc w:val="center"/>
              <w:rPr>
                <w:b/>
                <w:sz w:val="22"/>
                <w:szCs w:val="22"/>
              </w:rPr>
            </w:pPr>
            <w:r w:rsidRPr="005A4C31">
              <w:rPr>
                <w:b/>
                <w:sz w:val="22"/>
                <w:szCs w:val="22"/>
              </w:rPr>
              <w:t>№ п/п</w:t>
            </w:r>
          </w:p>
        </w:tc>
        <w:tc>
          <w:tcPr>
            <w:tcW w:w="4383" w:type="pct"/>
            <w:shd w:val="clear" w:color="auto" w:fill="auto"/>
            <w:vAlign w:val="center"/>
          </w:tcPr>
          <w:p w14:paraId="37AF1790" w14:textId="77777777" w:rsidR="005D13E4" w:rsidRPr="005A4C31" w:rsidRDefault="005D13E4" w:rsidP="000D289E">
            <w:pPr>
              <w:spacing w:line="276" w:lineRule="auto"/>
              <w:ind w:right="34"/>
              <w:jc w:val="center"/>
              <w:rPr>
                <w:b/>
                <w:sz w:val="22"/>
                <w:szCs w:val="22"/>
              </w:rPr>
            </w:pPr>
            <w:r w:rsidRPr="005A4C31">
              <w:rPr>
                <w:b/>
                <w:sz w:val="22"/>
                <w:szCs w:val="22"/>
              </w:rPr>
              <w:t>Наименование мероприятия</w:t>
            </w:r>
          </w:p>
        </w:tc>
      </w:tr>
      <w:tr w:rsidR="009E44D1" w:rsidRPr="005A4C31" w14:paraId="2ADFD945" w14:textId="77777777" w:rsidTr="00B6340E">
        <w:trPr>
          <w:trHeight w:val="20"/>
        </w:trPr>
        <w:tc>
          <w:tcPr>
            <w:tcW w:w="617" w:type="pct"/>
            <w:shd w:val="clear" w:color="auto" w:fill="auto"/>
            <w:vAlign w:val="center"/>
          </w:tcPr>
          <w:p w14:paraId="38CCC9CC" w14:textId="77777777" w:rsidR="009E44D1" w:rsidRPr="005A4C31" w:rsidRDefault="009E44D1" w:rsidP="009E44D1">
            <w:pPr>
              <w:spacing w:line="276" w:lineRule="auto"/>
              <w:ind w:right="34"/>
              <w:jc w:val="center"/>
              <w:rPr>
                <w:sz w:val="22"/>
                <w:szCs w:val="22"/>
              </w:rPr>
            </w:pPr>
            <w:r w:rsidRPr="005A4C31">
              <w:rPr>
                <w:sz w:val="22"/>
                <w:szCs w:val="22"/>
              </w:rPr>
              <w:t>1</w:t>
            </w:r>
          </w:p>
        </w:tc>
        <w:tc>
          <w:tcPr>
            <w:tcW w:w="4383" w:type="pct"/>
            <w:shd w:val="clear" w:color="auto" w:fill="auto"/>
            <w:vAlign w:val="center"/>
          </w:tcPr>
          <w:p w14:paraId="2366693C" w14:textId="77777777" w:rsidR="009E44D1" w:rsidRPr="005A4C31" w:rsidRDefault="004902EC" w:rsidP="009E44D1">
            <w:pPr>
              <w:jc w:val="center"/>
              <w:rPr>
                <w:sz w:val="22"/>
                <w:szCs w:val="22"/>
              </w:rPr>
            </w:pPr>
            <w:r>
              <w:rPr>
                <w:sz w:val="22"/>
                <w:szCs w:val="22"/>
              </w:rPr>
              <w:t>-</w:t>
            </w:r>
          </w:p>
        </w:tc>
      </w:tr>
    </w:tbl>
    <w:p w14:paraId="689F07ED" w14:textId="77777777" w:rsidR="00955938" w:rsidRDefault="00955938" w:rsidP="000D289E">
      <w:pPr>
        <w:spacing w:line="276" w:lineRule="auto"/>
        <w:jc w:val="center"/>
        <w:rPr>
          <w:b/>
          <w:sz w:val="28"/>
          <w:szCs w:val="28"/>
        </w:rPr>
      </w:pPr>
    </w:p>
    <w:p w14:paraId="38000376" w14:textId="77777777" w:rsidR="000650BB" w:rsidRPr="000D289E" w:rsidRDefault="00FD0098" w:rsidP="000D289E">
      <w:pPr>
        <w:spacing w:line="276" w:lineRule="auto"/>
        <w:jc w:val="center"/>
        <w:rPr>
          <w:b/>
          <w:color w:val="000000"/>
          <w:sz w:val="28"/>
          <w:szCs w:val="28"/>
        </w:rPr>
      </w:pPr>
      <w:r w:rsidRPr="000D289E">
        <w:rPr>
          <w:b/>
          <w:sz w:val="28"/>
          <w:szCs w:val="28"/>
        </w:rPr>
        <w:t>8</w:t>
      </w:r>
      <w:r w:rsidR="000650BB" w:rsidRPr="000D289E">
        <w:rPr>
          <w:b/>
          <w:sz w:val="28"/>
          <w:szCs w:val="28"/>
        </w:rPr>
        <w:t>.</w:t>
      </w:r>
      <w:r w:rsidR="009266A2" w:rsidRPr="000D289E">
        <w:rPr>
          <w:b/>
          <w:sz w:val="28"/>
          <w:szCs w:val="28"/>
        </w:rPr>
        <w:t>8.</w:t>
      </w:r>
      <w:r w:rsidR="000650BB" w:rsidRPr="000D289E">
        <w:rPr>
          <w:b/>
          <w:sz w:val="28"/>
          <w:szCs w:val="28"/>
        </w:rPr>
        <w:t xml:space="preserve"> </w:t>
      </w:r>
      <w:r w:rsidR="006508CD">
        <w:rPr>
          <w:b/>
          <w:color w:val="000000"/>
          <w:sz w:val="28"/>
          <w:szCs w:val="28"/>
        </w:rPr>
        <w:t>Предложения по с</w:t>
      </w:r>
      <w:r w:rsidR="000650BB" w:rsidRPr="000D289E">
        <w:rPr>
          <w:b/>
          <w:color w:val="000000"/>
          <w:sz w:val="28"/>
          <w:szCs w:val="28"/>
        </w:rPr>
        <w:t>троительств</w:t>
      </w:r>
      <w:r w:rsidR="006508CD">
        <w:rPr>
          <w:b/>
          <w:color w:val="000000"/>
          <w:sz w:val="28"/>
          <w:szCs w:val="28"/>
        </w:rPr>
        <w:t xml:space="preserve">у, </w:t>
      </w:r>
      <w:r w:rsidR="000650BB" w:rsidRPr="000D289E">
        <w:rPr>
          <w:b/>
          <w:color w:val="000000"/>
          <w:sz w:val="28"/>
          <w:szCs w:val="28"/>
        </w:rPr>
        <w:t>реконструкци</w:t>
      </w:r>
      <w:r w:rsidR="006508CD">
        <w:rPr>
          <w:b/>
          <w:color w:val="000000"/>
          <w:sz w:val="28"/>
          <w:szCs w:val="28"/>
        </w:rPr>
        <w:t>и и (или) модернизации</w:t>
      </w:r>
      <w:r w:rsidR="008A441C">
        <w:rPr>
          <w:b/>
          <w:color w:val="000000"/>
          <w:sz w:val="28"/>
          <w:szCs w:val="28"/>
        </w:rPr>
        <w:t xml:space="preserve"> </w:t>
      </w:r>
      <w:r w:rsidR="000650BB" w:rsidRPr="000D289E">
        <w:rPr>
          <w:b/>
          <w:color w:val="000000"/>
          <w:sz w:val="28"/>
          <w:szCs w:val="28"/>
        </w:rPr>
        <w:t>насосных станций</w:t>
      </w:r>
    </w:p>
    <w:p w14:paraId="7391A313" w14:textId="77777777" w:rsidR="000650BB" w:rsidRPr="000D289E" w:rsidRDefault="00FD0098" w:rsidP="000D289E">
      <w:pPr>
        <w:spacing w:line="276" w:lineRule="auto"/>
        <w:ind w:firstLine="708"/>
        <w:jc w:val="both"/>
        <w:rPr>
          <w:color w:val="000000"/>
          <w:sz w:val="28"/>
          <w:szCs w:val="28"/>
        </w:rPr>
      </w:pPr>
      <w:r w:rsidRPr="000D289E">
        <w:rPr>
          <w:color w:val="000000"/>
          <w:sz w:val="28"/>
          <w:szCs w:val="28"/>
        </w:rPr>
        <w:t>Данные мероприятия н</w:t>
      </w:r>
      <w:r w:rsidR="000650BB" w:rsidRPr="000D289E">
        <w:rPr>
          <w:color w:val="000000"/>
          <w:sz w:val="28"/>
          <w:szCs w:val="28"/>
        </w:rPr>
        <w:t xml:space="preserve">а территории </w:t>
      </w:r>
      <w:r w:rsidR="005D151A">
        <w:rPr>
          <w:color w:val="000000"/>
          <w:sz w:val="28"/>
          <w:szCs w:val="28"/>
        </w:rPr>
        <w:t>городского</w:t>
      </w:r>
      <w:r w:rsidR="00EA21D8">
        <w:rPr>
          <w:color w:val="000000"/>
          <w:sz w:val="28"/>
          <w:szCs w:val="28"/>
        </w:rPr>
        <w:t xml:space="preserve"> поселения </w:t>
      </w:r>
      <w:r w:rsidR="00527370">
        <w:rPr>
          <w:color w:val="000000"/>
          <w:sz w:val="28"/>
          <w:szCs w:val="28"/>
        </w:rPr>
        <w:t>Суслонгер</w:t>
      </w:r>
      <w:r w:rsidR="0097702B">
        <w:rPr>
          <w:color w:val="000000"/>
          <w:sz w:val="28"/>
          <w:szCs w:val="28"/>
        </w:rPr>
        <w:t xml:space="preserve"> </w:t>
      </w:r>
      <w:r w:rsidRPr="000D289E">
        <w:rPr>
          <w:color w:val="000000"/>
          <w:sz w:val="28"/>
          <w:szCs w:val="28"/>
        </w:rPr>
        <w:t>не запланированы.</w:t>
      </w:r>
    </w:p>
    <w:p w14:paraId="352A0E9B" w14:textId="77777777" w:rsidR="006508CD" w:rsidRDefault="006508CD" w:rsidP="000D289E">
      <w:pPr>
        <w:spacing w:line="276" w:lineRule="auto"/>
        <w:ind w:firstLine="708"/>
        <w:jc w:val="center"/>
        <w:rPr>
          <w:b/>
          <w:color w:val="000000"/>
          <w:sz w:val="28"/>
          <w:szCs w:val="28"/>
        </w:rPr>
      </w:pPr>
    </w:p>
    <w:p w14:paraId="297F3025" w14:textId="77777777" w:rsidR="00247C01" w:rsidRDefault="00247C01" w:rsidP="000D289E">
      <w:pPr>
        <w:spacing w:line="276" w:lineRule="auto"/>
        <w:ind w:firstLine="708"/>
        <w:jc w:val="center"/>
        <w:rPr>
          <w:b/>
          <w:color w:val="000000"/>
          <w:sz w:val="28"/>
          <w:szCs w:val="28"/>
        </w:rPr>
      </w:pPr>
      <w:r w:rsidRPr="000D289E">
        <w:rPr>
          <w:b/>
          <w:color w:val="000000"/>
          <w:sz w:val="28"/>
          <w:szCs w:val="28"/>
        </w:rPr>
        <w:t>ГЛАВА 9. ПРЕДЛОЖЕНИЯ ПО ПЕРЕВОДУ ОТКРЫТЫХ СИСТЕМ ТЕПЛОСНАБЖЕНИЯ (ГОРЯЧЕГО ВОДОСНАБЖЕНИЯ)</w:t>
      </w:r>
      <w:r w:rsidR="00593455">
        <w:rPr>
          <w:b/>
          <w:color w:val="000000"/>
          <w:sz w:val="28"/>
          <w:szCs w:val="28"/>
        </w:rPr>
        <w:t>, ОТДЕЛЬНЫХ УЧАСТКОВ ТАКИХ СИСТЕМ</w:t>
      </w:r>
      <w:r w:rsidRPr="000D289E">
        <w:rPr>
          <w:b/>
          <w:color w:val="000000"/>
          <w:sz w:val="28"/>
          <w:szCs w:val="28"/>
        </w:rPr>
        <w:t xml:space="preserve"> </w:t>
      </w:r>
      <w:r w:rsidR="00593455">
        <w:rPr>
          <w:b/>
          <w:color w:val="000000"/>
          <w:sz w:val="28"/>
          <w:szCs w:val="28"/>
        </w:rPr>
        <w:t>НА</w:t>
      </w:r>
      <w:r w:rsidRPr="000D289E">
        <w:rPr>
          <w:b/>
          <w:color w:val="000000"/>
          <w:sz w:val="28"/>
          <w:szCs w:val="28"/>
        </w:rPr>
        <w:t xml:space="preserve"> ЗАКРЫТЫЕ СИСТЕМЫ ГОРЯЧЕГО ВОДОСНАБЖЕНИЯ</w:t>
      </w:r>
    </w:p>
    <w:p w14:paraId="0F66BB22" w14:textId="77777777" w:rsidR="00A71657" w:rsidRPr="00A9315D" w:rsidRDefault="00A71657" w:rsidP="000D289E">
      <w:pPr>
        <w:keepNext/>
        <w:keepLines/>
        <w:spacing w:line="276" w:lineRule="auto"/>
        <w:jc w:val="center"/>
        <w:outlineLvl w:val="1"/>
        <w:rPr>
          <w:b/>
          <w:sz w:val="28"/>
          <w:szCs w:val="28"/>
        </w:rPr>
      </w:pPr>
      <w:bookmarkStart w:id="46" w:name="_Toc535409602"/>
      <w:bookmarkStart w:id="47" w:name="_Toc89608781"/>
      <w:bookmarkStart w:id="48" w:name="sub_1681"/>
      <w:r w:rsidRPr="00A9315D">
        <w:rPr>
          <w:b/>
          <w:sz w:val="28"/>
          <w:szCs w:val="28"/>
        </w:rPr>
        <w:t>9.1.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46"/>
      <w:bookmarkEnd w:id="47"/>
    </w:p>
    <w:p w14:paraId="7325C9F6" w14:textId="77777777" w:rsidR="00A71657" w:rsidRPr="00A9315D" w:rsidRDefault="00A71657" w:rsidP="000D289E">
      <w:pPr>
        <w:spacing w:line="276" w:lineRule="auto"/>
        <w:ind w:firstLine="709"/>
        <w:jc w:val="both"/>
        <w:rPr>
          <w:sz w:val="28"/>
          <w:szCs w:val="28"/>
        </w:rPr>
      </w:pPr>
      <w:bookmarkStart w:id="49" w:name="_Hlk20410780"/>
      <w:r w:rsidRPr="00A9315D">
        <w:rPr>
          <w:sz w:val="28"/>
          <w:szCs w:val="28"/>
        </w:rPr>
        <w:t xml:space="preserve">В соответствии с п. 10. ФЗ №417 от 07.12.2011 г. </w:t>
      </w:r>
      <w:r w:rsidR="006743CA" w:rsidRPr="00A9315D">
        <w:rPr>
          <w:sz w:val="28"/>
          <w:szCs w:val="28"/>
        </w:rPr>
        <w:t>«</w:t>
      </w:r>
      <w:r w:rsidRPr="00A9315D">
        <w:rPr>
          <w:sz w:val="28"/>
          <w:szCs w:val="28"/>
        </w:rPr>
        <w:t xml:space="preserve">О внесении изменений в отдельные законодательные акты Российской Федерации в связи с принятием Федерального закона </w:t>
      </w:r>
      <w:r w:rsidR="006743CA" w:rsidRPr="00A9315D">
        <w:rPr>
          <w:sz w:val="28"/>
          <w:szCs w:val="28"/>
        </w:rPr>
        <w:t>«</w:t>
      </w:r>
      <w:r w:rsidRPr="00A9315D">
        <w:rPr>
          <w:sz w:val="28"/>
          <w:szCs w:val="28"/>
        </w:rPr>
        <w:t>О водоснабжении и водоотведении</w:t>
      </w:r>
      <w:r w:rsidR="006743CA" w:rsidRPr="00A9315D">
        <w:rPr>
          <w:sz w:val="28"/>
          <w:szCs w:val="28"/>
        </w:rPr>
        <w:t>»</w:t>
      </w:r>
      <w:r w:rsidRPr="00A9315D">
        <w:rPr>
          <w:sz w:val="28"/>
          <w:szCs w:val="28"/>
        </w:rPr>
        <w:t xml:space="preserve">: </w:t>
      </w:r>
    </w:p>
    <w:p w14:paraId="0BC1CE91" w14:textId="77777777" w:rsidR="00A71657" w:rsidRPr="00A9315D" w:rsidRDefault="00A71657" w:rsidP="000D289E">
      <w:pPr>
        <w:spacing w:line="276" w:lineRule="auto"/>
        <w:ind w:firstLine="709"/>
        <w:jc w:val="both"/>
        <w:rPr>
          <w:sz w:val="28"/>
          <w:szCs w:val="28"/>
        </w:rPr>
      </w:pPr>
      <w:r w:rsidRPr="00A9315D">
        <w:rPr>
          <w:sz w:val="28"/>
          <w:szCs w:val="28"/>
        </w:rPr>
        <w:t xml:space="preserve">- с 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w:t>
      </w:r>
    </w:p>
    <w:p w14:paraId="251E4F3E" w14:textId="77777777" w:rsidR="00A71657" w:rsidRPr="00A9315D" w:rsidRDefault="00A71657" w:rsidP="000D289E">
      <w:pPr>
        <w:spacing w:line="276" w:lineRule="auto"/>
        <w:ind w:firstLine="709"/>
        <w:jc w:val="both"/>
        <w:rPr>
          <w:sz w:val="28"/>
          <w:szCs w:val="28"/>
        </w:rPr>
      </w:pPr>
      <w:r w:rsidRPr="00A9315D">
        <w:rPr>
          <w:sz w:val="28"/>
          <w:szCs w:val="28"/>
        </w:rPr>
        <w:t xml:space="preserve">- с 1 января </w:t>
      </w:r>
      <w:r w:rsidR="00C072EF" w:rsidRPr="00A9315D">
        <w:rPr>
          <w:sz w:val="28"/>
          <w:szCs w:val="28"/>
        </w:rPr>
        <w:t>2023</w:t>
      </w:r>
      <w:r w:rsidRPr="00A9315D">
        <w:rPr>
          <w:sz w:val="28"/>
          <w:szCs w:val="28"/>
        </w:rPr>
        <w:t xml:space="preserve">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w:t>
      </w:r>
    </w:p>
    <w:p w14:paraId="16D2CAB4" w14:textId="77777777" w:rsidR="00A71657" w:rsidRPr="00A9315D" w:rsidRDefault="00A71657" w:rsidP="000D289E">
      <w:pPr>
        <w:spacing w:line="276" w:lineRule="auto"/>
        <w:ind w:firstLine="709"/>
        <w:jc w:val="both"/>
        <w:rPr>
          <w:sz w:val="28"/>
          <w:szCs w:val="28"/>
        </w:rPr>
      </w:pPr>
      <w:r w:rsidRPr="00A9315D">
        <w:rPr>
          <w:sz w:val="28"/>
          <w:szCs w:val="28"/>
        </w:rPr>
        <w:t>В настоящий момент горячее водоснабжение потребителей по открытой схеме не осуществляется.</w:t>
      </w:r>
    </w:p>
    <w:p w14:paraId="2FB71250" w14:textId="77777777" w:rsidR="00CB5ABF" w:rsidRPr="000D289E" w:rsidRDefault="00CB5ABF" w:rsidP="000D289E">
      <w:pPr>
        <w:spacing w:line="276" w:lineRule="auto"/>
        <w:ind w:firstLine="709"/>
        <w:jc w:val="both"/>
        <w:rPr>
          <w:sz w:val="28"/>
          <w:szCs w:val="28"/>
        </w:rPr>
      </w:pPr>
    </w:p>
    <w:p w14:paraId="1D466660" w14:textId="77777777" w:rsidR="00A71657" w:rsidRPr="00CB5ABF" w:rsidRDefault="00A71657" w:rsidP="000D289E">
      <w:pPr>
        <w:keepNext/>
        <w:keepLines/>
        <w:spacing w:line="276" w:lineRule="auto"/>
        <w:jc w:val="center"/>
        <w:outlineLvl w:val="1"/>
        <w:rPr>
          <w:b/>
          <w:sz w:val="28"/>
          <w:szCs w:val="28"/>
        </w:rPr>
      </w:pPr>
      <w:bookmarkStart w:id="50" w:name="_Toc535409603"/>
      <w:bookmarkStart w:id="51" w:name="_Toc89608782"/>
      <w:bookmarkStart w:id="52" w:name="sub_1682"/>
      <w:bookmarkEnd w:id="48"/>
      <w:bookmarkEnd w:id="49"/>
      <w:r w:rsidRPr="00CB5ABF">
        <w:rPr>
          <w:b/>
          <w:sz w:val="28"/>
          <w:szCs w:val="28"/>
        </w:rPr>
        <w:t xml:space="preserve">9.2. </w:t>
      </w:r>
      <w:bookmarkEnd w:id="50"/>
      <w:bookmarkEnd w:id="51"/>
      <w:r w:rsidR="00253E5A" w:rsidRPr="00CB5ABF">
        <w:rPr>
          <w:b/>
          <w:sz w:val="28"/>
          <w:szCs w:val="28"/>
        </w:rPr>
        <w:t>Обоснование и пересмотр графика температур теплоносителя и его расхода в открытой системе теплоснабжения (горячего водоснабжения)</w:t>
      </w:r>
    </w:p>
    <w:p w14:paraId="30D22626" w14:textId="77777777" w:rsidR="00A71657" w:rsidRPr="00CB5ABF" w:rsidRDefault="00A71657" w:rsidP="000D289E">
      <w:pPr>
        <w:spacing w:line="276" w:lineRule="auto"/>
        <w:ind w:firstLine="709"/>
        <w:jc w:val="both"/>
        <w:rPr>
          <w:sz w:val="28"/>
          <w:szCs w:val="28"/>
        </w:rPr>
      </w:pPr>
      <w:r w:rsidRPr="00CB5ABF">
        <w:rPr>
          <w:sz w:val="28"/>
          <w:szCs w:val="28"/>
        </w:rPr>
        <w:t xml:space="preserve">В соответствии с СП 124.13330.2012 Тепловые сети. Актуализированная редакция </w:t>
      </w:r>
      <w:r w:rsidR="009062C2" w:rsidRPr="00CB5ABF">
        <w:rPr>
          <w:sz w:val="28"/>
          <w:szCs w:val="28"/>
        </w:rPr>
        <w:t>СП 124.13330.2012</w:t>
      </w:r>
      <w:r w:rsidRPr="00CB5ABF">
        <w:rPr>
          <w:sz w:val="28"/>
          <w:szCs w:val="28"/>
        </w:rPr>
        <w:t xml:space="preserve"> при отпуске тепла от котельных осуществляется центральное качественное регулирование по совместной нагрузке отопления и горячего водоснабжения в строгом соответствии с принятыми на источн</w:t>
      </w:r>
      <w:r w:rsidR="00B72E2B" w:rsidRPr="00CB5ABF">
        <w:rPr>
          <w:sz w:val="28"/>
          <w:szCs w:val="28"/>
        </w:rPr>
        <w:t xml:space="preserve">иках температурными графиками: </w:t>
      </w:r>
      <w:r w:rsidR="00CF3177">
        <w:rPr>
          <w:sz w:val="28"/>
          <w:szCs w:val="28"/>
        </w:rPr>
        <w:t>95/70</w:t>
      </w:r>
      <w:r w:rsidRPr="00CB5ABF">
        <w:rPr>
          <w:sz w:val="28"/>
          <w:szCs w:val="28"/>
        </w:rPr>
        <w:t xml:space="preserve"> º</w:t>
      </w:r>
      <w:r w:rsidR="00070BF7" w:rsidRPr="00CB5ABF">
        <w:rPr>
          <w:sz w:val="28"/>
          <w:szCs w:val="28"/>
        </w:rPr>
        <w:t>С.</w:t>
      </w:r>
      <w:r w:rsidRPr="00CB5ABF">
        <w:rPr>
          <w:sz w:val="28"/>
          <w:szCs w:val="28"/>
        </w:rPr>
        <w:t xml:space="preserve"> </w:t>
      </w:r>
    </w:p>
    <w:p w14:paraId="090E5F44" w14:textId="77777777" w:rsidR="00A71657" w:rsidRDefault="00A71657" w:rsidP="000D289E">
      <w:pPr>
        <w:spacing w:line="276" w:lineRule="auto"/>
        <w:ind w:firstLine="709"/>
        <w:jc w:val="both"/>
        <w:rPr>
          <w:sz w:val="28"/>
          <w:szCs w:val="28"/>
        </w:rPr>
      </w:pPr>
      <w:r w:rsidRPr="00CB5ABF">
        <w:rPr>
          <w:sz w:val="28"/>
          <w:szCs w:val="28"/>
        </w:rPr>
        <w:t xml:space="preserve">Температура теплоносителя задается по температурному графику, в зависимости от температуры наружного воздуха. В период резкого изменения температуры наружного воздуха производится корректировка суточного графика отпуска тепла по фактической температуре наружного воздуха. Обоснованность температурного графика теплоносителя определяется способом подключения теплопотребляющих установок абонентов к тепловым сетям систем централизованного теплоснабжения. Пропускная способность существующих трубопроводов тепловых сетей соответствует выбранному температурному графику отпуска теплоносителя. Выбор иных методов регулирования отпуска тепловой энергии от источников тепловой энергии </w:t>
      </w:r>
      <w:r w:rsidR="005D151A">
        <w:rPr>
          <w:sz w:val="28"/>
          <w:szCs w:val="28"/>
        </w:rPr>
        <w:t>городского</w:t>
      </w:r>
      <w:r w:rsidR="00EA21D8">
        <w:rPr>
          <w:sz w:val="28"/>
          <w:szCs w:val="28"/>
        </w:rPr>
        <w:t xml:space="preserve"> поселения </w:t>
      </w:r>
      <w:r w:rsidR="00527370">
        <w:rPr>
          <w:sz w:val="28"/>
          <w:szCs w:val="28"/>
        </w:rPr>
        <w:t>Суслонгер</w:t>
      </w:r>
      <w:r w:rsidR="008A441C" w:rsidRPr="00CB5ABF">
        <w:rPr>
          <w:sz w:val="28"/>
          <w:szCs w:val="28"/>
        </w:rPr>
        <w:t xml:space="preserve"> </w:t>
      </w:r>
      <w:r w:rsidRPr="00CB5ABF">
        <w:rPr>
          <w:sz w:val="28"/>
          <w:szCs w:val="28"/>
        </w:rPr>
        <w:t>не требуется.</w:t>
      </w:r>
    </w:p>
    <w:p w14:paraId="076976EB" w14:textId="77777777" w:rsidR="00FD78C9" w:rsidRPr="00CB5ABF" w:rsidRDefault="00FD78C9" w:rsidP="000D289E">
      <w:pPr>
        <w:spacing w:line="276" w:lineRule="auto"/>
        <w:ind w:firstLine="709"/>
        <w:jc w:val="both"/>
        <w:rPr>
          <w:sz w:val="28"/>
          <w:szCs w:val="28"/>
        </w:rPr>
      </w:pPr>
    </w:p>
    <w:p w14:paraId="7403C639" w14:textId="77777777" w:rsidR="00A71657" w:rsidRPr="00CB5ABF" w:rsidRDefault="00A71657" w:rsidP="00253E5A">
      <w:pPr>
        <w:keepNext/>
        <w:keepLines/>
        <w:spacing w:line="276" w:lineRule="auto"/>
        <w:jc w:val="center"/>
        <w:outlineLvl w:val="1"/>
        <w:rPr>
          <w:b/>
          <w:sz w:val="28"/>
          <w:szCs w:val="28"/>
        </w:rPr>
      </w:pPr>
      <w:bookmarkStart w:id="53" w:name="_Toc535409604"/>
      <w:bookmarkStart w:id="54" w:name="_Toc89608783"/>
      <w:bookmarkStart w:id="55" w:name="sub_1683"/>
      <w:bookmarkEnd w:id="52"/>
      <w:r w:rsidRPr="00CB5ABF">
        <w:rPr>
          <w:b/>
          <w:sz w:val="28"/>
          <w:szCs w:val="28"/>
        </w:rPr>
        <w:t>9.3. Предложения по реконструкции тепловых сетей</w:t>
      </w:r>
      <w:r w:rsidR="00253E5A" w:rsidRPr="00CB5ABF">
        <w:rPr>
          <w:b/>
          <w:sz w:val="28"/>
          <w:szCs w:val="28"/>
        </w:rPr>
        <w:t xml:space="preserve"> в открытых системах теплоснабжения</w:t>
      </w:r>
      <w:r w:rsidR="008A441C" w:rsidRPr="00CB5ABF">
        <w:rPr>
          <w:b/>
          <w:sz w:val="28"/>
          <w:szCs w:val="28"/>
        </w:rPr>
        <w:t xml:space="preserve"> </w:t>
      </w:r>
      <w:r w:rsidR="00253E5A" w:rsidRPr="00CB5ABF">
        <w:rPr>
          <w:b/>
          <w:sz w:val="28"/>
          <w:szCs w:val="28"/>
        </w:rPr>
        <w:t xml:space="preserve">(горячего водоснабжения) на отдельных участках таких систем, обеспечивающих передачу тепловой энергии </w:t>
      </w:r>
      <w:bookmarkEnd w:id="53"/>
      <w:bookmarkEnd w:id="54"/>
      <w:r w:rsidR="00253E5A" w:rsidRPr="00CB5ABF">
        <w:rPr>
          <w:b/>
          <w:sz w:val="28"/>
          <w:szCs w:val="28"/>
        </w:rPr>
        <w:t>к потребителям</w:t>
      </w:r>
    </w:p>
    <w:p w14:paraId="4FD86308" w14:textId="77777777" w:rsidR="00A71657" w:rsidRDefault="00B446EE" w:rsidP="000D289E">
      <w:pPr>
        <w:spacing w:line="276" w:lineRule="auto"/>
        <w:ind w:firstLine="709"/>
        <w:jc w:val="both"/>
        <w:rPr>
          <w:sz w:val="28"/>
          <w:szCs w:val="28"/>
        </w:rPr>
      </w:pPr>
      <w:bookmarkStart w:id="56" w:name="_Toc535409605"/>
      <w:bookmarkStart w:id="57" w:name="sub_1684"/>
      <w:bookmarkEnd w:id="55"/>
      <w:r>
        <w:rPr>
          <w:sz w:val="28"/>
          <w:szCs w:val="28"/>
        </w:rPr>
        <w:t xml:space="preserve">В настоящий момент горячее водоснабжение на территории </w:t>
      </w:r>
      <w:r w:rsidR="005D151A">
        <w:rPr>
          <w:sz w:val="28"/>
          <w:szCs w:val="28"/>
        </w:rPr>
        <w:t>городского</w:t>
      </w:r>
      <w:r w:rsidR="00EA21D8">
        <w:rPr>
          <w:sz w:val="28"/>
          <w:szCs w:val="28"/>
        </w:rPr>
        <w:t xml:space="preserve"> поселения </w:t>
      </w:r>
      <w:r w:rsidR="00527370">
        <w:rPr>
          <w:sz w:val="28"/>
          <w:szCs w:val="28"/>
        </w:rPr>
        <w:t>Суслонгер</w:t>
      </w:r>
      <w:r>
        <w:rPr>
          <w:sz w:val="28"/>
          <w:szCs w:val="28"/>
        </w:rPr>
        <w:t xml:space="preserve"> </w:t>
      </w:r>
      <w:r w:rsidR="008E4DFD">
        <w:rPr>
          <w:sz w:val="28"/>
          <w:szCs w:val="28"/>
        </w:rPr>
        <w:t>подключено по закрытой схеме</w:t>
      </w:r>
      <w:r>
        <w:rPr>
          <w:sz w:val="28"/>
          <w:szCs w:val="28"/>
        </w:rPr>
        <w:t>.</w:t>
      </w:r>
    </w:p>
    <w:p w14:paraId="3B5BFA28" w14:textId="77777777" w:rsidR="00CB5ABF" w:rsidRPr="00CB5ABF" w:rsidRDefault="00CB5ABF" w:rsidP="000D289E">
      <w:pPr>
        <w:spacing w:line="276" w:lineRule="auto"/>
        <w:ind w:firstLine="709"/>
        <w:jc w:val="both"/>
        <w:rPr>
          <w:sz w:val="28"/>
          <w:szCs w:val="28"/>
        </w:rPr>
      </w:pPr>
    </w:p>
    <w:p w14:paraId="5298989D" w14:textId="77777777" w:rsidR="00A71657" w:rsidRPr="00CB5ABF" w:rsidRDefault="00A71657" w:rsidP="000D289E">
      <w:pPr>
        <w:keepNext/>
        <w:keepLines/>
        <w:spacing w:line="276" w:lineRule="auto"/>
        <w:jc w:val="center"/>
        <w:outlineLvl w:val="1"/>
        <w:rPr>
          <w:b/>
          <w:sz w:val="28"/>
          <w:szCs w:val="28"/>
        </w:rPr>
      </w:pPr>
      <w:bookmarkStart w:id="58" w:name="_Toc89608784"/>
      <w:r w:rsidRPr="00CB5ABF">
        <w:rPr>
          <w:b/>
          <w:sz w:val="28"/>
          <w:szCs w:val="28"/>
        </w:rPr>
        <w:t>9.4. Расчет потребности инвестиций для перевода открыт</w:t>
      </w:r>
      <w:r w:rsidR="00022610" w:rsidRPr="00CB5ABF">
        <w:rPr>
          <w:b/>
          <w:sz w:val="28"/>
          <w:szCs w:val="28"/>
        </w:rPr>
        <w:t xml:space="preserve">ых систем </w:t>
      </w:r>
      <w:r w:rsidRPr="00CB5ABF">
        <w:rPr>
          <w:b/>
          <w:sz w:val="28"/>
          <w:szCs w:val="28"/>
        </w:rPr>
        <w:t>теплоснабжения (горячего водоснабжения)</w:t>
      </w:r>
      <w:r w:rsidR="007C20B6" w:rsidRPr="00CB5ABF">
        <w:rPr>
          <w:b/>
          <w:sz w:val="28"/>
          <w:szCs w:val="28"/>
        </w:rPr>
        <w:t>, отдельных участков</w:t>
      </w:r>
      <w:r w:rsidR="008A441C" w:rsidRPr="00CB5ABF">
        <w:rPr>
          <w:b/>
          <w:sz w:val="28"/>
          <w:szCs w:val="28"/>
        </w:rPr>
        <w:t xml:space="preserve"> </w:t>
      </w:r>
      <w:r w:rsidR="007C20B6" w:rsidRPr="00CB5ABF">
        <w:rPr>
          <w:b/>
          <w:sz w:val="28"/>
          <w:szCs w:val="28"/>
        </w:rPr>
        <w:t>таких систем на</w:t>
      </w:r>
      <w:r w:rsidR="008A441C" w:rsidRPr="00CB5ABF">
        <w:rPr>
          <w:b/>
          <w:sz w:val="28"/>
          <w:szCs w:val="28"/>
        </w:rPr>
        <w:t xml:space="preserve"> </w:t>
      </w:r>
      <w:r w:rsidRPr="00CB5ABF">
        <w:rPr>
          <w:b/>
          <w:sz w:val="28"/>
          <w:szCs w:val="28"/>
        </w:rPr>
        <w:t>закрыт</w:t>
      </w:r>
      <w:r w:rsidR="007C20B6" w:rsidRPr="00CB5ABF">
        <w:rPr>
          <w:b/>
          <w:sz w:val="28"/>
          <w:szCs w:val="28"/>
        </w:rPr>
        <w:t>ые</w:t>
      </w:r>
      <w:r w:rsidRPr="00CB5ABF">
        <w:rPr>
          <w:b/>
          <w:sz w:val="28"/>
          <w:szCs w:val="28"/>
        </w:rPr>
        <w:t xml:space="preserve"> систем</w:t>
      </w:r>
      <w:r w:rsidR="007C20B6" w:rsidRPr="00CB5ABF">
        <w:rPr>
          <w:b/>
          <w:sz w:val="28"/>
          <w:szCs w:val="28"/>
        </w:rPr>
        <w:t>ы</w:t>
      </w:r>
      <w:r w:rsidRPr="00CB5ABF">
        <w:rPr>
          <w:b/>
          <w:sz w:val="28"/>
          <w:szCs w:val="28"/>
        </w:rPr>
        <w:t xml:space="preserve"> горячего водоснабжения</w:t>
      </w:r>
      <w:bookmarkEnd w:id="56"/>
      <w:bookmarkEnd w:id="58"/>
    </w:p>
    <w:p w14:paraId="43238ED5" w14:textId="77777777" w:rsidR="001364D5" w:rsidRDefault="00B446EE" w:rsidP="001364D5">
      <w:pPr>
        <w:spacing w:line="276" w:lineRule="auto"/>
        <w:ind w:firstLine="709"/>
        <w:jc w:val="both"/>
        <w:rPr>
          <w:sz w:val="28"/>
          <w:szCs w:val="28"/>
        </w:rPr>
      </w:pPr>
      <w:bookmarkStart w:id="59" w:name="_Toc535409606"/>
      <w:bookmarkStart w:id="60" w:name="_Toc89608785"/>
      <w:bookmarkStart w:id="61" w:name="sub_1685"/>
      <w:bookmarkEnd w:id="57"/>
      <w:r>
        <w:rPr>
          <w:sz w:val="28"/>
          <w:szCs w:val="28"/>
        </w:rPr>
        <w:t xml:space="preserve">В настоящий момент горячее водоснабжение на территории </w:t>
      </w:r>
      <w:r w:rsidR="005D151A">
        <w:rPr>
          <w:sz w:val="28"/>
          <w:szCs w:val="28"/>
        </w:rPr>
        <w:t>городского</w:t>
      </w:r>
      <w:r w:rsidR="00EA21D8">
        <w:rPr>
          <w:sz w:val="28"/>
          <w:szCs w:val="28"/>
        </w:rPr>
        <w:t xml:space="preserve"> поселения </w:t>
      </w:r>
      <w:r w:rsidR="00527370">
        <w:rPr>
          <w:sz w:val="28"/>
          <w:szCs w:val="28"/>
        </w:rPr>
        <w:t>Суслонгер</w:t>
      </w:r>
      <w:r>
        <w:rPr>
          <w:sz w:val="28"/>
          <w:szCs w:val="28"/>
        </w:rPr>
        <w:t xml:space="preserve"> </w:t>
      </w:r>
      <w:r w:rsidR="008E4DFD">
        <w:rPr>
          <w:sz w:val="28"/>
          <w:szCs w:val="28"/>
        </w:rPr>
        <w:t>подключено по закрытой схеме</w:t>
      </w:r>
      <w:r>
        <w:rPr>
          <w:sz w:val="28"/>
          <w:szCs w:val="28"/>
        </w:rPr>
        <w:t>.</w:t>
      </w:r>
    </w:p>
    <w:p w14:paraId="462B6C60" w14:textId="77777777" w:rsidR="00CB5ABF" w:rsidRPr="00CB5ABF" w:rsidRDefault="00CB5ABF" w:rsidP="001364D5">
      <w:pPr>
        <w:spacing w:line="276" w:lineRule="auto"/>
        <w:ind w:firstLine="709"/>
        <w:jc w:val="both"/>
        <w:rPr>
          <w:sz w:val="28"/>
          <w:szCs w:val="28"/>
        </w:rPr>
      </w:pPr>
    </w:p>
    <w:p w14:paraId="0AE98767" w14:textId="77777777" w:rsidR="00A71657" w:rsidRPr="00CB5ABF" w:rsidRDefault="00A71657" w:rsidP="000D289E">
      <w:pPr>
        <w:keepNext/>
        <w:keepLines/>
        <w:spacing w:line="276" w:lineRule="auto"/>
        <w:jc w:val="center"/>
        <w:outlineLvl w:val="1"/>
        <w:rPr>
          <w:b/>
          <w:sz w:val="28"/>
          <w:szCs w:val="28"/>
        </w:rPr>
      </w:pPr>
      <w:r w:rsidRPr="00CB5ABF">
        <w:rPr>
          <w:b/>
          <w:sz w:val="28"/>
          <w:szCs w:val="28"/>
        </w:rPr>
        <w:t xml:space="preserve">9.5. Оценка </w:t>
      </w:r>
      <w:bookmarkEnd w:id="59"/>
      <w:bookmarkEnd w:id="60"/>
      <w:r w:rsidR="00022610" w:rsidRPr="00CB5ABF">
        <w:rPr>
          <w:b/>
          <w:sz w:val="28"/>
          <w:szCs w:val="28"/>
        </w:rPr>
        <w:t xml:space="preserve">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 </w:t>
      </w:r>
    </w:p>
    <w:p w14:paraId="3BFC3CCE" w14:textId="77777777" w:rsidR="001364D5" w:rsidRDefault="00B446EE" w:rsidP="001364D5">
      <w:pPr>
        <w:spacing w:line="276" w:lineRule="auto"/>
        <w:ind w:firstLine="709"/>
        <w:jc w:val="both"/>
        <w:rPr>
          <w:sz w:val="28"/>
          <w:szCs w:val="28"/>
        </w:rPr>
      </w:pPr>
      <w:bookmarkStart w:id="62" w:name="_Toc535409607"/>
      <w:bookmarkStart w:id="63" w:name="_Toc89608786"/>
      <w:bookmarkEnd w:id="61"/>
      <w:r>
        <w:rPr>
          <w:sz w:val="28"/>
          <w:szCs w:val="28"/>
        </w:rPr>
        <w:t xml:space="preserve">В настоящий момент горячее водоснабжение на территории </w:t>
      </w:r>
      <w:r w:rsidR="005D151A">
        <w:rPr>
          <w:sz w:val="28"/>
          <w:szCs w:val="28"/>
        </w:rPr>
        <w:t>городского</w:t>
      </w:r>
      <w:r w:rsidR="00EA21D8">
        <w:rPr>
          <w:sz w:val="28"/>
          <w:szCs w:val="28"/>
        </w:rPr>
        <w:t xml:space="preserve"> поселения </w:t>
      </w:r>
      <w:r w:rsidR="00527370">
        <w:rPr>
          <w:sz w:val="28"/>
          <w:szCs w:val="28"/>
        </w:rPr>
        <w:t>Суслонгер</w:t>
      </w:r>
      <w:r>
        <w:rPr>
          <w:sz w:val="28"/>
          <w:szCs w:val="28"/>
        </w:rPr>
        <w:t xml:space="preserve"> </w:t>
      </w:r>
      <w:r w:rsidR="008E4DFD">
        <w:rPr>
          <w:sz w:val="28"/>
          <w:szCs w:val="28"/>
        </w:rPr>
        <w:t>подключено по закрытой схеме</w:t>
      </w:r>
      <w:r>
        <w:rPr>
          <w:sz w:val="28"/>
          <w:szCs w:val="28"/>
        </w:rPr>
        <w:t>.</w:t>
      </w:r>
    </w:p>
    <w:p w14:paraId="56B58220" w14:textId="77777777" w:rsidR="00CB5ABF" w:rsidRPr="00CB5ABF" w:rsidRDefault="00CB5ABF" w:rsidP="001364D5">
      <w:pPr>
        <w:spacing w:line="276" w:lineRule="auto"/>
        <w:ind w:firstLine="709"/>
        <w:jc w:val="both"/>
        <w:rPr>
          <w:sz w:val="28"/>
          <w:szCs w:val="28"/>
        </w:rPr>
      </w:pPr>
    </w:p>
    <w:p w14:paraId="0C4DF6EC" w14:textId="77777777" w:rsidR="00A71657" w:rsidRPr="00CB5ABF" w:rsidRDefault="00A71657" w:rsidP="000D289E">
      <w:pPr>
        <w:keepNext/>
        <w:keepLines/>
        <w:spacing w:line="276" w:lineRule="auto"/>
        <w:jc w:val="center"/>
        <w:outlineLvl w:val="1"/>
        <w:rPr>
          <w:b/>
          <w:sz w:val="28"/>
          <w:szCs w:val="28"/>
        </w:rPr>
      </w:pPr>
      <w:r w:rsidRPr="00CB5ABF">
        <w:rPr>
          <w:b/>
          <w:sz w:val="28"/>
          <w:szCs w:val="28"/>
        </w:rPr>
        <w:t xml:space="preserve">9.6. </w:t>
      </w:r>
      <w:bookmarkEnd w:id="62"/>
      <w:bookmarkEnd w:id="63"/>
      <w:r w:rsidR="00022610" w:rsidRPr="00CB5ABF">
        <w:rPr>
          <w:b/>
          <w:sz w:val="28"/>
          <w:szCs w:val="28"/>
        </w:rPr>
        <w:t>Расчет ценовых (тарифных) последствий для потребителей в случае реализации мероприятий по переводу открытых систем теплоснабжения</w:t>
      </w:r>
      <w:r w:rsidR="008A441C" w:rsidRPr="00CB5ABF">
        <w:rPr>
          <w:b/>
          <w:sz w:val="28"/>
          <w:szCs w:val="28"/>
        </w:rPr>
        <w:t xml:space="preserve"> </w:t>
      </w:r>
      <w:r w:rsidR="00916EEF" w:rsidRPr="00CB5ABF">
        <w:rPr>
          <w:b/>
          <w:sz w:val="28"/>
          <w:szCs w:val="28"/>
        </w:rPr>
        <w:t>(горячего водоснабжения), отдельных участков таких систем на закрытые системы горячего водоснабжения</w:t>
      </w:r>
    </w:p>
    <w:p w14:paraId="2606616D" w14:textId="77777777" w:rsidR="001364D5" w:rsidRDefault="00B446EE" w:rsidP="001364D5">
      <w:pPr>
        <w:spacing w:line="276" w:lineRule="auto"/>
        <w:ind w:firstLine="709"/>
        <w:jc w:val="both"/>
        <w:rPr>
          <w:sz w:val="28"/>
          <w:szCs w:val="28"/>
        </w:rPr>
      </w:pPr>
      <w:r>
        <w:rPr>
          <w:sz w:val="28"/>
          <w:szCs w:val="28"/>
        </w:rPr>
        <w:t xml:space="preserve">В настоящий момент горячее водоснабжение на территории </w:t>
      </w:r>
      <w:r w:rsidR="005D151A">
        <w:rPr>
          <w:sz w:val="28"/>
          <w:szCs w:val="28"/>
        </w:rPr>
        <w:t>городского</w:t>
      </w:r>
      <w:r w:rsidR="00EA21D8">
        <w:rPr>
          <w:sz w:val="28"/>
          <w:szCs w:val="28"/>
        </w:rPr>
        <w:t xml:space="preserve"> поселения </w:t>
      </w:r>
      <w:r w:rsidR="00527370">
        <w:rPr>
          <w:sz w:val="28"/>
          <w:szCs w:val="28"/>
        </w:rPr>
        <w:t>Суслонгер</w:t>
      </w:r>
      <w:r>
        <w:rPr>
          <w:sz w:val="28"/>
          <w:szCs w:val="28"/>
        </w:rPr>
        <w:t xml:space="preserve"> </w:t>
      </w:r>
      <w:r w:rsidR="008E4DFD">
        <w:rPr>
          <w:sz w:val="28"/>
          <w:szCs w:val="28"/>
        </w:rPr>
        <w:t>подключено по закрытой схеме</w:t>
      </w:r>
      <w:r>
        <w:rPr>
          <w:sz w:val="28"/>
          <w:szCs w:val="28"/>
        </w:rPr>
        <w:t>.</w:t>
      </w:r>
    </w:p>
    <w:p w14:paraId="5DD45415" w14:textId="77777777" w:rsidR="001364D5" w:rsidRPr="000D289E" w:rsidRDefault="001364D5" w:rsidP="001364D5">
      <w:pPr>
        <w:spacing w:line="276" w:lineRule="auto"/>
        <w:ind w:firstLine="709"/>
        <w:jc w:val="both"/>
        <w:rPr>
          <w:sz w:val="28"/>
          <w:szCs w:val="28"/>
        </w:rPr>
      </w:pPr>
    </w:p>
    <w:p w14:paraId="35AAA064" w14:textId="77777777" w:rsidR="000650BB" w:rsidRPr="000D289E" w:rsidRDefault="00247C01" w:rsidP="000D289E">
      <w:pPr>
        <w:spacing w:line="276" w:lineRule="auto"/>
        <w:ind w:firstLine="708"/>
        <w:jc w:val="center"/>
        <w:rPr>
          <w:b/>
          <w:color w:val="000000"/>
          <w:sz w:val="28"/>
          <w:szCs w:val="28"/>
        </w:rPr>
      </w:pPr>
      <w:r w:rsidRPr="000D289E">
        <w:rPr>
          <w:b/>
          <w:color w:val="000000"/>
          <w:sz w:val="28"/>
          <w:szCs w:val="28"/>
        </w:rPr>
        <w:t>ГЛАВА 10</w:t>
      </w:r>
      <w:r w:rsidR="000650BB" w:rsidRPr="000D289E">
        <w:rPr>
          <w:b/>
          <w:color w:val="000000"/>
          <w:sz w:val="28"/>
          <w:szCs w:val="28"/>
        </w:rPr>
        <w:t xml:space="preserve">. </w:t>
      </w:r>
      <w:r w:rsidRPr="000D289E">
        <w:rPr>
          <w:b/>
          <w:color w:val="000000"/>
          <w:sz w:val="28"/>
          <w:szCs w:val="28"/>
        </w:rPr>
        <w:t>ПЕРСПЕКТИВНЫЕ ТОПЛИВНЫЕ БАЛАНСЫ</w:t>
      </w:r>
    </w:p>
    <w:p w14:paraId="6DD7F258" w14:textId="77777777" w:rsidR="000650BB" w:rsidRPr="000D289E" w:rsidRDefault="00A21148" w:rsidP="000D289E">
      <w:pPr>
        <w:spacing w:line="276" w:lineRule="auto"/>
        <w:ind w:firstLine="708"/>
        <w:jc w:val="center"/>
        <w:rPr>
          <w:b/>
          <w:color w:val="000000"/>
          <w:sz w:val="28"/>
          <w:szCs w:val="28"/>
        </w:rPr>
      </w:pPr>
      <w:r w:rsidRPr="000D289E">
        <w:rPr>
          <w:b/>
          <w:color w:val="000000"/>
          <w:sz w:val="28"/>
          <w:szCs w:val="28"/>
        </w:rPr>
        <w:t>10</w:t>
      </w:r>
      <w:r w:rsidR="000650BB" w:rsidRPr="000D289E">
        <w:rPr>
          <w:b/>
          <w:color w:val="000000"/>
          <w:sz w:val="28"/>
          <w:szCs w:val="28"/>
        </w:rPr>
        <w:t>.1</w:t>
      </w:r>
      <w:r w:rsidR="004607BB" w:rsidRPr="000D289E">
        <w:rPr>
          <w:b/>
          <w:color w:val="000000"/>
          <w:sz w:val="28"/>
          <w:szCs w:val="28"/>
        </w:rPr>
        <w:t>.</w:t>
      </w:r>
      <w:r w:rsidR="000650BB" w:rsidRPr="000D289E">
        <w:rPr>
          <w:b/>
          <w:color w:val="000000"/>
          <w:sz w:val="28"/>
          <w:szCs w:val="28"/>
        </w:rPr>
        <w:t xml:space="preserve"> 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w:t>
      </w:r>
      <w:r w:rsidR="005D151A">
        <w:rPr>
          <w:b/>
          <w:color w:val="000000"/>
          <w:sz w:val="28"/>
          <w:szCs w:val="28"/>
        </w:rPr>
        <w:t>городского</w:t>
      </w:r>
      <w:r w:rsidR="00EA21D8">
        <w:rPr>
          <w:b/>
          <w:color w:val="000000"/>
          <w:sz w:val="28"/>
          <w:szCs w:val="28"/>
        </w:rPr>
        <w:t xml:space="preserve"> поселения </w:t>
      </w:r>
      <w:r w:rsidR="00527370">
        <w:rPr>
          <w:b/>
          <w:color w:val="000000"/>
          <w:sz w:val="28"/>
          <w:szCs w:val="28"/>
        </w:rPr>
        <w:t>Суслонгер</w:t>
      </w:r>
    </w:p>
    <w:p w14:paraId="107907E4" w14:textId="77777777" w:rsidR="00A71657" w:rsidRPr="000D289E" w:rsidRDefault="00A71657" w:rsidP="000D289E">
      <w:pPr>
        <w:keepNext/>
        <w:spacing w:line="276" w:lineRule="auto"/>
        <w:ind w:firstLine="709"/>
        <w:jc w:val="center"/>
        <w:rPr>
          <w:iCs/>
          <w:szCs w:val="18"/>
        </w:rPr>
      </w:pPr>
      <w:r w:rsidRPr="000D289E">
        <w:rPr>
          <w:iCs/>
          <w:szCs w:val="18"/>
        </w:rPr>
        <w:t xml:space="preserve">Таблица </w:t>
      </w:r>
      <w:r w:rsidR="00DD297E">
        <w:rPr>
          <w:iCs/>
          <w:szCs w:val="18"/>
        </w:rPr>
        <w:t>41</w:t>
      </w:r>
      <w:r w:rsidRPr="000D289E">
        <w:rPr>
          <w:iCs/>
          <w:szCs w:val="18"/>
        </w:rPr>
        <w:t xml:space="preserve"> </w:t>
      </w:r>
      <w:bookmarkStart w:id="64" w:name="_Hlk20410185"/>
      <w:r w:rsidRPr="000D289E">
        <w:t xml:space="preserve">– Максимально часовые и годовые расходы основного вида топлива источниками </w:t>
      </w:r>
      <w:bookmarkEnd w:id="64"/>
      <w:r w:rsidRPr="000D289E">
        <w:t>тепловой энергии (существующее положение)</w:t>
      </w:r>
    </w:p>
    <w:tbl>
      <w:tblPr>
        <w:tblW w:w="5090" w:type="pct"/>
        <w:tblLook w:val="04A0" w:firstRow="1" w:lastRow="0" w:firstColumn="1" w:lastColumn="0" w:noHBand="0" w:noVBand="1"/>
      </w:tblPr>
      <w:tblGrid>
        <w:gridCol w:w="529"/>
        <w:gridCol w:w="1632"/>
        <w:gridCol w:w="766"/>
        <w:gridCol w:w="1203"/>
        <w:gridCol w:w="985"/>
        <w:gridCol w:w="985"/>
        <w:gridCol w:w="985"/>
        <w:gridCol w:w="1220"/>
        <w:gridCol w:w="530"/>
        <w:gridCol w:w="1196"/>
      </w:tblGrid>
      <w:tr w:rsidR="00B446EE" w:rsidRPr="00A450DB" w14:paraId="75F6A439" w14:textId="77777777" w:rsidTr="002E314A">
        <w:trPr>
          <w:cantSplit/>
          <w:trHeight w:val="1843"/>
          <w:tblHeader/>
        </w:trPr>
        <w:tc>
          <w:tcPr>
            <w:tcW w:w="266"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0E307B4A" w14:textId="77777777" w:rsidR="00122DDE" w:rsidRPr="00A450DB" w:rsidRDefault="00122DDE" w:rsidP="00B446EE">
            <w:pPr>
              <w:spacing w:line="276" w:lineRule="auto"/>
              <w:ind w:left="113" w:right="113"/>
              <w:jc w:val="center"/>
              <w:rPr>
                <w:b/>
                <w:color w:val="000000"/>
                <w:sz w:val="22"/>
                <w:szCs w:val="22"/>
              </w:rPr>
            </w:pPr>
            <w:r w:rsidRPr="00A450DB">
              <w:rPr>
                <w:b/>
                <w:color w:val="000000"/>
                <w:sz w:val="22"/>
                <w:szCs w:val="22"/>
              </w:rPr>
              <w:t>№ п/п</w:t>
            </w:r>
          </w:p>
        </w:tc>
        <w:tc>
          <w:tcPr>
            <w:tcW w:w="816" w:type="pct"/>
            <w:tcBorders>
              <w:top w:val="single" w:sz="4" w:space="0" w:color="auto"/>
              <w:left w:val="nil"/>
              <w:bottom w:val="single" w:sz="4" w:space="0" w:color="auto"/>
              <w:right w:val="single" w:sz="4" w:space="0" w:color="auto"/>
            </w:tcBorders>
            <w:shd w:val="clear" w:color="auto" w:fill="auto"/>
            <w:textDirection w:val="btLr"/>
            <w:vAlign w:val="center"/>
            <w:hideMark/>
          </w:tcPr>
          <w:p w14:paraId="74F687F7" w14:textId="77777777" w:rsidR="00122DDE" w:rsidRPr="00A450DB" w:rsidRDefault="00122DDE" w:rsidP="00B446EE">
            <w:pPr>
              <w:spacing w:line="276" w:lineRule="auto"/>
              <w:ind w:left="113" w:right="113"/>
              <w:jc w:val="center"/>
              <w:rPr>
                <w:b/>
                <w:color w:val="000000"/>
                <w:sz w:val="22"/>
                <w:szCs w:val="22"/>
              </w:rPr>
            </w:pPr>
            <w:r w:rsidRPr="00A450DB">
              <w:rPr>
                <w:b/>
                <w:color w:val="000000"/>
                <w:sz w:val="22"/>
                <w:szCs w:val="22"/>
              </w:rPr>
              <w:t>Наименование и адрес котельной</w:t>
            </w:r>
          </w:p>
        </w:tc>
        <w:tc>
          <w:tcPr>
            <w:tcW w:w="363" w:type="pct"/>
            <w:tcBorders>
              <w:top w:val="single" w:sz="4" w:space="0" w:color="auto"/>
              <w:left w:val="nil"/>
              <w:bottom w:val="single" w:sz="4" w:space="0" w:color="auto"/>
              <w:right w:val="single" w:sz="4" w:space="0" w:color="auto"/>
            </w:tcBorders>
            <w:shd w:val="clear" w:color="auto" w:fill="auto"/>
            <w:textDirection w:val="btLr"/>
            <w:vAlign w:val="center"/>
            <w:hideMark/>
          </w:tcPr>
          <w:p w14:paraId="30CB16E0" w14:textId="77777777" w:rsidR="00122DDE" w:rsidRPr="00A450DB" w:rsidRDefault="00122DDE" w:rsidP="00B446EE">
            <w:pPr>
              <w:spacing w:line="276" w:lineRule="auto"/>
              <w:ind w:left="113" w:right="113"/>
              <w:jc w:val="center"/>
              <w:rPr>
                <w:b/>
                <w:color w:val="000000"/>
                <w:sz w:val="22"/>
                <w:szCs w:val="22"/>
              </w:rPr>
            </w:pPr>
            <w:r w:rsidRPr="00A450DB">
              <w:rPr>
                <w:b/>
                <w:color w:val="000000"/>
                <w:sz w:val="22"/>
                <w:szCs w:val="22"/>
              </w:rPr>
              <w:t>Установленная мощность, Гкал/ч</w:t>
            </w:r>
          </w:p>
        </w:tc>
        <w:tc>
          <w:tcPr>
            <w:tcW w:w="602" w:type="pct"/>
            <w:tcBorders>
              <w:top w:val="single" w:sz="4" w:space="0" w:color="auto"/>
              <w:left w:val="nil"/>
              <w:bottom w:val="single" w:sz="4" w:space="0" w:color="auto"/>
              <w:right w:val="single" w:sz="4" w:space="0" w:color="auto"/>
            </w:tcBorders>
            <w:shd w:val="clear" w:color="auto" w:fill="auto"/>
            <w:textDirection w:val="btLr"/>
            <w:vAlign w:val="center"/>
            <w:hideMark/>
          </w:tcPr>
          <w:p w14:paraId="7A396ADC" w14:textId="77777777" w:rsidR="00122DDE" w:rsidRPr="00A450DB" w:rsidRDefault="00122DDE" w:rsidP="00B446EE">
            <w:pPr>
              <w:spacing w:line="276" w:lineRule="auto"/>
              <w:ind w:left="113" w:right="113"/>
              <w:jc w:val="center"/>
              <w:rPr>
                <w:b/>
                <w:color w:val="000000"/>
                <w:sz w:val="22"/>
                <w:szCs w:val="22"/>
              </w:rPr>
            </w:pPr>
            <w:r w:rsidRPr="00A450DB">
              <w:rPr>
                <w:b/>
                <w:color w:val="000000"/>
                <w:sz w:val="22"/>
                <w:szCs w:val="22"/>
              </w:rPr>
              <w:t>Основное топливо</w:t>
            </w:r>
          </w:p>
        </w:tc>
        <w:tc>
          <w:tcPr>
            <w:tcW w:w="493" w:type="pct"/>
            <w:tcBorders>
              <w:top w:val="single" w:sz="4" w:space="0" w:color="auto"/>
              <w:left w:val="nil"/>
              <w:bottom w:val="single" w:sz="4" w:space="0" w:color="auto"/>
              <w:right w:val="single" w:sz="4" w:space="0" w:color="auto"/>
            </w:tcBorders>
            <w:shd w:val="clear" w:color="auto" w:fill="auto"/>
            <w:textDirection w:val="btLr"/>
            <w:vAlign w:val="center"/>
            <w:hideMark/>
          </w:tcPr>
          <w:p w14:paraId="07C571D0" w14:textId="77777777" w:rsidR="00122DDE" w:rsidRPr="00A450DB" w:rsidRDefault="00122DDE" w:rsidP="00B446EE">
            <w:pPr>
              <w:spacing w:line="276" w:lineRule="auto"/>
              <w:ind w:left="113" w:right="113"/>
              <w:jc w:val="center"/>
              <w:rPr>
                <w:b/>
                <w:color w:val="000000"/>
                <w:sz w:val="22"/>
                <w:szCs w:val="22"/>
              </w:rPr>
            </w:pPr>
            <w:r w:rsidRPr="00A450DB">
              <w:rPr>
                <w:b/>
                <w:color w:val="000000"/>
                <w:sz w:val="22"/>
                <w:szCs w:val="22"/>
              </w:rPr>
              <w:t>Выработка тепл-й энергии за год, Гкал/год</w:t>
            </w:r>
          </w:p>
        </w:tc>
        <w:tc>
          <w:tcPr>
            <w:tcW w:w="493" w:type="pct"/>
            <w:tcBorders>
              <w:top w:val="single" w:sz="4" w:space="0" w:color="auto"/>
              <w:left w:val="nil"/>
              <w:bottom w:val="single" w:sz="4" w:space="0" w:color="auto"/>
              <w:right w:val="single" w:sz="4" w:space="0" w:color="auto"/>
            </w:tcBorders>
            <w:shd w:val="clear" w:color="auto" w:fill="auto"/>
            <w:textDirection w:val="btLr"/>
            <w:vAlign w:val="center"/>
            <w:hideMark/>
          </w:tcPr>
          <w:p w14:paraId="3CABDDA7" w14:textId="77777777" w:rsidR="00122DDE" w:rsidRPr="00A450DB" w:rsidRDefault="00122DDE" w:rsidP="00B446EE">
            <w:pPr>
              <w:spacing w:line="276" w:lineRule="auto"/>
              <w:ind w:left="113" w:right="113"/>
              <w:jc w:val="center"/>
              <w:rPr>
                <w:b/>
                <w:color w:val="000000"/>
                <w:sz w:val="22"/>
                <w:szCs w:val="22"/>
              </w:rPr>
            </w:pPr>
            <w:r w:rsidRPr="00A450DB">
              <w:rPr>
                <w:b/>
                <w:color w:val="000000"/>
                <w:sz w:val="22"/>
                <w:szCs w:val="22"/>
              </w:rPr>
              <w:t>Годовой расход условного топлива, т.у.т.</w:t>
            </w:r>
          </w:p>
        </w:tc>
        <w:tc>
          <w:tcPr>
            <w:tcW w:w="493" w:type="pct"/>
            <w:tcBorders>
              <w:top w:val="single" w:sz="4" w:space="0" w:color="auto"/>
              <w:left w:val="nil"/>
              <w:bottom w:val="single" w:sz="4" w:space="0" w:color="auto"/>
              <w:right w:val="single" w:sz="4" w:space="0" w:color="auto"/>
            </w:tcBorders>
            <w:shd w:val="clear" w:color="auto" w:fill="auto"/>
            <w:textDirection w:val="btLr"/>
            <w:vAlign w:val="center"/>
            <w:hideMark/>
          </w:tcPr>
          <w:p w14:paraId="28632623" w14:textId="77777777" w:rsidR="00122DDE" w:rsidRPr="00A450DB" w:rsidRDefault="00122DDE" w:rsidP="00B446EE">
            <w:pPr>
              <w:spacing w:line="276" w:lineRule="auto"/>
              <w:ind w:left="113" w:right="113"/>
              <w:jc w:val="center"/>
              <w:rPr>
                <w:b/>
                <w:color w:val="000000"/>
                <w:sz w:val="22"/>
                <w:szCs w:val="22"/>
              </w:rPr>
            </w:pPr>
            <w:r w:rsidRPr="00A450DB">
              <w:rPr>
                <w:b/>
                <w:color w:val="000000"/>
                <w:sz w:val="22"/>
                <w:szCs w:val="22"/>
              </w:rPr>
              <w:t>Годовой расход натурального топлива (т.н.т)</w:t>
            </w:r>
          </w:p>
        </w:tc>
        <w:tc>
          <w:tcPr>
            <w:tcW w:w="610" w:type="pct"/>
            <w:tcBorders>
              <w:top w:val="single" w:sz="4" w:space="0" w:color="auto"/>
              <w:left w:val="nil"/>
              <w:bottom w:val="single" w:sz="4" w:space="0" w:color="auto"/>
              <w:right w:val="single" w:sz="4" w:space="0" w:color="auto"/>
            </w:tcBorders>
            <w:shd w:val="clear" w:color="auto" w:fill="auto"/>
            <w:textDirection w:val="btLr"/>
            <w:vAlign w:val="center"/>
            <w:hideMark/>
          </w:tcPr>
          <w:p w14:paraId="7EBAD7B7" w14:textId="77777777" w:rsidR="00122DDE" w:rsidRPr="00A450DB" w:rsidRDefault="00122DDE" w:rsidP="00B446EE">
            <w:pPr>
              <w:spacing w:line="276" w:lineRule="auto"/>
              <w:ind w:left="113" w:right="113"/>
              <w:jc w:val="center"/>
              <w:rPr>
                <w:b/>
                <w:color w:val="000000"/>
                <w:sz w:val="22"/>
                <w:szCs w:val="22"/>
              </w:rPr>
            </w:pPr>
            <w:r w:rsidRPr="00A450DB">
              <w:rPr>
                <w:b/>
                <w:color w:val="000000"/>
                <w:sz w:val="22"/>
                <w:szCs w:val="22"/>
              </w:rPr>
              <w:t>Удельный расход условного топлива на выработку тепло кг.у.т./Гкал</w:t>
            </w:r>
          </w:p>
        </w:tc>
        <w:tc>
          <w:tcPr>
            <w:tcW w:w="266" w:type="pct"/>
            <w:tcBorders>
              <w:top w:val="single" w:sz="4" w:space="0" w:color="auto"/>
              <w:left w:val="nil"/>
              <w:bottom w:val="single" w:sz="4" w:space="0" w:color="auto"/>
              <w:right w:val="single" w:sz="4" w:space="0" w:color="auto"/>
            </w:tcBorders>
            <w:shd w:val="clear" w:color="auto" w:fill="auto"/>
            <w:textDirection w:val="btLr"/>
            <w:vAlign w:val="center"/>
            <w:hideMark/>
          </w:tcPr>
          <w:p w14:paraId="60F280DD" w14:textId="77777777" w:rsidR="00122DDE" w:rsidRPr="00A450DB" w:rsidRDefault="00122DDE" w:rsidP="00B446EE">
            <w:pPr>
              <w:spacing w:line="276" w:lineRule="auto"/>
              <w:ind w:left="113" w:right="113"/>
              <w:jc w:val="center"/>
              <w:rPr>
                <w:b/>
                <w:color w:val="000000"/>
                <w:sz w:val="22"/>
                <w:szCs w:val="22"/>
              </w:rPr>
            </w:pPr>
            <w:r w:rsidRPr="00A450DB">
              <w:rPr>
                <w:b/>
                <w:color w:val="000000"/>
                <w:sz w:val="22"/>
                <w:szCs w:val="22"/>
              </w:rPr>
              <w:t>КПД, %</w:t>
            </w:r>
          </w:p>
        </w:tc>
        <w:tc>
          <w:tcPr>
            <w:tcW w:w="598" w:type="pct"/>
            <w:tcBorders>
              <w:top w:val="single" w:sz="4" w:space="0" w:color="auto"/>
              <w:left w:val="nil"/>
              <w:bottom w:val="single" w:sz="4" w:space="0" w:color="auto"/>
              <w:right w:val="single" w:sz="4" w:space="0" w:color="auto"/>
            </w:tcBorders>
            <w:shd w:val="clear" w:color="auto" w:fill="auto"/>
            <w:textDirection w:val="btLr"/>
            <w:vAlign w:val="center"/>
            <w:hideMark/>
          </w:tcPr>
          <w:p w14:paraId="52468204" w14:textId="77777777" w:rsidR="00122DDE" w:rsidRPr="00A450DB" w:rsidRDefault="00122DDE" w:rsidP="00B446EE">
            <w:pPr>
              <w:spacing w:line="276" w:lineRule="auto"/>
              <w:ind w:left="113" w:right="113"/>
              <w:jc w:val="center"/>
              <w:rPr>
                <w:b/>
                <w:color w:val="000000"/>
                <w:sz w:val="22"/>
                <w:szCs w:val="22"/>
              </w:rPr>
            </w:pPr>
            <w:r w:rsidRPr="00A450DB">
              <w:rPr>
                <w:b/>
                <w:color w:val="000000"/>
                <w:sz w:val="22"/>
                <w:szCs w:val="22"/>
              </w:rPr>
              <w:t>Максимальный часовой расход топлива, т.н.т/ч, тыс.м</w:t>
            </w:r>
            <w:r w:rsidRPr="00430D74">
              <w:rPr>
                <w:b/>
                <w:color w:val="000000"/>
                <w:sz w:val="22"/>
                <w:szCs w:val="22"/>
                <w:vertAlign w:val="superscript"/>
              </w:rPr>
              <w:t>3</w:t>
            </w:r>
            <w:r w:rsidRPr="00A450DB">
              <w:rPr>
                <w:b/>
                <w:color w:val="000000"/>
                <w:sz w:val="22"/>
                <w:szCs w:val="22"/>
              </w:rPr>
              <w:t>/ч</w:t>
            </w:r>
          </w:p>
        </w:tc>
      </w:tr>
      <w:tr w:rsidR="002E314A" w:rsidRPr="00A450DB" w14:paraId="0F71DD48" w14:textId="77777777" w:rsidTr="002E314A">
        <w:trPr>
          <w:trHeight w:val="20"/>
        </w:trPr>
        <w:tc>
          <w:tcPr>
            <w:tcW w:w="266" w:type="pct"/>
            <w:tcBorders>
              <w:top w:val="nil"/>
              <w:left w:val="single" w:sz="4" w:space="0" w:color="auto"/>
              <w:bottom w:val="single" w:sz="4" w:space="0" w:color="auto"/>
              <w:right w:val="single" w:sz="4" w:space="0" w:color="auto"/>
            </w:tcBorders>
            <w:shd w:val="clear" w:color="auto" w:fill="auto"/>
            <w:vAlign w:val="center"/>
          </w:tcPr>
          <w:p w14:paraId="12071792" w14:textId="130DE9C4" w:rsidR="002E314A" w:rsidRPr="00A450DB" w:rsidRDefault="002E314A" w:rsidP="002E314A">
            <w:pPr>
              <w:spacing w:line="276" w:lineRule="auto"/>
              <w:jc w:val="center"/>
              <w:rPr>
                <w:color w:val="000000"/>
                <w:sz w:val="22"/>
                <w:szCs w:val="22"/>
              </w:rPr>
            </w:pPr>
            <w:r w:rsidRPr="00EA232F">
              <w:rPr>
                <w:rFonts w:eastAsia="Arial Unicode MS"/>
                <w:color w:val="000000"/>
                <w:sz w:val="20"/>
                <w:szCs w:val="20"/>
              </w:rPr>
              <w:t>1</w:t>
            </w:r>
          </w:p>
        </w:tc>
        <w:tc>
          <w:tcPr>
            <w:tcW w:w="816" w:type="pct"/>
            <w:tcBorders>
              <w:top w:val="nil"/>
              <w:left w:val="nil"/>
              <w:bottom w:val="single" w:sz="4" w:space="0" w:color="auto"/>
              <w:right w:val="single" w:sz="4" w:space="0" w:color="auto"/>
            </w:tcBorders>
            <w:shd w:val="clear" w:color="auto" w:fill="auto"/>
            <w:vAlign w:val="center"/>
          </w:tcPr>
          <w:p w14:paraId="351FEF11" w14:textId="4A2EDE55" w:rsidR="002E314A" w:rsidRPr="00A450DB" w:rsidRDefault="002E314A" w:rsidP="002E314A">
            <w:pPr>
              <w:widowControl w:val="0"/>
              <w:ind w:right="-99"/>
              <w:outlineLvl w:val="1"/>
              <w:rPr>
                <w:sz w:val="22"/>
                <w:szCs w:val="22"/>
                <w:highlight w:val="yellow"/>
              </w:rPr>
            </w:pPr>
            <w:r>
              <w:rPr>
                <w:sz w:val="20"/>
                <w:szCs w:val="20"/>
              </w:rPr>
              <w:t>Котельная № 0610</w:t>
            </w:r>
            <w:r w:rsidRPr="0064270B">
              <w:rPr>
                <w:sz w:val="20"/>
                <w:szCs w:val="20"/>
              </w:rPr>
              <w:t xml:space="preserve"> (</w:t>
            </w:r>
            <w:r>
              <w:rPr>
                <w:sz w:val="20"/>
                <w:szCs w:val="20"/>
              </w:rPr>
              <w:t>пгт Суслонгер, ул. Мира, 10</w:t>
            </w:r>
            <w:r w:rsidRPr="0064270B">
              <w:rPr>
                <w:sz w:val="20"/>
                <w:szCs w:val="20"/>
              </w:rPr>
              <w:t>)</w:t>
            </w:r>
          </w:p>
        </w:tc>
        <w:tc>
          <w:tcPr>
            <w:tcW w:w="363" w:type="pct"/>
            <w:tcBorders>
              <w:top w:val="nil"/>
              <w:left w:val="nil"/>
              <w:bottom w:val="single" w:sz="4" w:space="0" w:color="auto"/>
              <w:right w:val="single" w:sz="4" w:space="0" w:color="auto"/>
            </w:tcBorders>
            <w:shd w:val="clear" w:color="auto" w:fill="auto"/>
            <w:vAlign w:val="center"/>
          </w:tcPr>
          <w:p w14:paraId="25232D67" w14:textId="71832743" w:rsidR="002E314A" w:rsidRPr="00711FED" w:rsidRDefault="002E314A" w:rsidP="002E314A">
            <w:pPr>
              <w:jc w:val="center"/>
              <w:rPr>
                <w:sz w:val="20"/>
                <w:szCs w:val="20"/>
              </w:rPr>
            </w:pPr>
            <w:r w:rsidRPr="009E605F">
              <w:rPr>
                <w:color w:val="000000"/>
                <w:sz w:val="20"/>
                <w:szCs w:val="20"/>
              </w:rPr>
              <w:t>1,991</w:t>
            </w:r>
          </w:p>
        </w:tc>
        <w:tc>
          <w:tcPr>
            <w:tcW w:w="602" w:type="pct"/>
            <w:tcBorders>
              <w:top w:val="nil"/>
              <w:left w:val="nil"/>
              <w:bottom w:val="single" w:sz="4" w:space="0" w:color="auto"/>
              <w:right w:val="single" w:sz="4" w:space="0" w:color="auto"/>
            </w:tcBorders>
            <w:shd w:val="clear" w:color="auto" w:fill="auto"/>
            <w:vAlign w:val="center"/>
          </w:tcPr>
          <w:p w14:paraId="5191942B" w14:textId="67FAE71C" w:rsidR="002E314A" w:rsidRPr="00711FED" w:rsidRDefault="002E314A" w:rsidP="002E314A">
            <w:pPr>
              <w:jc w:val="center"/>
              <w:rPr>
                <w:rFonts w:eastAsia="Arial Unicode MS"/>
                <w:color w:val="000000"/>
                <w:sz w:val="20"/>
                <w:szCs w:val="20"/>
              </w:rPr>
            </w:pPr>
            <w:r w:rsidRPr="009E605F">
              <w:rPr>
                <w:color w:val="000000"/>
                <w:sz w:val="20"/>
                <w:szCs w:val="20"/>
              </w:rPr>
              <w:t>природный газ</w:t>
            </w:r>
          </w:p>
        </w:tc>
        <w:tc>
          <w:tcPr>
            <w:tcW w:w="493" w:type="pct"/>
            <w:tcBorders>
              <w:top w:val="nil"/>
              <w:left w:val="nil"/>
              <w:bottom w:val="single" w:sz="4" w:space="0" w:color="auto"/>
              <w:right w:val="single" w:sz="4" w:space="0" w:color="auto"/>
            </w:tcBorders>
            <w:shd w:val="clear" w:color="auto" w:fill="auto"/>
            <w:vAlign w:val="center"/>
          </w:tcPr>
          <w:p w14:paraId="58EE27F6" w14:textId="34907D3C" w:rsidR="002E314A" w:rsidRPr="00711FED" w:rsidRDefault="002E314A" w:rsidP="002E314A">
            <w:pPr>
              <w:jc w:val="center"/>
              <w:rPr>
                <w:color w:val="000000"/>
                <w:sz w:val="20"/>
                <w:szCs w:val="20"/>
              </w:rPr>
            </w:pPr>
            <w:r w:rsidRPr="009E605F">
              <w:rPr>
                <w:color w:val="000000"/>
                <w:sz w:val="20"/>
                <w:szCs w:val="20"/>
              </w:rPr>
              <w:t>4298,708</w:t>
            </w:r>
          </w:p>
        </w:tc>
        <w:tc>
          <w:tcPr>
            <w:tcW w:w="493" w:type="pct"/>
            <w:tcBorders>
              <w:top w:val="nil"/>
              <w:left w:val="nil"/>
              <w:bottom w:val="single" w:sz="4" w:space="0" w:color="auto"/>
              <w:right w:val="single" w:sz="4" w:space="0" w:color="auto"/>
            </w:tcBorders>
            <w:shd w:val="clear" w:color="auto" w:fill="auto"/>
            <w:vAlign w:val="center"/>
          </w:tcPr>
          <w:p w14:paraId="437FE940" w14:textId="60BD0CCC" w:rsidR="002E314A" w:rsidRPr="00711FED" w:rsidRDefault="002E314A" w:rsidP="002E314A">
            <w:pPr>
              <w:jc w:val="center"/>
              <w:rPr>
                <w:color w:val="000000"/>
                <w:sz w:val="20"/>
                <w:szCs w:val="20"/>
              </w:rPr>
            </w:pPr>
            <w:r w:rsidRPr="009E605F">
              <w:rPr>
                <w:color w:val="000000"/>
                <w:sz w:val="20"/>
                <w:szCs w:val="20"/>
              </w:rPr>
              <w:t>709,287</w:t>
            </w:r>
          </w:p>
        </w:tc>
        <w:tc>
          <w:tcPr>
            <w:tcW w:w="493" w:type="pct"/>
            <w:tcBorders>
              <w:top w:val="nil"/>
              <w:left w:val="nil"/>
              <w:bottom w:val="single" w:sz="4" w:space="0" w:color="auto"/>
              <w:right w:val="single" w:sz="4" w:space="0" w:color="auto"/>
            </w:tcBorders>
            <w:shd w:val="clear" w:color="auto" w:fill="auto"/>
            <w:vAlign w:val="center"/>
          </w:tcPr>
          <w:p w14:paraId="1D2410C6" w14:textId="66D89ECD" w:rsidR="002E314A" w:rsidRPr="00711FED" w:rsidRDefault="002E314A" w:rsidP="002E314A">
            <w:pPr>
              <w:jc w:val="center"/>
              <w:rPr>
                <w:color w:val="000000"/>
                <w:sz w:val="20"/>
                <w:szCs w:val="20"/>
              </w:rPr>
            </w:pPr>
            <w:r w:rsidRPr="009E605F">
              <w:rPr>
                <w:color w:val="000000"/>
                <w:sz w:val="20"/>
                <w:szCs w:val="20"/>
              </w:rPr>
              <w:t>625,449</w:t>
            </w:r>
          </w:p>
        </w:tc>
        <w:tc>
          <w:tcPr>
            <w:tcW w:w="610" w:type="pct"/>
            <w:tcBorders>
              <w:top w:val="nil"/>
              <w:left w:val="nil"/>
              <w:bottom w:val="single" w:sz="4" w:space="0" w:color="auto"/>
              <w:right w:val="single" w:sz="4" w:space="0" w:color="auto"/>
            </w:tcBorders>
            <w:shd w:val="clear" w:color="auto" w:fill="auto"/>
            <w:vAlign w:val="center"/>
          </w:tcPr>
          <w:p w14:paraId="0BA42B37" w14:textId="0197B820" w:rsidR="002E314A" w:rsidRPr="00711FED" w:rsidRDefault="002E314A" w:rsidP="002E314A">
            <w:pPr>
              <w:jc w:val="center"/>
              <w:rPr>
                <w:rFonts w:eastAsia="Arial Unicode MS"/>
                <w:color w:val="000000"/>
                <w:sz w:val="20"/>
                <w:szCs w:val="20"/>
              </w:rPr>
            </w:pPr>
            <w:r w:rsidRPr="009E605F">
              <w:rPr>
                <w:color w:val="000000"/>
                <w:sz w:val="20"/>
                <w:szCs w:val="20"/>
              </w:rPr>
              <w:t>165</w:t>
            </w:r>
          </w:p>
        </w:tc>
        <w:tc>
          <w:tcPr>
            <w:tcW w:w="266" w:type="pct"/>
            <w:tcBorders>
              <w:top w:val="nil"/>
              <w:left w:val="nil"/>
              <w:bottom w:val="single" w:sz="4" w:space="0" w:color="auto"/>
              <w:right w:val="single" w:sz="4" w:space="0" w:color="auto"/>
            </w:tcBorders>
            <w:shd w:val="clear" w:color="auto" w:fill="auto"/>
            <w:vAlign w:val="center"/>
          </w:tcPr>
          <w:p w14:paraId="341A81B2" w14:textId="135FFC14" w:rsidR="002E314A" w:rsidRPr="00711FED" w:rsidRDefault="002E314A" w:rsidP="002E314A">
            <w:pPr>
              <w:jc w:val="center"/>
              <w:rPr>
                <w:rFonts w:eastAsia="Arial Unicode MS"/>
                <w:color w:val="000000"/>
                <w:sz w:val="20"/>
                <w:szCs w:val="20"/>
              </w:rPr>
            </w:pPr>
            <w:r w:rsidRPr="009E605F">
              <w:rPr>
                <w:color w:val="000000"/>
                <w:sz w:val="20"/>
                <w:szCs w:val="20"/>
              </w:rPr>
              <w:t>87</w:t>
            </w:r>
          </w:p>
        </w:tc>
        <w:tc>
          <w:tcPr>
            <w:tcW w:w="598" w:type="pct"/>
            <w:tcBorders>
              <w:top w:val="nil"/>
              <w:left w:val="nil"/>
              <w:bottom w:val="single" w:sz="4" w:space="0" w:color="auto"/>
              <w:right w:val="single" w:sz="4" w:space="0" w:color="auto"/>
            </w:tcBorders>
            <w:shd w:val="clear" w:color="auto" w:fill="auto"/>
            <w:vAlign w:val="center"/>
          </w:tcPr>
          <w:p w14:paraId="77EE63A6" w14:textId="5EE95BA4" w:rsidR="002E314A" w:rsidRPr="00711FED" w:rsidRDefault="002E314A" w:rsidP="002E314A">
            <w:pPr>
              <w:jc w:val="center"/>
              <w:rPr>
                <w:color w:val="000000"/>
                <w:sz w:val="20"/>
                <w:szCs w:val="20"/>
              </w:rPr>
            </w:pPr>
            <w:r w:rsidRPr="009E605F">
              <w:rPr>
                <w:color w:val="000000"/>
                <w:sz w:val="20"/>
                <w:szCs w:val="20"/>
              </w:rPr>
              <w:t>0,0742</w:t>
            </w:r>
          </w:p>
        </w:tc>
      </w:tr>
      <w:tr w:rsidR="002E314A" w:rsidRPr="00A450DB" w14:paraId="32E50C34" w14:textId="77777777" w:rsidTr="002E314A">
        <w:trPr>
          <w:trHeight w:val="20"/>
        </w:trPr>
        <w:tc>
          <w:tcPr>
            <w:tcW w:w="266" w:type="pct"/>
            <w:tcBorders>
              <w:top w:val="nil"/>
              <w:left w:val="single" w:sz="4" w:space="0" w:color="auto"/>
              <w:bottom w:val="single" w:sz="4" w:space="0" w:color="auto"/>
              <w:right w:val="single" w:sz="4" w:space="0" w:color="auto"/>
            </w:tcBorders>
            <w:shd w:val="clear" w:color="auto" w:fill="auto"/>
            <w:vAlign w:val="center"/>
          </w:tcPr>
          <w:p w14:paraId="1E42BDF1" w14:textId="38AF846F" w:rsidR="002E314A" w:rsidRPr="00EA232F" w:rsidRDefault="002E314A" w:rsidP="002E314A">
            <w:pPr>
              <w:spacing w:line="276" w:lineRule="auto"/>
              <w:jc w:val="center"/>
              <w:rPr>
                <w:rFonts w:eastAsia="Arial Unicode MS"/>
                <w:color w:val="000000"/>
                <w:sz w:val="20"/>
                <w:szCs w:val="20"/>
              </w:rPr>
            </w:pPr>
            <w:r>
              <w:rPr>
                <w:rFonts w:eastAsia="Arial Unicode MS"/>
                <w:color w:val="000000"/>
                <w:sz w:val="20"/>
                <w:szCs w:val="20"/>
              </w:rPr>
              <w:t>2</w:t>
            </w:r>
          </w:p>
        </w:tc>
        <w:tc>
          <w:tcPr>
            <w:tcW w:w="816" w:type="pct"/>
            <w:tcBorders>
              <w:top w:val="nil"/>
              <w:left w:val="nil"/>
              <w:bottom w:val="single" w:sz="4" w:space="0" w:color="auto"/>
              <w:right w:val="single" w:sz="4" w:space="0" w:color="auto"/>
            </w:tcBorders>
            <w:shd w:val="clear" w:color="auto" w:fill="auto"/>
            <w:vAlign w:val="center"/>
          </w:tcPr>
          <w:p w14:paraId="017D9588" w14:textId="64C202F8" w:rsidR="002E314A" w:rsidRDefault="002E314A" w:rsidP="002E314A">
            <w:pPr>
              <w:widowControl w:val="0"/>
              <w:ind w:right="-99"/>
              <w:outlineLvl w:val="1"/>
              <w:rPr>
                <w:sz w:val="20"/>
                <w:szCs w:val="20"/>
              </w:rPr>
            </w:pPr>
            <w:r>
              <w:rPr>
                <w:sz w:val="20"/>
                <w:szCs w:val="20"/>
              </w:rPr>
              <w:t>Котельная № 0611</w:t>
            </w:r>
            <w:r w:rsidRPr="0064270B">
              <w:rPr>
                <w:sz w:val="20"/>
                <w:szCs w:val="20"/>
              </w:rPr>
              <w:t xml:space="preserve"> (</w:t>
            </w:r>
            <w:r>
              <w:rPr>
                <w:sz w:val="20"/>
                <w:szCs w:val="20"/>
              </w:rPr>
              <w:t>пгт Суслонгер, пер. Школьный, 10</w:t>
            </w:r>
            <w:r w:rsidRPr="0064270B">
              <w:rPr>
                <w:sz w:val="20"/>
                <w:szCs w:val="20"/>
              </w:rPr>
              <w:t>)</w:t>
            </w:r>
          </w:p>
        </w:tc>
        <w:tc>
          <w:tcPr>
            <w:tcW w:w="363" w:type="pct"/>
            <w:tcBorders>
              <w:top w:val="nil"/>
              <w:left w:val="nil"/>
              <w:bottom w:val="single" w:sz="4" w:space="0" w:color="auto"/>
              <w:right w:val="single" w:sz="4" w:space="0" w:color="auto"/>
            </w:tcBorders>
            <w:shd w:val="clear" w:color="auto" w:fill="auto"/>
            <w:vAlign w:val="center"/>
          </w:tcPr>
          <w:p w14:paraId="49DE20C0" w14:textId="3C641757" w:rsidR="002E314A" w:rsidRDefault="002E314A" w:rsidP="002E314A">
            <w:pPr>
              <w:jc w:val="center"/>
              <w:rPr>
                <w:sz w:val="20"/>
                <w:szCs w:val="20"/>
              </w:rPr>
            </w:pPr>
            <w:r w:rsidRPr="009E605F">
              <w:rPr>
                <w:color w:val="000000"/>
                <w:sz w:val="20"/>
                <w:szCs w:val="20"/>
              </w:rPr>
              <w:t>0,108</w:t>
            </w:r>
          </w:p>
        </w:tc>
        <w:tc>
          <w:tcPr>
            <w:tcW w:w="602" w:type="pct"/>
            <w:tcBorders>
              <w:top w:val="nil"/>
              <w:left w:val="nil"/>
              <w:bottom w:val="single" w:sz="4" w:space="0" w:color="auto"/>
              <w:right w:val="single" w:sz="4" w:space="0" w:color="auto"/>
            </w:tcBorders>
            <w:shd w:val="clear" w:color="auto" w:fill="auto"/>
            <w:vAlign w:val="center"/>
          </w:tcPr>
          <w:p w14:paraId="699B553E" w14:textId="42839BB3" w:rsidR="002E314A" w:rsidRPr="00711FED" w:rsidRDefault="002E314A" w:rsidP="002E314A">
            <w:pPr>
              <w:jc w:val="center"/>
              <w:rPr>
                <w:rFonts w:eastAsia="Arial Unicode MS"/>
                <w:color w:val="000000"/>
                <w:sz w:val="20"/>
                <w:szCs w:val="20"/>
              </w:rPr>
            </w:pPr>
            <w:r w:rsidRPr="009E605F">
              <w:rPr>
                <w:color w:val="000000"/>
                <w:sz w:val="20"/>
                <w:szCs w:val="20"/>
              </w:rPr>
              <w:t>природный газ</w:t>
            </w:r>
          </w:p>
        </w:tc>
        <w:tc>
          <w:tcPr>
            <w:tcW w:w="493" w:type="pct"/>
            <w:tcBorders>
              <w:top w:val="nil"/>
              <w:left w:val="nil"/>
              <w:bottom w:val="single" w:sz="4" w:space="0" w:color="auto"/>
              <w:right w:val="single" w:sz="4" w:space="0" w:color="auto"/>
            </w:tcBorders>
            <w:shd w:val="clear" w:color="auto" w:fill="auto"/>
            <w:vAlign w:val="center"/>
          </w:tcPr>
          <w:p w14:paraId="07221B9F" w14:textId="649E1CEA" w:rsidR="002E314A" w:rsidRPr="00B94E72" w:rsidRDefault="002E314A" w:rsidP="002E314A">
            <w:pPr>
              <w:jc w:val="center"/>
              <w:rPr>
                <w:color w:val="000000"/>
                <w:sz w:val="20"/>
                <w:szCs w:val="20"/>
              </w:rPr>
            </w:pPr>
            <w:r w:rsidRPr="009E605F">
              <w:rPr>
                <w:color w:val="000000"/>
                <w:sz w:val="20"/>
                <w:szCs w:val="20"/>
              </w:rPr>
              <w:t>279,433</w:t>
            </w:r>
          </w:p>
        </w:tc>
        <w:tc>
          <w:tcPr>
            <w:tcW w:w="493" w:type="pct"/>
            <w:tcBorders>
              <w:top w:val="nil"/>
              <w:left w:val="nil"/>
              <w:bottom w:val="single" w:sz="4" w:space="0" w:color="auto"/>
              <w:right w:val="single" w:sz="4" w:space="0" w:color="auto"/>
            </w:tcBorders>
            <w:shd w:val="clear" w:color="auto" w:fill="auto"/>
            <w:vAlign w:val="center"/>
          </w:tcPr>
          <w:p w14:paraId="428A4C0C" w14:textId="3729F41E" w:rsidR="002E314A" w:rsidRDefault="002E314A" w:rsidP="002E314A">
            <w:pPr>
              <w:jc w:val="center"/>
              <w:rPr>
                <w:color w:val="000000"/>
                <w:sz w:val="20"/>
                <w:szCs w:val="20"/>
              </w:rPr>
            </w:pPr>
            <w:r w:rsidRPr="009E605F">
              <w:rPr>
                <w:color w:val="000000"/>
                <w:sz w:val="20"/>
                <w:szCs w:val="20"/>
              </w:rPr>
              <w:t>48,342</w:t>
            </w:r>
          </w:p>
        </w:tc>
        <w:tc>
          <w:tcPr>
            <w:tcW w:w="493" w:type="pct"/>
            <w:tcBorders>
              <w:top w:val="nil"/>
              <w:left w:val="nil"/>
              <w:bottom w:val="single" w:sz="4" w:space="0" w:color="auto"/>
              <w:right w:val="single" w:sz="4" w:space="0" w:color="auto"/>
            </w:tcBorders>
            <w:shd w:val="clear" w:color="auto" w:fill="auto"/>
            <w:vAlign w:val="center"/>
          </w:tcPr>
          <w:p w14:paraId="4E94456B" w14:textId="56AF2672" w:rsidR="002E314A" w:rsidRDefault="002E314A" w:rsidP="002E314A">
            <w:pPr>
              <w:jc w:val="center"/>
              <w:rPr>
                <w:color w:val="000000"/>
                <w:sz w:val="20"/>
                <w:szCs w:val="20"/>
              </w:rPr>
            </w:pPr>
            <w:r w:rsidRPr="009E605F">
              <w:rPr>
                <w:color w:val="000000"/>
                <w:sz w:val="20"/>
                <w:szCs w:val="20"/>
              </w:rPr>
              <w:t>43,136</w:t>
            </w:r>
          </w:p>
        </w:tc>
        <w:tc>
          <w:tcPr>
            <w:tcW w:w="610" w:type="pct"/>
            <w:tcBorders>
              <w:top w:val="nil"/>
              <w:left w:val="nil"/>
              <w:bottom w:val="single" w:sz="4" w:space="0" w:color="auto"/>
              <w:right w:val="single" w:sz="4" w:space="0" w:color="auto"/>
            </w:tcBorders>
            <w:shd w:val="clear" w:color="auto" w:fill="auto"/>
            <w:vAlign w:val="center"/>
          </w:tcPr>
          <w:p w14:paraId="29380AA4" w14:textId="2111409F" w:rsidR="002E314A" w:rsidRDefault="002E314A" w:rsidP="002E314A">
            <w:pPr>
              <w:jc w:val="center"/>
              <w:rPr>
                <w:rFonts w:eastAsia="Arial Unicode MS"/>
                <w:color w:val="000000"/>
                <w:sz w:val="20"/>
                <w:szCs w:val="20"/>
              </w:rPr>
            </w:pPr>
            <w:r w:rsidRPr="009E605F">
              <w:rPr>
                <w:color w:val="000000"/>
                <w:sz w:val="20"/>
                <w:szCs w:val="20"/>
              </w:rPr>
              <w:t>173</w:t>
            </w:r>
          </w:p>
        </w:tc>
        <w:tc>
          <w:tcPr>
            <w:tcW w:w="266" w:type="pct"/>
            <w:tcBorders>
              <w:top w:val="nil"/>
              <w:left w:val="nil"/>
              <w:bottom w:val="single" w:sz="4" w:space="0" w:color="auto"/>
              <w:right w:val="single" w:sz="4" w:space="0" w:color="auto"/>
            </w:tcBorders>
            <w:shd w:val="clear" w:color="auto" w:fill="auto"/>
            <w:vAlign w:val="center"/>
          </w:tcPr>
          <w:p w14:paraId="65FCF737" w14:textId="58160AFA" w:rsidR="002E314A" w:rsidRDefault="002E314A" w:rsidP="002E314A">
            <w:pPr>
              <w:jc w:val="center"/>
              <w:rPr>
                <w:rFonts w:eastAsia="Arial Unicode MS"/>
                <w:color w:val="000000"/>
                <w:sz w:val="20"/>
                <w:szCs w:val="20"/>
              </w:rPr>
            </w:pPr>
            <w:r w:rsidRPr="009E605F">
              <w:rPr>
                <w:color w:val="000000"/>
                <w:sz w:val="20"/>
                <w:szCs w:val="20"/>
              </w:rPr>
              <w:t>82</w:t>
            </w:r>
          </w:p>
        </w:tc>
        <w:tc>
          <w:tcPr>
            <w:tcW w:w="598" w:type="pct"/>
            <w:tcBorders>
              <w:top w:val="nil"/>
              <w:left w:val="nil"/>
              <w:bottom w:val="single" w:sz="4" w:space="0" w:color="auto"/>
              <w:right w:val="single" w:sz="4" w:space="0" w:color="auto"/>
            </w:tcBorders>
            <w:shd w:val="clear" w:color="auto" w:fill="auto"/>
            <w:vAlign w:val="center"/>
          </w:tcPr>
          <w:p w14:paraId="34A4D751" w14:textId="5808BA0F" w:rsidR="002E314A" w:rsidRDefault="002E314A" w:rsidP="002E314A">
            <w:pPr>
              <w:jc w:val="center"/>
              <w:rPr>
                <w:color w:val="000000"/>
                <w:sz w:val="20"/>
                <w:szCs w:val="20"/>
              </w:rPr>
            </w:pPr>
            <w:r w:rsidRPr="009E605F">
              <w:rPr>
                <w:color w:val="000000"/>
                <w:sz w:val="20"/>
                <w:szCs w:val="20"/>
              </w:rPr>
              <w:t>0,0089</w:t>
            </w:r>
          </w:p>
        </w:tc>
      </w:tr>
      <w:tr w:rsidR="002E314A" w:rsidRPr="00A450DB" w14:paraId="2EC6ECAC" w14:textId="77777777" w:rsidTr="002E314A">
        <w:trPr>
          <w:trHeight w:val="20"/>
        </w:trPr>
        <w:tc>
          <w:tcPr>
            <w:tcW w:w="266" w:type="pct"/>
            <w:tcBorders>
              <w:top w:val="nil"/>
              <w:left w:val="single" w:sz="4" w:space="0" w:color="auto"/>
              <w:bottom w:val="single" w:sz="4" w:space="0" w:color="auto"/>
              <w:right w:val="single" w:sz="4" w:space="0" w:color="auto"/>
            </w:tcBorders>
            <w:shd w:val="clear" w:color="auto" w:fill="auto"/>
            <w:vAlign w:val="center"/>
          </w:tcPr>
          <w:p w14:paraId="1811EF33" w14:textId="41AC0831" w:rsidR="002E314A" w:rsidRDefault="002E314A" w:rsidP="002E314A">
            <w:pPr>
              <w:spacing w:line="276" w:lineRule="auto"/>
              <w:jc w:val="center"/>
              <w:rPr>
                <w:rFonts w:eastAsia="Arial Unicode MS"/>
                <w:color w:val="000000"/>
                <w:sz w:val="20"/>
                <w:szCs w:val="20"/>
              </w:rPr>
            </w:pPr>
            <w:r>
              <w:rPr>
                <w:rFonts w:eastAsia="Arial Unicode MS"/>
                <w:color w:val="000000"/>
                <w:sz w:val="20"/>
                <w:szCs w:val="20"/>
              </w:rPr>
              <w:t>3</w:t>
            </w:r>
          </w:p>
        </w:tc>
        <w:tc>
          <w:tcPr>
            <w:tcW w:w="816" w:type="pct"/>
            <w:tcBorders>
              <w:top w:val="nil"/>
              <w:left w:val="nil"/>
              <w:bottom w:val="single" w:sz="4" w:space="0" w:color="auto"/>
              <w:right w:val="single" w:sz="4" w:space="0" w:color="auto"/>
            </w:tcBorders>
            <w:shd w:val="clear" w:color="auto" w:fill="auto"/>
            <w:vAlign w:val="center"/>
          </w:tcPr>
          <w:p w14:paraId="031235DF" w14:textId="78CA47A0" w:rsidR="002E314A" w:rsidRPr="00B12416" w:rsidRDefault="002E314A" w:rsidP="002E314A">
            <w:pPr>
              <w:widowControl w:val="0"/>
              <w:ind w:right="-99"/>
              <w:outlineLvl w:val="1"/>
              <w:rPr>
                <w:sz w:val="20"/>
                <w:szCs w:val="20"/>
              </w:rPr>
            </w:pPr>
            <w:r>
              <w:rPr>
                <w:sz w:val="20"/>
                <w:szCs w:val="20"/>
              </w:rPr>
              <w:t>Котельная № 0622</w:t>
            </w:r>
            <w:r w:rsidRPr="0064270B">
              <w:rPr>
                <w:sz w:val="20"/>
                <w:szCs w:val="20"/>
              </w:rPr>
              <w:t xml:space="preserve"> (</w:t>
            </w:r>
            <w:r>
              <w:rPr>
                <w:sz w:val="20"/>
                <w:szCs w:val="20"/>
              </w:rPr>
              <w:t>пгт Суслонгер, ул. Строителей, 1б</w:t>
            </w:r>
            <w:r w:rsidRPr="0064270B">
              <w:rPr>
                <w:sz w:val="20"/>
                <w:szCs w:val="20"/>
              </w:rPr>
              <w:t>)</w:t>
            </w:r>
          </w:p>
        </w:tc>
        <w:tc>
          <w:tcPr>
            <w:tcW w:w="363" w:type="pct"/>
            <w:tcBorders>
              <w:top w:val="nil"/>
              <w:left w:val="nil"/>
              <w:bottom w:val="single" w:sz="4" w:space="0" w:color="auto"/>
              <w:right w:val="single" w:sz="4" w:space="0" w:color="auto"/>
            </w:tcBorders>
            <w:shd w:val="clear" w:color="auto" w:fill="auto"/>
            <w:vAlign w:val="center"/>
          </w:tcPr>
          <w:p w14:paraId="6CA96448" w14:textId="04255FAB" w:rsidR="002E314A" w:rsidRDefault="002E314A" w:rsidP="002E314A">
            <w:pPr>
              <w:jc w:val="center"/>
              <w:rPr>
                <w:sz w:val="20"/>
                <w:szCs w:val="20"/>
              </w:rPr>
            </w:pPr>
            <w:r w:rsidRPr="009E605F">
              <w:rPr>
                <w:color w:val="000000"/>
                <w:sz w:val="20"/>
                <w:szCs w:val="20"/>
              </w:rPr>
              <w:t>1,29</w:t>
            </w:r>
          </w:p>
        </w:tc>
        <w:tc>
          <w:tcPr>
            <w:tcW w:w="602" w:type="pct"/>
            <w:tcBorders>
              <w:top w:val="nil"/>
              <w:left w:val="nil"/>
              <w:bottom w:val="single" w:sz="4" w:space="0" w:color="auto"/>
              <w:right w:val="single" w:sz="4" w:space="0" w:color="auto"/>
            </w:tcBorders>
            <w:shd w:val="clear" w:color="auto" w:fill="auto"/>
            <w:vAlign w:val="center"/>
          </w:tcPr>
          <w:p w14:paraId="397907CF" w14:textId="645D806A" w:rsidR="002E314A" w:rsidRPr="00711FED" w:rsidRDefault="002E314A" w:rsidP="002E314A">
            <w:pPr>
              <w:jc w:val="center"/>
              <w:rPr>
                <w:rFonts w:eastAsia="Arial Unicode MS"/>
                <w:color w:val="000000"/>
                <w:sz w:val="20"/>
                <w:szCs w:val="20"/>
              </w:rPr>
            </w:pPr>
            <w:r w:rsidRPr="009E605F">
              <w:rPr>
                <w:color w:val="000000"/>
                <w:sz w:val="20"/>
                <w:szCs w:val="20"/>
              </w:rPr>
              <w:t>природный газ</w:t>
            </w:r>
          </w:p>
        </w:tc>
        <w:tc>
          <w:tcPr>
            <w:tcW w:w="493" w:type="pct"/>
            <w:tcBorders>
              <w:top w:val="nil"/>
              <w:left w:val="nil"/>
              <w:bottom w:val="single" w:sz="4" w:space="0" w:color="auto"/>
              <w:right w:val="single" w:sz="4" w:space="0" w:color="auto"/>
            </w:tcBorders>
            <w:shd w:val="clear" w:color="auto" w:fill="auto"/>
            <w:vAlign w:val="center"/>
          </w:tcPr>
          <w:p w14:paraId="732D5F19" w14:textId="0D8CD1CF" w:rsidR="002E314A" w:rsidRPr="002D37E7" w:rsidRDefault="002E314A" w:rsidP="002E314A">
            <w:pPr>
              <w:jc w:val="center"/>
              <w:rPr>
                <w:color w:val="000000"/>
                <w:sz w:val="20"/>
                <w:szCs w:val="20"/>
              </w:rPr>
            </w:pPr>
            <w:r w:rsidRPr="009E605F">
              <w:rPr>
                <w:color w:val="000000"/>
                <w:sz w:val="20"/>
                <w:szCs w:val="20"/>
              </w:rPr>
              <w:t>4176,396</w:t>
            </w:r>
          </w:p>
        </w:tc>
        <w:tc>
          <w:tcPr>
            <w:tcW w:w="493" w:type="pct"/>
            <w:tcBorders>
              <w:top w:val="nil"/>
              <w:left w:val="nil"/>
              <w:bottom w:val="single" w:sz="4" w:space="0" w:color="auto"/>
              <w:right w:val="single" w:sz="4" w:space="0" w:color="auto"/>
            </w:tcBorders>
            <w:shd w:val="clear" w:color="auto" w:fill="auto"/>
            <w:vAlign w:val="center"/>
          </w:tcPr>
          <w:p w14:paraId="2EA62630" w14:textId="012724A9" w:rsidR="002E314A" w:rsidRPr="002D37E7" w:rsidRDefault="002E314A" w:rsidP="002E314A">
            <w:pPr>
              <w:jc w:val="center"/>
              <w:rPr>
                <w:color w:val="000000"/>
                <w:sz w:val="20"/>
                <w:szCs w:val="20"/>
              </w:rPr>
            </w:pPr>
            <w:r w:rsidRPr="009E605F">
              <w:rPr>
                <w:color w:val="000000"/>
                <w:sz w:val="20"/>
                <w:szCs w:val="20"/>
              </w:rPr>
              <w:t>647,341</w:t>
            </w:r>
          </w:p>
        </w:tc>
        <w:tc>
          <w:tcPr>
            <w:tcW w:w="493" w:type="pct"/>
            <w:tcBorders>
              <w:top w:val="nil"/>
              <w:left w:val="nil"/>
              <w:bottom w:val="single" w:sz="4" w:space="0" w:color="auto"/>
              <w:right w:val="single" w:sz="4" w:space="0" w:color="auto"/>
            </w:tcBorders>
            <w:shd w:val="clear" w:color="auto" w:fill="auto"/>
            <w:vAlign w:val="center"/>
          </w:tcPr>
          <w:p w14:paraId="3713CCB0" w14:textId="4603B0C1" w:rsidR="002E314A" w:rsidRPr="002D37E7" w:rsidRDefault="002E314A" w:rsidP="002E314A">
            <w:pPr>
              <w:jc w:val="center"/>
              <w:rPr>
                <w:color w:val="000000"/>
                <w:sz w:val="20"/>
                <w:szCs w:val="20"/>
              </w:rPr>
            </w:pPr>
            <w:r w:rsidRPr="009E605F">
              <w:rPr>
                <w:color w:val="000000"/>
                <w:sz w:val="20"/>
                <w:szCs w:val="20"/>
              </w:rPr>
              <w:t>574,628</w:t>
            </w:r>
          </w:p>
        </w:tc>
        <w:tc>
          <w:tcPr>
            <w:tcW w:w="610" w:type="pct"/>
            <w:tcBorders>
              <w:top w:val="nil"/>
              <w:left w:val="nil"/>
              <w:bottom w:val="single" w:sz="4" w:space="0" w:color="auto"/>
              <w:right w:val="single" w:sz="4" w:space="0" w:color="auto"/>
            </w:tcBorders>
            <w:shd w:val="clear" w:color="auto" w:fill="auto"/>
            <w:vAlign w:val="center"/>
          </w:tcPr>
          <w:p w14:paraId="0DA06032" w14:textId="2E79C2ED" w:rsidR="002E314A" w:rsidRPr="002D37E7" w:rsidRDefault="002E314A" w:rsidP="002E314A">
            <w:pPr>
              <w:jc w:val="center"/>
              <w:rPr>
                <w:color w:val="000000"/>
                <w:sz w:val="20"/>
                <w:szCs w:val="20"/>
              </w:rPr>
            </w:pPr>
            <w:r w:rsidRPr="009E605F">
              <w:rPr>
                <w:color w:val="000000"/>
                <w:sz w:val="20"/>
                <w:szCs w:val="20"/>
              </w:rPr>
              <w:t>155</w:t>
            </w:r>
          </w:p>
        </w:tc>
        <w:tc>
          <w:tcPr>
            <w:tcW w:w="266" w:type="pct"/>
            <w:tcBorders>
              <w:top w:val="nil"/>
              <w:left w:val="nil"/>
              <w:bottom w:val="single" w:sz="4" w:space="0" w:color="auto"/>
              <w:right w:val="single" w:sz="4" w:space="0" w:color="auto"/>
            </w:tcBorders>
            <w:shd w:val="clear" w:color="auto" w:fill="auto"/>
            <w:vAlign w:val="center"/>
          </w:tcPr>
          <w:p w14:paraId="5C9712FD" w14:textId="477859F9" w:rsidR="002E314A" w:rsidRPr="002D37E7" w:rsidRDefault="002E314A" w:rsidP="002E314A">
            <w:pPr>
              <w:jc w:val="center"/>
              <w:rPr>
                <w:color w:val="000000"/>
                <w:sz w:val="20"/>
                <w:szCs w:val="20"/>
              </w:rPr>
            </w:pPr>
            <w:r w:rsidRPr="009E605F">
              <w:rPr>
                <w:color w:val="000000"/>
                <w:sz w:val="20"/>
                <w:szCs w:val="20"/>
              </w:rPr>
              <w:t>92</w:t>
            </w:r>
          </w:p>
        </w:tc>
        <w:tc>
          <w:tcPr>
            <w:tcW w:w="598" w:type="pct"/>
            <w:tcBorders>
              <w:top w:val="nil"/>
              <w:left w:val="nil"/>
              <w:bottom w:val="single" w:sz="4" w:space="0" w:color="auto"/>
              <w:right w:val="single" w:sz="4" w:space="0" w:color="auto"/>
            </w:tcBorders>
            <w:shd w:val="clear" w:color="auto" w:fill="auto"/>
            <w:vAlign w:val="center"/>
          </w:tcPr>
          <w:p w14:paraId="2AC04FEC" w14:textId="4ECE609D" w:rsidR="002E314A" w:rsidRPr="002D37E7" w:rsidRDefault="002E314A" w:rsidP="002E314A">
            <w:pPr>
              <w:jc w:val="center"/>
              <w:rPr>
                <w:color w:val="000000"/>
                <w:sz w:val="20"/>
                <w:szCs w:val="20"/>
              </w:rPr>
            </w:pPr>
            <w:r w:rsidRPr="009E605F">
              <w:rPr>
                <w:color w:val="000000"/>
                <w:sz w:val="20"/>
                <w:szCs w:val="20"/>
              </w:rPr>
              <w:t>0,0656</w:t>
            </w:r>
          </w:p>
        </w:tc>
      </w:tr>
      <w:tr w:rsidR="002E314A" w:rsidRPr="00A450DB" w14:paraId="02D9B5AB" w14:textId="77777777" w:rsidTr="002E314A">
        <w:trPr>
          <w:trHeight w:val="20"/>
        </w:trPr>
        <w:tc>
          <w:tcPr>
            <w:tcW w:w="266" w:type="pct"/>
            <w:tcBorders>
              <w:top w:val="nil"/>
              <w:left w:val="single" w:sz="4" w:space="0" w:color="auto"/>
              <w:bottom w:val="single" w:sz="4" w:space="0" w:color="auto"/>
              <w:right w:val="single" w:sz="4" w:space="0" w:color="auto"/>
            </w:tcBorders>
            <w:shd w:val="clear" w:color="auto" w:fill="auto"/>
            <w:vAlign w:val="center"/>
          </w:tcPr>
          <w:p w14:paraId="20725775" w14:textId="170FA53C" w:rsidR="002E314A" w:rsidRDefault="002E314A" w:rsidP="002E314A">
            <w:pPr>
              <w:spacing w:line="276" w:lineRule="auto"/>
              <w:jc w:val="center"/>
              <w:rPr>
                <w:rFonts w:eastAsia="Arial Unicode MS"/>
                <w:color w:val="000000"/>
                <w:sz w:val="20"/>
                <w:szCs w:val="20"/>
              </w:rPr>
            </w:pPr>
            <w:r>
              <w:rPr>
                <w:rFonts w:eastAsia="Arial Unicode MS"/>
                <w:color w:val="000000"/>
                <w:sz w:val="20"/>
                <w:szCs w:val="20"/>
              </w:rPr>
              <w:t>4</w:t>
            </w:r>
          </w:p>
        </w:tc>
        <w:tc>
          <w:tcPr>
            <w:tcW w:w="816" w:type="pct"/>
            <w:tcBorders>
              <w:top w:val="nil"/>
              <w:left w:val="nil"/>
              <w:bottom w:val="single" w:sz="4" w:space="0" w:color="auto"/>
              <w:right w:val="single" w:sz="4" w:space="0" w:color="auto"/>
            </w:tcBorders>
            <w:shd w:val="clear" w:color="auto" w:fill="auto"/>
            <w:vAlign w:val="center"/>
          </w:tcPr>
          <w:p w14:paraId="5D91D63B" w14:textId="7154B231" w:rsidR="002E314A" w:rsidRPr="00B12416" w:rsidRDefault="002E314A" w:rsidP="002E314A">
            <w:pPr>
              <w:widowControl w:val="0"/>
              <w:ind w:right="-99"/>
              <w:outlineLvl w:val="1"/>
              <w:rPr>
                <w:sz w:val="20"/>
                <w:szCs w:val="20"/>
              </w:rPr>
            </w:pPr>
            <w:r>
              <w:rPr>
                <w:sz w:val="20"/>
                <w:szCs w:val="20"/>
              </w:rPr>
              <w:t>Котельная № 0623</w:t>
            </w:r>
            <w:r w:rsidRPr="0064270B">
              <w:rPr>
                <w:sz w:val="20"/>
                <w:szCs w:val="20"/>
              </w:rPr>
              <w:t xml:space="preserve"> (</w:t>
            </w:r>
            <w:r>
              <w:rPr>
                <w:sz w:val="20"/>
                <w:szCs w:val="20"/>
              </w:rPr>
              <w:t>пгт Суслонгер, ул. Гагарина</w:t>
            </w:r>
            <w:r w:rsidRPr="0064270B">
              <w:rPr>
                <w:sz w:val="20"/>
                <w:szCs w:val="20"/>
              </w:rPr>
              <w:t>)</w:t>
            </w:r>
          </w:p>
        </w:tc>
        <w:tc>
          <w:tcPr>
            <w:tcW w:w="363" w:type="pct"/>
            <w:tcBorders>
              <w:top w:val="nil"/>
              <w:left w:val="nil"/>
              <w:bottom w:val="single" w:sz="4" w:space="0" w:color="auto"/>
              <w:right w:val="single" w:sz="4" w:space="0" w:color="auto"/>
            </w:tcBorders>
            <w:shd w:val="clear" w:color="auto" w:fill="auto"/>
            <w:vAlign w:val="center"/>
          </w:tcPr>
          <w:p w14:paraId="3ED46E26" w14:textId="3C774D10" w:rsidR="002E314A" w:rsidRDefault="002E314A" w:rsidP="002E314A">
            <w:pPr>
              <w:jc w:val="center"/>
              <w:rPr>
                <w:sz w:val="20"/>
                <w:szCs w:val="20"/>
              </w:rPr>
            </w:pPr>
            <w:r w:rsidRPr="009E605F">
              <w:rPr>
                <w:color w:val="000000"/>
                <w:sz w:val="20"/>
                <w:szCs w:val="20"/>
              </w:rPr>
              <w:t>1,8578</w:t>
            </w:r>
          </w:p>
        </w:tc>
        <w:tc>
          <w:tcPr>
            <w:tcW w:w="602" w:type="pct"/>
            <w:tcBorders>
              <w:top w:val="nil"/>
              <w:left w:val="nil"/>
              <w:bottom w:val="single" w:sz="4" w:space="0" w:color="auto"/>
              <w:right w:val="single" w:sz="4" w:space="0" w:color="auto"/>
            </w:tcBorders>
            <w:shd w:val="clear" w:color="auto" w:fill="auto"/>
            <w:vAlign w:val="center"/>
          </w:tcPr>
          <w:p w14:paraId="7692840A" w14:textId="31FBC272" w:rsidR="002E314A" w:rsidRPr="00711FED" w:rsidRDefault="002E314A" w:rsidP="002E314A">
            <w:pPr>
              <w:jc w:val="center"/>
              <w:rPr>
                <w:rFonts w:eastAsia="Arial Unicode MS"/>
                <w:color w:val="000000"/>
                <w:sz w:val="20"/>
                <w:szCs w:val="20"/>
              </w:rPr>
            </w:pPr>
            <w:r w:rsidRPr="009E605F">
              <w:rPr>
                <w:color w:val="000000"/>
                <w:sz w:val="20"/>
                <w:szCs w:val="20"/>
              </w:rPr>
              <w:t>природный газ</w:t>
            </w:r>
          </w:p>
        </w:tc>
        <w:tc>
          <w:tcPr>
            <w:tcW w:w="493" w:type="pct"/>
            <w:tcBorders>
              <w:top w:val="nil"/>
              <w:left w:val="nil"/>
              <w:bottom w:val="single" w:sz="4" w:space="0" w:color="auto"/>
              <w:right w:val="single" w:sz="4" w:space="0" w:color="auto"/>
            </w:tcBorders>
            <w:shd w:val="clear" w:color="auto" w:fill="auto"/>
            <w:vAlign w:val="center"/>
          </w:tcPr>
          <w:p w14:paraId="6DE06479" w14:textId="417DF27A" w:rsidR="002E314A" w:rsidRPr="002D37E7" w:rsidRDefault="002E314A" w:rsidP="002E314A">
            <w:pPr>
              <w:jc w:val="center"/>
              <w:rPr>
                <w:color w:val="000000"/>
                <w:sz w:val="20"/>
                <w:szCs w:val="20"/>
              </w:rPr>
            </w:pPr>
            <w:r w:rsidRPr="009E605F">
              <w:rPr>
                <w:color w:val="000000"/>
                <w:sz w:val="20"/>
                <w:szCs w:val="20"/>
              </w:rPr>
              <w:t>3551,003</w:t>
            </w:r>
          </w:p>
        </w:tc>
        <w:tc>
          <w:tcPr>
            <w:tcW w:w="493" w:type="pct"/>
            <w:tcBorders>
              <w:top w:val="nil"/>
              <w:left w:val="nil"/>
              <w:bottom w:val="single" w:sz="4" w:space="0" w:color="auto"/>
              <w:right w:val="single" w:sz="4" w:space="0" w:color="auto"/>
            </w:tcBorders>
            <w:shd w:val="clear" w:color="auto" w:fill="auto"/>
            <w:vAlign w:val="center"/>
          </w:tcPr>
          <w:p w14:paraId="547B6513" w14:textId="070474B6" w:rsidR="002E314A" w:rsidRPr="002D37E7" w:rsidRDefault="002E314A" w:rsidP="002E314A">
            <w:pPr>
              <w:jc w:val="center"/>
              <w:rPr>
                <w:color w:val="000000"/>
                <w:sz w:val="20"/>
                <w:szCs w:val="20"/>
              </w:rPr>
            </w:pPr>
            <w:r w:rsidRPr="009E605F">
              <w:rPr>
                <w:color w:val="000000"/>
                <w:sz w:val="20"/>
                <w:szCs w:val="20"/>
              </w:rPr>
              <w:t>550,405</w:t>
            </w:r>
          </w:p>
        </w:tc>
        <w:tc>
          <w:tcPr>
            <w:tcW w:w="493" w:type="pct"/>
            <w:tcBorders>
              <w:top w:val="nil"/>
              <w:left w:val="nil"/>
              <w:bottom w:val="single" w:sz="4" w:space="0" w:color="auto"/>
              <w:right w:val="single" w:sz="4" w:space="0" w:color="auto"/>
            </w:tcBorders>
            <w:shd w:val="clear" w:color="auto" w:fill="auto"/>
            <w:vAlign w:val="center"/>
          </w:tcPr>
          <w:p w14:paraId="1CE17221" w14:textId="41C1CADF" w:rsidR="002E314A" w:rsidRPr="002D37E7" w:rsidRDefault="002E314A" w:rsidP="002E314A">
            <w:pPr>
              <w:jc w:val="center"/>
              <w:rPr>
                <w:color w:val="000000"/>
                <w:sz w:val="20"/>
                <w:szCs w:val="20"/>
              </w:rPr>
            </w:pPr>
            <w:r w:rsidRPr="009E605F">
              <w:rPr>
                <w:color w:val="000000"/>
                <w:sz w:val="20"/>
                <w:szCs w:val="20"/>
              </w:rPr>
              <w:t>488,580</w:t>
            </w:r>
          </w:p>
        </w:tc>
        <w:tc>
          <w:tcPr>
            <w:tcW w:w="610" w:type="pct"/>
            <w:tcBorders>
              <w:top w:val="nil"/>
              <w:left w:val="nil"/>
              <w:bottom w:val="single" w:sz="4" w:space="0" w:color="auto"/>
              <w:right w:val="single" w:sz="4" w:space="0" w:color="auto"/>
            </w:tcBorders>
            <w:shd w:val="clear" w:color="auto" w:fill="auto"/>
            <w:vAlign w:val="center"/>
          </w:tcPr>
          <w:p w14:paraId="0FE428DE" w14:textId="419A53A9" w:rsidR="002E314A" w:rsidRPr="002D37E7" w:rsidRDefault="002E314A" w:rsidP="002E314A">
            <w:pPr>
              <w:jc w:val="center"/>
              <w:rPr>
                <w:color w:val="000000"/>
                <w:sz w:val="20"/>
                <w:szCs w:val="20"/>
              </w:rPr>
            </w:pPr>
            <w:r w:rsidRPr="009E605F">
              <w:rPr>
                <w:color w:val="000000"/>
                <w:sz w:val="20"/>
                <w:szCs w:val="20"/>
              </w:rPr>
              <w:t>155</w:t>
            </w:r>
          </w:p>
        </w:tc>
        <w:tc>
          <w:tcPr>
            <w:tcW w:w="266" w:type="pct"/>
            <w:tcBorders>
              <w:top w:val="nil"/>
              <w:left w:val="nil"/>
              <w:bottom w:val="single" w:sz="4" w:space="0" w:color="auto"/>
              <w:right w:val="single" w:sz="4" w:space="0" w:color="auto"/>
            </w:tcBorders>
            <w:shd w:val="clear" w:color="auto" w:fill="auto"/>
            <w:vAlign w:val="center"/>
          </w:tcPr>
          <w:p w14:paraId="3F008E10" w14:textId="02C38013" w:rsidR="002E314A" w:rsidRPr="002D37E7" w:rsidRDefault="002E314A" w:rsidP="002E314A">
            <w:pPr>
              <w:jc w:val="center"/>
              <w:rPr>
                <w:color w:val="000000"/>
                <w:sz w:val="20"/>
                <w:szCs w:val="20"/>
              </w:rPr>
            </w:pPr>
            <w:r w:rsidRPr="009E605F">
              <w:rPr>
                <w:color w:val="000000"/>
                <w:sz w:val="20"/>
                <w:szCs w:val="20"/>
              </w:rPr>
              <w:t>92</w:t>
            </w:r>
          </w:p>
        </w:tc>
        <w:tc>
          <w:tcPr>
            <w:tcW w:w="598" w:type="pct"/>
            <w:tcBorders>
              <w:top w:val="nil"/>
              <w:left w:val="nil"/>
              <w:bottom w:val="single" w:sz="4" w:space="0" w:color="auto"/>
              <w:right w:val="single" w:sz="4" w:space="0" w:color="auto"/>
            </w:tcBorders>
            <w:shd w:val="clear" w:color="auto" w:fill="auto"/>
            <w:vAlign w:val="center"/>
          </w:tcPr>
          <w:p w14:paraId="1356C53F" w14:textId="3ED0BF31" w:rsidR="002E314A" w:rsidRPr="002D37E7" w:rsidRDefault="002E314A" w:rsidP="002E314A">
            <w:pPr>
              <w:jc w:val="center"/>
              <w:rPr>
                <w:color w:val="000000"/>
                <w:sz w:val="20"/>
                <w:szCs w:val="20"/>
              </w:rPr>
            </w:pPr>
            <w:r w:rsidRPr="009E605F">
              <w:rPr>
                <w:color w:val="000000"/>
                <w:sz w:val="20"/>
                <w:szCs w:val="20"/>
              </w:rPr>
              <w:t>0,1008</w:t>
            </w:r>
          </w:p>
        </w:tc>
      </w:tr>
      <w:tr w:rsidR="002E314A" w:rsidRPr="00A450DB" w14:paraId="2629ADA6" w14:textId="77777777" w:rsidTr="002E314A">
        <w:trPr>
          <w:trHeight w:val="20"/>
        </w:trPr>
        <w:tc>
          <w:tcPr>
            <w:tcW w:w="266" w:type="pct"/>
            <w:tcBorders>
              <w:top w:val="nil"/>
              <w:left w:val="single" w:sz="4" w:space="0" w:color="auto"/>
              <w:bottom w:val="single" w:sz="4" w:space="0" w:color="auto"/>
              <w:right w:val="single" w:sz="4" w:space="0" w:color="auto"/>
            </w:tcBorders>
            <w:shd w:val="clear" w:color="auto" w:fill="auto"/>
            <w:vAlign w:val="center"/>
          </w:tcPr>
          <w:p w14:paraId="751B01F0" w14:textId="45374B75" w:rsidR="002E314A" w:rsidRDefault="002E314A" w:rsidP="002E314A">
            <w:pPr>
              <w:spacing w:line="276" w:lineRule="auto"/>
              <w:jc w:val="center"/>
              <w:rPr>
                <w:rFonts w:eastAsia="Arial Unicode MS"/>
                <w:color w:val="000000"/>
                <w:sz w:val="20"/>
                <w:szCs w:val="20"/>
              </w:rPr>
            </w:pPr>
            <w:r>
              <w:rPr>
                <w:rFonts w:eastAsia="Arial Unicode MS"/>
                <w:color w:val="000000"/>
                <w:sz w:val="20"/>
                <w:szCs w:val="20"/>
              </w:rPr>
              <w:t>5</w:t>
            </w:r>
          </w:p>
        </w:tc>
        <w:tc>
          <w:tcPr>
            <w:tcW w:w="816" w:type="pct"/>
            <w:tcBorders>
              <w:top w:val="nil"/>
              <w:left w:val="nil"/>
              <w:bottom w:val="single" w:sz="4" w:space="0" w:color="auto"/>
              <w:right w:val="single" w:sz="4" w:space="0" w:color="auto"/>
            </w:tcBorders>
            <w:shd w:val="clear" w:color="auto" w:fill="auto"/>
            <w:vAlign w:val="center"/>
          </w:tcPr>
          <w:p w14:paraId="28264376" w14:textId="18C30FC5" w:rsidR="002E314A" w:rsidRPr="00B12416" w:rsidRDefault="002E314A" w:rsidP="002E314A">
            <w:pPr>
              <w:widowControl w:val="0"/>
              <w:ind w:right="-99"/>
              <w:outlineLvl w:val="1"/>
              <w:rPr>
                <w:sz w:val="20"/>
                <w:szCs w:val="20"/>
              </w:rPr>
            </w:pPr>
            <w:r>
              <w:rPr>
                <w:sz w:val="20"/>
                <w:szCs w:val="20"/>
              </w:rPr>
              <w:t>Котельная № 0624</w:t>
            </w:r>
            <w:r w:rsidRPr="0064270B">
              <w:rPr>
                <w:sz w:val="20"/>
                <w:szCs w:val="20"/>
              </w:rPr>
              <w:t xml:space="preserve"> (</w:t>
            </w:r>
            <w:r>
              <w:rPr>
                <w:sz w:val="20"/>
                <w:szCs w:val="20"/>
              </w:rPr>
              <w:t>пгт Суслонгер, ул. Гвардейская, 8а</w:t>
            </w:r>
            <w:r w:rsidRPr="0064270B">
              <w:rPr>
                <w:sz w:val="20"/>
                <w:szCs w:val="20"/>
              </w:rPr>
              <w:t>)</w:t>
            </w:r>
          </w:p>
        </w:tc>
        <w:tc>
          <w:tcPr>
            <w:tcW w:w="363" w:type="pct"/>
            <w:tcBorders>
              <w:top w:val="nil"/>
              <w:left w:val="nil"/>
              <w:bottom w:val="single" w:sz="4" w:space="0" w:color="auto"/>
              <w:right w:val="single" w:sz="4" w:space="0" w:color="auto"/>
            </w:tcBorders>
            <w:shd w:val="clear" w:color="auto" w:fill="auto"/>
            <w:vAlign w:val="center"/>
          </w:tcPr>
          <w:p w14:paraId="5EF6C63B" w14:textId="5D93ACD0" w:rsidR="002E314A" w:rsidRDefault="002E314A" w:rsidP="002E314A">
            <w:pPr>
              <w:jc w:val="center"/>
              <w:rPr>
                <w:sz w:val="20"/>
                <w:szCs w:val="20"/>
              </w:rPr>
            </w:pPr>
            <w:r w:rsidRPr="009E605F">
              <w:rPr>
                <w:color w:val="000000"/>
                <w:sz w:val="20"/>
                <w:szCs w:val="20"/>
              </w:rPr>
              <w:t>0,86</w:t>
            </w:r>
          </w:p>
        </w:tc>
        <w:tc>
          <w:tcPr>
            <w:tcW w:w="602" w:type="pct"/>
            <w:tcBorders>
              <w:top w:val="nil"/>
              <w:left w:val="nil"/>
              <w:bottom w:val="single" w:sz="4" w:space="0" w:color="auto"/>
              <w:right w:val="single" w:sz="4" w:space="0" w:color="auto"/>
            </w:tcBorders>
            <w:shd w:val="clear" w:color="auto" w:fill="auto"/>
            <w:vAlign w:val="center"/>
          </w:tcPr>
          <w:p w14:paraId="3C1FA066" w14:textId="58D11B0B" w:rsidR="002E314A" w:rsidRDefault="002E314A" w:rsidP="002E314A">
            <w:pPr>
              <w:jc w:val="center"/>
              <w:rPr>
                <w:rFonts w:eastAsia="Arial Unicode MS"/>
                <w:color w:val="000000"/>
                <w:sz w:val="20"/>
                <w:szCs w:val="20"/>
              </w:rPr>
            </w:pPr>
            <w:r w:rsidRPr="009E605F">
              <w:rPr>
                <w:color w:val="000000"/>
                <w:sz w:val="20"/>
                <w:szCs w:val="20"/>
              </w:rPr>
              <w:t>природный газ</w:t>
            </w:r>
          </w:p>
        </w:tc>
        <w:tc>
          <w:tcPr>
            <w:tcW w:w="493" w:type="pct"/>
            <w:tcBorders>
              <w:top w:val="nil"/>
              <w:left w:val="nil"/>
              <w:bottom w:val="single" w:sz="4" w:space="0" w:color="auto"/>
              <w:right w:val="single" w:sz="4" w:space="0" w:color="auto"/>
            </w:tcBorders>
            <w:shd w:val="clear" w:color="auto" w:fill="auto"/>
            <w:vAlign w:val="center"/>
          </w:tcPr>
          <w:p w14:paraId="2459302A" w14:textId="57B3218F" w:rsidR="002E314A" w:rsidRPr="002D37E7" w:rsidRDefault="002E314A" w:rsidP="002E314A">
            <w:pPr>
              <w:jc w:val="center"/>
              <w:rPr>
                <w:color w:val="000000"/>
                <w:sz w:val="20"/>
                <w:szCs w:val="20"/>
              </w:rPr>
            </w:pPr>
            <w:r w:rsidRPr="009E605F">
              <w:rPr>
                <w:color w:val="000000"/>
                <w:sz w:val="20"/>
                <w:szCs w:val="20"/>
              </w:rPr>
              <w:t>2138,23</w:t>
            </w:r>
          </w:p>
        </w:tc>
        <w:tc>
          <w:tcPr>
            <w:tcW w:w="493" w:type="pct"/>
            <w:tcBorders>
              <w:top w:val="nil"/>
              <w:left w:val="nil"/>
              <w:bottom w:val="single" w:sz="4" w:space="0" w:color="auto"/>
              <w:right w:val="single" w:sz="4" w:space="0" w:color="auto"/>
            </w:tcBorders>
            <w:shd w:val="clear" w:color="auto" w:fill="auto"/>
            <w:vAlign w:val="center"/>
          </w:tcPr>
          <w:p w14:paraId="0C997D33" w14:textId="4B833901" w:rsidR="002E314A" w:rsidRPr="002D37E7" w:rsidRDefault="002E314A" w:rsidP="002E314A">
            <w:pPr>
              <w:jc w:val="center"/>
              <w:rPr>
                <w:color w:val="000000"/>
                <w:sz w:val="20"/>
                <w:szCs w:val="20"/>
              </w:rPr>
            </w:pPr>
            <w:r w:rsidRPr="009E605F">
              <w:rPr>
                <w:color w:val="000000"/>
                <w:sz w:val="20"/>
                <w:szCs w:val="20"/>
              </w:rPr>
              <w:t>339,979</w:t>
            </w:r>
          </w:p>
        </w:tc>
        <w:tc>
          <w:tcPr>
            <w:tcW w:w="493" w:type="pct"/>
            <w:tcBorders>
              <w:top w:val="nil"/>
              <w:left w:val="nil"/>
              <w:bottom w:val="single" w:sz="4" w:space="0" w:color="auto"/>
              <w:right w:val="single" w:sz="4" w:space="0" w:color="auto"/>
            </w:tcBorders>
            <w:shd w:val="clear" w:color="auto" w:fill="auto"/>
            <w:vAlign w:val="center"/>
          </w:tcPr>
          <w:p w14:paraId="7764BB01" w14:textId="114EA205" w:rsidR="002E314A" w:rsidRPr="002D37E7" w:rsidRDefault="002E314A" w:rsidP="002E314A">
            <w:pPr>
              <w:jc w:val="center"/>
              <w:rPr>
                <w:color w:val="000000"/>
                <w:sz w:val="20"/>
                <w:szCs w:val="20"/>
              </w:rPr>
            </w:pPr>
            <w:r w:rsidRPr="009E605F">
              <w:rPr>
                <w:color w:val="000000"/>
                <w:sz w:val="20"/>
                <w:szCs w:val="20"/>
              </w:rPr>
              <w:t>300,736</w:t>
            </w:r>
          </w:p>
        </w:tc>
        <w:tc>
          <w:tcPr>
            <w:tcW w:w="610" w:type="pct"/>
            <w:tcBorders>
              <w:top w:val="nil"/>
              <w:left w:val="nil"/>
              <w:bottom w:val="single" w:sz="4" w:space="0" w:color="auto"/>
              <w:right w:val="single" w:sz="4" w:space="0" w:color="auto"/>
            </w:tcBorders>
            <w:shd w:val="clear" w:color="auto" w:fill="auto"/>
            <w:vAlign w:val="center"/>
          </w:tcPr>
          <w:p w14:paraId="6E671F61" w14:textId="710220CD" w:rsidR="002E314A" w:rsidRPr="002D37E7" w:rsidRDefault="002E314A" w:rsidP="002E314A">
            <w:pPr>
              <w:jc w:val="center"/>
              <w:rPr>
                <w:color w:val="000000"/>
                <w:sz w:val="20"/>
                <w:szCs w:val="20"/>
              </w:rPr>
            </w:pPr>
            <w:r w:rsidRPr="009E605F">
              <w:rPr>
                <w:color w:val="000000"/>
                <w:sz w:val="20"/>
                <w:szCs w:val="20"/>
              </w:rPr>
              <w:t>159</w:t>
            </w:r>
          </w:p>
        </w:tc>
        <w:tc>
          <w:tcPr>
            <w:tcW w:w="266" w:type="pct"/>
            <w:tcBorders>
              <w:top w:val="nil"/>
              <w:left w:val="nil"/>
              <w:bottom w:val="single" w:sz="4" w:space="0" w:color="auto"/>
              <w:right w:val="single" w:sz="4" w:space="0" w:color="auto"/>
            </w:tcBorders>
            <w:shd w:val="clear" w:color="auto" w:fill="auto"/>
            <w:vAlign w:val="center"/>
          </w:tcPr>
          <w:p w14:paraId="052BBC8F" w14:textId="24199138" w:rsidR="002E314A" w:rsidRPr="002D37E7" w:rsidRDefault="002E314A" w:rsidP="002E314A">
            <w:pPr>
              <w:jc w:val="center"/>
              <w:rPr>
                <w:color w:val="000000"/>
                <w:sz w:val="20"/>
                <w:szCs w:val="20"/>
              </w:rPr>
            </w:pPr>
            <w:r w:rsidRPr="009E605F">
              <w:rPr>
                <w:color w:val="000000"/>
                <w:sz w:val="20"/>
                <w:szCs w:val="20"/>
              </w:rPr>
              <w:t>90</w:t>
            </w:r>
          </w:p>
        </w:tc>
        <w:tc>
          <w:tcPr>
            <w:tcW w:w="598" w:type="pct"/>
            <w:tcBorders>
              <w:top w:val="nil"/>
              <w:left w:val="nil"/>
              <w:bottom w:val="single" w:sz="4" w:space="0" w:color="auto"/>
              <w:right w:val="single" w:sz="4" w:space="0" w:color="auto"/>
            </w:tcBorders>
            <w:shd w:val="clear" w:color="auto" w:fill="auto"/>
            <w:vAlign w:val="center"/>
          </w:tcPr>
          <w:p w14:paraId="79ED7836" w14:textId="7DBDD729" w:rsidR="002E314A" w:rsidRPr="002D37E7" w:rsidRDefault="002E314A" w:rsidP="002E314A">
            <w:pPr>
              <w:jc w:val="center"/>
              <w:rPr>
                <w:color w:val="000000"/>
                <w:sz w:val="20"/>
                <w:szCs w:val="20"/>
              </w:rPr>
            </w:pPr>
            <w:r w:rsidRPr="009E605F">
              <w:rPr>
                <w:color w:val="000000"/>
                <w:sz w:val="20"/>
                <w:szCs w:val="20"/>
              </w:rPr>
              <w:t>0,0414</w:t>
            </w:r>
          </w:p>
        </w:tc>
      </w:tr>
      <w:tr w:rsidR="002E314A" w:rsidRPr="00A450DB" w14:paraId="43267D1F" w14:textId="77777777" w:rsidTr="002E314A">
        <w:trPr>
          <w:trHeight w:val="20"/>
        </w:trPr>
        <w:tc>
          <w:tcPr>
            <w:tcW w:w="266" w:type="pct"/>
            <w:tcBorders>
              <w:top w:val="nil"/>
              <w:left w:val="single" w:sz="4" w:space="0" w:color="auto"/>
              <w:bottom w:val="single" w:sz="4" w:space="0" w:color="auto"/>
              <w:right w:val="single" w:sz="4" w:space="0" w:color="auto"/>
            </w:tcBorders>
            <w:shd w:val="clear" w:color="auto" w:fill="auto"/>
            <w:vAlign w:val="center"/>
          </w:tcPr>
          <w:p w14:paraId="27F780DD" w14:textId="65BE0981" w:rsidR="002E314A" w:rsidRDefault="002E314A" w:rsidP="002E314A">
            <w:pPr>
              <w:spacing w:line="276" w:lineRule="auto"/>
              <w:jc w:val="center"/>
              <w:rPr>
                <w:rFonts w:eastAsia="Arial Unicode MS"/>
                <w:color w:val="000000"/>
                <w:sz w:val="20"/>
                <w:szCs w:val="20"/>
              </w:rPr>
            </w:pPr>
            <w:r>
              <w:rPr>
                <w:rFonts w:eastAsia="Arial Unicode MS"/>
                <w:color w:val="000000"/>
                <w:sz w:val="20"/>
                <w:szCs w:val="20"/>
              </w:rPr>
              <w:t>6</w:t>
            </w:r>
          </w:p>
        </w:tc>
        <w:tc>
          <w:tcPr>
            <w:tcW w:w="816" w:type="pct"/>
            <w:tcBorders>
              <w:top w:val="nil"/>
              <w:left w:val="nil"/>
              <w:bottom w:val="single" w:sz="4" w:space="0" w:color="auto"/>
              <w:right w:val="single" w:sz="4" w:space="0" w:color="auto"/>
            </w:tcBorders>
            <w:shd w:val="clear" w:color="auto" w:fill="auto"/>
            <w:vAlign w:val="center"/>
          </w:tcPr>
          <w:p w14:paraId="5D1763AB" w14:textId="281851EB" w:rsidR="002E314A" w:rsidRPr="00B12416" w:rsidRDefault="002E314A" w:rsidP="002E314A">
            <w:pPr>
              <w:widowControl w:val="0"/>
              <w:ind w:right="-99"/>
              <w:outlineLvl w:val="1"/>
              <w:rPr>
                <w:sz w:val="20"/>
                <w:szCs w:val="20"/>
              </w:rPr>
            </w:pPr>
            <w:r>
              <w:rPr>
                <w:sz w:val="20"/>
                <w:szCs w:val="20"/>
              </w:rPr>
              <w:t>Котельная № 0606</w:t>
            </w:r>
            <w:r w:rsidRPr="0064270B">
              <w:rPr>
                <w:sz w:val="20"/>
                <w:szCs w:val="20"/>
              </w:rPr>
              <w:t xml:space="preserve"> (</w:t>
            </w:r>
            <w:r>
              <w:rPr>
                <w:sz w:val="20"/>
                <w:szCs w:val="20"/>
              </w:rPr>
              <w:t>п. Мочалище, ул. Комсомольская, 15а</w:t>
            </w:r>
            <w:r w:rsidRPr="0064270B">
              <w:rPr>
                <w:sz w:val="20"/>
                <w:szCs w:val="20"/>
              </w:rPr>
              <w:t>)</w:t>
            </w:r>
          </w:p>
        </w:tc>
        <w:tc>
          <w:tcPr>
            <w:tcW w:w="363" w:type="pct"/>
            <w:tcBorders>
              <w:top w:val="nil"/>
              <w:left w:val="nil"/>
              <w:bottom w:val="single" w:sz="4" w:space="0" w:color="auto"/>
              <w:right w:val="single" w:sz="4" w:space="0" w:color="auto"/>
            </w:tcBorders>
            <w:shd w:val="clear" w:color="auto" w:fill="auto"/>
            <w:vAlign w:val="center"/>
          </w:tcPr>
          <w:p w14:paraId="6557789A" w14:textId="11ED209C" w:rsidR="002E314A" w:rsidRDefault="002E314A" w:rsidP="002E314A">
            <w:pPr>
              <w:jc w:val="center"/>
              <w:rPr>
                <w:sz w:val="20"/>
                <w:szCs w:val="20"/>
              </w:rPr>
            </w:pPr>
            <w:r w:rsidRPr="009E605F">
              <w:rPr>
                <w:color w:val="000000"/>
                <w:sz w:val="20"/>
                <w:szCs w:val="20"/>
              </w:rPr>
              <w:t>4,558</w:t>
            </w:r>
          </w:p>
        </w:tc>
        <w:tc>
          <w:tcPr>
            <w:tcW w:w="602" w:type="pct"/>
            <w:tcBorders>
              <w:top w:val="nil"/>
              <w:left w:val="nil"/>
              <w:bottom w:val="single" w:sz="4" w:space="0" w:color="auto"/>
              <w:right w:val="single" w:sz="4" w:space="0" w:color="auto"/>
            </w:tcBorders>
            <w:shd w:val="clear" w:color="auto" w:fill="auto"/>
            <w:vAlign w:val="center"/>
          </w:tcPr>
          <w:p w14:paraId="67BA91D8" w14:textId="578C151C" w:rsidR="002E314A" w:rsidRPr="00711FED" w:rsidRDefault="002E314A" w:rsidP="002E314A">
            <w:pPr>
              <w:jc w:val="center"/>
              <w:rPr>
                <w:rFonts w:eastAsia="Arial Unicode MS"/>
                <w:color w:val="000000"/>
                <w:sz w:val="20"/>
                <w:szCs w:val="20"/>
              </w:rPr>
            </w:pPr>
            <w:r w:rsidRPr="009E605F">
              <w:rPr>
                <w:color w:val="000000"/>
                <w:sz w:val="20"/>
                <w:szCs w:val="20"/>
              </w:rPr>
              <w:t>природный газ</w:t>
            </w:r>
          </w:p>
        </w:tc>
        <w:tc>
          <w:tcPr>
            <w:tcW w:w="493" w:type="pct"/>
            <w:tcBorders>
              <w:top w:val="nil"/>
              <w:left w:val="nil"/>
              <w:bottom w:val="single" w:sz="4" w:space="0" w:color="auto"/>
              <w:right w:val="single" w:sz="4" w:space="0" w:color="auto"/>
            </w:tcBorders>
            <w:shd w:val="clear" w:color="auto" w:fill="auto"/>
            <w:vAlign w:val="center"/>
          </w:tcPr>
          <w:p w14:paraId="7B7A0CDE" w14:textId="4FBCED22" w:rsidR="002E314A" w:rsidRPr="002D37E7" w:rsidRDefault="002E314A" w:rsidP="002E314A">
            <w:pPr>
              <w:jc w:val="center"/>
              <w:rPr>
                <w:color w:val="000000"/>
                <w:sz w:val="20"/>
                <w:szCs w:val="20"/>
              </w:rPr>
            </w:pPr>
            <w:r w:rsidRPr="009E605F">
              <w:rPr>
                <w:color w:val="000000"/>
                <w:sz w:val="20"/>
                <w:szCs w:val="20"/>
              </w:rPr>
              <w:t>11759,25</w:t>
            </w:r>
          </w:p>
        </w:tc>
        <w:tc>
          <w:tcPr>
            <w:tcW w:w="493" w:type="pct"/>
            <w:tcBorders>
              <w:top w:val="nil"/>
              <w:left w:val="nil"/>
              <w:bottom w:val="single" w:sz="4" w:space="0" w:color="auto"/>
              <w:right w:val="single" w:sz="4" w:space="0" w:color="auto"/>
            </w:tcBorders>
            <w:shd w:val="clear" w:color="auto" w:fill="auto"/>
            <w:vAlign w:val="center"/>
          </w:tcPr>
          <w:p w14:paraId="144C9517" w14:textId="0743C0E7" w:rsidR="002E314A" w:rsidRPr="002D37E7" w:rsidRDefault="002E314A" w:rsidP="002E314A">
            <w:pPr>
              <w:jc w:val="center"/>
              <w:rPr>
                <w:color w:val="000000"/>
                <w:sz w:val="20"/>
                <w:szCs w:val="20"/>
              </w:rPr>
            </w:pPr>
            <w:r w:rsidRPr="009E605F">
              <w:rPr>
                <w:color w:val="000000"/>
                <w:sz w:val="20"/>
                <w:szCs w:val="20"/>
              </w:rPr>
              <w:t>1881,48</w:t>
            </w:r>
          </w:p>
        </w:tc>
        <w:tc>
          <w:tcPr>
            <w:tcW w:w="493" w:type="pct"/>
            <w:tcBorders>
              <w:top w:val="nil"/>
              <w:left w:val="nil"/>
              <w:bottom w:val="single" w:sz="4" w:space="0" w:color="auto"/>
              <w:right w:val="single" w:sz="4" w:space="0" w:color="auto"/>
            </w:tcBorders>
            <w:shd w:val="clear" w:color="auto" w:fill="auto"/>
            <w:vAlign w:val="center"/>
          </w:tcPr>
          <w:p w14:paraId="59005152" w14:textId="7AF0999A" w:rsidR="002E314A" w:rsidRPr="002D37E7" w:rsidRDefault="002E314A" w:rsidP="002E314A">
            <w:pPr>
              <w:jc w:val="center"/>
              <w:rPr>
                <w:color w:val="000000"/>
                <w:sz w:val="20"/>
                <w:szCs w:val="20"/>
              </w:rPr>
            </w:pPr>
            <w:r w:rsidRPr="009E605F">
              <w:rPr>
                <w:color w:val="000000"/>
                <w:sz w:val="20"/>
                <w:szCs w:val="20"/>
              </w:rPr>
              <w:t>1653,903</w:t>
            </w:r>
          </w:p>
        </w:tc>
        <w:tc>
          <w:tcPr>
            <w:tcW w:w="610" w:type="pct"/>
            <w:tcBorders>
              <w:top w:val="nil"/>
              <w:left w:val="nil"/>
              <w:bottom w:val="single" w:sz="4" w:space="0" w:color="auto"/>
              <w:right w:val="single" w:sz="4" w:space="0" w:color="auto"/>
            </w:tcBorders>
            <w:shd w:val="clear" w:color="auto" w:fill="auto"/>
            <w:vAlign w:val="center"/>
          </w:tcPr>
          <w:p w14:paraId="7C3C98F1" w14:textId="1E6246D1" w:rsidR="002E314A" w:rsidRPr="002D37E7" w:rsidRDefault="002E314A" w:rsidP="002E314A">
            <w:pPr>
              <w:jc w:val="center"/>
              <w:rPr>
                <w:color w:val="000000"/>
                <w:sz w:val="20"/>
                <w:szCs w:val="20"/>
              </w:rPr>
            </w:pPr>
            <w:r w:rsidRPr="009E605F">
              <w:rPr>
                <w:color w:val="000000"/>
                <w:sz w:val="20"/>
                <w:szCs w:val="20"/>
              </w:rPr>
              <w:t>160</w:t>
            </w:r>
          </w:p>
        </w:tc>
        <w:tc>
          <w:tcPr>
            <w:tcW w:w="266" w:type="pct"/>
            <w:tcBorders>
              <w:top w:val="nil"/>
              <w:left w:val="nil"/>
              <w:bottom w:val="single" w:sz="4" w:space="0" w:color="auto"/>
              <w:right w:val="single" w:sz="4" w:space="0" w:color="auto"/>
            </w:tcBorders>
            <w:shd w:val="clear" w:color="auto" w:fill="auto"/>
            <w:vAlign w:val="center"/>
          </w:tcPr>
          <w:p w14:paraId="3BC453CE" w14:textId="277533A8" w:rsidR="002E314A" w:rsidRPr="002D37E7" w:rsidRDefault="002E314A" w:rsidP="002E314A">
            <w:pPr>
              <w:jc w:val="center"/>
              <w:rPr>
                <w:color w:val="000000"/>
                <w:sz w:val="20"/>
                <w:szCs w:val="20"/>
              </w:rPr>
            </w:pPr>
            <w:r w:rsidRPr="009E605F">
              <w:rPr>
                <w:color w:val="000000"/>
                <w:sz w:val="20"/>
                <w:szCs w:val="20"/>
              </w:rPr>
              <w:t>90</w:t>
            </w:r>
          </w:p>
        </w:tc>
        <w:tc>
          <w:tcPr>
            <w:tcW w:w="598" w:type="pct"/>
            <w:tcBorders>
              <w:top w:val="nil"/>
              <w:left w:val="nil"/>
              <w:bottom w:val="single" w:sz="4" w:space="0" w:color="auto"/>
              <w:right w:val="single" w:sz="4" w:space="0" w:color="auto"/>
            </w:tcBorders>
            <w:shd w:val="clear" w:color="auto" w:fill="auto"/>
            <w:vAlign w:val="center"/>
          </w:tcPr>
          <w:p w14:paraId="75CFE238" w14:textId="2BA574A7" w:rsidR="002E314A" w:rsidRPr="002D37E7" w:rsidRDefault="002E314A" w:rsidP="002E314A">
            <w:pPr>
              <w:jc w:val="center"/>
              <w:rPr>
                <w:color w:val="000000"/>
                <w:sz w:val="20"/>
                <w:szCs w:val="20"/>
              </w:rPr>
            </w:pPr>
            <w:r w:rsidRPr="009E605F">
              <w:rPr>
                <w:color w:val="000000"/>
                <w:sz w:val="20"/>
                <w:szCs w:val="20"/>
              </w:rPr>
              <w:t>0,196</w:t>
            </w:r>
          </w:p>
        </w:tc>
      </w:tr>
      <w:tr w:rsidR="002E314A" w:rsidRPr="00A450DB" w14:paraId="43135E6D" w14:textId="77777777" w:rsidTr="002E314A">
        <w:trPr>
          <w:trHeight w:val="20"/>
        </w:trPr>
        <w:tc>
          <w:tcPr>
            <w:tcW w:w="266" w:type="pct"/>
            <w:tcBorders>
              <w:top w:val="nil"/>
              <w:left w:val="single" w:sz="4" w:space="0" w:color="auto"/>
              <w:bottom w:val="single" w:sz="4" w:space="0" w:color="auto"/>
              <w:right w:val="single" w:sz="4" w:space="0" w:color="auto"/>
            </w:tcBorders>
            <w:shd w:val="clear" w:color="auto" w:fill="auto"/>
            <w:vAlign w:val="center"/>
          </w:tcPr>
          <w:p w14:paraId="56FCFD77" w14:textId="591A45B3" w:rsidR="002E314A" w:rsidRDefault="002E314A" w:rsidP="002E314A">
            <w:pPr>
              <w:spacing w:line="276" w:lineRule="auto"/>
              <w:jc w:val="center"/>
              <w:rPr>
                <w:rFonts w:eastAsia="Arial Unicode MS"/>
                <w:color w:val="000000"/>
                <w:sz w:val="20"/>
                <w:szCs w:val="20"/>
              </w:rPr>
            </w:pPr>
            <w:r>
              <w:rPr>
                <w:rFonts w:eastAsia="Arial Unicode MS"/>
                <w:color w:val="000000"/>
                <w:sz w:val="20"/>
                <w:szCs w:val="20"/>
              </w:rPr>
              <w:t>7</w:t>
            </w:r>
          </w:p>
        </w:tc>
        <w:tc>
          <w:tcPr>
            <w:tcW w:w="816" w:type="pct"/>
            <w:tcBorders>
              <w:top w:val="nil"/>
              <w:left w:val="nil"/>
              <w:bottom w:val="single" w:sz="4" w:space="0" w:color="auto"/>
              <w:right w:val="single" w:sz="4" w:space="0" w:color="auto"/>
            </w:tcBorders>
            <w:shd w:val="clear" w:color="auto" w:fill="auto"/>
            <w:vAlign w:val="center"/>
          </w:tcPr>
          <w:p w14:paraId="42949EBD" w14:textId="5FF0D684" w:rsidR="002E314A" w:rsidRDefault="002E314A" w:rsidP="002E314A">
            <w:pPr>
              <w:widowControl w:val="0"/>
              <w:ind w:right="-99"/>
              <w:outlineLvl w:val="1"/>
              <w:rPr>
                <w:sz w:val="20"/>
                <w:szCs w:val="20"/>
              </w:rPr>
            </w:pPr>
            <w:r w:rsidRPr="00160BFC">
              <w:rPr>
                <w:sz w:val="20"/>
                <w:szCs w:val="20"/>
              </w:rPr>
              <w:t>Котельная в/ч 58661-БТ (пгт Суслонгер, Войсковая часть 58661-БТ)</w:t>
            </w:r>
          </w:p>
        </w:tc>
        <w:tc>
          <w:tcPr>
            <w:tcW w:w="363" w:type="pct"/>
            <w:tcBorders>
              <w:top w:val="nil"/>
              <w:left w:val="nil"/>
              <w:bottom w:val="single" w:sz="4" w:space="0" w:color="auto"/>
              <w:right w:val="single" w:sz="4" w:space="0" w:color="auto"/>
            </w:tcBorders>
            <w:shd w:val="clear" w:color="auto" w:fill="auto"/>
            <w:vAlign w:val="center"/>
          </w:tcPr>
          <w:p w14:paraId="5A9A90B3" w14:textId="0578E318" w:rsidR="002E314A" w:rsidRDefault="002E314A" w:rsidP="002E314A">
            <w:pPr>
              <w:jc w:val="center"/>
              <w:rPr>
                <w:sz w:val="20"/>
                <w:szCs w:val="20"/>
              </w:rPr>
            </w:pPr>
            <w:r>
              <w:rPr>
                <w:sz w:val="20"/>
                <w:szCs w:val="20"/>
              </w:rPr>
              <w:t>н/д</w:t>
            </w:r>
          </w:p>
        </w:tc>
        <w:tc>
          <w:tcPr>
            <w:tcW w:w="602" w:type="pct"/>
            <w:tcBorders>
              <w:top w:val="nil"/>
              <w:left w:val="nil"/>
              <w:bottom w:val="single" w:sz="4" w:space="0" w:color="auto"/>
              <w:right w:val="single" w:sz="4" w:space="0" w:color="auto"/>
            </w:tcBorders>
            <w:shd w:val="clear" w:color="auto" w:fill="auto"/>
            <w:vAlign w:val="center"/>
          </w:tcPr>
          <w:p w14:paraId="76AE0D46" w14:textId="09ACBA95" w:rsidR="002E314A" w:rsidRPr="00711FED" w:rsidRDefault="002E314A" w:rsidP="002E314A">
            <w:pPr>
              <w:jc w:val="center"/>
              <w:rPr>
                <w:rFonts w:eastAsia="Arial Unicode MS"/>
                <w:color w:val="000000"/>
                <w:sz w:val="20"/>
                <w:szCs w:val="20"/>
              </w:rPr>
            </w:pPr>
            <w:r>
              <w:rPr>
                <w:sz w:val="20"/>
                <w:szCs w:val="20"/>
              </w:rPr>
              <w:t>н/д</w:t>
            </w:r>
          </w:p>
        </w:tc>
        <w:tc>
          <w:tcPr>
            <w:tcW w:w="493" w:type="pct"/>
            <w:tcBorders>
              <w:top w:val="nil"/>
              <w:left w:val="nil"/>
              <w:bottom w:val="single" w:sz="4" w:space="0" w:color="auto"/>
              <w:right w:val="single" w:sz="4" w:space="0" w:color="auto"/>
            </w:tcBorders>
            <w:shd w:val="clear" w:color="auto" w:fill="auto"/>
            <w:vAlign w:val="center"/>
          </w:tcPr>
          <w:p w14:paraId="0E402600" w14:textId="427E95B5" w:rsidR="002E314A" w:rsidRPr="00697F1A" w:rsidRDefault="002E314A" w:rsidP="002E314A">
            <w:pPr>
              <w:jc w:val="center"/>
              <w:rPr>
                <w:color w:val="000000"/>
                <w:sz w:val="20"/>
                <w:szCs w:val="20"/>
              </w:rPr>
            </w:pPr>
            <w:r>
              <w:rPr>
                <w:sz w:val="20"/>
                <w:szCs w:val="20"/>
              </w:rPr>
              <w:t>н/д</w:t>
            </w:r>
          </w:p>
        </w:tc>
        <w:tc>
          <w:tcPr>
            <w:tcW w:w="493" w:type="pct"/>
            <w:tcBorders>
              <w:top w:val="nil"/>
              <w:left w:val="nil"/>
              <w:bottom w:val="single" w:sz="4" w:space="0" w:color="auto"/>
              <w:right w:val="single" w:sz="4" w:space="0" w:color="auto"/>
            </w:tcBorders>
            <w:shd w:val="clear" w:color="auto" w:fill="auto"/>
            <w:vAlign w:val="center"/>
          </w:tcPr>
          <w:p w14:paraId="4DFE934F" w14:textId="0D4227B5" w:rsidR="002E314A" w:rsidRPr="00697F1A" w:rsidRDefault="002E314A" w:rsidP="002E314A">
            <w:pPr>
              <w:jc w:val="center"/>
              <w:rPr>
                <w:color w:val="000000"/>
                <w:sz w:val="20"/>
                <w:szCs w:val="20"/>
              </w:rPr>
            </w:pPr>
            <w:r>
              <w:rPr>
                <w:sz w:val="20"/>
                <w:szCs w:val="20"/>
              </w:rPr>
              <w:t>н/д</w:t>
            </w:r>
          </w:p>
        </w:tc>
        <w:tc>
          <w:tcPr>
            <w:tcW w:w="493" w:type="pct"/>
            <w:tcBorders>
              <w:top w:val="nil"/>
              <w:left w:val="nil"/>
              <w:bottom w:val="single" w:sz="4" w:space="0" w:color="auto"/>
              <w:right w:val="single" w:sz="4" w:space="0" w:color="auto"/>
            </w:tcBorders>
            <w:shd w:val="clear" w:color="auto" w:fill="auto"/>
            <w:vAlign w:val="center"/>
          </w:tcPr>
          <w:p w14:paraId="3A661837" w14:textId="3DFA1442" w:rsidR="002E314A" w:rsidRPr="00697F1A" w:rsidRDefault="002E314A" w:rsidP="002E314A">
            <w:pPr>
              <w:jc w:val="center"/>
              <w:rPr>
                <w:color w:val="000000"/>
                <w:sz w:val="20"/>
                <w:szCs w:val="20"/>
              </w:rPr>
            </w:pPr>
            <w:r>
              <w:rPr>
                <w:sz w:val="20"/>
                <w:szCs w:val="20"/>
              </w:rPr>
              <w:t>н/д</w:t>
            </w:r>
          </w:p>
        </w:tc>
        <w:tc>
          <w:tcPr>
            <w:tcW w:w="610" w:type="pct"/>
            <w:tcBorders>
              <w:top w:val="nil"/>
              <w:left w:val="nil"/>
              <w:bottom w:val="single" w:sz="4" w:space="0" w:color="auto"/>
              <w:right w:val="single" w:sz="4" w:space="0" w:color="auto"/>
            </w:tcBorders>
            <w:shd w:val="clear" w:color="auto" w:fill="auto"/>
            <w:vAlign w:val="center"/>
          </w:tcPr>
          <w:p w14:paraId="79BBB9A3" w14:textId="3DE80916" w:rsidR="002E314A" w:rsidRPr="00697F1A" w:rsidRDefault="002E314A" w:rsidP="002E314A">
            <w:pPr>
              <w:jc w:val="center"/>
              <w:rPr>
                <w:color w:val="000000"/>
                <w:sz w:val="20"/>
                <w:szCs w:val="20"/>
              </w:rPr>
            </w:pPr>
            <w:r>
              <w:rPr>
                <w:sz w:val="20"/>
                <w:szCs w:val="20"/>
              </w:rPr>
              <w:t>н/д</w:t>
            </w:r>
          </w:p>
        </w:tc>
        <w:tc>
          <w:tcPr>
            <w:tcW w:w="266" w:type="pct"/>
            <w:tcBorders>
              <w:top w:val="nil"/>
              <w:left w:val="nil"/>
              <w:bottom w:val="single" w:sz="4" w:space="0" w:color="auto"/>
              <w:right w:val="single" w:sz="4" w:space="0" w:color="auto"/>
            </w:tcBorders>
            <w:shd w:val="clear" w:color="auto" w:fill="auto"/>
            <w:vAlign w:val="center"/>
          </w:tcPr>
          <w:p w14:paraId="31CDA33E" w14:textId="09B1540F" w:rsidR="002E314A" w:rsidRPr="00697F1A" w:rsidRDefault="002E314A" w:rsidP="002E314A">
            <w:pPr>
              <w:jc w:val="center"/>
              <w:rPr>
                <w:color w:val="000000"/>
                <w:sz w:val="20"/>
                <w:szCs w:val="20"/>
              </w:rPr>
            </w:pPr>
            <w:r>
              <w:rPr>
                <w:sz w:val="20"/>
                <w:szCs w:val="20"/>
              </w:rPr>
              <w:t>н/д</w:t>
            </w:r>
          </w:p>
        </w:tc>
        <w:tc>
          <w:tcPr>
            <w:tcW w:w="598" w:type="pct"/>
            <w:tcBorders>
              <w:top w:val="nil"/>
              <w:left w:val="nil"/>
              <w:bottom w:val="single" w:sz="4" w:space="0" w:color="auto"/>
              <w:right w:val="single" w:sz="4" w:space="0" w:color="auto"/>
            </w:tcBorders>
            <w:shd w:val="clear" w:color="auto" w:fill="auto"/>
            <w:vAlign w:val="center"/>
          </w:tcPr>
          <w:p w14:paraId="38FC5345" w14:textId="72F2665D" w:rsidR="002E314A" w:rsidRPr="00697F1A" w:rsidRDefault="002E314A" w:rsidP="002E314A">
            <w:pPr>
              <w:jc w:val="center"/>
              <w:rPr>
                <w:color w:val="000000"/>
                <w:sz w:val="20"/>
                <w:szCs w:val="20"/>
              </w:rPr>
            </w:pPr>
            <w:r>
              <w:rPr>
                <w:sz w:val="20"/>
                <w:szCs w:val="20"/>
              </w:rPr>
              <w:t>н/д</w:t>
            </w:r>
          </w:p>
        </w:tc>
      </w:tr>
    </w:tbl>
    <w:p w14:paraId="369AF4FD" w14:textId="77777777" w:rsidR="00030E9A" w:rsidRDefault="00030E9A" w:rsidP="000D289E">
      <w:pPr>
        <w:widowControl w:val="0"/>
        <w:tabs>
          <w:tab w:val="left" w:pos="1875"/>
        </w:tabs>
        <w:autoSpaceDE w:val="0"/>
        <w:autoSpaceDN w:val="0"/>
        <w:adjustRightInd w:val="0"/>
        <w:spacing w:line="276" w:lineRule="auto"/>
        <w:jc w:val="center"/>
        <w:rPr>
          <w:b/>
          <w:color w:val="000000"/>
          <w:sz w:val="28"/>
          <w:szCs w:val="28"/>
        </w:rPr>
      </w:pPr>
    </w:p>
    <w:p w14:paraId="71B568DF" w14:textId="77777777" w:rsidR="000650BB" w:rsidRPr="000D289E" w:rsidRDefault="00A21148" w:rsidP="000D289E">
      <w:pPr>
        <w:widowControl w:val="0"/>
        <w:tabs>
          <w:tab w:val="left" w:pos="1875"/>
        </w:tabs>
        <w:autoSpaceDE w:val="0"/>
        <w:autoSpaceDN w:val="0"/>
        <w:adjustRightInd w:val="0"/>
        <w:spacing w:line="276" w:lineRule="auto"/>
        <w:jc w:val="center"/>
        <w:rPr>
          <w:b/>
          <w:color w:val="000000"/>
          <w:sz w:val="28"/>
          <w:szCs w:val="28"/>
        </w:rPr>
      </w:pPr>
      <w:r w:rsidRPr="000D289E">
        <w:rPr>
          <w:b/>
          <w:color w:val="000000"/>
          <w:sz w:val="28"/>
          <w:szCs w:val="28"/>
        </w:rPr>
        <w:t>10</w:t>
      </w:r>
      <w:r w:rsidR="000650BB" w:rsidRPr="000D289E">
        <w:rPr>
          <w:b/>
          <w:color w:val="000000"/>
          <w:sz w:val="28"/>
          <w:szCs w:val="28"/>
        </w:rPr>
        <w:t>.2</w:t>
      </w:r>
      <w:r w:rsidR="00F85A6F" w:rsidRPr="000D289E">
        <w:rPr>
          <w:b/>
          <w:color w:val="000000"/>
          <w:sz w:val="28"/>
          <w:szCs w:val="28"/>
        </w:rPr>
        <w:t>.</w:t>
      </w:r>
      <w:r w:rsidR="000650BB" w:rsidRPr="000D289E">
        <w:rPr>
          <w:b/>
          <w:color w:val="000000"/>
          <w:sz w:val="28"/>
          <w:szCs w:val="28"/>
        </w:rPr>
        <w:t xml:space="preserve"> </w:t>
      </w:r>
      <w:r w:rsidR="00916EEF">
        <w:rPr>
          <w:b/>
          <w:color w:val="000000"/>
          <w:sz w:val="28"/>
          <w:szCs w:val="28"/>
        </w:rPr>
        <w:t>Результаты р</w:t>
      </w:r>
      <w:r w:rsidR="000650BB" w:rsidRPr="000D289E">
        <w:rPr>
          <w:b/>
          <w:color w:val="000000"/>
          <w:sz w:val="28"/>
          <w:szCs w:val="28"/>
        </w:rPr>
        <w:t>асчет</w:t>
      </w:r>
      <w:r w:rsidR="00916EEF">
        <w:rPr>
          <w:b/>
          <w:color w:val="000000"/>
          <w:sz w:val="28"/>
          <w:szCs w:val="28"/>
        </w:rPr>
        <w:t>ов</w:t>
      </w:r>
      <w:r w:rsidR="000650BB" w:rsidRPr="000D289E">
        <w:rPr>
          <w:b/>
          <w:color w:val="000000"/>
          <w:sz w:val="28"/>
          <w:szCs w:val="28"/>
        </w:rPr>
        <w:t xml:space="preserve"> по каждому источнику тепловой энергии нормативных запасов топлива</w:t>
      </w:r>
    </w:p>
    <w:p w14:paraId="5785207B" w14:textId="77777777" w:rsidR="00A71657" w:rsidRPr="000D289E" w:rsidRDefault="00A71657" w:rsidP="000D289E">
      <w:pPr>
        <w:spacing w:line="276" w:lineRule="auto"/>
        <w:ind w:firstLine="709"/>
        <w:jc w:val="both"/>
        <w:rPr>
          <w:sz w:val="28"/>
          <w:szCs w:val="28"/>
        </w:rPr>
      </w:pPr>
      <w:r w:rsidRPr="000D289E">
        <w:rPr>
          <w:sz w:val="28"/>
          <w:szCs w:val="28"/>
        </w:rPr>
        <w:t xml:space="preserve">Расчеты выполнены в соответствии с требованиями </w:t>
      </w:r>
      <w:r w:rsidR="006743CA">
        <w:rPr>
          <w:sz w:val="28"/>
          <w:szCs w:val="28"/>
        </w:rPr>
        <w:t>«</w:t>
      </w:r>
      <w:r w:rsidRPr="000D289E">
        <w:rPr>
          <w:sz w:val="28"/>
          <w:szCs w:val="28"/>
        </w:rPr>
        <w:t>Порядка определения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w:t>
      </w:r>
      <w:r w:rsidR="006743CA">
        <w:rPr>
          <w:sz w:val="28"/>
          <w:szCs w:val="28"/>
        </w:rPr>
        <w:t>»</w:t>
      </w:r>
      <w:r w:rsidRPr="000D289E">
        <w:rPr>
          <w:sz w:val="28"/>
          <w:szCs w:val="28"/>
        </w:rPr>
        <w:t>, утвержденного Приказом Минэнерго РФ от 10.08.2012 №377.</w:t>
      </w:r>
    </w:p>
    <w:p w14:paraId="293BF70F" w14:textId="77777777" w:rsidR="00A71657" w:rsidRPr="000D289E" w:rsidRDefault="00A71657" w:rsidP="000D289E">
      <w:pPr>
        <w:spacing w:line="276" w:lineRule="auto"/>
        <w:ind w:firstLine="709"/>
        <w:jc w:val="both"/>
        <w:rPr>
          <w:sz w:val="28"/>
          <w:szCs w:val="28"/>
        </w:rPr>
      </w:pPr>
      <w:r w:rsidRPr="000D289E">
        <w:rPr>
          <w:sz w:val="28"/>
          <w:szCs w:val="28"/>
        </w:rPr>
        <w:t>Общий нормативный запаса топлива определяется по формуле:</w:t>
      </w:r>
    </w:p>
    <w:p w14:paraId="7C81D542" w14:textId="7B87FE47" w:rsidR="00A71657" w:rsidRPr="000D289E" w:rsidRDefault="00672DF3" w:rsidP="000D289E">
      <w:pPr>
        <w:spacing w:line="276" w:lineRule="auto"/>
        <w:ind w:firstLine="709"/>
        <w:jc w:val="both"/>
        <w:rPr>
          <w:sz w:val="28"/>
          <w:szCs w:val="28"/>
        </w:rPr>
      </w:pPr>
      <w:r w:rsidRPr="000D289E">
        <w:rPr>
          <w:noProof/>
          <w:position w:val="-6"/>
          <w:sz w:val="28"/>
          <w:szCs w:val="28"/>
        </w:rPr>
        <w:drawing>
          <wp:inline distT="0" distB="0" distL="0" distR="0" wp14:anchorId="71D5A0F5" wp14:editId="71CA5E13">
            <wp:extent cx="1552575" cy="180975"/>
            <wp:effectExtent l="0" t="0" r="0" b="0"/>
            <wp:docPr id="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552575" cy="180975"/>
                    </a:xfrm>
                    <a:prstGeom prst="rect">
                      <a:avLst/>
                    </a:prstGeom>
                    <a:noFill/>
                    <a:ln>
                      <a:noFill/>
                    </a:ln>
                  </pic:spPr>
                </pic:pic>
              </a:graphicData>
            </a:graphic>
          </wp:inline>
        </w:drawing>
      </w:r>
      <w:r w:rsidR="00A71657" w:rsidRPr="000D289E">
        <w:rPr>
          <w:sz w:val="28"/>
          <w:szCs w:val="28"/>
        </w:rPr>
        <w:t xml:space="preserve"> , тыс. т</w:t>
      </w:r>
    </w:p>
    <w:p w14:paraId="1BDF4AE0" w14:textId="77777777" w:rsidR="00A71657" w:rsidRPr="000D289E" w:rsidRDefault="00A71657" w:rsidP="000D289E">
      <w:pPr>
        <w:spacing w:line="276" w:lineRule="auto"/>
        <w:ind w:firstLine="709"/>
        <w:jc w:val="both"/>
        <w:rPr>
          <w:sz w:val="28"/>
          <w:szCs w:val="28"/>
        </w:rPr>
      </w:pPr>
      <w:r w:rsidRPr="000D289E">
        <w:rPr>
          <w:sz w:val="28"/>
          <w:szCs w:val="28"/>
        </w:rPr>
        <w:t>В состав ОНЗТ включаются:</w:t>
      </w:r>
    </w:p>
    <w:p w14:paraId="60483DA1" w14:textId="77777777" w:rsidR="00A71657" w:rsidRPr="000D289E" w:rsidRDefault="00A71657" w:rsidP="000D289E">
      <w:pPr>
        <w:spacing w:line="276" w:lineRule="auto"/>
        <w:ind w:firstLine="709"/>
        <w:jc w:val="both"/>
        <w:rPr>
          <w:sz w:val="28"/>
          <w:szCs w:val="28"/>
        </w:rPr>
      </w:pPr>
      <w:r w:rsidRPr="000D289E">
        <w:rPr>
          <w:sz w:val="28"/>
          <w:szCs w:val="28"/>
        </w:rPr>
        <w:t>ННЗТ, рассчитываемый по общей присоединенной к источнику тепловой нагрузке;</w:t>
      </w:r>
    </w:p>
    <w:p w14:paraId="4E71238D" w14:textId="77777777" w:rsidR="00A71657" w:rsidRPr="000D289E" w:rsidRDefault="00A71657" w:rsidP="000D289E">
      <w:pPr>
        <w:spacing w:line="276" w:lineRule="auto"/>
        <w:ind w:firstLine="709"/>
        <w:jc w:val="both"/>
        <w:rPr>
          <w:sz w:val="28"/>
          <w:szCs w:val="28"/>
        </w:rPr>
      </w:pPr>
      <w:r w:rsidRPr="000D289E">
        <w:rPr>
          <w:sz w:val="28"/>
          <w:szCs w:val="28"/>
        </w:rPr>
        <w:t>НЭЗТ, определяемый по присоединенной тепловой нагрузке внешних потребителей тепловой энергии.</w:t>
      </w:r>
    </w:p>
    <w:p w14:paraId="656DBECC" w14:textId="77777777" w:rsidR="00A71657" w:rsidRPr="000D289E" w:rsidRDefault="00A71657" w:rsidP="000D289E">
      <w:pPr>
        <w:spacing w:line="276" w:lineRule="auto"/>
        <w:ind w:firstLine="709"/>
        <w:jc w:val="both"/>
        <w:rPr>
          <w:sz w:val="28"/>
          <w:szCs w:val="28"/>
        </w:rPr>
      </w:pPr>
      <w:r w:rsidRPr="000D289E">
        <w:rPr>
          <w:sz w:val="28"/>
          <w:szCs w:val="28"/>
        </w:rPr>
        <w:t>НЭЗТ необходим для надежной и стабильной работы котельной и обеспечивает плановую выработку тепловой энергии в случае введения ограничений поставок топлива.</w:t>
      </w:r>
    </w:p>
    <w:p w14:paraId="3E3D8B80" w14:textId="77777777" w:rsidR="00A71657" w:rsidRPr="000D289E" w:rsidRDefault="00A71657" w:rsidP="000D289E">
      <w:pPr>
        <w:spacing w:line="276" w:lineRule="auto"/>
        <w:ind w:firstLine="709"/>
        <w:jc w:val="both"/>
        <w:rPr>
          <w:sz w:val="28"/>
          <w:szCs w:val="28"/>
        </w:rPr>
      </w:pPr>
      <w:r w:rsidRPr="000D289E">
        <w:rPr>
          <w:sz w:val="28"/>
          <w:szCs w:val="28"/>
        </w:rPr>
        <w:t xml:space="preserve">В соответствии с п.22 </w:t>
      </w:r>
      <w:r w:rsidR="006743CA">
        <w:rPr>
          <w:sz w:val="28"/>
          <w:szCs w:val="28"/>
        </w:rPr>
        <w:t>«</w:t>
      </w:r>
      <w:r w:rsidRPr="000D289E">
        <w:rPr>
          <w:sz w:val="28"/>
          <w:szCs w:val="28"/>
        </w:rPr>
        <w:t>Порядка определения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т тепловой энергии)</w:t>
      </w:r>
      <w:r w:rsidR="006743CA">
        <w:rPr>
          <w:sz w:val="28"/>
          <w:szCs w:val="28"/>
        </w:rPr>
        <w:t>»</w:t>
      </w:r>
      <w:r w:rsidRPr="000D289E">
        <w:rPr>
          <w:sz w:val="28"/>
          <w:szCs w:val="28"/>
        </w:rPr>
        <w:t>, утвержденного Приказом Минэнерго РФ от 10.08.2012 №377, для организаций, эксплуатирующих отопительные котельные на газовом топливе с резервным топливом, в НЭЗТ включается количество резервного топлива, необходимого для замещения газового топлива в периоды сокращения его подачи газоснабжающими организациями.</w:t>
      </w:r>
    </w:p>
    <w:p w14:paraId="5A1D7CD9" w14:textId="77777777" w:rsidR="00A71657" w:rsidRPr="000D289E" w:rsidRDefault="00A71657" w:rsidP="000D289E">
      <w:pPr>
        <w:spacing w:line="276" w:lineRule="auto"/>
        <w:ind w:firstLine="709"/>
        <w:jc w:val="both"/>
        <w:rPr>
          <w:sz w:val="28"/>
          <w:szCs w:val="28"/>
        </w:rPr>
      </w:pPr>
      <w:r w:rsidRPr="000D289E">
        <w:rPr>
          <w:sz w:val="28"/>
          <w:szCs w:val="28"/>
        </w:rPr>
        <w:t>Расчет ННЗТ выполняется по среднесуточному плановому расходу топлива самого холодного месяца отопительного периода и количеству суток по формуле:</w:t>
      </w:r>
    </w:p>
    <w:p w14:paraId="384B7862" w14:textId="7A9DE14A" w:rsidR="00A71657" w:rsidRPr="000D289E" w:rsidRDefault="00672DF3" w:rsidP="000D289E">
      <w:pPr>
        <w:spacing w:line="276" w:lineRule="auto"/>
        <w:ind w:firstLine="539"/>
        <w:jc w:val="both"/>
        <w:rPr>
          <w:sz w:val="28"/>
          <w:szCs w:val="28"/>
        </w:rPr>
      </w:pPr>
      <w:r w:rsidRPr="000D289E">
        <w:rPr>
          <w:b/>
          <w:bCs/>
          <w:noProof/>
          <w:position w:val="-24"/>
          <w:sz w:val="28"/>
          <w:szCs w:val="28"/>
        </w:rPr>
        <w:drawing>
          <wp:inline distT="0" distB="0" distL="0" distR="0" wp14:anchorId="6592CDAE" wp14:editId="395485CD">
            <wp:extent cx="2200275" cy="466725"/>
            <wp:effectExtent l="0" t="0" r="0" b="0"/>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00275" cy="466725"/>
                    </a:xfrm>
                    <a:prstGeom prst="rect">
                      <a:avLst/>
                    </a:prstGeom>
                    <a:noFill/>
                    <a:ln>
                      <a:noFill/>
                    </a:ln>
                  </pic:spPr>
                </pic:pic>
              </a:graphicData>
            </a:graphic>
          </wp:inline>
        </w:drawing>
      </w:r>
      <w:r w:rsidR="00A71657" w:rsidRPr="000D289E">
        <w:rPr>
          <w:sz w:val="28"/>
          <w:szCs w:val="28"/>
        </w:rPr>
        <w:t xml:space="preserve"> , тыс. т,</w:t>
      </w:r>
    </w:p>
    <w:p w14:paraId="4256227D" w14:textId="1117CC09" w:rsidR="00A71657" w:rsidRPr="000D289E" w:rsidRDefault="00A71657" w:rsidP="000D289E">
      <w:pPr>
        <w:spacing w:line="276" w:lineRule="auto"/>
        <w:ind w:firstLine="709"/>
        <w:jc w:val="both"/>
        <w:rPr>
          <w:sz w:val="28"/>
          <w:szCs w:val="28"/>
        </w:rPr>
      </w:pPr>
      <w:r w:rsidRPr="000D289E">
        <w:rPr>
          <w:sz w:val="28"/>
          <w:szCs w:val="28"/>
        </w:rPr>
        <w:t xml:space="preserve">где </w:t>
      </w:r>
      <w:r w:rsidR="00672DF3" w:rsidRPr="000D289E">
        <w:rPr>
          <w:noProof/>
          <w:position w:val="-12"/>
          <w:sz w:val="28"/>
          <w:szCs w:val="28"/>
        </w:rPr>
        <w:drawing>
          <wp:inline distT="0" distB="0" distL="0" distR="0" wp14:anchorId="4BE96D64" wp14:editId="2FC76FC6">
            <wp:extent cx="276225" cy="276225"/>
            <wp:effectExtent l="0" t="0" r="0" b="0"/>
            <wp:docPr id="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0D289E">
        <w:rPr>
          <w:sz w:val="28"/>
          <w:szCs w:val="28"/>
        </w:rPr>
        <w:t>– среднесуточное значение отпуска тепловой энергии в тепловую сеть в самом холодном месяце, Гкал/сутки;</w:t>
      </w:r>
    </w:p>
    <w:p w14:paraId="7D75FBE9" w14:textId="3440F084" w:rsidR="00A71657" w:rsidRPr="000D289E" w:rsidRDefault="00672DF3" w:rsidP="000D289E">
      <w:pPr>
        <w:spacing w:line="276" w:lineRule="auto"/>
        <w:ind w:firstLine="539"/>
        <w:jc w:val="both"/>
        <w:rPr>
          <w:sz w:val="28"/>
          <w:szCs w:val="28"/>
        </w:rPr>
      </w:pPr>
      <w:r w:rsidRPr="000D289E">
        <w:rPr>
          <w:noProof/>
          <w:position w:val="-14"/>
          <w:sz w:val="28"/>
          <w:szCs w:val="28"/>
        </w:rPr>
        <w:drawing>
          <wp:inline distT="0" distB="0" distL="0" distR="0" wp14:anchorId="551685B8" wp14:editId="6FE80CD3">
            <wp:extent cx="352425" cy="276225"/>
            <wp:effectExtent l="0" t="0" r="0"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2425" cy="276225"/>
                    </a:xfrm>
                    <a:prstGeom prst="rect">
                      <a:avLst/>
                    </a:prstGeom>
                    <a:noFill/>
                    <a:ln>
                      <a:noFill/>
                    </a:ln>
                  </pic:spPr>
                </pic:pic>
              </a:graphicData>
            </a:graphic>
          </wp:inline>
        </w:drawing>
      </w:r>
      <w:r w:rsidR="00A71657" w:rsidRPr="000D289E">
        <w:rPr>
          <w:sz w:val="28"/>
          <w:szCs w:val="28"/>
        </w:rPr>
        <w:t>- расчетный норматив удельного расхода топлива на отпущенную тепловую энергию для самого холодного месяца (</w:t>
      </w:r>
      <w:r w:rsidR="00A71657" w:rsidRPr="000D289E">
        <w:rPr>
          <w:bCs/>
          <w:sz w:val="28"/>
          <w:szCs w:val="28"/>
        </w:rPr>
        <w:t xml:space="preserve">при работе в режиме </w:t>
      </w:r>
      <w:r w:rsidR="006743CA">
        <w:rPr>
          <w:bCs/>
          <w:sz w:val="28"/>
          <w:szCs w:val="28"/>
        </w:rPr>
        <w:t>«</w:t>
      </w:r>
      <w:r w:rsidR="00A71657" w:rsidRPr="000D289E">
        <w:rPr>
          <w:bCs/>
          <w:sz w:val="28"/>
          <w:szCs w:val="28"/>
        </w:rPr>
        <w:t>выживания</w:t>
      </w:r>
      <w:r w:rsidR="006743CA">
        <w:rPr>
          <w:bCs/>
          <w:sz w:val="28"/>
          <w:szCs w:val="28"/>
        </w:rPr>
        <w:t>»</w:t>
      </w:r>
      <w:r w:rsidR="00A71657" w:rsidRPr="000D289E">
        <w:rPr>
          <w:bCs/>
          <w:sz w:val="28"/>
          <w:szCs w:val="28"/>
        </w:rPr>
        <w:t>)</w:t>
      </w:r>
      <w:r w:rsidR="00A71657" w:rsidRPr="000D289E">
        <w:rPr>
          <w:sz w:val="28"/>
          <w:szCs w:val="28"/>
        </w:rPr>
        <w:t>, т.у.т./Гкал;</w:t>
      </w:r>
    </w:p>
    <w:p w14:paraId="324E0611" w14:textId="77777777" w:rsidR="00A71657" w:rsidRPr="000D289E" w:rsidRDefault="00A71657" w:rsidP="000D289E">
      <w:pPr>
        <w:spacing w:line="276" w:lineRule="auto"/>
        <w:ind w:firstLine="539"/>
        <w:jc w:val="both"/>
        <w:rPr>
          <w:bCs/>
          <w:sz w:val="28"/>
          <w:szCs w:val="28"/>
        </w:rPr>
      </w:pPr>
      <w:r w:rsidRPr="000D289E">
        <w:rPr>
          <w:sz w:val="28"/>
          <w:szCs w:val="28"/>
        </w:rPr>
        <w:t xml:space="preserve">К – коэффициент перевода натурального топлива в условное, </w:t>
      </w:r>
      <w:r w:rsidRPr="000D289E">
        <w:rPr>
          <w:bCs/>
          <w:sz w:val="28"/>
          <w:szCs w:val="28"/>
        </w:rPr>
        <w:t>Кдт=1,</w:t>
      </w:r>
      <w:r w:rsidR="00126E00">
        <w:rPr>
          <w:bCs/>
          <w:sz w:val="28"/>
          <w:szCs w:val="28"/>
        </w:rPr>
        <w:t>13</w:t>
      </w:r>
      <w:r w:rsidRPr="000D289E">
        <w:rPr>
          <w:bCs/>
          <w:sz w:val="28"/>
          <w:szCs w:val="28"/>
        </w:rPr>
        <w:t>;</w:t>
      </w:r>
    </w:p>
    <w:p w14:paraId="764B8DB8" w14:textId="77777777" w:rsidR="00A71657" w:rsidRPr="000D289E" w:rsidRDefault="00A71657" w:rsidP="000D289E">
      <w:pPr>
        <w:spacing w:line="276" w:lineRule="auto"/>
        <w:ind w:firstLine="539"/>
        <w:jc w:val="both"/>
        <w:rPr>
          <w:sz w:val="28"/>
          <w:szCs w:val="28"/>
        </w:rPr>
      </w:pPr>
      <w:r w:rsidRPr="000D289E">
        <w:rPr>
          <w:sz w:val="28"/>
          <w:szCs w:val="28"/>
        </w:rPr>
        <w:t>Т – длительность периода формирования объема неснижаемого запаса топлива, при доставке жидкого топлива автотранспортом на</w:t>
      </w:r>
      <w:r w:rsidR="00FA44E6">
        <w:rPr>
          <w:sz w:val="28"/>
          <w:szCs w:val="28"/>
        </w:rPr>
        <w:t xml:space="preserve"> 5 суточный расход самого холод</w:t>
      </w:r>
      <w:r w:rsidRPr="000D289E">
        <w:rPr>
          <w:sz w:val="28"/>
          <w:szCs w:val="28"/>
        </w:rPr>
        <w:t>ого месяца года, в данном случае – января, суток.</w:t>
      </w:r>
    </w:p>
    <w:p w14:paraId="5753F959" w14:textId="77777777" w:rsidR="00CE5778" w:rsidRPr="000D289E" w:rsidRDefault="00CE5778" w:rsidP="000D289E">
      <w:pPr>
        <w:spacing w:line="276" w:lineRule="auto"/>
        <w:ind w:firstLine="539"/>
        <w:jc w:val="both"/>
        <w:rPr>
          <w:sz w:val="28"/>
          <w:szCs w:val="28"/>
        </w:rPr>
      </w:pPr>
    </w:p>
    <w:p w14:paraId="4B91AE63" w14:textId="77777777" w:rsidR="00A71657" w:rsidRPr="000D289E" w:rsidRDefault="00A71657" w:rsidP="00916EEF">
      <w:pPr>
        <w:keepNext/>
        <w:keepLines/>
        <w:spacing w:line="276" w:lineRule="auto"/>
        <w:jc w:val="center"/>
        <w:outlineLvl w:val="1"/>
        <w:rPr>
          <w:b/>
          <w:sz w:val="28"/>
          <w:szCs w:val="28"/>
        </w:rPr>
      </w:pPr>
      <w:bookmarkStart w:id="65" w:name="_Toc535409611"/>
      <w:bookmarkStart w:id="66" w:name="_Toc89608791"/>
      <w:r w:rsidRPr="000D289E">
        <w:rPr>
          <w:b/>
          <w:sz w:val="28"/>
          <w:szCs w:val="28"/>
        </w:rPr>
        <w:t>10.3. 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65"/>
      <w:bookmarkEnd w:id="66"/>
    </w:p>
    <w:p w14:paraId="2EDBEAC0" w14:textId="77777777" w:rsidR="00A71657" w:rsidRPr="000D289E" w:rsidRDefault="00A71657" w:rsidP="000D289E">
      <w:pPr>
        <w:spacing w:line="276" w:lineRule="auto"/>
        <w:ind w:firstLine="709"/>
        <w:jc w:val="both"/>
        <w:rPr>
          <w:sz w:val="28"/>
          <w:szCs w:val="28"/>
        </w:rPr>
      </w:pPr>
      <w:r w:rsidRPr="000D289E">
        <w:rPr>
          <w:sz w:val="28"/>
          <w:szCs w:val="28"/>
        </w:rPr>
        <w:t xml:space="preserve">Сведения об основном, резервном и вспомогательным топливе, потребляемом источниками тепловой энергии, в том числе с использованием возобновляемых источников энергии и местных видов топлива приведены в таблице </w:t>
      </w:r>
      <w:r w:rsidR="00DD297E">
        <w:rPr>
          <w:sz w:val="28"/>
          <w:szCs w:val="28"/>
        </w:rPr>
        <w:t>42</w:t>
      </w:r>
      <w:r w:rsidRPr="000D289E">
        <w:rPr>
          <w:sz w:val="28"/>
          <w:szCs w:val="28"/>
        </w:rPr>
        <w:t>.</w:t>
      </w:r>
    </w:p>
    <w:p w14:paraId="45C998F9" w14:textId="77777777" w:rsidR="00A71657" w:rsidRPr="000D289E" w:rsidRDefault="00A71657" w:rsidP="000D289E">
      <w:pPr>
        <w:keepNext/>
        <w:spacing w:line="276" w:lineRule="auto"/>
        <w:ind w:firstLine="720"/>
        <w:jc w:val="center"/>
        <w:rPr>
          <w:iCs/>
          <w:szCs w:val="18"/>
        </w:rPr>
      </w:pPr>
      <w:bookmarkStart w:id="67" w:name="_Ref33996575"/>
      <w:r w:rsidRPr="000D289E">
        <w:rPr>
          <w:iCs/>
          <w:szCs w:val="18"/>
        </w:rPr>
        <w:t xml:space="preserve">Таблица </w:t>
      </w:r>
      <w:bookmarkEnd w:id="67"/>
      <w:r w:rsidR="00DD297E">
        <w:rPr>
          <w:iCs/>
          <w:szCs w:val="18"/>
        </w:rPr>
        <w:t>42</w:t>
      </w:r>
      <w:r w:rsidRPr="000D289E">
        <w:rPr>
          <w:iCs/>
          <w:szCs w:val="18"/>
        </w:rPr>
        <w:t xml:space="preserve"> - </w:t>
      </w:r>
      <w:r w:rsidRPr="000D289E">
        <w:rPr>
          <w:bCs/>
          <w:iCs/>
          <w:szCs w:val="18"/>
        </w:rPr>
        <w:t>Сведения об основном, резервном и вспомогательным топливом, потребляемым перспективных источников тепловой энергии</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615"/>
        <w:gridCol w:w="3507"/>
        <w:gridCol w:w="2614"/>
        <w:gridCol w:w="3118"/>
      </w:tblGrid>
      <w:tr w:rsidR="00D94295" w:rsidRPr="000D289E" w14:paraId="3166436E" w14:textId="77777777" w:rsidTr="00020AF4">
        <w:trPr>
          <w:trHeight w:val="20"/>
          <w:tblHeader/>
        </w:trPr>
        <w:tc>
          <w:tcPr>
            <w:tcW w:w="0" w:type="auto"/>
            <w:shd w:val="clear" w:color="auto" w:fill="auto"/>
            <w:vAlign w:val="center"/>
            <w:hideMark/>
          </w:tcPr>
          <w:p w14:paraId="61FE5E66" w14:textId="77777777" w:rsidR="00D94295" w:rsidRPr="000D289E" w:rsidRDefault="00D94295" w:rsidP="000D289E">
            <w:pPr>
              <w:spacing w:line="276" w:lineRule="auto"/>
              <w:jc w:val="center"/>
              <w:rPr>
                <w:b/>
                <w:color w:val="000000"/>
                <w:sz w:val="20"/>
                <w:szCs w:val="20"/>
              </w:rPr>
            </w:pPr>
            <w:r w:rsidRPr="000D289E">
              <w:rPr>
                <w:b/>
                <w:color w:val="000000"/>
                <w:sz w:val="20"/>
                <w:szCs w:val="20"/>
              </w:rPr>
              <w:t>№ п/п</w:t>
            </w:r>
          </w:p>
        </w:tc>
        <w:tc>
          <w:tcPr>
            <w:tcW w:w="0" w:type="auto"/>
            <w:shd w:val="clear" w:color="auto" w:fill="auto"/>
            <w:vAlign w:val="center"/>
            <w:hideMark/>
          </w:tcPr>
          <w:p w14:paraId="76785601" w14:textId="77777777" w:rsidR="00D94295" w:rsidRPr="000D289E" w:rsidRDefault="00D94295" w:rsidP="000D289E">
            <w:pPr>
              <w:spacing w:line="276" w:lineRule="auto"/>
              <w:jc w:val="center"/>
              <w:rPr>
                <w:b/>
                <w:color w:val="000000"/>
                <w:sz w:val="20"/>
                <w:szCs w:val="20"/>
              </w:rPr>
            </w:pPr>
            <w:r w:rsidRPr="000D289E">
              <w:rPr>
                <w:b/>
                <w:color w:val="000000"/>
                <w:sz w:val="20"/>
                <w:szCs w:val="20"/>
              </w:rPr>
              <w:t>Наименование и адрес котельной</w:t>
            </w:r>
          </w:p>
        </w:tc>
        <w:tc>
          <w:tcPr>
            <w:tcW w:w="2614" w:type="dxa"/>
            <w:shd w:val="clear" w:color="auto" w:fill="auto"/>
            <w:vAlign w:val="center"/>
            <w:hideMark/>
          </w:tcPr>
          <w:p w14:paraId="0188543C" w14:textId="77777777" w:rsidR="00D94295" w:rsidRPr="000D289E" w:rsidRDefault="00D94295" w:rsidP="000D289E">
            <w:pPr>
              <w:spacing w:line="276" w:lineRule="auto"/>
              <w:jc w:val="center"/>
              <w:rPr>
                <w:b/>
                <w:color w:val="000000"/>
                <w:sz w:val="20"/>
                <w:szCs w:val="20"/>
              </w:rPr>
            </w:pPr>
            <w:r w:rsidRPr="000D289E">
              <w:rPr>
                <w:b/>
                <w:color w:val="000000"/>
                <w:sz w:val="20"/>
                <w:szCs w:val="20"/>
              </w:rPr>
              <w:t>Основное топливо</w:t>
            </w:r>
          </w:p>
        </w:tc>
        <w:tc>
          <w:tcPr>
            <w:tcW w:w="3118" w:type="dxa"/>
            <w:shd w:val="clear" w:color="auto" w:fill="auto"/>
            <w:vAlign w:val="center"/>
            <w:hideMark/>
          </w:tcPr>
          <w:p w14:paraId="66143C9D" w14:textId="77777777" w:rsidR="00D94295" w:rsidRPr="000D289E" w:rsidRDefault="00D94295" w:rsidP="000D289E">
            <w:pPr>
              <w:spacing w:line="276" w:lineRule="auto"/>
              <w:jc w:val="center"/>
              <w:rPr>
                <w:b/>
                <w:color w:val="000000"/>
                <w:sz w:val="20"/>
                <w:szCs w:val="20"/>
              </w:rPr>
            </w:pPr>
            <w:r w:rsidRPr="000D289E">
              <w:rPr>
                <w:b/>
                <w:color w:val="000000"/>
                <w:sz w:val="20"/>
                <w:szCs w:val="20"/>
              </w:rPr>
              <w:t>Резервное топливо</w:t>
            </w:r>
          </w:p>
        </w:tc>
      </w:tr>
      <w:tr w:rsidR="005E3DA2" w:rsidRPr="000D289E" w14:paraId="188562AD" w14:textId="77777777" w:rsidTr="00020AF4">
        <w:trPr>
          <w:trHeight w:val="20"/>
        </w:trPr>
        <w:tc>
          <w:tcPr>
            <w:tcW w:w="0" w:type="auto"/>
            <w:shd w:val="clear" w:color="auto" w:fill="auto"/>
            <w:vAlign w:val="center"/>
            <w:hideMark/>
          </w:tcPr>
          <w:p w14:paraId="3B35A396" w14:textId="77777777" w:rsidR="005E3DA2" w:rsidRPr="000D289E" w:rsidRDefault="005E3DA2" w:rsidP="005E3DA2">
            <w:pPr>
              <w:spacing w:line="276" w:lineRule="auto"/>
              <w:jc w:val="center"/>
              <w:rPr>
                <w:color w:val="000000"/>
                <w:sz w:val="20"/>
                <w:szCs w:val="20"/>
              </w:rPr>
            </w:pPr>
            <w:r w:rsidRPr="00EA232F">
              <w:rPr>
                <w:rFonts w:eastAsia="Arial Unicode MS"/>
                <w:color w:val="000000"/>
                <w:sz w:val="20"/>
                <w:szCs w:val="20"/>
              </w:rPr>
              <w:t>1</w:t>
            </w:r>
          </w:p>
        </w:tc>
        <w:tc>
          <w:tcPr>
            <w:tcW w:w="0" w:type="auto"/>
            <w:shd w:val="clear" w:color="auto" w:fill="auto"/>
            <w:vAlign w:val="center"/>
          </w:tcPr>
          <w:p w14:paraId="13D1760E" w14:textId="33BB440D" w:rsidR="005E3DA2" w:rsidRDefault="005E3DA2" w:rsidP="005E3DA2">
            <w:pPr>
              <w:widowControl w:val="0"/>
              <w:ind w:right="-99"/>
              <w:outlineLvl w:val="1"/>
              <w:rPr>
                <w:sz w:val="20"/>
                <w:szCs w:val="20"/>
                <w:highlight w:val="yellow"/>
              </w:rPr>
            </w:pPr>
            <w:r>
              <w:rPr>
                <w:sz w:val="20"/>
                <w:szCs w:val="20"/>
              </w:rPr>
              <w:t>Котельная № 0610</w:t>
            </w:r>
            <w:r w:rsidRPr="006A7690">
              <w:rPr>
                <w:sz w:val="20"/>
                <w:szCs w:val="20"/>
              </w:rPr>
              <w:t xml:space="preserve"> (</w:t>
            </w:r>
            <w:r>
              <w:rPr>
                <w:sz w:val="20"/>
                <w:szCs w:val="20"/>
              </w:rPr>
              <w:t>пгт Суслонгер, ул. Мира, 10</w:t>
            </w:r>
            <w:r w:rsidRPr="006A7690">
              <w:rPr>
                <w:sz w:val="20"/>
                <w:szCs w:val="20"/>
              </w:rPr>
              <w:t>)</w:t>
            </w:r>
          </w:p>
        </w:tc>
        <w:tc>
          <w:tcPr>
            <w:tcW w:w="2614" w:type="dxa"/>
            <w:shd w:val="clear" w:color="auto" w:fill="auto"/>
            <w:vAlign w:val="center"/>
            <w:hideMark/>
          </w:tcPr>
          <w:p w14:paraId="65AAB247" w14:textId="3C4EEE43" w:rsidR="005E3DA2" w:rsidRPr="000D289E" w:rsidRDefault="005E3DA2" w:rsidP="005E3DA2">
            <w:pPr>
              <w:spacing w:line="276" w:lineRule="auto"/>
              <w:jc w:val="center"/>
              <w:rPr>
                <w:color w:val="000000"/>
                <w:sz w:val="20"/>
                <w:szCs w:val="20"/>
              </w:rPr>
            </w:pPr>
            <w:r w:rsidRPr="00603C98">
              <w:rPr>
                <w:rFonts w:eastAsia="Arial Unicode MS"/>
                <w:color w:val="000000"/>
                <w:sz w:val="20"/>
                <w:szCs w:val="20"/>
              </w:rPr>
              <w:t>Природный газ</w:t>
            </w:r>
          </w:p>
        </w:tc>
        <w:tc>
          <w:tcPr>
            <w:tcW w:w="3118" w:type="dxa"/>
            <w:shd w:val="clear" w:color="auto" w:fill="auto"/>
            <w:vAlign w:val="center"/>
            <w:hideMark/>
          </w:tcPr>
          <w:p w14:paraId="60863AAA" w14:textId="5F314A6A" w:rsidR="005E3DA2" w:rsidRPr="000D289E" w:rsidRDefault="00CD2508" w:rsidP="005E3DA2">
            <w:pPr>
              <w:spacing w:line="276" w:lineRule="auto"/>
              <w:jc w:val="center"/>
              <w:rPr>
                <w:color w:val="000000"/>
                <w:sz w:val="20"/>
                <w:szCs w:val="20"/>
              </w:rPr>
            </w:pPr>
            <w:r>
              <w:rPr>
                <w:rFonts w:eastAsia="Arial Unicode MS"/>
                <w:color w:val="000000"/>
                <w:sz w:val="20"/>
                <w:szCs w:val="20"/>
              </w:rPr>
              <w:t>Бурый уголь</w:t>
            </w:r>
          </w:p>
        </w:tc>
      </w:tr>
      <w:tr w:rsidR="005E3DA2" w:rsidRPr="000D289E" w14:paraId="66E12E4C" w14:textId="77777777" w:rsidTr="00020AF4">
        <w:trPr>
          <w:trHeight w:val="20"/>
        </w:trPr>
        <w:tc>
          <w:tcPr>
            <w:tcW w:w="0" w:type="auto"/>
            <w:shd w:val="clear" w:color="auto" w:fill="auto"/>
            <w:vAlign w:val="center"/>
          </w:tcPr>
          <w:p w14:paraId="5027554C" w14:textId="77777777" w:rsidR="005E3DA2" w:rsidRPr="000D289E" w:rsidRDefault="005E3DA2" w:rsidP="005E3DA2">
            <w:pPr>
              <w:spacing w:line="276" w:lineRule="auto"/>
              <w:jc w:val="center"/>
              <w:rPr>
                <w:color w:val="000000"/>
                <w:sz w:val="20"/>
                <w:szCs w:val="20"/>
              </w:rPr>
            </w:pPr>
            <w:r>
              <w:rPr>
                <w:rFonts w:eastAsia="Arial Unicode MS"/>
                <w:color w:val="000000"/>
                <w:sz w:val="20"/>
                <w:szCs w:val="20"/>
              </w:rPr>
              <w:t>2</w:t>
            </w:r>
          </w:p>
        </w:tc>
        <w:tc>
          <w:tcPr>
            <w:tcW w:w="0" w:type="auto"/>
            <w:shd w:val="clear" w:color="auto" w:fill="auto"/>
            <w:vAlign w:val="center"/>
          </w:tcPr>
          <w:p w14:paraId="10002545" w14:textId="5122004E" w:rsidR="005E3DA2" w:rsidRDefault="005E3DA2" w:rsidP="005E3DA2">
            <w:pPr>
              <w:widowControl w:val="0"/>
              <w:ind w:right="-99"/>
              <w:outlineLvl w:val="1"/>
              <w:rPr>
                <w:sz w:val="20"/>
                <w:szCs w:val="20"/>
              </w:rPr>
            </w:pPr>
            <w:r>
              <w:rPr>
                <w:sz w:val="20"/>
                <w:szCs w:val="20"/>
              </w:rPr>
              <w:t>Котельная № 0611</w:t>
            </w:r>
            <w:r w:rsidRPr="006A7690">
              <w:rPr>
                <w:sz w:val="20"/>
                <w:szCs w:val="20"/>
              </w:rPr>
              <w:t xml:space="preserve"> (</w:t>
            </w:r>
            <w:r>
              <w:rPr>
                <w:sz w:val="20"/>
                <w:szCs w:val="20"/>
              </w:rPr>
              <w:t>пгт Суслонгер, пер. Школьный, 10</w:t>
            </w:r>
            <w:r w:rsidRPr="006A7690">
              <w:rPr>
                <w:sz w:val="20"/>
                <w:szCs w:val="20"/>
              </w:rPr>
              <w:t>)</w:t>
            </w:r>
          </w:p>
        </w:tc>
        <w:tc>
          <w:tcPr>
            <w:tcW w:w="2614" w:type="dxa"/>
            <w:shd w:val="clear" w:color="auto" w:fill="auto"/>
            <w:vAlign w:val="center"/>
          </w:tcPr>
          <w:p w14:paraId="70A287AE" w14:textId="6587ADE1" w:rsidR="005E3DA2" w:rsidRPr="00603C98" w:rsidRDefault="005E3DA2" w:rsidP="005E3DA2">
            <w:pPr>
              <w:spacing w:line="276" w:lineRule="auto"/>
              <w:jc w:val="center"/>
              <w:rPr>
                <w:rFonts w:eastAsia="Arial Unicode MS"/>
                <w:color w:val="000000"/>
                <w:sz w:val="20"/>
                <w:szCs w:val="20"/>
              </w:rPr>
            </w:pPr>
            <w:r w:rsidRPr="00603C98">
              <w:rPr>
                <w:rFonts w:eastAsia="Arial Unicode MS"/>
                <w:color w:val="000000"/>
                <w:sz w:val="20"/>
                <w:szCs w:val="20"/>
              </w:rPr>
              <w:t>Природный газ</w:t>
            </w:r>
          </w:p>
        </w:tc>
        <w:tc>
          <w:tcPr>
            <w:tcW w:w="3118" w:type="dxa"/>
            <w:shd w:val="clear" w:color="auto" w:fill="auto"/>
            <w:vAlign w:val="center"/>
          </w:tcPr>
          <w:p w14:paraId="263C0038" w14:textId="5CFE1CF7" w:rsidR="005E3DA2" w:rsidRPr="00603C98" w:rsidRDefault="005E3DA2" w:rsidP="005E3DA2">
            <w:pPr>
              <w:spacing w:line="276" w:lineRule="auto"/>
              <w:jc w:val="center"/>
              <w:rPr>
                <w:rFonts w:eastAsia="Arial Unicode MS"/>
                <w:color w:val="000000"/>
                <w:sz w:val="20"/>
                <w:szCs w:val="20"/>
              </w:rPr>
            </w:pPr>
            <w:r w:rsidRPr="00603C98">
              <w:rPr>
                <w:rFonts w:eastAsia="Arial Unicode MS"/>
                <w:color w:val="000000"/>
                <w:sz w:val="20"/>
                <w:szCs w:val="20"/>
              </w:rPr>
              <w:t>-</w:t>
            </w:r>
          </w:p>
        </w:tc>
      </w:tr>
      <w:tr w:rsidR="005E3DA2" w:rsidRPr="000D289E" w14:paraId="43CFA25A" w14:textId="77777777" w:rsidTr="00020AF4">
        <w:trPr>
          <w:trHeight w:val="20"/>
        </w:trPr>
        <w:tc>
          <w:tcPr>
            <w:tcW w:w="0" w:type="auto"/>
            <w:shd w:val="clear" w:color="auto" w:fill="auto"/>
            <w:vAlign w:val="center"/>
          </w:tcPr>
          <w:p w14:paraId="67B9FE29" w14:textId="77777777" w:rsidR="005E3DA2" w:rsidRDefault="005E3DA2" w:rsidP="005E3DA2">
            <w:pPr>
              <w:spacing w:line="276" w:lineRule="auto"/>
              <w:jc w:val="center"/>
              <w:rPr>
                <w:color w:val="000000"/>
                <w:sz w:val="20"/>
                <w:szCs w:val="20"/>
              </w:rPr>
            </w:pPr>
            <w:r>
              <w:rPr>
                <w:rFonts w:eastAsia="Arial Unicode MS"/>
                <w:color w:val="000000"/>
                <w:sz w:val="20"/>
                <w:szCs w:val="20"/>
              </w:rPr>
              <w:t>3</w:t>
            </w:r>
          </w:p>
        </w:tc>
        <w:tc>
          <w:tcPr>
            <w:tcW w:w="0" w:type="auto"/>
            <w:shd w:val="clear" w:color="auto" w:fill="auto"/>
            <w:vAlign w:val="center"/>
          </w:tcPr>
          <w:p w14:paraId="655861F4" w14:textId="693D49AB" w:rsidR="005E3DA2" w:rsidRPr="00B12416" w:rsidRDefault="005E3DA2" w:rsidP="005E3DA2">
            <w:pPr>
              <w:widowControl w:val="0"/>
              <w:ind w:right="-99"/>
              <w:outlineLvl w:val="1"/>
              <w:rPr>
                <w:sz w:val="20"/>
                <w:szCs w:val="20"/>
              </w:rPr>
            </w:pPr>
            <w:r>
              <w:rPr>
                <w:sz w:val="20"/>
                <w:szCs w:val="20"/>
              </w:rPr>
              <w:t>Котельная № 0622</w:t>
            </w:r>
            <w:r w:rsidRPr="006A7690">
              <w:rPr>
                <w:sz w:val="20"/>
                <w:szCs w:val="20"/>
              </w:rPr>
              <w:t xml:space="preserve"> (</w:t>
            </w:r>
            <w:r>
              <w:rPr>
                <w:sz w:val="20"/>
                <w:szCs w:val="20"/>
              </w:rPr>
              <w:t>пгт Суслонгер, ул. Строителей, 1б</w:t>
            </w:r>
            <w:r w:rsidRPr="006A7690">
              <w:rPr>
                <w:sz w:val="20"/>
                <w:szCs w:val="20"/>
              </w:rPr>
              <w:t>)</w:t>
            </w:r>
          </w:p>
        </w:tc>
        <w:tc>
          <w:tcPr>
            <w:tcW w:w="2614" w:type="dxa"/>
            <w:shd w:val="clear" w:color="auto" w:fill="auto"/>
            <w:vAlign w:val="center"/>
          </w:tcPr>
          <w:p w14:paraId="0AB2BF89" w14:textId="096F03A4" w:rsidR="005E3DA2" w:rsidRPr="00603C98" w:rsidRDefault="005E3DA2" w:rsidP="005E3DA2">
            <w:pPr>
              <w:spacing w:line="276" w:lineRule="auto"/>
              <w:jc w:val="center"/>
              <w:rPr>
                <w:rFonts w:eastAsia="Arial Unicode MS"/>
                <w:color w:val="000000"/>
                <w:sz w:val="20"/>
                <w:szCs w:val="20"/>
              </w:rPr>
            </w:pPr>
            <w:r w:rsidRPr="00603C98">
              <w:rPr>
                <w:rFonts w:eastAsia="Arial Unicode MS"/>
                <w:color w:val="000000"/>
                <w:sz w:val="20"/>
                <w:szCs w:val="20"/>
              </w:rPr>
              <w:t>Природный газ</w:t>
            </w:r>
          </w:p>
        </w:tc>
        <w:tc>
          <w:tcPr>
            <w:tcW w:w="3118" w:type="dxa"/>
            <w:shd w:val="clear" w:color="auto" w:fill="auto"/>
            <w:vAlign w:val="center"/>
          </w:tcPr>
          <w:p w14:paraId="066AA1D8" w14:textId="17187A86" w:rsidR="005E3DA2" w:rsidRPr="00603C98" w:rsidRDefault="00CD2508" w:rsidP="005E3DA2">
            <w:pPr>
              <w:spacing w:line="276" w:lineRule="auto"/>
              <w:jc w:val="center"/>
              <w:rPr>
                <w:rFonts w:eastAsia="Arial Unicode MS"/>
                <w:color w:val="000000"/>
                <w:sz w:val="20"/>
                <w:szCs w:val="20"/>
              </w:rPr>
            </w:pPr>
            <w:r>
              <w:rPr>
                <w:rFonts w:eastAsia="Arial Unicode MS"/>
                <w:color w:val="000000"/>
                <w:sz w:val="20"/>
                <w:szCs w:val="20"/>
              </w:rPr>
              <w:t>Дизельное топливо</w:t>
            </w:r>
          </w:p>
        </w:tc>
      </w:tr>
      <w:tr w:rsidR="005E3DA2" w:rsidRPr="000D289E" w14:paraId="6B6EB3CF" w14:textId="77777777" w:rsidTr="00020AF4">
        <w:trPr>
          <w:trHeight w:val="20"/>
        </w:trPr>
        <w:tc>
          <w:tcPr>
            <w:tcW w:w="0" w:type="auto"/>
            <w:shd w:val="clear" w:color="auto" w:fill="auto"/>
            <w:vAlign w:val="center"/>
          </w:tcPr>
          <w:p w14:paraId="0F942A18" w14:textId="77777777" w:rsidR="005E3DA2" w:rsidRDefault="005E3DA2" w:rsidP="005E3DA2">
            <w:pPr>
              <w:spacing w:line="276" w:lineRule="auto"/>
              <w:jc w:val="center"/>
              <w:rPr>
                <w:color w:val="000000"/>
                <w:sz w:val="20"/>
                <w:szCs w:val="20"/>
              </w:rPr>
            </w:pPr>
            <w:r>
              <w:rPr>
                <w:rFonts w:eastAsia="Arial Unicode MS"/>
                <w:color w:val="000000"/>
                <w:sz w:val="20"/>
                <w:szCs w:val="20"/>
              </w:rPr>
              <w:t>4</w:t>
            </w:r>
          </w:p>
        </w:tc>
        <w:tc>
          <w:tcPr>
            <w:tcW w:w="0" w:type="auto"/>
            <w:shd w:val="clear" w:color="auto" w:fill="auto"/>
            <w:vAlign w:val="center"/>
          </w:tcPr>
          <w:p w14:paraId="421F9490" w14:textId="24A39403" w:rsidR="005E3DA2" w:rsidRPr="00B12416" w:rsidRDefault="005E3DA2" w:rsidP="005E3DA2">
            <w:pPr>
              <w:widowControl w:val="0"/>
              <w:ind w:right="-99"/>
              <w:outlineLvl w:val="1"/>
              <w:rPr>
                <w:sz w:val="20"/>
                <w:szCs w:val="20"/>
              </w:rPr>
            </w:pPr>
            <w:r>
              <w:rPr>
                <w:sz w:val="20"/>
                <w:szCs w:val="20"/>
              </w:rPr>
              <w:t>Котельная № 0623 (пгт Суслонгер, ул. Гагарина)</w:t>
            </w:r>
          </w:p>
        </w:tc>
        <w:tc>
          <w:tcPr>
            <w:tcW w:w="2614" w:type="dxa"/>
            <w:shd w:val="clear" w:color="auto" w:fill="auto"/>
            <w:vAlign w:val="center"/>
          </w:tcPr>
          <w:p w14:paraId="50933AD8" w14:textId="5AB31225" w:rsidR="005E3DA2" w:rsidRPr="00603C98" w:rsidRDefault="005E3DA2" w:rsidP="005E3DA2">
            <w:pPr>
              <w:spacing w:line="276" w:lineRule="auto"/>
              <w:jc w:val="center"/>
              <w:rPr>
                <w:rFonts w:eastAsia="Arial Unicode MS"/>
                <w:color w:val="000000"/>
                <w:sz w:val="20"/>
                <w:szCs w:val="20"/>
              </w:rPr>
            </w:pPr>
            <w:r w:rsidRPr="00603C98">
              <w:rPr>
                <w:rFonts w:eastAsia="Arial Unicode MS"/>
                <w:color w:val="000000"/>
                <w:sz w:val="20"/>
                <w:szCs w:val="20"/>
              </w:rPr>
              <w:t>Природный газ</w:t>
            </w:r>
          </w:p>
        </w:tc>
        <w:tc>
          <w:tcPr>
            <w:tcW w:w="3118" w:type="dxa"/>
            <w:shd w:val="clear" w:color="auto" w:fill="auto"/>
            <w:vAlign w:val="center"/>
          </w:tcPr>
          <w:p w14:paraId="3B4544D7" w14:textId="61C55510" w:rsidR="005E3DA2" w:rsidRPr="00603C98" w:rsidRDefault="00CD2508" w:rsidP="005E3DA2">
            <w:pPr>
              <w:spacing w:line="276" w:lineRule="auto"/>
              <w:jc w:val="center"/>
              <w:rPr>
                <w:rFonts w:eastAsia="Arial Unicode MS"/>
                <w:color w:val="000000"/>
                <w:sz w:val="20"/>
                <w:szCs w:val="20"/>
              </w:rPr>
            </w:pPr>
            <w:r>
              <w:rPr>
                <w:rFonts w:eastAsia="Arial Unicode MS"/>
                <w:color w:val="000000"/>
                <w:sz w:val="20"/>
                <w:szCs w:val="20"/>
              </w:rPr>
              <w:t>Дизельное топливо</w:t>
            </w:r>
          </w:p>
        </w:tc>
      </w:tr>
      <w:tr w:rsidR="005E3DA2" w:rsidRPr="000D289E" w14:paraId="3817AEB0" w14:textId="77777777" w:rsidTr="00020AF4">
        <w:trPr>
          <w:trHeight w:val="20"/>
        </w:trPr>
        <w:tc>
          <w:tcPr>
            <w:tcW w:w="0" w:type="auto"/>
            <w:shd w:val="clear" w:color="auto" w:fill="auto"/>
            <w:vAlign w:val="center"/>
          </w:tcPr>
          <w:p w14:paraId="10F505E3" w14:textId="77777777" w:rsidR="005E3DA2" w:rsidRDefault="005E3DA2" w:rsidP="005E3DA2">
            <w:pPr>
              <w:spacing w:line="276" w:lineRule="auto"/>
              <w:jc w:val="center"/>
              <w:rPr>
                <w:color w:val="000000"/>
                <w:sz w:val="20"/>
                <w:szCs w:val="20"/>
              </w:rPr>
            </w:pPr>
            <w:r>
              <w:rPr>
                <w:rFonts w:eastAsia="Arial Unicode MS"/>
                <w:color w:val="000000"/>
                <w:sz w:val="20"/>
                <w:szCs w:val="20"/>
              </w:rPr>
              <w:t>5</w:t>
            </w:r>
          </w:p>
        </w:tc>
        <w:tc>
          <w:tcPr>
            <w:tcW w:w="0" w:type="auto"/>
            <w:shd w:val="clear" w:color="auto" w:fill="auto"/>
            <w:vAlign w:val="center"/>
          </w:tcPr>
          <w:p w14:paraId="22EF8858" w14:textId="0D92C3B8" w:rsidR="005E3DA2" w:rsidRPr="00B12416" w:rsidRDefault="005E3DA2" w:rsidP="005E3DA2">
            <w:pPr>
              <w:widowControl w:val="0"/>
              <w:ind w:right="-99"/>
              <w:outlineLvl w:val="1"/>
              <w:rPr>
                <w:sz w:val="20"/>
                <w:szCs w:val="20"/>
              </w:rPr>
            </w:pPr>
            <w:r>
              <w:rPr>
                <w:sz w:val="20"/>
                <w:szCs w:val="20"/>
              </w:rPr>
              <w:t>Котельная № 0624 (пгт Суслонгер, ул. Гвардейская, 8а)</w:t>
            </w:r>
          </w:p>
        </w:tc>
        <w:tc>
          <w:tcPr>
            <w:tcW w:w="2614" w:type="dxa"/>
            <w:shd w:val="clear" w:color="auto" w:fill="auto"/>
            <w:vAlign w:val="center"/>
          </w:tcPr>
          <w:p w14:paraId="5A4E5842" w14:textId="739855B7" w:rsidR="005E3DA2" w:rsidRPr="00603C98" w:rsidRDefault="005E3DA2" w:rsidP="005E3DA2">
            <w:pPr>
              <w:spacing w:line="276" w:lineRule="auto"/>
              <w:jc w:val="center"/>
              <w:rPr>
                <w:rFonts w:eastAsia="Arial Unicode MS"/>
                <w:color w:val="000000"/>
                <w:sz w:val="20"/>
                <w:szCs w:val="20"/>
              </w:rPr>
            </w:pPr>
            <w:r w:rsidRPr="00603C98">
              <w:rPr>
                <w:rFonts w:eastAsia="Arial Unicode MS"/>
                <w:color w:val="000000"/>
                <w:sz w:val="20"/>
                <w:szCs w:val="20"/>
              </w:rPr>
              <w:t>Природный газ</w:t>
            </w:r>
          </w:p>
        </w:tc>
        <w:tc>
          <w:tcPr>
            <w:tcW w:w="3118" w:type="dxa"/>
            <w:shd w:val="clear" w:color="auto" w:fill="auto"/>
            <w:vAlign w:val="center"/>
          </w:tcPr>
          <w:p w14:paraId="0A9CAFFA" w14:textId="1063A80C" w:rsidR="005E3DA2" w:rsidRPr="00603C98" w:rsidRDefault="00CD2508" w:rsidP="005E3DA2">
            <w:pPr>
              <w:spacing w:line="276" w:lineRule="auto"/>
              <w:jc w:val="center"/>
              <w:rPr>
                <w:rFonts w:eastAsia="Arial Unicode MS"/>
                <w:color w:val="000000"/>
                <w:sz w:val="20"/>
                <w:szCs w:val="20"/>
              </w:rPr>
            </w:pPr>
            <w:r>
              <w:rPr>
                <w:rFonts w:eastAsia="Arial Unicode MS"/>
                <w:color w:val="000000"/>
                <w:sz w:val="20"/>
                <w:szCs w:val="20"/>
              </w:rPr>
              <w:t>Дизельное топливо</w:t>
            </w:r>
          </w:p>
        </w:tc>
      </w:tr>
      <w:tr w:rsidR="005E3DA2" w:rsidRPr="000D289E" w14:paraId="66A9E163" w14:textId="77777777" w:rsidTr="00020AF4">
        <w:trPr>
          <w:trHeight w:val="20"/>
        </w:trPr>
        <w:tc>
          <w:tcPr>
            <w:tcW w:w="0" w:type="auto"/>
            <w:shd w:val="clear" w:color="auto" w:fill="auto"/>
            <w:vAlign w:val="center"/>
          </w:tcPr>
          <w:p w14:paraId="7F95577F" w14:textId="77777777" w:rsidR="005E3DA2" w:rsidRDefault="005E3DA2" w:rsidP="005E3DA2">
            <w:pPr>
              <w:spacing w:line="276" w:lineRule="auto"/>
              <w:jc w:val="center"/>
              <w:rPr>
                <w:color w:val="000000"/>
                <w:sz w:val="20"/>
                <w:szCs w:val="20"/>
              </w:rPr>
            </w:pPr>
            <w:r>
              <w:rPr>
                <w:rFonts w:eastAsia="Arial Unicode MS"/>
                <w:color w:val="000000"/>
                <w:sz w:val="20"/>
                <w:szCs w:val="20"/>
              </w:rPr>
              <w:t>6</w:t>
            </w:r>
          </w:p>
        </w:tc>
        <w:tc>
          <w:tcPr>
            <w:tcW w:w="0" w:type="auto"/>
            <w:shd w:val="clear" w:color="auto" w:fill="auto"/>
            <w:vAlign w:val="center"/>
          </w:tcPr>
          <w:p w14:paraId="1F4AA0DE" w14:textId="3F9A8725" w:rsidR="005E3DA2" w:rsidRPr="00B12416" w:rsidRDefault="005E3DA2" w:rsidP="005E3DA2">
            <w:pPr>
              <w:widowControl w:val="0"/>
              <w:ind w:right="-99"/>
              <w:outlineLvl w:val="1"/>
              <w:rPr>
                <w:sz w:val="20"/>
                <w:szCs w:val="20"/>
              </w:rPr>
            </w:pPr>
            <w:r>
              <w:rPr>
                <w:sz w:val="20"/>
                <w:szCs w:val="20"/>
              </w:rPr>
              <w:t>Котельная № 0606 (п. Мочалище, ул. Комсомольская, 15а)</w:t>
            </w:r>
          </w:p>
        </w:tc>
        <w:tc>
          <w:tcPr>
            <w:tcW w:w="2614" w:type="dxa"/>
            <w:shd w:val="clear" w:color="auto" w:fill="auto"/>
            <w:vAlign w:val="center"/>
          </w:tcPr>
          <w:p w14:paraId="0D0A36B3" w14:textId="69649B9B" w:rsidR="005E3DA2" w:rsidRPr="00603C98" w:rsidRDefault="005E3DA2" w:rsidP="005E3DA2">
            <w:pPr>
              <w:spacing w:line="276" w:lineRule="auto"/>
              <w:jc w:val="center"/>
              <w:rPr>
                <w:rFonts w:eastAsia="Arial Unicode MS"/>
                <w:color w:val="000000"/>
                <w:sz w:val="20"/>
                <w:szCs w:val="20"/>
              </w:rPr>
            </w:pPr>
            <w:r w:rsidRPr="00603C98">
              <w:rPr>
                <w:rFonts w:eastAsia="Arial Unicode MS"/>
                <w:color w:val="000000"/>
                <w:sz w:val="20"/>
                <w:szCs w:val="20"/>
              </w:rPr>
              <w:t>Природный газ</w:t>
            </w:r>
          </w:p>
        </w:tc>
        <w:tc>
          <w:tcPr>
            <w:tcW w:w="3118" w:type="dxa"/>
            <w:shd w:val="clear" w:color="auto" w:fill="auto"/>
            <w:vAlign w:val="center"/>
          </w:tcPr>
          <w:p w14:paraId="5BE12088" w14:textId="7E1C7444" w:rsidR="005E3DA2" w:rsidRPr="00603C98" w:rsidRDefault="005E3DA2" w:rsidP="005E3DA2">
            <w:pPr>
              <w:spacing w:line="276" w:lineRule="auto"/>
              <w:jc w:val="center"/>
              <w:rPr>
                <w:rFonts w:eastAsia="Arial Unicode MS"/>
                <w:color w:val="000000"/>
                <w:sz w:val="20"/>
                <w:szCs w:val="20"/>
              </w:rPr>
            </w:pPr>
            <w:r>
              <w:rPr>
                <w:rFonts w:eastAsia="Arial Unicode MS"/>
                <w:color w:val="000000"/>
                <w:sz w:val="20"/>
                <w:szCs w:val="20"/>
              </w:rPr>
              <w:t>Дизельное топливо</w:t>
            </w:r>
          </w:p>
        </w:tc>
      </w:tr>
      <w:tr w:rsidR="005E3DA2" w:rsidRPr="000D289E" w14:paraId="2AC753AB" w14:textId="77777777" w:rsidTr="00020AF4">
        <w:trPr>
          <w:trHeight w:val="20"/>
        </w:trPr>
        <w:tc>
          <w:tcPr>
            <w:tcW w:w="0" w:type="auto"/>
            <w:shd w:val="clear" w:color="auto" w:fill="auto"/>
            <w:vAlign w:val="center"/>
          </w:tcPr>
          <w:p w14:paraId="2ABBEE93" w14:textId="19FD7B48" w:rsidR="005E3DA2" w:rsidRDefault="005E3DA2" w:rsidP="005E3DA2">
            <w:pPr>
              <w:spacing w:line="276" w:lineRule="auto"/>
              <w:jc w:val="center"/>
              <w:rPr>
                <w:rFonts w:eastAsia="Arial Unicode MS"/>
                <w:color w:val="000000"/>
                <w:sz w:val="20"/>
                <w:szCs w:val="20"/>
              </w:rPr>
            </w:pPr>
            <w:r>
              <w:rPr>
                <w:rFonts w:eastAsia="Arial Unicode MS"/>
                <w:color w:val="000000"/>
                <w:sz w:val="20"/>
                <w:szCs w:val="20"/>
              </w:rPr>
              <w:t>7</w:t>
            </w:r>
          </w:p>
        </w:tc>
        <w:tc>
          <w:tcPr>
            <w:tcW w:w="0" w:type="auto"/>
            <w:shd w:val="clear" w:color="auto" w:fill="auto"/>
            <w:vAlign w:val="center"/>
          </w:tcPr>
          <w:p w14:paraId="06BC58AB" w14:textId="3BE18D54" w:rsidR="005E3DA2" w:rsidRDefault="005E3DA2" w:rsidP="005E3DA2">
            <w:pPr>
              <w:widowControl w:val="0"/>
              <w:ind w:right="-99"/>
              <w:outlineLvl w:val="1"/>
              <w:rPr>
                <w:sz w:val="20"/>
                <w:szCs w:val="20"/>
              </w:rPr>
            </w:pPr>
            <w:r w:rsidRPr="001C3076">
              <w:rPr>
                <w:sz w:val="20"/>
                <w:szCs w:val="20"/>
              </w:rPr>
              <w:t>Котельная в/ч 58661-БТ (пгт Суслонгер, Войсковая часть 58661-БТ)</w:t>
            </w:r>
          </w:p>
        </w:tc>
        <w:tc>
          <w:tcPr>
            <w:tcW w:w="2614" w:type="dxa"/>
            <w:shd w:val="clear" w:color="auto" w:fill="auto"/>
            <w:vAlign w:val="center"/>
          </w:tcPr>
          <w:p w14:paraId="02A254BE" w14:textId="56F7B0EC" w:rsidR="005E3DA2" w:rsidRPr="00603C98" w:rsidRDefault="005E3DA2" w:rsidP="005E3DA2">
            <w:pPr>
              <w:spacing w:line="276" w:lineRule="auto"/>
              <w:jc w:val="center"/>
              <w:rPr>
                <w:rFonts w:eastAsia="Arial Unicode MS"/>
                <w:color w:val="000000"/>
                <w:sz w:val="20"/>
                <w:szCs w:val="20"/>
              </w:rPr>
            </w:pPr>
            <w:r>
              <w:rPr>
                <w:sz w:val="20"/>
                <w:szCs w:val="20"/>
              </w:rPr>
              <w:t>н/д</w:t>
            </w:r>
          </w:p>
        </w:tc>
        <w:tc>
          <w:tcPr>
            <w:tcW w:w="3118" w:type="dxa"/>
            <w:shd w:val="clear" w:color="auto" w:fill="auto"/>
            <w:vAlign w:val="center"/>
          </w:tcPr>
          <w:p w14:paraId="2899AE7A" w14:textId="774B2CAA" w:rsidR="005E3DA2" w:rsidRDefault="005E3DA2" w:rsidP="005E3DA2">
            <w:pPr>
              <w:spacing w:line="276" w:lineRule="auto"/>
              <w:jc w:val="center"/>
              <w:rPr>
                <w:rFonts w:eastAsia="Arial Unicode MS"/>
                <w:color w:val="000000"/>
                <w:sz w:val="20"/>
                <w:szCs w:val="20"/>
              </w:rPr>
            </w:pPr>
            <w:r>
              <w:rPr>
                <w:sz w:val="20"/>
                <w:szCs w:val="20"/>
              </w:rPr>
              <w:t>н/д</w:t>
            </w:r>
          </w:p>
        </w:tc>
      </w:tr>
    </w:tbl>
    <w:p w14:paraId="1E3886F5" w14:textId="77777777" w:rsidR="0066487D" w:rsidRPr="000D289E" w:rsidRDefault="0066487D" w:rsidP="000D289E">
      <w:pPr>
        <w:spacing w:line="276" w:lineRule="auto"/>
        <w:jc w:val="center"/>
      </w:pPr>
    </w:p>
    <w:p w14:paraId="799E1F5F" w14:textId="77777777" w:rsidR="00916EEF" w:rsidRPr="00B15378" w:rsidRDefault="009C31F0" w:rsidP="000D289E">
      <w:pPr>
        <w:spacing w:line="276" w:lineRule="auto"/>
        <w:jc w:val="center"/>
        <w:rPr>
          <w:b/>
          <w:sz w:val="28"/>
          <w:szCs w:val="28"/>
        </w:rPr>
      </w:pPr>
      <w:r w:rsidRPr="00B15378">
        <w:rPr>
          <w:b/>
          <w:sz w:val="28"/>
          <w:szCs w:val="28"/>
        </w:rPr>
        <w:t xml:space="preserve">10.4. Вид топлива </w:t>
      </w:r>
      <w:r w:rsidR="008F5CD8">
        <w:rPr>
          <w:b/>
          <w:sz w:val="28"/>
          <w:szCs w:val="28"/>
        </w:rPr>
        <w:t>(</w:t>
      </w:r>
      <w:r w:rsidRPr="00B15378">
        <w:rPr>
          <w:b/>
          <w:sz w:val="28"/>
          <w:szCs w:val="28"/>
        </w:rPr>
        <w:t>в случае</w:t>
      </w:r>
      <w:r w:rsidR="00DE7342" w:rsidRPr="00B15378">
        <w:rPr>
          <w:b/>
          <w:sz w:val="28"/>
          <w:szCs w:val="28"/>
        </w:rPr>
        <w:t xml:space="preserve">, если топливом является уголь, - вид ископаемого угля в соответствии с </w:t>
      </w:r>
      <w:r w:rsidR="00D504F1" w:rsidRPr="00B15378">
        <w:rPr>
          <w:b/>
          <w:sz w:val="28"/>
          <w:szCs w:val="28"/>
        </w:rPr>
        <w:t xml:space="preserve">Межгосударственным стандартом </w:t>
      </w:r>
      <w:r w:rsidR="00F70374">
        <w:rPr>
          <w:b/>
          <w:sz w:val="28"/>
          <w:szCs w:val="28"/>
        </w:rPr>
        <w:t xml:space="preserve">ГОСТ Р 70207-2022 «Угли бурые, каменные и антрациты» </w:t>
      </w:r>
      <w:r w:rsidR="00D504F1" w:rsidRPr="00B15378">
        <w:rPr>
          <w:b/>
          <w:sz w:val="28"/>
          <w:szCs w:val="28"/>
        </w:rPr>
        <w:t>Классификация по генетическим и технологическим параметрам</w:t>
      </w:r>
      <w:r w:rsidR="006743CA">
        <w:rPr>
          <w:b/>
          <w:sz w:val="28"/>
          <w:szCs w:val="28"/>
        </w:rPr>
        <w:t>»</w:t>
      </w:r>
      <w:r w:rsidR="00D504F1" w:rsidRPr="00B15378">
        <w:rPr>
          <w:b/>
          <w:sz w:val="28"/>
          <w:szCs w:val="28"/>
        </w:rPr>
        <w:t>), их долю и значение низшей теплоты сгорания топлива, используемые для производства тепловой энергии</w:t>
      </w:r>
      <w:r w:rsidR="008A441C">
        <w:rPr>
          <w:b/>
          <w:sz w:val="28"/>
          <w:szCs w:val="28"/>
        </w:rPr>
        <w:t xml:space="preserve"> </w:t>
      </w:r>
      <w:r w:rsidR="00D504F1" w:rsidRPr="00B15378">
        <w:rPr>
          <w:b/>
          <w:sz w:val="28"/>
          <w:szCs w:val="28"/>
        </w:rPr>
        <w:t>по каждой системе теплоснабжения</w:t>
      </w:r>
    </w:p>
    <w:p w14:paraId="42266C75" w14:textId="77777777" w:rsidR="00916EEF" w:rsidRDefault="00030E9A" w:rsidP="00030E9A">
      <w:pPr>
        <w:spacing w:line="276" w:lineRule="auto"/>
        <w:ind w:firstLine="708"/>
        <w:jc w:val="both"/>
        <w:rPr>
          <w:rFonts w:eastAsia="Calibri"/>
          <w:sz w:val="28"/>
          <w:szCs w:val="28"/>
          <w:lang w:eastAsia="en-US"/>
        </w:rPr>
      </w:pPr>
      <w:r w:rsidRPr="00B15378">
        <w:rPr>
          <w:rFonts w:eastAsia="Calibri"/>
          <w:sz w:val="28"/>
          <w:szCs w:val="28"/>
          <w:lang w:eastAsia="en-US"/>
        </w:rPr>
        <w:t>В топливных балансах использование угля в централизованных системах теплоснабжения не предусматривается.</w:t>
      </w:r>
    </w:p>
    <w:p w14:paraId="571BA28A" w14:textId="77777777" w:rsidR="00C06C99" w:rsidRPr="00B15378" w:rsidRDefault="00C06C99" w:rsidP="00030E9A">
      <w:pPr>
        <w:spacing w:line="276" w:lineRule="auto"/>
        <w:ind w:firstLine="708"/>
        <w:jc w:val="both"/>
        <w:rPr>
          <w:b/>
          <w:sz w:val="28"/>
          <w:szCs w:val="28"/>
        </w:rPr>
      </w:pPr>
    </w:p>
    <w:p w14:paraId="5A376066" w14:textId="77777777" w:rsidR="00916EEF" w:rsidRPr="00B15378" w:rsidRDefault="00D504F1" w:rsidP="000D289E">
      <w:pPr>
        <w:spacing w:line="276" w:lineRule="auto"/>
        <w:jc w:val="center"/>
        <w:rPr>
          <w:b/>
          <w:sz w:val="28"/>
          <w:szCs w:val="28"/>
        </w:rPr>
      </w:pPr>
      <w:r w:rsidRPr="00B15378">
        <w:rPr>
          <w:b/>
          <w:sz w:val="28"/>
          <w:szCs w:val="28"/>
        </w:rPr>
        <w:t>10.5.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p>
    <w:p w14:paraId="197A01D9" w14:textId="77777777" w:rsidR="00030E9A" w:rsidRDefault="00030E9A" w:rsidP="003B5B19">
      <w:pPr>
        <w:spacing w:line="276" w:lineRule="auto"/>
        <w:ind w:firstLine="708"/>
        <w:rPr>
          <w:rFonts w:eastAsia="Calibri"/>
          <w:sz w:val="28"/>
          <w:szCs w:val="28"/>
          <w:lang w:eastAsia="en-US"/>
        </w:rPr>
      </w:pPr>
      <w:r w:rsidRPr="00B15378">
        <w:rPr>
          <w:rFonts w:eastAsia="Calibri"/>
          <w:sz w:val="28"/>
          <w:szCs w:val="28"/>
          <w:lang w:eastAsia="en-US"/>
        </w:rPr>
        <w:t>Преобладающим видом топлива является природный газ.</w:t>
      </w:r>
    </w:p>
    <w:p w14:paraId="78A59EAC" w14:textId="77777777" w:rsidR="00CE5778" w:rsidRPr="00B15378" w:rsidRDefault="00CE5778" w:rsidP="00030E9A">
      <w:pPr>
        <w:spacing w:line="276" w:lineRule="auto"/>
        <w:rPr>
          <w:b/>
          <w:sz w:val="28"/>
          <w:szCs w:val="28"/>
        </w:rPr>
      </w:pPr>
    </w:p>
    <w:p w14:paraId="04C51936" w14:textId="77777777" w:rsidR="00916EEF" w:rsidRDefault="00D504F1" w:rsidP="000D289E">
      <w:pPr>
        <w:spacing w:line="276" w:lineRule="auto"/>
        <w:jc w:val="center"/>
        <w:rPr>
          <w:b/>
          <w:sz w:val="28"/>
          <w:szCs w:val="28"/>
        </w:rPr>
      </w:pPr>
      <w:r w:rsidRPr="00B15378">
        <w:rPr>
          <w:b/>
          <w:sz w:val="28"/>
          <w:szCs w:val="28"/>
        </w:rPr>
        <w:t>10.6. Приоритетное</w:t>
      </w:r>
      <w:r>
        <w:rPr>
          <w:b/>
          <w:sz w:val="28"/>
          <w:szCs w:val="28"/>
        </w:rPr>
        <w:t xml:space="preserve"> направление развития топливного баланса</w:t>
      </w:r>
      <w:r w:rsidR="008A441C">
        <w:rPr>
          <w:b/>
          <w:sz w:val="28"/>
          <w:szCs w:val="28"/>
        </w:rPr>
        <w:t xml:space="preserve"> </w:t>
      </w:r>
      <w:r w:rsidR="005D151A">
        <w:rPr>
          <w:b/>
          <w:sz w:val="28"/>
          <w:szCs w:val="28"/>
        </w:rPr>
        <w:t>городского</w:t>
      </w:r>
      <w:r w:rsidR="00EA21D8">
        <w:rPr>
          <w:b/>
          <w:sz w:val="28"/>
          <w:szCs w:val="28"/>
        </w:rPr>
        <w:t xml:space="preserve"> поселения </w:t>
      </w:r>
      <w:r w:rsidR="00527370">
        <w:rPr>
          <w:b/>
          <w:sz w:val="28"/>
          <w:szCs w:val="28"/>
        </w:rPr>
        <w:t>Суслонгер</w:t>
      </w:r>
    </w:p>
    <w:p w14:paraId="1864CF50" w14:textId="77777777" w:rsidR="00030E9A" w:rsidRPr="00030E9A" w:rsidRDefault="00030E9A" w:rsidP="00030E9A">
      <w:pPr>
        <w:spacing w:line="276" w:lineRule="auto"/>
        <w:ind w:right="-285" w:firstLine="708"/>
        <w:jc w:val="both"/>
        <w:rPr>
          <w:rFonts w:eastAsia="Calibri"/>
          <w:sz w:val="28"/>
          <w:szCs w:val="28"/>
          <w:lang w:eastAsia="en-US"/>
        </w:rPr>
      </w:pPr>
      <w:r w:rsidRPr="00030E9A">
        <w:rPr>
          <w:rFonts w:eastAsia="Calibri"/>
          <w:sz w:val="28"/>
          <w:szCs w:val="28"/>
          <w:lang w:eastAsia="en-US"/>
        </w:rPr>
        <w:t>В перспективном топливном балансе приоритетным видом топлива является природный газ.</w:t>
      </w:r>
    </w:p>
    <w:p w14:paraId="6E71E75B" w14:textId="77777777" w:rsidR="00916EEF" w:rsidRDefault="00916EEF" w:rsidP="000D289E">
      <w:pPr>
        <w:spacing w:line="276" w:lineRule="auto"/>
        <w:jc w:val="center"/>
        <w:rPr>
          <w:b/>
          <w:sz w:val="28"/>
          <w:szCs w:val="28"/>
        </w:rPr>
      </w:pPr>
    </w:p>
    <w:p w14:paraId="22C59036" w14:textId="77777777" w:rsidR="000650BB" w:rsidRPr="000D289E" w:rsidRDefault="00247C01" w:rsidP="000D289E">
      <w:pPr>
        <w:spacing w:line="276" w:lineRule="auto"/>
        <w:jc w:val="center"/>
        <w:rPr>
          <w:b/>
          <w:sz w:val="28"/>
          <w:szCs w:val="28"/>
        </w:rPr>
      </w:pPr>
      <w:r w:rsidRPr="000D289E">
        <w:rPr>
          <w:b/>
          <w:sz w:val="28"/>
          <w:szCs w:val="28"/>
        </w:rPr>
        <w:t>ГЛАВА 11</w:t>
      </w:r>
      <w:r w:rsidR="000650BB" w:rsidRPr="000D289E">
        <w:rPr>
          <w:b/>
          <w:sz w:val="28"/>
          <w:szCs w:val="28"/>
        </w:rPr>
        <w:t xml:space="preserve">. </w:t>
      </w:r>
      <w:r w:rsidRPr="000D289E">
        <w:rPr>
          <w:b/>
          <w:sz w:val="28"/>
          <w:szCs w:val="28"/>
        </w:rPr>
        <w:t>ОЦЕНКА НАДЕЖНОСТИ ТЕПЛОСНАБЖЕНИЯ</w:t>
      </w:r>
    </w:p>
    <w:p w14:paraId="103A2EBA" w14:textId="77777777" w:rsidR="006269DF" w:rsidRPr="000D289E" w:rsidRDefault="006269DF" w:rsidP="000D289E">
      <w:pPr>
        <w:shd w:val="clear" w:color="auto" w:fill="FFFFFF"/>
        <w:spacing w:line="276" w:lineRule="auto"/>
        <w:ind w:firstLine="709"/>
        <w:jc w:val="both"/>
        <w:rPr>
          <w:sz w:val="28"/>
          <w:szCs w:val="28"/>
        </w:rPr>
      </w:pPr>
      <w:r w:rsidRPr="000D289E">
        <w:rPr>
          <w:sz w:val="28"/>
          <w:szCs w:val="28"/>
        </w:rPr>
        <w:t xml:space="preserve">Методика расчета показателей надежности приведена в Главе 1 Часть 9, результаты расчета представлены в таблице </w:t>
      </w:r>
      <w:r w:rsidR="00D94295" w:rsidRPr="000D289E">
        <w:rPr>
          <w:sz w:val="28"/>
          <w:szCs w:val="28"/>
        </w:rPr>
        <w:t>41</w:t>
      </w:r>
      <w:r w:rsidRPr="000D289E">
        <w:rPr>
          <w:sz w:val="28"/>
          <w:szCs w:val="28"/>
        </w:rPr>
        <w:t>.</w:t>
      </w:r>
    </w:p>
    <w:p w14:paraId="231F5782" w14:textId="77777777" w:rsidR="006269DF" w:rsidRPr="000D289E" w:rsidRDefault="006269DF" w:rsidP="000D289E">
      <w:pPr>
        <w:shd w:val="clear" w:color="auto" w:fill="FFFFFF"/>
        <w:spacing w:line="276" w:lineRule="auto"/>
        <w:ind w:firstLine="709"/>
        <w:jc w:val="both"/>
        <w:rPr>
          <w:iCs/>
          <w:sz w:val="28"/>
          <w:szCs w:val="28"/>
        </w:rPr>
      </w:pPr>
      <w:r w:rsidRPr="000D289E">
        <w:rPr>
          <w:iCs/>
          <w:sz w:val="28"/>
          <w:szCs w:val="28"/>
        </w:rPr>
        <w:t>В зависимости от полученных показателей надежности системы теплоснабжения с точки зрения надежности могут быть оценены как:</w:t>
      </w:r>
    </w:p>
    <w:p w14:paraId="046CEA13" w14:textId="77777777" w:rsidR="006269DF" w:rsidRPr="000D289E" w:rsidRDefault="006269DF" w:rsidP="000D289E">
      <w:pPr>
        <w:shd w:val="clear" w:color="auto" w:fill="FFFFFF"/>
        <w:spacing w:line="276" w:lineRule="auto"/>
        <w:ind w:firstLine="709"/>
        <w:jc w:val="both"/>
        <w:rPr>
          <w:iCs/>
          <w:sz w:val="28"/>
          <w:szCs w:val="28"/>
        </w:rPr>
      </w:pPr>
      <w:r w:rsidRPr="000D289E">
        <w:rPr>
          <w:iCs/>
          <w:sz w:val="28"/>
          <w:szCs w:val="28"/>
        </w:rPr>
        <w:t>- высоконадежные - более 0,9;</w:t>
      </w:r>
    </w:p>
    <w:p w14:paraId="615C9831" w14:textId="77777777" w:rsidR="006269DF" w:rsidRPr="000D289E" w:rsidRDefault="006269DF" w:rsidP="000D289E">
      <w:pPr>
        <w:shd w:val="clear" w:color="auto" w:fill="FFFFFF"/>
        <w:spacing w:line="276" w:lineRule="auto"/>
        <w:ind w:firstLine="709"/>
        <w:jc w:val="both"/>
        <w:rPr>
          <w:iCs/>
          <w:sz w:val="28"/>
          <w:szCs w:val="28"/>
        </w:rPr>
      </w:pPr>
      <w:r w:rsidRPr="000D289E">
        <w:rPr>
          <w:iCs/>
          <w:sz w:val="28"/>
          <w:szCs w:val="28"/>
        </w:rPr>
        <w:t>- надежные - 0,75 - 0,89;</w:t>
      </w:r>
    </w:p>
    <w:p w14:paraId="38477FF8" w14:textId="77777777" w:rsidR="006269DF" w:rsidRPr="000D289E" w:rsidRDefault="006269DF" w:rsidP="000D289E">
      <w:pPr>
        <w:shd w:val="clear" w:color="auto" w:fill="FFFFFF"/>
        <w:spacing w:line="276" w:lineRule="auto"/>
        <w:ind w:firstLine="709"/>
        <w:jc w:val="both"/>
        <w:rPr>
          <w:iCs/>
          <w:sz w:val="28"/>
          <w:szCs w:val="28"/>
        </w:rPr>
      </w:pPr>
      <w:r w:rsidRPr="000D289E">
        <w:rPr>
          <w:iCs/>
          <w:sz w:val="28"/>
          <w:szCs w:val="28"/>
        </w:rPr>
        <w:t>- малонадежные- 0,5 - 0,74;</w:t>
      </w:r>
    </w:p>
    <w:p w14:paraId="2A0523B6" w14:textId="77777777" w:rsidR="006269DF" w:rsidRPr="000D289E" w:rsidRDefault="006269DF" w:rsidP="000D289E">
      <w:pPr>
        <w:shd w:val="clear" w:color="auto" w:fill="FFFFFF"/>
        <w:spacing w:line="276" w:lineRule="auto"/>
        <w:ind w:firstLine="709"/>
        <w:jc w:val="both"/>
        <w:rPr>
          <w:iCs/>
          <w:sz w:val="28"/>
          <w:szCs w:val="28"/>
        </w:rPr>
      </w:pPr>
      <w:r w:rsidRPr="000D289E">
        <w:rPr>
          <w:iCs/>
          <w:sz w:val="28"/>
          <w:szCs w:val="28"/>
        </w:rPr>
        <w:t>- ненадежные- менее 0,5.</w:t>
      </w:r>
    </w:p>
    <w:p w14:paraId="2237D60F" w14:textId="77777777" w:rsidR="006269DF" w:rsidRPr="000D289E" w:rsidRDefault="006269DF" w:rsidP="000D289E">
      <w:pPr>
        <w:shd w:val="clear" w:color="auto" w:fill="FFFFFF"/>
        <w:spacing w:line="276" w:lineRule="auto"/>
        <w:ind w:firstLine="720"/>
        <w:jc w:val="both"/>
        <w:rPr>
          <w:sz w:val="28"/>
          <w:szCs w:val="28"/>
        </w:rPr>
      </w:pPr>
      <w:r w:rsidRPr="000D289E">
        <w:rPr>
          <w:sz w:val="28"/>
          <w:szCs w:val="28"/>
        </w:rPr>
        <w:t xml:space="preserve">Согласно представленным данным в таблице </w:t>
      </w:r>
      <w:r w:rsidR="00D94295" w:rsidRPr="000D289E">
        <w:rPr>
          <w:sz w:val="28"/>
          <w:szCs w:val="28"/>
        </w:rPr>
        <w:t>41</w:t>
      </w:r>
      <w:r w:rsidRPr="000D289E">
        <w:rPr>
          <w:sz w:val="28"/>
          <w:szCs w:val="28"/>
        </w:rPr>
        <w:t xml:space="preserve"> после реализации мероприятий систему теплоснабжения можно отнести к надежной.</w:t>
      </w:r>
    </w:p>
    <w:p w14:paraId="531BC83A" w14:textId="77777777" w:rsidR="00D94295" w:rsidRPr="000D289E" w:rsidRDefault="00D94295" w:rsidP="008F070A">
      <w:pPr>
        <w:spacing w:line="276" w:lineRule="auto"/>
        <w:rPr>
          <w:shd w:val="clear" w:color="auto" w:fill="FFFFFF"/>
        </w:rPr>
        <w:sectPr w:rsidR="00D94295" w:rsidRPr="000D289E" w:rsidSect="00C84C5F">
          <w:pgSz w:w="11906" w:h="16838"/>
          <w:pgMar w:top="851" w:right="567" w:bottom="851" w:left="1701" w:header="708" w:footer="708" w:gutter="0"/>
          <w:cols w:space="708"/>
          <w:docGrid w:linePitch="360"/>
        </w:sectPr>
      </w:pPr>
      <w:bookmarkStart w:id="68" w:name="_Ref19658733"/>
    </w:p>
    <w:p w14:paraId="6BDD3D8C" w14:textId="77777777" w:rsidR="006269DF" w:rsidRPr="008419E8" w:rsidRDefault="006269DF" w:rsidP="000D289E">
      <w:pPr>
        <w:spacing w:line="276" w:lineRule="auto"/>
        <w:ind w:firstLine="709"/>
        <w:jc w:val="center"/>
      </w:pPr>
      <w:r w:rsidRPr="008419E8">
        <w:rPr>
          <w:shd w:val="clear" w:color="auto" w:fill="FFFFFF"/>
        </w:rPr>
        <w:t xml:space="preserve">Таблица </w:t>
      </w:r>
      <w:bookmarkEnd w:id="68"/>
      <w:r w:rsidR="00FA44E6" w:rsidRPr="008419E8">
        <w:rPr>
          <w:noProof/>
          <w:shd w:val="clear" w:color="auto" w:fill="FFFFFF"/>
        </w:rPr>
        <w:t>4</w:t>
      </w:r>
      <w:r w:rsidR="00AA5199" w:rsidRPr="008419E8">
        <w:rPr>
          <w:noProof/>
          <w:shd w:val="clear" w:color="auto" w:fill="FFFFFF"/>
        </w:rPr>
        <w:t>1</w:t>
      </w:r>
      <w:r w:rsidRPr="008419E8">
        <w:rPr>
          <w:shd w:val="clear" w:color="auto" w:fill="FFFFFF"/>
        </w:rPr>
        <w:t xml:space="preserve"> – Критерии оценки</w:t>
      </w:r>
      <w:r w:rsidRPr="008419E8">
        <w:t xml:space="preserve"> надежности и коэффициент надежности теплоснабжения </w:t>
      </w:r>
      <w:r w:rsidR="005D151A">
        <w:t>городского</w:t>
      </w:r>
      <w:r w:rsidR="00EA21D8">
        <w:t xml:space="preserve"> поселения </w:t>
      </w:r>
      <w:r w:rsidR="00527370">
        <w:t>Суслонгер</w:t>
      </w:r>
      <w:r w:rsidR="008A441C">
        <w:t xml:space="preserve"> </w:t>
      </w:r>
    </w:p>
    <w:tbl>
      <w:tblPr>
        <w:tblW w:w="5000" w:type="pct"/>
        <w:tblLook w:val="04A0" w:firstRow="1" w:lastRow="0" w:firstColumn="1" w:lastColumn="0" w:noHBand="0" w:noVBand="1"/>
      </w:tblPr>
      <w:tblGrid>
        <w:gridCol w:w="587"/>
        <w:gridCol w:w="2192"/>
        <w:gridCol w:w="1059"/>
        <w:gridCol w:w="811"/>
        <w:gridCol w:w="1105"/>
        <w:gridCol w:w="590"/>
        <w:gridCol w:w="786"/>
        <w:gridCol w:w="541"/>
        <w:gridCol w:w="624"/>
        <w:gridCol w:w="713"/>
        <w:gridCol w:w="628"/>
        <w:gridCol w:w="689"/>
        <w:gridCol w:w="508"/>
        <w:gridCol w:w="866"/>
        <w:gridCol w:w="563"/>
        <w:gridCol w:w="628"/>
        <w:gridCol w:w="628"/>
        <w:gridCol w:w="628"/>
        <w:gridCol w:w="628"/>
        <w:gridCol w:w="578"/>
      </w:tblGrid>
      <w:tr w:rsidR="006269DF" w:rsidRPr="00B26F91" w14:paraId="063E1452" w14:textId="77777777" w:rsidTr="0070381B">
        <w:trPr>
          <w:trHeight w:val="20"/>
          <w:tblHeader/>
        </w:trPr>
        <w:tc>
          <w:tcPr>
            <w:tcW w:w="193" w:type="pct"/>
            <w:vMerge w:val="restart"/>
            <w:tcBorders>
              <w:top w:val="single" w:sz="12" w:space="0" w:color="auto"/>
              <w:left w:val="single" w:sz="12" w:space="0" w:color="auto"/>
              <w:bottom w:val="single" w:sz="4" w:space="0" w:color="auto"/>
              <w:right w:val="single" w:sz="4" w:space="0" w:color="auto"/>
            </w:tcBorders>
            <w:shd w:val="clear" w:color="auto" w:fill="auto"/>
            <w:vAlign w:val="center"/>
            <w:hideMark/>
          </w:tcPr>
          <w:p w14:paraId="218F13F4" w14:textId="77777777" w:rsidR="006269DF" w:rsidRPr="00B26F91" w:rsidRDefault="006269DF" w:rsidP="00B15378">
            <w:pPr>
              <w:jc w:val="center"/>
              <w:rPr>
                <w:b/>
                <w:color w:val="000000"/>
                <w:sz w:val="20"/>
                <w:szCs w:val="20"/>
              </w:rPr>
            </w:pPr>
            <w:r w:rsidRPr="00B26F91">
              <w:rPr>
                <w:b/>
                <w:color w:val="000000"/>
                <w:sz w:val="20"/>
                <w:szCs w:val="20"/>
              </w:rPr>
              <w:t>№ п/п</w:t>
            </w:r>
          </w:p>
        </w:tc>
        <w:tc>
          <w:tcPr>
            <w:tcW w:w="716" w:type="pct"/>
            <w:vMerge w:val="restart"/>
            <w:tcBorders>
              <w:top w:val="single" w:sz="12" w:space="0" w:color="auto"/>
              <w:left w:val="single" w:sz="4" w:space="0" w:color="auto"/>
              <w:bottom w:val="single" w:sz="4" w:space="0" w:color="auto"/>
              <w:right w:val="single" w:sz="12" w:space="0" w:color="auto"/>
            </w:tcBorders>
            <w:shd w:val="clear" w:color="auto" w:fill="auto"/>
            <w:vAlign w:val="center"/>
            <w:hideMark/>
          </w:tcPr>
          <w:p w14:paraId="08FD474B" w14:textId="77777777" w:rsidR="006269DF" w:rsidRPr="00B26F91" w:rsidRDefault="006269DF" w:rsidP="00B15378">
            <w:pPr>
              <w:jc w:val="center"/>
              <w:rPr>
                <w:b/>
                <w:color w:val="000000"/>
                <w:sz w:val="20"/>
                <w:szCs w:val="20"/>
              </w:rPr>
            </w:pPr>
            <w:r w:rsidRPr="00B26F91">
              <w:rPr>
                <w:b/>
                <w:color w:val="000000"/>
                <w:sz w:val="20"/>
                <w:szCs w:val="20"/>
              </w:rPr>
              <w:t>Наименование котельной</w:t>
            </w:r>
          </w:p>
        </w:tc>
        <w:tc>
          <w:tcPr>
            <w:tcW w:w="4090" w:type="pct"/>
            <w:gridSpan w:val="18"/>
            <w:tcBorders>
              <w:top w:val="single" w:sz="12" w:space="0" w:color="auto"/>
              <w:left w:val="single" w:sz="12" w:space="0" w:color="auto"/>
              <w:bottom w:val="single" w:sz="12" w:space="0" w:color="auto"/>
              <w:right w:val="single" w:sz="12" w:space="0" w:color="auto"/>
            </w:tcBorders>
            <w:shd w:val="clear" w:color="auto" w:fill="auto"/>
            <w:vAlign w:val="center"/>
            <w:hideMark/>
          </w:tcPr>
          <w:p w14:paraId="77A4BEF1" w14:textId="77777777" w:rsidR="006269DF" w:rsidRPr="00B26F91" w:rsidRDefault="006269DF" w:rsidP="00B15378">
            <w:pPr>
              <w:jc w:val="center"/>
              <w:rPr>
                <w:b/>
                <w:color w:val="000000"/>
                <w:sz w:val="20"/>
                <w:szCs w:val="20"/>
              </w:rPr>
            </w:pPr>
            <w:r w:rsidRPr="00B26F91">
              <w:rPr>
                <w:b/>
                <w:color w:val="000000"/>
                <w:sz w:val="20"/>
                <w:szCs w:val="20"/>
              </w:rPr>
              <w:t>Наименование показателя</w:t>
            </w:r>
          </w:p>
        </w:tc>
      </w:tr>
      <w:tr w:rsidR="00353964" w:rsidRPr="00B26F91" w14:paraId="72421894" w14:textId="77777777" w:rsidTr="0070381B">
        <w:trPr>
          <w:trHeight w:val="3810"/>
          <w:tblHeader/>
        </w:trPr>
        <w:tc>
          <w:tcPr>
            <w:tcW w:w="193" w:type="pct"/>
            <w:vMerge/>
            <w:tcBorders>
              <w:top w:val="single" w:sz="4" w:space="0" w:color="auto"/>
              <w:left w:val="single" w:sz="12" w:space="0" w:color="auto"/>
              <w:bottom w:val="single" w:sz="12" w:space="0" w:color="auto"/>
              <w:right w:val="single" w:sz="4" w:space="0" w:color="auto"/>
            </w:tcBorders>
            <w:vAlign w:val="center"/>
            <w:hideMark/>
          </w:tcPr>
          <w:p w14:paraId="169E4F81" w14:textId="77777777" w:rsidR="006269DF" w:rsidRPr="00B26F91" w:rsidRDefault="006269DF" w:rsidP="00B15378">
            <w:pPr>
              <w:jc w:val="center"/>
              <w:rPr>
                <w:b/>
                <w:color w:val="000000"/>
                <w:sz w:val="20"/>
                <w:szCs w:val="20"/>
              </w:rPr>
            </w:pPr>
          </w:p>
        </w:tc>
        <w:tc>
          <w:tcPr>
            <w:tcW w:w="716" w:type="pct"/>
            <w:vMerge/>
            <w:tcBorders>
              <w:top w:val="single" w:sz="4" w:space="0" w:color="auto"/>
              <w:left w:val="single" w:sz="4" w:space="0" w:color="auto"/>
              <w:bottom w:val="single" w:sz="12" w:space="0" w:color="auto"/>
              <w:right w:val="single" w:sz="12" w:space="0" w:color="auto"/>
            </w:tcBorders>
            <w:vAlign w:val="center"/>
            <w:hideMark/>
          </w:tcPr>
          <w:p w14:paraId="525CC6CD" w14:textId="77777777" w:rsidR="006269DF" w:rsidRPr="00B26F91" w:rsidRDefault="006269DF" w:rsidP="00B15378">
            <w:pPr>
              <w:jc w:val="center"/>
              <w:rPr>
                <w:b/>
                <w:color w:val="000000"/>
                <w:sz w:val="20"/>
                <w:szCs w:val="20"/>
              </w:rPr>
            </w:pPr>
          </w:p>
        </w:tc>
        <w:tc>
          <w:tcPr>
            <w:tcW w:w="347"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4C43967D" w14:textId="77777777" w:rsidR="006269DF" w:rsidRPr="00B26F91" w:rsidRDefault="006269DF" w:rsidP="00B15378">
            <w:pPr>
              <w:jc w:val="center"/>
              <w:rPr>
                <w:b/>
                <w:color w:val="000000"/>
                <w:sz w:val="20"/>
                <w:szCs w:val="20"/>
              </w:rPr>
            </w:pPr>
            <w:r w:rsidRPr="00B26F91">
              <w:rPr>
                <w:b/>
                <w:color w:val="000000"/>
                <w:sz w:val="20"/>
                <w:szCs w:val="20"/>
              </w:rPr>
              <w:t>полезный отпуск за год, Гкал/год</w:t>
            </w:r>
          </w:p>
        </w:tc>
        <w:tc>
          <w:tcPr>
            <w:tcW w:w="266"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57F12874" w14:textId="77777777" w:rsidR="006269DF" w:rsidRPr="00B26F91" w:rsidRDefault="006269DF" w:rsidP="00B15378">
            <w:pPr>
              <w:jc w:val="center"/>
              <w:rPr>
                <w:b/>
                <w:color w:val="000000"/>
                <w:sz w:val="20"/>
                <w:szCs w:val="20"/>
              </w:rPr>
            </w:pPr>
            <w:r w:rsidRPr="00B26F91">
              <w:rPr>
                <w:b/>
                <w:color w:val="000000"/>
                <w:sz w:val="20"/>
                <w:szCs w:val="20"/>
              </w:rPr>
              <w:t>количество часов отопительного периода, ч</w:t>
            </w:r>
          </w:p>
        </w:tc>
        <w:tc>
          <w:tcPr>
            <w:tcW w:w="362"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59A9CB52" w14:textId="77777777" w:rsidR="006269DF" w:rsidRPr="00B26F91" w:rsidRDefault="006269DF" w:rsidP="00B15378">
            <w:pPr>
              <w:jc w:val="center"/>
              <w:rPr>
                <w:b/>
                <w:color w:val="000000"/>
                <w:sz w:val="20"/>
                <w:szCs w:val="20"/>
              </w:rPr>
            </w:pPr>
            <w:r w:rsidRPr="00B26F91">
              <w:rPr>
                <w:b/>
                <w:color w:val="000000"/>
                <w:sz w:val="20"/>
                <w:szCs w:val="20"/>
              </w:rPr>
              <w:t>средние фактические тепловые нагрузки</w:t>
            </w:r>
          </w:p>
        </w:tc>
        <w:tc>
          <w:tcPr>
            <w:tcW w:w="194"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61E9F92E" w14:textId="77777777" w:rsidR="006269DF" w:rsidRPr="00B26F91" w:rsidRDefault="006269DF" w:rsidP="00B15378">
            <w:pPr>
              <w:jc w:val="center"/>
              <w:rPr>
                <w:b/>
                <w:color w:val="000000"/>
                <w:sz w:val="20"/>
                <w:szCs w:val="20"/>
              </w:rPr>
            </w:pPr>
            <w:r w:rsidRPr="00B26F91">
              <w:rPr>
                <w:b/>
                <w:color w:val="000000"/>
                <w:sz w:val="20"/>
                <w:szCs w:val="20"/>
              </w:rPr>
              <w:t>Наличие резервного электроснабжения</w:t>
            </w:r>
          </w:p>
        </w:tc>
        <w:tc>
          <w:tcPr>
            <w:tcW w:w="258"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6809453B" w14:textId="77777777" w:rsidR="006269DF" w:rsidRPr="00B26F91" w:rsidRDefault="006269DF" w:rsidP="00B15378">
            <w:pPr>
              <w:jc w:val="center"/>
              <w:rPr>
                <w:b/>
                <w:color w:val="000000"/>
                <w:sz w:val="20"/>
                <w:szCs w:val="20"/>
              </w:rPr>
            </w:pPr>
            <w:r w:rsidRPr="00B26F91">
              <w:rPr>
                <w:b/>
                <w:color w:val="000000"/>
                <w:sz w:val="20"/>
                <w:szCs w:val="20"/>
              </w:rPr>
              <w:t>Показатель надежности электроснабжения источников тепловой энергии (Кэ)</w:t>
            </w:r>
          </w:p>
        </w:tc>
        <w:tc>
          <w:tcPr>
            <w:tcW w:w="178"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46B1DB60" w14:textId="77777777" w:rsidR="006269DF" w:rsidRPr="00B26F91" w:rsidRDefault="006269DF" w:rsidP="00B15378">
            <w:pPr>
              <w:jc w:val="center"/>
              <w:rPr>
                <w:b/>
                <w:color w:val="000000"/>
                <w:sz w:val="20"/>
                <w:szCs w:val="20"/>
              </w:rPr>
            </w:pPr>
            <w:r w:rsidRPr="00B26F91">
              <w:rPr>
                <w:b/>
                <w:color w:val="000000"/>
                <w:sz w:val="20"/>
                <w:szCs w:val="20"/>
              </w:rPr>
              <w:t>Наличие резервного водоснабжения</w:t>
            </w:r>
          </w:p>
        </w:tc>
        <w:tc>
          <w:tcPr>
            <w:tcW w:w="205"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3039BDC7" w14:textId="77777777" w:rsidR="006269DF" w:rsidRPr="00B26F91" w:rsidRDefault="006269DF" w:rsidP="00B15378">
            <w:pPr>
              <w:jc w:val="center"/>
              <w:rPr>
                <w:b/>
                <w:color w:val="000000"/>
                <w:sz w:val="20"/>
                <w:szCs w:val="20"/>
              </w:rPr>
            </w:pPr>
            <w:r w:rsidRPr="00B26F91">
              <w:rPr>
                <w:b/>
                <w:color w:val="000000"/>
                <w:sz w:val="20"/>
                <w:szCs w:val="20"/>
              </w:rPr>
              <w:t>Показатель надежности водоснабжения источников тепловой энергии (Кв)</w:t>
            </w:r>
          </w:p>
        </w:tc>
        <w:tc>
          <w:tcPr>
            <w:tcW w:w="234"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32325535" w14:textId="77777777" w:rsidR="006269DF" w:rsidRPr="00B26F91" w:rsidRDefault="006269DF" w:rsidP="00B15378">
            <w:pPr>
              <w:jc w:val="center"/>
              <w:rPr>
                <w:b/>
                <w:color w:val="000000"/>
                <w:sz w:val="20"/>
                <w:szCs w:val="20"/>
              </w:rPr>
            </w:pPr>
            <w:r w:rsidRPr="00B26F91">
              <w:rPr>
                <w:b/>
                <w:color w:val="000000"/>
                <w:sz w:val="20"/>
                <w:szCs w:val="20"/>
              </w:rPr>
              <w:t>Наличие резервного топливоснабжения</w:t>
            </w:r>
          </w:p>
        </w:tc>
        <w:tc>
          <w:tcPr>
            <w:tcW w:w="206"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4FFBAAE5" w14:textId="77777777" w:rsidR="006269DF" w:rsidRPr="00B26F91" w:rsidRDefault="006269DF" w:rsidP="00B15378">
            <w:pPr>
              <w:jc w:val="center"/>
              <w:rPr>
                <w:b/>
                <w:color w:val="000000"/>
                <w:sz w:val="20"/>
                <w:szCs w:val="20"/>
              </w:rPr>
            </w:pPr>
            <w:r w:rsidRPr="00B26F91">
              <w:rPr>
                <w:b/>
                <w:color w:val="000000"/>
                <w:sz w:val="20"/>
                <w:szCs w:val="20"/>
              </w:rPr>
              <w:t>Показатель надежности топливоснабжения источников тепловой энергии (Кт)</w:t>
            </w:r>
          </w:p>
        </w:tc>
        <w:tc>
          <w:tcPr>
            <w:tcW w:w="226"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04D7E877" w14:textId="77777777" w:rsidR="006269DF" w:rsidRPr="00B26F91" w:rsidRDefault="006269DF" w:rsidP="00B15378">
            <w:pPr>
              <w:jc w:val="center"/>
              <w:rPr>
                <w:b/>
                <w:color w:val="000000"/>
                <w:sz w:val="20"/>
                <w:szCs w:val="20"/>
              </w:rPr>
            </w:pPr>
            <w:r w:rsidRPr="00B26F91">
              <w:rPr>
                <w:b/>
                <w:color w:val="000000"/>
                <w:sz w:val="20"/>
                <w:szCs w:val="20"/>
              </w:rPr>
              <w:t>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 (Кб)</w:t>
            </w:r>
          </w:p>
        </w:tc>
        <w:tc>
          <w:tcPr>
            <w:tcW w:w="167"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69FDC577" w14:textId="77777777" w:rsidR="006269DF" w:rsidRPr="00B26F91" w:rsidRDefault="006269DF" w:rsidP="00B15378">
            <w:pPr>
              <w:jc w:val="center"/>
              <w:rPr>
                <w:b/>
                <w:color w:val="000000"/>
                <w:sz w:val="20"/>
                <w:szCs w:val="20"/>
              </w:rPr>
            </w:pPr>
            <w:r w:rsidRPr="00B26F91">
              <w:rPr>
                <w:b/>
                <w:color w:val="000000"/>
                <w:sz w:val="20"/>
                <w:szCs w:val="20"/>
              </w:rPr>
              <w:t xml:space="preserve">количество отказов тепловой сети за </w:t>
            </w:r>
            <w:r w:rsidR="00C072EF">
              <w:rPr>
                <w:b/>
                <w:color w:val="000000"/>
                <w:sz w:val="20"/>
                <w:szCs w:val="20"/>
              </w:rPr>
              <w:t>2023</w:t>
            </w:r>
            <w:r w:rsidR="00C3456E" w:rsidRPr="00B26F91">
              <w:rPr>
                <w:b/>
                <w:color w:val="000000"/>
                <w:sz w:val="20"/>
                <w:szCs w:val="20"/>
              </w:rPr>
              <w:t xml:space="preserve"> </w:t>
            </w:r>
            <w:r w:rsidRPr="00B26F91">
              <w:rPr>
                <w:b/>
                <w:color w:val="000000"/>
                <w:sz w:val="20"/>
                <w:szCs w:val="20"/>
              </w:rPr>
              <w:t>год</w:t>
            </w:r>
          </w:p>
        </w:tc>
        <w:tc>
          <w:tcPr>
            <w:tcW w:w="249"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478D54D3" w14:textId="0151CF71" w:rsidR="006269DF" w:rsidRPr="00B26F91" w:rsidRDefault="006269DF" w:rsidP="00B15378">
            <w:pPr>
              <w:jc w:val="center"/>
              <w:rPr>
                <w:b/>
                <w:color w:val="000000"/>
                <w:sz w:val="20"/>
                <w:szCs w:val="20"/>
              </w:rPr>
            </w:pPr>
            <w:r w:rsidRPr="00B26F91">
              <w:rPr>
                <w:b/>
                <w:color w:val="000000"/>
                <w:sz w:val="20"/>
                <w:szCs w:val="20"/>
              </w:rPr>
              <w:t>протяженность тепловой сети (в двухтрубном исполнении), м</w:t>
            </w:r>
          </w:p>
        </w:tc>
        <w:tc>
          <w:tcPr>
            <w:tcW w:w="185"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13FC0064" w14:textId="77777777" w:rsidR="006269DF" w:rsidRPr="00B26F91" w:rsidRDefault="006269DF" w:rsidP="00B15378">
            <w:pPr>
              <w:jc w:val="center"/>
              <w:rPr>
                <w:b/>
                <w:color w:val="000000"/>
                <w:sz w:val="20"/>
                <w:szCs w:val="20"/>
              </w:rPr>
            </w:pPr>
            <w:r w:rsidRPr="00B26F91">
              <w:rPr>
                <w:b/>
                <w:color w:val="000000"/>
                <w:sz w:val="20"/>
                <w:szCs w:val="20"/>
              </w:rPr>
              <w:t>протяженность ветхих тепловых сетей, находящихся в эксплуатации, км</w:t>
            </w:r>
          </w:p>
        </w:tc>
        <w:tc>
          <w:tcPr>
            <w:tcW w:w="206"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45A7B8B8" w14:textId="77777777" w:rsidR="006269DF" w:rsidRPr="00B26F91" w:rsidRDefault="006269DF" w:rsidP="00B15378">
            <w:pPr>
              <w:jc w:val="center"/>
              <w:rPr>
                <w:b/>
                <w:color w:val="000000"/>
                <w:sz w:val="20"/>
                <w:szCs w:val="20"/>
              </w:rPr>
            </w:pPr>
            <w:r w:rsidRPr="00B26F91">
              <w:rPr>
                <w:b/>
                <w:color w:val="000000"/>
                <w:sz w:val="20"/>
                <w:szCs w:val="20"/>
              </w:rPr>
              <w:t>Интенсивности отказов тепловых сетей , 1/(км*год)</w:t>
            </w:r>
          </w:p>
        </w:tc>
        <w:tc>
          <w:tcPr>
            <w:tcW w:w="206"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4E66541E" w14:textId="77777777" w:rsidR="006269DF" w:rsidRPr="00B26F91" w:rsidRDefault="006269DF" w:rsidP="00B15378">
            <w:pPr>
              <w:jc w:val="center"/>
              <w:rPr>
                <w:b/>
                <w:color w:val="000000"/>
                <w:sz w:val="20"/>
                <w:szCs w:val="20"/>
              </w:rPr>
            </w:pPr>
            <w:r w:rsidRPr="00B26F91">
              <w:rPr>
                <w:b/>
                <w:color w:val="000000"/>
                <w:sz w:val="20"/>
                <w:szCs w:val="20"/>
              </w:rPr>
              <w:t>Показатель технического состояния тепловых сетей (Кс)</w:t>
            </w:r>
          </w:p>
        </w:tc>
        <w:tc>
          <w:tcPr>
            <w:tcW w:w="206"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46B5E49B" w14:textId="77777777" w:rsidR="006269DF" w:rsidRPr="00B26F91" w:rsidRDefault="006269DF" w:rsidP="00B15378">
            <w:pPr>
              <w:jc w:val="center"/>
              <w:rPr>
                <w:b/>
                <w:color w:val="000000"/>
                <w:sz w:val="20"/>
                <w:szCs w:val="20"/>
              </w:rPr>
            </w:pPr>
            <w:r w:rsidRPr="00B26F91">
              <w:rPr>
                <w:b/>
                <w:color w:val="000000"/>
                <w:sz w:val="20"/>
                <w:szCs w:val="20"/>
              </w:rPr>
              <w:t>Показатель интенсивности отказов тепловых сетей (Котк тс)</w:t>
            </w:r>
          </w:p>
        </w:tc>
        <w:tc>
          <w:tcPr>
            <w:tcW w:w="206"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4B0FE2C1" w14:textId="77777777" w:rsidR="006269DF" w:rsidRPr="00B26F91" w:rsidRDefault="006269DF" w:rsidP="00B15378">
            <w:pPr>
              <w:jc w:val="center"/>
              <w:rPr>
                <w:b/>
                <w:color w:val="000000"/>
                <w:sz w:val="20"/>
                <w:szCs w:val="20"/>
              </w:rPr>
            </w:pPr>
            <w:r w:rsidRPr="00B26F91">
              <w:rPr>
                <w:b/>
                <w:color w:val="000000"/>
                <w:sz w:val="20"/>
                <w:szCs w:val="20"/>
              </w:rPr>
              <w:t>Интенсивности отказов теплового источника</w:t>
            </w:r>
          </w:p>
        </w:tc>
        <w:tc>
          <w:tcPr>
            <w:tcW w:w="190"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hideMark/>
          </w:tcPr>
          <w:p w14:paraId="3B7AD4CA" w14:textId="77777777" w:rsidR="006269DF" w:rsidRPr="00B26F91" w:rsidRDefault="006269DF" w:rsidP="00B15378">
            <w:pPr>
              <w:jc w:val="center"/>
              <w:rPr>
                <w:b/>
                <w:color w:val="000000"/>
                <w:sz w:val="20"/>
                <w:szCs w:val="20"/>
              </w:rPr>
            </w:pPr>
            <w:r w:rsidRPr="00B26F91">
              <w:rPr>
                <w:b/>
                <w:color w:val="000000"/>
                <w:sz w:val="20"/>
                <w:szCs w:val="20"/>
              </w:rPr>
              <w:t>Показатель интенсивности отказов теплового источника (Котк ит)</w:t>
            </w:r>
          </w:p>
        </w:tc>
      </w:tr>
      <w:tr w:rsidR="0070381B" w:rsidRPr="00B26F91" w14:paraId="3CB64B61" w14:textId="77777777" w:rsidTr="0070381B">
        <w:trPr>
          <w:trHeight w:val="505"/>
        </w:trPr>
        <w:tc>
          <w:tcPr>
            <w:tcW w:w="193" w:type="pct"/>
            <w:tcBorders>
              <w:top w:val="single" w:sz="12" w:space="0" w:color="auto"/>
              <w:left w:val="single" w:sz="12" w:space="0" w:color="auto"/>
              <w:bottom w:val="single" w:sz="12" w:space="0" w:color="auto"/>
              <w:right w:val="single" w:sz="4" w:space="0" w:color="auto"/>
            </w:tcBorders>
            <w:shd w:val="clear" w:color="auto" w:fill="auto"/>
            <w:vAlign w:val="center"/>
            <w:hideMark/>
          </w:tcPr>
          <w:p w14:paraId="6CB5E5BE" w14:textId="77777777" w:rsidR="0070381B" w:rsidRPr="00B26F91" w:rsidRDefault="0070381B" w:rsidP="0070381B">
            <w:pPr>
              <w:spacing w:line="276" w:lineRule="auto"/>
              <w:jc w:val="center"/>
              <w:rPr>
                <w:color w:val="000000"/>
                <w:sz w:val="20"/>
                <w:szCs w:val="20"/>
              </w:rPr>
            </w:pPr>
            <w:r w:rsidRPr="00B26F91">
              <w:rPr>
                <w:color w:val="000000"/>
                <w:sz w:val="20"/>
                <w:szCs w:val="20"/>
              </w:rPr>
              <w:t>1</w:t>
            </w:r>
          </w:p>
        </w:tc>
        <w:tc>
          <w:tcPr>
            <w:tcW w:w="716" w:type="pct"/>
            <w:tcBorders>
              <w:top w:val="single" w:sz="12" w:space="0" w:color="auto"/>
              <w:left w:val="nil"/>
              <w:bottom w:val="single" w:sz="12" w:space="0" w:color="auto"/>
              <w:right w:val="single" w:sz="12" w:space="0" w:color="auto"/>
            </w:tcBorders>
            <w:shd w:val="clear" w:color="auto" w:fill="auto"/>
            <w:vAlign w:val="center"/>
          </w:tcPr>
          <w:p w14:paraId="193B8D28" w14:textId="77777777" w:rsidR="0070381B" w:rsidRPr="00B26F91" w:rsidRDefault="0070381B" w:rsidP="0070381B">
            <w:pPr>
              <w:widowControl w:val="0"/>
              <w:ind w:right="-99"/>
              <w:outlineLvl w:val="1"/>
              <w:rPr>
                <w:sz w:val="20"/>
                <w:szCs w:val="20"/>
              </w:rPr>
            </w:pPr>
            <w:r>
              <w:rPr>
                <w:sz w:val="20"/>
                <w:szCs w:val="20"/>
              </w:rPr>
              <w:t>Котельная № 0610</w:t>
            </w:r>
          </w:p>
        </w:tc>
        <w:tc>
          <w:tcPr>
            <w:tcW w:w="347" w:type="pct"/>
            <w:tcBorders>
              <w:top w:val="single" w:sz="12" w:space="0" w:color="auto"/>
              <w:left w:val="single" w:sz="12" w:space="0" w:color="auto"/>
              <w:bottom w:val="single" w:sz="12" w:space="0" w:color="auto"/>
              <w:right w:val="single" w:sz="12" w:space="0" w:color="auto"/>
            </w:tcBorders>
            <w:shd w:val="clear" w:color="auto" w:fill="auto"/>
            <w:vAlign w:val="center"/>
          </w:tcPr>
          <w:p w14:paraId="1CA2F6FF" w14:textId="4D1BF0CB" w:rsidR="0070381B" w:rsidRPr="0021737F" w:rsidRDefault="0070381B" w:rsidP="0070381B">
            <w:pPr>
              <w:jc w:val="center"/>
              <w:rPr>
                <w:color w:val="000000"/>
                <w:sz w:val="20"/>
                <w:szCs w:val="20"/>
              </w:rPr>
            </w:pPr>
            <w:r w:rsidRPr="009A6792">
              <w:rPr>
                <w:color w:val="000000"/>
                <w:sz w:val="20"/>
                <w:szCs w:val="20"/>
              </w:rPr>
              <w:t>3949,2</w:t>
            </w:r>
          </w:p>
        </w:tc>
        <w:tc>
          <w:tcPr>
            <w:tcW w:w="266" w:type="pct"/>
            <w:tcBorders>
              <w:top w:val="single" w:sz="12" w:space="0" w:color="auto"/>
              <w:left w:val="single" w:sz="12" w:space="0" w:color="auto"/>
              <w:bottom w:val="single" w:sz="12" w:space="0" w:color="auto"/>
              <w:right w:val="single" w:sz="12" w:space="0" w:color="auto"/>
            </w:tcBorders>
            <w:shd w:val="clear" w:color="auto" w:fill="auto"/>
            <w:vAlign w:val="center"/>
          </w:tcPr>
          <w:p w14:paraId="32EA68B5" w14:textId="060D86EB" w:rsidR="0070381B" w:rsidRPr="00B26F91" w:rsidRDefault="0070381B" w:rsidP="0070381B">
            <w:pPr>
              <w:jc w:val="center"/>
              <w:rPr>
                <w:color w:val="000000"/>
                <w:sz w:val="20"/>
                <w:szCs w:val="20"/>
              </w:rPr>
            </w:pPr>
            <w:r>
              <w:rPr>
                <w:color w:val="000000"/>
              </w:rPr>
              <w:t>8424</w:t>
            </w:r>
          </w:p>
        </w:tc>
        <w:tc>
          <w:tcPr>
            <w:tcW w:w="362" w:type="pct"/>
            <w:tcBorders>
              <w:top w:val="single" w:sz="12" w:space="0" w:color="auto"/>
              <w:left w:val="single" w:sz="12" w:space="0" w:color="auto"/>
              <w:bottom w:val="single" w:sz="12" w:space="0" w:color="auto"/>
              <w:right w:val="single" w:sz="12" w:space="0" w:color="auto"/>
            </w:tcBorders>
            <w:shd w:val="clear" w:color="auto" w:fill="auto"/>
            <w:vAlign w:val="center"/>
          </w:tcPr>
          <w:p w14:paraId="65BFB9F3" w14:textId="505D16FD" w:rsidR="0070381B" w:rsidRPr="00B26F91" w:rsidRDefault="0070381B" w:rsidP="0070381B">
            <w:pPr>
              <w:jc w:val="center"/>
              <w:rPr>
                <w:color w:val="000000"/>
                <w:sz w:val="20"/>
                <w:szCs w:val="20"/>
              </w:rPr>
            </w:pPr>
            <w:r w:rsidRPr="009A6792">
              <w:rPr>
                <w:color w:val="000000"/>
                <w:sz w:val="20"/>
                <w:szCs w:val="20"/>
              </w:rPr>
              <w:t>1,294127</w:t>
            </w:r>
          </w:p>
        </w:tc>
        <w:tc>
          <w:tcPr>
            <w:tcW w:w="194"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074D8316" w14:textId="77777777" w:rsidR="0070381B" w:rsidRPr="00B26F91" w:rsidRDefault="0070381B" w:rsidP="0070381B">
            <w:pPr>
              <w:jc w:val="center"/>
              <w:rPr>
                <w:color w:val="000000"/>
                <w:sz w:val="20"/>
                <w:szCs w:val="20"/>
              </w:rPr>
            </w:pPr>
            <w:r w:rsidRPr="00B26F91">
              <w:rPr>
                <w:color w:val="000000"/>
                <w:sz w:val="20"/>
                <w:szCs w:val="20"/>
              </w:rPr>
              <w:t>Да</w:t>
            </w:r>
          </w:p>
        </w:tc>
        <w:tc>
          <w:tcPr>
            <w:tcW w:w="258"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43AA945F" w14:textId="77777777" w:rsidR="0070381B" w:rsidRPr="00B26F91" w:rsidRDefault="0070381B" w:rsidP="0070381B">
            <w:pPr>
              <w:jc w:val="center"/>
              <w:rPr>
                <w:color w:val="000000"/>
                <w:sz w:val="20"/>
                <w:szCs w:val="20"/>
              </w:rPr>
            </w:pPr>
            <w:r w:rsidRPr="00B26F91">
              <w:rPr>
                <w:color w:val="000000"/>
                <w:sz w:val="20"/>
                <w:szCs w:val="20"/>
              </w:rPr>
              <w:t>1</w:t>
            </w:r>
          </w:p>
        </w:tc>
        <w:tc>
          <w:tcPr>
            <w:tcW w:w="178"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020ACEE4" w14:textId="77777777" w:rsidR="0070381B" w:rsidRPr="00B26F91" w:rsidRDefault="0070381B" w:rsidP="0070381B">
            <w:pPr>
              <w:jc w:val="center"/>
              <w:rPr>
                <w:color w:val="000000"/>
                <w:sz w:val="20"/>
                <w:szCs w:val="20"/>
              </w:rPr>
            </w:pPr>
            <w:r w:rsidRPr="00B26F91">
              <w:rPr>
                <w:color w:val="000000"/>
                <w:sz w:val="20"/>
                <w:szCs w:val="20"/>
              </w:rPr>
              <w:t>Нет</w:t>
            </w:r>
          </w:p>
        </w:tc>
        <w:tc>
          <w:tcPr>
            <w:tcW w:w="205"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73AFB427" w14:textId="77777777" w:rsidR="0070381B" w:rsidRPr="00B26F91" w:rsidRDefault="0070381B" w:rsidP="0070381B">
            <w:pPr>
              <w:jc w:val="center"/>
              <w:rPr>
                <w:color w:val="000000"/>
                <w:sz w:val="20"/>
                <w:szCs w:val="20"/>
              </w:rPr>
            </w:pPr>
            <w:r w:rsidRPr="00B26F91">
              <w:rPr>
                <w:color w:val="000000"/>
                <w:sz w:val="20"/>
                <w:szCs w:val="20"/>
              </w:rPr>
              <w:t>0,6</w:t>
            </w:r>
          </w:p>
        </w:tc>
        <w:tc>
          <w:tcPr>
            <w:tcW w:w="234"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369F2645" w14:textId="17B07973" w:rsidR="0070381B" w:rsidRPr="00B26F91" w:rsidRDefault="0017128F" w:rsidP="0070381B">
            <w:pPr>
              <w:jc w:val="center"/>
              <w:rPr>
                <w:color w:val="000000"/>
                <w:sz w:val="20"/>
                <w:szCs w:val="20"/>
              </w:rPr>
            </w:pPr>
            <w:r>
              <w:rPr>
                <w:color w:val="000000"/>
                <w:sz w:val="20"/>
                <w:szCs w:val="20"/>
              </w:rPr>
              <w:t>Да</w:t>
            </w:r>
          </w:p>
        </w:tc>
        <w:tc>
          <w:tcPr>
            <w:tcW w:w="206"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128BF76A" w14:textId="200816CD" w:rsidR="0070381B" w:rsidRPr="00B26F91" w:rsidRDefault="0017128F" w:rsidP="0070381B">
            <w:pPr>
              <w:jc w:val="center"/>
              <w:rPr>
                <w:color w:val="000000"/>
                <w:sz w:val="20"/>
                <w:szCs w:val="20"/>
              </w:rPr>
            </w:pPr>
            <w:r>
              <w:rPr>
                <w:color w:val="000000"/>
                <w:sz w:val="20"/>
                <w:szCs w:val="20"/>
              </w:rPr>
              <w:t>1</w:t>
            </w:r>
          </w:p>
        </w:tc>
        <w:tc>
          <w:tcPr>
            <w:tcW w:w="226"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1E9F68E3" w14:textId="77777777" w:rsidR="0070381B" w:rsidRPr="00B26F91" w:rsidRDefault="0070381B" w:rsidP="0070381B">
            <w:pPr>
              <w:jc w:val="center"/>
              <w:rPr>
                <w:color w:val="000000"/>
                <w:sz w:val="20"/>
                <w:szCs w:val="20"/>
              </w:rPr>
            </w:pPr>
            <w:r w:rsidRPr="00B26F91">
              <w:rPr>
                <w:color w:val="000000"/>
                <w:sz w:val="20"/>
                <w:szCs w:val="20"/>
              </w:rPr>
              <w:t>1</w:t>
            </w:r>
          </w:p>
        </w:tc>
        <w:tc>
          <w:tcPr>
            <w:tcW w:w="167"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64879BF6" w14:textId="77777777" w:rsidR="0070381B" w:rsidRPr="00B26F91" w:rsidRDefault="0070381B" w:rsidP="0070381B">
            <w:pPr>
              <w:jc w:val="center"/>
              <w:rPr>
                <w:color w:val="000000"/>
                <w:sz w:val="20"/>
                <w:szCs w:val="20"/>
              </w:rPr>
            </w:pPr>
            <w:r w:rsidRPr="00B26F91">
              <w:rPr>
                <w:color w:val="000000"/>
                <w:sz w:val="20"/>
                <w:szCs w:val="20"/>
              </w:rPr>
              <w:t>0</w:t>
            </w:r>
          </w:p>
        </w:tc>
        <w:tc>
          <w:tcPr>
            <w:tcW w:w="249" w:type="pct"/>
            <w:tcBorders>
              <w:top w:val="single" w:sz="12" w:space="0" w:color="auto"/>
              <w:left w:val="single" w:sz="12" w:space="0" w:color="auto"/>
              <w:bottom w:val="single" w:sz="12" w:space="0" w:color="auto"/>
              <w:right w:val="single" w:sz="12" w:space="0" w:color="auto"/>
            </w:tcBorders>
            <w:shd w:val="clear" w:color="auto" w:fill="auto"/>
            <w:vAlign w:val="center"/>
          </w:tcPr>
          <w:p w14:paraId="417721DB" w14:textId="1EDADA3B" w:rsidR="0070381B" w:rsidRPr="00022859" w:rsidRDefault="0070381B" w:rsidP="0070381B">
            <w:pPr>
              <w:jc w:val="center"/>
              <w:rPr>
                <w:color w:val="000000"/>
                <w:sz w:val="20"/>
                <w:szCs w:val="20"/>
              </w:rPr>
            </w:pPr>
            <w:r w:rsidRPr="0097546B">
              <w:rPr>
                <w:color w:val="000000"/>
                <w:sz w:val="20"/>
                <w:szCs w:val="20"/>
              </w:rPr>
              <w:t>874,56</w:t>
            </w:r>
          </w:p>
        </w:tc>
        <w:tc>
          <w:tcPr>
            <w:tcW w:w="185"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125AA135" w14:textId="77777777" w:rsidR="0070381B" w:rsidRPr="00B26F91" w:rsidRDefault="0070381B" w:rsidP="0070381B">
            <w:pPr>
              <w:jc w:val="center"/>
              <w:rPr>
                <w:color w:val="000000"/>
                <w:sz w:val="20"/>
                <w:szCs w:val="20"/>
              </w:rPr>
            </w:pPr>
            <w:r w:rsidRPr="00B26F91">
              <w:rPr>
                <w:color w:val="000000"/>
                <w:sz w:val="20"/>
                <w:szCs w:val="20"/>
              </w:rPr>
              <w:t>0</w:t>
            </w:r>
          </w:p>
        </w:tc>
        <w:tc>
          <w:tcPr>
            <w:tcW w:w="206"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39E72F24" w14:textId="77777777" w:rsidR="0070381B" w:rsidRPr="00B26F91" w:rsidRDefault="0070381B" w:rsidP="0070381B">
            <w:pPr>
              <w:jc w:val="center"/>
              <w:rPr>
                <w:color w:val="000000"/>
                <w:sz w:val="20"/>
                <w:szCs w:val="20"/>
              </w:rPr>
            </w:pPr>
            <w:r w:rsidRPr="00B26F91">
              <w:rPr>
                <w:color w:val="000000"/>
                <w:sz w:val="20"/>
                <w:szCs w:val="20"/>
              </w:rPr>
              <w:t>0,0</w:t>
            </w:r>
          </w:p>
        </w:tc>
        <w:tc>
          <w:tcPr>
            <w:tcW w:w="206"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75085D74" w14:textId="77777777" w:rsidR="0070381B" w:rsidRPr="00B26F91" w:rsidRDefault="0070381B" w:rsidP="0070381B">
            <w:pPr>
              <w:jc w:val="center"/>
              <w:rPr>
                <w:color w:val="000000"/>
                <w:sz w:val="20"/>
                <w:szCs w:val="20"/>
              </w:rPr>
            </w:pPr>
            <w:r w:rsidRPr="00B26F91">
              <w:rPr>
                <w:color w:val="000000"/>
                <w:sz w:val="20"/>
                <w:szCs w:val="20"/>
              </w:rPr>
              <w:t>0,0</w:t>
            </w:r>
          </w:p>
        </w:tc>
        <w:tc>
          <w:tcPr>
            <w:tcW w:w="206"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5CF62220" w14:textId="77777777" w:rsidR="0070381B" w:rsidRPr="00B26F91" w:rsidRDefault="0070381B" w:rsidP="0070381B">
            <w:pPr>
              <w:jc w:val="center"/>
              <w:rPr>
                <w:color w:val="000000"/>
                <w:sz w:val="20"/>
                <w:szCs w:val="20"/>
              </w:rPr>
            </w:pPr>
            <w:r w:rsidRPr="00B26F91">
              <w:rPr>
                <w:color w:val="000000"/>
                <w:sz w:val="20"/>
                <w:szCs w:val="20"/>
              </w:rPr>
              <w:t>1,0</w:t>
            </w:r>
          </w:p>
        </w:tc>
        <w:tc>
          <w:tcPr>
            <w:tcW w:w="206"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6988108C" w14:textId="77777777" w:rsidR="0070381B" w:rsidRPr="00B26F91" w:rsidRDefault="0070381B" w:rsidP="0070381B">
            <w:pPr>
              <w:jc w:val="center"/>
              <w:rPr>
                <w:color w:val="000000"/>
                <w:sz w:val="20"/>
                <w:szCs w:val="20"/>
              </w:rPr>
            </w:pPr>
            <w:r w:rsidRPr="00B26F91">
              <w:rPr>
                <w:color w:val="000000"/>
                <w:sz w:val="20"/>
                <w:szCs w:val="20"/>
              </w:rPr>
              <w:t>0,7</w:t>
            </w:r>
          </w:p>
        </w:tc>
        <w:tc>
          <w:tcPr>
            <w:tcW w:w="190" w:type="pct"/>
            <w:tcBorders>
              <w:top w:val="single" w:sz="12" w:space="0" w:color="auto"/>
              <w:left w:val="single" w:sz="12" w:space="0" w:color="auto"/>
              <w:bottom w:val="single" w:sz="12" w:space="0" w:color="auto"/>
              <w:right w:val="single" w:sz="12" w:space="0" w:color="auto"/>
            </w:tcBorders>
            <w:shd w:val="clear" w:color="auto" w:fill="auto"/>
            <w:vAlign w:val="center"/>
            <w:hideMark/>
          </w:tcPr>
          <w:p w14:paraId="23EFAC6B" w14:textId="77777777" w:rsidR="0070381B" w:rsidRPr="00B26F91" w:rsidRDefault="0070381B" w:rsidP="0070381B">
            <w:pPr>
              <w:jc w:val="center"/>
              <w:rPr>
                <w:color w:val="000000"/>
                <w:sz w:val="20"/>
                <w:szCs w:val="20"/>
              </w:rPr>
            </w:pPr>
            <w:r w:rsidRPr="00B26F91">
              <w:rPr>
                <w:color w:val="000000"/>
                <w:sz w:val="20"/>
                <w:szCs w:val="20"/>
              </w:rPr>
              <w:t>0,6</w:t>
            </w:r>
          </w:p>
        </w:tc>
      </w:tr>
      <w:tr w:rsidR="0070381B" w:rsidRPr="00B26F91" w14:paraId="32177506" w14:textId="77777777" w:rsidTr="0070381B">
        <w:trPr>
          <w:trHeight w:val="505"/>
        </w:trPr>
        <w:tc>
          <w:tcPr>
            <w:tcW w:w="193" w:type="pct"/>
            <w:tcBorders>
              <w:top w:val="single" w:sz="12" w:space="0" w:color="auto"/>
              <w:left w:val="single" w:sz="12" w:space="0" w:color="auto"/>
              <w:bottom w:val="single" w:sz="4" w:space="0" w:color="auto"/>
              <w:right w:val="single" w:sz="4" w:space="0" w:color="auto"/>
            </w:tcBorders>
            <w:shd w:val="clear" w:color="auto" w:fill="auto"/>
            <w:vAlign w:val="center"/>
          </w:tcPr>
          <w:p w14:paraId="38769F28" w14:textId="77777777" w:rsidR="0070381B" w:rsidRPr="00B26F91" w:rsidRDefault="0070381B" w:rsidP="0070381B">
            <w:pPr>
              <w:spacing w:line="276" w:lineRule="auto"/>
              <w:jc w:val="center"/>
              <w:rPr>
                <w:color w:val="000000"/>
                <w:sz w:val="20"/>
                <w:szCs w:val="20"/>
              </w:rPr>
            </w:pPr>
            <w:r>
              <w:rPr>
                <w:color w:val="000000"/>
                <w:sz w:val="20"/>
                <w:szCs w:val="20"/>
              </w:rPr>
              <w:t>2</w:t>
            </w:r>
          </w:p>
        </w:tc>
        <w:tc>
          <w:tcPr>
            <w:tcW w:w="716" w:type="pct"/>
            <w:tcBorders>
              <w:top w:val="single" w:sz="12" w:space="0" w:color="auto"/>
              <w:left w:val="nil"/>
              <w:bottom w:val="single" w:sz="4" w:space="0" w:color="auto"/>
              <w:right w:val="single" w:sz="12" w:space="0" w:color="auto"/>
            </w:tcBorders>
            <w:shd w:val="clear" w:color="auto" w:fill="auto"/>
            <w:vAlign w:val="center"/>
          </w:tcPr>
          <w:p w14:paraId="39C48FFB" w14:textId="77777777" w:rsidR="0070381B" w:rsidRDefault="0070381B" w:rsidP="0070381B">
            <w:pPr>
              <w:widowControl w:val="0"/>
              <w:ind w:right="-99"/>
              <w:outlineLvl w:val="1"/>
              <w:rPr>
                <w:sz w:val="20"/>
                <w:szCs w:val="20"/>
              </w:rPr>
            </w:pPr>
            <w:r>
              <w:rPr>
                <w:sz w:val="20"/>
                <w:szCs w:val="20"/>
              </w:rPr>
              <w:t>Котельная № 0611</w:t>
            </w:r>
          </w:p>
        </w:tc>
        <w:tc>
          <w:tcPr>
            <w:tcW w:w="347" w:type="pct"/>
            <w:tcBorders>
              <w:top w:val="single" w:sz="12" w:space="0" w:color="auto"/>
              <w:left w:val="single" w:sz="12" w:space="0" w:color="auto"/>
              <w:bottom w:val="single" w:sz="4" w:space="0" w:color="auto"/>
              <w:right w:val="single" w:sz="12" w:space="0" w:color="auto"/>
            </w:tcBorders>
            <w:shd w:val="clear" w:color="auto" w:fill="auto"/>
            <w:vAlign w:val="center"/>
          </w:tcPr>
          <w:p w14:paraId="44D470D7" w14:textId="43F173DD" w:rsidR="0070381B" w:rsidRDefault="0070381B" w:rsidP="0070381B">
            <w:pPr>
              <w:jc w:val="center"/>
              <w:rPr>
                <w:color w:val="000000"/>
                <w:sz w:val="20"/>
                <w:szCs w:val="20"/>
              </w:rPr>
            </w:pPr>
            <w:r w:rsidRPr="00082BB0">
              <w:rPr>
                <w:color w:val="000000"/>
                <w:sz w:val="20"/>
                <w:szCs w:val="20"/>
              </w:rPr>
              <w:t>253,2</w:t>
            </w:r>
          </w:p>
        </w:tc>
        <w:tc>
          <w:tcPr>
            <w:tcW w:w="266" w:type="pct"/>
            <w:tcBorders>
              <w:top w:val="single" w:sz="12" w:space="0" w:color="auto"/>
              <w:left w:val="single" w:sz="12" w:space="0" w:color="auto"/>
              <w:bottom w:val="single" w:sz="4" w:space="0" w:color="auto"/>
              <w:right w:val="single" w:sz="12" w:space="0" w:color="auto"/>
            </w:tcBorders>
            <w:shd w:val="clear" w:color="auto" w:fill="auto"/>
            <w:vAlign w:val="center"/>
          </w:tcPr>
          <w:p w14:paraId="24F9CE16" w14:textId="4FFD9493" w:rsidR="0070381B" w:rsidRDefault="0070381B" w:rsidP="0070381B">
            <w:pPr>
              <w:jc w:val="center"/>
              <w:rPr>
                <w:color w:val="000000"/>
                <w:sz w:val="20"/>
                <w:szCs w:val="20"/>
              </w:rPr>
            </w:pPr>
            <w:r>
              <w:rPr>
                <w:color w:val="000000"/>
              </w:rPr>
              <w:t>4848</w:t>
            </w:r>
          </w:p>
        </w:tc>
        <w:tc>
          <w:tcPr>
            <w:tcW w:w="362" w:type="pct"/>
            <w:tcBorders>
              <w:top w:val="single" w:sz="12" w:space="0" w:color="auto"/>
              <w:left w:val="single" w:sz="12" w:space="0" w:color="auto"/>
              <w:bottom w:val="single" w:sz="4" w:space="0" w:color="auto"/>
              <w:right w:val="single" w:sz="12" w:space="0" w:color="auto"/>
            </w:tcBorders>
            <w:shd w:val="clear" w:color="auto" w:fill="auto"/>
            <w:vAlign w:val="center"/>
          </w:tcPr>
          <w:p w14:paraId="1E63DDA3" w14:textId="1E47BA42" w:rsidR="0070381B" w:rsidRDefault="0070381B" w:rsidP="0070381B">
            <w:pPr>
              <w:jc w:val="center"/>
              <w:rPr>
                <w:color w:val="000000"/>
                <w:sz w:val="20"/>
                <w:szCs w:val="20"/>
              </w:rPr>
            </w:pPr>
            <w:r w:rsidRPr="00082BB0">
              <w:rPr>
                <w:color w:val="000000"/>
                <w:sz w:val="20"/>
                <w:szCs w:val="20"/>
              </w:rPr>
              <w:t>0,101372</w:t>
            </w:r>
          </w:p>
        </w:tc>
        <w:tc>
          <w:tcPr>
            <w:tcW w:w="194" w:type="pct"/>
            <w:tcBorders>
              <w:top w:val="single" w:sz="12" w:space="0" w:color="auto"/>
              <w:left w:val="single" w:sz="12" w:space="0" w:color="auto"/>
              <w:bottom w:val="single" w:sz="4" w:space="0" w:color="auto"/>
              <w:right w:val="single" w:sz="12" w:space="0" w:color="auto"/>
            </w:tcBorders>
            <w:shd w:val="clear" w:color="auto" w:fill="auto"/>
            <w:vAlign w:val="center"/>
          </w:tcPr>
          <w:p w14:paraId="783A802A" w14:textId="77777777" w:rsidR="0070381B" w:rsidRPr="00B26F91" w:rsidRDefault="0070381B" w:rsidP="0070381B">
            <w:pPr>
              <w:jc w:val="center"/>
              <w:rPr>
                <w:color w:val="000000"/>
                <w:sz w:val="20"/>
                <w:szCs w:val="20"/>
              </w:rPr>
            </w:pPr>
            <w:r w:rsidRPr="00B26F91">
              <w:rPr>
                <w:color w:val="000000"/>
                <w:sz w:val="20"/>
                <w:szCs w:val="20"/>
              </w:rPr>
              <w:t>Да</w:t>
            </w:r>
          </w:p>
        </w:tc>
        <w:tc>
          <w:tcPr>
            <w:tcW w:w="258" w:type="pct"/>
            <w:tcBorders>
              <w:top w:val="single" w:sz="12" w:space="0" w:color="auto"/>
              <w:left w:val="single" w:sz="12" w:space="0" w:color="auto"/>
              <w:bottom w:val="single" w:sz="4" w:space="0" w:color="auto"/>
              <w:right w:val="single" w:sz="12" w:space="0" w:color="auto"/>
            </w:tcBorders>
            <w:shd w:val="clear" w:color="auto" w:fill="auto"/>
            <w:vAlign w:val="center"/>
          </w:tcPr>
          <w:p w14:paraId="7753D62C" w14:textId="77777777" w:rsidR="0070381B" w:rsidRPr="00B26F91" w:rsidRDefault="0070381B" w:rsidP="0070381B">
            <w:pPr>
              <w:jc w:val="center"/>
              <w:rPr>
                <w:color w:val="000000"/>
                <w:sz w:val="20"/>
                <w:szCs w:val="20"/>
              </w:rPr>
            </w:pPr>
            <w:r w:rsidRPr="00B26F91">
              <w:rPr>
                <w:color w:val="000000"/>
                <w:sz w:val="20"/>
                <w:szCs w:val="20"/>
              </w:rPr>
              <w:t>1</w:t>
            </w:r>
          </w:p>
        </w:tc>
        <w:tc>
          <w:tcPr>
            <w:tcW w:w="178" w:type="pct"/>
            <w:tcBorders>
              <w:top w:val="single" w:sz="12" w:space="0" w:color="auto"/>
              <w:left w:val="single" w:sz="12" w:space="0" w:color="auto"/>
              <w:bottom w:val="single" w:sz="4" w:space="0" w:color="auto"/>
              <w:right w:val="single" w:sz="12" w:space="0" w:color="auto"/>
            </w:tcBorders>
            <w:shd w:val="clear" w:color="auto" w:fill="auto"/>
            <w:vAlign w:val="center"/>
          </w:tcPr>
          <w:p w14:paraId="664C4D31" w14:textId="77777777" w:rsidR="0070381B" w:rsidRPr="00B26F91" w:rsidRDefault="0070381B" w:rsidP="0070381B">
            <w:pPr>
              <w:jc w:val="center"/>
              <w:rPr>
                <w:color w:val="000000"/>
                <w:sz w:val="20"/>
                <w:szCs w:val="20"/>
              </w:rPr>
            </w:pPr>
            <w:r w:rsidRPr="00B26F91">
              <w:rPr>
                <w:color w:val="000000"/>
                <w:sz w:val="20"/>
                <w:szCs w:val="20"/>
              </w:rPr>
              <w:t>Нет</w:t>
            </w:r>
          </w:p>
        </w:tc>
        <w:tc>
          <w:tcPr>
            <w:tcW w:w="205" w:type="pct"/>
            <w:tcBorders>
              <w:top w:val="single" w:sz="12" w:space="0" w:color="auto"/>
              <w:left w:val="single" w:sz="12" w:space="0" w:color="auto"/>
              <w:bottom w:val="single" w:sz="4" w:space="0" w:color="auto"/>
              <w:right w:val="single" w:sz="12" w:space="0" w:color="auto"/>
            </w:tcBorders>
            <w:shd w:val="clear" w:color="auto" w:fill="auto"/>
            <w:vAlign w:val="center"/>
          </w:tcPr>
          <w:p w14:paraId="183A50B5" w14:textId="77777777" w:rsidR="0070381B" w:rsidRPr="00B26F91" w:rsidRDefault="0070381B" w:rsidP="0070381B">
            <w:pPr>
              <w:jc w:val="center"/>
              <w:rPr>
                <w:color w:val="000000"/>
                <w:sz w:val="20"/>
                <w:szCs w:val="20"/>
              </w:rPr>
            </w:pPr>
            <w:r w:rsidRPr="00B26F91">
              <w:rPr>
                <w:color w:val="000000"/>
                <w:sz w:val="20"/>
                <w:szCs w:val="20"/>
              </w:rPr>
              <w:t>0,6</w:t>
            </w:r>
          </w:p>
        </w:tc>
        <w:tc>
          <w:tcPr>
            <w:tcW w:w="234" w:type="pct"/>
            <w:tcBorders>
              <w:top w:val="single" w:sz="12" w:space="0" w:color="auto"/>
              <w:left w:val="single" w:sz="12" w:space="0" w:color="auto"/>
              <w:bottom w:val="single" w:sz="4" w:space="0" w:color="auto"/>
              <w:right w:val="single" w:sz="12" w:space="0" w:color="auto"/>
            </w:tcBorders>
            <w:shd w:val="clear" w:color="auto" w:fill="auto"/>
            <w:vAlign w:val="center"/>
          </w:tcPr>
          <w:p w14:paraId="1036E58E" w14:textId="77777777" w:rsidR="0070381B" w:rsidRPr="00B26F91" w:rsidRDefault="0070381B" w:rsidP="0070381B">
            <w:pPr>
              <w:jc w:val="center"/>
              <w:rPr>
                <w:color w:val="000000"/>
                <w:sz w:val="20"/>
                <w:szCs w:val="20"/>
              </w:rPr>
            </w:pPr>
            <w:r w:rsidRPr="00B26F91">
              <w:rPr>
                <w:color w:val="000000"/>
                <w:sz w:val="20"/>
                <w:szCs w:val="20"/>
              </w:rPr>
              <w:t>Нет</w:t>
            </w:r>
          </w:p>
        </w:tc>
        <w:tc>
          <w:tcPr>
            <w:tcW w:w="206" w:type="pct"/>
            <w:tcBorders>
              <w:top w:val="single" w:sz="12" w:space="0" w:color="auto"/>
              <w:left w:val="single" w:sz="12" w:space="0" w:color="auto"/>
              <w:bottom w:val="single" w:sz="4" w:space="0" w:color="auto"/>
              <w:right w:val="single" w:sz="12" w:space="0" w:color="auto"/>
            </w:tcBorders>
            <w:shd w:val="clear" w:color="auto" w:fill="auto"/>
            <w:vAlign w:val="center"/>
          </w:tcPr>
          <w:p w14:paraId="25113C19" w14:textId="77777777" w:rsidR="0070381B" w:rsidRPr="00B26F91" w:rsidRDefault="0070381B" w:rsidP="0070381B">
            <w:pPr>
              <w:jc w:val="center"/>
              <w:rPr>
                <w:color w:val="000000"/>
                <w:sz w:val="20"/>
                <w:szCs w:val="20"/>
              </w:rPr>
            </w:pPr>
            <w:r w:rsidRPr="00B26F91">
              <w:rPr>
                <w:color w:val="000000"/>
                <w:sz w:val="20"/>
                <w:szCs w:val="20"/>
              </w:rPr>
              <w:t>0,5</w:t>
            </w:r>
          </w:p>
        </w:tc>
        <w:tc>
          <w:tcPr>
            <w:tcW w:w="226" w:type="pct"/>
            <w:tcBorders>
              <w:top w:val="single" w:sz="12" w:space="0" w:color="auto"/>
              <w:left w:val="single" w:sz="12" w:space="0" w:color="auto"/>
              <w:bottom w:val="single" w:sz="4" w:space="0" w:color="auto"/>
              <w:right w:val="single" w:sz="12" w:space="0" w:color="auto"/>
            </w:tcBorders>
            <w:shd w:val="clear" w:color="auto" w:fill="auto"/>
            <w:vAlign w:val="center"/>
          </w:tcPr>
          <w:p w14:paraId="213B57D0" w14:textId="77777777" w:rsidR="0070381B" w:rsidRPr="00B26F91" w:rsidRDefault="0070381B" w:rsidP="0070381B">
            <w:pPr>
              <w:jc w:val="center"/>
              <w:rPr>
                <w:color w:val="000000"/>
                <w:sz w:val="20"/>
                <w:szCs w:val="20"/>
              </w:rPr>
            </w:pPr>
            <w:r w:rsidRPr="00B26F91">
              <w:rPr>
                <w:color w:val="000000"/>
                <w:sz w:val="20"/>
                <w:szCs w:val="20"/>
              </w:rPr>
              <w:t>1</w:t>
            </w:r>
          </w:p>
        </w:tc>
        <w:tc>
          <w:tcPr>
            <w:tcW w:w="167" w:type="pct"/>
            <w:tcBorders>
              <w:top w:val="single" w:sz="12" w:space="0" w:color="auto"/>
              <w:left w:val="single" w:sz="12" w:space="0" w:color="auto"/>
              <w:bottom w:val="single" w:sz="4" w:space="0" w:color="auto"/>
              <w:right w:val="single" w:sz="12" w:space="0" w:color="auto"/>
            </w:tcBorders>
            <w:shd w:val="clear" w:color="auto" w:fill="auto"/>
            <w:vAlign w:val="center"/>
          </w:tcPr>
          <w:p w14:paraId="7CA47A09" w14:textId="77777777" w:rsidR="0070381B" w:rsidRPr="00B26F91" w:rsidRDefault="0070381B" w:rsidP="0070381B">
            <w:pPr>
              <w:jc w:val="center"/>
              <w:rPr>
                <w:color w:val="000000"/>
                <w:sz w:val="20"/>
                <w:szCs w:val="20"/>
              </w:rPr>
            </w:pPr>
            <w:r w:rsidRPr="00B26F91">
              <w:rPr>
                <w:color w:val="000000"/>
                <w:sz w:val="20"/>
                <w:szCs w:val="20"/>
              </w:rPr>
              <w:t>0</w:t>
            </w:r>
          </w:p>
        </w:tc>
        <w:tc>
          <w:tcPr>
            <w:tcW w:w="249" w:type="pct"/>
            <w:tcBorders>
              <w:top w:val="single" w:sz="12" w:space="0" w:color="auto"/>
              <w:left w:val="single" w:sz="12" w:space="0" w:color="auto"/>
              <w:bottom w:val="single" w:sz="4" w:space="0" w:color="auto"/>
              <w:right w:val="single" w:sz="12" w:space="0" w:color="auto"/>
            </w:tcBorders>
            <w:shd w:val="clear" w:color="auto" w:fill="auto"/>
            <w:vAlign w:val="center"/>
          </w:tcPr>
          <w:p w14:paraId="4CEAA34E" w14:textId="4CF2D8A2" w:rsidR="0070381B" w:rsidRPr="00022859" w:rsidRDefault="0070381B" w:rsidP="0070381B">
            <w:pPr>
              <w:jc w:val="center"/>
              <w:rPr>
                <w:color w:val="000000"/>
                <w:sz w:val="20"/>
                <w:szCs w:val="20"/>
              </w:rPr>
            </w:pPr>
            <w:r w:rsidRPr="0097546B">
              <w:rPr>
                <w:color w:val="000000"/>
                <w:sz w:val="20"/>
                <w:szCs w:val="20"/>
              </w:rPr>
              <w:t>48</w:t>
            </w:r>
          </w:p>
        </w:tc>
        <w:tc>
          <w:tcPr>
            <w:tcW w:w="185" w:type="pct"/>
            <w:tcBorders>
              <w:top w:val="single" w:sz="12" w:space="0" w:color="auto"/>
              <w:left w:val="single" w:sz="12" w:space="0" w:color="auto"/>
              <w:bottom w:val="single" w:sz="4" w:space="0" w:color="auto"/>
              <w:right w:val="single" w:sz="12" w:space="0" w:color="auto"/>
            </w:tcBorders>
            <w:shd w:val="clear" w:color="auto" w:fill="auto"/>
            <w:vAlign w:val="center"/>
          </w:tcPr>
          <w:p w14:paraId="6087C0E0" w14:textId="77777777" w:rsidR="0070381B" w:rsidRPr="00B26F91" w:rsidRDefault="0070381B" w:rsidP="0070381B">
            <w:pPr>
              <w:jc w:val="center"/>
              <w:rPr>
                <w:color w:val="000000"/>
                <w:sz w:val="20"/>
                <w:szCs w:val="20"/>
              </w:rPr>
            </w:pPr>
            <w:r w:rsidRPr="00B26F91">
              <w:rPr>
                <w:color w:val="000000"/>
                <w:sz w:val="20"/>
                <w:szCs w:val="20"/>
              </w:rPr>
              <w:t>0</w:t>
            </w:r>
          </w:p>
        </w:tc>
        <w:tc>
          <w:tcPr>
            <w:tcW w:w="206" w:type="pct"/>
            <w:tcBorders>
              <w:top w:val="single" w:sz="12" w:space="0" w:color="auto"/>
              <w:left w:val="single" w:sz="12" w:space="0" w:color="auto"/>
              <w:bottom w:val="single" w:sz="4" w:space="0" w:color="auto"/>
              <w:right w:val="single" w:sz="12" w:space="0" w:color="auto"/>
            </w:tcBorders>
            <w:shd w:val="clear" w:color="auto" w:fill="auto"/>
            <w:vAlign w:val="center"/>
          </w:tcPr>
          <w:p w14:paraId="52FF2D89" w14:textId="77777777" w:rsidR="0070381B" w:rsidRPr="00B26F91" w:rsidRDefault="0070381B" w:rsidP="0070381B">
            <w:pPr>
              <w:jc w:val="center"/>
              <w:rPr>
                <w:color w:val="000000"/>
                <w:sz w:val="20"/>
                <w:szCs w:val="20"/>
              </w:rPr>
            </w:pPr>
            <w:r w:rsidRPr="00B26F91">
              <w:rPr>
                <w:color w:val="000000"/>
                <w:sz w:val="20"/>
                <w:szCs w:val="20"/>
              </w:rPr>
              <w:t>0,0</w:t>
            </w:r>
          </w:p>
        </w:tc>
        <w:tc>
          <w:tcPr>
            <w:tcW w:w="206" w:type="pct"/>
            <w:tcBorders>
              <w:top w:val="single" w:sz="12" w:space="0" w:color="auto"/>
              <w:left w:val="single" w:sz="12" w:space="0" w:color="auto"/>
              <w:bottom w:val="single" w:sz="4" w:space="0" w:color="auto"/>
              <w:right w:val="single" w:sz="12" w:space="0" w:color="auto"/>
            </w:tcBorders>
            <w:shd w:val="clear" w:color="auto" w:fill="auto"/>
            <w:vAlign w:val="center"/>
          </w:tcPr>
          <w:p w14:paraId="2282CAA5" w14:textId="77777777" w:rsidR="0070381B" w:rsidRPr="00B26F91" w:rsidRDefault="0070381B" w:rsidP="0070381B">
            <w:pPr>
              <w:jc w:val="center"/>
              <w:rPr>
                <w:color w:val="000000"/>
                <w:sz w:val="20"/>
                <w:szCs w:val="20"/>
              </w:rPr>
            </w:pPr>
            <w:r w:rsidRPr="00B26F91">
              <w:rPr>
                <w:color w:val="000000"/>
                <w:sz w:val="20"/>
                <w:szCs w:val="20"/>
              </w:rPr>
              <w:t>0,0</w:t>
            </w:r>
          </w:p>
        </w:tc>
        <w:tc>
          <w:tcPr>
            <w:tcW w:w="206" w:type="pct"/>
            <w:tcBorders>
              <w:top w:val="single" w:sz="12" w:space="0" w:color="auto"/>
              <w:left w:val="single" w:sz="12" w:space="0" w:color="auto"/>
              <w:bottom w:val="single" w:sz="4" w:space="0" w:color="auto"/>
              <w:right w:val="single" w:sz="12" w:space="0" w:color="auto"/>
            </w:tcBorders>
            <w:shd w:val="clear" w:color="auto" w:fill="auto"/>
            <w:vAlign w:val="center"/>
          </w:tcPr>
          <w:p w14:paraId="0EA4E8AC" w14:textId="77777777" w:rsidR="0070381B" w:rsidRPr="00B26F91" w:rsidRDefault="0070381B" w:rsidP="0070381B">
            <w:pPr>
              <w:jc w:val="center"/>
              <w:rPr>
                <w:color w:val="000000"/>
                <w:sz w:val="20"/>
                <w:szCs w:val="20"/>
              </w:rPr>
            </w:pPr>
            <w:r w:rsidRPr="00B26F91">
              <w:rPr>
                <w:color w:val="000000"/>
                <w:sz w:val="20"/>
                <w:szCs w:val="20"/>
              </w:rPr>
              <w:t>1,0</w:t>
            </w:r>
          </w:p>
        </w:tc>
        <w:tc>
          <w:tcPr>
            <w:tcW w:w="206" w:type="pct"/>
            <w:tcBorders>
              <w:top w:val="single" w:sz="12" w:space="0" w:color="auto"/>
              <w:left w:val="single" w:sz="12" w:space="0" w:color="auto"/>
              <w:bottom w:val="single" w:sz="4" w:space="0" w:color="auto"/>
              <w:right w:val="single" w:sz="12" w:space="0" w:color="auto"/>
            </w:tcBorders>
            <w:shd w:val="clear" w:color="auto" w:fill="auto"/>
            <w:vAlign w:val="center"/>
          </w:tcPr>
          <w:p w14:paraId="677EC1F5" w14:textId="77777777" w:rsidR="0070381B" w:rsidRPr="00B26F91" w:rsidRDefault="0070381B" w:rsidP="0070381B">
            <w:pPr>
              <w:jc w:val="center"/>
              <w:rPr>
                <w:color w:val="000000"/>
                <w:sz w:val="20"/>
                <w:szCs w:val="20"/>
              </w:rPr>
            </w:pPr>
            <w:r w:rsidRPr="00B26F91">
              <w:rPr>
                <w:color w:val="000000"/>
                <w:sz w:val="20"/>
                <w:szCs w:val="20"/>
              </w:rPr>
              <w:t>0,7</w:t>
            </w:r>
          </w:p>
        </w:tc>
        <w:tc>
          <w:tcPr>
            <w:tcW w:w="190" w:type="pct"/>
            <w:tcBorders>
              <w:top w:val="single" w:sz="12" w:space="0" w:color="auto"/>
              <w:left w:val="single" w:sz="12" w:space="0" w:color="auto"/>
              <w:bottom w:val="single" w:sz="4" w:space="0" w:color="auto"/>
              <w:right w:val="single" w:sz="12" w:space="0" w:color="auto"/>
            </w:tcBorders>
            <w:shd w:val="clear" w:color="auto" w:fill="auto"/>
            <w:vAlign w:val="center"/>
          </w:tcPr>
          <w:p w14:paraId="04E3CC0B" w14:textId="77777777" w:rsidR="0070381B" w:rsidRPr="00B26F91" w:rsidRDefault="0070381B" w:rsidP="0070381B">
            <w:pPr>
              <w:jc w:val="center"/>
              <w:rPr>
                <w:color w:val="000000"/>
                <w:sz w:val="20"/>
                <w:szCs w:val="20"/>
              </w:rPr>
            </w:pPr>
            <w:r w:rsidRPr="00B26F91">
              <w:rPr>
                <w:color w:val="000000"/>
                <w:sz w:val="20"/>
                <w:szCs w:val="20"/>
              </w:rPr>
              <w:t>0,6</w:t>
            </w:r>
          </w:p>
        </w:tc>
      </w:tr>
      <w:tr w:rsidR="0070381B" w:rsidRPr="00B26F91" w14:paraId="4CD7CF94" w14:textId="77777777" w:rsidTr="0070381B">
        <w:trPr>
          <w:trHeight w:val="505"/>
        </w:trPr>
        <w:tc>
          <w:tcPr>
            <w:tcW w:w="193" w:type="pct"/>
            <w:tcBorders>
              <w:top w:val="single" w:sz="12" w:space="0" w:color="auto"/>
              <w:left w:val="single" w:sz="12" w:space="0" w:color="auto"/>
              <w:bottom w:val="single" w:sz="4" w:space="0" w:color="auto"/>
              <w:right w:val="single" w:sz="4" w:space="0" w:color="auto"/>
            </w:tcBorders>
            <w:shd w:val="clear" w:color="auto" w:fill="auto"/>
            <w:vAlign w:val="center"/>
          </w:tcPr>
          <w:p w14:paraId="48F13568" w14:textId="77777777" w:rsidR="0070381B" w:rsidRDefault="0070381B" w:rsidP="0070381B">
            <w:pPr>
              <w:spacing w:line="276" w:lineRule="auto"/>
              <w:jc w:val="center"/>
              <w:rPr>
                <w:color w:val="000000"/>
                <w:sz w:val="20"/>
                <w:szCs w:val="20"/>
              </w:rPr>
            </w:pPr>
            <w:r>
              <w:rPr>
                <w:color w:val="000000"/>
                <w:sz w:val="20"/>
                <w:szCs w:val="20"/>
              </w:rPr>
              <w:t>3</w:t>
            </w:r>
          </w:p>
        </w:tc>
        <w:tc>
          <w:tcPr>
            <w:tcW w:w="716" w:type="pct"/>
            <w:tcBorders>
              <w:top w:val="single" w:sz="12" w:space="0" w:color="auto"/>
              <w:left w:val="nil"/>
              <w:bottom w:val="single" w:sz="4" w:space="0" w:color="auto"/>
              <w:right w:val="single" w:sz="12" w:space="0" w:color="auto"/>
            </w:tcBorders>
            <w:shd w:val="clear" w:color="auto" w:fill="auto"/>
            <w:vAlign w:val="center"/>
          </w:tcPr>
          <w:p w14:paraId="689AA288" w14:textId="77777777" w:rsidR="0070381B" w:rsidRPr="00CA4854" w:rsidRDefault="0070381B" w:rsidP="0070381B">
            <w:pPr>
              <w:widowControl w:val="0"/>
              <w:ind w:right="-99"/>
              <w:outlineLvl w:val="1"/>
              <w:rPr>
                <w:sz w:val="20"/>
                <w:szCs w:val="20"/>
              </w:rPr>
            </w:pPr>
            <w:r>
              <w:rPr>
                <w:sz w:val="20"/>
                <w:szCs w:val="20"/>
              </w:rPr>
              <w:t>Котельная № 0622</w:t>
            </w:r>
          </w:p>
        </w:tc>
        <w:tc>
          <w:tcPr>
            <w:tcW w:w="347" w:type="pct"/>
            <w:tcBorders>
              <w:top w:val="single" w:sz="12" w:space="0" w:color="auto"/>
              <w:left w:val="single" w:sz="12" w:space="0" w:color="auto"/>
              <w:bottom w:val="single" w:sz="4" w:space="0" w:color="auto"/>
              <w:right w:val="single" w:sz="12" w:space="0" w:color="auto"/>
            </w:tcBorders>
            <w:shd w:val="clear" w:color="auto" w:fill="auto"/>
            <w:vAlign w:val="center"/>
          </w:tcPr>
          <w:p w14:paraId="0F5A2DC0" w14:textId="20F6B024" w:rsidR="0070381B" w:rsidRPr="00B94E72" w:rsidRDefault="0070381B" w:rsidP="0070381B">
            <w:pPr>
              <w:jc w:val="center"/>
              <w:rPr>
                <w:sz w:val="20"/>
                <w:szCs w:val="20"/>
              </w:rPr>
            </w:pPr>
            <w:r w:rsidRPr="00082BB0">
              <w:rPr>
                <w:color w:val="000000"/>
                <w:sz w:val="20"/>
                <w:szCs w:val="20"/>
              </w:rPr>
              <w:t>4003,62</w:t>
            </w:r>
          </w:p>
        </w:tc>
        <w:tc>
          <w:tcPr>
            <w:tcW w:w="266" w:type="pct"/>
            <w:tcBorders>
              <w:top w:val="single" w:sz="12" w:space="0" w:color="auto"/>
              <w:left w:val="single" w:sz="12" w:space="0" w:color="auto"/>
              <w:bottom w:val="single" w:sz="4" w:space="0" w:color="auto"/>
              <w:right w:val="single" w:sz="12" w:space="0" w:color="auto"/>
            </w:tcBorders>
            <w:shd w:val="clear" w:color="auto" w:fill="auto"/>
            <w:vAlign w:val="center"/>
          </w:tcPr>
          <w:p w14:paraId="1199D946" w14:textId="4E39B5E0" w:rsidR="0070381B" w:rsidRDefault="0070381B" w:rsidP="0070381B">
            <w:pPr>
              <w:jc w:val="center"/>
              <w:rPr>
                <w:color w:val="000000"/>
                <w:sz w:val="20"/>
                <w:szCs w:val="20"/>
              </w:rPr>
            </w:pPr>
            <w:r>
              <w:rPr>
                <w:color w:val="000000"/>
              </w:rPr>
              <w:t>8760</w:t>
            </w:r>
          </w:p>
        </w:tc>
        <w:tc>
          <w:tcPr>
            <w:tcW w:w="362" w:type="pct"/>
            <w:tcBorders>
              <w:top w:val="single" w:sz="12" w:space="0" w:color="auto"/>
              <w:left w:val="single" w:sz="12" w:space="0" w:color="auto"/>
              <w:bottom w:val="single" w:sz="4" w:space="0" w:color="auto"/>
              <w:right w:val="single" w:sz="12" w:space="0" w:color="auto"/>
            </w:tcBorders>
            <w:shd w:val="clear" w:color="auto" w:fill="auto"/>
            <w:vAlign w:val="center"/>
          </w:tcPr>
          <w:p w14:paraId="56310096" w14:textId="40C1415B" w:rsidR="0070381B" w:rsidRPr="00B94E72" w:rsidRDefault="0070381B" w:rsidP="0070381B">
            <w:pPr>
              <w:jc w:val="center"/>
              <w:rPr>
                <w:sz w:val="20"/>
                <w:szCs w:val="20"/>
              </w:rPr>
            </w:pPr>
            <w:r w:rsidRPr="00082BB0">
              <w:rPr>
                <w:color w:val="000000"/>
                <w:sz w:val="20"/>
                <w:szCs w:val="20"/>
              </w:rPr>
              <w:t>1,076471</w:t>
            </w:r>
          </w:p>
        </w:tc>
        <w:tc>
          <w:tcPr>
            <w:tcW w:w="194" w:type="pct"/>
            <w:tcBorders>
              <w:top w:val="single" w:sz="12" w:space="0" w:color="auto"/>
              <w:left w:val="single" w:sz="12" w:space="0" w:color="auto"/>
              <w:bottom w:val="single" w:sz="4" w:space="0" w:color="auto"/>
              <w:right w:val="single" w:sz="12" w:space="0" w:color="auto"/>
            </w:tcBorders>
            <w:shd w:val="clear" w:color="auto" w:fill="auto"/>
            <w:vAlign w:val="center"/>
          </w:tcPr>
          <w:p w14:paraId="30F05023" w14:textId="77777777" w:rsidR="0070381B" w:rsidRPr="00B26F91" w:rsidRDefault="0070381B" w:rsidP="0070381B">
            <w:pPr>
              <w:jc w:val="center"/>
              <w:rPr>
                <w:color w:val="000000"/>
                <w:sz w:val="20"/>
                <w:szCs w:val="20"/>
              </w:rPr>
            </w:pPr>
            <w:r w:rsidRPr="00B26F91">
              <w:rPr>
                <w:color w:val="000000"/>
                <w:sz w:val="20"/>
                <w:szCs w:val="20"/>
              </w:rPr>
              <w:t>Да</w:t>
            </w:r>
          </w:p>
        </w:tc>
        <w:tc>
          <w:tcPr>
            <w:tcW w:w="258" w:type="pct"/>
            <w:tcBorders>
              <w:top w:val="single" w:sz="12" w:space="0" w:color="auto"/>
              <w:left w:val="single" w:sz="12" w:space="0" w:color="auto"/>
              <w:bottom w:val="single" w:sz="4" w:space="0" w:color="auto"/>
              <w:right w:val="single" w:sz="12" w:space="0" w:color="auto"/>
            </w:tcBorders>
            <w:shd w:val="clear" w:color="auto" w:fill="auto"/>
            <w:vAlign w:val="center"/>
          </w:tcPr>
          <w:p w14:paraId="0E3F19CC" w14:textId="77777777" w:rsidR="0070381B" w:rsidRPr="00B26F91" w:rsidRDefault="0070381B" w:rsidP="0070381B">
            <w:pPr>
              <w:jc w:val="center"/>
              <w:rPr>
                <w:color w:val="000000"/>
                <w:sz w:val="20"/>
                <w:szCs w:val="20"/>
              </w:rPr>
            </w:pPr>
            <w:r w:rsidRPr="00B26F91">
              <w:rPr>
                <w:color w:val="000000"/>
                <w:sz w:val="20"/>
                <w:szCs w:val="20"/>
              </w:rPr>
              <w:t>1</w:t>
            </w:r>
          </w:p>
        </w:tc>
        <w:tc>
          <w:tcPr>
            <w:tcW w:w="178" w:type="pct"/>
            <w:tcBorders>
              <w:top w:val="single" w:sz="12" w:space="0" w:color="auto"/>
              <w:left w:val="single" w:sz="12" w:space="0" w:color="auto"/>
              <w:bottom w:val="single" w:sz="4" w:space="0" w:color="auto"/>
              <w:right w:val="single" w:sz="12" w:space="0" w:color="auto"/>
            </w:tcBorders>
            <w:shd w:val="clear" w:color="auto" w:fill="auto"/>
            <w:vAlign w:val="center"/>
          </w:tcPr>
          <w:p w14:paraId="25CD5ABD" w14:textId="77777777" w:rsidR="0070381B" w:rsidRPr="00B26F91" w:rsidRDefault="0070381B" w:rsidP="0070381B">
            <w:pPr>
              <w:jc w:val="center"/>
              <w:rPr>
                <w:color w:val="000000"/>
                <w:sz w:val="20"/>
                <w:szCs w:val="20"/>
              </w:rPr>
            </w:pPr>
            <w:r w:rsidRPr="00B26F91">
              <w:rPr>
                <w:color w:val="000000"/>
                <w:sz w:val="20"/>
                <w:szCs w:val="20"/>
              </w:rPr>
              <w:t>Нет</w:t>
            </w:r>
          </w:p>
        </w:tc>
        <w:tc>
          <w:tcPr>
            <w:tcW w:w="205" w:type="pct"/>
            <w:tcBorders>
              <w:top w:val="single" w:sz="12" w:space="0" w:color="auto"/>
              <w:left w:val="single" w:sz="12" w:space="0" w:color="auto"/>
              <w:bottom w:val="single" w:sz="4" w:space="0" w:color="auto"/>
              <w:right w:val="single" w:sz="12" w:space="0" w:color="auto"/>
            </w:tcBorders>
            <w:shd w:val="clear" w:color="auto" w:fill="auto"/>
            <w:vAlign w:val="center"/>
          </w:tcPr>
          <w:p w14:paraId="521EBDE8" w14:textId="77777777" w:rsidR="0070381B" w:rsidRPr="00B26F91" w:rsidRDefault="0070381B" w:rsidP="0070381B">
            <w:pPr>
              <w:jc w:val="center"/>
              <w:rPr>
                <w:color w:val="000000"/>
                <w:sz w:val="20"/>
                <w:szCs w:val="20"/>
              </w:rPr>
            </w:pPr>
            <w:r w:rsidRPr="00B26F91">
              <w:rPr>
                <w:color w:val="000000"/>
                <w:sz w:val="20"/>
                <w:szCs w:val="20"/>
              </w:rPr>
              <w:t>0,6</w:t>
            </w:r>
          </w:p>
        </w:tc>
        <w:tc>
          <w:tcPr>
            <w:tcW w:w="234" w:type="pct"/>
            <w:tcBorders>
              <w:top w:val="single" w:sz="12" w:space="0" w:color="auto"/>
              <w:left w:val="single" w:sz="12" w:space="0" w:color="auto"/>
              <w:bottom w:val="single" w:sz="4" w:space="0" w:color="auto"/>
              <w:right w:val="single" w:sz="12" w:space="0" w:color="auto"/>
            </w:tcBorders>
            <w:shd w:val="clear" w:color="auto" w:fill="auto"/>
            <w:vAlign w:val="center"/>
          </w:tcPr>
          <w:p w14:paraId="00683E6F" w14:textId="6AF89384" w:rsidR="0070381B" w:rsidRPr="00B26F91" w:rsidRDefault="0017128F" w:rsidP="0070381B">
            <w:pPr>
              <w:jc w:val="center"/>
              <w:rPr>
                <w:color w:val="000000"/>
                <w:sz w:val="20"/>
                <w:szCs w:val="20"/>
              </w:rPr>
            </w:pPr>
            <w:r>
              <w:rPr>
                <w:color w:val="000000"/>
                <w:sz w:val="20"/>
                <w:szCs w:val="20"/>
              </w:rPr>
              <w:t>Да</w:t>
            </w:r>
          </w:p>
        </w:tc>
        <w:tc>
          <w:tcPr>
            <w:tcW w:w="206" w:type="pct"/>
            <w:tcBorders>
              <w:top w:val="single" w:sz="12" w:space="0" w:color="auto"/>
              <w:left w:val="single" w:sz="12" w:space="0" w:color="auto"/>
              <w:bottom w:val="single" w:sz="4" w:space="0" w:color="auto"/>
              <w:right w:val="single" w:sz="12" w:space="0" w:color="auto"/>
            </w:tcBorders>
            <w:shd w:val="clear" w:color="auto" w:fill="auto"/>
            <w:vAlign w:val="center"/>
          </w:tcPr>
          <w:p w14:paraId="3A2FD0F0" w14:textId="79B1A46C" w:rsidR="0070381B" w:rsidRPr="00B26F91" w:rsidRDefault="0017128F" w:rsidP="0070381B">
            <w:pPr>
              <w:jc w:val="center"/>
              <w:rPr>
                <w:color w:val="000000"/>
                <w:sz w:val="20"/>
                <w:szCs w:val="20"/>
              </w:rPr>
            </w:pPr>
            <w:r>
              <w:rPr>
                <w:color w:val="000000"/>
                <w:sz w:val="20"/>
                <w:szCs w:val="20"/>
              </w:rPr>
              <w:t>1</w:t>
            </w:r>
          </w:p>
        </w:tc>
        <w:tc>
          <w:tcPr>
            <w:tcW w:w="226" w:type="pct"/>
            <w:tcBorders>
              <w:top w:val="single" w:sz="12" w:space="0" w:color="auto"/>
              <w:left w:val="single" w:sz="12" w:space="0" w:color="auto"/>
              <w:bottom w:val="single" w:sz="4" w:space="0" w:color="auto"/>
              <w:right w:val="single" w:sz="12" w:space="0" w:color="auto"/>
            </w:tcBorders>
            <w:shd w:val="clear" w:color="auto" w:fill="auto"/>
            <w:vAlign w:val="center"/>
          </w:tcPr>
          <w:p w14:paraId="576F4BE6" w14:textId="77777777" w:rsidR="0070381B" w:rsidRPr="00B26F91" w:rsidRDefault="0070381B" w:rsidP="0070381B">
            <w:pPr>
              <w:jc w:val="center"/>
              <w:rPr>
                <w:color w:val="000000"/>
                <w:sz w:val="20"/>
                <w:szCs w:val="20"/>
              </w:rPr>
            </w:pPr>
            <w:r w:rsidRPr="00B26F91">
              <w:rPr>
                <w:color w:val="000000"/>
                <w:sz w:val="20"/>
                <w:szCs w:val="20"/>
              </w:rPr>
              <w:t>1</w:t>
            </w:r>
          </w:p>
        </w:tc>
        <w:tc>
          <w:tcPr>
            <w:tcW w:w="167" w:type="pct"/>
            <w:tcBorders>
              <w:top w:val="single" w:sz="12" w:space="0" w:color="auto"/>
              <w:left w:val="single" w:sz="12" w:space="0" w:color="auto"/>
              <w:bottom w:val="single" w:sz="4" w:space="0" w:color="auto"/>
              <w:right w:val="single" w:sz="12" w:space="0" w:color="auto"/>
            </w:tcBorders>
            <w:shd w:val="clear" w:color="auto" w:fill="auto"/>
            <w:vAlign w:val="center"/>
          </w:tcPr>
          <w:p w14:paraId="63BF8E12" w14:textId="77777777" w:rsidR="0070381B" w:rsidRPr="00B26F91" w:rsidRDefault="0070381B" w:rsidP="0070381B">
            <w:pPr>
              <w:jc w:val="center"/>
              <w:rPr>
                <w:color w:val="000000"/>
                <w:sz w:val="20"/>
                <w:szCs w:val="20"/>
              </w:rPr>
            </w:pPr>
            <w:r w:rsidRPr="00B26F91">
              <w:rPr>
                <w:color w:val="000000"/>
                <w:sz w:val="20"/>
                <w:szCs w:val="20"/>
              </w:rPr>
              <w:t>0</w:t>
            </w:r>
          </w:p>
        </w:tc>
        <w:tc>
          <w:tcPr>
            <w:tcW w:w="249" w:type="pct"/>
            <w:tcBorders>
              <w:top w:val="single" w:sz="12" w:space="0" w:color="auto"/>
              <w:left w:val="single" w:sz="12" w:space="0" w:color="auto"/>
              <w:bottom w:val="single" w:sz="4" w:space="0" w:color="auto"/>
              <w:right w:val="single" w:sz="12" w:space="0" w:color="auto"/>
            </w:tcBorders>
            <w:shd w:val="clear" w:color="auto" w:fill="auto"/>
            <w:vAlign w:val="center"/>
          </w:tcPr>
          <w:p w14:paraId="46BA285F" w14:textId="1B6D9878" w:rsidR="0070381B" w:rsidRPr="00022859" w:rsidRDefault="0070381B" w:rsidP="0070381B">
            <w:pPr>
              <w:jc w:val="center"/>
              <w:rPr>
                <w:color w:val="000000"/>
                <w:sz w:val="20"/>
                <w:szCs w:val="20"/>
              </w:rPr>
            </w:pPr>
            <w:r w:rsidRPr="0097546B">
              <w:rPr>
                <w:color w:val="000000"/>
                <w:sz w:val="20"/>
                <w:szCs w:val="20"/>
              </w:rPr>
              <w:t>444,12</w:t>
            </w:r>
          </w:p>
        </w:tc>
        <w:tc>
          <w:tcPr>
            <w:tcW w:w="185" w:type="pct"/>
            <w:tcBorders>
              <w:top w:val="single" w:sz="12" w:space="0" w:color="auto"/>
              <w:left w:val="single" w:sz="12" w:space="0" w:color="auto"/>
              <w:bottom w:val="single" w:sz="4" w:space="0" w:color="auto"/>
              <w:right w:val="single" w:sz="12" w:space="0" w:color="auto"/>
            </w:tcBorders>
            <w:shd w:val="clear" w:color="auto" w:fill="auto"/>
            <w:vAlign w:val="center"/>
          </w:tcPr>
          <w:p w14:paraId="6EABAA90" w14:textId="77777777" w:rsidR="0070381B" w:rsidRPr="00B26F91" w:rsidRDefault="0070381B" w:rsidP="0070381B">
            <w:pPr>
              <w:jc w:val="center"/>
              <w:rPr>
                <w:color w:val="000000"/>
                <w:sz w:val="20"/>
                <w:szCs w:val="20"/>
              </w:rPr>
            </w:pPr>
            <w:r w:rsidRPr="00B26F91">
              <w:rPr>
                <w:color w:val="000000"/>
                <w:sz w:val="20"/>
                <w:szCs w:val="20"/>
              </w:rPr>
              <w:t>0</w:t>
            </w:r>
          </w:p>
        </w:tc>
        <w:tc>
          <w:tcPr>
            <w:tcW w:w="206" w:type="pct"/>
            <w:tcBorders>
              <w:top w:val="single" w:sz="12" w:space="0" w:color="auto"/>
              <w:left w:val="single" w:sz="12" w:space="0" w:color="auto"/>
              <w:bottom w:val="single" w:sz="4" w:space="0" w:color="auto"/>
              <w:right w:val="single" w:sz="12" w:space="0" w:color="auto"/>
            </w:tcBorders>
            <w:shd w:val="clear" w:color="auto" w:fill="auto"/>
            <w:vAlign w:val="center"/>
          </w:tcPr>
          <w:p w14:paraId="4ABB3F49" w14:textId="77777777" w:rsidR="0070381B" w:rsidRPr="00B26F91" w:rsidRDefault="0070381B" w:rsidP="0070381B">
            <w:pPr>
              <w:jc w:val="center"/>
              <w:rPr>
                <w:color w:val="000000"/>
                <w:sz w:val="20"/>
                <w:szCs w:val="20"/>
              </w:rPr>
            </w:pPr>
            <w:r w:rsidRPr="00B26F91">
              <w:rPr>
                <w:color w:val="000000"/>
                <w:sz w:val="20"/>
                <w:szCs w:val="20"/>
              </w:rPr>
              <w:t>0,0</w:t>
            </w:r>
          </w:p>
        </w:tc>
        <w:tc>
          <w:tcPr>
            <w:tcW w:w="206" w:type="pct"/>
            <w:tcBorders>
              <w:top w:val="single" w:sz="12" w:space="0" w:color="auto"/>
              <w:left w:val="single" w:sz="12" w:space="0" w:color="auto"/>
              <w:bottom w:val="single" w:sz="4" w:space="0" w:color="auto"/>
              <w:right w:val="single" w:sz="12" w:space="0" w:color="auto"/>
            </w:tcBorders>
            <w:shd w:val="clear" w:color="auto" w:fill="auto"/>
            <w:vAlign w:val="center"/>
          </w:tcPr>
          <w:p w14:paraId="0C77BFCB" w14:textId="77777777" w:rsidR="0070381B" w:rsidRPr="00B26F91" w:rsidRDefault="0070381B" w:rsidP="0070381B">
            <w:pPr>
              <w:jc w:val="center"/>
              <w:rPr>
                <w:color w:val="000000"/>
                <w:sz w:val="20"/>
                <w:szCs w:val="20"/>
              </w:rPr>
            </w:pPr>
            <w:r w:rsidRPr="00B26F91">
              <w:rPr>
                <w:color w:val="000000"/>
                <w:sz w:val="20"/>
                <w:szCs w:val="20"/>
              </w:rPr>
              <w:t>0,0</w:t>
            </w:r>
          </w:p>
        </w:tc>
        <w:tc>
          <w:tcPr>
            <w:tcW w:w="206" w:type="pct"/>
            <w:tcBorders>
              <w:top w:val="single" w:sz="12" w:space="0" w:color="auto"/>
              <w:left w:val="single" w:sz="12" w:space="0" w:color="auto"/>
              <w:bottom w:val="single" w:sz="4" w:space="0" w:color="auto"/>
              <w:right w:val="single" w:sz="12" w:space="0" w:color="auto"/>
            </w:tcBorders>
            <w:shd w:val="clear" w:color="auto" w:fill="auto"/>
            <w:vAlign w:val="center"/>
          </w:tcPr>
          <w:p w14:paraId="69059447" w14:textId="77777777" w:rsidR="0070381B" w:rsidRPr="00B26F91" w:rsidRDefault="0070381B" w:rsidP="0070381B">
            <w:pPr>
              <w:jc w:val="center"/>
              <w:rPr>
                <w:color w:val="000000"/>
                <w:sz w:val="20"/>
                <w:szCs w:val="20"/>
              </w:rPr>
            </w:pPr>
            <w:r w:rsidRPr="00B26F91">
              <w:rPr>
                <w:color w:val="000000"/>
                <w:sz w:val="20"/>
                <w:szCs w:val="20"/>
              </w:rPr>
              <w:t>1,0</w:t>
            </w:r>
          </w:p>
        </w:tc>
        <w:tc>
          <w:tcPr>
            <w:tcW w:w="206" w:type="pct"/>
            <w:tcBorders>
              <w:top w:val="single" w:sz="12" w:space="0" w:color="auto"/>
              <w:left w:val="single" w:sz="12" w:space="0" w:color="auto"/>
              <w:bottom w:val="single" w:sz="4" w:space="0" w:color="auto"/>
              <w:right w:val="single" w:sz="12" w:space="0" w:color="auto"/>
            </w:tcBorders>
            <w:shd w:val="clear" w:color="auto" w:fill="auto"/>
            <w:vAlign w:val="center"/>
          </w:tcPr>
          <w:p w14:paraId="16165737" w14:textId="77777777" w:rsidR="0070381B" w:rsidRPr="00B26F91" w:rsidRDefault="0070381B" w:rsidP="0070381B">
            <w:pPr>
              <w:jc w:val="center"/>
              <w:rPr>
                <w:color w:val="000000"/>
                <w:sz w:val="20"/>
                <w:szCs w:val="20"/>
              </w:rPr>
            </w:pPr>
            <w:r w:rsidRPr="00B26F91">
              <w:rPr>
                <w:color w:val="000000"/>
                <w:sz w:val="20"/>
                <w:szCs w:val="20"/>
              </w:rPr>
              <w:t>0,7</w:t>
            </w:r>
          </w:p>
        </w:tc>
        <w:tc>
          <w:tcPr>
            <w:tcW w:w="190" w:type="pct"/>
            <w:tcBorders>
              <w:top w:val="single" w:sz="12" w:space="0" w:color="auto"/>
              <w:left w:val="single" w:sz="12" w:space="0" w:color="auto"/>
              <w:bottom w:val="single" w:sz="4" w:space="0" w:color="auto"/>
              <w:right w:val="single" w:sz="12" w:space="0" w:color="auto"/>
            </w:tcBorders>
            <w:shd w:val="clear" w:color="auto" w:fill="auto"/>
            <w:vAlign w:val="center"/>
          </w:tcPr>
          <w:p w14:paraId="721C9046" w14:textId="77777777" w:rsidR="0070381B" w:rsidRPr="00B26F91" w:rsidRDefault="0070381B" w:rsidP="0070381B">
            <w:pPr>
              <w:jc w:val="center"/>
              <w:rPr>
                <w:color w:val="000000"/>
                <w:sz w:val="20"/>
                <w:szCs w:val="20"/>
              </w:rPr>
            </w:pPr>
            <w:r w:rsidRPr="00B26F91">
              <w:rPr>
                <w:color w:val="000000"/>
                <w:sz w:val="20"/>
                <w:szCs w:val="20"/>
              </w:rPr>
              <w:t>0,6</w:t>
            </w:r>
          </w:p>
        </w:tc>
      </w:tr>
      <w:tr w:rsidR="0070381B" w:rsidRPr="00B26F91" w14:paraId="1CCA996E" w14:textId="77777777" w:rsidTr="0070381B">
        <w:trPr>
          <w:trHeight w:val="505"/>
        </w:trPr>
        <w:tc>
          <w:tcPr>
            <w:tcW w:w="193" w:type="pct"/>
            <w:tcBorders>
              <w:top w:val="single" w:sz="12" w:space="0" w:color="auto"/>
              <w:left w:val="single" w:sz="12" w:space="0" w:color="auto"/>
              <w:bottom w:val="single" w:sz="4" w:space="0" w:color="auto"/>
              <w:right w:val="single" w:sz="4" w:space="0" w:color="auto"/>
            </w:tcBorders>
            <w:shd w:val="clear" w:color="auto" w:fill="auto"/>
            <w:vAlign w:val="center"/>
          </w:tcPr>
          <w:p w14:paraId="0E434E3D" w14:textId="77777777" w:rsidR="0070381B" w:rsidRDefault="0070381B" w:rsidP="0070381B">
            <w:pPr>
              <w:spacing w:line="276" w:lineRule="auto"/>
              <w:jc w:val="center"/>
              <w:rPr>
                <w:color w:val="000000"/>
                <w:sz w:val="20"/>
                <w:szCs w:val="20"/>
              </w:rPr>
            </w:pPr>
            <w:r>
              <w:rPr>
                <w:color w:val="000000"/>
                <w:sz w:val="20"/>
                <w:szCs w:val="20"/>
              </w:rPr>
              <w:t>4</w:t>
            </w:r>
          </w:p>
        </w:tc>
        <w:tc>
          <w:tcPr>
            <w:tcW w:w="716" w:type="pct"/>
            <w:tcBorders>
              <w:top w:val="single" w:sz="12" w:space="0" w:color="auto"/>
              <w:left w:val="nil"/>
              <w:bottom w:val="single" w:sz="4" w:space="0" w:color="auto"/>
              <w:right w:val="single" w:sz="12" w:space="0" w:color="auto"/>
            </w:tcBorders>
            <w:shd w:val="clear" w:color="auto" w:fill="auto"/>
            <w:vAlign w:val="center"/>
          </w:tcPr>
          <w:p w14:paraId="471D3C19" w14:textId="77777777" w:rsidR="0070381B" w:rsidRPr="00CA4854" w:rsidRDefault="0070381B" w:rsidP="0070381B">
            <w:pPr>
              <w:widowControl w:val="0"/>
              <w:ind w:right="-99"/>
              <w:outlineLvl w:val="1"/>
              <w:rPr>
                <w:sz w:val="20"/>
                <w:szCs w:val="20"/>
              </w:rPr>
            </w:pPr>
            <w:r>
              <w:rPr>
                <w:sz w:val="20"/>
                <w:szCs w:val="20"/>
              </w:rPr>
              <w:t>Котельная № 0623</w:t>
            </w:r>
          </w:p>
        </w:tc>
        <w:tc>
          <w:tcPr>
            <w:tcW w:w="347" w:type="pct"/>
            <w:tcBorders>
              <w:top w:val="single" w:sz="12" w:space="0" w:color="auto"/>
              <w:left w:val="single" w:sz="12" w:space="0" w:color="auto"/>
              <w:bottom w:val="single" w:sz="4" w:space="0" w:color="auto"/>
              <w:right w:val="single" w:sz="12" w:space="0" w:color="auto"/>
            </w:tcBorders>
            <w:shd w:val="clear" w:color="auto" w:fill="auto"/>
            <w:vAlign w:val="center"/>
          </w:tcPr>
          <w:p w14:paraId="47975EED" w14:textId="32D01A2A" w:rsidR="0070381B" w:rsidRPr="00B94E72" w:rsidRDefault="0070381B" w:rsidP="0070381B">
            <w:pPr>
              <w:jc w:val="center"/>
              <w:rPr>
                <w:sz w:val="20"/>
                <w:szCs w:val="20"/>
              </w:rPr>
            </w:pPr>
            <w:r w:rsidRPr="00082BB0">
              <w:rPr>
                <w:color w:val="000000"/>
                <w:sz w:val="20"/>
                <w:szCs w:val="20"/>
              </w:rPr>
              <w:t>3173,3</w:t>
            </w:r>
          </w:p>
        </w:tc>
        <w:tc>
          <w:tcPr>
            <w:tcW w:w="266" w:type="pct"/>
            <w:tcBorders>
              <w:top w:val="single" w:sz="12" w:space="0" w:color="auto"/>
              <w:left w:val="single" w:sz="12" w:space="0" w:color="auto"/>
              <w:bottom w:val="single" w:sz="4" w:space="0" w:color="auto"/>
              <w:right w:val="single" w:sz="12" w:space="0" w:color="auto"/>
            </w:tcBorders>
            <w:shd w:val="clear" w:color="auto" w:fill="auto"/>
            <w:vAlign w:val="center"/>
          </w:tcPr>
          <w:p w14:paraId="15218DC1" w14:textId="1703307D" w:rsidR="0070381B" w:rsidRDefault="0070381B" w:rsidP="0070381B">
            <w:pPr>
              <w:jc w:val="center"/>
              <w:rPr>
                <w:color w:val="000000"/>
                <w:sz w:val="20"/>
                <w:szCs w:val="20"/>
              </w:rPr>
            </w:pPr>
            <w:r>
              <w:rPr>
                <w:color w:val="000000"/>
              </w:rPr>
              <w:t>4848</w:t>
            </w:r>
          </w:p>
        </w:tc>
        <w:tc>
          <w:tcPr>
            <w:tcW w:w="362" w:type="pct"/>
            <w:tcBorders>
              <w:top w:val="single" w:sz="12" w:space="0" w:color="auto"/>
              <w:left w:val="single" w:sz="12" w:space="0" w:color="auto"/>
              <w:bottom w:val="single" w:sz="4" w:space="0" w:color="auto"/>
              <w:right w:val="single" w:sz="12" w:space="0" w:color="auto"/>
            </w:tcBorders>
            <w:shd w:val="clear" w:color="auto" w:fill="auto"/>
            <w:vAlign w:val="center"/>
          </w:tcPr>
          <w:p w14:paraId="4347EEEB" w14:textId="50F50F8F" w:rsidR="0070381B" w:rsidRPr="00B94E72" w:rsidRDefault="0070381B" w:rsidP="0070381B">
            <w:pPr>
              <w:jc w:val="center"/>
              <w:rPr>
                <w:sz w:val="20"/>
                <w:szCs w:val="20"/>
              </w:rPr>
            </w:pPr>
            <w:r w:rsidRPr="00082BB0">
              <w:rPr>
                <w:color w:val="000000"/>
                <w:sz w:val="20"/>
                <w:szCs w:val="20"/>
              </w:rPr>
              <w:t>1,27058</w:t>
            </w:r>
          </w:p>
        </w:tc>
        <w:tc>
          <w:tcPr>
            <w:tcW w:w="194" w:type="pct"/>
            <w:tcBorders>
              <w:top w:val="single" w:sz="12" w:space="0" w:color="auto"/>
              <w:left w:val="single" w:sz="12" w:space="0" w:color="auto"/>
              <w:bottom w:val="single" w:sz="4" w:space="0" w:color="auto"/>
              <w:right w:val="single" w:sz="12" w:space="0" w:color="auto"/>
            </w:tcBorders>
            <w:shd w:val="clear" w:color="auto" w:fill="auto"/>
            <w:vAlign w:val="center"/>
          </w:tcPr>
          <w:p w14:paraId="39A583FD" w14:textId="77777777" w:rsidR="0070381B" w:rsidRPr="00B26F91" w:rsidRDefault="0070381B" w:rsidP="0070381B">
            <w:pPr>
              <w:jc w:val="center"/>
              <w:rPr>
                <w:color w:val="000000"/>
                <w:sz w:val="20"/>
                <w:szCs w:val="20"/>
              </w:rPr>
            </w:pPr>
            <w:r w:rsidRPr="00B26F91">
              <w:rPr>
                <w:color w:val="000000"/>
                <w:sz w:val="20"/>
                <w:szCs w:val="20"/>
              </w:rPr>
              <w:t>Да</w:t>
            </w:r>
          </w:p>
        </w:tc>
        <w:tc>
          <w:tcPr>
            <w:tcW w:w="258" w:type="pct"/>
            <w:tcBorders>
              <w:top w:val="single" w:sz="12" w:space="0" w:color="auto"/>
              <w:left w:val="single" w:sz="12" w:space="0" w:color="auto"/>
              <w:bottom w:val="single" w:sz="4" w:space="0" w:color="auto"/>
              <w:right w:val="single" w:sz="12" w:space="0" w:color="auto"/>
            </w:tcBorders>
            <w:shd w:val="clear" w:color="auto" w:fill="auto"/>
            <w:vAlign w:val="center"/>
          </w:tcPr>
          <w:p w14:paraId="1DC559DA" w14:textId="77777777" w:rsidR="0070381B" w:rsidRPr="00B26F91" w:rsidRDefault="0070381B" w:rsidP="0070381B">
            <w:pPr>
              <w:jc w:val="center"/>
              <w:rPr>
                <w:color w:val="000000"/>
                <w:sz w:val="20"/>
                <w:szCs w:val="20"/>
              </w:rPr>
            </w:pPr>
            <w:r w:rsidRPr="00B26F91">
              <w:rPr>
                <w:color w:val="000000"/>
                <w:sz w:val="20"/>
                <w:szCs w:val="20"/>
              </w:rPr>
              <w:t>1</w:t>
            </w:r>
          </w:p>
        </w:tc>
        <w:tc>
          <w:tcPr>
            <w:tcW w:w="178" w:type="pct"/>
            <w:tcBorders>
              <w:top w:val="single" w:sz="12" w:space="0" w:color="auto"/>
              <w:left w:val="single" w:sz="12" w:space="0" w:color="auto"/>
              <w:bottom w:val="single" w:sz="4" w:space="0" w:color="auto"/>
              <w:right w:val="single" w:sz="12" w:space="0" w:color="auto"/>
            </w:tcBorders>
            <w:shd w:val="clear" w:color="auto" w:fill="auto"/>
            <w:vAlign w:val="center"/>
          </w:tcPr>
          <w:p w14:paraId="3714CAFA" w14:textId="77777777" w:rsidR="0070381B" w:rsidRPr="00B26F91" w:rsidRDefault="0070381B" w:rsidP="0070381B">
            <w:pPr>
              <w:jc w:val="center"/>
              <w:rPr>
                <w:color w:val="000000"/>
                <w:sz w:val="20"/>
                <w:szCs w:val="20"/>
              </w:rPr>
            </w:pPr>
            <w:r w:rsidRPr="00B26F91">
              <w:rPr>
                <w:color w:val="000000"/>
                <w:sz w:val="20"/>
                <w:szCs w:val="20"/>
              </w:rPr>
              <w:t>Нет</w:t>
            </w:r>
          </w:p>
        </w:tc>
        <w:tc>
          <w:tcPr>
            <w:tcW w:w="205" w:type="pct"/>
            <w:tcBorders>
              <w:top w:val="single" w:sz="12" w:space="0" w:color="auto"/>
              <w:left w:val="single" w:sz="12" w:space="0" w:color="auto"/>
              <w:bottom w:val="single" w:sz="4" w:space="0" w:color="auto"/>
              <w:right w:val="single" w:sz="12" w:space="0" w:color="auto"/>
            </w:tcBorders>
            <w:shd w:val="clear" w:color="auto" w:fill="auto"/>
            <w:vAlign w:val="center"/>
          </w:tcPr>
          <w:p w14:paraId="33BB96F0" w14:textId="77777777" w:rsidR="0070381B" w:rsidRPr="00B26F91" w:rsidRDefault="0070381B" w:rsidP="0070381B">
            <w:pPr>
              <w:jc w:val="center"/>
              <w:rPr>
                <w:color w:val="000000"/>
                <w:sz w:val="20"/>
                <w:szCs w:val="20"/>
              </w:rPr>
            </w:pPr>
            <w:r w:rsidRPr="00B26F91">
              <w:rPr>
                <w:color w:val="000000"/>
                <w:sz w:val="20"/>
                <w:szCs w:val="20"/>
              </w:rPr>
              <w:t>0,6</w:t>
            </w:r>
          </w:p>
        </w:tc>
        <w:tc>
          <w:tcPr>
            <w:tcW w:w="234" w:type="pct"/>
            <w:tcBorders>
              <w:top w:val="single" w:sz="12" w:space="0" w:color="auto"/>
              <w:left w:val="single" w:sz="12" w:space="0" w:color="auto"/>
              <w:bottom w:val="single" w:sz="4" w:space="0" w:color="auto"/>
              <w:right w:val="single" w:sz="12" w:space="0" w:color="auto"/>
            </w:tcBorders>
            <w:shd w:val="clear" w:color="auto" w:fill="auto"/>
            <w:vAlign w:val="center"/>
          </w:tcPr>
          <w:p w14:paraId="3E9A3EEB" w14:textId="13AC4CC8" w:rsidR="0070381B" w:rsidRPr="00B26F91" w:rsidRDefault="0017128F" w:rsidP="0070381B">
            <w:pPr>
              <w:jc w:val="center"/>
              <w:rPr>
                <w:color w:val="000000"/>
                <w:sz w:val="20"/>
                <w:szCs w:val="20"/>
              </w:rPr>
            </w:pPr>
            <w:r>
              <w:rPr>
                <w:color w:val="000000"/>
                <w:sz w:val="20"/>
                <w:szCs w:val="20"/>
              </w:rPr>
              <w:t>Да</w:t>
            </w:r>
          </w:p>
        </w:tc>
        <w:tc>
          <w:tcPr>
            <w:tcW w:w="206" w:type="pct"/>
            <w:tcBorders>
              <w:top w:val="single" w:sz="12" w:space="0" w:color="auto"/>
              <w:left w:val="single" w:sz="12" w:space="0" w:color="auto"/>
              <w:bottom w:val="single" w:sz="4" w:space="0" w:color="auto"/>
              <w:right w:val="single" w:sz="12" w:space="0" w:color="auto"/>
            </w:tcBorders>
            <w:shd w:val="clear" w:color="auto" w:fill="auto"/>
            <w:vAlign w:val="center"/>
          </w:tcPr>
          <w:p w14:paraId="3E6C8D05" w14:textId="569BC451" w:rsidR="0070381B" w:rsidRPr="00B26F91" w:rsidRDefault="0017128F" w:rsidP="0070381B">
            <w:pPr>
              <w:jc w:val="center"/>
              <w:rPr>
                <w:color w:val="000000"/>
                <w:sz w:val="20"/>
                <w:szCs w:val="20"/>
              </w:rPr>
            </w:pPr>
            <w:r>
              <w:rPr>
                <w:color w:val="000000"/>
                <w:sz w:val="20"/>
                <w:szCs w:val="20"/>
              </w:rPr>
              <w:t>1</w:t>
            </w:r>
          </w:p>
        </w:tc>
        <w:tc>
          <w:tcPr>
            <w:tcW w:w="226" w:type="pct"/>
            <w:tcBorders>
              <w:top w:val="single" w:sz="12" w:space="0" w:color="auto"/>
              <w:left w:val="single" w:sz="12" w:space="0" w:color="auto"/>
              <w:bottom w:val="single" w:sz="4" w:space="0" w:color="auto"/>
              <w:right w:val="single" w:sz="12" w:space="0" w:color="auto"/>
            </w:tcBorders>
            <w:shd w:val="clear" w:color="auto" w:fill="auto"/>
            <w:vAlign w:val="center"/>
          </w:tcPr>
          <w:p w14:paraId="656AD5E0" w14:textId="77777777" w:rsidR="0070381B" w:rsidRPr="00B26F91" w:rsidRDefault="0070381B" w:rsidP="0070381B">
            <w:pPr>
              <w:jc w:val="center"/>
              <w:rPr>
                <w:color w:val="000000"/>
                <w:sz w:val="20"/>
                <w:szCs w:val="20"/>
              </w:rPr>
            </w:pPr>
            <w:r w:rsidRPr="00B26F91">
              <w:rPr>
                <w:color w:val="000000"/>
                <w:sz w:val="20"/>
                <w:szCs w:val="20"/>
              </w:rPr>
              <w:t>1</w:t>
            </w:r>
          </w:p>
        </w:tc>
        <w:tc>
          <w:tcPr>
            <w:tcW w:w="167" w:type="pct"/>
            <w:tcBorders>
              <w:top w:val="single" w:sz="12" w:space="0" w:color="auto"/>
              <w:left w:val="single" w:sz="12" w:space="0" w:color="auto"/>
              <w:bottom w:val="single" w:sz="4" w:space="0" w:color="auto"/>
              <w:right w:val="single" w:sz="12" w:space="0" w:color="auto"/>
            </w:tcBorders>
            <w:shd w:val="clear" w:color="auto" w:fill="auto"/>
            <w:vAlign w:val="center"/>
          </w:tcPr>
          <w:p w14:paraId="4E9BE324" w14:textId="77777777" w:rsidR="0070381B" w:rsidRPr="00B26F91" w:rsidRDefault="0070381B" w:rsidP="0070381B">
            <w:pPr>
              <w:jc w:val="center"/>
              <w:rPr>
                <w:color w:val="000000"/>
                <w:sz w:val="20"/>
                <w:szCs w:val="20"/>
              </w:rPr>
            </w:pPr>
            <w:r w:rsidRPr="00B26F91">
              <w:rPr>
                <w:color w:val="000000"/>
                <w:sz w:val="20"/>
                <w:szCs w:val="20"/>
              </w:rPr>
              <w:t>0</w:t>
            </w:r>
          </w:p>
        </w:tc>
        <w:tc>
          <w:tcPr>
            <w:tcW w:w="249" w:type="pct"/>
            <w:tcBorders>
              <w:top w:val="single" w:sz="12" w:space="0" w:color="auto"/>
              <w:left w:val="single" w:sz="12" w:space="0" w:color="auto"/>
              <w:bottom w:val="single" w:sz="4" w:space="0" w:color="auto"/>
              <w:right w:val="single" w:sz="12" w:space="0" w:color="auto"/>
            </w:tcBorders>
            <w:shd w:val="clear" w:color="auto" w:fill="auto"/>
            <w:vAlign w:val="center"/>
          </w:tcPr>
          <w:p w14:paraId="4D65C414" w14:textId="567EF05C" w:rsidR="0070381B" w:rsidRPr="00022859" w:rsidRDefault="0070381B" w:rsidP="0070381B">
            <w:pPr>
              <w:jc w:val="center"/>
              <w:rPr>
                <w:color w:val="000000"/>
                <w:sz w:val="20"/>
                <w:szCs w:val="20"/>
              </w:rPr>
            </w:pPr>
            <w:r w:rsidRPr="0097546B">
              <w:rPr>
                <w:color w:val="000000"/>
                <w:sz w:val="20"/>
                <w:szCs w:val="20"/>
              </w:rPr>
              <w:t>1074</w:t>
            </w:r>
          </w:p>
        </w:tc>
        <w:tc>
          <w:tcPr>
            <w:tcW w:w="185" w:type="pct"/>
            <w:tcBorders>
              <w:top w:val="single" w:sz="12" w:space="0" w:color="auto"/>
              <w:left w:val="single" w:sz="12" w:space="0" w:color="auto"/>
              <w:bottom w:val="single" w:sz="4" w:space="0" w:color="auto"/>
              <w:right w:val="single" w:sz="12" w:space="0" w:color="auto"/>
            </w:tcBorders>
            <w:shd w:val="clear" w:color="auto" w:fill="auto"/>
            <w:vAlign w:val="center"/>
          </w:tcPr>
          <w:p w14:paraId="54201199" w14:textId="77777777" w:rsidR="0070381B" w:rsidRPr="00B26F91" w:rsidRDefault="0070381B" w:rsidP="0070381B">
            <w:pPr>
              <w:jc w:val="center"/>
              <w:rPr>
                <w:color w:val="000000"/>
                <w:sz w:val="20"/>
                <w:szCs w:val="20"/>
              </w:rPr>
            </w:pPr>
            <w:r w:rsidRPr="00B26F91">
              <w:rPr>
                <w:color w:val="000000"/>
                <w:sz w:val="20"/>
                <w:szCs w:val="20"/>
              </w:rPr>
              <w:t>0</w:t>
            </w:r>
          </w:p>
        </w:tc>
        <w:tc>
          <w:tcPr>
            <w:tcW w:w="206" w:type="pct"/>
            <w:tcBorders>
              <w:top w:val="single" w:sz="12" w:space="0" w:color="auto"/>
              <w:left w:val="single" w:sz="12" w:space="0" w:color="auto"/>
              <w:bottom w:val="single" w:sz="4" w:space="0" w:color="auto"/>
              <w:right w:val="single" w:sz="12" w:space="0" w:color="auto"/>
            </w:tcBorders>
            <w:shd w:val="clear" w:color="auto" w:fill="auto"/>
            <w:vAlign w:val="center"/>
          </w:tcPr>
          <w:p w14:paraId="6D500EB8" w14:textId="77777777" w:rsidR="0070381B" w:rsidRPr="00B26F91" w:rsidRDefault="0070381B" w:rsidP="0070381B">
            <w:pPr>
              <w:jc w:val="center"/>
              <w:rPr>
                <w:color w:val="000000"/>
                <w:sz w:val="20"/>
                <w:szCs w:val="20"/>
              </w:rPr>
            </w:pPr>
            <w:r w:rsidRPr="00B26F91">
              <w:rPr>
                <w:color w:val="000000"/>
                <w:sz w:val="20"/>
                <w:szCs w:val="20"/>
              </w:rPr>
              <w:t>0,0</w:t>
            </w:r>
          </w:p>
        </w:tc>
        <w:tc>
          <w:tcPr>
            <w:tcW w:w="206" w:type="pct"/>
            <w:tcBorders>
              <w:top w:val="single" w:sz="12" w:space="0" w:color="auto"/>
              <w:left w:val="single" w:sz="12" w:space="0" w:color="auto"/>
              <w:bottom w:val="single" w:sz="4" w:space="0" w:color="auto"/>
              <w:right w:val="single" w:sz="12" w:space="0" w:color="auto"/>
            </w:tcBorders>
            <w:shd w:val="clear" w:color="auto" w:fill="auto"/>
            <w:vAlign w:val="center"/>
          </w:tcPr>
          <w:p w14:paraId="33519784" w14:textId="77777777" w:rsidR="0070381B" w:rsidRPr="00B26F91" w:rsidRDefault="0070381B" w:rsidP="0070381B">
            <w:pPr>
              <w:jc w:val="center"/>
              <w:rPr>
                <w:color w:val="000000"/>
                <w:sz w:val="20"/>
                <w:szCs w:val="20"/>
              </w:rPr>
            </w:pPr>
            <w:r w:rsidRPr="00B26F91">
              <w:rPr>
                <w:color w:val="000000"/>
                <w:sz w:val="20"/>
                <w:szCs w:val="20"/>
              </w:rPr>
              <w:t>0,0</w:t>
            </w:r>
          </w:p>
        </w:tc>
        <w:tc>
          <w:tcPr>
            <w:tcW w:w="206" w:type="pct"/>
            <w:tcBorders>
              <w:top w:val="single" w:sz="12" w:space="0" w:color="auto"/>
              <w:left w:val="single" w:sz="12" w:space="0" w:color="auto"/>
              <w:bottom w:val="single" w:sz="4" w:space="0" w:color="auto"/>
              <w:right w:val="single" w:sz="12" w:space="0" w:color="auto"/>
            </w:tcBorders>
            <w:shd w:val="clear" w:color="auto" w:fill="auto"/>
            <w:vAlign w:val="center"/>
          </w:tcPr>
          <w:p w14:paraId="5C2E615E" w14:textId="77777777" w:rsidR="0070381B" w:rsidRPr="00B26F91" w:rsidRDefault="0070381B" w:rsidP="0070381B">
            <w:pPr>
              <w:jc w:val="center"/>
              <w:rPr>
                <w:color w:val="000000"/>
                <w:sz w:val="20"/>
                <w:szCs w:val="20"/>
              </w:rPr>
            </w:pPr>
            <w:r w:rsidRPr="00B26F91">
              <w:rPr>
                <w:color w:val="000000"/>
                <w:sz w:val="20"/>
                <w:szCs w:val="20"/>
              </w:rPr>
              <w:t>1,0</w:t>
            </w:r>
          </w:p>
        </w:tc>
        <w:tc>
          <w:tcPr>
            <w:tcW w:w="206" w:type="pct"/>
            <w:tcBorders>
              <w:top w:val="single" w:sz="12" w:space="0" w:color="auto"/>
              <w:left w:val="single" w:sz="12" w:space="0" w:color="auto"/>
              <w:bottom w:val="single" w:sz="4" w:space="0" w:color="auto"/>
              <w:right w:val="single" w:sz="12" w:space="0" w:color="auto"/>
            </w:tcBorders>
            <w:shd w:val="clear" w:color="auto" w:fill="auto"/>
            <w:vAlign w:val="center"/>
          </w:tcPr>
          <w:p w14:paraId="7A5A38BF" w14:textId="77777777" w:rsidR="0070381B" w:rsidRPr="00B26F91" w:rsidRDefault="0070381B" w:rsidP="0070381B">
            <w:pPr>
              <w:jc w:val="center"/>
              <w:rPr>
                <w:color w:val="000000"/>
                <w:sz w:val="20"/>
                <w:szCs w:val="20"/>
              </w:rPr>
            </w:pPr>
            <w:r w:rsidRPr="00B26F91">
              <w:rPr>
                <w:color w:val="000000"/>
                <w:sz w:val="20"/>
                <w:szCs w:val="20"/>
              </w:rPr>
              <w:t>0,7</w:t>
            </w:r>
          </w:p>
        </w:tc>
        <w:tc>
          <w:tcPr>
            <w:tcW w:w="190" w:type="pct"/>
            <w:tcBorders>
              <w:top w:val="single" w:sz="12" w:space="0" w:color="auto"/>
              <w:left w:val="single" w:sz="12" w:space="0" w:color="auto"/>
              <w:bottom w:val="single" w:sz="4" w:space="0" w:color="auto"/>
              <w:right w:val="single" w:sz="12" w:space="0" w:color="auto"/>
            </w:tcBorders>
            <w:shd w:val="clear" w:color="auto" w:fill="auto"/>
            <w:vAlign w:val="center"/>
          </w:tcPr>
          <w:p w14:paraId="72400346" w14:textId="77777777" w:rsidR="0070381B" w:rsidRPr="00B26F91" w:rsidRDefault="0070381B" w:rsidP="0070381B">
            <w:pPr>
              <w:jc w:val="center"/>
              <w:rPr>
                <w:color w:val="000000"/>
                <w:sz w:val="20"/>
                <w:szCs w:val="20"/>
              </w:rPr>
            </w:pPr>
            <w:r w:rsidRPr="00B26F91">
              <w:rPr>
                <w:color w:val="000000"/>
                <w:sz w:val="20"/>
                <w:szCs w:val="20"/>
              </w:rPr>
              <w:t>0,6</w:t>
            </w:r>
          </w:p>
        </w:tc>
      </w:tr>
      <w:tr w:rsidR="0070381B" w:rsidRPr="00B26F91" w14:paraId="1B9E88F6" w14:textId="77777777" w:rsidTr="0070381B">
        <w:trPr>
          <w:trHeight w:val="505"/>
        </w:trPr>
        <w:tc>
          <w:tcPr>
            <w:tcW w:w="193" w:type="pct"/>
            <w:tcBorders>
              <w:top w:val="single" w:sz="12" w:space="0" w:color="auto"/>
              <w:left w:val="single" w:sz="12" w:space="0" w:color="auto"/>
              <w:bottom w:val="single" w:sz="4" w:space="0" w:color="auto"/>
              <w:right w:val="single" w:sz="4" w:space="0" w:color="auto"/>
            </w:tcBorders>
            <w:shd w:val="clear" w:color="auto" w:fill="auto"/>
            <w:vAlign w:val="center"/>
          </w:tcPr>
          <w:p w14:paraId="236CD453" w14:textId="77777777" w:rsidR="0070381B" w:rsidRDefault="0070381B" w:rsidP="0070381B">
            <w:pPr>
              <w:spacing w:line="276" w:lineRule="auto"/>
              <w:jc w:val="center"/>
              <w:rPr>
                <w:color w:val="000000"/>
                <w:sz w:val="20"/>
                <w:szCs w:val="20"/>
              </w:rPr>
            </w:pPr>
            <w:r>
              <w:rPr>
                <w:color w:val="000000"/>
                <w:sz w:val="20"/>
                <w:szCs w:val="20"/>
              </w:rPr>
              <w:t>5</w:t>
            </w:r>
          </w:p>
        </w:tc>
        <w:tc>
          <w:tcPr>
            <w:tcW w:w="716" w:type="pct"/>
            <w:tcBorders>
              <w:top w:val="single" w:sz="12" w:space="0" w:color="auto"/>
              <w:left w:val="nil"/>
              <w:bottom w:val="single" w:sz="4" w:space="0" w:color="auto"/>
              <w:right w:val="single" w:sz="12" w:space="0" w:color="auto"/>
            </w:tcBorders>
            <w:shd w:val="clear" w:color="auto" w:fill="auto"/>
            <w:vAlign w:val="center"/>
          </w:tcPr>
          <w:p w14:paraId="211A32F2" w14:textId="77777777" w:rsidR="0070381B" w:rsidRPr="00CA4854" w:rsidRDefault="0070381B" w:rsidP="0070381B">
            <w:pPr>
              <w:widowControl w:val="0"/>
              <w:ind w:right="-99"/>
              <w:outlineLvl w:val="1"/>
              <w:rPr>
                <w:sz w:val="20"/>
                <w:szCs w:val="20"/>
              </w:rPr>
            </w:pPr>
            <w:r>
              <w:rPr>
                <w:sz w:val="20"/>
                <w:szCs w:val="20"/>
              </w:rPr>
              <w:t>Котельная № 0624</w:t>
            </w:r>
          </w:p>
        </w:tc>
        <w:tc>
          <w:tcPr>
            <w:tcW w:w="347" w:type="pct"/>
            <w:tcBorders>
              <w:top w:val="single" w:sz="12" w:space="0" w:color="auto"/>
              <w:left w:val="single" w:sz="12" w:space="0" w:color="auto"/>
              <w:bottom w:val="single" w:sz="4" w:space="0" w:color="auto"/>
              <w:right w:val="single" w:sz="12" w:space="0" w:color="auto"/>
            </w:tcBorders>
            <w:shd w:val="clear" w:color="auto" w:fill="auto"/>
            <w:vAlign w:val="center"/>
          </w:tcPr>
          <w:p w14:paraId="052129A3" w14:textId="748882DD" w:rsidR="0070381B" w:rsidRPr="00B94E72" w:rsidRDefault="0070381B" w:rsidP="0070381B">
            <w:pPr>
              <w:jc w:val="center"/>
              <w:rPr>
                <w:sz w:val="20"/>
                <w:szCs w:val="20"/>
              </w:rPr>
            </w:pPr>
            <w:r w:rsidRPr="00082BB0">
              <w:rPr>
                <w:color w:val="000000"/>
                <w:sz w:val="20"/>
                <w:szCs w:val="20"/>
              </w:rPr>
              <w:t>2111</w:t>
            </w:r>
          </w:p>
        </w:tc>
        <w:tc>
          <w:tcPr>
            <w:tcW w:w="266" w:type="pct"/>
            <w:tcBorders>
              <w:top w:val="single" w:sz="12" w:space="0" w:color="auto"/>
              <w:left w:val="single" w:sz="12" w:space="0" w:color="auto"/>
              <w:bottom w:val="single" w:sz="4" w:space="0" w:color="auto"/>
              <w:right w:val="single" w:sz="12" w:space="0" w:color="auto"/>
            </w:tcBorders>
            <w:shd w:val="clear" w:color="auto" w:fill="auto"/>
            <w:vAlign w:val="center"/>
          </w:tcPr>
          <w:p w14:paraId="6446FCC6" w14:textId="7067E447" w:rsidR="0070381B" w:rsidRDefault="0070381B" w:rsidP="0070381B">
            <w:pPr>
              <w:jc w:val="center"/>
              <w:rPr>
                <w:color w:val="000000"/>
                <w:sz w:val="20"/>
                <w:szCs w:val="20"/>
              </w:rPr>
            </w:pPr>
            <w:r>
              <w:rPr>
                <w:color w:val="000000"/>
              </w:rPr>
              <w:t>7272</w:t>
            </w:r>
          </w:p>
        </w:tc>
        <w:tc>
          <w:tcPr>
            <w:tcW w:w="362" w:type="pct"/>
            <w:tcBorders>
              <w:top w:val="single" w:sz="12" w:space="0" w:color="auto"/>
              <w:left w:val="single" w:sz="12" w:space="0" w:color="auto"/>
              <w:bottom w:val="single" w:sz="4" w:space="0" w:color="auto"/>
              <w:right w:val="single" w:sz="12" w:space="0" w:color="auto"/>
            </w:tcBorders>
            <w:shd w:val="clear" w:color="auto" w:fill="auto"/>
            <w:vAlign w:val="center"/>
          </w:tcPr>
          <w:p w14:paraId="125C185E" w14:textId="6462B012" w:rsidR="0070381B" w:rsidRPr="00B94E72" w:rsidRDefault="0070381B" w:rsidP="0070381B">
            <w:pPr>
              <w:jc w:val="center"/>
              <w:rPr>
                <w:sz w:val="20"/>
                <w:szCs w:val="20"/>
              </w:rPr>
            </w:pPr>
            <w:r w:rsidRPr="00082BB0">
              <w:rPr>
                <w:color w:val="000000"/>
                <w:sz w:val="20"/>
                <w:szCs w:val="20"/>
              </w:rPr>
              <w:t>0,621584</w:t>
            </w:r>
          </w:p>
        </w:tc>
        <w:tc>
          <w:tcPr>
            <w:tcW w:w="194" w:type="pct"/>
            <w:tcBorders>
              <w:top w:val="single" w:sz="12" w:space="0" w:color="auto"/>
              <w:left w:val="single" w:sz="12" w:space="0" w:color="auto"/>
              <w:bottom w:val="single" w:sz="4" w:space="0" w:color="auto"/>
              <w:right w:val="single" w:sz="12" w:space="0" w:color="auto"/>
            </w:tcBorders>
            <w:shd w:val="clear" w:color="auto" w:fill="auto"/>
            <w:vAlign w:val="center"/>
          </w:tcPr>
          <w:p w14:paraId="721F78DB" w14:textId="77777777" w:rsidR="0070381B" w:rsidRPr="00B26F91" w:rsidRDefault="0070381B" w:rsidP="0070381B">
            <w:pPr>
              <w:jc w:val="center"/>
              <w:rPr>
                <w:color w:val="000000"/>
                <w:sz w:val="20"/>
                <w:szCs w:val="20"/>
              </w:rPr>
            </w:pPr>
            <w:r w:rsidRPr="00B26F91">
              <w:rPr>
                <w:color w:val="000000"/>
                <w:sz w:val="20"/>
                <w:szCs w:val="20"/>
              </w:rPr>
              <w:t>Да</w:t>
            </w:r>
          </w:p>
        </w:tc>
        <w:tc>
          <w:tcPr>
            <w:tcW w:w="258" w:type="pct"/>
            <w:tcBorders>
              <w:top w:val="single" w:sz="12" w:space="0" w:color="auto"/>
              <w:left w:val="single" w:sz="12" w:space="0" w:color="auto"/>
              <w:bottom w:val="single" w:sz="4" w:space="0" w:color="auto"/>
              <w:right w:val="single" w:sz="12" w:space="0" w:color="auto"/>
            </w:tcBorders>
            <w:shd w:val="clear" w:color="auto" w:fill="auto"/>
            <w:vAlign w:val="center"/>
          </w:tcPr>
          <w:p w14:paraId="3C6C57EE" w14:textId="77777777" w:rsidR="0070381B" w:rsidRPr="00B26F91" w:rsidRDefault="0070381B" w:rsidP="0070381B">
            <w:pPr>
              <w:jc w:val="center"/>
              <w:rPr>
                <w:color w:val="000000"/>
                <w:sz w:val="20"/>
                <w:szCs w:val="20"/>
              </w:rPr>
            </w:pPr>
            <w:r w:rsidRPr="00B26F91">
              <w:rPr>
                <w:color w:val="000000"/>
                <w:sz w:val="20"/>
                <w:szCs w:val="20"/>
              </w:rPr>
              <w:t>1</w:t>
            </w:r>
          </w:p>
        </w:tc>
        <w:tc>
          <w:tcPr>
            <w:tcW w:w="178" w:type="pct"/>
            <w:tcBorders>
              <w:top w:val="single" w:sz="12" w:space="0" w:color="auto"/>
              <w:left w:val="single" w:sz="12" w:space="0" w:color="auto"/>
              <w:bottom w:val="single" w:sz="4" w:space="0" w:color="auto"/>
              <w:right w:val="single" w:sz="12" w:space="0" w:color="auto"/>
            </w:tcBorders>
            <w:shd w:val="clear" w:color="auto" w:fill="auto"/>
            <w:vAlign w:val="center"/>
          </w:tcPr>
          <w:p w14:paraId="23760E5E" w14:textId="77777777" w:rsidR="0070381B" w:rsidRPr="00B26F91" w:rsidRDefault="0070381B" w:rsidP="0070381B">
            <w:pPr>
              <w:jc w:val="center"/>
              <w:rPr>
                <w:color w:val="000000"/>
                <w:sz w:val="20"/>
                <w:szCs w:val="20"/>
              </w:rPr>
            </w:pPr>
            <w:r w:rsidRPr="00B26F91">
              <w:rPr>
                <w:color w:val="000000"/>
                <w:sz w:val="20"/>
                <w:szCs w:val="20"/>
              </w:rPr>
              <w:t>Нет</w:t>
            </w:r>
          </w:p>
        </w:tc>
        <w:tc>
          <w:tcPr>
            <w:tcW w:w="205" w:type="pct"/>
            <w:tcBorders>
              <w:top w:val="single" w:sz="12" w:space="0" w:color="auto"/>
              <w:left w:val="single" w:sz="12" w:space="0" w:color="auto"/>
              <w:bottom w:val="single" w:sz="4" w:space="0" w:color="auto"/>
              <w:right w:val="single" w:sz="12" w:space="0" w:color="auto"/>
            </w:tcBorders>
            <w:shd w:val="clear" w:color="auto" w:fill="auto"/>
            <w:vAlign w:val="center"/>
          </w:tcPr>
          <w:p w14:paraId="0311FBE0" w14:textId="77777777" w:rsidR="0070381B" w:rsidRPr="00B26F91" w:rsidRDefault="0070381B" w:rsidP="0070381B">
            <w:pPr>
              <w:jc w:val="center"/>
              <w:rPr>
                <w:color w:val="000000"/>
                <w:sz w:val="20"/>
                <w:szCs w:val="20"/>
              </w:rPr>
            </w:pPr>
            <w:r w:rsidRPr="00B26F91">
              <w:rPr>
                <w:color w:val="000000"/>
                <w:sz w:val="20"/>
                <w:szCs w:val="20"/>
              </w:rPr>
              <w:t>0,6</w:t>
            </w:r>
          </w:p>
        </w:tc>
        <w:tc>
          <w:tcPr>
            <w:tcW w:w="234" w:type="pct"/>
            <w:tcBorders>
              <w:top w:val="single" w:sz="12" w:space="0" w:color="auto"/>
              <w:left w:val="single" w:sz="12" w:space="0" w:color="auto"/>
              <w:bottom w:val="single" w:sz="4" w:space="0" w:color="auto"/>
              <w:right w:val="single" w:sz="12" w:space="0" w:color="auto"/>
            </w:tcBorders>
            <w:shd w:val="clear" w:color="auto" w:fill="auto"/>
            <w:vAlign w:val="center"/>
          </w:tcPr>
          <w:p w14:paraId="63F87E0A" w14:textId="1A3394B0" w:rsidR="0070381B" w:rsidRPr="00B26F91" w:rsidRDefault="0017128F" w:rsidP="0070381B">
            <w:pPr>
              <w:jc w:val="center"/>
              <w:rPr>
                <w:color w:val="000000"/>
                <w:sz w:val="20"/>
                <w:szCs w:val="20"/>
              </w:rPr>
            </w:pPr>
            <w:r>
              <w:rPr>
                <w:color w:val="000000"/>
                <w:sz w:val="20"/>
                <w:szCs w:val="20"/>
              </w:rPr>
              <w:t>Да</w:t>
            </w:r>
          </w:p>
        </w:tc>
        <w:tc>
          <w:tcPr>
            <w:tcW w:w="206" w:type="pct"/>
            <w:tcBorders>
              <w:top w:val="single" w:sz="12" w:space="0" w:color="auto"/>
              <w:left w:val="single" w:sz="12" w:space="0" w:color="auto"/>
              <w:bottom w:val="single" w:sz="4" w:space="0" w:color="auto"/>
              <w:right w:val="single" w:sz="12" w:space="0" w:color="auto"/>
            </w:tcBorders>
            <w:shd w:val="clear" w:color="auto" w:fill="auto"/>
            <w:vAlign w:val="center"/>
          </w:tcPr>
          <w:p w14:paraId="4F083248" w14:textId="63E23913" w:rsidR="0070381B" w:rsidRPr="00B26F91" w:rsidRDefault="0017128F" w:rsidP="0070381B">
            <w:pPr>
              <w:jc w:val="center"/>
              <w:rPr>
                <w:color w:val="000000"/>
                <w:sz w:val="20"/>
                <w:szCs w:val="20"/>
              </w:rPr>
            </w:pPr>
            <w:r>
              <w:rPr>
                <w:color w:val="000000"/>
                <w:sz w:val="20"/>
                <w:szCs w:val="20"/>
              </w:rPr>
              <w:t>1</w:t>
            </w:r>
          </w:p>
        </w:tc>
        <w:tc>
          <w:tcPr>
            <w:tcW w:w="226" w:type="pct"/>
            <w:tcBorders>
              <w:top w:val="single" w:sz="12" w:space="0" w:color="auto"/>
              <w:left w:val="single" w:sz="12" w:space="0" w:color="auto"/>
              <w:bottom w:val="single" w:sz="4" w:space="0" w:color="auto"/>
              <w:right w:val="single" w:sz="12" w:space="0" w:color="auto"/>
            </w:tcBorders>
            <w:shd w:val="clear" w:color="auto" w:fill="auto"/>
            <w:vAlign w:val="center"/>
          </w:tcPr>
          <w:p w14:paraId="087DCD2D" w14:textId="77777777" w:rsidR="0070381B" w:rsidRPr="00B26F91" w:rsidRDefault="0070381B" w:rsidP="0070381B">
            <w:pPr>
              <w:jc w:val="center"/>
              <w:rPr>
                <w:color w:val="000000"/>
                <w:sz w:val="20"/>
                <w:szCs w:val="20"/>
              </w:rPr>
            </w:pPr>
            <w:r w:rsidRPr="00B26F91">
              <w:rPr>
                <w:color w:val="000000"/>
                <w:sz w:val="20"/>
                <w:szCs w:val="20"/>
              </w:rPr>
              <w:t>1</w:t>
            </w:r>
          </w:p>
        </w:tc>
        <w:tc>
          <w:tcPr>
            <w:tcW w:w="167" w:type="pct"/>
            <w:tcBorders>
              <w:top w:val="single" w:sz="12" w:space="0" w:color="auto"/>
              <w:left w:val="single" w:sz="12" w:space="0" w:color="auto"/>
              <w:bottom w:val="single" w:sz="4" w:space="0" w:color="auto"/>
              <w:right w:val="single" w:sz="12" w:space="0" w:color="auto"/>
            </w:tcBorders>
            <w:shd w:val="clear" w:color="auto" w:fill="auto"/>
            <w:vAlign w:val="center"/>
          </w:tcPr>
          <w:p w14:paraId="5D34E2BB" w14:textId="77777777" w:rsidR="0070381B" w:rsidRPr="00B26F91" w:rsidRDefault="0070381B" w:rsidP="0070381B">
            <w:pPr>
              <w:jc w:val="center"/>
              <w:rPr>
                <w:color w:val="000000"/>
                <w:sz w:val="20"/>
                <w:szCs w:val="20"/>
              </w:rPr>
            </w:pPr>
            <w:r w:rsidRPr="00B26F91">
              <w:rPr>
                <w:color w:val="000000"/>
                <w:sz w:val="20"/>
                <w:szCs w:val="20"/>
              </w:rPr>
              <w:t>0</w:t>
            </w:r>
          </w:p>
        </w:tc>
        <w:tc>
          <w:tcPr>
            <w:tcW w:w="249" w:type="pct"/>
            <w:tcBorders>
              <w:top w:val="single" w:sz="12" w:space="0" w:color="auto"/>
              <w:left w:val="single" w:sz="12" w:space="0" w:color="auto"/>
              <w:bottom w:val="single" w:sz="4" w:space="0" w:color="auto"/>
              <w:right w:val="single" w:sz="12" w:space="0" w:color="auto"/>
            </w:tcBorders>
            <w:shd w:val="clear" w:color="auto" w:fill="auto"/>
            <w:vAlign w:val="center"/>
          </w:tcPr>
          <w:p w14:paraId="50EB004A" w14:textId="5ED7DF2C" w:rsidR="0070381B" w:rsidRPr="00022859" w:rsidRDefault="0070381B" w:rsidP="0070381B">
            <w:pPr>
              <w:jc w:val="center"/>
              <w:rPr>
                <w:color w:val="000000"/>
                <w:sz w:val="20"/>
                <w:szCs w:val="20"/>
              </w:rPr>
            </w:pPr>
            <w:r w:rsidRPr="0097546B">
              <w:rPr>
                <w:color w:val="000000"/>
                <w:sz w:val="20"/>
                <w:szCs w:val="20"/>
              </w:rPr>
              <w:t>72</w:t>
            </w:r>
          </w:p>
        </w:tc>
        <w:tc>
          <w:tcPr>
            <w:tcW w:w="185" w:type="pct"/>
            <w:tcBorders>
              <w:top w:val="single" w:sz="12" w:space="0" w:color="auto"/>
              <w:left w:val="single" w:sz="12" w:space="0" w:color="auto"/>
              <w:bottom w:val="single" w:sz="4" w:space="0" w:color="auto"/>
              <w:right w:val="single" w:sz="12" w:space="0" w:color="auto"/>
            </w:tcBorders>
            <w:shd w:val="clear" w:color="auto" w:fill="auto"/>
            <w:vAlign w:val="center"/>
          </w:tcPr>
          <w:p w14:paraId="62770759" w14:textId="77777777" w:rsidR="0070381B" w:rsidRPr="00B26F91" w:rsidRDefault="0070381B" w:rsidP="0070381B">
            <w:pPr>
              <w:jc w:val="center"/>
              <w:rPr>
                <w:color w:val="000000"/>
                <w:sz w:val="20"/>
                <w:szCs w:val="20"/>
              </w:rPr>
            </w:pPr>
            <w:r w:rsidRPr="00B26F91">
              <w:rPr>
                <w:color w:val="000000"/>
                <w:sz w:val="20"/>
                <w:szCs w:val="20"/>
              </w:rPr>
              <w:t>0</w:t>
            </w:r>
          </w:p>
        </w:tc>
        <w:tc>
          <w:tcPr>
            <w:tcW w:w="206" w:type="pct"/>
            <w:tcBorders>
              <w:top w:val="single" w:sz="12" w:space="0" w:color="auto"/>
              <w:left w:val="single" w:sz="12" w:space="0" w:color="auto"/>
              <w:bottom w:val="single" w:sz="4" w:space="0" w:color="auto"/>
              <w:right w:val="single" w:sz="12" w:space="0" w:color="auto"/>
            </w:tcBorders>
            <w:shd w:val="clear" w:color="auto" w:fill="auto"/>
            <w:vAlign w:val="center"/>
          </w:tcPr>
          <w:p w14:paraId="0B61D3D3" w14:textId="77777777" w:rsidR="0070381B" w:rsidRPr="00B26F91" w:rsidRDefault="0070381B" w:rsidP="0070381B">
            <w:pPr>
              <w:jc w:val="center"/>
              <w:rPr>
                <w:color w:val="000000"/>
                <w:sz w:val="20"/>
                <w:szCs w:val="20"/>
              </w:rPr>
            </w:pPr>
            <w:r w:rsidRPr="00B26F91">
              <w:rPr>
                <w:color w:val="000000"/>
                <w:sz w:val="20"/>
                <w:szCs w:val="20"/>
              </w:rPr>
              <w:t>0,0</w:t>
            </w:r>
          </w:p>
        </w:tc>
        <w:tc>
          <w:tcPr>
            <w:tcW w:w="206" w:type="pct"/>
            <w:tcBorders>
              <w:top w:val="single" w:sz="12" w:space="0" w:color="auto"/>
              <w:left w:val="single" w:sz="12" w:space="0" w:color="auto"/>
              <w:bottom w:val="single" w:sz="4" w:space="0" w:color="auto"/>
              <w:right w:val="single" w:sz="12" w:space="0" w:color="auto"/>
            </w:tcBorders>
            <w:shd w:val="clear" w:color="auto" w:fill="auto"/>
            <w:vAlign w:val="center"/>
          </w:tcPr>
          <w:p w14:paraId="43080E1C" w14:textId="77777777" w:rsidR="0070381B" w:rsidRPr="00B26F91" w:rsidRDefault="0070381B" w:rsidP="0070381B">
            <w:pPr>
              <w:jc w:val="center"/>
              <w:rPr>
                <w:color w:val="000000"/>
                <w:sz w:val="20"/>
                <w:szCs w:val="20"/>
              </w:rPr>
            </w:pPr>
            <w:r w:rsidRPr="00B26F91">
              <w:rPr>
                <w:color w:val="000000"/>
                <w:sz w:val="20"/>
                <w:szCs w:val="20"/>
              </w:rPr>
              <w:t>0,0</w:t>
            </w:r>
          </w:p>
        </w:tc>
        <w:tc>
          <w:tcPr>
            <w:tcW w:w="206" w:type="pct"/>
            <w:tcBorders>
              <w:top w:val="single" w:sz="12" w:space="0" w:color="auto"/>
              <w:left w:val="single" w:sz="12" w:space="0" w:color="auto"/>
              <w:bottom w:val="single" w:sz="4" w:space="0" w:color="auto"/>
              <w:right w:val="single" w:sz="12" w:space="0" w:color="auto"/>
            </w:tcBorders>
            <w:shd w:val="clear" w:color="auto" w:fill="auto"/>
            <w:vAlign w:val="center"/>
          </w:tcPr>
          <w:p w14:paraId="27121473" w14:textId="77777777" w:rsidR="0070381B" w:rsidRPr="00B26F91" w:rsidRDefault="0070381B" w:rsidP="0070381B">
            <w:pPr>
              <w:jc w:val="center"/>
              <w:rPr>
                <w:color w:val="000000"/>
                <w:sz w:val="20"/>
                <w:szCs w:val="20"/>
              </w:rPr>
            </w:pPr>
            <w:r w:rsidRPr="00B26F91">
              <w:rPr>
                <w:color w:val="000000"/>
                <w:sz w:val="20"/>
                <w:szCs w:val="20"/>
              </w:rPr>
              <w:t>1,0</w:t>
            </w:r>
          </w:p>
        </w:tc>
        <w:tc>
          <w:tcPr>
            <w:tcW w:w="206" w:type="pct"/>
            <w:tcBorders>
              <w:top w:val="single" w:sz="12" w:space="0" w:color="auto"/>
              <w:left w:val="single" w:sz="12" w:space="0" w:color="auto"/>
              <w:bottom w:val="single" w:sz="4" w:space="0" w:color="auto"/>
              <w:right w:val="single" w:sz="12" w:space="0" w:color="auto"/>
            </w:tcBorders>
            <w:shd w:val="clear" w:color="auto" w:fill="auto"/>
            <w:vAlign w:val="center"/>
          </w:tcPr>
          <w:p w14:paraId="7BA7562B" w14:textId="77777777" w:rsidR="0070381B" w:rsidRPr="00B26F91" w:rsidRDefault="0070381B" w:rsidP="0070381B">
            <w:pPr>
              <w:jc w:val="center"/>
              <w:rPr>
                <w:color w:val="000000"/>
                <w:sz w:val="20"/>
                <w:szCs w:val="20"/>
              </w:rPr>
            </w:pPr>
            <w:r w:rsidRPr="00B26F91">
              <w:rPr>
                <w:color w:val="000000"/>
                <w:sz w:val="20"/>
                <w:szCs w:val="20"/>
              </w:rPr>
              <w:t>0,7</w:t>
            </w:r>
          </w:p>
        </w:tc>
        <w:tc>
          <w:tcPr>
            <w:tcW w:w="190" w:type="pct"/>
            <w:tcBorders>
              <w:top w:val="single" w:sz="12" w:space="0" w:color="auto"/>
              <w:left w:val="single" w:sz="12" w:space="0" w:color="auto"/>
              <w:bottom w:val="single" w:sz="4" w:space="0" w:color="auto"/>
              <w:right w:val="single" w:sz="12" w:space="0" w:color="auto"/>
            </w:tcBorders>
            <w:shd w:val="clear" w:color="auto" w:fill="auto"/>
            <w:vAlign w:val="center"/>
          </w:tcPr>
          <w:p w14:paraId="5DA19A05" w14:textId="77777777" w:rsidR="0070381B" w:rsidRPr="00B26F91" w:rsidRDefault="0070381B" w:rsidP="0070381B">
            <w:pPr>
              <w:jc w:val="center"/>
              <w:rPr>
                <w:color w:val="000000"/>
                <w:sz w:val="20"/>
                <w:szCs w:val="20"/>
              </w:rPr>
            </w:pPr>
            <w:r w:rsidRPr="00B26F91">
              <w:rPr>
                <w:color w:val="000000"/>
                <w:sz w:val="20"/>
                <w:szCs w:val="20"/>
              </w:rPr>
              <w:t>0,6</w:t>
            </w:r>
          </w:p>
        </w:tc>
      </w:tr>
      <w:tr w:rsidR="0070381B" w:rsidRPr="00B26F91" w14:paraId="13CB4BB5" w14:textId="77777777" w:rsidTr="0070381B">
        <w:trPr>
          <w:trHeight w:val="505"/>
        </w:trPr>
        <w:tc>
          <w:tcPr>
            <w:tcW w:w="193" w:type="pct"/>
            <w:tcBorders>
              <w:top w:val="single" w:sz="12" w:space="0" w:color="auto"/>
              <w:left w:val="single" w:sz="12" w:space="0" w:color="auto"/>
              <w:bottom w:val="single" w:sz="12" w:space="0" w:color="auto"/>
              <w:right w:val="single" w:sz="4" w:space="0" w:color="auto"/>
            </w:tcBorders>
            <w:shd w:val="clear" w:color="auto" w:fill="auto"/>
            <w:vAlign w:val="center"/>
          </w:tcPr>
          <w:p w14:paraId="2BF9025C" w14:textId="77777777" w:rsidR="0070381B" w:rsidRDefault="0070381B" w:rsidP="0070381B">
            <w:pPr>
              <w:spacing w:line="276" w:lineRule="auto"/>
              <w:jc w:val="center"/>
              <w:rPr>
                <w:color w:val="000000"/>
                <w:sz w:val="20"/>
                <w:szCs w:val="20"/>
              </w:rPr>
            </w:pPr>
            <w:r>
              <w:rPr>
                <w:color w:val="000000"/>
                <w:sz w:val="20"/>
                <w:szCs w:val="20"/>
              </w:rPr>
              <w:t>6</w:t>
            </w:r>
          </w:p>
        </w:tc>
        <w:tc>
          <w:tcPr>
            <w:tcW w:w="716" w:type="pct"/>
            <w:tcBorders>
              <w:top w:val="single" w:sz="12" w:space="0" w:color="auto"/>
              <w:left w:val="nil"/>
              <w:bottom w:val="single" w:sz="12" w:space="0" w:color="auto"/>
              <w:right w:val="single" w:sz="12" w:space="0" w:color="auto"/>
            </w:tcBorders>
            <w:shd w:val="clear" w:color="auto" w:fill="auto"/>
            <w:vAlign w:val="center"/>
          </w:tcPr>
          <w:p w14:paraId="0ADC57B8" w14:textId="77777777" w:rsidR="0070381B" w:rsidRPr="00CA4854" w:rsidRDefault="0070381B" w:rsidP="0070381B">
            <w:pPr>
              <w:widowControl w:val="0"/>
              <w:ind w:right="-99"/>
              <w:outlineLvl w:val="1"/>
              <w:rPr>
                <w:sz w:val="20"/>
                <w:szCs w:val="20"/>
              </w:rPr>
            </w:pPr>
            <w:r>
              <w:rPr>
                <w:sz w:val="20"/>
                <w:szCs w:val="20"/>
              </w:rPr>
              <w:t>Котельная № 0606</w:t>
            </w:r>
          </w:p>
        </w:tc>
        <w:tc>
          <w:tcPr>
            <w:tcW w:w="347" w:type="pct"/>
            <w:tcBorders>
              <w:top w:val="single" w:sz="12" w:space="0" w:color="auto"/>
              <w:left w:val="single" w:sz="12" w:space="0" w:color="auto"/>
              <w:bottom w:val="single" w:sz="12" w:space="0" w:color="auto"/>
              <w:right w:val="single" w:sz="12" w:space="0" w:color="auto"/>
            </w:tcBorders>
            <w:shd w:val="clear" w:color="auto" w:fill="auto"/>
            <w:vAlign w:val="center"/>
          </w:tcPr>
          <w:p w14:paraId="421DEE95" w14:textId="34114EAC" w:rsidR="0070381B" w:rsidRPr="00B94E72" w:rsidRDefault="0070381B" w:rsidP="0070381B">
            <w:pPr>
              <w:jc w:val="center"/>
              <w:rPr>
                <w:sz w:val="20"/>
                <w:szCs w:val="20"/>
              </w:rPr>
            </w:pPr>
            <w:r w:rsidRPr="00082BB0">
              <w:rPr>
                <w:color w:val="000000"/>
                <w:sz w:val="20"/>
                <w:szCs w:val="20"/>
              </w:rPr>
              <w:t>10251,8</w:t>
            </w:r>
          </w:p>
        </w:tc>
        <w:tc>
          <w:tcPr>
            <w:tcW w:w="266" w:type="pct"/>
            <w:tcBorders>
              <w:top w:val="single" w:sz="12" w:space="0" w:color="auto"/>
              <w:left w:val="single" w:sz="12" w:space="0" w:color="auto"/>
              <w:bottom w:val="single" w:sz="12" w:space="0" w:color="auto"/>
              <w:right w:val="single" w:sz="12" w:space="0" w:color="auto"/>
            </w:tcBorders>
            <w:shd w:val="clear" w:color="auto" w:fill="auto"/>
            <w:vAlign w:val="center"/>
          </w:tcPr>
          <w:p w14:paraId="1156A193" w14:textId="31C91D68" w:rsidR="0070381B" w:rsidRDefault="0070381B" w:rsidP="0070381B">
            <w:pPr>
              <w:jc w:val="center"/>
              <w:rPr>
                <w:color w:val="000000"/>
                <w:sz w:val="20"/>
                <w:szCs w:val="20"/>
              </w:rPr>
            </w:pPr>
            <w:r w:rsidRPr="0070381B">
              <w:rPr>
                <w:color w:val="000000"/>
                <w:sz w:val="20"/>
                <w:szCs w:val="20"/>
              </w:rPr>
              <w:t>8424</w:t>
            </w:r>
          </w:p>
        </w:tc>
        <w:tc>
          <w:tcPr>
            <w:tcW w:w="362" w:type="pct"/>
            <w:tcBorders>
              <w:top w:val="single" w:sz="12" w:space="0" w:color="auto"/>
              <w:left w:val="single" w:sz="12" w:space="0" w:color="auto"/>
              <w:bottom w:val="single" w:sz="12" w:space="0" w:color="auto"/>
              <w:right w:val="single" w:sz="12" w:space="0" w:color="auto"/>
            </w:tcBorders>
            <w:shd w:val="clear" w:color="auto" w:fill="auto"/>
            <w:vAlign w:val="center"/>
          </w:tcPr>
          <w:p w14:paraId="438136E7" w14:textId="39099B8D" w:rsidR="0070381B" w:rsidRPr="00B94E72" w:rsidRDefault="0070381B" w:rsidP="0070381B">
            <w:pPr>
              <w:jc w:val="center"/>
              <w:rPr>
                <w:sz w:val="20"/>
                <w:szCs w:val="20"/>
              </w:rPr>
            </w:pPr>
            <w:r w:rsidRPr="00082BB0">
              <w:rPr>
                <w:color w:val="000000"/>
                <w:sz w:val="20"/>
                <w:szCs w:val="20"/>
              </w:rPr>
              <w:t>3,217329</w:t>
            </w:r>
          </w:p>
        </w:tc>
        <w:tc>
          <w:tcPr>
            <w:tcW w:w="194" w:type="pct"/>
            <w:tcBorders>
              <w:top w:val="single" w:sz="12" w:space="0" w:color="auto"/>
              <w:left w:val="single" w:sz="12" w:space="0" w:color="auto"/>
              <w:bottom w:val="single" w:sz="12" w:space="0" w:color="auto"/>
              <w:right w:val="single" w:sz="12" w:space="0" w:color="auto"/>
            </w:tcBorders>
            <w:shd w:val="clear" w:color="auto" w:fill="auto"/>
            <w:vAlign w:val="center"/>
          </w:tcPr>
          <w:p w14:paraId="4F242617" w14:textId="77777777" w:rsidR="0070381B" w:rsidRPr="00B26F91" w:rsidRDefault="0070381B" w:rsidP="0070381B">
            <w:pPr>
              <w:jc w:val="center"/>
              <w:rPr>
                <w:color w:val="000000"/>
                <w:sz w:val="20"/>
                <w:szCs w:val="20"/>
              </w:rPr>
            </w:pPr>
            <w:r w:rsidRPr="00B26F91">
              <w:rPr>
                <w:color w:val="000000"/>
                <w:sz w:val="20"/>
                <w:szCs w:val="20"/>
              </w:rPr>
              <w:t>Да</w:t>
            </w:r>
          </w:p>
        </w:tc>
        <w:tc>
          <w:tcPr>
            <w:tcW w:w="258" w:type="pct"/>
            <w:tcBorders>
              <w:top w:val="single" w:sz="12" w:space="0" w:color="auto"/>
              <w:left w:val="single" w:sz="12" w:space="0" w:color="auto"/>
              <w:bottom w:val="single" w:sz="12" w:space="0" w:color="auto"/>
              <w:right w:val="single" w:sz="12" w:space="0" w:color="auto"/>
            </w:tcBorders>
            <w:shd w:val="clear" w:color="auto" w:fill="auto"/>
            <w:vAlign w:val="center"/>
          </w:tcPr>
          <w:p w14:paraId="38D628F5" w14:textId="77777777" w:rsidR="0070381B" w:rsidRPr="00B26F91" w:rsidRDefault="0070381B" w:rsidP="0070381B">
            <w:pPr>
              <w:jc w:val="center"/>
              <w:rPr>
                <w:color w:val="000000"/>
                <w:sz w:val="20"/>
                <w:szCs w:val="20"/>
              </w:rPr>
            </w:pPr>
            <w:r w:rsidRPr="00B26F91">
              <w:rPr>
                <w:color w:val="000000"/>
                <w:sz w:val="20"/>
                <w:szCs w:val="20"/>
              </w:rPr>
              <w:t>1</w:t>
            </w:r>
          </w:p>
        </w:tc>
        <w:tc>
          <w:tcPr>
            <w:tcW w:w="178" w:type="pct"/>
            <w:tcBorders>
              <w:top w:val="single" w:sz="12" w:space="0" w:color="auto"/>
              <w:left w:val="single" w:sz="12" w:space="0" w:color="auto"/>
              <w:bottom w:val="single" w:sz="12" w:space="0" w:color="auto"/>
              <w:right w:val="single" w:sz="12" w:space="0" w:color="auto"/>
            </w:tcBorders>
            <w:shd w:val="clear" w:color="auto" w:fill="auto"/>
            <w:vAlign w:val="center"/>
          </w:tcPr>
          <w:p w14:paraId="0AEE085D" w14:textId="77777777" w:rsidR="0070381B" w:rsidRPr="00B26F91" w:rsidRDefault="0070381B" w:rsidP="0070381B">
            <w:pPr>
              <w:jc w:val="center"/>
              <w:rPr>
                <w:color w:val="000000"/>
                <w:sz w:val="20"/>
                <w:szCs w:val="20"/>
              </w:rPr>
            </w:pPr>
            <w:r w:rsidRPr="00B26F91">
              <w:rPr>
                <w:color w:val="000000"/>
                <w:sz w:val="20"/>
                <w:szCs w:val="20"/>
              </w:rPr>
              <w:t>Нет</w:t>
            </w:r>
          </w:p>
        </w:tc>
        <w:tc>
          <w:tcPr>
            <w:tcW w:w="205" w:type="pct"/>
            <w:tcBorders>
              <w:top w:val="single" w:sz="12" w:space="0" w:color="auto"/>
              <w:left w:val="single" w:sz="12" w:space="0" w:color="auto"/>
              <w:bottom w:val="single" w:sz="12" w:space="0" w:color="auto"/>
              <w:right w:val="single" w:sz="12" w:space="0" w:color="auto"/>
            </w:tcBorders>
            <w:shd w:val="clear" w:color="auto" w:fill="auto"/>
            <w:vAlign w:val="center"/>
          </w:tcPr>
          <w:p w14:paraId="68C38497" w14:textId="77777777" w:rsidR="0070381B" w:rsidRPr="00B26F91" w:rsidRDefault="0070381B" w:rsidP="0070381B">
            <w:pPr>
              <w:jc w:val="center"/>
              <w:rPr>
                <w:color w:val="000000"/>
                <w:sz w:val="20"/>
                <w:szCs w:val="20"/>
              </w:rPr>
            </w:pPr>
            <w:r w:rsidRPr="00B26F91">
              <w:rPr>
                <w:color w:val="000000"/>
                <w:sz w:val="20"/>
                <w:szCs w:val="20"/>
              </w:rPr>
              <w:t>0,6</w:t>
            </w:r>
          </w:p>
        </w:tc>
        <w:tc>
          <w:tcPr>
            <w:tcW w:w="234" w:type="pct"/>
            <w:tcBorders>
              <w:top w:val="single" w:sz="12" w:space="0" w:color="auto"/>
              <w:left w:val="single" w:sz="12" w:space="0" w:color="auto"/>
              <w:bottom w:val="single" w:sz="12" w:space="0" w:color="auto"/>
              <w:right w:val="single" w:sz="12" w:space="0" w:color="auto"/>
            </w:tcBorders>
            <w:shd w:val="clear" w:color="auto" w:fill="auto"/>
            <w:vAlign w:val="center"/>
          </w:tcPr>
          <w:p w14:paraId="2FC28686" w14:textId="08CEF0D7" w:rsidR="0070381B" w:rsidRPr="00B26F91" w:rsidRDefault="0017128F" w:rsidP="0070381B">
            <w:pPr>
              <w:jc w:val="center"/>
              <w:rPr>
                <w:color w:val="000000"/>
                <w:sz w:val="20"/>
                <w:szCs w:val="20"/>
              </w:rPr>
            </w:pPr>
            <w:r>
              <w:rPr>
                <w:color w:val="000000"/>
                <w:sz w:val="20"/>
                <w:szCs w:val="20"/>
              </w:rPr>
              <w:t>Да</w:t>
            </w:r>
          </w:p>
        </w:tc>
        <w:tc>
          <w:tcPr>
            <w:tcW w:w="206" w:type="pct"/>
            <w:tcBorders>
              <w:top w:val="single" w:sz="12" w:space="0" w:color="auto"/>
              <w:left w:val="single" w:sz="12" w:space="0" w:color="auto"/>
              <w:bottom w:val="single" w:sz="12" w:space="0" w:color="auto"/>
              <w:right w:val="single" w:sz="12" w:space="0" w:color="auto"/>
            </w:tcBorders>
            <w:shd w:val="clear" w:color="auto" w:fill="auto"/>
            <w:vAlign w:val="center"/>
          </w:tcPr>
          <w:p w14:paraId="54AF8B36" w14:textId="3C3ED2B9" w:rsidR="0070381B" w:rsidRPr="00B26F91" w:rsidRDefault="0017128F" w:rsidP="0070381B">
            <w:pPr>
              <w:jc w:val="center"/>
              <w:rPr>
                <w:color w:val="000000"/>
                <w:sz w:val="20"/>
                <w:szCs w:val="20"/>
              </w:rPr>
            </w:pPr>
            <w:r>
              <w:rPr>
                <w:color w:val="000000"/>
                <w:sz w:val="20"/>
                <w:szCs w:val="20"/>
              </w:rPr>
              <w:t>1</w:t>
            </w:r>
          </w:p>
        </w:tc>
        <w:tc>
          <w:tcPr>
            <w:tcW w:w="226" w:type="pct"/>
            <w:tcBorders>
              <w:top w:val="single" w:sz="12" w:space="0" w:color="auto"/>
              <w:left w:val="single" w:sz="12" w:space="0" w:color="auto"/>
              <w:bottom w:val="single" w:sz="12" w:space="0" w:color="auto"/>
              <w:right w:val="single" w:sz="12" w:space="0" w:color="auto"/>
            </w:tcBorders>
            <w:shd w:val="clear" w:color="auto" w:fill="auto"/>
            <w:vAlign w:val="center"/>
          </w:tcPr>
          <w:p w14:paraId="6D7C69DC" w14:textId="77777777" w:rsidR="0070381B" w:rsidRPr="00B26F91" w:rsidRDefault="0070381B" w:rsidP="0070381B">
            <w:pPr>
              <w:jc w:val="center"/>
              <w:rPr>
                <w:color w:val="000000"/>
                <w:sz w:val="20"/>
                <w:szCs w:val="20"/>
              </w:rPr>
            </w:pPr>
            <w:r w:rsidRPr="00B26F91">
              <w:rPr>
                <w:color w:val="000000"/>
                <w:sz w:val="20"/>
                <w:szCs w:val="20"/>
              </w:rPr>
              <w:t>1</w:t>
            </w:r>
          </w:p>
        </w:tc>
        <w:tc>
          <w:tcPr>
            <w:tcW w:w="167" w:type="pct"/>
            <w:tcBorders>
              <w:top w:val="single" w:sz="12" w:space="0" w:color="auto"/>
              <w:left w:val="single" w:sz="12" w:space="0" w:color="auto"/>
              <w:bottom w:val="single" w:sz="12" w:space="0" w:color="auto"/>
              <w:right w:val="single" w:sz="12" w:space="0" w:color="auto"/>
            </w:tcBorders>
            <w:shd w:val="clear" w:color="auto" w:fill="auto"/>
            <w:vAlign w:val="center"/>
          </w:tcPr>
          <w:p w14:paraId="58F6158E" w14:textId="77777777" w:rsidR="0070381B" w:rsidRPr="00B26F91" w:rsidRDefault="0070381B" w:rsidP="0070381B">
            <w:pPr>
              <w:jc w:val="center"/>
              <w:rPr>
                <w:color w:val="000000"/>
                <w:sz w:val="20"/>
                <w:szCs w:val="20"/>
              </w:rPr>
            </w:pPr>
            <w:r w:rsidRPr="00B26F91">
              <w:rPr>
                <w:color w:val="000000"/>
                <w:sz w:val="20"/>
                <w:szCs w:val="20"/>
              </w:rPr>
              <w:t>0</w:t>
            </w:r>
          </w:p>
        </w:tc>
        <w:tc>
          <w:tcPr>
            <w:tcW w:w="249" w:type="pct"/>
            <w:tcBorders>
              <w:top w:val="single" w:sz="12" w:space="0" w:color="auto"/>
              <w:left w:val="single" w:sz="12" w:space="0" w:color="auto"/>
              <w:bottom w:val="single" w:sz="12" w:space="0" w:color="auto"/>
              <w:right w:val="single" w:sz="12" w:space="0" w:color="auto"/>
            </w:tcBorders>
            <w:shd w:val="clear" w:color="auto" w:fill="auto"/>
            <w:vAlign w:val="center"/>
          </w:tcPr>
          <w:p w14:paraId="73A5D381" w14:textId="1A998E74" w:rsidR="0070381B" w:rsidRPr="00022859" w:rsidRDefault="0070381B" w:rsidP="0070381B">
            <w:pPr>
              <w:jc w:val="center"/>
              <w:rPr>
                <w:color w:val="000000"/>
                <w:sz w:val="20"/>
                <w:szCs w:val="20"/>
              </w:rPr>
            </w:pPr>
            <w:r w:rsidRPr="0097546B">
              <w:rPr>
                <w:color w:val="000000"/>
                <w:sz w:val="20"/>
                <w:szCs w:val="20"/>
              </w:rPr>
              <w:t>3209,28</w:t>
            </w:r>
          </w:p>
        </w:tc>
        <w:tc>
          <w:tcPr>
            <w:tcW w:w="185" w:type="pct"/>
            <w:tcBorders>
              <w:top w:val="single" w:sz="12" w:space="0" w:color="auto"/>
              <w:left w:val="single" w:sz="12" w:space="0" w:color="auto"/>
              <w:bottom w:val="single" w:sz="12" w:space="0" w:color="auto"/>
              <w:right w:val="single" w:sz="12" w:space="0" w:color="auto"/>
            </w:tcBorders>
            <w:shd w:val="clear" w:color="auto" w:fill="auto"/>
            <w:vAlign w:val="center"/>
          </w:tcPr>
          <w:p w14:paraId="3BB003C9" w14:textId="77777777" w:rsidR="0070381B" w:rsidRPr="00B26F91" w:rsidRDefault="0070381B" w:rsidP="0070381B">
            <w:pPr>
              <w:jc w:val="center"/>
              <w:rPr>
                <w:color w:val="000000"/>
                <w:sz w:val="20"/>
                <w:szCs w:val="20"/>
              </w:rPr>
            </w:pPr>
            <w:r w:rsidRPr="00B26F91">
              <w:rPr>
                <w:color w:val="000000"/>
                <w:sz w:val="20"/>
                <w:szCs w:val="20"/>
              </w:rPr>
              <w:t>0</w:t>
            </w:r>
          </w:p>
        </w:tc>
        <w:tc>
          <w:tcPr>
            <w:tcW w:w="206" w:type="pct"/>
            <w:tcBorders>
              <w:top w:val="single" w:sz="12" w:space="0" w:color="auto"/>
              <w:left w:val="single" w:sz="12" w:space="0" w:color="auto"/>
              <w:bottom w:val="single" w:sz="12" w:space="0" w:color="auto"/>
              <w:right w:val="single" w:sz="12" w:space="0" w:color="auto"/>
            </w:tcBorders>
            <w:shd w:val="clear" w:color="auto" w:fill="auto"/>
            <w:vAlign w:val="center"/>
          </w:tcPr>
          <w:p w14:paraId="6A8DFCAD" w14:textId="77777777" w:rsidR="0070381B" w:rsidRPr="00B26F91" w:rsidRDefault="0070381B" w:rsidP="0070381B">
            <w:pPr>
              <w:jc w:val="center"/>
              <w:rPr>
                <w:color w:val="000000"/>
                <w:sz w:val="20"/>
                <w:szCs w:val="20"/>
              </w:rPr>
            </w:pPr>
            <w:r w:rsidRPr="00B26F91">
              <w:rPr>
                <w:color w:val="000000"/>
                <w:sz w:val="20"/>
                <w:szCs w:val="20"/>
              </w:rPr>
              <w:t>0,0</w:t>
            </w:r>
          </w:p>
        </w:tc>
        <w:tc>
          <w:tcPr>
            <w:tcW w:w="206" w:type="pct"/>
            <w:tcBorders>
              <w:top w:val="single" w:sz="12" w:space="0" w:color="auto"/>
              <w:left w:val="single" w:sz="12" w:space="0" w:color="auto"/>
              <w:bottom w:val="single" w:sz="12" w:space="0" w:color="auto"/>
              <w:right w:val="single" w:sz="12" w:space="0" w:color="auto"/>
            </w:tcBorders>
            <w:shd w:val="clear" w:color="auto" w:fill="auto"/>
            <w:vAlign w:val="center"/>
          </w:tcPr>
          <w:p w14:paraId="64235DB3" w14:textId="77777777" w:rsidR="0070381B" w:rsidRPr="00B26F91" w:rsidRDefault="0070381B" w:rsidP="0070381B">
            <w:pPr>
              <w:jc w:val="center"/>
              <w:rPr>
                <w:color w:val="000000"/>
                <w:sz w:val="20"/>
                <w:szCs w:val="20"/>
              </w:rPr>
            </w:pPr>
            <w:r w:rsidRPr="00B26F91">
              <w:rPr>
                <w:color w:val="000000"/>
                <w:sz w:val="20"/>
                <w:szCs w:val="20"/>
              </w:rPr>
              <w:t>0,0</w:t>
            </w:r>
          </w:p>
        </w:tc>
        <w:tc>
          <w:tcPr>
            <w:tcW w:w="206" w:type="pct"/>
            <w:tcBorders>
              <w:top w:val="single" w:sz="12" w:space="0" w:color="auto"/>
              <w:left w:val="single" w:sz="12" w:space="0" w:color="auto"/>
              <w:bottom w:val="single" w:sz="12" w:space="0" w:color="auto"/>
              <w:right w:val="single" w:sz="12" w:space="0" w:color="auto"/>
            </w:tcBorders>
            <w:shd w:val="clear" w:color="auto" w:fill="auto"/>
            <w:vAlign w:val="center"/>
          </w:tcPr>
          <w:p w14:paraId="3BCE8899" w14:textId="77777777" w:rsidR="0070381B" w:rsidRPr="00B26F91" w:rsidRDefault="0070381B" w:rsidP="0070381B">
            <w:pPr>
              <w:jc w:val="center"/>
              <w:rPr>
                <w:color w:val="000000"/>
                <w:sz w:val="20"/>
                <w:szCs w:val="20"/>
              </w:rPr>
            </w:pPr>
            <w:r w:rsidRPr="00B26F91">
              <w:rPr>
                <w:color w:val="000000"/>
                <w:sz w:val="20"/>
                <w:szCs w:val="20"/>
              </w:rPr>
              <w:t>1,0</w:t>
            </w:r>
          </w:p>
        </w:tc>
        <w:tc>
          <w:tcPr>
            <w:tcW w:w="206" w:type="pct"/>
            <w:tcBorders>
              <w:top w:val="single" w:sz="12" w:space="0" w:color="auto"/>
              <w:left w:val="single" w:sz="12" w:space="0" w:color="auto"/>
              <w:bottom w:val="single" w:sz="12" w:space="0" w:color="auto"/>
              <w:right w:val="single" w:sz="12" w:space="0" w:color="auto"/>
            </w:tcBorders>
            <w:shd w:val="clear" w:color="auto" w:fill="auto"/>
            <w:vAlign w:val="center"/>
          </w:tcPr>
          <w:p w14:paraId="7D5B36FC" w14:textId="77777777" w:rsidR="0070381B" w:rsidRPr="00B26F91" w:rsidRDefault="0070381B" w:rsidP="0070381B">
            <w:pPr>
              <w:jc w:val="center"/>
              <w:rPr>
                <w:color w:val="000000"/>
                <w:sz w:val="20"/>
                <w:szCs w:val="20"/>
              </w:rPr>
            </w:pPr>
            <w:r w:rsidRPr="00B26F91">
              <w:rPr>
                <w:color w:val="000000"/>
                <w:sz w:val="20"/>
                <w:szCs w:val="20"/>
              </w:rPr>
              <w:t>0,7</w:t>
            </w:r>
          </w:p>
        </w:tc>
        <w:tc>
          <w:tcPr>
            <w:tcW w:w="190" w:type="pct"/>
            <w:tcBorders>
              <w:top w:val="single" w:sz="12" w:space="0" w:color="auto"/>
              <w:left w:val="single" w:sz="12" w:space="0" w:color="auto"/>
              <w:bottom w:val="single" w:sz="12" w:space="0" w:color="auto"/>
              <w:right w:val="single" w:sz="12" w:space="0" w:color="auto"/>
            </w:tcBorders>
            <w:shd w:val="clear" w:color="auto" w:fill="auto"/>
            <w:vAlign w:val="center"/>
          </w:tcPr>
          <w:p w14:paraId="2F5966D8" w14:textId="77777777" w:rsidR="0070381B" w:rsidRPr="00B26F91" w:rsidRDefault="0070381B" w:rsidP="0070381B">
            <w:pPr>
              <w:jc w:val="center"/>
              <w:rPr>
                <w:color w:val="000000"/>
                <w:sz w:val="20"/>
                <w:szCs w:val="20"/>
              </w:rPr>
            </w:pPr>
            <w:r w:rsidRPr="00B26F91">
              <w:rPr>
                <w:color w:val="000000"/>
                <w:sz w:val="20"/>
                <w:szCs w:val="20"/>
              </w:rPr>
              <w:t>0,6</w:t>
            </w:r>
          </w:p>
        </w:tc>
      </w:tr>
      <w:tr w:rsidR="0070381B" w:rsidRPr="00B26F91" w14:paraId="07BBA212" w14:textId="77777777" w:rsidTr="0070381B">
        <w:trPr>
          <w:trHeight w:val="505"/>
        </w:trPr>
        <w:tc>
          <w:tcPr>
            <w:tcW w:w="193" w:type="pct"/>
            <w:tcBorders>
              <w:top w:val="single" w:sz="12" w:space="0" w:color="auto"/>
              <w:left w:val="single" w:sz="12" w:space="0" w:color="auto"/>
              <w:bottom w:val="single" w:sz="4" w:space="0" w:color="auto"/>
              <w:right w:val="single" w:sz="4" w:space="0" w:color="auto"/>
            </w:tcBorders>
            <w:shd w:val="clear" w:color="auto" w:fill="auto"/>
            <w:vAlign w:val="center"/>
          </w:tcPr>
          <w:p w14:paraId="0684CBFD" w14:textId="44454A5B" w:rsidR="0070381B" w:rsidRDefault="0070381B" w:rsidP="0070381B">
            <w:pPr>
              <w:spacing w:line="276" w:lineRule="auto"/>
              <w:jc w:val="center"/>
              <w:rPr>
                <w:color w:val="000000"/>
                <w:sz w:val="20"/>
                <w:szCs w:val="20"/>
              </w:rPr>
            </w:pPr>
            <w:r>
              <w:rPr>
                <w:color w:val="000000"/>
                <w:sz w:val="20"/>
                <w:szCs w:val="20"/>
              </w:rPr>
              <w:t>7</w:t>
            </w:r>
          </w:p>
        </w:tc>
        <w:tc>
          <w:tcPr>
            <w:tcW w:w="716" w:type="pct"/>
            <w:tcBorders>
              <w:top w:val="single" w:sz="12" w:space="0" w:color="auto"/>
              <w:left w:val="nil"/>
              <w:bottom w:val="single" w:sz="4" w:space="0" w:color="auto"/>
              <w:right w:val="single" w:sz="12" w:space="0" w:color="auto"/>
            </w:tcBorders>
            <w:shd w:val="clear" w:color="auto" w:fill="auto"/>
            <w:vAlign w:val="center"/>
          </w:tcPr>
          <w:p w14:paraId="2F9256C5" w14:textId="6142963B" w:rsidR="0070381B" w:rsidRDefault="0070381B" w:rsidP="0070381B">
            <w:pPr>
              <w:widowControl w:val="0"/>
              <w:ind w:right="-99"/>
              <w:outlineLvl w:val="1"/>
              <w:rPr>
                <w:sz w:val="20"/>
                <w:szCs w:val="20"/>
              </w:rPr>
            </w:pPr>
            <w:r w:rsidRPr="0070381B">
              <w:rPr>
                <w:sz w:val="20"/>
                <w:szCs w:val="20"/>
              </w:rPr>
              <w:t>Котельная в/ч 58661-БТ</w:t>
            </w:r>
          </w:p>
        </w:tc>
        <w:tc>
          <w:tcPr>
            <w:tcW w:w="347" w:type="pct"/>
            <w:tcBorders>
              <w:top w:val="single" w:sz="12" w:space="0" w:color="auto"/>
              <w:left w:val="single" w:sz="12" w:space="0" w:color="auto"/>
              <w:bottom w:val="single" w:sz="4" w:space="0" w:color="auto"/>
              <w:right w:val="single" w:sz="12" w:space="0" w:color="auto"/>
            </w:tcBorders>
            <w:shd w:val="clear" w:color="auto" w:fill="auto"/>
            <w:vAlign w:val="center"/>
          </w:tcPr>
          <w:p w14:paraId="1C177D57" w14:textId="35173046" w:rsidR="0070381B" w:rsidRPr="00074AD5" w:rsidRDefault="0070381B" w:rsidP="0070381B">
            <w:pPr>
              <w:jc w:val="center"/>
              <w:rPr>
                <w:color w:val="000000"/>
                <w:sz w:val="20"/>
                <w:szCs w:val="20"/>
              </w:rPr>
            </w:pPr>
            <w:r>
              <w:rPr>
                <w:color w:val="000000"/>
                <w:sz w:val="20"/>
                <w:szCs w:val="20"/>
              </w:rPr>
              <w:t>н/д</w:t>
            </w:r>
          </w:p>
        </w:tc>
        <w:tc>
          <w:tcPr>
            <w:tcW w:w="266" w:type="pct"/>
            <w:tcBorders>
              <w:top w:val="single" w:sz="12" w:space="0" w:color="auto"/>
              <w:left w:val="single" w:sz="12" w:space="0" w:color="auto"/>
              <w:bottom w:val="single" w:sz="4" w:space="0" w:color="auto"/>
              <w:right w:val="single" w:sz="12" w:space="0" w:color="auto"/>
            </w:tcBorders>
            <w:shd w:val="clear" w:color="auto" w:fill="auto"/>
            <w:vAlign w:val="center"/>
          </w:tcPr>
          <w:p w14:paraId="4C3027CE" w14:textId="06403DD4" w:rsidR="0070381B" w:rsidRDefault="0070381B" w:rsidP="0070381B">
            <w:pPr>
              <w:jc w:val="center"/>
              <w:rPr>
                <w:color w:val="000000"/>
                <w:sz w:val="20"/>
                <w:szCs w:val="20"/>
              </w:rPr>
            </w:pPr>
            <w:r>
              <w:rPr>
                <w:color w:val="000000"/>
                <w:sz w:val="20"/>
                <w:szCs w:val="20"/>
              </w:rPr>
              <w:t>н/д</w:t>
            </w:r>
          </w:p>
        </w:tc>
        <w:tc>
          <w:tcPr>
            <w:tcW w:w="362" w:type="pct"/>
            <w:tcBorders>
              <w:top w:val="single" w:sz="12" w:space="0" w:color="auto"/>
              <w:left w:val="single" w:sz="12" w:space="0" w:color="auto"/>
              <w:bottom w:val="single" w:sz="4" w:space="0" w:color="auto"/>
              <w:right w:val="single" w:sz="12" w:space="0" w:color="auto"/>
            </w:tcBorders>
            <w:shd w:val="clear" w:color="auto" w:fill="auto"/>
            <w:vAlign w:val="center"/>
          </w:tcPr>
          <w:p w14:paraId="6E73E253" w14:textId="6990AF93" w:rsidR="0070381B" w:rsidRPr="00074AD5" w:rsidRDefault="0070381B" w:rsidP="0070381B">
            <w:pPr>
              <w:jc w:val="center"/>
              <w:rPr>
                <w:color w:val="000000"/>
                <w:sz w:val="20"/>
                <w:szCs w:val="20"/>
              </w:rPr>
            </w:pPr>
            <w:r>
              <w:rPr>
                <w:color w:val="000000"/>
                <w:sz w:val="20"/>
                <w:szCs w:val="20"/>
              </w:rPr>
              <w:t>н/д</w:t>
            </w:r>
          </w:p>
        </w:tc>
        <w:tc>
          <w:tcPr>
            <w:tcW w:w="194" w:type="pct"/>
            <w:tcBorders>
              <w:top w:val="single" w:sz="12" w:space="0" w:color="auto"/>
              <w:left w:val="single" w:sz="12" w:space="0" w:color="auto"/>
              <w:bottom w:val="single" w:sz="4" w:space="0" w:color="auto"/>
              <w:right w:val="single" w:sz="12" w:space="0" w:color="auto"/>
            </w:tcBorders>
            <w:shd w:val="clear" w:color="auto" w:fill="auto"/>
            <w:vAlign w:val="center"/>
          </w:tcPr>
          <w:p w14:paraId="6EBE77D8" w14:textId="6E55223F" w:rsidR="0070381B" w:rsidRPr="00B26F91" w:rsidRDefault="0070381B" w:rsidP="0070381B">
            <w:pPr>
              <w:jc w:val="center"/>
              <w:rPr>
                <w:color w:val="000000"/>
                <w:sz w:val="20"/>
                <w:szCs w:val="20"/>
              </w:rPr>
            </w:pPr>
            <w:r>
              <w:rPr>
                <w:color w:val="000000"/>
                <w:sz w:val="20"/>
                <w:szCs w:val="20"/>
              </w:rPr>
              <w:t>н/д</w:t>
            </w:r>
          </w:p>
        </w:tc>
        <w:tc>
          <w:tcPr>
            <w:tcW w:w="258" w:type="pct"/>
            <w:tcBorders>
              <w:top w:val="single" w:sz="12" w:space="0" w:color="auto"/>
              <w:left w:val="single" w:sz="12" w:space="0" w:color="auto"/>
              <w:bottom w:val="single" w:sz="4" w:space="0" w:color="auto"/>
              <w:right w:val="single" w:sz="12" w:space="0" w:color="auto"/>
            </w:tcBorders>
            <w:shd w:val="clear" w:color="auto" w:fill="auto"/>
            <w:vAlign w:val="center"/>
          </w:tcPr>
          <w:p w14:paraId="1C0896AD" w14:textId="1D42E1E2" w:rsidR="0070381B" w:rsidRPr="00B26F91" w:rsidRDefault="0070381B" w:rsidP="0070381B">
            <w:pPr>
              <w:jc w:val="center"/>
              <w:rPr>
                <w:color w:val="000000"/>
                <w:sz w:val="20"/>
                <w:szCs w:val="20"/>
              </w:rPr>
            </w:pPr>
            <w:r>
              <w:rPr>
                <w:color w:val="000000"/>
                <w:sz w:val="20"/>
                <w:szCs w:val="20"/>
              </w:rPr>
              <w:t>н/д</w:t>
            </w:r>
          </w:p>
        </w:tc>
        <w:tc>
          <w:tcPr>
            <w:tcW w:w="178" w:type="pct"/>
            <w:tcBorders>
              <w:top w:val="single" w:sz="12" w:space="0" w:color="auto"/>
              <w:left w:val="single" w:sz="12" w:space="0" w:color="auto"/>
              <w:bottom w:val="single" w:sz="4" w:space="0" w:color="auto"/>
              <w:right w:val="single" w:sz="12" w:space="0" w:color="auto"/>
            </w:tcBorders>
            <w:shd w:val="clear" w:color="auto" w:fill="auto"/>
            <w:vAlign w:val="center"/>
          </w:tcPr>
          <w:p w14:paraId="10893268" w14:textId="216F04AF" w:rsidR="0070381B" w:rsidRPr="00B26F91" w:rsidRDefault="0070381B" w:rsidP="0070381B">
            <w:pPr>
              <w:jc w:val="center"/>
              <w:rPr>
                <w:color w:val="000000"/>
                <w:sz w:val="20"/>
                <w:szCs w:val="20"/>
              </w:rPr>
            </w:pPr>
            <w:r>
              <w:rPr>
                <w:color w:val="000000"/>
                <w:sz w:val="20"/>
                <w:szCs w:val="20"/>
              </w:rPr>
              <w:t>н/д</w:t>
            </w:r>
          </w:p>
        </w:tc>
        <w:tc>
          <w:tcPr>
            <w:tcW w:w="205" w:type="pct"/>
            <w:tcBorders>
              <w:top w:val="single" w:sz="12" w:space="0" w:color="auto"/>
              <w:left w:val="single" w:sz="12" w:space="0" w:color="auto"/>
              <w:bottom w:val="single" w:sz="4" w:space="0" w:color="auto"/>
              <w:right w:val="single" w:sz="12" w:space="0" w:color="auto"/>
            </w:tcBorders>
            <w:shd w:val="clear" w:color="auto" w:fill="auto"/>
            <w:vAlign w:val="center"/>
          </w:tcPr>
          <w:p w14:paraId="7A5F8529" w14:textId="745080EE" w:rsidR="0070381B" w:rsidRPr="00B26F91" w:rsidRDefault="0070381B" w:rsidP="0070381B">
            <w:pPr>
              <w:jc w:val="center"/>
              <w:rPr>
                <w:color w:val="000000"/>
                <w:sz w:val="20"/>
                <w:szCs w:val="20"/>
              </w:rPr>
            </w:pPr>
            <w:r>
              <w:rPr>
                <w:color w:val="000000"/>
                <w:sz w:val="20"/>
                <w:szCs w:val="20"/>
              </w:rPr>
              <w:t>н/д</w:t>
            </w:r>
          </w:p>
        </w:tc>
        <w:tc>
          <w:tcPr>
            <w:tcW w:w="234" w:type="pct"/>
            <w:tcBorders>
              <w:top w:val="single" w:sz="12" w:space="0" w:color="auto"/>
              <w:left w:val="single" w:sz="12" w:space="0" w:color="auto"/>
              <w:bottom w:val="single" w:sz="4" w:space="0" w:color="auto"/>
              <w:right w:val="single" w:sz="12" w:space="0" w:color="auto"/>
            </w:tcBorders>
            <w:shd w:val="clear" w:color="auto" w:fill="auto"/>
            <w:vAlign w:val="center"/>
          </w:tcPr>
          <w:p w14:paraId="3D847DBD" w14:textId="76E9EBBF" w:rsidR="0070381B" w:rsidRPr="00B26F91" w:rsidRDefault="0070381B" w:rsidP="0070381B">
            <w:pPr>
              <w:jc w:val="center"/>
              <w:rPr>
                <w:color w:val="000000"/>
                <w:sz w:val="20"/>
                <w:szCs w:val="20"/>
              </w:rPr>
            </w:pPr>
            <w:r>
              <w:rPr>
                <w:color w:val="000000"/>
                <w:sz w:val="20"/>
                <w:szCs w:val="20"/>
              </w:rPr>
              <w:t>н/д</w:t>
            </w:r>
          </w:p>
        </w:tc>
        <w:tc>
          <w:tcPr>
            <w:tcW w:w="206" w:type="pct"/>
            <w:tcBorders>
              <w:top w:val="single" w:sz="12" w:space="0" w:color="auto"/>
              <w:left w:val="single" w:sz="12" w:space="0" w:color="auto"/>
              <w:bottom w:val="single" w:sz="4" w:space="0" w:color="auto"/>
              <w:right w:val="single" w:sz="12" w:space="0" w:color="auto"/>
            </w:tcBorders>
            <w:shd w:val="clear" w:color="auto" w:fill="auto"/>
            <w:vAlign w:val="center"/>
          </w:tcPr>
          <w:p w14:paraId="1ED8A1A4" w14:textId="09ABF3B6" w:rsidR="0070381B" w:rsidRPr="00B26F91" w:rsidRDefault="0070381B" w:rsidP="0070381B">
            <w:pPr>
              <w:jc w:val="center"/>
              <w:rPr>
                <w:color w:val="000000"/>
                <w:sz w:val="20"/>
                <w:szCs w:val="20"/>
              </w:rPr>
            </w:pPr>
            <w:r>
              <w:rPr>
                <w:color w:val="000000"/>
                <w:sz w:val="20"/>
                <w:szCs w:val="20"/>
              </w:rPr>
              <w:t>н/д</w:t>
            </w:r>
          </w:p>
        </w:tc>
        <w:tc>
          <w:tcPr>
            <w:tcW w:w="226" w:type="pct"/>
            <w:tcBorders>
              <w:top w:val="single" w:sz="12" w:space="0" w:color="auto"/>
              <w:left w:val="single" w:sz="12" w:space="0" w:color="auto"/>
              <w:bottom w:val="single" w:sz="4" w:space="0" w:color="auto"/>
              <w:right w:val="single" w:sz="12" w:space="0" w:color="auto"/>
            </w:tcBorders>
            <w:shd w:val="clear" w:color="auto" w:fill="auto"/>
            <w:vAlign w:val="center"/>
          </w:tcPr>
          <w:p w14:paraId="77BDCC38" w14:textId="3DE585F4" w:rsidR="0070381B" w:rsidRPr="00B26F91" w:rsidRDefault="0070381B" w:rsidP="0070381B">
            <w:pPr>
              <w:jc w:val="center"/>
              <w:rPr>
                <w:color w:val="000000"/>
                <w:sz w:val="20"/>
                <w:szCs w:val="20"/>
              </w:rPr>
            </w:pPr>
            <w:r>
              <w:rPr>
                <w:color w:val="000000"/>
                <w:sz w:val="20"/>
                <w:szCs w:val="20"/>
              </w:rPr>
              <w:t>н/д</w:t>
            </w:r>
          </w:p>
        </w:tc>
        <w:tc>
          <w:tcPr>
            <w:tcW w:w="167" w:type="pct"/>
            <w:tcBorders>
              <w:top w:val="single" w:sz="12" w:space="0" w:color="auto"/>
              <w:left w:val="single" w:sz="12" w:space="0" w:color="auto"/>
              <w:bottom w:val="single" w:sz="4" w:space="0" w:color="auto"/>
              <w:right w:val="single" w:sz="12" w:space="0" w:color="auto"/>
            </w:tcBorders>
            <w:shd w:val="clear" w:color="auto" w:fill="auto"/>
            <w:vAlign w:val="center"/>
          </w:tcPr>
          <w:p w14:paraId="475070A9" w14:textId="18469A18" w:rsidR="0070381B" w:rsidRPr="00B26F91" w:rsidRDefault="0070381B" w:rsidP="0070381B">
            <w:pPr>
              <w:jc w:val="center"/>
              <w:rPr>
                <w:color w:val="000000"/>
                <w:sz w:val="20"/>
                <w:szCs w:val="20"/>
              </w:rPr>
            </w:pPr>
            <w:r>
              <w:rPr>
                <w:color w:val="000000"/>
                <w:sz w:val="20"/>
                <w:szCs w:val="20"/>
              </w:rPr>
              <w:t>н/д</w:t>
            </w:r>
          </w:p>
        </w:tc>
        <w:tc>
          <w:tcPr>
            <w:tcW w:w="249" w:type="pct"/>
            <w:tcBorders>
              <w:top w:val="single" w:sz="12" w:space="0" w:color="auto"/>
              <w:left w:val="single" w:sz="12" w:space="0" w:color="auto"/>
              <w:bottom w:val="single" w:sz="4" w:space="0" w:color="auto"/>
              <w:right w:val="single" w:sz="12" w:space="0" w:color="auto"/>
            </w:tcBorders>
            <w:shd w:val="clear" w:color="auto" w:fill="auto"/>
            <w:vAlign w:val="center"/>
          </w:tcPr>
          <w:p w14:paraId="73FEE805" w14:textId="67923A85" w:rsidR="0070381B" w:rsidRPr="00022859" w:rsidRDefault="0070381B" w:rsidP="0070381B">
            <w:pPr>
              <w:jc w:val="center"/>
              <w:rPr>
                <w:color w:val="000000"/>
                <w:sz w:val="20"/>
                <w:szCs w:val="20"/>
              </w:rPr>
            </w:pPr>
            <w:r>
              <w:rPr>
                <w:color w:val="000000"/>
                <w:sz w:val="20"/>
                <w:szCs w:val="20"/>
              </w:rPr>
              <w:t>н/д</w:t>
            </w:r>
          </w:p>
        </w:tc>
        <w:tc>
          <w:tcPr>
            <w:tcW w:w="185" w:type="pct"/>
            <w:tcBorders>
              <w:top w:val="single" w:sz="12" w:space="0" w:color="auto"/>
              <w:left w:val="single" w:sz="12" w:space="0" w:color="auto"/>
              <w:bottom w:val="single" w:sz="4" w:space="0" w:color="auto"/>
              <w:right w:val="single" w:sz="12" w:space="0" w:color="auto"/>
            </w:tcBorders>
            <w:shd w:val="clear" w:color="auto" w:fill="auto"/>
            <w:vAlign w:val="center"/>
          </w:tcPr>
          <w:p w14:paraId="151805D9" w14:textId="6566077D" w:rsidR="0070381B" w:rsidRPr="00B26F91" w:rsidRDefault="0070381B" w:rsidP="0070381B">
            <w:pPr>
              <w:jc w:val="center"/>
              <w:rPr>
                <w:color w:val="000000"/>
                <w:sz w:val="20"/>
                <w:szCs w:val="20"/>
              </w:rPr>
            </w:pPr>
            <w:r>
              <w:rPr>
                <w:color w:val="000000"/>
                <w:sz w:val="20"/>
                <w:szCs w:val="20"/>
              </w:rPr>
              <w:t>н/д</w:t>
            </w:r>
          </w:p>
        </w:tc>
        <w:tc>
          <w:tcPr>
            <w:tcW w:w="206" w:type="pct"/>
            <w:tcBorders>
              <w:top w:val="single" w:sz="12" w:space="0" w:color="auto"/>
              <w:left w:val="single" w:sz="12" w:space="0" w:color="auto"/>
              <w:bottom w:val="single" w:sz="4" w:space="0" w:color="auto"/>
              <w:right w:val="single" w:sz="12" w:space="0" w:color="auto"/>
            </w:tcBorders>
            <w:shd w:val="clear" w:color="auto" w:fill="auto"/>
            <w:vAlign w:val="center"/>
          </w:tcPr>
          <w:p w14:paraId="55A51D63" w14:textId="5035FA70" w:rsidR="0070381B" w:rsidRPr="00B26F91" w:rsidRDefault="0070381B" w:rsidP="0070381B">
            <w:pPr>
              <w:jc w:val="center"/>
              <w:rPr>
                <w:color w:val="000000"/>
                <w:sz w:val="20"/>
                <w:szCs w:val="20"/>
              </w:rPr>
            </w:pPr>
            <w:r>
              <w:rPr>
                <w:color w:val="000000"/>
                <w:sz w:val="20"/>
                <w:szCs w:val="20"/>
              </w:rPr>
              <w:t>н/д</w:t>
            </w:r>
          </w:p>
        </w:tc>
        <w:tc>
          <w:tcPr>
            <w:tcW w:w="206" w:type="pct"/>
            <w:tcBorders>
              <w:top w:val="single" w:sz="12" w:space="0" w:color="auto"/>
              <w:left w:val="single" w:sz="12" w:space="0" w:color="auto"/>
              <w:bottom w:val="single" w:sz="4" w:space="0" w:color="auto"/>
              <w:right w:val="single" w:sz="12" w:space="0" w:color="auto"/>
            </w:tcBorders>
            <w:shd w:val="clear" w:color="auto" w:fill="auto"/>
            <w:vAlign w:val="center"/>
          </w:tcPr>
          <w:p w14:paraId="3A654AB6" w14:textId="34A4F390" w:rsidR="0070381B" w:rsidRPr="00B26F91" w:rsidRDefault="0070381B" w:rsidP="0070381B">
            <w:pPr>
              <w:jc w:val="center"/>
              <w:rPr>
                <w:color w:val="000000"/>
                <w:sz w:val="20"/>
                <w:szCs w:val="20"/>
              </w:rPr>
            </w:pPr>
            <w:r>
              <w:rPr>
                <w:color w:val="000000"/>
                <w:sz w:val="20"/>
                <w:szCs w:val="20"/>
              </w:rPr>
              <w:t>н/д</w:t>
            </w:r>
          </w:p>
        </w:tc>
        <w:tc>
          <w:tcPr>
            <w:tcW w:w="206" w:type="pct"/>
            <w:tcBorders>
              <w:top w:val="single" w:sz="12" w:space="0" w:color="auto"/>
              <w:left w:val="single" w:sz="12" w:space="0" w:color="auto"/>
              <w:bottom w:val="single" w:sz="4" w:space="0" w:color="auto"/>
              <w:right w:val="single" w:sz="12" w:space="0" w:color="auto"/>
            </w:tcBorders>
            <w:shd w:val="clear" w:color="auto" w:fill="auto"/>
            <w:vAlign w:val="center"/>
          </w:tcPr>
          <w:p w14:paraId="5AF00999" w14:textId="791815C6" w:rsidR="0070381B" w:rsidRPr="00B26F91" w:rsidRDefault="0070381B" w:rsidP="0070381B">
            <w:pPr>
              <w:jc w:val="center"/>
              <w:rPr>
                <w:color w:val="000000"/>
                <w:sz w:val="20"/>
                <w:szCs w:val="20"/>
              </w:rPr>
            </w:pPr>
            <w:r>
              <w:rPr>
                <w:color w:val="000000"/>
                <w:sz w:val="20"/>
                <w:szCs w:val="20"/>
              </w:rPr>
              <w:t>н/д</w:t>
            </w:r>
          </w:p>
        </w:tc>
        <w:tc>
          <w:tcPr>
            <w:tcW w:w="206" w:type="pct"/>
            <w:tcBorders>
              <w:top w:val="single" w:sz="12" w:space="0" w:color="auto"/>
              <w:left w:val="single" w:sz="12" w:space="0" w:color="auto"/>
              <w:bottom w:val="single" w:sz="4" w:space="0" w:color="auto"/>
              <w:right w:val="single" w:sz="12" w:space="0" w:color="auto"/>
            </w:tcBorders>
            <w:shd w:val="clear" w:color="auto" w:fill="auto"/>
            <w:vAlign w:val="center"/>
          </w:tcPr>
          <w:p w14:paraId="45AD187C" w14:textId="53843A1E" w:rsidR="0070381B" w:rsidRPr="00B26F91" w:rsidRDefault="0070381B" w:rsidP="0070381B">
            <w:pPr>
              <w:jc w:val="center"/>
              <w:rPr>
                <w:color w:val="000000"/>
                <w:sz w:val="20"/>
                <w:szCs w:val="20"/>
              </w:rPr>
            </w:pPr>
            <w:r>
              <w:rPr>
                <w:color w:val="000000"/>
                <w:sz w:val="20"/>
                <w:szCs w:val="20"/>
              </w:rPr>
              <w:t>н/д</w:t>
            </w:r>
          </w:p>
        </w:tc>
        <w:tc>
          <w:tcPr>
            <w:tcW w:w="190" w:type="pct"/>
            <w:tcBorders>
              <w:top w:val="single" w:sz="12" w:space="0" w:color="auto"/>
              <w:left w:val="single" w:sz="12" w:space="0" w:color="auto"/>
              <w:bottom w:val="single" w:sz="4" w:space="0" w:color="auto"/>
              <w:right w:val="single" w:sz="12" w:space="0" w:color="auto"/>
            </w:tcBorders>
            <w:shd w:val="clear" w:color="auto" w:fill="auto"/>
            <w:vAlign w:val="center"/>
          </w:tcPr>
          <w:p w14:paraId="1C912816" w14:textId="7CD5F30F" w:rsidR="0070381B" w:rsidRPr="00B26F91" w:rsidRDefault="0070381B" w:rsidP="0070381B">
            <w:pPr>
              <w:jc w:val="center"/>
              <w:rPr>
                <w:color w:val="000000"/>
                <w:sz w:val="20"/>
                <w:szCs w:val="20"/>
              </w:rPr>
            </w:pPr>
            <w:r>
              <w:rPr>
                <w:color w:val="000000"/>
                <w:sz w:val="20"/>
                <w:szCs w:val="20"/>
              </w:rPr>
              <w:t>н/д</w:t>
            </w:r>
          </w:p>
        </w:tc>
      </w:tr>
    </w:tbl>
    <w:p w14:paraId="79240D0E" w14:textId="77777777" w:rsidR="00B52C2B" w:rsidRDefault="00B52C2B" w:rsidP="000D289E">
      <w:pPr>
        <w:spacing w:line="276" w:lineRule="auto"/>
        <w:jc w:val="center"/>
      </w:pPr>
    </w:p>
    <w:p w14:paraId="7715DC07" w14:textId="77777777" w:rsidR="00B52C2B" w:rsidRDefault="00B52C2B" w:rsidP="000D289E">
      <w:pPr>
        <w:spacing w:line="276" w:lineRule="auto"/>
        <w:jc w:val="center"/>
        <w:sectPr w:rsidR="00B52C2B" w:rsidSect="00C84C5F">
          <w:pgSz w:w="16838" w:h="11906" w:orient="landscape"/>
          <w:pgMar w:top="1701" w:right="851" w:bottom="1701" w:left="851" w:header="709" w:footer="709" w:gutter="0"/>
          <w:cols w:space="708"/>
          <w:docGrid w:linePitch="360"/>
        </w:sectPr>
      </w:pPr>
    </w:p>
    <w:p w14:paraId="1CA6E1D2" w14:textId="77777777" w:rsidR="00913168" w:rsidRPr="000D289E" w:rsidRDefault="00913168" w:rsidP="00F175F4">
      <w:pPr>
        <w:pStyle w:val="s1"/>
        <w:shd w:val="clear" w:color="auto" w:fill="FFFFFF"/>
        <w:spacing w:before="0" w:beforeAutospacing="0" w:after="0" w:afterAutospacing="0" w:line="276" w:lineRule="auto"/>
        <w:ind w:right="-285"/>
        <w:jc w:val="center"/>
        <w:rPr>
          <w:b/>
          <w:sz w:val="28"/>
          <w:szCs w:val="28"/>
        </w:rPr>
      </w:pPr>
      <w:r w:rsidRPr="000D289E">
        <w:rPr>
          <w:b/>
          <w:sz w:val="28"/>
          <w:szCs w:val="28"/>
        </w:rPr>
        <w:t>11.1</w:t>
      </w:r>
      <w:r w:rsidR="00F85A6F" w:rsidRPr="000D289E">
        <w:rPr>
          <w:b/>
          <w:sz w:val="28"/>
          <w:szCs w:val="28"/>
        </w:rPr>
        <w:t>.</w:t>
      </w:r>
      <w:r w:rsidRPr="000D289E">
        <w:rPr>
          <w:b/>
          <w:sz w:val="28"/>
          <w:szCs w:val="28"/>
        </w:rPr>
        <w:t xml:space="preserve"> Метода и результат</w:t>
      </w:r>
      <w:r w:rsidR="000D692F" w:rsidRPr="000D289E">
        <w:rPr>
          <w:b/>
          <w:sz w:val="28"/>
          <w:szCs w:val="28"/>
        </w:rPr>
        <w:t>ов</w:t>
      </w:r>
      <w:r w:rsidRPr="000D289E">
        <w:rPr>
          <w:b/>
          <w:sz w:val="28"/>
          <w:szCs w:val="28"/>
        </w:rPr>
        <w:t xml:space="preserve">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p>
    <w:p w14:paraId="4931F0B5" w14:textId="77777777" w:rsidR="000D692F" w:rsidRPr="000D289E" w:rsidRDefault="000D692F" w:rsidP="00F175F4">
      <w:pPr>
        <w:tabs>
          <w:tab w:val="left" w:pos="1134"/>
        </w:tabs>
        <w:autoSpaceDE w:val="0"/>
        <w:autoSpaceDN w:val="0"/>
        <w:adjustRightInd w:val="0"/>
        <w:spacing w:line="276" w:lineRule="auto"/>
        <w:ind w:right="-285" w:firstLine="709"/>
        <w:jc w:val="both"/>
        <w:rPr>
          <w:sz w:val="28"/>
          <w:szCs w:val="28"/>
        </w:rPr>
      </w:pPr>
      <w:r w:rsidRPr="000D289E">
        <w:rPr>
          <w:sz w:val="28"/>
          <w:szCs w:val="28"/>
        </w:rPr>
        <w:t>Показатель уровня надежности, определяемый числом нарушений в подаче тепловой энергии за отопительный период в расчете на единицу объема тепловой мощности и длины тепловой сети регулируемой организации (Рч), рассчитывается по формуле:</w:t>
      </w:r>
    </w:p>
    <w:p w14:paraId="1BEC2B2B" w14:textId="77777777" w:rsidR="000D692F" w:rsidRPr="000D289E" w:rsidRDefault="000D692F" w:rsidP="00F175F4">
      <w:pPr>
        <w:spacing w:line="276" w:lineRule="auto"/>
        <w:ind w:right="-285"/>
        <w:jc w:val="center"/>
        <w:rPr>
          <w:bCs/>
          <w:sz w:val="28"/>
          <w:szCs w:val="28"/>
        </w:rPr>
      </w:pPr>
      <w:r w:rsidRPr="000D289E">
        <w:rPr>
          <w:bCs/>
          <w:sz w:val="28"/>
          <w:szCs w:val="28"/>
        </w:rPr>
        <w:t>Р</w:t>
      </w:r>
      <w:r w:rsidRPr="000D289E">
        <w:rPr>
          <w:bCs/>
          <w:sz w:val="28"/>
          <w:szCs w:val="28"/>
          <w:vertAlign w:val="subscript"/>
        </w:rPr>
        <w:t>ч</w:t>
      </w:r>
      <w:r w:rsidRPr="000D289E">
        <w:rPr>
          <w:bCs/>
          <w:sz w:val="28"/>
          <w:szCs w:val="28"/>
        </w:rPr>
        <w:t>=М</w:t>
      </w:r>
      <w:r w:rsidRPr="000D289E">
        <w:rPr>
          <w:bCs/>
          <w:sz w:val="28"/>
          <w:szCs w:val="28"/>
          <w:vertAlign w:val="subscript"/>
        </w:rPr>
        <w:t>о</w:t>
      </w:r>
      <w:r w:rsidRPr="000D289E">
        <w:rPr>
          <w:bCs/>
          <w:sz w:val="28"/>
          <w:szCs w:val="28"/>
        </w:rPr>
        <w:t xml:space="preserve"> / L,</w:t>
      </w:r>
    </w:p>
    <w:p w14:paraId="4E40DB2D" w14:textId="77777777" w:rsidR="000D692F" w:rsidRPr="000D289E" w:rsidRDefault="000D692F" w:rsidP="00F175F4">
      <w:pPr>
        <w:spacing w:line="276" w:lineRule="auto"/>
        <w:ind w:right="-285" w:firstLine="709"/>
        <w:jc w:val="both"/>
        <w:rPr>
          <w:sz w:val="28"/>
          <w:szCs w:val="28"/>
        </w:rPr>
      </w:pPr>
      <w:r w:rsidRPr="000D289E">
        <w:rPr>
          <w:sz w:val="28"/>
          <w:szCs w:val="28"/>
        </w:rPr>
        <w:t>где, Мо – число нарушений в подаче тепловой энергии по договорам с потребителями товаров и услуг в течение отопительного сезона расчетного периода регулирования согласно данным, подготовленным регулируемой организацией;</w:t>
      </w:r>
    </w:p>
    <w:p w14:paraId="29251CEC" w14:textId="77777777" w:rsidR="000D692F" w:rsidRPr="000D289E" w:rsidRDefault="000D692F" w:rsidP="00F175F4">
      <w:pPr>
        <w:spacing w:line="276" w:lineRule="auto"/>
        <w:ind w:right="-285" w:firstLine="709"/>
        <w:jc w:val="both"/>
        <w:rPr>
          <w:sz w:val="28"/>
          <w:szCs w:val="28"/>
        </w:rPr>
      </w:pPr>
      <w:r w:rsidRPr="000D289E">
        <w:rPr>
          <w:sz w:val="28"/>
          <w:szCs w:val="28"/>
        </w:rPr>
        <w:t>L – произведение суммарной тепловой нагрузки по всем договорам с потребителями товаров и услуг данной организации.</w:t>
      </w:r>
      <w:r w:rsidR="008A441C">
        <w:rPr>
          <w:sz w:val="28"/>
          <w:szCs w:val="28"/>
        </w:rPr>
        <w:t xml:space="preserve"> </w:t>
      </w:r>
    </w:p>
    <w:p w14:paraId="0FD35FD5" w14:textId="77777777" w:rsidR="000D692F" w:rsidRPr="000D289E" w:rsidRDefault="000D692F" w:rsidP="00F175F4">
      <w:pPr>
        <w:widowControl w:val="0"/>
        <w:autoSpaceDE w:val="0"/>
        <w:autoSpaceDN w:val="0"/>
        <w:adjustRightInd w:val="0"/>
        <w:spacing w:line="276" w:lineRule="auto"/>
        <w:ind w:right="-285" w:firstLine="709"/>
        <w:jc w:val="both"/>
        <w:rPr>
          <w:sz w:val="28"/>
          <w:szCs w:val="28"/>
        </w:rPr>
      </w:pPr>
      <w:r w:rsidRPr="000D289E">
        <w:rPr>
          <w:sz w:val="28"/>
          <w:szCs w:val="28"/>
        </w:rPr>
        <w:t>Средняя вероятность безотказной работы системы, состоящей из последовательно соединенных элементов, определена как произведение вероятностей безотказной работы:</w:t>
      </w:r>
    </w:p>
    <w:p w14:paraId="3B10168B" w14:textId="10A38859" w:rsidR="000D692F" w:rsidRPr="000D289E" w:rsidRDefault="00672DF3" w:rsidP="00F175F4">
      <w:pPr>
        <w:widowControl w:val="0"/>
        <w:shd w:val="clear" w:color="auto" w:fill="FFFFFF"/>
        <w:autoSpaceDE w:val="0"/>
        <w:autoSpaceDN w:val="0"/>
        <w:adjustRightInd w:val="0"/>
        <w:spacing w:line="276" w:lineRule="auto"/>
        <w:ind w:right="-285" w:firstLine="540"/>
        <w:jc w:val="center"/>
        <w:rPr>
          <w:sz w:val="28"/>
          <w:szCs w:val="28"/>
        </w:rPr>
      </w:pPr>
      <w:r w:rsidRPr="000D289E">
        <w:rPr>
          <w:noProof/>
          <w:position w:val="-18"/>
          <w:sz w:val="28"/>
          <w:szCs w:val="28"/>
        </w:rPr>
        <w:drawing>
          <wp:inline distT="0" distB="0" distL="0" distR="0" wp14:anchorId="5C14CF5D" wp14:editId="7CF9A7B3">
            <wp:extent cx="4000500" cy="438150"/>
            <wp:effectExtent l="0" t="0" r="0" b="0"/>
            <wp:docPr id="7"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000500" cy="438150"/>
                    </a:xfrm>
                    <a:prstGeom prst="rect">
                      <a:avLst/>
                    </a:prstGeom>
                    <a:noFill/>
                    <a:ln>
                      <a:noFill/>
                    </a:ln>
                  </pic:spPr>
                </pic:pic>
              </a:graphicData>
            </a:graphic>
          </wp:inline>
        </w:drawing>
      </w:r>
      <w:r w:rsidR="000D692F" w:rsidRPr="000D289E">
        <w:rPr>
          <w:sz w:val="28"/>
          <w:szCs w:val="28"/>
        </w:rPr>
        <w:t>,</w:t>
      </w:r>
    </w:p>
    <w:p w14:paraId="733D93C1" w14:textId="77777777" w:rsidR="000D692F" w:rsidRPr="000D289E" w:rsidRDefault="000D692F" w:rsidP="00F175F4">
      <w:pPr>
        <w:widowControl w:val="0"/>
        <w:autoSpaceDE w:val="0"/>
        <w:autoSpaceDN w:val="0"/>
        <w:adjustRightInd w:val="0"/>
        <w:spacing w:line="276" w:lineRule="auto"/>
        <w:ind w:right="-285" w:firstLine="709"/>
        <w:jc w:val="both"/>
        <w:rPr>
          <w:sz w:val="28"/>
          <w:szCs w:val="28"/>
        </w:rPr>
      </w:pPr>
      <w:r w:rsidRPr="000D289E">
        <w:rPr>
          <w:sz w:val="28"/>
          <w:szCs w:val="28"/>
        </w:rPr>
        <w:t>Интенсивность отказов всего последовательного соединения равна сумме интенсивностей отказов на каждом участке:</w:t>
      </w:r>
    </w:p>
    <w:p w14:paraId="1C5A5B56" w14:textId="734F412B" w:rsidR="000D692F" w:rsidRPr="000D289E" w:rsidRDefault="00672DF3" w:rsidP="00F175F4">
      <w:pPr>
        <w:widowControl w:val="0"/>
        <w:shd w:val="clear" w:color="auto" w:fill="FFFFFF"/>
        <w:autoSpaceDE w:val="0"/>
        <w:autoSpaceDN w:val="0"/>
        <w:adjustRightInd w:val="0"/>
        <w:spacing w:line="276" w:lineRule="auto"/>
        <w:ind w:right="-285" w:firstLine="709"/>
        <w:jc w:val="center"/>
        <w:rPr>
          <w:sz w:val="28"/>
          <w:szCs w:val="28"/>
        </w:rPr>
      </w:pPr>
      <w:r w:rsidRPr="000D289E">
        <w:rPr>
          <w:noProof/>
          <w:position w:val="-12"/>
          <w:sz w:val="28"/>
          <w:szCs w:val="28"/>
        </w:rPr>
        <w:drawing>
          <wp:inline distT="0" distB="0" distL="0" distR="0" wp14:anchorId="256415BA" wp14:editId="0012FBB7">
            <wp:extent cx="1733550" cy="228600"/>
            <wp:effectExtent l="0" t="0" r="0" b="0"/>
            <wp:docPr id="8"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33550" cy="228600"/>
                    </a:xfrm>
                    <a:prstGeom prst="rect">
                      <a:avLst/>
                    </a:prstGeom>
                    <a:noFill/>
                    <a:ln>
                      <a:noFill/>
                    </a:ln>
                  </pic:spPr>
                </pic:pic>
              </a:graphicData>
            </a:graphic>
          </wp:inline>
        </w:drawing>
      </w:r>
      <w:r w:rsidR="00641F61" w:rsidRPr="000D289E">
        <w:rPr>
          <w:sz w:val="28"/>
          <w:szCs w:val="28"/>
        </w:rPr>
        <w:t>(1/час)</w:t>
      </w:r>
    </w:p>
    <w:p w14:paraId="516EAE69" w14:textId="41B49017" w:rsidR="000D692F" w:rsidRPr="000D289E" w:rsidRDefault="000D692F" w:rsidP="00F175F4">
      <w:pPr>
        <w:widowControl w:val="0"/>
        <w:shd w:val="clear" w:color="auto" w:fill="FFFFFF"/>
        <w:autoSpaceDE w:val="0"/>
        <w:autoSpaceDN w:val="0"/>
        <w:adjustRightInd w:val="0"/>
        <w:spacing w:line="276" w:lineRule="auto"/>
        <w:ind w:right="-285" w:firstLine="709"/>
        <w:jc w:val="both"/>
        <w:rPr>
          <w:sz w:val="28"/>
          <w:szCs w:val="28"/>
        </w:rPr>
      </w:pPr>
      <w:r w:rsidRPr="000D289E">
        <w:rPr>
          <w:sz w:val="28"/>
          <w:szCs w:val="28"/>
        </w:rPr>
        <w:t xml:space="preserve">где, </w:t>
      </w:r>
      <w:r w:rsidR="00672DF3" w:rsidRPr="000D289E">
        <w:rPr>
          <w:noProof/>
          <w:position w:val="-12"/>
          <w:sz w:val="28"/>
          <w:szCs w:val="28"/>
        </w:rPr>
        <w:drawing>
          <wp:inline distT="0" distB="0" distL="0" distR="0" wp14:anchorId="0BA24C7A" wp14:editId="0133F7C2">
            <wp:extent cx="180975" cy="228600"/>
            <wp:effectExtent l="0" t="0" r="0" b="0"/>
            <wp:docPr id="9"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0975" cy="228600"/>
                    </a:xfrm>
                    <a:prstGeom prst="rect">
                      <a:avLst/>
                    </a:prstGeom>
                    <a:noFill/>
                    <a:ln>
                      <a:noFill/>
                    </a:ln>
                  </pic:spPr>
                </pic:pic>
              </a:graphicData>
            </a:graphic>
          </wp:inline>
        </w:drawing>
      </w:r>
      <w:r w:rsidRPr="000D289E">
        <w:rPr>
          <w:sz w:val="28"/>
          <w:szCs w:val="28"/>
        </w:rPr>
        <w:t xml:space="preserve"> - протяженность каждого участка (км).</w:t>
      </w:r>
    </w:p>
    <w:p w14:paraId="1E25C684" w14:textId="77777777" w:rsidR="000D692F" w:rsidRDefault="000D692F" w:rsidP="00F175F4">
      <w:pPr>
        <w:widowControl w:val="0"/>
        <w:shd w:val="clear" w:color="auto" w:fill="FFFFFF"/>
        <w:autoSpaceDE w:val="0"/>
        <w:autoSpaceDN w:val="0"/>
        <w:adjustRightInd w:val="0"/>
        <w:spacing w:line="276" w:lineRule="auto"/>
        <w:ind w:right="-285" w:firstLine="709"/>
        <w:jc w:val="both"/>
        <w:rPr>
          <w:sz w:val="28"/>
          <w:szCs w:val="28"/>
        </w:rPr>
      </w:pPr>
      <w:r w:rsidRPr="000D289E">
        <w:rPr>
          <w:sz w:val="28"/>
          <w:szCs w:val="28"/>
        </w:rPr>
        <w:t>Таким образом, чем выше значение интенсивности отказов системы, тем меньше вероятность безотказной работы. Параметр времени в этих выражениях всегда равен одному отопительному периоду, то есть значение вероятности безотказной работы вычисляется как некоторая вероятность в конце каждого рабочего цикла (перед следующим ремонтным периодом).</w:t>
      </w:r>
    </w:p>
    <w:p w14:paraId="2A3D7DA9" w14:textId="77777777" w:rsidR="00B26F91" w:rsidRPr="000D289E" w:rsidRDefault="00B26F91" w:rsidP="00F175F4">
      <w:pPr>
        <w:widowControl w:val="0"/>
        <w:shd w:val="clear" w:color="auto" w:fill="FFFFFF"/>
        <w:autoSpaceDE w:val="0"/>
        <w:autoSpaceDN w:val="0"/>
        <w:adjustRightInd w:val="0"/>
        <w:spacing w:line="276" w:lineRule="auto"/>
        <w:ind w:right="-285" w:firstLine="709"/>
        <w:jc w:val="both"/>
        <w:rPr>
          <w:sz w:val="28"/>
          <w:szCs w:val="28"/>
        </w:rPr>
      </w:pPr>
    </w:p>
    <w:p w14:paraId="140A8FB8" w14:textId="77777777" w:rsidR="00051CBF" w:rsidRPr="00BC5609" w:rsidRDefault="00913168" w:rsidP="00F175F4">
      <w:pPr>
        <w:pStyle w:val="a3"/>
        <w:spacing w:line="276" w:lineRule="auto"/>
        <w:ind w:right="-285"/>
        <w:jc w:val="center"/>
        <w:rPr>
          <w:rFonts w:ascii="Times New Roman" w:hAnsi="Times New Roman"/>
          <w:b/>
          <w:sz w:val="28"/>
          <w:szCs w:val="28"/>
        </w:rPr>
      </w:pPr>
      <w:r w:rsidRPr="00BC5609">
        <w:rPr>
          <w:rFonts w:ascii="Times New Roman" w:hAnsi="Times New Roman"/>
          <w:b/>
          <w:sz w:val="28"/>
          <w:szCs w:val="28"/>
        </w:rPr>
        <w:t>11.2</w:t>
      </w:r>
      <w:r w:rsidR="00263B9E" w:rsidRPr="00BC5609">
        <w:rPr>
          <w:rFonts w:ascii="Times New Roman" w:hAnsi="Times New Roman"/>
          <w:b/>
          <w:sz w:val="28"/>
          <w:szCs w:val="28"/>
        </w:rPr>
        <w:t>.</w:t>
      </w:r>
      <w:r w:rsidRPr="00BC5609">
        <w:rPr>
          <w:rFonts w:ascii="Times New Roman" w:hAnsi="Times New Roman"/>
          <w:b/>
          <w:sz w:val="28"/>
          <w:szCs w:val="28"/>
        </w:rPr>
        <w:t xml:space="preserve"> Метода и результат</w:t>
      </w:r>
      <w:r w:rsidR="00152FED" w:rsidRPr="00BC5609">
        <w:rPr>
          <w:rFonts w:ascii="Times New Roman" w:hAnsi="Times New Roman"/>
          <w:b/>
          <w:sz w:val="28"/>
          <w:szCs w:val="28"/>
        </w:rPr>
        <w:t>ы</w:t>
      </w:r>
      <w:r w:rsidRPr="00BC5609">
        <w:rPr>
          <w:rFonts w:ascii="Times New Roman" w:hAnsi="Times New Roman"/>
          <w:b/>
          <w:sz w:val="28"/>
          <w:szCs w:val="28"/>
        </w:rPr>
        <w:t xml:space="preserve">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w:t>
      </w:r>
    </w:p>
    <w:p w14:paraId="743838B8" w14:textId="77777777" w:rsidR="00913168" w:rsidRPr="00BC5609" w:rsidRDefault="00913168" w:rsidP="00F175F4">
      <w:pPr>
        <w:pStyle w:val="a3"/>
        <w:spacing w:line="276" w:lineRule="auto"/>
        <w:ind w:right="-285"/>
        <w:jc w:val="center"/>
        <w:rPr>
          <w:rFonts w:ascii="Times New Roman" w:hAnsi="Times New Roman"/>
          <w:b/>
          <w:sz w:val="28"/>
          <w:szCs w:val="28"/>
        </w:rPr>
      </w:pPr>
      <w:r w:rsidRPr="00BC5609">
        <w:rPr>
          <w:rFonts w:ascii="Times New Roman" w:hAnsi="Times New Roman"/>
          <w:b/>
          <w:sz w:val="28"/>
          <w:szCs w:val="28"/>
        </w:rPr>
        <w:t>в каждой системе теплоснабжения</w:t>
      </w:r>
    </w:p>
    <w:p w14:paraId="2BE4D17F" w14:textId="77777777" w:rsidR="008F070A" w:rsidRPr="0031239E" w:rsidRDefault="008A441C" w:rsidP="00AA5199">
      <w:pPr>
        <w:pStyle w:val="s1"/>
        <w:shd w:val="clear" w:color="auto" w:fill="FFFFFF"/>
        <w:spacing w:before="0" w:beforeAutospacing="0" w:after="0" w:afterAutospacing="0"/>
        <w:ind w:right="-285" w:firstLine="284"/>
        <w:rPr>
          <w:sz w:val="28"/>
          <w:szCs w:val="28"/>
        </w:rPr>
      </w:pPr>
      <w:r>
        <w:rPr>
          <w:iCs/>
        </w:rPr>
        <w:t xml:space="preserve"> </w:t>
      </w:r>
      <w:r w:rsidR="008F070A" w:rsidRPr="0031239E">
        <w:rPr>
          <w:sz w:val="28"/>
          <w:szCs w:val="28"/>
        </w:rPr>
        <w:t>Данные по отказам тепловой сети отсутствуют.</w:t>
      </w:r>
    </w:p>
    <w:p w14:paraId="0445C949" w14:textId="77777777" w:rsidR="00F175F4" w:rsidRDefault="00F175F4" w:rsidP="00F175F4">
      <w:pPr>
        <w:pStyle w:val="s1"/>
        <w:shd w:val="clear" w:color="auto" w:fill="FFFFFF"/>
        <w:spacing w:before="0" w:beforeAutospacing="0" w:after="0" w:afterAutospacing="0" w:line="276" w:lineRule="auto"/>
        <w:ind w:right="-285"/>
        <w:jc w:val="center"/>
        <w:rPr>
          <w:b/>
          <w:sz w:val="28"/>
          <w:szCs w:val="28"/>
          <w:highlight w:val="magenta"/>
        </w:rPr>
      </w:pPr>
    </w:p>
    <w:p w14:paraId="0447A853" w14:textId="77777777" w:rsidR="00913168" w:rsidRPr="009F5005" w:rsidRDefault="00913168" w:rsidP="00F175F4">
      <w:pPr>
        <w:pStyle w:val="s1"/>
        <w:shd w:val="clear" w:color="auto" w:fill="FFFFFF"/>
        <w:spacing w:before="0" w:beforeAutospacing="0" w:after="0" w:afterAutospacing="0" w:line="276" w:lineRule="auto"/>
        <w:ind w:right="-285"/>
        <w:jc w:val="center"/>
        <w:rPr>
          <w:b/>
          <w:sz w:val="28"/>
          <w:szCs w:val="28"/>
        </w:rPr>
      </w:pPr>
      <w:r w:rsidRPr="009F5005">
        <w:rPr>
          <w:b/>
          <w:sz w:val="28"/>
          <w:szCs w:val="28"/>
        </w:rPr>
        <w:t>11.3</w:t>
      </w:r>
      <w:r w:rsidR="00263B9E" w:rsidRPr="009F5005">
        <w:rPr>
          <w:b/>
          <w:sz w:val="28"/>
          <w:szCs w:val="28"/>
        </w:rPr>
        <w:t>.</w:t>
      </w:r>
      <w:r w:rsidRPr="009F5005">
        <w:rPr>
          <w:b/>
          <w:sz w:val="28"/>
          <w:szCs w:val="28"/>
        </w:rPr>
        <w:t xml:space="preserve">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p>
    <w:p w14:paraId="4C113179" w14:textId="77777777" w:rsidR="0076499F" w:rsidRPr="009F5005" w:rsidRDefault="0076499F" w:rsidP="00F175F4">
      <w:pPr>
        <w:spacing w:line="276" w:lineRule="auto"/>
        <w:ind w:left="101" w:right="-285" w:firstLine="709"/>
        <w:jc w:val="both"/>
        <w:rPr>
          <w:rFonts w:eastAsia="Calibri"/>
          <w:b/>
          <w:sz w:val="28"/>
          <w:szCs w:val="28"/>
          <w:lang w:eastAsia="en-US"/>
        </w:rPr>
      </w:pPr>
      <w:bookmarkStart w:id="69" w:name="_Toc105671583"/>
      <w:bookmarkStart w:id="70" w:name="_Toc105682882"/>
      <w:bookmarkStart w:id="71" w:name="_Toc105684215"/>
      <w:bookmarkStart w:id="72" w:name="_Toc105693940"/>
      <w:bookmarkStart w:id="73" w:name="_Toc106792743"/>
      <w:bookmarkStart w:id="74" w:name="_Toc106800319"/>
      <w:bookmarkStart w:id="75" w:name="_Toc107999531"/>
      <w:r w:rsidRPr="009F5005">
        <w:rPr>
          <w:rFonts w:eastAsia="Calibri"/>
          <w:b/>
          <w:sz w:val="28"/>
          <w:szCs w:val="28"/>
          <w:lang w:eastAsia="en-US"/>
        </w:rPr>
        <w:t>Расчеты допустимого времени устранения технологических нарушений</w:t>
      </w:r>
      <w:bookmarkEnd w:id="69"/>
      <w:bookmarkEnd w:id="70"/>
      <w:bookmarkEnd w:id="71"/>
      <w:bookmarkEnd w:id="72"/>
      <w:bookmarkEnd w:id="73"/>
      <w:bookmarkEnd w:id="74"/>
      <w:bookmarkEnd w:id="75"/>
    </w:p>
    <w:p w14:paraId="4AA3C713" w14:textId="77777777" w:rsidR="0076499F" w:rsidRPr="0076499F" w:rsidRDefault="0076499F" w:rsidP="00AA5199">
      <w:pPr>
        <w:spacing w:line="276" w:lineRule="auto"/>
        <w:ind w:left="101" w:right="-1" w:firstLine="709"/>
        <w:jc w:val="both"/>
        <w:rPr>
          <w:rFonts w:eastAsia="Calibri"/>
          <w:sz w:val="28"/>
          <w:szCs w:val="28"/>
          <w:lang w:eastAsia="en-US"/>
        </w:rPr>
      </w:pPr>
      <w:r w:rsidRPr="009F5005">
        <w:rPr>
          <w:rFonts w:eastAsia="Calibri"/>
          <w:sz w:val="28"/>
          <w:szCs w:val="28"/>
          <w:lang w:eastAsia="en-US"/>
        </w:rPr>
        <w:t>Повышение уровня централизации теплоснабжения сопровождается</w:t>
      </w:r>
      <w:r w:rsidRPr="0076499F">
        <w:rPr>
          <w:rFonts w:eastAsia="Calibri"/>
          <w:sz w:val="28"/>
          <w:szCs w:val="28"/>
          <w:lang w:eastAsia="en-US"/>
        </w:rPr>
        <w:t xml:space="preserve"> двумя опасными рисками - риском серьезного аварийного нарушения процесса теплоснабжения и риском затяжного (сверх допустимого) времени обнаружения и устранения аварий и неисправностей.</w:t>
      </w:r>
    </w:p>
    <w:p w14:paraId="0818EEC2" w14:textId="77777777" w:rsidR="0076499F" w:rsidRPr="0076499F" w:rsidRDefault="0076499F" w:rsidP="00AA5199">
      <w:pPr>
        <w:spacing w:line="276" w:lineRule="auto"/>
        <w:ind w:left="101" w:right="-1" w:firstLine="709"/>
        <w:jc w:val="both"/>
        <w:rPr>
          <w:rFonts w:eastAsia="Calibri"/>
          <w:sz w:val="28"/>
          <w:szCs w:val="28"/>
          <w:lang w:eastAsia="en-US"/>
        </w:rPr>
      </w:pPr>
      <w:r w:rsidRPr="0076499F">
        <w:rPr>
          <w:rFonts w:eastAsia="Calibri"/>
          <w:sz w:val="28"/>
          <w:szCs w:val="28"/>
          <w:lang w:eastAsia="en-US"/>
        </w:rPr>
        <w:t>Опыт эксплуатации систем теплоснабжения показал, что ежегодно на 100 км двухтрубных тепловых сетей приходится от 20 до 40 сквозных повреждений труб, из них 90% случаются на подающих трубопроводах. Среднее время восстановления поврежденного участка теплосети при этом (в зависимости от диаметра и конструкции его) составляет от 5 до 50 ч и более, а полное восстановление повреждения может потребовать несколько суток.</w:t>
      </w:r>
    </w:p>
    <w:p w14:paraId="3F8C4D90" w14:textId="77777777" w:rsidR="0076499F" w:rsidRPr="0076499F" w:rsidRDefault="0076499F" w:rsidP="00AA5199">
      <w:pPr>
        <w:spacing w:line="276" w:lineRule="auto"/>
        <w:ind w:left="101" w:right="-1" w:firstLine="709"/>
        <w:jc w:val="both"/>
        <w:rPr>
          <w:rFonts w:eastAsia="Calibri"/>
          <w:sz w:val="28"/>
          <w:szCs w:val="28"/>
          <w:lang w:eastAsia="en-US"/>
        </w:rPr>
      </w:pPr>
      <w:r w:rsidRPr="0076499F">
        <w:rPr>
          <w:rFonts w:eastAsia="Calibri"/>
          <w:sz w:val="28"/>
          <w:szCs w:val="28"/>
          <w:lang w:eastAsia="en-US"/>
        </w:rPr>
        <w:t xml:space="preserve">Примерный темп падения температуры в отапливаемых помещениях (°С/ч) при полном отключении подачи теплоты приведён в таблице </w:t>
      </w:r>
      <w:r w:rsidR="00AA5199">
        <w:rPr>
          <w:rFonts w:eastAsia="Calibri"/>
          <w:sz w:val="28"/>
          <w:szCs w:val="28"/>
          <w:lang w:eastAsia="en-US"/>
        </w:rPr>
        <w:t>44-48</w:t>
      </w:r>
      <w:r w:rsidRPr="0076499F">
        <w:rPr>
          <w:rFonts w:eastAsia="Calibri"/>
          <w:sz w:val="28"/>
          <w:szCs w:val="28"/>
          <w:lang w:eastAsia="en-US"/>
        </w:rPr>
        <w:t>, по нему определены коэффициенты аккумуляции зданий.</w:t>
      </w:r>
    </w:p>
    <w:p w14:paraId="048852ED" w14:textId="77777777" w:rsidR="0076499F" w:rsidRPr="0076499F" w:rsidRDefault="0076499F" w:rsidP="00AA5199">
      <w:pPr>
        <w:spacing w:line="276" w:lineRule="auto"/>
        <w:ind w:left="101" w:right="-1" w:firstLine="709"/>
        <w:jc w:val="both"/>
        <w:rPr>
          <w:rFonts w:eastAsia="Calibri"/>
          <w:sz w:val="28"/>
          <w:szCs w:val="28"/>
          <w:lang w:eastAsia="en-US"/>
        </w:rPr>
      </w:pPr>
      <w:bookmarkStart w:id="76" w:name="_Ref106789659"/>
      <w:r w:rsidRPr="0076499F">
        <w:rPr>
          <w:rFonts w:eastAsia="Calibri"/>
          <w:sz w:val="28"/>
          <w:szCs w:val="28"/>
          <w:lang w:eastAsia="en-US"/>
        </w:rPr>
        <w:t xml:space="preserve">Таблица </w:t>
      </w:r>
      <w:bookmarkEnd w:id="76"/>
      <w:r w:rsidR="009F5005">
        <w:rPr>
          <w:rFonts w:eastAsia="Calibri"/>
          <w:sz w:val="28"/>
          <w:szCs w:val="28"/>
          <w:lang w:eastAsia="en-US"/>
        </w:rPr>
        <w:t>44</w:t>
      </w:r>
      <w:r w:rsidRPr="0076499F">
        <w:rPr>
          <w:rFonts w:eastAsia="Calibri"/>
          <w:sz w:val="28"/>
          <w:szCs w:val="28"/>
          <w:lang w:eastAsia="en-US"/>
        </w:rPr>
        <w:t xml:space="preserve"> – Темпы падения внутренней температуры здания при различных температурах наружного воздуха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0"/>
        <w:gridCol w:w="1971"/>
        <w:gridCol w:w="1971"/>
        <w:gridCol w:w="1971"/>
        <w:gridCol w:w="1971"/>
      </w:tblGrid>
      <w:tr w:rsidR="0076499F" w:rsidRPr="00211997" w14:paraId="5C1620B0" w14:textId="77777777" w:rsidTr="00211997">
        <w:trPr>
          <w:trHeight w:val="20"/>
          <w:tblHeader/>
        </w:trPr>
        <w:tc>
          <w:tcPr>
            <w:tcW w:w="1000" w:type="pct"/>
            <w:vMerge w:val="restart"/>
            <w:shd w:val="clear" w:color="auto" w:fill="FFFFFF"/>
            <w:vAlign w:val="center"/>
          </w:tcPr>
          <w:p w14:paraId="7CE1F7C1" w14:textId="77777777" w:rsidR="0076499F" w:rsidRPr="00211997" w:rsidRDefault="0076499F" w:rsidP="00211997">
            <w:pPr>
              <w:spacing w:line="276" w:lineRule="auto"/>
              <w:ind w:left="-142" w:right="-285"/>
              <w:jc w:val="center"/>
              <w:rPr>
                <w:color w:val="000000"/>
                <w:sz w:val="22"/>
                <w:szCs w:val="22"/>
              </w:rPr>
            </w:pPr>
            <w:r w:rsidRPr="00211997">
              <w:rPr>
                <w:color w:val="000000"/>
                <w:sz w:val="22"/>
                <w:szCs w:val="22"/>
              </w:rPr>
              <w:t>Коэффициент аккумуляции, ч</w:t>
            </w:r>
          </w:p>
        </w:tc>
        <w:tc>
          <w:tcPr>
            <w:tcW w:w="4000" w:type="pct"/>
            <w:gridSpan w:val="4"/>
            <w:shd w:val="clear" w:color="auto" w:fill="FFFFFF"/>
            <w:vAlign w:val="center"/>
          </w:tcPr>
          <w:p w14:paraId="03EAA705" w14:textId="77777777" w:rsidR="0076499F" w:rsidRPr="00211997" w:rsidRDefault="0076499F" w:rsidP="00211997">
            <w:pPr>
              <w:spacing w:line="276" w:lineRule="auto"/>
              <w:ind w:right="-285"/>
              <w:jc w:val="center"/>
              <w:rPr>
                <w:color w:val="000000"/>
                <w:sz w:val="22"/>
                <w:szCs w:val="22"/>
              </w:rPr>
            </w:pPr>
            <w:r w:rsidRPr="00211997">
              <w:rPr>
                <w:color w:val="000000"/>
                <w:sz w:val="22"/>
                <w:szCs w:val="22"/>
              </w:rPr>
              <w:t>Темп падения температуры, °С/ч, при температуре наружного воздуха, °С</w:t>
            </w:r>
          </w:p>
        </w:tc>
      </w:tr>
      <w:tr w:rsidR="00211997" w:rsidRPr="00211997" w14:paraId="0627F2AB" w14:textId="77777777" w:rsidTr="00211997">
        <w:trPr>
          <w:trHeight w:val="20"/>
          <w:tblHeader/>
        </w:trPr>
        <w:tc>
          <w:tcPr>
            <w:tcW w:w="1000" w:type="pct"/>
            <w:vMerge/>
            <w:shd w:val="clear" w:color="auto" w:fill="FFFFFF"/>
            <w:vAlign w:val="center"/>
          </w:tcPr>
          <w:p w14:paraId="57F0F0C7" w14:textId="77777777" w:rsidR="0076499F" w:rsidRPr="00211997" w:rsidRDefault="0076499F" w:rsidP="00211997">
            <w:pPr>
              <w:spacing w:line="276" w:lineRule="auto"/>
              <w:ind w:right="-285"/>
              <w:jc w:val="center"/>
              <w:rPr>
                <w:color w:val="000000"/>
                <w:sz w:val="22"/>
                <w:szCs w:val="22"/>
              </w:rPr>
            </w:pPr>
          </w:p>
        </w:tc>
        <w:tc>
          <w:tcPr>
            <w:tcW w:w="1000" w:type="pct"/>
            <w:shd w:val="clear" w:color="auto" w:fill="FFFFFF"/>
            <w:vAlign w:val="center"/>
          </w:tcPr>
          <w:p w14:paraId="5151F143" w14:textId="77777777" w:rsidR="0076499F" w:rsidRPr="00211997" w:rsidRDefault="0076499F" w:rsidP="00211997">
            <w:pPr>
              <w:spacing w:line="276" w:lineRule="auto"/>
              <w:ind w:right="-285"/>
              <w:jc w:val="center"/>
              <w:rPr>
                <w:color w:val="000000"/>
                <w:sz w:val="22"/>
                <w:szCs w:val="22"/>
              </w:rPr>
            </w:pPr>
            <w:r w:rsidRPr="00211997">
              <w:rPr>
                <w:color w:val="000000"/>
                <w:sz w:val="22"/>
                <w:szCs w:val="22"/>
              </w:rPr>
              <w:t>±0</w:t>
            </w:r>
          </w:p>
        </w:tc>
        <w:tc>
          <w:tcPr>
            <w:tcW w:w="1000" w:type="pct"/>
            <w:shd w:val="clear" w:color="auto" w:fill="FFFFFF"/>
            <w:vAlign w:val="center"/>
          </w:tcPr>
          <w:p w14:paraId="4FA1718E" w14:textId="77777777" w:rsidR="0076499F" w:rsidRPr="00211997" w:rsidRDefault="0076499F" w:rsidP="00211997">
            <w:pPr>
              <w:spacing w:line="276" w:lineRule="auto"/>
              <w:ind w:right="-285"/>
              <w:jc w:val="center"/>
              <w:rPr>
                <w:color w:val="000000"/>
                <w:sz w:val="22"/>
                <w:szCs w:val="22"/>
              </w:rPr>
            </w:pPr>
            <w:r w:rsidRPr="00211997">
              <w:rPr>
                <w:color w:val="000000"/>
                <w:sz w:val="22"/>
                <w:szCs w:val="22"/>
              </w:rPr>
              <w:t>-10</w:t>
            </w:r>
          </w:p>
        </w:tc>
        <w:tc>
          <w:tcPr>
            <w:tcW w:w="1000" w:type="pct"/>
            <w:shd w:val="clear" w:color="auto" w:fill="FFFFFF"/>
            <w:vAlign w:val="center"/>
          </w:tcPr>
          <w:p w14:paraId="7F8E22BC" w14:textId="77777777" w:rsidR="0076499F" w:rsidRPr="00211997" w:rsidRDefault="0076499F" w:rsidP="00211997">
            <w:pPr>
              <w:spacing w:line="276" w:lineRule="auto"/>
              <w:ind w:right="-285"/>
              <w:jc w:val="center"/>
              <w:rPr>
                <w:color w:val="000000"/>
                <w:sz w:val="22"/>
                <w:szCs w:val="22"/>
              </w:rPr>
            </w:pPr>
            <w:r w:rsidRPr="00211997">
              <w:rPr>
                <w:color w:val="000000"/>
                <w:sz w:val="22"/>
                <w:szCs w:val="22"/>
              </w:rPr>
              <w:t>-20</w:t>
            </w:r>
          </w:p>
        </w:tc>
        <w:tc>
          <w:tcPr>
            <w:tcW w:w="1000" w:type="pct"/>
            <w:shd w:val="clear" w:color="auto" w:fill="FFFFFF"/>
            <w:vAlign w:val="center"/>
          </w:tcPr>
          <w:p w14:paraId="0AD77173" w14:textId="77777777" w:rsidR="0076499F" w:rsidRPr="00211997" w:rsidRDefault="0076499F" w:rsidP="00211997">
            <w:pPr>
              <w:spacing w:line="276" w:lineRule="auto"/>
              <w:ind w:right="-285"/>
              <w:jc w:val="center"/>
              <w:rPr>
                <w:color w:val="000000"/>
                <w:sz w:val="22"/>
                <w:szCs w:val="22"/>
              </w:rPr>
            </w:pPr>
            <w:r w:rsidRPr="00211997">
              <w:rPr>
                <w:color w:val="000000"/>
                <w:sz w:val="22"/>
                <w:szCs w:val="22"/>
              </w:rPr>
              <w:t>-30</w:t>
            </w:r>
          </w:p>
        </w:tc>
      </w:tr>
      <w:tr w:rsidR="00211997" w:rsidRPr="00211997" w14:paraId="12147254" w14:textId="77777777" w:rsidTr="00211997">
        <w:trPr>
          <w:trHeight w:val="20"/>
        </w:trPr>
        <w:tc>
          <w:tcPr>
            <w:tcW w:w="1000" w:type="pct"/>
            <w:shd w:val="clear" w:color="auto" w:fill="auto"/>
            <w:vAlign w:val="center"/>
          </w:tcPr>
          <w:p w14:paraId="45952BD7" w14:textId="77777777" w:rsidR="0076499F" w:rsidRPr="00211997" w:rsidRDefault="0076499F" w:rsidP="00211997">
            <w:pPr>
              <w:spacing w:line="276" w:lineRule="auto"/>
              <w:ind w:right="-285"/>
              <w:jc w:val="center"/>
              <w:rPr>
                <w:color w:val="000000"/>
                <w:sz w:val="22"/>
                <w:szCs w:val="22"/>
              </w:rPr>
            </w:pPr>
            <w:r w:rsidRPr="00211997">
              <w:rPr>
                <w:color w:val="000000"/>
                <w:sz w:val="22"/>
                <w:szCs w:val="22"/>
              </w:rPr>
              <w:t>20</w:t>
            </w:r>
          </w:p>
        </w:tc>
        <w:tc>
          <w:tcPr>
            <w:tcW w:w="1000" w:type="pct"/>
            <w:shd w:val="clear" w:color="auto" w:fill="auto"/>
            <w:vAlign w:val="center"/>
          </w:tcPr>
          <w:p w14:paraId="06BFA6E8" w14:textId="77777777" w:rsidR="0076499F" w:rsidRPr="00211997" w:rsidRDefault="0076499F" w:rsidP="00211997">
            <w:pPr>
              <w:spacing w:line="276" w:lineRule="auto"/>
              <w:ind w:right="-285"/>
              <w:jc w:val="center"/>
              <w:rPr>
                <w:color w:val="000000"/>
                <w:sz w:val="22"/>
                <w:szCs w:val="22"/>
              </w:rPr>
            </w:pPr>
            <w:r w:rsidRPr="00211997">
              <w:rPr>
                <w:color w:val="000000"/>
                <w:sz w:val="22"/>
                <w:szCs w:val="22"/>
              </w:rPr>
              <w:t>0,8</w:t>
            </w:r>
          </w:p>
        </w:tc>
        <w:tc>
          <w:tcPr>
            <w:tcW w:w="1000" w:type="pct"/>
            <w:shd w:val="clear" w:color="auto" w:fill="auto"/>
            <w:vAlign w:val="center"/>
          </w:tcPr>
          <w:p w14:paraId="0172D6EB" w14:textId="77777777" w:rsidR="0076499F" w:rsidRPr="00211997" w:rsidRDefault="0076499F" w:rsidP="00211997">
            <w:pPr>
              <w:spacing w:line="276" w:lineRule="auto"/>
              <w:ind w:right="-285"/>
              <w:jc w:val="center"/>
              <w:rPr>
                <w:color w:val="000000"/>
                <w:sz w:val="22"/>
                <w:szCs w:val="22"/>
              </w:rPr>
            </w:pPr>
            <w:r w:rsidRPr="00211997">
              <w:rPr>
                <w:color w:val="000000"/>
                <w:sz w:val="22"/>
                <w:szCs w:val="22"/>
              </w:rPr>
              <w:t>1,4</w:t>
            </w:r>
          </w:p>
        </w:tc>
        <w:tc>
          <w:tcPr>
            <w:tcW w:w="1000" w:type="pct"/>
            <w:shd w:val="clear" w:color="auto" w:fill="auto"/>
            <w:vAlign w:val="center"/>
          </w:tcPr>
          <w:p w14:paraId="2DABB789" w14:textId="77777777" w:rsidR="0076499F" w:rsidRPr="00211997" w:rsidRDefault="0076499F" w:rsidP="00211997">
            <w:pPr>
              <w:spacing w:line="276" w:lineRule="auto"/>
              <w:ind w:right="-285"/>
              <w:jc w:val="center"/>
              <w:rPr>
                <w:color w:val="000000"/>
                <w:sz w:val="22"/>
                <w:szCs w:val="22"/>
              </w:rPr>
            </w:pPr>
            <w:r w:rsidRPr="00211997">
              <w:rPr>
                <w:color w:val="000000"/>
                <w:sz w:val="22"/>
                <w:szCs w:val="22"/>
              </w:rPr>
              <w:t>1,8</w:t>
            </w:r>
          </w:p>
        </w:tc>
        <w:tc>
          <w:tcPr>
            <w:tcW w:w="1000" w:type="pct"/>
            <w:shd w:val="clear" w:color="auto" w:fill="auto"/>
            <w:vAlign w:val="center"/>
          </w:tcPr>
          <w:p w14:paraId="2FACC529" w14:textId="77777777" w:rsidR="0076499F" w:rsidRPr="00211997" w:rsidRDefault="0076499F" w:rsidP="00211997">
            <w:pPr>
              <w:spacing w:line="276" w:lineRule="auto"/>
              <w:ind w:right="-285"/>
              <w:jc w:val="center"/>
              <w:rPr>
                <w:color w:val="000000"/>
                <w:sz w:val="22"/>
                <w:szCs w:val="22"/>
              </w:rPr>
            </w:pPr>
            <w:r w:rsidRPr="00211997">
              <w:rPr>
                <w:color w:val="000000"/>
                <w:sz w:val="22"/>
                <w:szCs w:val="22"/>
              </w:rPr>
              <w:t>2,4</w:t>
            </w:r>
          </w:p>
        </w:tc>
      </w:tr>
      <w:tr w:rsidR="00211997" w:rsidRPr="00211997" w14:paraId="2D9F5D15" w14:textId="77777777" w:rsidTr="00211997">
        <w:trPr>
          <w:trHeight w:val="20"/>
        </w:trPr>
        <w:tc>
          <w:tcPr>
            <w:tcW w:w="1000" w:type="pct"/>
            <w:shd w:val="clear" w:color="auto" w:fill="auto"/>
            <w:vAlign w:val="center"/>
          </w:tcPr>
          <w:p w14:paraId="3572B3BB" w14:textId="77777777" w:rsidR="0076499F" w:rsidRPr="00211997" w:rsidRDefault="0076499F" w:rsidP="00211997">
            <w:pPr>
              <w:spacing w:line="276" w:lineRule="auto"/>
              <w:ind w:right="-285"/>
              <w:jc w:val="center"/>
              <w:rPr>
                <w:color w:val="000000"/>
                <w:sz w:val="22"/>
                <w:szCs w:val="22"/>
              </w:rPr>
            </w:pPr>
            <w:r w:rsidRPr="00211997">
              <w:rPr>
                <w:color w:val="000000"/>
                <w:sz w:val="22"/>
                <w:szCs w:val="22"/>
              </w:rPr>
              <w:t>40</w:t>
            </w:r>
          </w:p>
        </w:tc>
        <w:tc>
          <w:tcPr>
            <w:tcW w:w="1000" w:type="pct"/>
            <w:shd w:val="clear" w:color="auto" w:fill="auto"/>
            <w:vAlign w:val="center"/>
          </w:tcPr>
          <w:p w14:paraId="0C65D967" w14:textId="77777777" w:rsidR="0076499F" w:rsidRPr="00211997" w:rsidRDefault="0076499F" w:rsidP="00211997">
            <w:pPr>
              <w:spacing w:line="276" w:lineRule="auto"/>
              <w:ind w:right="-285"/>
              <w:jc w:val="center"/>
              <w:rPr>
                <w:color w:val="000000"/>
                <w:sz w:val="22"/>
                <w:szCs w:val="22"/>
              </w:rPr>
            </w:pPr>
            <w:r w:rsidRPr="00211997">
              <w:rPr>
                <w:color w:val="000000"/>
                <w:sz w:val="22"/>
                <w:szCs w:val="22"/>
              </w:rPr>
              <w:t>0,5</w:t>
            </w:r>
          </w:p>
        </w:tc>
        <w:tc>
          <w:tcPr>
            <w:tcW w:w="1000" w:type="pct"/>
            <w:shd w:val="clear" w:color="auto" w:fill="auto"/>
            <w:vAlign w:val="center"/>
          </w:tcPr>
          <w:p w14:paraId="3A51F2B9" w14:textId="77777777" w:rsidR="0076499F" w:rsidRPr="00211997" w:rsidRDefault="0076499F" w:rsidP="00211997">
            <w:pPr>
              <w:spacing w:line="276" w:lineRule="auto"/>
              <w:ind w:right="-285"/>
              <w:jc w:val="center"/>
              <w:rPr>
                <w:color w:val="000000"/>
                <w:sz w:val="22"/>
                <w:szCs w:val="22"/>
              </w:rPr>
            </w:pPr>
            <w:r w:rsidRPr="00211997">
              <w:rPr>
                <w:color w:val="000000"/>
                <w:sz w:val="22"/>
                <w:szCs w:val="22"/>
              </w:rPr>
              <w:t>0,8</w:t>
            </w:r>
          </w:p>
        </w:tc>
        <w:tc>
          <w:tcPr>
            <w:tcW w:w="1000" w:type="pct"/>
            <w:shd w:val="clear" w:color="auto" w:fill="auto"/>
            <w:vAlign w:val="center"/>
          </w:tcPr>
          <w:p w14:paraId="74D986C9" w14:textId="77777777" w:rsidR="0076499F" w:rsidRPr="00211997" w:rsidRDefault="0076499F" w:rsidP="00211997">
            <w:pPr>
              <w:spacing w:line="276" w:lineRule="auto"/>
              <w:ind w:right="-285"/>
              <w:jc w:val="center"/>
              <w:rPr>
                <w:color w:val="000000"/>
                <w:sz w:val="22"/>
                <w:szCs w:val="22"/>
              </w:rPr>
            </w:pPr>
            <w:r w:rsidRPr="00211997">
              <w:rPr>
                <w:color w:val="000000"/>
                <w:sz w:val="22"/>
                <w:szCs w:val="22"/>
              </w:rPr>
              <w:t>1,1</w:t>
            </w:r>
          </w:p>
        </w:tc>
        <w:tc>
          <w:tcPr>
            <w:tcW w:w="1000" w:type="pct"/>
            <w:shd w:val="clear" w:color="auto" w:fill="auto"/>
            <w:vAlign w:val="center"/>
          </w:tcPr>
          <w:p w14:paraId="5814B638" w14:textId="77777777" w:rsidR="0076499F" w:rsidRPr="00211997" w:rsidRDefault="0076499F" w:rsidP="00211997">
            <w:pPr>
              <w:spacing w:line="276" w:lineRule="auto"/>
              <w:ind w:right="-285"/>
              <w:jc w:val="center"/>
              <w:rPr>
                <w:color w:val="000000"/>
                <w:sz w:val="22"/>
                <w:szCs w:val="22"/>
              </w:rPr>
            </w:pPr>
            <w:r w:rsidRPr="00211997">
              <w:rPr>
                <w:color w:val="000000"/>
                <w:sz w:val="22"/>
                <w:szCs w:val="22"/>
              </w:rPr>
              <w:t>1,5</w:t>
            </w:r>
          </w:p>
        </w:tc>
      </w:tr>
      <w:tr w:rsidR="00211997" w:rsidRPr="00211997" w14:paraId="38AD3AB1" w14:textId="77777777" w:rsidTr="00211997">
        <w:trPr>
          <w:trHeight w:val="20"/>
        </w:trPr>
        <w:tc>
          <w:tcPr>
            <w:tcW w:w="1000" w:type="pct"/>
            <w:shd w:val="clear" w:color="auto" w:fill="auto"/>
            <w:vAlign w:val="center"/>
          </w:tcPr>
          <w:p w14:paraId="55C2C731" w14:textId="77777777" w:rsidR="0076499F" w:rsidRPr="00211997" w:rsidRDefault="0076499F" w:rsidP="00211997">
            <w:pPr>
              <w:spacing w:line="276" w:lineRule="auto"/>
              <w:ind w:right="-285"/>
              <w:jc w:val="center"/>
              <w:rPr>
                <w:color w:val="000000"/>
                <w:sz w:val="22"/>
                <w:szCs w:val="22"/>
              </w:rPr>
            </w:pPr>
            <w:r w:rsidRPr="00211997">
              <w:rPr>
                <w:color w:val="000000"/>
                <w:sz w:val="22"/>
                <w:szCs w:val="22"/>
              </w:rPr>
              <w:t>60</w:t>
            </w:r>
          </w:p>
        </w:tc>
        <w:tc>
          <w:tcPr>
            <w:tcW w:w="1000" w:type="pct"/>
            <w:shd w:val="clear" w:color="auto" w:fill="auto"/>
            <w:vAlign w:val="center"/>
          </w:tcPr>
          <w:p w14:paraId="2C609777" w14:textId="77777777" w:rsidR="0076499F" w:rsidRPr="00211997" w:rsidRDefault="0076499F" w:rsidP="00211997">
            <w:pPr>
              <w:spacing w:line="276" w:lineRule="auto"/>
              <w:ind w:right="-285"/>
              <w:jc w:val="center"/>
              <w:rPr>
                <w:color w:val="000000"/>
                <w:sz w:val="22"/>
                <w:szCs w:val="22"/>
              </w:rPr>
            </w:pPr>
            <w:r w:rsidRPr="00211997">
              <w:rPr>
                <w:color w:val="000000"/>
                <w:sz w:val="22"/>
                <w:szCs w:val="22"/>
              </w:rPr>
              <w:t>0,4</w:t>
            </w:r>
          </w:p>
        </w:tc>
        <w:tc>
          <w:tcPr>
            <w:tcW w:w="1000" w:type="pct"/>
            <w:shd w:val="clear" w:color="auto" w:fill="auto"/>
            <w:vAlign w:val="center"/>
          </w:tcPr>
          <w:p w14:paraId="109F82F4" w14:textId="77777777" w:rsidR="0076499F" w:rsidRPr="00211997" w:rsidRDefault="0076499F" w:rsidP="00211997">
            <w:pPr>
              <w:spacing w:line="276" w:lineRule="auto"/>
              <w:ind w:right="-285"/>
              <w:jc w:val="center"/>
              <w:rPr>
                <w:color w:val="000000"/>
                <w:sz w:val="22"/>
                <w:szCs w:val="22"/>
              </w:rPr>
            </w:pPr>
            <w:r w:rsidRPr="00211997">
              <w:rPr>
                <w:color w:val="000000"/>
                <w:sz w:val="22"/>
                <w:szCs w:val="22"/>
              </w:rPr>
              <w:t>0,6</w:t>
            </w:r>
          </w:p>
        </w:tc>
        <w:tc>
          <w:tcPr>
            <w:tcW w:w="1000" w:type="pct"/>
            <w:shd w:val="clear" w:color="auto" w:fill="auto"/>
            <w:vAlign w:val="center"/>
          </w:tcPr>
          <w:p w14:paraId="526F927F" w14:textId="77777777" w:rsidR="0076499F" w:rsidRPr="00211997" w:rsidRDefault="0076499F" w:rsidP="00211997">
            <w:pPr>
              <w:spacing w:line="276" w:lineRule="auto"/>
              <w:ind w:right="-285"/>
              <w:jc w:val="center"/>
              <w:rPr>
                <w:color w:val="000000"/>
                <w:sz w:val="22"/>
                <w:szCs w:val="22"/>
              </w:rPr>
            </w:pPr>
            <w:r w:rsidRPr="00211997">
              <w:rPr>
                <w:color w:val="000000"/>
                <w:sz w:val="22"/>
                <w:szCs w:val="22"/>
              </w:rPr>
              <w:t>0,8</w:t>
            </w:r>
          </w:p>
        </w:tc>
        <w:tc>
          <w:tcPr>
            <w:tcW w:w="1000" w:type="pct"/>
            <w:shd w:val="clear" w:color="auto" w:fill="auto"/>
            <w:vAlign w:val="center"/>
          </w:tcPr>
          <w:p w14:paraId="1D53F365" w14:textId="77777777" w:rsidR="0076499F" w:rsidRPr="00211997" w:rsidRDefault="0076499F" w:rsidP="00211997">
            <w:pPr>
              <w:spacing w:line="276" w:lineRule="auto"/>
              <w:ind w:right="-285"/>
              <w:jc w:val="center"/>
              <w:rPr>
                <w:color w:val="000000"/>
                <w:sz w:val="22"/>
                <w:szCs w:val="22"/>
              </w:rPr>
            </w:pPr>
            <w:r w:rsidRPr="00211997">
              <w:rPr>
                <w:color w:val="000000"/>
                <w:sz w:val="22"/>
                <w:szCs w:val="22"/>
              </w:rPr>
              <w:t>1,0</w:t>
            </w:r>
          </w:p>
        </w:tc>
      </w:tr>
    </w:tbl>
    <w:p w14:paraId="68B15956" w14:textId="77777777" w:rsidR="0076499F" w:rsidRPr="0076499F" w:rsidRDefault="0076499F" w:rsidP="00F175F4">
      <w:pPr>
        <w:spacing w:line="276" w:lineRule="auto"/>
        <w:ind w:left="101" w:right="-285" w:firstLine="709"/>
        <w:jc w:val="both"/>
        <w:rPr>
          <w:rFonts w:eastAsia="Calibri"/>
          <w:sz w:val="28"/>
          <w:szCs w:val="28"/>
          <w:lang w:eastAsia="en-US"/>
        </w:rPr>
      </w:pPr>
      <w:r w:rsidRPr="0076499F">
        <w:rPr>
          <w:rFonts w:eastAsia="Calibri"/>
          <w:sz w:val="28"/>
          <w:szCs w:val="28"/>
          <w:lang w:eastAsia="en-US"/>
        </w:rPr>
        <w:t xml:space="preserve">Коэффициент аккумуляции характеризует величину тепловой аккумуляции зданий и зависит от толщины стен, коэффициента теплопередачи и коэффициента остекления. Коэффициенты аккумуляции теплоты для жилых и промышленных зданий массового строительства приведены в таблице </w:t>
      </w:r>
      <w:r w:rsidR="009F5005">
        <w:rPr>
          <w:rFonts w:eastAsia="Calibri"/>
          <w:sz w:val="28"/>
          <w:szCs w:val="28"/>
          <w:lang w:eastAsia="en-US"/>
        </w:rPr>
        <w:t>45</w:t>
      </w:r>
      <w:r w:rsidRPr="0076499F">
        <w:rPr>
          <w:rFonts w:eastAsia="Calibri"/>
          <w:sz w:val="28"/>
          <w:szCs w:val="28"/>
          <w:lang w:eastAsia="en-US"/>
        </w:rPr>
        <w:t>.</w:t>
      </w:r>
    </w:p>
    <w:p w14:paraId="76BD2B8E" w14:textId="77777777" w:rsidR="0076499F" w:rsidRPr="0076499F" w:rsidRDefault="0076499F" w:rsidP="00F175F4">
      <w:pPr>
        <w:spacing w:line="276" w:lineRule="auto"/>
        <w:ind w:left="101" w:right="-285" w:firstLine="709"/>
        <w:jc w:val="both"/>
        <w:rPr>
          <w:rFonts w:eastAsia="Calibri"/>
          <w:sz w:val="28"/>
          <w:szCs w:val="28"/>
          <w:lang w:eastAsia="en-US"/>
        </w:rPr>
      </w:pPr>
      <w:bookmarkStart w:id="77" w:name="_Ref106789673"/>
      <w:r w:rsidRPr="0076499F">
        <w:rPr>
          <w:rFonts w:eastAsia="Calibri"/>
          <w:sz w:val="28"/>
          <w:szCs w:val="28"/>
          <w:lang w:eastAsia="en-US"/>
        </w:rPr>
        <w:t xml:space="preserve">Таблица </w:t>
      </w:r>
      <w:bookmarkEnd w:id="77"/>
      <w:r w:rsidR="009F5005">
        <w:rPr>
          <w:rFonts w:eastAsia="Calibri"/>
          <w:sz w:val="28"/>
          <w:szCs w:val="28"/>
          <w:lang w:eastAsia="en-US"/>
        </w:rPr>
        <w:t>45</w:t>
      </w:r>
      <w:r w:rsidRPr="0076499F">
        <w:rPr>
          <w:rFonts w:eastAsia="Calibri"/>
          <w:sz w:val="28"/>
          <w:szCs w:val="28"/>
          <w:lang w:eastAsia="en-US"/>
        </w:rPr>
        <w:t xml:space="preserve"> – Коэффициенты аккумуляции для зданий типового строительства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9"/>
        <w:gridCol w:w="1855"/>
        <w:gridCol w:w="2050"/>
      </w:tblGrid>
      <w:tr w:rsidR="00211997" w:rsidRPr="00211997" w14:paraId="12416216" w14:textId="77777777" w:rsidTr="009F5005">
        <w:trPr>
          <w:trHeight w:val="20"/>
          <w:tblHeader/>
        </w:trPr>
        <w:tc>
          <w:tcPr>
            <w:tcW w:w="3019" w:type="pct"/>
            <w:shd w:val="clear" w:color="auto" w:fill="FFFFFF"/>
            <w:vAlign w:val="center"/>
          </w:tcPr>
          <w:p w14:paraId="523CD554" w14:textId="77777777" w:rsidR="0076499F" w:rsidRPr="00211997" w:rsidRDefault="0076499F" w:rsidP="00211997">
            <w:pPr>
              <w:ind w:right="-285"/>
              <w:jc w:val="center"/>
              <w:rPr>
                <w:b/>
                <w:color w:val="000000"/>
                <w:sz w:val="20"/>
                <w:szCs w:val="16"/>
              </w:rPr>
            </w:pPr>
            <w:r w:rsidRPr="00211997">
              <w:rPr>
                <w:b/>
                <w:color w:val="000000"/>
                <w:sz w:val="20"/>
                <w:szCs w:val="16"/>
              </w:rPr>
              <w:t>Характеристика зданий</w:t>
            </w:r>
          </w:p>
        </w:tc>
        <w:tc>
          <w:tcPr>
            <w:tcW w:w="941" w:type="pct"/>
            <w:shd w:val="clear" w:color="auto" w:fill="FFFFFF"/>
            <w:vAlign w:val="center"/>
          </w:tcPr>
          <w:p w14:paraId="02D0E357" w14:textId="77777777" w:rsidR="0076499F" w:rsidRPr="00211997" w:rsidRDefault="0076499F" w:rsidP="00211997">
            <w:pPr>
              <w:ind w:right="-285"/>
              <w:jc w:val="center"/>
              <w:rPr>
                <w:b/>
                <w:color w:val="000000"/>
                <w:sz w:val="20"/>
                <w:szCs w:val="16"/>
              </w:rPr>
            </w:pPr>
            <w:r w:rsidRPr="00211997">
              <w:rPr>
                <w:b/>
                <w:color w:val="000000"/>
                <w:sz w:val="20"/>
                <w:szCs w:val="16"/>
              </w:rPr>
              <w:t>Помещения</w:t>
            </w:r>
          </w:p>
        </w:tc>
        <w:tc>
          <w:tcPr>
            <w:tcW w:w="1040" w:type="pct"/>
            <w:shd w:val="clear" w:color="auto" w:fill="FFFFFF"/>
            <w:vAlign w:val="center"/>
          </w:tcPr>
          <w:p w14:paraId="22AE42B2" w14:textId="77777777" w:rsidR="0076499F" w:rsidRPr="00211997" w:rsidRDefault="0076499F" w:rsidP="00211997">
            <w:pPr>
              <w:ind w:right="-285"/>
              <w:jc w:val="center"/>
              <w:rPr>
                <w:b/>
                <w:color w:val="000000"/>
                <w:sz w:val="20"/>
                <w:szCs w:val="16"/>
              </w:rPr>
            </w:pPr>
            <w:r w:rsidRPr="00211997">
              <w:rPr>
                <w:b/>
                <w:color w:val="000000"/>
                <w:sz w:val="20"/>
                <w:szCs w:val="16"/>
              </w:rPr>
              <w:t>Коэффициент аккумуляции, ч</w:t>
            </w:r>
          </w:p>
        </w:tc>
      </w:tr>
      <w:tr w:rsidR="00211997" w:rsidRPr="00211997" w14:paraId="61F882D1" w14:textId="77777777" w:rsidTr="009F5005">
        <w:trPr>
          <w:trHeight w:val="20"/>
        </w:trPr>
        <w:tc>
          <w:tcPr>
            <w:tcW w:w="3019" w:type="pct"/>
            <w:vMerge w:val="restart"/>
            <w:shd w:val="clear" w:color="auto" w:fill="auto"/>
            <w:vAlign w:val="center"/>
          </w:tcPr>
          <w:p w14:paraId="715CB20B" w14:textId="77777777" w:rsidR="009F5005" w:rsidRDefault="0076499F" w:rsidP="009F5005">
            <w:pPr>
              <w:ind w:right="-285"/>
              <w:jc w:val="center"/>
              <w:rPr>
                <w:color w:val="000000"/>
                <w:sz w:val="20"/>
                <w:szCs w:val="16"/>
              </w:rPr>
            </w:pPr>
            <w:r w:rsidRPr="00211997">
              <w:rPr>
                <w:color w:val="000000"/>
                <w:sz w:val="20"/>
                <w:szCs w:val="16"/>
              </w:rPr>
              <w:t xml:space="preserve">1. Крупнопанельный дом серии 1-605А с трехслойными наружными стенами, с утепленными минераловатными </w:t>
            </w:r>
          </w:p>
          <w:p w14:paraId="0C2737DA" w14:textId="77777777" w:rsidR="009F5005" w:rsidRDefault="0076499F" w:rsidP="009F5005">
            <w:pPr>
              <w:ind w:right="-285"/>
              <w:jc w:val="center"/>
              <w:rPr>
                <w:color w:val="000000"/>
                <w:sz w:val="20"/>
                <w:szCs w:val="16"/>
              </w:rPr>
            </w:pPr>
            <w:r w:rsidRPr="00211997">
              <w:rPr>
                <w:color w:val="000000"/>
                <w:sz w:val="20"/>
                <w:szCs w:val="16"/>
              </w:rPr>
              <w:t xml:space="preserve">плитами с железобетонными фактурными слоями (толщина </w:t>
            </w:r>
          </w:p>
          <w:p w14:paraId="57965061" w14:textId="77777777" w:rsidR="0076499F" w:rsidRPr="00211997" w:rsidRDefault="0076499F" w:rsidP="009F5005">
            <w:pPr>
              <w:ind w:right="-285"/>
              <w:jc w:val="center"/>
              <w:rPr>
                <w:color w:val="000000"/>
                <w:sz w:val="20"/>
                <w:szCs w:val="16"/>
              </w:rPr>
            </w:pPr>
            <w:r w:rsidRPr="00211997">
              <w:rPr>
                <w:color w:val="000000"/>
                <w:sz w:val="20"/>
                <w:szCs w:val="16"/>
              </w:rPr>
              <w:t>стены 21 см, из них толщина утеплителя 12 см)</w:t>
            </w:r>
          </w:p>
        </w:tc>
        <w:tc>
          <w:tcPr>
            <w:tcW w:w="941" w:type="pct"/>
            <w:shd w:val="clear" w:color="auto" w:fill="auto"/>
            <w:vAlign w:val="center"/>
          </w:tcPr>
          <w:p w14:paraId="3C967D31" w14:textId="77777777" w:rsidR="0076499F" w:rsidRPr="00211997" w:rsidRDefault="0076499F" w:rsidP="00211997">
            <w:pPr>
              <w:ind w:right="-285"/>
              <w:jc w:val="center"/>
              <w:rPr>
                <w:color w:val="000000"/>
                <w:sz w:val="20"/>
                <w:szCs w:val="16"/>
              </w:rPr>
            </w:pPr>
            <w:r w:rsidRPr="00211997">
              <w:rPr>
                <w:color w:val="000000"/>
                <w:sz w:val="20"/>
                <w:szCs w:val="16"/>
              </w:rPr>
              <w:t>Угловые:</w:t>
            </w:r>
          </w:p>
        </w:tc>
        <w:tc>
          <w:tcPr>
            <w:tcW w:w="1040" w:type="pct"/>
            <w:shd w:val="clear" w:color="auto" w:fill="auto"/>
            <w:vAlign w:val="center"/>
          </w:tcPr>
          <w:p w14:paraId="744DA67A" w14:textId="77777777" w:rsidR="0076499F" w:rsidRPr="00211997" w:rsidRDefault="0076499F" w:rsidP="00211997">
            <w:pPr>
              <w:ind w:right="-285"/>
              <w:jc w:val="center"/>
              <w:rPr>
                <w:color w:val="000000"/>
                <w:sz w:val="20"/>
                <w:szCs w:val="16"/>
              </w:rPr>
            </w:pPr>
          </w:p>
        </w:tc>
      </w:tr>
      <w:tr w:rsidR="00211997" w:rsidRPr="00211997" w14:paraId="7559DA1F" w14:textId="77777777" w:rsidTr="009F5005">
        <w:trPr>
          <w:trHeight w:val="20"/>
        </w:trPr>
        <w:tc>
          <w:tcPr>
            <w:tcW w:w="3019" w:type="pct"/>
            <w:vMerge/>
            <w:shd w:val="clear" w:color="auto" w:fill="auto"/>
            <w:vAlign w:val="center"/>
          </w:tcPr>
          <w:p w14:paraId="15BF665E" w14:textId="77777777" w:rsidR="0076499F" w:rsidRPr="00211997" w:rsidRDefault="0076499F" w:rsidP="009F5005">
            <w:pPr>
              <w:ind w:right="-285"/>
              <w:jc w:val="center"/>
              <w:rPr>
                <w:color w:val="000000"/>
                <w:sz w:val="20"/>
                <w:szCs w:val="16"/>
              </w:rPr>
            </w:pPr>
          </w:p>
        </w:tc>
        <w:tc>
          <w:tcPr>
            <w:tcW w:w="941" w:type="pct"/>
            <w:shd w:val="clear" w:color="auto" w:fill="auto"/>
            <w:vAlign w:val="center"/>
          </w:tcPr>
          <w:p w14:paraId="6AC6E0D7" w14:textId="77777777" w:rsidR="0076499F" w:rsidRPr="00211997" w:rsidRDefault="0076499F" w:rsidP="00211997">
            <w:pPr>
              <w:ind w:right="-285"/>
              <w:jc w:val="center"/>
              <w:rPr>
                <w:color w:val="000000"/>
                <w:sz w:val="20"/>
                <w:szCs w:val="16"/>
              </w:rPr>
            </w:pPr>
            <w:r w:rsidRPr="00211997">
              <w:rPr>
                <w:color w:val="000000"/>
                <w:sz w:val="20"/>
                <w:szCs w:val="16"/>
              </w:rPr>
              <w:t>верхнего этажа</w:t>
            </w:r>
          </w:p>
        </w:tc>
        <w:tc>
          <w:tcPr>
            <w:tcW w:w="1040" w:type="pct"/>
            <w:shd w:val="clear" w:color="auto" w:fill="auto"/>
            <w:vAlign w:val="center"/>
          </w:tcPr>
          <w:p w14:paraId="6AAC76E3" w14:textId="77777777" w:rsidR="0076499F" w:rsidRPr="00211997" w:rsidRDefault="0076499F" w:rsidP="00211997">
            <w:pPr>
              <w:ind w:right="-285"/>
              <w:jc w:val="center"/>
              <w:rPr>
                <w:color w:val="000000"/>
                <w:sz w:val="20"/>
                <w:szCs w:val="16"/>
              </w:rPr>
            </w:pPr>
            <w:r w:rsidRPr="00211997">
              <w:rPr>
                <w:color w:val="000000"/>
                <w:sz w:val="20"/>
                <w:szCs w:val="16"/>
              </w:rPr>
              <w:t>42</w:t>
            </w:r>
          </w:p>
        </w:tc>
      </w:tr>
      <w:tr w:rsidR="00211997" w:rsidRPr="00211997" w14:paraId="5829413D" w14:textId="77777777" w:rsidTr="009F5005">
        <w:trPr>
          <w:trHeight w:val="20"/>
        </w:trPr>
        <w:tc>
          <w:tcPr>
            <w:tcW w:w="3019" w:type="pct"/>
            <w:vMerge/>
            <w:shd w:val="clear" w:color="auto" w:fill="auto"/>
            <w:vAlign w:val="center"/>
          </w:tcPr>
          <w:p w14:paraId="1311DA8A" w14:textId="77777777" w:rsidR="0076499F" w:rsidRPr="00211997" w:rsidRDefault="0076499F" w:rsidP="009F5005">
            <w:pPr>
              <w:ind w:right="-285"/>
              <w:jc w:val="center"/>
              <w:rPr>
                <w:color w:val="000000"/>
                <w:sz w:val="20"/>
                <w:szCs w:val="16"/>
              </w:rPr>
            </w:pPr>
          </w:p>
        </w:tc>
        <w:tc>
          <w:tcPr>
            <w:tcW w:w="941" w:type="pct"/>
            <w:shd w:val="clear" w:color="auto" w:fill="auto"/>
            <w:vAlign w:val="center"/>
          </w:tcPr>
          <w:p w14:paraId="2EF99C9A" w14:textId="77777777" w:rsidR="0076499F" w:rsidRPr="00211997" w:rsidRDefault="0076499F" w:rsidP="00211997">
            <w:pPr>
              <w:ind w:right="-285"/>
              <w:jc w:val="center"/>
              <w:rPr>
                <w:color w:val="000000"/>
                <w:sz w:val="20"/>
                <w:szCs w:val="16"/>
              </w:rPr>
            </w:pPr>
            <w:r w:rsidRPr="00211997">
              <w:rPr>
                <w:color w:val="000000"/>
                <w:sz w:val="20"/>
                <w:szCs w:val="16"/>
              </w:rPr>
              <w:t>среднего и первого этажей</w:t>
            </w:r>
          </w:p>
        </w:tc>
        <w:tc>
          <w:tcPr>
            <w:tcW w:w="1040" w:type="pct"/>
            <w:shd w:val="clear" w:color="auto" w:fill="auto"/>
            <w:vAlign w:val="center"/>
          </w:tcPr>
          <w:p w14:paraId="38F989D3" w14:textId="77777777" w:rsidR="0076499F" w:rsidRPr="00211997" w:rsidRDefault="0076499F" w:rsidP="00211997">
            <w:pPr>
              <w:ind w:right="-285"/>
              <w:jc w:val="center"/>
              <w:rPr>
                <w:color w:val="000000"/>
                <w:sz w:val="20"/>
                <w:szCs w:val="16"/>
              </w:rPr>
            </w:pPr>
            <w:r w:rsidRPr="00211997">
              <w:rPr>
                <w:color w:val="000000"/>
                <w:sz w:val="20"/>
                <w:szCs w:val="16"/>
              </w:rPr>
              <w:t>46</w:t>
            </w:r>
          </w:p>
        </w:tc>
      </w:tr>
      <w:tr w:rsidR="00211997" w:rsidRPr="00211997" w14:paraId="3BE74504" w14:textId="77777777" w:rsidTr="009F5005">
        <w:trPr>
          <w:trHeight w:val="20"/>
        </w:trPr>
        <w:tc>
          <w:tcPr>
            <w:tcW w:w="3019" w:type="pct"/>
            <w:vMerge/>
            <w:shd w:val="clear" w:color="auto" w:fill="auto"/>
            <w:vAlign w:val="center"/>
          </w:tcPr>
          <w:p w14:paraId="41B895FB" w14:textId="77777777" w:rsidR="0076499F" w:rsidRPr="00211997" w:rsidRDefault="0076499F" w:rsidP="009F5005">
            <w:pPr>
              <w:ind w:right="-285"/>
              <w:jc w:val="center"/>
              <w:rPr>
                <w:color w:val="000000"/>
                <w:sz w:val="20"/>
                <w:szCs w:val="16"/>
              </w:rPr>
            </w:pPr>
          </w:p>
        </w:tc>
        <w:tc>
          <w:tcPr>
            <w:tcW w:w="941" w:type="pct"/>
            <w:shd w:val="clear" w:color="auto" w:fill="auto"/>
            <w:vAlign w:val="center"/>
          </w:tcPr>
          <w:p w14:paraId="615E8956" w14:textId="77777777" w:rsidR="0076499F" w:rsidRPr="00211997" w:rsidRDefault="0076499F" w:rsidP="00211997">
            <w:pPr>
              <w:ind w:right="-285"/>
              <w:jc w:val="center"/>
              <w:rPr>
                <w:color w:val="000000"/>
                <w:sz w:val="20"/>
                <w:szCs w:val="16"/>
              </w:rPr>
            </w:pPr>
            <w:r w:rsidRPr="00211997">
              <w:rPr>
                <w:color w:val="000000"/>
                <w:sz w:val="20"/>
                <w:szCs w:val="16"/>
              </w:rPr>
              <w:t>средние</w:t>
            </w:r>
          </w:p>
        </w:tc>
        <w:tc>
          <w:tcPr>
            <w:tcW w:w="1040" w:type="pct"/>
            <w:shd w:val="clear" w:color="auto" w:fill="auto"/>
            <w:vAlign w:val="center"/>
          </w:tcPr>
          <w:p w14:paraId="02C78934" w14:textId="77777777" w:rsidR="0076499F" w:rsidRPr="00211997" w:rsidRDefault="0076499F" w:rsidP="00211997">
            <w:pPr>
              <w:ind w:right="-285"/>
              <w:jc w:val="center"/>
              <w:rPr>
                <w:color w:val="000000"/>
                <w:sz w:val="20"/>
                <w:szCs w:val="16"/>
              </w:rPr>
            </w:pPr>
            <w:r w:rsidRPr="00211997">
              <w:rPr>
                <w:color w:val="000000"/>
                <w:sz w:val="20"/>
                <w:szCs w:val="16"/>
              </w:rPr>
              <w:t>77</w:t>
            </w:r>
          </w:p>
        </w:tc>
      </w:tr>
      <w:tr w:rsidR="00211997" w:rsidRPr="00211997" w14:paraId="7D204937" w14:textId="77777777" w:rsidTr="009F5005">
        <w:trPr>
          <w:trHeight w:val="20"/>
        </w:trPr>
        <w:tc>
          <w:tcPr>
            <w:tcW w:w="3019" w:type="pct"/>
            <w:vMerge w:val="restart"/>
            <w:shd w:val="clear" w:color="auto" w:fill="auto"/>
            <w:vAlign w:val="center"/>
          </w:tcPr>
          <w:p w14:paraId="324F7BFB" w14:textId="77777777" w:rsidR="009F5005" w:rsidRPr="00211997" w:rsidRDefault="0076499F" w:rsidP="009F5005">
            <w:pPr>
              <w:ind w:right="-285"/>
              <w:jc w:val="center"/>
              <w:rPr>
                <w:color w:val="000000"/>
                <w:sz w:val="20"/>
                <w:szCs w:val="16"/>
              </w:rPr>
            </w:pPr>
            <w:r w:rsidRPr="00211997">
              <w:rPr>
                <w:color w:val="000000"/>
                <w:sz w:val="20"/>
                <w:szCs w:val="16"/>
              </w:rPr>
              <w:t xml:space="preserve">2. Крупнопанельный жилой дом серии К7-3 </w:t>
            </w:r>
          </w:p>
          <w:p w14:paraId="2E540847" w14:textId="77777777" w:rsidR="0076499F" w:rsidRPr="00211997" w:rsidRDefault="0076499F" w:rsidP="009F5005">
            <w:pPr>
              <w:ind w:right="-285"/>
              <w:jc w:val="center"/>
              <w:rPr>
                <w:color w:val="000000"/>
                <w:sz w:val="20"/>
                <w:szCs w:val="16"/>
              </w:rPr>
            </w:pPr>
            <w:r w:rsidRPr="00211997">
              <w:rPr>
                <w:color w:val="000000"/>
                <w:sz w:val="20"/>
                <w:szCs w:val="16"/>
              </w:rPr>
              <w:t xml:space="preserve"> с наружными стенами толщиной 16 см, с утепленными минераловатными плитами с железобетонными фактурными слоями</w:t>
            </w:r>
          </w:p>
        </w:tc>
        <w:tc>
          <w:tcPr>
            <w:tcW w:w="941" w:type="pct"/>
            <w:shd w:val="clear" w:color="auto" w:fill="auto"/>
            <w:vAlign w:val="center"/>
          </w:tcPr>
          <w:p w14:paraId="68CE5931" w14:textId="77777777" w:rsidR="0076499F" w:rsidRPr="00211997" w:rsidRDefault="0076499F" w:rsidP="00211997">
            <w:pPr>
              <w:ind w:right="-285"/>
              <w:jc w:val="center"/>
              <w:rPr>
                <w:color w:val="000000"/>
                <w:sz w:val="20"/>
                <w:szCs w:val="16"/>
              </w:rPr>
            </w:pPr>
            <w:r w:rsidRPr="00211997">
              <w:rPr>
                <w:color w:val="000000"/>
                <w:sz w:val="20"/>
                <w:szCs w:val="16"/>
              </w:rPr>
              <w:t>Угловые:</w:t>
            </w:r>
          </w:p>
        </w:tc>
        <w:tc>
          <w:tcPr>
            <w:tcW w:w="1040" w:type="pct"/>
            <w:shd w:val="clear" w:color="auto" w:fill="auto"/>
            <w:vAlign w:val="center"/>
          </w:tcPr>
          <w:p w14:paraId="4F409EFE" w14:textId="77777777" w:rsidR="0076499F" w:rsidRPr="00211997" w:rsidRDefault="0076499F" w:rsidP="00211997">
            <w:pPr>
              <w:ind w:right="-285"/>
              <w:jc w:val="center"/>
              <w:rPr>
                <w:color w:val="000000"/>
                <w:sz w:val="20"/>
                <w:szCs w:val="16"/>
              </w:rPr>
            </w:pPr>
          </w:p>
        </w:tc>
      </w:tr>
      <w:tr w:rsidR="00211997" w:rsidRPr="00211997" w14:paraId="0CD0CF36" w14:textId="77777777" w:rsidTr="009F5005">
        <w:trPr>
          <w:trHeight w:val="20"/>
        </w:trPr>
        <w:tc>
          <w:tcPr>
            <w:tcW w:w="3019" w:type="pct"/>
            <w:vMerge/>
            <w:shd w:val="clear" w:color="auto" w:fill="auto"/>
            <w:vAlign w:val="center"/>
          </w:tcPr>
          <w:p w14:paraId="5AA5C61B" w14:textId="77777777" w:rsidR="0076499F" w:rsidRPr="00211997" w:rsidRDefault="0076499F" w:rsidP="009F5005">
            <w:pPr>
              <w:ind w:right="-285"/>
              <w:jc w:val="center"/>
              <w:rPr>
                <w:color w:val="000000"/>
                <w:sz w:val="20"/>
                <w:szCs w:val="16"/>
              </w:rPr>
            </w:pPr>
          </w:p>
        </w:tc>
        <w:tc>
          <w:tcPr>
            <w:tcW w:w="941" w:type="pct"/>
            <w:shd w:val="clear" w:color="auto" w:fill="auto"/>
            <w:vAlign w:val="center"/>
          </w:tcPr>
          <w:p w14:paraId="24ADCEDB" w14:textId="77777777" w:rsidR="0076499F" w:rsidRPr="00211997" w:rsidRDefault="0076499F" w:rsidP="00211997">
            <w:pPr>
              <w:ind w:right="-285"/>
              <w:jc w:val="center"/>
              <w:rPr>
                <w:color w:val="000000"/>
                <w:sz w:val="20"/>
                <w:szCs w:val="16"/>
              </w:rPr>
            </w:pPr>
            <w:r w:rsidRPr="00211997">
              <w:rPr>
                <w:color w:val="000000"/>
                <w:sz w:val="20"/>
                <w:szCs w:val="16"/>
              </w:rPr>
              <w:t>верхнего этажа</w:t>
            </w:r>
          </w:p>
        </w:tc>
        <w:tc>
          <w:tcPr>
            <w:tcW w:w="1040" w:type="pct"/>
            <w:shd w:val="clear" w:color="auto" w:fill="auto"/>
            <w:vAlign w:val="center"/>
          </w:tcPr>
          <w:p w14:paraId="3AE56141" w14:textId="77777777" w:rsidR="0076499F" w:rsidRPr="00211997" w:rsidRDefault="0076499F" w:rsidP="00211997">
            <w:pPr>
              <w:ind w:right="-285"/>
              <w:jc w:val="center"/>
              <w:rPr>
                <w:color w:val="000000"/>
                <w:sz w:val="20"/>
                <w:szCs w:val="16"/>
              </w:rPr>
            </w:pPr>
            <w:r w:rsidRPr="00211997">
              <w:rPr>
                <w:color w:val="000000"/>
                <w:sz w:val="20"/>
                <w:szCs w:val="16"/>
              </w:rPr>
              <w:t>32</w:t>
            </w:r>
          </w:p>
        </w:tc>
      </w:tr>
      <w:tr w:rsidR="00211997" w:rsidRPr="00211997" w14:paraId="74D18991" w14:textId="77777777" w:rsidTr="009F5005">
        <w:trPr>
          <w:trHeight w:val="20"/>
        </w:trPr>
        <w:tc>
          <w:tcPr>
            <w:tcW w:w="3019" w:type="pct"/>
            <w:vMerge/>
            <w:shd w:val="clear" w:color="auto" w:fill="auto"/>
            <w:vAlign w:val="center"/>
          </w:tcPr>
          <w:p w14:paraId="41AA00DE" w14:textId="77777777" w:rsidR="0076499F" w:rsidRPr="00211997" w:rsidRDefault="0076499F" w:rsidP="009F5005">
            <w:pPr>
              <w:ind w:right="-285"/>
              <w:jc w:val="center"/>
              <w:rPr>
                <w:color w:val="000000"/>
                <w:sz w:val="20"/>
                <w:szCs w:val="16"/>
              </w:rPr>
            </w:pPr>
          </w:p>
        </w:tc>
        <w:tc>
          <w:tcPr>
            <w:tcW w:w="941" w:type="pct"/>
            <w:shd w:val="clear" w:color="auto" w:fill="auto"/>
            <w:vAlign w:val="center"/>
          </w:tcPr>
          <w:p w14:paraId="31F00B9B" w14:textId="77777777" w:rsidR="0076499F" w:rsidRPr="00211997" w:rsidRDefault="0076499F" w:rsidP="00211997">
            <w:pPr>
              <w:ind w:right="-285"/>
              <w:jc w:val="center"/>
              <w:rPr>
                <w:color w:val="000000"/>
                <w:sz w:val="20"/>
                <w:szCs w:val="16"/>
              </w:rPr>
            </w:pPr>
            <w:r w:rsidRPr="00211997">
              <w:rPr>
                <w:color w:val="000000"/>
                <w:sz w:val="20"/>
                <w:szCs w:val="16"/>
              </w:rPr>
              <w:t>среднего и первого этажей</w:t>
            </w:r>
          </w:p>
        </w:tc>
        <w:tc>
          <w:tcPr>
            <w:tcW w:w="1040" w:type="pct"/>
            <w:shd w:val="clear" w:color="auto" w:fill="auto"/>
            <w:vAlign w:val="center"/>
          </w:tcPr>
          <w:p w14:paraId="60FA13AC" w14:textId="77777777" w:rsidR="0076499F" w:rsidRPr="00211997" w:rsidRDefault="0076499F" w:rsidP="00211997">
            <w:pPr>
              <w:ind w:right="-285"/>
              <w:jc w:val="center"/>
              <w:rPr>
                <w:color w:val="000000"/>
                <w:sz w:val="20"/>
                <w:szCs w:val="16"/>
              </w:rPr>
            </w:pPr>
            <w:r w:rsidRPr="00211997">
              <w:rPr>
                <w:color w:val="000000"/>
                <w:sz w:val="20"/>
                <w:szCs w:val="16"/>
              </w:rPr>
              <w:t>40</w:t>
            </w:r>
          </w:p>
        </w:tc>
      </w:tr>
      <w:tr w:rsidR="00211997" w:rsidRPr="00211997" w14:paraId="6F8F6B87" w14:textId="77777777" w:rsidTr="009F5005">
        <w:trPr>
          <w:trHeight w:val="20"/>
        </w:trPr>
        <w:tc>
          <w:tcPr>
            <w:tcW w:w="3019" w:type="pct"/>
            <w:vMerge/>
            <w:shd w:val="clear" w:color="auto" w:fill="auto"/>
            <w:vAlign w:val="center"/>
          </w:tcPr>
          <w:p w14:paraId="259788F2" w14:textId="77777777" w:rsidR="0076499F" w:rsidRPr="00211997" w:rsidRDefault="0076499F" w:rsidP="009F5005">
            <w:pPr>
              <w:ind w:right="-285"/>
              <w:jc w:val="center"/>
              <w:rPr>
                <w:color w:val="000000"/>
                <w:sz w:val="20"/>
                <w:szCs w:val="16"/>
              </w:rPr>
            </w:pPr>
          </w:p>
        </w:tc>
        <w:tc>
          <w:tcPr>
            <w:tcW w:w="941" w:type="pct"/>
            <w:shd w:val="clear" w:color="auto" w:fill="auto"/>
            <w:vAlign w:val="center"/>
          </w:tcPr>
          <w:p w14:paraId="416D7CC3" w14:textId="77777777" w:rsidR="0076499F" w:rsidRPr="00211997" w:rsidRDefault="0076499F" w:rsidP="00211997">
            <w:pPr>
              <w:ind w:right="-285"/>
              <w:jc w:val="center"/>
              <w:rPr>
                <w:color w:val="000000"/>
                <w:sz w:val="20"/>
                <w:szCs w:val="16"/>
              </w:rPr>
            </w:pPr>
            <w:r w:rsidRPr="00211997">
              <w:rPr>
                <w:color w:val="000000"/>
                <w:sz w:val="20"/>
                <w:szCs w:val="16"/>
              </w:rPr>
              <w:t>средние</w:t>
            </w:r>
          </w:p>
        </w:tc>
        <w:tc>
          <w:tcPr>
            <w:tcW w:w="1040" w:type="pct"/>
            <w:shd w:val="clear" w:color="auto" w:fill="auto"/>
            <w:vAlign w:val="center"/>
          </w:tcPr>
          <w:p w14:paraId="20581E4E" w14:textId="77777777" w:rsidR="0076499F" w:rsidRPr="00211997" w:rsidRDefault="0076499F" w:rsidP="00211997">
            <w:pPr>
              <w:ind w:right="-285"/>
              <w:jc w:val="center"/>
              <w:rPr>
                <w:color w:val="000000"/>
                <w:sz w:val="20"/>
                <w:szCs w:val="16"/>
              </w:rPr>
            </w:pPr>
            <w:r w:rsidRPr="00211997">
              <w:rPr>
                <w:color w:val="000000"/>
                <w:sz w:val="20"/>
                <w:szCs w:val="16"/>
              </w:rPr>
              <w:t>51</w:t>
            </w:r>
          </w:p>
        </w:tc>
      </w:tr>
      <w:tr w:rsidR="00211997" w:rsidRPr="00211997" w14:paraId="68A73A3B" w14:textId="77777777" w:rsidTr="009F5005">
        <w:trPr>
          <w:trHeight w:val="20"/>
        </w:trPr>
        <w:tc>
          <w:tcPr>
            <w:tcW w:w="3019" w:type="pct"/>
            <w:shd w:val="clear" w:color="auto" w:fill="auto"/>
            <w:vAlign w:val="center"/>
          </w:tcPr>
          <w:p w14:paraId="6C1D0809" w14:textId="77777777" w:rsidR="009F5005" w:rsidRDefault="0076499F" w:rsidP="009F5005">
            <w:pPr>
              <w:ind w:right="-285"/>
              <w:jc w:val="center"/>
              <w:rPr>
                <w:color w:val="000000"/>
                <w:sz w:val="20"/>
                <w:szCs w:val="16"/>
              </w:rPr>
            </w:pPr>
            <w:r w:rsidRPr="00211997">
              <w:rPr>
                <w:color w:val="000000"/>
                <w:sz w:val="20"/>
                <w:szCs w:val="16"/>
              </w:rPr>
              <w:t>3. Дом из объемных элементов с наружными ограждениями</w:t>
            </w:r>
          </w:p>
          <w:p w14:paraId="30CA33FC" w14:textId="77777777" w:rsidR="009F5005" w:rsidRDefault="0076499F" w:rsidP="009F5005">
            <w:pPr>
              <w:ind w:right="-285"/>
              <w:jc w:val="center"/>
              <w:rPr>
                <w:color w:val="000000"/>
                <w:sz w:val="20"/>
                <w:szCs w:val="16"/>
              </w:rPr>
            </w:pPr>
            <w:r w:rsidRPr="00211997">
              <w:rPr>
                <w:color w:val="000000"/>
                <w:sz w:val="20"/>
                <w:szCs w:val="16"/>
              </w:rPr>
              <w:t xml:space="preserve"> из железобетонных вибропрокатных элементов, утепленных минераловатными плитами. Толщина наружной стены 22 см, толщина слоя утеплителя в зоне стыкования с ребрами 5 см, </w:t>
            </w:r>
          </w:p>
          <w:p w14:paraId="583927FB" w14:textId="77777777" w:rsidR="009F5005" w:rsidRDefault="0076499F" w:rsidP="009F5005">
            <w:pPr>
              <w:ind w:right="-285"/>
              <w:jc w:val="center"/>
              <w:rPr>
                <w:color w:val="000000"/>
                <w:sz w:val="20"/>
                <w:szCs w:val="16"/>
              </w:rPr>
            </w:pPr>
            <w:r w:rsidRPr="00211997">
              <w:rPr>
                <w:color w:val="000000"/>
                <w:sz w:val="20"/>
                <w:szCs w:val="16"/>
              </w:rPr>
              <w:t xml:space="preserve">между ребрами 7 см. Общая толщина железобетонных </w:t>
            </w:r>
          </w:p>
          <w:p w14:paraId="23BFB56E" w14:textId="77777777" w:rsidR="0076499F" w:rsidRPr="00211997" w:rsidRDefault="0076499F" w:rsidP="009F5005">
            <w:pPr>
              <w:ind w:right="-285"/>
              <w:jc w:val="center"/>
              <w:rPr>
                <w:color w:val="000000"/>
                <w:sz w:val="20"/>
                <w:szCs w:val="16"/>
              </w:rPr>
            </w:pPr>
            <w:r w:rsidRPr="00211997">
              <w:rPr>
                <w:color w:val="000000"/>
                <w:sz w:val="20"/>
                <w:szCs w:val="16"/>
              </w:rPr>
              <w:t>элементов между ребрами 30-40 мм</w:t>
            </w:r>
          </w:p>
        </w:tc>
        <w:tc>
          <w:tcPr>
            <w:tcW w:w="941" w:type="pct"/>
            <w:shd w:val="clear" w:color="auto" w:fill="auto"/>
            <w:vAlign w:val="center"/>
          </w:tcPr>
          <w:p w14:paraId="0CA0105C" w14:textId="77777777" w:rsidR="0076499F" w:rsidRPr="00211997" w:rsidRDefault="0076499F" w:rsidP="00211997">
            <w:pPr>
              <w:ind w:right="-285"/>
              <w:jc w:val="center"/>
              <w:rPr>
                <w:color w:val="000000"/>
                <w:sz w:val="20"/>
                <w:szCs w:val="16"/>
              </w:rPr>
            </w:pPr>
            <w:r w:rsidRPr="00211997">
              <w:rPr>
                <w:color w:val="000000"/>
                <w:sz w:val="20"/>
                <w:szCs w:val="16"/>
              </w:rPr>
              <w:t>Угловые верхнего этажа</w:t>
            </w:r>
          </w:p>
        </w:tc>
        <w:tc>
          <w:tcPr>
            <w:tcW w:w="1040" w:type="pct"/>
            <w:shd w:val="clear" w:color="auto" w:fill="auto"/>
            <w:vAlign w:val="center"/>
          </w:tcPr>
          <w:p w14:paraId="73A05344" w14:textId="77777777" w:rsidR="0076499F" w:rsidRPr="00211997" w:rsidRDefault="0076499F" w:rsidP="00211997">
            <w:pPr>
              <w:ind w:right="-285"/>
              <w:jc w:val="center"/>
              <w:rPr>
                <w:color w:val="000000"/>
                <w:sz w:val="20"/>
                <w:szCs w:val="16"/>
              </w:rPr>
            </w:pPr>
            <w:r w:rsidRPr="00211997">
              <w:rPr>
                <w:color w:val="000000"/>
                <w:sz w:val="20"/>
                <w:szCs w:val="16"/>
              </w:rPr>
              <w:t>40</w:t>
            </w:r>
          </w:p>
        </w:tc>
      </w:tr>
      <w:tr w:rsidR="00211997" w:rsidRPr="00211997" w14:paraId="58D654ED" w14:textId="77777777" w:rsidTr="009F5005">
        <w:trPr>
          <w:trHeight w:val="20"/>
        </w:trPr>
        <w:tc>
          <w:tcPr>
            <w:tcW w:w="3019" w:type="pct"/>
            <w:vMerge w:val="restart"/>
            <w:shd w:val="clear" w:color="auto" w:fill="auto"/>
            <w:vAlign w:val="center"/>
          </w:tcPr>
          <w:p w14:paraId="7271E43D" w14:textId="77777777" w:rsidR="0076499F" w:rsidRPr="00211997" w:rsidRDefault="0076499F" w:rsidP="00211997">
            <w:pPr>
              <w:ind w:right="-285"/>
              <w:jc w:val="center"/>
              <w:rPr>
                <w:color w:val="000000"/>
                <w:sz w:val="20"/>
                <w:szCs w:val="16"/>
              </w:rPr>
            </w:pPr>
            <w:r w:rsidRPr="00211997">
              <w:rPr>
                <w:color w:val="000000"/>
                <w:sz w:val="20"/>
                <w:szCs w:val="16"/>
              </w:rPr>
              <w:t>4. Кирпичные жилые здания с толщиной стен в 2,5 кирпича и коэффициентом остекления 0,18-0,25</w:t>
            </w:r>
          </w:p>
        </w:tc>
        <w:tc>
          <w:tcPr>
            <w:tcW w:w="941" w:type="pct"/>
            <w:shd w:val="clear" w:color="auto" w:fill="auto"/>
            <w:vAlign w:val="center"/>
          </w:tcPr>
          <w:p w14:paraId="164DED33" w14:textId="77777777" w:rsidR="0076499F" w:rsidRPr="00211997" w:rsidRDefault="0076499F" w:rsidP="00211997">
            <w:pPr>
              <w:ind w:right="-285"/>
              <w:jc w:val="center"/>
              <w:rPr>
                <w:color w:val="000000"/>
                <w:sz w:val="20"/>
                <w:szCs w:val="16"/>
              </w:rPr>
            </w:pPr>
            <w:r w:rsidRPr="00211997">
              <w:rPr>
                <w:color w:val="000000"/>
                <w:sz w:val="20"/>
                <w:szCs w:val="16"/>
              </w:rPr>
              <w:t>Угловые</w:t>
            </w:r>
          </w:p>
        </w:tc>
        <w:tc>
          <w:tcPr>
            <w:tcW w:w="1040" w:type="pct"/>
            <w:shd w:val="clear" w:color="auto" w:fill="auto"/>
            <w:vAlign w:val="center"/>
          </w:tcPr>
          <w:p w14:paraId="46918CE0" w14:textId="77777777" w:rsidR="0076499F" w:rsidRPr="00211997" w:rsidRDefault="0076499F" w:rsidP="00211997">
            <w:pPr>
              <w:ind w:right="-285"/>
              <w:jc w:val="center"/>
              <w:rPr>
                <w:color w:val="000000"/>
                <w:sz w:val="20"/>
                <w:szCs w:val="16"/>
              </w:rPr>
            </w:pPr>
            <w:r w:rsidRPr="00211997">
              <w:rPr>
                <w:color w:val="000000"/>
                <w:sz w:val="20"/>
                <w:szCs w:val="16"/>
              </w:rPr>
              <w:t>65-60</w:t>
            </w:r>
          </w:p>
        </w:tc>
      </w:tr>
      <w:tr w:rsidR="00211997" w:rsidRPr="00211997" w14:paraId="45458820" w14:textId="77777777" w:rsidTr="009F5005">
        <w:trPr>
          <w:trHeight w:val="20"/>
        </w:trPr>
        <w:tc>
          <w:tcPr>
            <w:tcW w:w="3019" w:type="pct"/>
            <w:vMerge/>
            <w:shd w:val="clear" w:color="auto" w:fill="auto"/>
            <w:vAlign w:val="center"/>
          </w:tcPr>
          <w:p w14:paraId="3184E2FD" w14:textId="77777777" w:rsidR="0076499F" w:rsidRPr="00211997" w:rsidRDefault="0076499F" w:rsidP="00211997">
            <w:pPr>
              <w:ind w:right="-285"/>
              <w:jc w:val="center"/>
              <w:rPr>
                <w:color w:val="000000"/>
                <w:sz w:val="20"/>
                <w:szCs w:val="16"/>
              </w:rPr>
            </w:pPr>
          </w:p>
        </w:tc>
        <w:tc>
          <w:tcPr>
            <w:tcW w:w="941" w:type="pct"/>
            <w:shd w:val="clear" w:color="auto" w:fill="auto"/>
            <w:vAlign w:val="center"/>
          </w:tcPr>
          <w:p w14:paraId="5204C40C" w14:textId="77777777" w:rsidR="0076499F" w:rsidRPr="00211997" w:rsidRDefault="0076499F" w:rsidP="00211997">
            <w:pPr>
              <w:ind w:right="-285"/>
              <w:jc w:val="center"/>
              <w:rPr>
                <w:color w:val="000000"/>
                <w:sz w:val="20"/>
                <w:szCs w:val="16"/>
              </w:rPr>
            </w:pPr>
            <w:r w:rsidRPr="00211997">
              <w:rPr>
                <w:color w:val="000000"/>
                <w:sz w:val="20"/>
                <w:szCs w:val="16"/>
              </w:rPr>
              <w:t>Средние</w:t>
            </w:r>
          </w:p>
        </w:tc>
        <w:tc>
          <w:tcPr>
            <w:tcW w:w="1040" w:type="pct"/>
            <w:shd w:val="clear" w:color="auto" w:fill="auto"/>
            <w:vAlign w:val="center"/>
          </w:tcPr>
          <w:p w14:paraId="1BE1ECC8" w14:textId="77777777" w:rsidR="0076499F" w:rsidRPr="00211997" w:rsidRDefault="0076499F" w:rsidP="00211997">
            <w:pPr>
              <w:ind w:right="-285"/>
              <w:jc w:val="center"/>
              <w:rPr>
                <w:color w:val="000000"/>
                <w:sz w:val="20"/>
                <w:szCs w:val="16"/>
              </w:rPr>
            </w:pPr>
            <w:r w:rsidRPr="00211997">
              <w:rPr>
                <w:color w:val="000000"/>
                <w:sz w:val="20"/>
                <w:szCs w:val="16"/>
              </w:rPr>
              <w:t>100-65</w:t>
            </w:r>
          </w:p>
        </w:tc>
      </w:tr>
      <w:tr w:rsidR="00211997" w:rsidRPr="00211997" w14:paraId="6E6B3B04" w14:textId="77777777" w:rsidTr="009F5005">
        <w:trPr>
          <w:trHeight w:val="20"/>
        </w:trPr>
        <w:tc>
          <w:tcPr>
            <w:tcW w:w="3019" w:type="pct"/>
            <w:shd w:val="clear" w:color="auto" w:fill="auto"/>
            <w:vAlign w:val="center"/>
          </w:tcPr>
          <w:p w14:paraId="17841ACE" w14:textId="77777777" w:rsidR="0076499F" w:rsidRPr="00211997" w:rsidRDefault="0076499F" w:rsidP="00211997">
            <w:pPr>
              <w:ind w:right="-285"/>
              <w:jc w:val="center"/>
              <w:rPr>
                <w:color w:val="000000"/>
                <w:sz w:val="20"/>
                <w:szCs w:val="16"/>
              </w:rPr>
            </w:pPr>
            <w:r w:rsidRPr="00211997">
              <w:rPr>
                <w:color w:val="000000"/>
                <w:sz w:val="20"/>
                <w:szCs w:val="16"/>
              </w:rPr>
              <w:t>5. Промышленные здания с незначительными внутренними тепловыделениями (стены в 2 кирпича, коэффициент остекления 0,15-0,3)</w:t>
            </w:r>
          </w:p>
        </w:tc>
        <w:tc>
          <w:tcPr>
            <w:tcW w:w="941" w:type="pct"/>
            <w:shd w:val="clear" w:color="auto" w:fill="auto"/>
            <w:vAlign w:val="center"/>
          </w:tcPr>
          <w:p w14:paraId="420508E2" w14:textId="77777777" w:rsidR="0076499F" w:rsidRPr="00211997" w:rsidRDefault="0076499F" w:rsidP="00211997">
            <w:pPr>
              <w:ind w:right="-285"/>
              <w:jc w:val="center"/>
              <w:rPr>
                <w:color w:val="000000"/>
                <w:sz w:val="20"/>
                <w:szCs w:val="16"/>
              </w:rPr>
            </w:pPr>
          </w:p>
        </w:tc>
        <w:tc>
          <w:tcPr>
            <w:tcW w:w="1040" w:type="pct"/>
            <w:shd w:val="clear" w:color="auto" w:fill="auto"/>
            <w:vAlign w:val="center"/>
          </w:tcPr>
          <w:p w14:paraId="56329AD8" w14:textId="77777777" w:rsidR="0076499F" w:rsidRPr="00211997" w:rsidRDefault="0076499F" w:rsidP="00211997">
            <w:pPr>
              <w:ind w:right="-285"/>
              <w:jc w:val="center"/>
              <w:rPr>
                <w:color w:val="000000"/>
                <w:sz w:val="20"/>
                <w:szCs w:val="16"/>
              </w:rPr>
            </w:pPr>
            <w:r w:rsidRPr="00211997">
              <w:rPr>
                <w:color w:val="000000"/>
                <w:sz w:val="20"/>
                <w:szCs w:val="16"/>
              </w:rPr>
              <w:t>25-14</w:t>
            </w:r>
          </w:p>
        </w:tc>
      </w:tr>
    </w:tbl>
    <w:p w14:paraId="22C3ED89" w14:textId="77777777"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На основании приведённых данных можно оценить время, имеющееся для ликвидации аварии или принятия мер по предотвращению лавинообразного развития аварий, т. е. замерзания теплоносителя в системах отопления зданий, в которые прекращена подача теплоты.</w:t>
      </w:r>
    </w:p>
    <w:p w14:paraId="517C5598" w14:textId="77777777"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Если в результате аварии отключено несколько зданий, то определение времени, имеющегося в распоряжении на ликвидацию аварии или принятия мер по предотвращению развития аварии, производится по зданию, имеющему наименьший коэффициент аккумуляции.</w:t>
      </w:r>
    </w:p>
    <w:p w14:paraId="29EC843B" w14:textId="77777777"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 xml:space="preserve">В ходе разработки данного Плана смоделированы аварийные отключения потребителей системы теплоснабжения </w:t>
      </w:r>
      <w:r w:rsidR="005D151A">
        <w:rPr>
          <w:rFonts w:eastAsia="Calibri"/>
          <w:sz w:val="28"/>
          <w:szCs w:val="28"/>
          <w:lang w:eastAsia="en-US"/>
        </w:rPr>
        <w:t>городского</w:t>
      </w:r>
      <w:r w:rsidR="00EA21D8">
        <w:rPr>
          <w:rFonts w:eastAsia="Calibri"/>
          <w:sz w:val="28"/>
          <w:szCs w:val="28"/>
          <w:lang w:eastAsia="en-US"/>
        </w:rPr>
        <w:t xml:space="preserve"> поселения </w:t>
      </w:r>
      <w:r w:rsidR="00527370">
        <w:rPr>
          <w:rFonts w:eastAsia="Calibri"/>
          <w:sz w:val="28"/>
          <w:szCs w:val="28"/>
          <w:lang w:eastAsia="en-US"/>
        </w:rPr>
        <w:t>Суслонгер</w:t>
      </w:r>
      <w:r w:rsidRPr="0076499F">
        <w:rPr>
          <w:rFonts w:eastAsia="Calibri"/>
          <w:sz w:val="28"/>
          <w:szCs w:val="28"/>
          <w:lang w:eastAsia="en-US"/>
        </w:rPr>
        <w:t>.</w:t>
      </w:r>
    </w:p>
    <w:p w14:paraId="7199A75E" w14:textId="77777777"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 xml:space="preserve">Согласно Постановлению Правительства Российской Федерации от 26 августа 2013 г. № 730 </w:t>
      </w:r>
      <w:r w:rsidR="006743CA">
        <w:rPr>
          <w:rFonts w:eastAsia="Calibri"/>
          <w:sz w:val="28"/>
          <w:szCs w:val="28"/>
          <w:lang w:eastAsia="en-US"/>
        </w:rPr>
        <w:t>«</w:t>
      </w:r>
      <w:r w:rsidRPr="0076499F">
        <w:rPr>
          <w:rFonts w:eastAsia="Calibri"/>
          <w:sz w:val="28"/>
          <w:szCs w:val="28"/>
          <w:lang w:eastAsia="en-US"/>
        </w:rPr>
        <w:t>Об утверждении Положения о разработке планов мероприятий по локализации и ликвидации последствий аварий на опасных производственных объектах</w:t>
      </w:r>
      <w:r w:rsidR="006743CA">
        <w:rPr>
          <w:rFonts w:eastAsia="Calibri"/>
          <w:sz w:val="28"/>
          <w:szCs w:val="28"/>
          <w:lang w:eastAsia="en-US"/>
        </w:rPr>
        <w:t>»</w:t>
      </w:r>
      <w:r w:rsidRPr="0076499F">
        <w:rPr>
          <w:rFonts w:eastAsia="Calibri"/>
          <w:sz w:val="28"/>
          <w:szCs w:val="28"/>
          <w:lang w:eastAsia="en-US"/>
        </w:rPr>
        <w:t xml:space="preserve"> план мероприятий предусматривает:</w:t>
      </w:r>
    </w:p>
    <w:p w14:paraId="2EB6BC7B" w14:textId="77777777"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а) возможные сценарии возникновения и развития аварий на объекте;</w:t>
      </w:r>
    </w:p>
    <w:p w14:paraId="336993ED" w14:textId="77777777"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б) достаточное количество сил и средств, используемых для локализации и ликвидации последствий аварий на объекте (далее – силы и средства), соответствие имеющихся на объекте сил и средств задачам ликвидации последствий аварий, а также необходимость привлечения профессиональных аварийно-спасательных формирований;</w:t>
      </w:r>
    </w:p>
    <w:p w14:paraId="745CAB62" w14:textId="77777777"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в) организацию взаимодействия сил и средств;</w:t>
      </w:r>
    </w:p>
    <w:p w14:paraId="2227C8F6" w14:textId="77777777"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г) состав и дислокацию сил и средств;</w:t>
      </w:r>
    </w:p>
    <w:p w14:paraId="6B5550AB" w14:textId="77777777"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д) порядок обеспечения постоянной готовности сил и средств к локализации и ликвидации последствий аварий на объекте с указанием организаций, которые несут ответственность за поддержание этих сил и средств в установленной степени готовности;</w:t>
      </w:r>
    </w:p>
    <w:p w14:paraId="43049F04" w14:textId="77777777"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е) организацию управления, связи и оповещения при аварии на объекте;</w:t>
      </w:r>
    </w:p>
    <w:p w14:paraId="23552FB3" w14:textId="77777777"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ж) систему взаимного обмена информацией между организациями - участниками локализации и ликвидации последствий аварий на объекте;</w:t>
      </w:r>
    </w:p>
    <w:p w14:paraId="1613B84D" w14:textId="77777777"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з) первоочередные действия при получении сигнала об аварии на объекте;</w:t>
      </w:r>
    </w:p>
    <w:p w14:paraId="0D922663" w14:textId="77777777"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и) действия производственного персонала и аварийно-спасательных служб (формирований) по локализации и ликвидации аварийных ситуаций;</w:t>
      </w:r>
    </w:p>
    <w:p w14:paraId="3AD75139" w14:textId="77777777"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к) мероприятия, направленные на обеспечение безопасности населения;</w:t>
      </w:r>
    </w:p>
    <w:p w14:paraId="7153C674" w14:textId="77777777"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л) организацию материально-технического, инженерного и финансового обеспечения операций по локализации и ликвидации аварий на объекте.</w:t>
      </w:r>
    </w:p>
    <w:p w14:paraId="35F14CAC" w14:textId="77777777"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В целях снижения интенсивности инцидентов в тепловых сетях:</w:t>
      </w:r>
    </w:p>
    <w:p w14:paraId="05173822" w14:textId="77777777"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Отклонения от расчётных значений этих показателей свидетельствуют о прогрессирующих изменениях, которые могут привести к более серьезным инцидентам.</w:t>
      </w:r>
    </w:p>
    <w:p w14:paraId="66D11510" w14:textId="77777777"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Для предупреждения развития аварии важны профилактические упреждающие меры:</w:t>
      </w:r>
    </w:p>
    <w:p w14:paraId="7E220729" w14:textId="77777777"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Закольцовывание тепловых сетей от разных теплоисточников обеспечивает резервирование потребителей при аварии на теплоисточнике. Вместе с тем повышаются требования к качеству сетевой воды, особенно её деаэрации.</w:t>
      </w:r>
    </w:p>
    <w:p w14:paraId="7A79B5DD" w14:textId="77777777"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При возникновении аварийной ситуации все не отключенные потребители взаимно резервируемой зоны сети переводятся на лимитированное теплоснабжение и сокращают расход теплоносителя, поступающего к потребителю. Кроме того, расход теплоносителя определен в предположении исключения нужд на горячее водоснабжение и воздухонагревателей систем вентиляции.</w:t>
      </w:r>
    </w:p>
    <w:p w14:paraId="2A42D6CC" w14:textId="77777777"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При допустимой возможности снижения температуры помещения +12°С (для жилых и общественных зданий) коэффициент лимитированного теплоснабжения составляет 0,86.</w:t>
      </w:r>
    </w:p>
    <w:p w14:paraId="61371F28" w14:textId="77777777"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 xml:space="preserve">В таблицах </w:t>
      </w:r>
      <w:r w:rsidR="0035189B">
        <w:rPr>
          <w:rFonts w:eastAsia="Calibri"/>
          <w:sz w:val="28"/>
          <w:szCs w:val="28"/>
          <w:lang w:eastAsia="en-US"/>
        </w:rPr>
        <w:t>46</w:t>
      </w:r>
      <w:r w:rsidRPr="0076499F">
        <w:rPr>
          <w:rFonts w:eastAsia="Calibri"/>
          <w:sz w:val="28"/>
          <w:szCs w:val="28"/>
          <w:lang w:eastAsia="en-US"/>
        </w:rPr>
        <w:t xml:space="preserve"> – </w:t>
      </w:r>
      <w:r w:rsidR="0035189B">
        <w:rPr>
          <w:rFonts w:eastAsia="Calibri"/>
          <w:sz w:val="28"/>
          <w:szCs w:val="28"/>
          <w:lang w:eastAsia="en-US"/>
        </w:rPr>
        <w:t>50</w:t>
      </w:r>
      <w:r w:rsidRPr="0076499F">
        <w:rPr>
          <w:rFonts w:eastAsia="Calibri"/>
          <w:sz w:val="28"/>
          <w:szCs w:val="28"/>
          <w:lang w:eastAsia="en-US"/>
        </w:rPr>
        <w:t xml:space="preserve"> приведены временные ограничения для устранения аварийных ситуаций на объектах водоснабжения, теплоснабжения, электроснабжения и газоснабжения.</w:t>
      </w:r>
    </w:p>
    <w:p w14:paraId="1AB33393" w14:textId="77777777" w:rsidR="0076499F" w:rsidRPr="0076499F" w:rsidRDefault="0076499F" w:rsidP="00AA5199">
      <w:pPr>
        <w:tabs>
          <w:tab w:val="left" w:pos="9356"/>
        </w:tabs>
        <w:spacing w:line="276" w:lineRule="auto"/>
        <w:ind w:left="101" w:right="-1" w:firstLine="709"/>
        <w:jc w:val="both"/>
        <w:rPr>
          <w:rFonts w:eastAsia="Calibri"/>
          <w:sz w:val="28"/>
          <w:szCs w:val="28"/>
          <w:lang w:eastAsia="en-US"/>
        </w:rPr>
      </w:pPr>
      <w:bookmarkStart w:id="78" w:name="_Ref106789690"/>
      <w:r w:rsidRPr="0076499F">
        <w:rPr>
          <w:rFonts w:eastAsia="Calibri"/>
          <w:sz w:val="28"/>
          <w:szCs w:val="28"/>
          <w:lang w:eastAsia="en-US"/>
        </w:rPr>
        <w:t xml:space="preserve">Таблица </w:t>
      </w:r>
      <w:bookmarkEnd w:id="78"/>
      <w:r w:rsidR="0035189B">
        <w:rPr>
          <w:rFonts w:eastAsia="Calibri"/>
          <w:sz w:val="28"/>
          <w:szCs w:val="28"/>
          <w:lang w:eastAsia="en-US"/>
        </w:rPr>
        <w:t>46</w:t>
      </w:r>
      <w:r w:rsidRPr="0076499F">
        <w:rPr>
          <w:rFonts w:eastAsia="Calibri"/>
          <w:sz w:val="28"/>
          <w:szCs w:val="28"/>
          <w:lang w:eastAsia="en-US"/>
        </w:rPr>
        <w:t xml:space="preserve"> – Допустимое время устранения технологических нарушений на объектах водоснабжения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5430"/>
        <w:gridCol w:w="3524"/>
      </w:tblGrid>
      <w:tr w:rsidR="00211997" w:rsidRPr="00211997" w14:paraId="5CE09C84" w14:textId="77777777" w:rsidTr="00211997">
        <w:trPr>
          <w:trHeight w:val="170"/>
          <w:tblHeader/>
        </w:trPr>
        <w:tc>
          <w:tcPr>
            <w:tcW w:w="457" w:type="pct"/>
            <w:shd w:val="clear" w:color="auto" w:fill="FFFFFF"/>
            <w:vAlign w:val="center"/>
          </w:tcPr>
          <w:p w14:paraId="67CE5369" w14:textId="77777777" w:rsidR="0076499F" w:rsidRPr="00211997" w:rsidRDefault="0076499F" w:rsidP="00211997">
            <w:pPr>
              <w:ind w:right="-285"/>
              <w:jc w:val="center"/>
              <w:rPr>
                <w:b/>
                <w:color w:val="000000"/>
                <w:sz w:val="20"/>
                <w:szCs w:val="16"/>
              </w:rPr>
            </w:pPr>
            <w:r w:rsidRPr="00211997">
              <w:rPr>
                <w:b/>
                <w:color w:val="000000"/>
                <w:sz w:val="20"/>
                <w:szCs w:val="16"/>
              </w:rPr>
              <w:t>№ п/п</w:t>
            </w:r>
          </w:p>
        </w:tc>
        <w:tc>
          <w:tcPr>
            <w:tcW w:w="2755" w:type="pct"/>
            <w:shd w:val="clear" w:color="auto" w:fill="FFFFFF"/>
            <w:vAlign w:val="center"/>
          </w:tcPr>
          <w:p w14:paraId="7162C825" w14:textId="77777777" w:rsidR="0076499F" w:rsidRPr="00211997" w:rsidRDefault="0076499F" w:rsidP="00211997">
            <w:pPr>
              <w:ind w:right="-285"/>
              <w:jc w:val="center"/>
              <w:rPr>
                <w:b/>
                <w:color w:val="000000"/>
                <w:sz w:val="20"/>
                <w:szCs w:val="16"/>
              </w:rPr>
            </w:pPr>
            <w:r w:rsidRPr="00211997">
              <w:rPr>
                <w:b/>
                <w:color w:val="000000"/>
                <w:sz w:val="20"/>
                <w:szCs w:val="16"/>
              </w:rPr>
              <w:t>Наименование технологического нарушения</w:t>
            </w:r>
          </w:p>
        </w:tc>
        <w:tc>
          <w:tcPr>
            <w:tcW w:w="1788" w:type="pct"/>
            <w:shd w:val="clear" w:color="auto" w:fill="FFFFFF"/>
            <w:vAlign w:val="center"/>
          </w:tcPr>
          <w:p w14:paraId="75A52DF2" w14:textId="77777777" w:rsidR="0076499F" w:rsidRPr="00211997" w:rsidRDefault="0076499F" w:rsidP="00211997">
            <w:pPr>
              <w:ind w:right="-285"/>
              <w:jc w:val="center"/>
              <w:rPr>
                <w:b/>
                <w:color w:val="000000"/>
                <w:sz w:val="20"/>
                <w:szCs w:val="16"/>
              </w:rPr>
            </w:pPr>
            <w:r w:rsidRPr="00211997">
              <w:rPr>
                <w:b/>
                <w:color w:val="000000"/>
                <w:sz w:val="20"/>
                <w:szCs w:val="16"/>
              </w:rPr>
              <w:t>Время устранения, час.мин.</w:t>
            </w:r>
          </w:p>
        </w:tc>
      </w:tr>
      <w:tr w:rsidR="00211997" w:rsidRPr="00211997" w14:paraId="23F13B85" w14:textId="77777777" w:rsidTr="00211997">
        <w:trPr>
          <w:trHeight w:val="170"/>
        </w:trPr>
        <w:tc>
          <w:tcPr>
            <w:tcW w:w="457" w:type="pct"/>
            <w:shd w:val="clear" w:color="auto" w:fill="auto"/>
            <w:vAlign w:val="center"/>
          </w:tcPr>
          <w:p w14:paraId="2FE15AAE" w14:textId="77777777" w:rsidR="0076499F" w:rsidRPr="00211997" w:rsidRDefault="0076499F" w:rsidP="00211997">
            <w:pPr>
              <w:ind w:right="-285"/>
              <w:jc w:val="center"/>
              <w:rPr>
                <w:color w:val="000000"/>
                <w:sz w:val="20"/>
                <w:szCs w:val="16"/>
              </w:rPr>
            </w:pPr>
            <w:r w:rsidRPr="00211997">
              <w:rPr>
                <w:color w:val="000000"/>
                <w:sz w:val="20"/>
                <w:szCs w:val="16"/>
              </w:rPr>
              <w:t>1</w:t>
            </w:r>
          </w:p>
        </w:tc>
        <w:tc>
          <w:tcPr>
            <w:tcW w:w="2755" w:type="pct"/>
            <w:shd w:val="clear" w:color="auto" w:fill="auto"/>
            <w:vAlign w:val="center"/>
          </w:tcPr>
          <w:p w14:paraId="7360A02C" w14:textId="77777777" w:rsidR="0076499F" w:rsidRPr="00211997" w:rsidRDefault="0076499F" w:rsidP="00211997">
            <w:pPr>
              <w:ind w:right="-285"/>
              <w:jc w:val="center"/>
              <w:rPr>
                <w:color w:val="000000"/>
                <w:sz w:val="20"/>
                <w:szCs w:val="16"/>
              </w:rPr>
            </w:pPr>
            <w:r w:rsidRPr="00211997">
              <w:rPr>
                <w:color w:val="000000"/>
                <w:sz w:val="20"/>
                <w:szCs w:val="16"/>
              </w:rPr>
              <w:t>Отключение ХВС</w:t>
            </w:r>
          </w:p>
        </w:tc>
        <w:tc>
          <w:tcPr>
            <w:tcW w:w="1788" w:type="pct"/>
            <w:shd w:val="clear" w:color="auto" w:fill="auto"/>
            <w:vAlign w:val="center"/>
          </w:tcPr>
          <w:p w14:paraId="5CEDA574" w14:textId="77777777" w:rsidR="0076499F" w:rsidRPr="00211997" w:rsidRDefault="0076499F" w:rsidP="00211997">
            <w:pPr>
              <w:ind w:right="-285"/>
              <w:jc w:val="center"/>
              <w:rPr>
                <w:color w:val="000000"/>
                <w:sz w:val="20"/>
                <w:szCs w:val="16"/>
              </w:rPr>
            </w:pPr>
            <w:r w:rsidRPr="00211997">
              <w:rPr>
                <w:color w:val="000000"/>
                <w:sz w:val="20"/>
                <w:szCs w:val="16"/>
              </w:rPr>
              <w:t>4 часа</w:t>
            </w:r>
          </w:p>
        </w:tc>
      </w:tr>
    </w:tbl>
    <w:p w14:paraId="788511C3" w14:textId="77777777" w:rsidR="0076499F" w:rsidRPr="0076499F" w:rsidRDefault="0076499F" w:rsidP="00AA5199">
      <w:pPr>
        <w:spacing w:line="276" w:lineRule="auto"/>
        <w:ind w:left="101" w:right="-1" w:firstLine="709"/>
        <w:jc w:val="both"/>
        <w:rPr>
          <w:rFonts w:eastAsia="Calibri"/>
          <w:lang w:eastAsia="en-US"/>
        </w:rPr>
      </w:pPr>
      <w:r w:rsidRPr="0076499F">
        <w:rPr>
          <w:rFonts w:eastAsia="Calibri"/>
          <w:lang w:eastAsia="en-US"/>
        </w:rPr>
        <w:t xml:space="preserve">Таблица </w:t>
      </w:r>
      <w:r w:rsidR="0035189B">
        <w:rPr>
          <w:rFonts w:eastAsia="Calibri"/>
          <w:lang w:eastAsia="en-US"/>
        </w:rPr>
        <w:t>47</w:t>
      </w:r>
      <w:r w:rsidRPr="0076499F">
        <w:rPr>
          <w:rFonts w:eastAsia="Calibri"/>
          <w:lang w:eastAsia="en-US"/>
        </w:rPr>
        <w:t xml:space="preserve"> – Ожидаемая температура в жилых помещениях при технологическом нарушении на объектах системы централизованного теплоснабжения </w:t>
      </w:r>
      <w:r w:rsidR="005D151A">
        <w:rPr>
          <w:rFonts w:eastAsia="Calibri"/>
          <w:lang w:eastAsia="en-US"/>
        </w:rPr>
        <w:t>городского</w:t>
      </w:r>
      <w:r w:rsidR="00EA21D8">
        <w:rPr>
          <w:rFonts w:eastAsia="Calibri"/>
          <w:lang w:eastAsia="en-US"/>
        </w:rPr>
        <w:t xml:space="preserve"> поселения </w:t>
      </w:r>
      <w:r w:rsidR="00527370">
        <w:rPr>
          <w:rFonts w:eastAsia="Calibri"/>
          <w:lang w:eastAsia="en-US"/>
        </w:rPr>
        <w:t>Суслонгер</w:t>
      </w:r>
      <w:r w:rsidR="008A441C">
        <w:rPr>
          <w:rFonts w:eastAsia="Calibri"/>
          <w:lang w:eastAsia="en-US"/>
        </w:rPr>
        <w:t xml:space="preserve"> </w:t>
      </w:r>
      <w:r w:rsidRPr="0076499F">
        <w:rPr>
          <w:rFonts w:eastAsia="Calibri"/>
          <w:lang w:eastAsia="en-US"/>
        </w:rPr>
        <w:t>в зависимости от температуры наружного воздуха</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5"/>
        <w:gridCol w:w="2802"/>
        <w:gridCol w:w="1983"/>
        <w:gridCol w:w="604"/>
        <w:gridCol w:w="708"/>
        <w:gridCol w:w="851"/>
        <w:gridCol w:w="1984"/>
      </w:tblGrid>
      <w:tr w:rsidR="00211997" w:rsidRPr="00211997" w14:paraId="4E594AED" w14:textId="77777777" w:rsidTr="0035189B">
        <w:trPr>
          <w:trHeight w:val="113"/>
          <w:tblHeader/>
        </w:trPr>
        <w:tc>
          <w:tcPr>
            <w:tcW w:w="815" w:type="dxa"/>
            <w:vMerge w:val="restart"/>
            <w:shd w:val="clear" w:color="auto" w:fill="FFFFFF"/>
            <w:vAlign w:val="center"/>
          </w:tcPr>
          <w:p w14:paraId="24076BBD" w14:textId="77777777" w:rsidR="0076499F" w:rsidRPr="00211997" w:rsidRDefault="0076499F" w:rsidP="0035189B">
            <w:pPr>
              <w:ind w:left="-142" w:right="-251"/>
              <w:jc w:val="center"/>
              <w:rPr>
                <w:b/>
                <w:color w:val="000000"/>
                <w:sz w:val="20"/>
                <w:szCs w:val="16"/>
              </w:rPr>
            </w:pPr>
            <w:r w:rsidRPr="00211997">
              <w:rPr>
                <w:b/>
                <w:color w:val="000000"/>
                <w:sz w:val="20"/>
                <w:szCs w:val="16"/>
              </w:rPr>
              <w:t>№ п/п</w:t>
            </w:r>
          </w:p>
        </w:tc>
        <w:tc>
          <w:tcPr>
            <w:tcW w:w="2802" w:type="dxa"/>
            <w:vMerge w:val="restart"/>
            <w:shd w:val="clear" w:color="auto" w:fill="FFFFFF"/>
            <w:vAlign w:val="center"/>
          </w:tcPr>
          <w:p w14:paraId="4BBCFBEA" w14:textId="77777777" w:rsidR="0076499F" w:rsidRPr="00211997" w:rsidRDefault="0076499F" w:rsidP="0035189B">
            <w:pPr>
              <w:ind w:left="-71" w:right="-82"/>
              <w:jc w:val="center"/>
              <w:rPr>
                <w:b/>
                <w:color w:val="000000"/>
                <w:sz w:val="20"/>
                <w:szCs w:val="16"/>
              </w:rPr>
            </w:pPr>
            <w:r w:rsidRPr="00211997">
              <w:rPr>
                <w:b/>
                <w:color w:val="000000"/>
                <w:sz w:val="20"/>
                <w:szCs w:val="16"/>
              </w:rPr>
              <w:t>Наименование технологического нарушения</w:t>
            </w:r>
          </w:p>
        </w:tc>
        <w:tc>
          <w:tcPr>
            <w:tcW w:w="0" w:type="auto"/>
            <w:vMerge w:val="restart"/>
            <w:shd w:val="clear" w:color="auto" w:fill="FFFFFF"/>
            <w:vAlign w:val="center"/>
          </w:tcPr>
          <w:p w14:paraId="2C191A13" w14:textId="77777777" w:rsidR="0076499F" w:rsidRPr="00211997" w:rsidRDefault="0076499F" w:rsidP="0035189B">
            <w:pPr>
              <w:ind w:left="-71" w:right="-82"/>
              <w:jc w:val="center"/>
              <w:rPr>
                <w:b/>
                <w:color w:val="000000"/>
                <w:sz w:val="20"/>
                <w:szCs w:val="16"/>
              </w:rPr>
            </w:pPr>
            <w:r w:rsidRPr="00211997">
              <w:rPr>
                <w:b/>
                <w:color w:val="000000"/>
                <w:sz w:val="20"/>
                <w:szCs w:val="16"/>
              </w:rPr>
              <w:t>Время устранения, час.мин.</w:t>
            </w:r>
          </w:p>
        </w:tc>
        <w:tc>
          <w:tcPr>
            <w:tcW w:w="4147" w:type="dxa"/>
            <w:gridSpan w:val="4"/>
            <w:shd w:val="clear" w:color="auto" w:fill="FFFFFF"/>
            <w:vAlign w:val="center"/>
          </w:tcPr>
          <w:p w14:paraId="5A0A0B1D" w14:textId="77777777" w:rsidR="0076499F" w:rsidRPr="00211997" w:rsidRDefault="0076499F" w:rsidP="0035189B">
            <w:pPr>
              <w:ind w:left="-71" w:right="-82"/>
              <w:jc w:val="center"/>
              <w:rPr>
                <w:b/>
                <w:color w:val="000000"/>
                <w:sz w:val="20"/>
                <w:szCs w:val="16"/>
              </w:rPr>
            </w:pPr>
            <w:r w:rsidRPr="00211997">
              <w:rPr>
                <w:b/>
                <w:color w:val="000000"/>
                <w:sz w:val="20"/>
                <w:szCs w:val="16"/>
              </w:rPr>
              <w:t>Ожидаемая температура в жилых помещениях при температуре наружного воздуха, °С</w:t>
            </w:r>
          </w:p>
        </w:tc>
      </w:tr>
      <w:tr w:rsidR="00211997" w:rsidRPr="00211997" w14:paraId="33E9EADC" w14:textId="77777777" w:rsidTr="0035189B">
        <w:trPr>
          <w:trHeight w:val="113"/>
          <w:tblHeader/>
        </w:trPr>
        <w:tc>
          <w:tcPr>
            <w:tcW w:w="815" w:type="dxa"/>
            <w:vMerge/>
            <w:shd w:val="clear" w:color="auto" w:fill="FFFFFF"/>
            <w:vAlign w:val="center"/>
          </w:tcPr>
          <w:p w14:paraId="529C3572" w14:textId="77777777" w:rsidR="0076499F" w:rsidRPr="00211997" w:rsidRDefault="0076499F" w:rsidP="00211997">
            <w:pPr>
              <w:ind w:right="-285"/>
              <w:jc w:val="center"/>
              <w:rPr>
                <w:b/>
                <w:color w:val="000000"/>
                <w:sz w:val="20"/>
                <w:szCs w:val="16"/>
              </w:rPr>
            </w:pPr>
          </w:p>
        </w:tc>
        <w:tc>
          <w:tcPr>
            <w:tcW w:w="2802" w:type="dxa"/>
            <w:vMerge/>
            <w:shd w:val="clear" w:color="auto" w:fill="FFFFFF"/>
            <w:vAlign w:val="center"/>
          </w:tcPr>
          <w:p w14:paraId="4DBB3DF7" w14:textId="77777777" w:rsidR="0076499F" w:rsidRPr="00211997" w:rsidRDefault="0076499F" w:rsidP="00211997">
            <w:pPr>
              <w:ind w:right="-285"/>
              <w:jc w:val="center"/>
              <w:rPr>
                <w:b/>
                <w:color w:val="000000"/>
                <w:sz w:val="20"/>
                <w:szCs w:val="16"/>
              </w:rPr>
            </w:pPr>
          </w:p>
        </w:tc>
        <w:tc>
          <w:tcPr>
            <w:tcW w:w="0" w:type="auto"/>
            <w:vMerge/>
            <w:shd w:val="clear" w:color="auto" w:fill="FFFFFF"/>
            <w:vAlign w:val="center"/>
          </w:tcPr>
          <w:p w14:paraId="2345079F" w14:textId="77777777" w:rsidR="0076499F" w:rsidRPr="00211997" w:rsidRDefault="0076499F" w:rsidP="00211997">
            <w:pPr>
              <w:ind w:right="-285"/>
              <w:jc w:val="center"/>
              <w:rPr>
                <w:b/>
                <w:color w:val="000000"/>
                <w:sz w:val="20"/>
                <w:szCs w:val="16"/>
              </w:rPr>
            </w:pPr>
          </w:p>
        </w:tc>
        <w:tc>
          <w:tcPr>
            <w:tcW w:w="604" w:type="dxa"/>
            <w:shd w:val="clear" w:color="auto" w:fill="FFFFFF"/>
            <w:vAlign w:val="center"/>
          </w:tcPr>
          <w:p w14:paraId="2A421EE7" w14:textId="77777777" w:rsidR="0076499F" w:rsidRPr="00211997" w:rsidRDefault="0076499F" w:rsidP="0035189B">
            <w:pPr>
              <w:ind w:right="-285"/>
              <w:jc w:val="center"/>
              <w:rPr>
                <w:b/>
                <w:color w:val="000000"/>
                <w:sz w:val="20"/>
                <w:szCs w:val="16"/>
              </w:rPr>
            </w:pPr>
            <w:r w:rsidRPr="00211997">
              <w:rPr>
                <w:b/>
                <w:color w:val="000000"/>
                <w:sz w:val="20"/>
                <w:szCs w:val="16"/>
              </w:rPr>
              <w:t>0</w:t>
            </w:r>
          </w:p>
        </w:tc>
        <w:tc>
          <w:tcPr>
            <w:tcW w:w="708" w:type="dxa"/>
            <w:shd w:val="clear" w:color="auto" w:fill="FFFFFF"/>
            <w:vAlign w:val="center"/>
          </w:tcPr>
          <w:p w14:paraId="45A849FA" w14:textId="77777777" w:rsidR="0076499F" w:rsidRPr="00211997" w:rsidRDefault="0076499F" w:rsidP="0035189B">
            <w:pPr>
              <w:ind w:left="-108" w:right="-250"/>
              <w:jc w:val="center"/>
              <w:rPr>
                <w:b/>
                <w:color w:val="000000"/>
                <w:sz w:val="20"/>
                <w:szCs w:val="16"/>
              </w:rPr>
            </w:pPr>
            <w:r w:rsidRPr="00211997">
              <w:rPr>
                <w:b/>
                <w:color w:val="000000"/>
                <w:sz w:val="20"/>
                <w:szCs w:val="16"/>
              </w:rPr>
              <w:t>-10</w:t>
            </w:r>
          </w:p>
        </w:tc>
        <w:tc>
          <w:tcPr>
            <w:tcW w:w="851" w:type="dxa"/>
            <w:shd w:val="clear" w:color="auto" w:fill="FFFFFF"/>
            <w:vAlign w:val="center"/>
          </w:tcPr>
          <w:p w14:paraId="642ACF4A" w14:textId="77777777" w:rsidR="0076499F" w:rsidRPr="00211997" w:rsidRDefault="0076499F" w:rsidP="0035189B">
            <w:pPr>
              <w:ind w:right="-285"/>
              <w:jc w:val="center"/>
              <w:rPr>
                <w:b/>
                <w:color w:val="000000"/>
                <w:sz w:val="20"/>
                <w:szCs w:val="16"/>
              </w:rPr>
            </w:pPr>
            <w:r w:rsidRPr="00211997">
              <w:rPr>
                <w:b/>
                <w:color w:val="000000"/>
                <w:sz w:val="20"/>
                <w:szCs w:val="16"/>
              </w:rPr>
              <w:t>-20</w:t>
            </w:r>
          </w:p>
        </w:tc>
        <w:tc>
          <w:tcPr>
            <w:tcW w:w="1984" w:type="dxa"/>
            <w:shd w:val="clear" w:color="auto" w:fill="FFFFFF"/>
            <w:vAlign w:val="center"/>
          </w:tcPr>
          <w:p w14:paraId="595F310F" w14:textId="77777777" w:rsidR="0076499F" w:rsidRPr="00211997" w:rsidRDefault="0076499F" w:rsidP="0035189B">
            <w:pPr>
              <w:ind w:right="-285"/>
              <w:jc w:val="center"/>
              <w:rPr>
                <w:b/>
                <w:color w:val="000000"/>
                <w:sz w:val="20"/>
                <w:szCs w:val="16"/>
              </w:rPr>
            </w:pPr>
            <w:r w:rsidRPr="00211997">
              <w:rPr>
                <w:b/>
                <w:color w:val="000000"/>
                <w:sz w:val="20"/>
                <w:szCs w:val="16"/>
              </w:rPr>
              <w:t>ниже -20</w:t>
            </w:r>
          </w:p>
        </w:tc>
      </w:tr>
      <w:tr w:rsidR="00211997" w:rsidRPr="00211997" w14:paraId="424FCAA2" w14:textId="77777777" w:rsidTr="0035189B">
        <w:trPr>
          <w:trHeight w:val="113"/>
        </w:trPr>
        <w:tc>
          <w:tcPr>
            <w:tcW w:w="815" w:type="dxa"/>
            <w:vMerge w:val="restart"/>
            <w:shd w:val="clear" w:color="auto" w:fill="auto"/>
            <w:vAlign w:val="center"/>
          </w:tcPr>
          <w:p w14:paraId="2FE3CEAB" w14:textId="77777777" w:rsidR="0076499F" w:rsidRPr="00211997" w:rsidRDefault="0076499F" w:rsidP="00211997">
            <w:pPr>
              <w:ind w:right="-285"/>
              <w:jc w:val="center"/>
              <w:rPr>
                <w:color w:val="000000"/>
                <w:sz w:val="20"/>
                <w:szCs w:val="16"/>
              </w:rPr>
            </w:pPr>
            <w:r w:rsidRPr="00211997">
              <w:rPr>
                <w:color w:val="000000"/>
                <w:sz w:val="20"/>
                <w:szCs w:val="16"/>
              </w:rPr>
              <w:t>1</w:t>
            </w:r>
          </w:p>
        </w:tc>
        <w:tc>
          <w:tcPr>
            <w:tcW w:w="2802" w:type="dxa"/>
            <w:vMerge w:val="restart"/>
            <w:shd w:val="clear" w:color="auto" w:fill="auto"/>
            <w:vAlign w:val="center"/>
          </w:tcPr>
          <w:p w14:paraId="517C3A4E" w14:textId="77777777" w:rsidR="0076499F" w:rsidRPr="00211997" w:rsidRDefault="0076499F" w:rsidP="00F1642A">
            <w:pPr>
              <w:ind w:left="-106" w:right="-1"/>
              <w:jc w:val="center"/>
              <w:rPr>
                <w:color w:val="000000"/>
                <w:sz w:val="20"/>
                <w:szCs w:val="16"/>
              </w:rPr>
            </w:pPr>
            <w:r w:rsidRPr="00211997">
              <w:rPr>
                <w:color w:val="000000"/>
                <w:sz w:val="20"/>
                <w:szCs w:val="16"/>
              </w:rPr>
              <w:t xml:space="preserve">Отключение отопления, котельные </w:t>
            </w:r>
            <w:r w:rsidR="00AC02D0">
              <w:rPr>
                <w:color w:val="000000"/>
                <w:sz w:val="20"/>
                <w:szCs w:val="16"/>
              </w:rPr>
              <w:t>ГП</w:t>
            </w:r>
            <w:r w:rsidR="00EA21D8">
              <w:rPr>
                <w:color w:val="000000"/>
                <w:sz w:val="20"/>
                <w:szCs w:val="16"/>
              </w:rPr>
              <w:t xml:space="preserve"> </w:t>
            </w:r>
            <w:r w:rsidR="00527370">
              <w:rPr>
                <w:color w:val="000000"/>
                <w:sz w:val="20"/>
                <w:szCs w:val="16"/>
              </w:rPr>
              <w:t>Суслонгер</w:t>
            </w:r>
          </w:p>
        </w:tc>
        <w:tc>
          <w:tcPr>
            <w:tcW w:w="0" w:type="auto"/>
            <w:shd w:val="clear" w:color="auto" w:fill="auto"/>
            <w:vAlign w:val="center"/>
          </w:tcPr>
          <w:p w14:paraId="25D5A76B" w14:textId="77777777" w:rsidR="0076499F" w:rsidRPr="00211997" w:rsidRDefault="0076499F" w:rsidP="00211997">
            <w:pPr>
              <w:ind w:right="-285"/>
              <w:jc w:val="center"/>
              <w:rPr>
                <w:color w:val="000000"/>
                <w:sz w:val="20"/>
                <w:szCs w:val="16"/>
              </w:rPr>
            </w:pPr>
            <w:r w:rsidRPr="00211997">
              <w:rPr>
                <w:color w:val="000000"/>
                <w:sz w:val="20"/>
                <w:szCs w:val="16"/>
              </w:rPr>
              <w:t>2 часа</w:t>
            </w:r>
          </w:p>
        </w:tc>
        <w:tc>
          <w:tcPr>
            <w:tcW w:w="604" w:type="dxa"/>
            <w:shd w:val="clear" w:color="auto" w:fill="auto"/>
            <w:vAlign w:val="center"/>
          </w:tcPr>
          <w:p w14:paraId="108468A0" w14:textId="77777777" w:rsidR="0076499F" w:rsidRPr="00211997" w:rsidRDefault="0076499F" w:rsidP="0035189B">
            <w:pPr>
              <w:ind w:right="-285"/>
              <w:jc w:val="center"/>
              <w:rPr>
                <w:color w:val="000000"/>
                <w:sz w:val="20"/>
                <w:szCs w:val="16"/>
              </w:rPr>
            </w:pPr>
            <w:r w:rsidRPr="00211997">
              <w:rPr>
                <w:color w:val="000000"/>
                <w:sz w:val="20"/>
                <w:szCs w:val="16"/>
              </w:rPr>
              <w:t>18</w:t>
            </w:r>
          </w:p>
        </w:tc>
        <w:tc>
          <w:tcPr>
            <w:tcW w:w="708" w:type="dxa"/>
            <w:shd w:val="clear" w:color="auto" w:fill="auto"/>
            <w:vAlign w:val="center"/>
          </w:tcPr>
          <w:p w14:paraId="42AE70CE" w14:textId="77777777" w:rsidR="0076499F" w:rsidRPr="00211997" w:rsidRDefault="0076499F" w:rsidP="0035189B">
            <w:pPr>
              <w:ind w:left="-108" w:right="-250"/>
              <w:jc w:val="center"/>
              <w:rPr>
                <w:color w:val="000000"/>
                <w:sz w:val="20"/>
                <w:szCs w:val="16"/>
              </w:rPr>
            </w:pPr>
            <w:r w:rsidRPr="00211997">
              <w:rPr>
                <w:color w:val="000000"/>
                <w:sz w:val="20"/>
                <w:szCs w:val="16"/>
              </w:rPr>
              <w:t>18</w:t>
            </w:r>
          </w:p>
        </w:tc>
        <w:tc>
          <w:tcPr>
            <w:tcW w:w="851" w:type="dxa"/>
            <w:shd w:val="clear" w:color="auto" w:fill="auto"/>
            <w:vAlign w:val="center"/>
          </w:tcPr>
          <w:p w14:paraId="392A6EE5" w14:textId="77777777" w:rsidR="0076499F" w:rsidRPr="00211997" w:rsidRDefault="0076499F" w:rsidP="0035189B">
            <w:pPr>
              <w:ind w:right="-285"/>
              <w:jc w:val="center"/>
              <w:rPr>
                <w:color w:val="000000"/>
                <w:sz w:val="20"/>
                <w:szCs w:val="16"/>
              </w:rPr>
            </w:pPr>
            <w:r w:rsidRPr="00211997">
              <w:rPr>
                <w:color w:val="000000"/>
                <w:sz w:val="20"/>
                <w:szCs w:val="16"/>
              </w:rPr>
              <w:t>15</w:t>
            </w:r>
          </w:p>
        </w:tc>
        <w:tc>
          <w:tcPr>
            <w:tcW w:w="1984" w:type="dxa"/>
            <w:shd w:val="clear" w:color="auto" w:fill="auto"/>
            <w:vAlign w:val="center"/>
          </w:tcPr>
          <w:p w14:paraId="2BED1BC9" w14:textId="77777777" w:rsidR="0076499F" w:rsidRPr="00211997" w:rsidRDefault="0076499F" w:rsidP="0035189B">
            <w:pPr>
              <w:ind w:right="-285"/>
              <w:jc w:val="center"/>
              <w:rPr>
                <w:color w:val="000000"/>
                <w:sz w:val="20"/>
                <w:szCs w:val="16"/>
              </w:rPr>
            </w:pPr>
            <w:r w:rsidRPr="00211997">
              <w:rPr>
                <w:color w:val="000000"/>
                <w:sz w:val="20"/>
                <w:szCs w:val="16"/>
              </w:rPr>
              <w:t>15</w:t>
            </w:r>
          </w:p>
        </w:tc>
      </w:tr>
      <w:tr w:rsidR="00211997" w:rsidRPr="00211997" w14:paraId="17C2634F" w14:textId="77777777" w:rsidTr="0035189B">
        <w:trPr>
          <w:trHeight w:val="113"/>
        </w:trPr>
        <w:tc>
          <w:tcPr>
            <w:tcW w:w="815" w:type="dxa"/>
            <w:vMerge/>
            <w:shd w:val="clear" w:color="auto" w:fill="auto"/>
            <w:vAlign w:val="center"/>
          </w:tcPr>
          <w:p w14:paraId="0A1D6FD0" w14:textId="77777777" w:rsidR="0076499F" w:rsidRPr="00211997" w:rsidRDefault="0076499F" w:rsidP="00211997">
            <w:pPr>
              <w:ind w:right="-285"/>
              <w:jc w:val="center"/>
              <w:rPr>
                <w:color w:val="000000"/>
                <w:sz w:val="20"/>
                <w:szCs w:val="16"/>
              </w:rPr>
            </w:pPr>
          </w:p>
        </w:tc>
        <w:tc>
          <w:tcPr>
            <w:tcW w:w="2802" w:type="dxa"/>
            <w:vMerge/>
            <w:shd w:val="clear" w:color="auto" w:fill="auto"/>
            <w:vAlign w:val="center"/>
          </w:tcPr>
          <w:p w14:paraId="26573291" w14:textId="77777777" w:rsidR="0076499F" w:rsidRPr="00211997" w:rsidRDefault="0076499F" w:rsidP="00211997">
            <w:pPr>
              <w:ind w:right="-285"/>
              <w:jc w:val="center"/>
              <w:rPr>
                <w:color w:val="000000"/>
                <w:sz w:val="20"/>
                <w:szCs w:val="16"/>
              </w:rPr>
            </w:pPr>
          </w:p>
        </w:tc>
        <w:tc>
          <w:tcPr>
            <w:tcW w:w="0" w:type="auto"/>
            <w:shd w:val="clear" w:color="auto" w:fill="auto"/>
            <w:vAlign w:val="center"/>
          </w:tcPr>
          <w:p w14:paraId="7A3B9A65" w14:textId="77777777" w:rsidR="0076499F" w:rsidRPr="00211997" w:rsidRDefault="0076499F" w:rsidP="00211997">
            <w:pPr>
              <w:ind w:right="-285"/>
              <w:jc w:val="center"/>
              <w:rPr>
                <w:color w:val="000000"/>
                <w:sz w:val="20"/>
                <w:szCs w:val="16"/>
              </w:rPr>
            </w:pPr>
            <w:r w:rsidRPr="00211997">
              <w:rPr>
                <w:color w:val="000000"/>
                <w:sz w:val="20"/>
                <w:szCs w:val="16"/>
              </w:rPr>
              <w:t>4 часа</w:t>
            </w:r>
          </w:p>
        </w:tc>
        <w:tc>
          <w:tcPr>
            <w:tcW w:w="604" w:type="dxa"/>
            <w:shd w:val="clear" w:color="auto" w:fill="auto"/>
            <w:vAlign w:val="center"/>
          </w:tcPr>
          <w:p w14:paraId="5B9F1DF5" w14:textId="77777777" w:rsidR="0076499F" w:rsidRPr="00211997" w:rsidRDefault="0076499F" w:rsidP="0035189B">
            <w:pPr>
              <w:ind w:right="-285"/>
              <w:jc w:val="center"/>
              <w:rPr>
                <w:color w:val="000000"/>
                <w:sz w:val="20"/>
                <w:szCs w:val="16"/>
              </w:rPr>
            </w:pPr>
            <w:r w:rsidRPr="00211997">
              <w:rPr>
                <w:color w:val="000000"/>
                <w:sz w:val="20"/>
                <w:szCs w:val="16"/>
              </w:rPr>
              <w:t>18</w:t>
            </w:r>
          </w:p>
        </w:tc>
        <w:tc>
          <w:tcPr>
            <w:tcW w:w="708" w:type="dxa"/>
            <w:shd w:val="clear" w:color="auto" w:fill="auto"/>
            <w:vAlign w:val="center"/>
          </w:tcPr>
          <w:p w14:paraId="024D3738" w14:textId="77777777" w:rsidR="0076499F" w:rsidRPr="00211997" w:rsidRDefault="0076499F" w:rsidP="0035189B">
            <w:pPr>
              <w:ind w:left="-108" w:right="-250"/>
              <w:jc w:val="center"/>
              <w:rPr>
                <w:color w:val="000000"/>
                <w:sz w:val="20"/>
                <w:szCs w:val="16"/>
              </w:rPr>
            </w:pPr>
            <w:r w:rsidRPr="00211997">
              <w:rPr>
                <w:color w:val="000000"/>
                <w:sz w:val="20"/>
                <w:szCs w:val="16"/>
              </w:rPr>
              <w:t>15</w:t>
            </w:r>
          </w:p>
        </w:tc>
        <w:tc>
          <w:tcPr>
            <w:tcW w:w="851" w:type="dxa"/>
            <w:shd w:val="clear" w:color="auto" w:fill="auto"/>
            <w:vAlign w:val="center"/>
          </w:tcPr>
          <w:p w14:paraId="674C1271" w14:textId="77777777" w:rsidR="0076499F" w:rsidRPr="00211997" w:rsidRDefault="0076499F" w:rsidP="0035189B">
            <w:pPr>
              <w:ind w:right="-285"/>
              <w:jc w:val="center"/>
              <w:rPr>
                <w:color w:val="000000"/>
                <w:sz w:val="20"/>
                <w:szCs w:val="16"/>
              </w:rPr>
            </w:pPr>
            <w:r w:rsidRPr="00211997">
              <w:rPr>
                <w:color w:val="000000"/>
                <w:sz w:val="20"/>
                <w:szCs w:val="16"/>
              </w:rPr>
              <w:t>15</w:t>
            </w:r>
          </w:p>
        </w:tc>
        <w:tc>
          <w:tcPr>
            <w:tcW w:w="1984" w:type="dxa"/>
            <w:shd w:val="clear" w:color="auto" w:fill="auto"/>
            <w:vAlign w:val="center"/>
          </w:tcPr>
          <w:p w14:paraId="6C6C749C" w14:textId="77777777" w:rsidR="0076499F" w:rsidRPr="00211997" w:rsidRDefault="0076499F" w:rsidP="0035189B">
            <w:pPr>
              <w:ind w:right="-285"/>
              <w:jc w:val="center"/>
              <w:rPr>
                <w:color w:val="000000"/>
                <w:sz w:val="20"/>
                <w:szCs w:val="16"/>
              </w:rPr>
            </w:pPr>
            <w:r w:rsidRPr="00211997">
              <w:rPr>
                <w:color w:val="000000"/>
                <w:sz w:val="20"/>
                <w:szCs w:val="16"/>
              </w:rPr>
              <w:t>15</w:t>
            </w:r>
          </w:p>
        </w:tc>
      </w:tr>
      <w:tr w:rsidR="00211997" w:rsidRPr="00211997" w14:paraId="79DADCDE" w14:textId="77777777" w:rsidTr="0035189B">
        <w:trPr>
          <w:trHeight w:val="113"/>
        </w:trPr>
        <w:tc>
          <w:tcPr>
            <w:tcW w:w="815" w:type="dxa"/>
            <w:vMerge/>
            <w:shd w:val="clear" w:color="auto" w:fill="auto"/>
            <w:vAlign w:val="center"/>
          </w:tcPr>
          <w:p w14:paraId="17689110" w14:textId="77777777" w:rsidR="0076499F" w:rsidRPr="00211997" w:rsidRDefault="0076499F" w:rsidP="00211997">
            <w:pPr>
              <w:ind w:right="-285"/>
              <w:jc w:val="center"/>
              <w:rPr>
                <w:color w:val="000000"/>
                <w:sz w:val="20"/>
                <w:szCs w:val="16"/>
              </w:rPr>
            </w:pPr>
          </w:p>
        </w:tc>
        <w:tc>
          <w:tcPr>
            <w:tcW w:w="2802" w:type="dxa"/>
            <w:vMerge/>
            <w:shd w:val="clear" w:color="auto" w:fill="auto"/>
            <w:vAlign w:val="center"/>
          </w:tcPr>
          <w:p w14:paraId="2191D19B" w14:textId="77777777" w:rsidR="0076499F" w:rsidRPr="00211997" w:rsidRDefault="0076499F" w:rsidP="00211997">
            <w:pPr>
              <w:ind w:right="-285"/>
              <w:jc w:val="center"/>
              <w:rPr>
                <w:color w:val="000000"/>
                <w:sz w:val="20"/>
                <w:szCs w:val="16"/>
              </w:rPr>
            </w:pPr>
          </w:p>
        </w:tc>
        <w:tc>
          <w:tcPr>
            <w:tcW w:w="0" w:type="auto"/>
            <w:shd w:val="clear" w:color="auto" w:fill="auto"/>
            <w:vAlign w:val="center"/>
          </w:tcPr>
          <w:p w14:paraId="7222E306" w14:textId="77777777" w:rsidR="0076499F" w:rsidRPr="00211997" w:rsidRDefault="0076499F" w:rsidP="00211997">
            <w:pPr>
              <w:ind w:right="-285"/>
              <w:jc w:val="center"/>
              <w:rPr>
                <w:color w:val="000000"/>
                <w:sz w:val="20"/>
                <w:szCs w:val="16"/>
              </w:rPr>
            </w:pPr>
            <w:r w:rsidRPr="00211997">
              <w:rPr>
                <w:color w:val="000000"/>
                <w:sz w:val="20"/>
                <w:szCs w:val="16"/>
              </w:rPr>
              <w:t>6 часов</w:t>
            </w:r>
          </w:p>
        </w:tc>
        <w:tc>
          <w:tcPr>
            <w:tcW w:w="604" w:type="dxa"/>
            <w:shd w:val="clear" w:color="auto" w:fill="auto"/>
            <w:vAlign w:val="center"/>
          </w:tcPr>
          <w:p w14:paraId="3F6C5477" w14:textId="77777777" w:rsidR="0076499F" w:rsidRPr="00211997" w:rsidRDefault="0076499F" w:rsidP="0035189B">
            <w:pPr>
              <w:ind w:right="-285"/>
              <w:jc w:val="center"/>
              <w:rPr>
                <w:color w:val="000000"/>
                <w:sz w:val="20"/>
                <w:szCs w:val="16"/>
              </w:rPr>
            </w:pPr>
            <w:r w:rsidRPr="00211997">
              <w:rPr>
                <w:color w:val="000000"/>
                <w:sz w:val="20"/>
                <w:szCs w:val="16"/>
              </w:rPr>
              <w:t>15</w:t>
            </w:r>
          </w:p>
        </w:tc>
        <w:tc>
          <w:tcPr>
            <w:tcW w:w="708" w:type="dxa"/>
            <w:shd w:val="clear" w:color="auto" w:fill="auto"/>
            <w:vAlign w:val="center"/>
          </w:tcPr>
          <w:p w14:paraId="39F139AA" w14:textId="77777777" w:rsidR="0076499F" w:rsidRPr="00211997" w:rsidRDefault="0076499F" w:rsidP="0035189B">
            <w:pPr>
              <w:ind w:left="-108" w:right="-250"/>
              <w:jc w:val="center"/>
              <w:rPr>
                <w:color w:val="000000"/>
                <w:sz w:val="20"/>
                <w:szCs w:val="16"/>
              </w:rPr>
            </w:pPr>
            <w:r w:rsidRPr="00211997">
              <w:rPr>
                <w:color w:val="000000"/>
                <w:sz w:val="20"/>
                <w:szCs w:val="16"/>
              </w:rPr>
              <w:t>15</w:t>
            </w:r>
          </w:p>
        </w:tc>
        <w:tc>
          <w:tcPr>
            <w:tcW w:w="851" w:type="dxa"/>
            <w:shd w:val="clear" w:color="auto" w:fill="auto"/>
            <w:vAlign w:val="center"/>
          </w:tcPr>
          <w:p w14:paraId="763DFFD4" w14:textId="77777777" w:rsidR="0076499F" w:rsidRPr="00211997" w:rsidRDefault="0076499F" w:rsidP="0035189B">
            <w:pPr>
              <w:ind w:right="-285"/>
              <w:jc w:val="center"/>
              <w:rPr>
                <w:color w:val="000000"/>
                <w:sz w:val="20"/>
                <w:szCs w:val="16"/>
              </w:rPr>
            </w:pPr>
            <w:r w:rsidRPr="00211997">
              <w:rPr>
                <w:color w:val="000000"/>
                <w:sz w:val="20"/>
                <w:szCs w:val="16"/>
              </w:rPr>
              <w:t>15</w:t>
            </w:r>
          </w:p>
        </w:tc>
        <w:tc>
          <w:tcPr>
            <w:tcW w:w="1984" w:type="dxa"/>
            <w:shd w:val="clear" w:color="auto" w:fill="auto"/>
            <w:vAlign w:val="center"/>
          </w:tcPr>
          <w:p w14:paraId="438C5663" w14:textId="77777777" w:rsidR="0076499F" w:rsidRPr="00211997" w:rsidRDefault="0076499F" w:rsidP="0035189B">
            <w:pPr>
              <w:ind w:right="-285"/>
              <w:jc w:val="center"/>
              <w:rPr>
                <w:color w:val="000000"/>
                <w:sz w:val="20"/>
                <w:szCs w:val="16"/>
              </w:rPr>
            </w:pPr>
            <w:r w:rsidRPr="00211997">
              <w:rPr>
                <w:color w:val="000000"/>
                <w:sz w:val="20"/>
                <w:szCs w:val="16"/>
              </w:rPr>
              <w:t>10</w:t>
            </w:r>
          </w:p>
        </w:tc>
      </w:tr>
    </w:tbl>
    <w:p w14:paraId="5C5826BC" w14:textId="77777777" w:rsidR="0076499F" w:rsidRPr="0076499F" w:rsidRDefault="0076499F" w:rsidP="00AA5199">
      <w:pPr>
        <w:spacing w:line="276" w:lineRule="auto"/>
        <w:ind w:left="101" w:right="-1" w:firstLine="709"/>
        <w:jc w:val="both"/>
        <w:rPr>
          <w:rFonts w:eastAsia="Calibri"/>
          <w:lang w:eastAsia="en-US"/>
        </w:rPr>
      </w:pPr>
      <w:r w:rsidRPr="0076499F">
        <w:rPr>
          <w:rFonts w:eastAsia="Calibri"/>
          <w:lang w:eastAsia="en-US"/>
        </w:rPr>
        <w:t xml:space="preserve">Таблица </w:t>
      </w:r>
      <w:r w:rsidR="0035189B">
        <w:rPr>
          <w:rFonts w:eastAsia="Calibri"/>
          <w:lang w:eastAsia="en-US"/>
        </w:rPr>
        <w:t>48</w:t>
      </w:r>
      <w:r w:rsidRPr="0076499F">
        <w:rPr>
          <w:rFonts w:eastAsia="Calibri"/>
          <w:lang w:eastAsia="en-US"/>
        </w:rPr>
        <w:t xml:space="preserve"> – Расчет допустимого времени устранения аварии на тепловой сети (из расчета L=5 м)</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1"/>
        <w:gridCol w:w="3029"/>
        <w:gridCol w:w="2004"/>
        <w:gridCol w:w="2004"/>
        <w:gridCol w:w="2179"/>
      </w:tblGrid>
      <w:tr w:rsidR="0076499F" w:rsidRPr="00211997" w14:paraId="796A53DC" w14:textId="77777777" w:rsidTr="00211997">
        <w:trPr>
          <w:trHeight w:val="113"/>
          <w:tblHeader/>
        </w:trPr>
        <w:tc>
          <w:tcPr>
            <w:tcW w:w="0" w:type="auto"/>
            <w:vMerge w:val="restart"/>
            <w:shd w:val="clear" w:color="auto" w:fill="FFFFFF"/>
            <w:vAlign w:val="center"/>
          </w:tcPr>
          <w:p w14:paraId="3CD2DE54" w14:textId="77777777" w:rsidR="0076499F" w:rsidRPr="00211997" w:rsidRDefault="0076499F" w:rsidP="003A735B">
            <w:pPr>
              <w:ind w:left="-142" w:right="-285"/>
              <w:jc w:val="center"/>
              <w:rPr>
                <w:b/>
                <w:color w:val="000000"/>
                <w:sz w:val="22"/>
                <w:szCs w:val="22"/>
              </w:rPr>
            </w:pPr>
            <w:r w:rsidRPr="00211997">
              <w:rPr>
                <w:b/>
                <w:color w:val="000000"/>
                <w:sz w:val="22"/>
                <w:szCs w:val="22"/>
              </w:rPr>
              <w:t>№ п/п</w:t>
            </w:r>
          </w:p>
        </w:tc>
        <w:tc>
          <w:tcPr>
            <w:tcW w:w="3029" w:type="dxa"/>
            <w:vMerge w:val="restart"/>
            <w:shd w:val="clear" w:color="auto" w:fill="FFFFFF"/>
            <w:vAlign w:val="center"/>
          </w:tcPr>
          <w:p w14:paraId="00A802CD" w14:textId="77777777" w:rsidR="0076499F" w:rsidRPr="00211997" w:rsidRDefault="0076499F" w:rsidP="003A735B">
            <w:pPr>
              <w:ind w:left="-142" w:right="-285"/>
              <w:jc w:val="center"/>
              <w:rPr>
                <w:b/>
                <w:color w:val="000000"/>
                <w:sz w:val="22"/>
                <w:szCs w:val="22"/>
              </w:rPr>
            </w:pPr>
            <w:r w:rsidRPr="00211997">
              <w:rPr>
                <w:b/>
                <w:color w:val="000000"/>
                <w:sz w:val="22"/>
                <w:szCs w:val="22"/>
              </w:rPr>
              <w:t>Наименование операции</w:t>
            </w:r>
          </w:p>
        </w:tc>
        <w:tc>
          <w:tcPr>
            <w:tcW w:w="6187" w:type="dxa"/>
            <w:gridSpan w:val="3"/>
            <w:shd w:val="clear" w:color="auto" w:fill="FFFFFF"/>
            <w:vAlign w:val="center"/>
          </w:tcPr>
          <w:p w14:paraId="4880347C" w14:textId="77777777" w:rsidR="0076499F" w:rsidRPr="00211997" w:rsidRDefault="0076499F" w:rsidP="00211997">
            <w:pPr>
              <w:ind w:right="-285"/>
              <w:jc w:val="center"/>
              <w:rPr>
                <w:b/>
                <w:color w:val="000000"/>
                <w:sz w:val="22"/>
                <w:szCs w:val="22"/>
              </w:rPr>
            </w:pPr>
            <w:r w:rsidRPr="00211997">
              <w:rPr>
                <w:b/>
                <w:color w:val="000000"/>
                <w:sz w:val="22"/>
                <w:szCs w:val="22"/>
              </w:rPr>
              <w:t>Время выполнения операции, мин</w:t>
            </w:r>
          </w:p>
        </w:tc>
      </w:tr>
      <w:tr w:rsidR="00211997" w:rsidRPr="00211997" w14:paraId="66F49F62" w14:textId="77777777" w:rsidTr="00211997">
        <w:trPr>
          <w:trHeight w:val="113"/>
          <w:tblHeader/>
        </w:trPr>
        <w:tc>
          <w:tcPr>
            <w:tcW w:w="0" w:type="auto"/>
            <w:vMerge/>
            <w:shd w:val="clear" w:color="auto" w:fill="FFFFFF"/>
            <w:vAlign w:val="center"/>
          </w:tcPr>
          <w:p w14:paraId="7F2009EA" w14:textId="77777777" w:rsidR="0076499F" w:rsidRPr="00211997" w:rsidRDefault="0076499F" w:rsidP="00211997">
            <w:pPr>
              <w:ind w:right="-285"/>
              <w:jc w:val="center"/>
              <w:rPr>
                <w:b/>
                <w:color w:val="000000"/>
                <w:sz w:val="22"/>
                <w:szCs w:val="22"/>
              </w:rPr>
            </w:pPr>
          </w:p>
        </w:tc>
        <w:tc>
          <w:tcPr>
            <w:tcW w:w="3029" w:type="dxa"/>
            <w:vMerge/>
            <w:shd w:val="clear" w:color="auto" w:fill="FFFFFF"/>
            <w:vAlign w:val="center"/>
          </w:tcPr>
          <w:p w14:paraId="0B2964E6" w14:textId="77777777" w:rsidR="0076499F" w:rsidRPr="00211997" w:rsidRDefault="0076499F" w:rsidP="00211997">
            <w:pPr>
              <w:ind w:right="-285"/>
              <w:jc w:val="center"/>
              <w:rPr>
                <w:b/>
                <w:color w:val="000000"/>
                <w:sz w:val="22"/>
                <w:szCs w:val="22"/>
              </w:rPr>
            </w:pPr>
          </w:p>
        </w:tc>
        <w:tc>
          <w:tcPr>
            <w:tcW w:w="2004" w:type="dxa"/>
            <w:shd w:val="clear" w:color="auto" w:fill="FFFFFF"/>
            <w:vAlign w:val="center"/>
          </w:tcPr>
          <w:p w14:paraId="4E108E04" w14:textId="77777777" w:rsidR="0076499F" w:rsidRPr="00211997" w:rsidRDefault="0076499F" w:rsidP="00211997">
            <w:pPr>
              <w:ind w:right="-285"/>
              <w:jc w:val="center"/>
              <w:rPr>
                <w:b/>
                <w:color w:val="000000"/>
                <w:sz w:val="22"/>
                <w:szCs w:val="22"/>
              </w:rPr>
            </w:pPr>
            <w:r w:rsidRPr="00211997">
              <w:rPr>
                <w:b/>
                <w:color w:val="000000"/>
                <w:sz w:val="22"/>
                <w:szCs w:val="22"/>
              </w:rPr>
              <w:t>Dу 50-125</w:t>
            </w:r>
          </w:p>
        </w:tc>
        <w:tc>
          <w:tcPr>
            <w:tcW w:w="2004" w:type="dxa"/>
            <w:shd w:val="clear" w:color="auto" w:fill="FFFFFF"/>
            <w:vAlign w:val="center"/>
          </w:tcPr>
          <w:p w14:paraId="6C250DB6" w14:textId="77777777" w:rsidR="0076499F" w:rsidRPr="00211997" w:rsidRDefault="0076499F" w:rsidP="00211997">
            <w:pPr>
              <w:ind w:right="-285"/>
              <w:jc w:val="center"/>
              <w:rPr>
                <w:b/>
                <w:color w:val="000000"/>
                <w:sz w:val="22"/>
                <w:szCs w:val="22"/>
              </w:rPr>
            </w:pPr>
            <w:r w:rsidRPr="00211997">
              <w:rPr>
                <w:b/>
                <w:color w:val="000000"/>
                <w:sz w:val="22"/>
                <w:szCs w:val="22"/>
              </w:rPr>
              <w:t>Dу 150-300</w:t>
            </w:r>
          </w:p>
        </w:tc>
        <w:tc>
          <w:tcPr>
            <w:tcW w:w="2179" w:type="dxa"/>
            <w:shd w:val="clear" w:color="auto" w:fill="FFFFFF"/>
            <w:vAlign w:val="center"/>
          </w:tcPr>
          <w:p w14:paraId="648BEC49" w14:textId="77777777" w:rsidR="0076499F" w:rsidRPr="00211997" w:rsidRDefault="0076499F" w:rsidP="00211997">
            <w:pPr>
              <w:ind w:right="-285"/>
              <w:jc w:val="center"/>
              <w:rPr>
                <w:b/>
                <w:color w:val="000000"/>
                <w:sz w:val="22"/>
                <w:szCs w:val="22"/>
              </w:rPr>
            </w:pPr>
            <w:r w:rsidRPr="00211997">
              <w:rPr>
                <w:b/>
                <w:color w:val="000000"/>
                <w:sz w:val="22"/>
                <w:szCs w:val="22"/>
              </w:rPr>
              <w:t>Dу 400-500</w:t>
            </w:r>
          </w:p>
        </w:tc>
      </w:tr>
      <w:tr w:rsidR="00211997" w:rsidRPr="00211997" w14:paraId="19BD9AD2" w14:textId="77777777" w:rsidTr="00211997">
        <w:trPr>
          <w:trHeight w:val="113"/>
        </w:trPr>
        <w:tc>
          <w:tcPr>
            <w:tcW w:w="0" w:type="auto"/>
            <w:shd w:val="clear" w:color="auto" w:fill="auto"/>
            <w:vAlign w:val="center"/>
          </w:tcPr>
          <w:p w14:paraId="51935DE6" w14:textId="77777777" w:rsidR="0076499F" w:rsidRPr="00211997" w:rsidRDefault="0076499F" w:rsidP="00211997">
            <w:pPr>
              <w:ind w:right="-285"/>
              <w:jc w:val="center"/>
              <w:rPr>
                <w:color w:val="000000"/>
                <w:sz w:val="22"/>
                <w:szCs w:val="22"/>
              </w:rPr>
            </w:pPr>
            <w:r w:rsidRPr="00211997">
              <w:rPr>
                <w:color w:val="000000"/>
                <w:sz w:val="22"/>
                <w:szCs w:val="22"/>
              </w:rPr>
              <w:t>1</w:t>
            </w:r>
          </w:p>
        </w:tc>
        <w:tc>
          <w:tcPr>
            <w:tcW w:w="3029" w:type="dxa"/>
            <w:shd w:val="clear" w:color="auto" w:fill="auto"/>
            <w:vAlign w:val="center"/>
          </w:tcPr>
          <w:p w14:paraId="1D861E98" w14:textId="77777777" w:rsidR="0076499F" w:rsidRPr="00211997" w:rsidRDefault="0076499F" w:rsidP="00211997">
            <w:pPr>
              <w:ind w:right="-285"/>
              <w:jc w:val="center"/>
              <w:rPr>
                <w:color w:val="000000"/>
                <w:sz w:val="22"/>
                <w:szCs w:val="22"/>
              </w:rPr>
            </w:pPr>
            <w:r w:rsidRPr="00211997">
              <w:rPr>
                <w:color w:val="000000"/>
                <w:sz w:val="22"/>
                <w:szCs w:val="22"/>
              </w:rPr>
              <w:t>Сообщение об аварии ответственному лицу</w:t>
            </w:r>
          </w:p>
        </w:tc>
        <w:tc>
          <w:tcPr>
            <w:tcW w:w="2004" w:type="dxa"/>
            <w:shd w:val="clear" w:color="auto" w:fill="auto"/>
            <w:vAlign w:val="center"/>
          </w:tcPr>
          <w:p w14:paraId="3D505F1F" w14:textId="77777777" w:rsidR="0076499F" w:rsidRPr="00211997" w:rsidRDefault="0076499F" w:rsidP="00211997">
            <w:pPr>
              <w:ind w:right="-285"/>
              <w:jc w:val="center"/>
              <w:rPr>
                <w:color w:val="000000"/>
                <w:sz w:val="22"/>
                <w:szCs w:val="22"/>
              </w:rPr>
            </w:pPr>
            <w:r w:rsidRPr="00211997">
              <w:rPr>
                <w:color w:val="000000"/>
                <w:sz w:val="22"/>
                <w:szCs w:val="22"/>
              </w:rPr>
              <w:t>5</w:t>
            </w:r>
          </w:p>
        </w:tc>
        <w:tc>
          <w:tcPr>
            <w:tcW w:w="2004" w:type="dxa"/>
            <w:shd w:val="clear" w:color="auto" w:fill="auto"/>
            <w:vAlign w:val="center"/>
          </w:tcPr>
          <w:p w14:paraId="4F5E010D" w14:textId="77777777" w:rsidR="0076499F" w:rsidRPr="00211997" w:rsidRDefault="0076499F" w:rsidP="00211997">
            <w:pPr>
              <w:ind w:right="-285"/>
              <w:jc w:val="center"/>
              <w:rPr>
                <w:color w:val="000000"/>
                <w:sz w:val="22"/>
                <w:szCs w:val="22"/>
              </w:rPr>
            </w:pPr>
            <w:r w:rsidRPr="00211997">
              <w:rPr>
                <w:color w:val="000000"/>
                <w:sz w:val="22"/>
                <w:szCs w:val="22"/>
              </w:rPr>
              <w:t>5</w:t>
            </w:r>
          </w:p>
        </w:tc>
        <w:tc>
          <w:tcPr>
            <w:tcW w:w="2179" w:type="dxa"/>
            <w:shd w:val="clear" w:color="auto" w:fill="auto"/>
            <w:vAlign w:val="center"/>
          </w:tcPr>
          <w:p w14:paraId="645B32ED" w14:textId="77777777" w:rsidR="0076499F" w:rsidRPr="00211997" w:rsidRDefault="0076499F" w:rsidP="00211997">
            <w:pPr>
              <w:ind w:right="-285"/>
              <w:jc w:val="center"/>
              <w:rPr>
                <w:color w:val="000000"/>
                <w:sz w:val="22"/>
                <w:szCs w:val="22"/>
              </w:rPr>
            </w:pPr>
            <w:r w:rsidRPr="00211997">
              <w:rPr>
                <w:color w:val="000000"/>
                <w:sz w:val="22"/>
                <w:szCs w:val="22"/>
              </w:rPr>
              <w:t>5</w:t>
            </w:r>
          </w:p>
        </w:tc>
      </w:tr>
      <w:tr w:rsidR="00211997" w:rsidRPr="00211997" w14:paraId="35E8557A" w14:textId="77777777" w:rsidTr="00211997">
        <w:trPr>
          <w:trHeight w:val="113"/>
        </w:trPr>
        <w:tc>
          <w:tcPr>
            <w:tcW w:w="0" w:type="auto"/>
            <w:shd w:val="clear" w:color="auto" w:fill="auto"/>
            <w:vAlign w:val="center"/>
          </w:tcPr>
          <w:p w14:paraId="19E93346" w14:textId="77777777" w:rsidR="0076499F" w:rsidRPr="00211997" w:rsidRDefault="0076499F" w:rsidP="00211997">
            <w:pPr>
              <w:ind w:right="-285"/>
              <w:jc w:val="center"/>
              <w:rPr>
                <w:color w:val="000000"/>
                <w:sz w:val="22"/>
                <w:szCs w:val="22"/>
              </w:rPr>
            </w:pPr>
            <w:r w:rsidRPr="00211997">
              <w:rPr>
                <w:color w:val="000000"/>
                <w:sz w:val="22"/>
                <w:szCs w:val="22"/>
              </w:rPr>
              <w:t>2</w:t>
            </w:r>
          </w:p>
        </w:tc>
        <w:tc>
          <w:tcPr>
            <w:tcW w:w="3029" w:type="dxa"/>
            <w:shd w:val="clear" w:color="auto" w:fill="auto"/>
            <w:vAlign w:val="center"/>
          </w:tcPr>
          <w:p w14:paraId="2260B4C3" w14:textId="77777777" w:rsidR="0076499F" w:rsidRPr="00211997" w:rsidRDefault="0076499F" w:rsidP="00211997">
            <w:pPr>
              <w:ind w:right="-285"/>
              <w:jc w:val="center"/>
              <w:rPr>
                <w:color w:val="000000"/>
                <w:sz w:val="22"/>
                <w:szCs w:val="22"/>
              </w:rPr>
            </w:pPr>
            <w:r w:rsidRPr="00211997">
              <w:rPr>
                <w:color w:val="000000"/>
                <w:sz w:val="22"/>
                <w:szCs w:val="22"/>
              </w:rPr>
              <w:t>Отключение дефектного участка, вызов представителей газовой службы, электрических и телефонных сетей для уточнения прохождения инженерных коммуникаций</w:t>
            </w:r>
          </w:p>
        </w:tc>
        <w:tc>
          <w:tcPr>
            <w:tcW w:w="2004" w:type="dxa"/>
            <w:shd w:val="clear" w:color="auto" w:fill="auto"/>
            <w:vAlign w:val="center"/>
          </w:tcPr>
          <w:p w14:paraId="73035662" w14:textId="77777777" w:rsidR="0076499F" w:rsidRPr="00211997" w:rsidRDefault="0076499F" w:rsidP="00211997">
            <w:pPr>
              <w:ind w:right="-285"/>
              <w:jc w:val="center"/>
              <w:rPr>
                <w:color w:val="000000"/>
                <w:sz w:val="22"/>
                <w:szCs w:val="22"/>
              </w:rPr>
            </w:pPr>
            <w:r w:rsidRPr="00211997">
              <w:rPr>
                <w:color w:val="000000"/>
                <w:sz w:val="22"/>
                <w:szCs w:val="22"/>
              </w:rPr>
              <w:t>40</w:t>
            </w:r>
          </w:p>
        </w:tc>
        <w:tc>
          <w:tcPr>
            <w:tcW w:w="2004" w:type="dxa"/>
            <w:shd w:val="clear" w:color="auto" w:fill="auto"/>
            <w:vAlign w:val="center"/>
          </w:tcPr>
          <w:p w14:paraId="6215DA9F" w14:textId="77777777" w:rsidR="0076499F" w:rsidRPr="00211997" w:rsidRDefault="0076499F" w:rsidP="00211997">
            <w:pPr>
              <w:ind w:right="-285"/>
              <w:jc w:val="center"/>
              <w:rPr>
                <w:color w:val="000000"/>
                <w:sz w:val="22"/>
                <w:szCs w:val="22"/>
              </w:rPr>
            </w:pPr>
            <w:r w:rsidRPr="00211997">
              <w:rPr>
                <w:color w:val="000000"/>
                <w:sz w:val="22"/>
                <w:szCs w:val="22"/>
              </w:rPr>
              <w:t>40</w:t>
            </w:r>
          </w:p>
        </w:tc>
        <w:tc>
          <w:tcPr>
            <w:tcW w:w="2179" w:type="dxa"/>
            <w:shd w:val="clear" w:color="auto" w:fill="auto"/>
            <w:vAlign w:val="center"/>
          </w:tcPr>
          <w:p w14:paraId="7B70EAB0" w14:textId="77777777" w:rsidR="0076499F" w:rsidRPr="00211997" w:rsidRDefault="0076499F" w:rsidP="00211997">
            <w:pPr>
              <w:ind w:right="-285"/>
              <w:jc w:val="center"/>
              <w:rPr>
                <w:color w:val="000000"/>
                <w:sz w:val="22"/>
                <w:szCs w:val="22"/>
              </w:rPr>
            </w:pPr>
            <w:r w:rsidRPr="00211997">
              <w:rPr>
                <w:color w:val="000000"/>
                <w:sz w:val="22"/>
                <w:szCs w:val="22"/>
              </w:rPr>
              <w:t>40</w:t>
            </w:r>
          </w:p>
        </w:tc>
      </w:tr>
      <w:tr w:rsidR="00211997" w:rsidRPr="00211997" w14:paraId="3C0F898C" w14:textId="77777777" w:rsidTr="00211997">
        <w:trPr>
          <w:trHeight w:val="113"/>
        </w:trPr>
        <w:tc>
          <w:tcPr>
            <w:tcW w:w="0" w:type="auto"/>
            <w:shd w:val="clear" w:color="auto" w:fill="auto"/>
            <w:vAlign w:val="center"/>
          </w:tcPr>
          <w:p w14:paraId="2D2406C2" w14:textId="77777777" w:rsidR="0076499F" w:rsidRPr="00211997" w:rsidRDefault="0076499F" w:rsidP="00211997">
            <w:pPr>
              <w:ind w:right="-285"/>
              <w:jc w:val="center"/>
              <w:rPr>
                <w:color w:val="000000"/>
                <w:sz w:val="22"/>
                <w:szCs w:val="22"/>
              </w:rPr>
            </w:pPr>
            <w:r w:rsidRPr="00211997">
              <w:rPr>
                <w:color w:val="000000"/>
                <w:sz w:val="22"/>
                <w:szCs w:val="22"/>
              </w:rPr>
              <w:t>3</w:t>
            </w:r>
          </w:p>
        </w:tc>
        <w:tc>
          <w:tcPr>
            <w:tcW w:w="3029" w:type="dxa"/>
            <w:shd w:val="clear" w:color="auto" w:fill="auto"/>
            <w:vAlign w:val="center"/>
          </w:tcPr>
          <w:p w14:paraId="5A24075C" w14:textId="77777777" w:rsidR="0076499F" w:rsidRPr="00211997" w:rsidRDefault="0076499F" w:rsidP="00211997">
            <w:pPr>
              <w:ind w:right="-285"/>
              <w:jc w:val="center"/>
              <w:rPr>
                <w:color w:val="000000"/>
                <w:sz w:val="22"/>
                <w:szCs w:val="22"/>
              </w:rPr>
            </w:pPr>
            <w:r w:rsidRPr="00211997">
              <w:rPr>
                <w:color w:val="000000"/>
                <w:sz w:val="22"/>
                <w:szCs w:val="22"/>
              </w:rPr>
              <w:t>Сбор бригады и техники, доставка на место</w:t>
            </w:r>
          </w:p>
        </w:tc>
        <w:tc>
          <w:tcPr>
            <w:tcW w:w="2004" w:type="dxa"/>
            <w:shd w:val="clear" w:color="auto" w:fill="auto"/>
            <w:vAlign w:val="center"/>
          </w:tcPr>
          <w:p w14:paraId="333B27D1" w14:textId="77777777" w:rsidR="0076499F" w:rsidRPr="00211997" w:rsidRDefault="0076499F" w:rsidP="00211997">
            <w:pPr>
              <w:ind w:right="-285"/>
              <w:jc w:val="center"/>
              <w:rPr>
                <w:color w:val="000000"/>
                <w:sz w:val="22"/>
                <w:szCs w:val="22"/>
              </w:rPr>
            </w:pPr>
            <w:r w:rsidRPr="00211997">
              <w:rPr>
                <w:color w:val="000000"/>
                <w:sz w:val="22"/>
                <w:szCs w:val="22"/>
              </w:rPr>
              <w:t>30</w:t>
            </w:r>
          </w:p>
        </w:tc>
        <w:tc>
          <w:tcPr>
            <w:tcW w:w="2004" w:type="dxa"/>
            <w:shd w:val="clear" w:color="auto" w:fill="auto"/>
            <w:vAlign w:val="center"/>
          </w:tcPr>
          <w:p w14:paraId="7F735D21" w14:textId="77777777" w:rsidR="0076499F" w:rsidRPr="00211997" w:rsidRDefault="0076499F" w:rsidP="00211997">
            <w:pPr>
              <w:ind w:right="-285"/>
              <w:jc w:val="center"/>
              <w:rPr>
                <w:color w:val="000000"/>
                <w:sz w:val="22"/>
                <w:szCs w:val="22"/>
              </w:rPr>
            </w:pPr>
            <w:r w:rsidRPr="00211997">
              <w:rPr>
                <w:color w:val="000000"/>
                <w:sz w:val="22"/>
                <w:szCs w:val="22"/>
              </w:rPr>
              <w:t>30</w:t>
            </w:r>
          </w:p>
        </w:tc>
        <w:tc>
          <w:tcPr>
            <w:tcW w:w="2179" w:type="dxa"/>
            <w:shd w:val="clear" w:color="auto" w:fill="auto"/>
            <w:vAlign w:val="center"/>
          </w:tcPr>
          <w:p w14:paraId="07C8C3E3" w14:textId="77777777" w:rsidR="0076499F" w:rsidRPr="00211997" w:rsidRDefault="0076499F" w:rsidP="00211997">
            <w:pPr>
              <w:ind w:right="-285"/>
              <w:jc w:val="center"/>
              <w:rPr>
                <w:color w:val="000000"/>
                <w:sz w:val="22"/>
                <w:szCs w:val="22"/>
              </w:rPr>
            </w:pPr>
            <w:r w:rsidRPr="00211997">
              <w:rPr>
                <w:color w:val="000000"/>
                <w:sz w:val="22"/>
                <w:szCs w:val="22"/>
              </w:rPr>
              <w:t>30</w:t>
            </w:r>
          </w:p>
        </w:tc>
      </w:tr>
      <w:tr w:rsidR="00211997" w:rsidRPr="00211997" w14:paraId="5EDAC2CF" w14:textId="77777777" w:rsidTr="00211997">
        <w:trPr>
          <w:trHeight w:val="113"/>
        </w:trPr>
        <w:tc>
          <w:tcPr>
            <w:tcW w:w="0" w:type="auto"/>
            <w:shd w:val="clear" w:color="auto" w:fill="auto"/>
            <w:vAlign w:val="center"/>
          </w:tcPr>
          <w:p w14:paraId="3B1C8E89" w14:textId="77777777" w:rsidR="0076499F" w:rsidRPr="00211997" w:rsidRDefault="0076499F" w:rsidP="00211997">
            <w:pPr>
              <w:ind w:right="-285"/>
              <w:jc w:val="center"/>
              <w:rPr>
                <w:color w:val="000000"/>
                <w:sz w:val="22"/>
                <w:szCs w:val="22"/>
              </w:rPr>
            </w:pPr>
            <w:r w:rsidRPr="00211997">
              <w:rPr>
                <w:color w:val="000000"/>
                <w:sz w:val="22"/>
                <w:szCs w:val="22"/>
              </w:rPr>
              <w:t>4</w:t>
            </w:r>
          </w:p>
        </w:tc>
        <w:tc>
          <w:tcPr>
            <w:tcW w:w="3029" w:type="dxa"/>
            <w:shd w:val="clear" w:color="auto" w:fill="auto"/>
            <w:vAlign w:val="center"/>
          </w:tcPr>
          <w:p w14:paraId="5194ECF8" w14:textId="77777777" w:rsidR="0076499F" w:rsidRPr="00211997" w:rsidRDefault="0076499F" w:rsidP="00211997">
            <w:pPr>
              <w:ind w:right="-285"/>
              <w:jc w:val="center"/>
              <w:rPr>
                <w:color w:val="000000"/>
                <w:sz w:val="22"/>
                <w:szCs w:val="22"/>
              </w:rPr>
            </w:pPr>
            <w:r w:rsidRPr="00211997">
              <w:rPr>
                <w:color w:val="000000"/>
                <w:sz w:val="22"/>
                <w:szCs w:val="22"/>
              </w:rPr>
              <w:t>Организация работы бригады по прибытии на место</w:t>
            </w:r>
          </w:p>
        </w:tc>
        <w:tc>
          <w:tcPr>
            <w:tcW w:w="2004" w:type="dxa"/>
            <w:shd w:val="clear" w:color="auto" w:fill="auto"/>
            <w:vAlign w:val="center"/>
          </w:tcPr>
          <w:p w14:paraId="5953BFB5" w14:textId="77777777" w:rsidR="0076499F" w:rsidRPr="00211997" w:rsidRDefault="0076499F" w:rsidP="00211997">
            <w:pPr>
              <w:ind w:right="-285"/>
              <w:jc w:val="center"/>
              <w:rPr>
                <w:color w:val="000000"/>
                <w:sz w:val="22"/>
                <w:szCs w:val="22"/>
              </w:rPr>
            </w:pPr>
          </w:p>
        </w:tc>
        <w:tc>
          <w:tcPr>
            <w:tcW w:w="2004" w:type="dxa"/>
            <w:shd w:val="clear" w:color="auto" w:fill="auto"/>
            <w:vAlign w:val="center"/>
          </w:tcPr>
          <w:p w14:paraId="7CEE65E1" w14:textId="77777777" w:rsidR="0076499F" w:rsidRPr="00211997" w:rsidRDefault="0076499F" w:rsidP="00211997">
            <w:pPr>
              <w:ind w:right="-285"/>
              <w:jc w:val="center"/>
              <w:rPr>
                <w:color w:val="000000"/>
                <w:sz w:val="22"/>
                <w:szCs w:val="22"/>
              </w:rPr>
            </w:pPr>
          </w:p>
        </w:tc>
        <w:tc>
          <w:tcPr>
            <w:tcW w:w="2179" w:type="dxa"/>
            <w:shd w:val="clear" w:color="auto" w:fill="auto"/>
            <w:vAlign w:val="center"/>
          </w:tcPr>
          <w:p w14:paraId="60C774DA" w14:textId="77777777" w:rsidR="0076499F" w:rsidRPr="00211997" w:rsidRDefault="0076499F" w:rsidP="00211997">
            <w:pPr>
              <w:ind w:right="-285"/>
              <w:jc w:val="center"/>
              <w:rPr>
                <w:color w:val="000000"/>
                <w:sz w:val="22"/>
                <w:szCs w:val="22"/>
              </w:rPr>
            </w:pPr>
          </w:p>
        </w:tc>
      </w:tr>
      <w:tr w:rsidR="00211997" w:rsidRPr="00211997" w14:paraId="7A140F68" w14:textId="77777777" w:rsidTr="00211997">
        <w:trPr>
          <w:trHeight w:val="113"/>
        </w:trPr>
        <w:tc>
          <w:tcPr>
            <w:tcW w:w="0" w:type="auto"/>
            <w:shd w:val="clear" w:color="auto" w:fill="auto"/>
            <w:vAlign w:val="center"/>
          </w:tcPr>
          <w:p w14:paraId="09706375" w14:textId="77777777" w:rsidR="0076499F" w:rsidRPr="00211997" w:rsidRDefault="0076499F" w:rsidP="00211997">
            <w:pPr>
              <w:ind w:right="-285"/>
              <w:jc w:val="center"/>
              <w:rPr>
                <w:color w:val="000000"/>
                <w:sz w:val="22"/>
                <w:szCs w:val="22"/>
              </w:rPr>
            </w:pPr>
            <w:r w:rsidRPr="00211997">
              <w:rPr>
                <w:color w:val="000000"/>
                <w:sz w:val="22"/>
                <w:szCs w:val="22"/>
              </w:rPr>
              <w:t>4.1</w:t>
            </w:r>
          </w:p>
        </w:tc>
        <w:tc>
          <w:tcPr>
            <w:tcW w:w="3029" w:type="dxa"/>
            <w:shd w:val="clear" w:color="auto" w:fill="auto"/>
            <w:vAlign w:val="center"/>
          </w:tcPr>
          <w:p w14:paraId="37A43454" w14:textId="77777777" w:rsidR="0076499F" w:rsidRPr="00211997" w:rsidRDefault="0076499F" w:rsidP="00211997">
            <w:pPr>
              <w:ind w:right="-285"/>
              <w:jc w:val="center"/>
              <w:rPr>
                <w:color w:val="000000"/>
                <w:sz w:val="22"/>
                <w:szCs w:val="22"/>
              </w:rPr>
            </w:pPr>
            <w:r w:rsidRPr="00211997">
              <w:rPr>
                <w:color w:val="000000"/>
                <w:sz w:val="22"/>
                <w:szCs w:val="22"/>
              </w:rPr>
              <w:t>Слив аварийного участка, откачка воды из затопленных камер, каналов</w:t>
            </w:r>
          </w:p>
        </w:tc>
        <w:tc>
          <w:tcPr>
            <w:tcW w:w="2004" w:type="dxa"/>
            <w:shd w:val="clear" w:color="auto" w:fill="auto"/>
            <w:vAlign w:val="center"/>
          </w:tcPr>
          <w:p w14:paraId="31785687" w14:textId="77777777" w:rsidR="0076499F" w:rsidRPr="00211997" w:rsidRDefault="0076499F" w:rsidP="00211997">
            <w:pPr>
              <w:ind w:right="-285"/>
              <w:jc w:val="center"/>
              <w:rPr>
                <w:color w:val="000000"/>
                <w:sz w:val="22"/>
                <w:szCs w:val="22"/>
              </w:rPr>
            </w:pPr>
            <w:r w:rsidRPr="00211997">
              <w:rPr>
                <w:color w:val="000000"/>
                <w:sz w:val="22"/>
                <w:szCs w:val="22"/>
              </w:rPr>
              <w:t>20</w:t>
            </w:r>
          </w:p>
        </w:tc>
        <w:tc>
          <w:tcPr>
            <w:tcW w:w="2004" w:type="dxa"/>
            <w:shd w:val="clear" w:color="auto" w:fill="auto"/>
            <w:vAlign w:val="center"/>
          </w:tcPr>
          <w:p w14:paraId="709C54FA" w14:textId="77777777" w:rsidR="0076499F" w:rsidRPr="00211997" w:rsidRDefault="0076499F" w:rsidP="00211997">
            <w:pPr>
              <w:ind w:right="-285"/>
              <w:jc w:val="center"/>
              <w:rPr>
                <w:color w:val="000000"/>
                <w:sz w:val="22"/>
                <w:szCs w:val="22"/>
              </w:rPr>
            </w:pPr>
            <w:r w:rsidRPr="00211997">
              <w:rPr>
                <w:color w:val="000000"/>
                <w:sz w:val="22"/>
                <w:szCs w:val="22"/>
              </w:rPr>
              <w:t>20</w:t>
            </w:r>
          </w:p>
        </w:tc>
        <w:tc>
          <w:tcPr>
            <w:tcW w:w="2179" w:type="dxa"/>
            <w:shd w:val="clear" w:color="auto" w:fill="auto"/>
            <w:vAlign w:val="center"/>
          </w:tcPr>
          <w:p w14:paraId="3874F627" w14:textId="77777777" w:rsidR="0076499F" w:rsidRPr="00211997" w:rsidRDefault="0076499F" w:rsidP="00211997">
            <w:pPr>
              <w:ind w:right="-285"/>
              <w:jc w:val="center"/>
              <w:rPr>
                <w:color w:val="000000"/>
                <w:sz w:val="22"/>
                <w:szCs w:val="22"/>
              </w:rPr>
            </w:pPr>
            <w:r w:rsidRPr="00211997">
              <w:rPr>
                <w:color w:val="000000"/>
                <w:sz w:val="22"/>
                <w:szCs w:val="22"/>
              </w:rPr>
              <w:t>20</w:t>
            </w:r>
          </w:p>
        </w:tc>
      </w:tr>
      <w:tr w:rsidR="00211997" w:rsidRPr="00211997" w14:paraId="05BC3626" w14:textId="77777777" w:rsidTr="00211997">
        <w:trPr>
          <w:trHeight w:val="113"/>
        </w:trPr>
        <w:tc>
          <w:tcPr>
            <w:tcW w:w="0" w:type="auto"/>
            <w:shd w:val="clear" w:color="auto" w:fill="auto"/>
            <w:vAlign w:val="center"/>
          </w:tcPr>
          <w:p w14:paraId="6E9FEF6E" w14:textId="77777777" w:rsidR="0076499F" w:rsidRPr="00211997" w:rsidRDefault="0076499F" w:rsidP="00211997">
            <w:pPr>
              <w:ind w:right="-285"/>
              <w:jc w:val="center"/>
              <w:rPr>
                <w:color w:val="000000"/>
                <w:sz w:val="22"/>
                <w:szCs w:val="22"/>
              </w:rPr>
            </w:pPr>
            <w:r w:rsidRPr="00211997">
              <w:rPr>
                <w:color w:val="000000"/>
                <w:sz w:val="22"/>
                <w:szCs w:val="22"/>
              </w:rPr>
              <w:t>4.2</w:t>
            </w:r>
          </w:p>
        </w:tc>
        <w:tc>
          <w:tcPr>
            <w:tcW w:w="3029" w:type="dxa"/>
            <w:shd w:val="clear" w:color="auto" w:fill="auto"/>
            <w:vAlign w:val="center"/>
          </w:tcPr>
          <w:p w14:paraId="08B14979" w14:textId="77777777" w:rsidR="0076499F" w:rsidRPr="00211997" w:rsidRDefault="0076499F" w:rsidP="00211997">
            <w:pPr>
              <w:ind w:right="-285"/>
              <w:jc w:val="center"/>
              <w:rPr>
                <w:color w:val="000000"/>
                <w:sz w:val="22"/>
                <w:szCs w:val="22"/>
              </w:rPr>
            </w:pPr>
            <w:r w:rsidRPr="00211997">
              <w:rPr>
                <w:color w:val="000000"/>
                <w:sz w:val="22"/>
                <w:szCs w:val="22"/>
              </w:rPr>
              <w:t>Раскопка экскаватором и подчистка аварийного участка, вскрытие дефектного участка трубы, определение размеров и границ дефекта</w:t>
            </w:r>
          </w:p>
        </w:tc>
        <w:tc>
          <w:tcPr>
            <w:tcW w:w="2004" w:type="dxa"/>
            <w:shd w:val="clear" w:color="auto" w:fill="auto"/>
            <w:vAlign w:val="center"/>
          </w:tcPr>
          <w:p w14:paraId="145C59D6" w14:textId="77777777" w:rsidR="0076499F" w:rsidRPr="00211997" w:rsidRDefault="0076499F" w:rsidP="00211997">
            <w:pPr>
              <w:ind w:right="-285"/>
              <w:jc w:val="center"/>
              <w:rPr>
                <w:color w:val="000000"/>
                <w:sz w:val="22"/>
                <w:szCs w:val="22"/>
              </w:rPr>
            </w:pPr>
            <w:r w:rsidRPr="00211997">
              <w:rPr>
                <w:color w:val="000000"/>
                <w:sz w:val="22"/>
                <w:szCs w:val="22"/>
              </w:rPr>
              <w:t>30</w:t>
            </w:r>
          </w:p>
        </w:tc>
        <w:tc>
          <w:tcPr>
            <w:tcW w:w="2004" w:type="dxa"/>
            <w:shd w:val="clear" w:color="auto" w:fill="auto"/>
            <w:vAlign w:val="center"/>
          </w:tcPr>
          <w:p w14:paraId="35EF2708" w14:textId="77777777" w:rsidR="0076499F" w:rsidRPr="00211997" w:rsidRDefault="0076499F" w:rsidP="00211997">
            <w:pPr>
              <w:ind w:right="-285"/>
              <w:jc w:val="center"/>
              <w:rPr>
                <w:color w:val="000000"/>
                <w:sz w:val="22"/>
                <w:szCs w:val="22"/>
              </w:rPr>
            </w:pPr>
            <w:r w:rsidRPr="00211997">
              <w:rPr>
                <w:color w:val="000000"/>
                <w:sz w:val="22"/>
                <w:szCs w:val="22"/>
              </w:rPr>
              <w:t>30</w:t>
            </w:r>
          </w:p>
        </w:tc>
        <w:tc>
          <w:tcPr>
            <w:tcW w:w="2179" w:type="dxa"/>
            <w:shd w:val="clear" w:color="auto" w:fill="auto"/>
            <w:vAlign w:val="center"/>
          </w:tcPr>
          <w:p w14:paraId="32B931E7" w14:textId="77777777" w:rsidR="0076499F" w:rsidRPr="00211997" w:rsidRDefault="0076499F" w:rsidP="00211997">
            <w:pPr>
              <w:ind w:right="-285"/>
              <w:jc w:val="center"/>
              <w:rPr>
                <w:color w:val="000000"/>
                <w:sz w:val="22"/>
                <w:szCs w:val="22"/>
              </w:rPr>
            </w:pPr>
            <w:r w:rsidRPr="00211997">
              <w:rPr>
                <w:color w:val="000000"/>
                <w:sz w:val="22"/>
                <w:szCs w:val="22"/>
              </w:rPr>
              <w:t>30</w:t>
            </w:r>
          </w:p>
        </w:tc>
      </w:tr>
      <w:tr w:rsidR="00211997" w:rsidRPr="00211997" w14:paraId="31556AF7" w14:textId="77777777" w:rsidTr="00211997">
        <w:trPr>
          <w:trHeight w:val="113"/>
        </w:trPr>
        <w:tc>
          <w:tcPr>
            <w:tcW w:w="0" w:type="auto"/>
            <w:shd w:val="clear" w:color="auto" w:fill="auto"/>
            <w:vAlign w:val="center"/>
          </w:tcPr>
          <w:p w14:paraId="2076115F" w14:textId="77777777" w:rsidR="0076499F" w:rsidRPr="00211997" w:rsidRDefault="0076499F" w:rsidP="00211997">
            <w:pPr>
              <w:ind w:right="-285"/>
              <w:jc w:val="center"/>
              <w:rPr>
                <w:color w:val="000000"/>
                <w:sz w:val="22"/>
                <w:szCs w:val="22"/>
              </w:rPr>
            </w:pPr>
            <w:r w:rsidRPr="00211997">
              <w:rPr>
                <w:color w:val="000000"/>
                <w:sz w:val="22"/>
                <w:szCs w:val="22"/>
              </w:rPr>
              <w:t>4.3</w:t>
            </w:r>
          </w:p>
        </w:tc>
        <w:tc>
          <w:tcPr>
            <w:tcW w:w="3029" w:type="dxa"/>
            <w:shd w:val="clear" w:color="auto" w:fill="auto"/>
            <w:vAlign w:val="center"/>
          </w:tcPr>
          <w:p w14:paraId="6C851A83" w14:textId="77777777" w:rsidR="0076499F" w:rsidRPr="00211997" w:rsidRDefault="0076499F" w:rsidP="00211997">
            <w:pPr>
              <w:ind w:right="-285"/>
              <w:jc w:val="center"/>
              <w:rPr>
                <w:color w:val="000000"/>
                <w:sz w:val="22"/>
                <w:szCs w:val="22"/>
              </w:rPr>
            </w:pPr>
            <w:r w:rsidRPr="00211997">
              <w:rPr>
                <w:color w:val="000000"/>
                <w:sz w:val="22"/>
                <w:szCs w:val="22"/>
              </w:rPr>
              <w:t>Демонтаж аварийного участка</w:t>
            </w:r>
          </w:p>
        </w:tc>
        <w:tc>
          <w:tcPr>
            <w:tcW w:w="2004" w:type="dxa"/>
            <w:shd w:val="clear" w:color="auto" w:fill="auto"/>
            <w:vAlign w:val="center"/>
          </w:tcPr>
          <w:p w14:paraId="49570BD9" w14:textId="77777777" w:rsidR="0076499F" w:rsidRPr="00211997" w:rsidRDefault="0076499F" w:rsidP="00211997">
            <w:pPr>
              <w:ind w:right="-285"/>
              <w:jc w:val="center"/>
              <w:rPr>
                <w:color w:val="000000"/>
                <w:sz w:val="22"/>
                <w:szCs w:val="22"/>
              </w:rPr>
            </w:pPr>
            <w:r w:rsidRPr="00211997">
              <w:rPr>
                <w:color w:val="000000"/>
                <w:sz w:val="22"/>
                <w:szCs w:val="22"/>
              </w:rPr>
              <w:t>30</w:t>
            </w:r>
          </w:p>
        </w:tc>
        <w:tc>
          <w:tcPr>
            <w:tcW w:w="2004" w:type="dxa"/>
            <w:shd w:val="clear" w:color="auto" w:fill="auto"/>
            <w:vAlign w:val="center"/>
          </w:tcPr>
          <w:p w14:paraId="2B6E7234" w14:textId="77777777" w:rsidR="0076499F" w:rsidRPr="00211997" w:rsidRDefault="0076499F" w:rsidP="00211997">
            <w:pPr>
              <w:ind w:right="-285"/>
              <w:jc w:val="center"/>
              <w:rPr>
                <w:color w:val="000000"/>
                <w:sz w:val="22"/>
                <w:szCs w:val="22"/>
              </w:rPr>
            </w:pPr>
            <w:r w:rsidRPr="00211997">
              <w:rPr>
                <w:color w:val="000000"/>
                <w:sz w:val="22"/>
                <w:szCs w:val="22"/>
              </w:rPr>
              <w:t>40</w:t>
            </w:r>
          </w:p>
        </w:tc>
        <w:tc>
          <w:tcPr>
            <w:tcW w:w="2179" w:type="dxa"/>
            <w:shd w:val="clear" w:color="auto" w:fill="auto"/>
            <w:vAlign w:val="center"/>
          </w:tcPr>
          <w:p w14:paraId="471FFDB9" w14:textId="77777777" w:rsidR="0076499F" w:rsidRPr="00211997" w:rsidRDefault="0076499F" w:rsidP="00211997">
            <w:pPr>
              <w:ind w:right="-285"/>
              <w:jc w:val="center"/>
              <w:rPr>
                <w:color w:val="000000"/>
                <w:sz w:val="22"/>
                <w:szCs w:val="22"/>
              </w:rPr>
            </w:pPr>
            <w:r w:rsidRPr="00211997">
              <w:rPr>
                <w:color w:val="000000"/>
                <w:sz w:val="22"/>
                <w:szCs w:val="22"/>
              </w:rPr>
              <w:t>45</w:t>
            </w:r>
          </w:p>
        </w:tc>
      </w:tr>
      <w:tr w:rsidR="00211997" w:rsidRPr="00211997" w14:paraId="55B9A212" w14:textId="77777777" w:rsidTr="00211997">
        <w:trPr>
          <w:trHeight w:val="113"/>
        </w:trPr>
        <w:tc>
          <w:tcPr>
            <w:tcW w:w="0" w:type="auto"/>
            <w:shd w:val="clear" w:color="auto" w:fill="auto"/>
            <w:vAlign w:val="center"/>
          </w:tcPr>
          <w:p w14:paraId="34F54785" w14:textId="77777777" w:rsidR="0076499F" w:rsidRPr="00211997" w:rsidRDefault="0076499F" w:rsidP="00211997">
            <w:pPr>
              <w:ind w:right="-285"/>
              <w:jc w:val="center"/>
              <w:rPr>
                <w:color w:val="000000"/>
                <w:sz w:val="22"/>
                <w:szCs w:val="22"/>
              </w:rPr>
            </w:pPr>
            <w:r w:rsidRPr="00211997">
              <w:rPr>
                <w:color w:val="000000"/>
                <w:sz w:val="22"/>
                <w:szCs w:val="22"/>
              </w:rPr>
              <w:t>4.4</w:t>
            </w:r>
          </w:p>
        </w:tc>
        <w:tc>
          <w:tcPr>
            <w:tcW w:w="3029" w:type="dxa"/>
            <w:shd w:val="clear" w:color="auto" w:fill="auto"/>
            <w:vAlign w:val="center"/>
          </w:tcPr>
          <w:p w14:paraId="40C57F3A" w14:textId="77777777" w:rsidR="0076499F" w:rsidRPr="00211997" w:rsidRDefault="0076499F" w:rsidP="00211997">
            <w:pPr>
              <w:ind w:right="-285"/>
              <w:jc w:val="center"/>
              <w:rPr>
                <w:color w:val="000000"/>
                <w:sz w:val="22"/>
                <w:szCs w:val="22"/>
              </w:rPr>
            </w:pPr>
            <w:r w:rsidRPr="00211997">
              <w:rPr>
                <w:color w:val="000000"/>
                <w:sz w:val="22"/>
                <w:szCs w:val="22"/>
              </w:rPr>
              <w:t>Подготовка участка под укладку новой трубы, подготовка и монтаж новой трубы, сварка стыков</w:t>
            </w:r>
          </w:p>
        </w:tc>
        <w:tc>
          <w:tcPr>
            <w:tcW w:w="2004" w:type="dxa"/>
            <w:shd w:val="clear" w:color="auto" w:fill="auto"/>
            <w:vAlign w:val="center"/>
          </w:tcPr>
          <w:p w14:paraId="73AE999A" w14:textId="77777777" w:rsidR="0076499F" w:rsidRPr="00211997" w:rsidRDefault="0076499F" w:rsidP="00211997">
            <w:pPr>
              <w:ind w:right="-285"/>
              <w:jc w:val="center"/>
              <w:rPr>
                <w:color w:val="000000"/>
                <w:sz w:val="22"/>
                <w:szCs w:val="22"/>
              </w:rPr>
            </w:pPr>
            <w:r w:rsidRPr="00211997">
              <w:rPr>
                <w:color w:val="000000"/>
                <w:sz w:val="22"/>
                <w:szCs w:val="22"/>
              </w:rPr>
              <w:t>60</w:t>
            </w:r>
          </w:p>
        </w:tc>
        <w:tc>
          <w:tcPr>
            <w:tcW w:w="2004" w:type="dxa"/>
            <w:shd w:val="clear" w:color="auto" w:fill="auto"/>
            <w:vAlign w:val="center"/>
          </w:tcPr>
          <w:p w14:paraId="0C47985E" w14:textId="77777777" w:rsidR="0076499F" w:rsidRPr="00211997" w:rsidRDefault="0076499F" w:rsidP="00211997">
            <w:pPr>
              <w:ind w:right="-285"/>
              <w:jc w:val="center"/>
              <w:rPr>
                <w:color w:val="000000"/>
                <w:sz w:val="22"/>
                <w:szCs w:val="22"/>
              </w:rPr>
            </w:pPr>
            <w:r w:rsidRPr="00211997">
              <w:rPr>
                <w:color w:val="000000"/>
                <w:sz w:val="22"/>
                <w:szCs w:val="22"/>
              </w:rPr>
              <w:t>100</w:t>
            </w:r>
          </w:p>
        </w:tc>
        <w:tc>
          <w:tcPr>
            <w:tcW w:w="2179" w:type="dxa"/>
            <w:shd w:val="clear" w:color="auto" w:fill="auto"/>
            <w:vAlign w:val="center"/>
          </w:tcPr>
          <w:p w14:paraId="31AD0586" w14:textId="77777777" w:rsidR="0076499F" w:rsidRPr="00211997" w:rsidRDefault="0076499F" w:rsidP="00211997">
            <w:pPr>
              <w:ind w:right="-285"/>
              <w:jc w:val="center"/>
              <w:rPr>
                <w:color w:val="000000"/>
                <w:sz w:val="22"/>
                <w:szCs w:val="22"/>
              </w:rPr>
            </w:pPr>
            <w:r w:rsidRPr="00211997">
              <w:rPr>
                <w:color w:val="000000"/>
                <w:sz w:val="22"/>
                <w:szCs w:val="22"/>
              </w:rPr>
              <w:t>120</w:t>
            </w:r>
          </w:p>
        </w:tc>
      </w:tr>
      <w:tr w:rsidR="00211997" w:rsidRPr="00211997" w14:paraId="6E17396C" w14:textId="77777777" w:rsidTr="00211997">
        <w:trPr>
          <w:trHeight w:val="113"/>
        </w:trPr>
        <w:tc>
          <w:tcPr>
            <w:tcW w:w="0" w:type="auto"/>
            <w:shd w:val="clear" w:color="auto" w:fill="auto"/>
            <w:vAlign w:val="center"/>
          </w:tcPr>
          <w:p w14:paraId="4D8B75D0" w14:textId="77777777" w:rsidR="0076499F" w:rsidRPr="00211997" w:rsidRDefault="0076499F" w:rsidP="00211997">
            <w:pPr>
              <w:ind w:right="-285"/>
              <w:jc w:val="center"/>
              <w:rPr>
                <w:color w:val="000000"/>
                <w:sz w:val="22"/>
                <w:szCs w:val="22"/>
              </w:rPr>
            </w:pPr>
            <w:r w:rsidRPr="00211997">
              <w:rPr>
                <w:color w:val="000000"/>
                <w:sz w:val="22"/>
                <w:szCs w:val="22"/>
              </w:rPr>
              <w:t>4.5</w:t>
            </w:r>
          </w:p>
        </w:tc>
        <w:tc>
          <w:tcPr>
            <w:tcW w:w="3029" w:type="dxa"/>
            <w:shd w:val="clear" w:color="auto" w:fill="auto"/>
            <w:vAlign w:val="center"/>
          </w:tcPr>
          <w:p w14:paraId="7A338E44" w14:textId="77777777" w:rsidR="0076499F" w:rsidRPr="00211997" w:rsidRDefault="0076499F" w:rsidP="00211997">
            <w:pPr>
              <w:ind w:right="-285"/>
              <w:jc w:val="center"/>
              <w:rPr>
                <w:color w:val="000000"/>
                <w:sz w:val="22"/>
                <w:szCs w:val="22"/>
              </w:rPr>
            </w:pPr>
            <w:r w:rsidRPr="00211997">
              <w:rPr>
                <w:color w:val="000000"/>
                <w:sz w:val="22"/>
                <w:szCs w:val="22"/>
              </w:rPr>
              <w:t>Опрессовка и пуск в работу, восстановление теплоснабжения потребителей</w:t>
            </w:r>
          </w:p>
        </w:tc>
        <w:tc>
          <w:tcPr>
            <w:tcW w:w="2004" w:type="dxa"/>
            <w:shd w:val="clear" w:color="auto" w:fill="auto"/>
            <w:vAlign w:val="center"/>
          </w:tcPr>
          <w:p w14:paraId="26E5C183" w14:textId="77777777" w:rsidR="0076499F" w:rsidRPr="00211997" w:rsidRDefault="0076499F" w:rsidP="00211997">
            <w:pPr>
              <w:ind w:right="-285"/>
              <w:jc w:val="center"/>
              <w:rPr>
                <w:color w:val="000000"/>
                <w:sz w:val="22"/>
                <w:szCs w:val="22"/>
              </w:rPr>
            </w:pPr>
            <w:r w:rsidRPr="00211997">
              <w:rPr>
                <w:color w:val="000000"/>
                <w:sz w:val="22"/>
                <w:szCs w:val="22"/>
              </w:rPr>
              <w:t>40</w:t>
            </w:r>
          </w:p>
        </w:tc>
        <w:tc>
          <w:tcPr>
            <w:tcW w:w="2004" w:type="dxa"/>
            <w:shd w:val="clear" w:color="auto" w:fill="auto"/>
            <w:vAlign w:val="center"/>
          </w:tcPr>
          <w:p w14:paraId="573D8D57" w14:textId="77777777" w:rsidR="0076499F" w:rsidRPr="00211997" w:rsidRDefault="0076499F" w:rsidP="00211997">
            <w:pPr>
              <w:ind w:right="-285"/>
              <w:jc w:val="center"/>
              <w:rPr>
                <w:color w:val="000000"/>
                <w:sz w:val="22"/>
                <w:szCs w:val="22"/>
              </w:rPr>
            </w:pPr>
            <w:r w:rsidRPr="00211997">
              <w:rPr>
                <w:color w:val="000000"/>
                <w:sz w:val="22"/>
                <w:szCs w:val="22"/>
              </w:rPr>
              <w:t>50</w:t>
            </w:r>
          </w:p>
        </w:tc>
        <w:tc>
          <w:tcPr>
            <w:tcW w:w="2179" w:type="dxa"/>
            <w:shd w:val="clear" w:color="auto" w:fill="auto"/>
            <w:vAlign w:val="center"/>
          </w:tcPr>
          <w:p w14:paraId="6F6418C5" w14:textId="77777777" w:rsidR="0076499F" w:rsidRPr="00211997" w:rsidRDefault="0076499F" w:rsidP="00211997">
            <w:pPr>
              <w:ind w:right="-285"/>
              <w:jc w:val="center"/>
              <w:rPr>
                <w:color w:val="000000"/>
                <w:sz w:val="22"/>
                <w:szCs w:val="22"/>
              </w:rPr>
            </w:pPr>
            <w:r w:rsidRPr="00211997">
              <w:rPr>
                <w:color w:val="000000"/>
                <w:sz w:val="22"/>
                <w:szCs w:val="22"/>
              </w:rPr>
              <w:t>60</w:t>
            </w:r>
          </w:p>
        </w:tc>
      </w:tr>
      <w:tr w:rsidR="00211997" w:rsidRPr="00211997" w14:paraId="4DF791AC" w14:textId="77777777" w:rsidTr="00211997">
        <w:trPr>
          <w:trHeight w:val="113"/>
        </w:trPr>
        <w:tc>
          <w:tcPr>
            <w:tcW w:w="0" w:type="auto"/>
            <w:shd w:val="clear" w:color="auto" w:fill="auto"/>
            <w:vAlign w:val="center"/>
          </w:tcPr>
          <w:p w14:paraId="0C02C7D1" w14:textId="77777777" w:rsidR="0076499F" w:rsidRPr="00211997" w:rsidRDefault="0076499F" w:rsidP="00211997">
            <w:pPr>
              <w:ind w:right="-285"/>
              <w:jc w:val="center"/>
              <w:rPr>
                <w:color w:val="000000"/>
                <w:sz w:val="22"/>
                <w:szCs w:val="22"/>
              </w:rPr>
            </w:pPr>
          </w:p>
        </w:tc>
        <w:tc>
          <w:tcPr>
            <w:tcW w:w="3029" w:type="dxa"/>
            <w:shd w:val="clear" w:color="auto" w:fill="auto"/>
            <w:vAlign w:val="center"/>
          </w:tcPr>
          <w:p w14:paraId="61B85FD6" w14:textId="77777777" w:rsidR="0076499F" w:rsidRPr="00211997" w:rsidRDefault="0076499F" w:rsidP="00211997">
            <w:pPr>
              <w:ind w:right="-285"/>
              <w:jc w:val="center"/>
              <w:rPr>
                <w:color w:val="000000"/>
                <w:sz w:val="22"/>
                <w:szCs w:val="22"/>
              </w:rPr>
            </w:pPr>
            <w:r w:rsidRPr="00211997">
              <w:rPr>
                <w:color w:val="000000"/>
                <w:sz w:val="22"/>
                <w:szCs w:val="22"/>
              </w:rPr>
              <w:t>ВСЕГО</w:t>
            </w:r>
          </w:p>
        </w:tc>
        <w:tc>
          <w:tcPr>
            <w:tcW w:w="2004" w:type="dxa"/>
            <w:shd w:val="clear" w:color="auto" w:fill="auto"/>
            <w:vAlign w:val="center"/>
          </w:tcPr>
          <w:p w14:paraId="79417672" w14:textId="77777777" w:rsidR="0076499F" w:rsidRPr="00211997" w:rsidRDefault="0076499F" w:rsidP="00211997">
            <w:pPr>
              <w:ind w:right="-285"/>
              <w:jc w:val="center"/>
              <w:rPr>
                <w:color w:val="000000"/>
                <w:sz w:val="22"/>
                <w:szCs w:val="22"/>
              </w:rPr>
            </w:pPr>
            <w:r w:rsidRPr="00211997">
              <w:rPr>
                <w:color w:val="000000"/>
                <w:sz w:val="22"/>
                <w:szCs w:val="22"/>
              </w:rPr>
              <w:t>4 часа 15 минут</w:t>
            </w:r>
          </w:p>
        </w:tc>
        <w:tc>
          <w:tcPr>
            <w:tcW w:w="2004" w:type="dxa"/>
            <w:shd w:val="clear" w:color="auto" w:fill="auto"/>
            <w:vAlign w:val="center"/>
          </w:tcPr>
          <w:p w14:paraId="5F69EE38" w14:textId="77777777" w:rsidR="0076499F" w:rsidRPr="00211997" w:rsidRDefault="0076499F" w:rsidP="00211997">
            <w:pPr>
              <w:ind w:right="-285"/>
              <w:jc w:val="center"/>
              <w:rPr>
                <w:color w:val="000000"/>
                <w:sz w:val="22"/>
                <w:szCs w:val="22"/>
              </w:rPr>
            </w:pPr>
            <w:r w:rsidRPr="00211997">
              <w:rPr>
                <w:color w:val="000000"/>
                <w:sz w:val="22"/>
                <w:szCs w:val="22"/>
              </w:rPr>
              <w:t>5 часов 15 минут</w:t>
            </w:r>
          </w:p>
        </w:tc>
        <w:tc>
          <w:tcPr>
            <w:tcW w:w="2179" w:type="dxa"/>
            <w:shd w:val="clear" w:color="auto" w:fill="auto"/>
            <w:vAlign w:val="center"/>
          </w:tcPr>
          <w:p w14:paraId="7DE4CF74" w14:textId="77777777" w:rsidR="0076499F" w:rsidRPr="00211997" w:rsidRDefault="0076499F" w:rsidP="00211997">
            <w:pPr>
              <w:ind w:right="-285"/>
              <w:jc w:val="center"/>
              <w:rPr>
                <w:color w:val="000000"/>
                <w:sz w:val="22"/>
                <w:szCs w:val="22"/>
              </w:rPr>
            </w:pPr>
            <w:r w:rsidRPr="00211997">
              <w:rPr>
                <w:color w:val="000000"/>
                <w:sz w:val="22"/>
                <w:szCs w:val="22"/>
              </w:rPr>
              <w:t>6 часов 50 минут</w:t>
            </w:r>
          </w:p>
        </w:tc>
      </w:tr>
    </w:tbl>
    <w:p w14:paraId="2D9C4921" w14:textId="77777777" w:rsidR="0076499F" w:rsidRPr="0076499F" w:rsidRDefault="0076499F" w:rsidP="00F175F4">
      <w:pPr>
        <w:spacing w:line="360" w:lineRule="auto"/>
        <w:ind w:left="101" w:right="-285"/>
        <w:jc w:val="both"/>
        <w:rPr>
          <w:rFonts w:ascii="Arial" w:eastAsia="Calibri" w:hAnsi="Arial" w:cs="Arial"/>
          <w:lang w:eastAsia="en-US"/>
        </w:rPr>
      </w:pPr>
    </w:p>
    <w:p w14:paraId="5FAE4211" w14:textId="77777777" w:rsidR="0076499F" w:rsidRPr="0076499F" w:rsidRDefault="0076499F" w:rsidP="00F175F4">
      <w:pPr>
        <w:spacing w:line="276" w:lineRule="auto"/>
        <w:ind w:left="101" w:right="-285"/>
        <w:jc w:val="both"/>
        <w:rPr>
          <w:rFonts w:eastAsia="Calibri"/>
          <w:lang w:eastAsia="en-US"/>
        </w:rPr>
      </w:pPr>
      <w:r w:rsidRPr="0076499F">
        <w:rPr>
          <w:rFonts w:eastAsia="Calibri"/>
          <w:lang w:eastAsia="en-US"/>
        </w:rPr>
        <w:t xml:space="preserve">Таблица </w:t>
      </w:r>
      <w:r w:rsidR="0035189B">
        <w:rPr>
          <w:rFonts w:eastAsia="Calibri"/>
          <w:lang w:eastAsia="en-US"/>
        </w:rPr>
        <w:t>49</w:t>
      </w:r>
      <w:r w:rsidR="00A40803">
        <w:rPr>
          <w:rFonts w:eastAsia="Calibri"/>
          <w:lang w:eastAsia="en-US"/>
        </w:rPr>
        <w:t>.1</w:t>
      </w:r>
      <w:r w:rsidRPr="0076499F">
        <w:rPr>
          <w:rFonts w:eastAsia="Calibri"/>
          <w:lang w:eastAsia="en-US"/>
        </w:rPr>
        <w:t xml:space="preserve"> – Допустимое время устранения технологических нарушений на объектах электроснабжения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5430"/>
        <w:gridCol w:w="3524"/>
      </w:tblGrid>
      <w:tr w:rsidR="00211997" w:rsidRPr="00211997" w14:paraId="2AE3DC16" w14:textId="77777777" w:rsidTr="00211997">
        <w:trPr>
          <w:trHeight w:val="170"/>
          <w:tblHeader/>
        </w:trPr>
        <w:tc>
          <w:tcPr>
            <w:tcW w:w="457" w:type="pct"/>
            <w:shd w:val="clear" w:color="auto" w:fill="FFFFFF"/>
            <w:vAlign w:val="center"/>
          </w:tcPr>
          <w:p w14:paraId="3B29602A" w14:textId="77777777" w:rsidR="0076499F" w:rsidRPr="00211997" w:rsidRDefault="0076499F" w:rsidP="00211997">
            <w:pPr>
              <w:ind w:right="-285"/>
              <w:jc w:val="center"/>
              <w:rPr>
                <w:b/>
                <w:color w:val="000000"/>
                <w:sz w:val="20"/>
                <w:szCs w:val="16"/>
              </w:rPr>
            </w:pPr>
            <w:r w:rsidRPr="00211997">
              <w:rPr>
                <w:b/>
                <w:color w:val="000000"/>
                <w:sz w:val="20"/>
                <w:szCs w:val="16"/>
              </w:rPr>
              <w:t>№ п/п</w:t>
            </w:r>
          </w:p>
        </w:tc>
        <w:tc>
          <w:tcPr>
            <w:tcW w:w="2755" w:type="pct"/>
            <w:shd w:val="clear" w:color="auto" w:fill="FFFFFF"/>
            <w:vAlign w:val="center"/>
          </w:tcPr>
          <w:p w14:paraId="3D5B0ADE" w14:textId="77777777" w:rsidR="0076499F" w:rsidRPr="00211997" w:rsidRDefault="0076499F" w:rsidP="00211997">
            <w:pPr>
              <w:ind w:right="-285"/>
              <w:jc w:val="center"/>
              <w:rPr>
                <w:b/>
                <w:color w:val="000000"/>
                <w:sz w:val="20"/>
                <w:szCs w:val="16"/>
              </w:rPr>
            </w:pPr>
            <w:r w:rsidRPr="00211997">
              <w:rPr>
                <w:b/>
                <w:color w:val="000000"/>
                <w:sz w:val="20"/>
                <w:szCs w:val="16"/>
              </w:rPr>
              <w:t>Наименование технологического нарушения</w:t>
            </w:r>
          </w:p>
        </w:tc>
        <w:tc>
          <w:tcPr>
            <w:tcW w:w="1788" w:type="pct"/>
            <w:shd w:val="clear" w:color="auto" w:fill="FFFFFF"/>
            <w:vAlign w:val="center"/>
          </w:tcPr>
          <w:p w14:paraId="68BCB7CB" w14:textId="77777777" w:rsidR="0076499F" w:rsidRPr="00211997" w:rsidRDefault="0076499F" w:rsidP="00211997">
            <w:pPr>
              <w:ind w:right="-285"/>
              <w:jc w:val="center"/>
              <w:rPr>
                <w:b/>
                <w:color w:val="000000"/>
                <w:sz w:val="20"/>
                <w:szCs w:val="16"/>
              </w:rPr>
            </w:pPr>
            <w:r w:rsidRPr="00211997">
              <w:rPr>
                <w:b/>
                <w:color w:val="000000"/>
                <w:sz w:val="20"/>
                <w:szCs w:val="16"/>
              </w:rPr>
              <w:t>Время устранения, час. мин.</w:t>
            </w:r>
          </w:p>
        </w:tc>
      </w:tr>
      <w:tr w:rsidR="00211997" w:rsidRPr="00211997" w14:paraId="3515BA96" w14:textId="77777777" w:rsidTr="00211997">
        <w:trPr>
          <w:trHeight w:val="170"/>
        </w:trPr>
        <w:tc>
          <w:tcPr>
            <w:tcW w:w="457" w:type="pct"/>
            <w:shd w:val="clear" w:color="auto" w:fill="auto"/>
            <w:vAlign w:val="center"/>
          </w:tcPr>
          <w:p w14:paraId="027EFCB5" w14:textId="77777777" w:rsidR="0076499F" w:rsidRPr="00211997" w:rsidRDefault="0076499F" w:rsidP="00211997">
            <w:pPr>
              <w:ind w:right="-285"/>
              <w:jc w:val="center"/>
              <w:rPr>
                <w:color w:val="000000"/>
                <w:sz w:val="20"/>
                <w:szCs w:val="16"/>
              </w:rPr>
            </w:pPr>
            <w:r w:rsidRPr="00211997">
              <w:rPr>
                <w:color w:val="000000"/>
                <w:sz w:val="20"/>
                <w:szCs w:val="16"/>
              </w:rPr>
              <w:t>1</w:t>
            </w:r>
          </w:p>
        </w:tc>
        <w:tc>
          <w:tcPr>
            <w:tcW w:w="2755" w:type="pct"/>
            <w:shd w:val="clear" w:color="auto" w:fill="auto"/>
            <w:vAlign w:val="center"/>
          </w:tcPr>
          <w:p w14:paraId="5CB14E85" w14:textId="77777777" w:rsidR="0076499F" w:rsidRPr="00211997" w:rsidRDefault="0076499F" w:rsidP="00211997">
            <w:pPr>
              <w:ind w:right="-285"/>
              <w:jc w:val="center"/>
              <w:rPr>
                <w:color w:val="000000"/>
                <w:sz w:val="20"/>
                <w:szCs w:val="16"/>
              </w:rPr>
            </w:pPr>
            <w:r w:rsidRPr="00211997">
              <w:rPr>
                <w:color w:val="000000"/>
                <w:sz w:val="20"/>
                <w:szCs w:val="16"/>
              </w:rPr>
              <w:t>Отключение электроснабжения</w:t>
            </w:r>
          </w:p>
        </w:tc>
        <w:tc>
          <w:tcPr>
            <w:tcW w:w="1788" w:type="pct"/>
            <w:shd w:val="clear" w:color="auto" w:fill="auto"/>
            <w:vAlign w:val="center"/>
          </w:tcPr>
          <w:p w14:paraId="191E28F3" w14:textId="77777777" w:rsidR="0076499F" w:rsidRPr="00211997" w:rsidRDefault="0076499F" w:rsidP="00211997">
            <w:pPr>
              <w:ind w:right="-285"/>
              <w:jc w:val="center"/>
              <w:rPr>
                <w:color w:val="000000"/>
                <w:sz w:val="20"/>
                <w:szCs w:val="16"/>
              </w:rPr>
            </w:pPr>
            <w:r w:rsidRPr="00211997">
              <w:rPr>
                <w:color w:val="000000"/>
                <w:sz w:val="20"/>
                <w:szCs w:val="16"/>
              </w:rPr>
              <w:t>2 часа</w:t>
            </w:r>
          </w:p>
        </w:tc>
      </w:tr>
    </w:tbl>
    <w:p w14:paraId="1DA3CAD6" w14:textId="77777777" w:rsidR="0076499F" w:rsidRPr="0076499F" w:rsidRDefault="0076499F" w:rsidP="00F175F4">
      <w:pPr>
        <w:spacing w:line="360" w:lineRule="auto"/>
        <w:ind w:left="101" w:right="-285" w:firstLine="709"/>
        <w:jc w:val="both"/>
        <w:rPr>
          <w:rFonts w:ascii="Arial" w:eastAsia="Calibri" w:hAnsi="Arial" w:cs="Arial"/>
          <w:lang w:eastAsia="en-US"/>
        </w:rPr>
      </w:pPr>
      <w:bookmarkStart w:id="79" w:name="_Ref106789699"/>
    </w:p>
    <w:p w14:paraId="2FA92C04" w14:textId="77777777" w:rsidR="0076499F" w:rsidRPr="0076499F" w:rsidRDefault="0076499F" w:rsidP="00F175F4">
      <w:pPr>
        <w:spacing w:line="276" w:lineRule="auto"/>
        <w:ind w:left="101" w:right="-285" w:firstLine="709"/>
        <w:jc w:val="both"/>
        <w:rPr>
          <w:rFonts w:eastAsia="Calibri"/>
          <w:lang w:eastAsia="en-US"/>
        </w:rPr>
      </w:pPr>
      <w:r w:rsidRPr="0076499F">
        <w:rPr>
          <w:rFonts w:eastAsia="Calibri"/>
          <w:lang w:eastAsia="en-US"/>
        </w:rPr>
        <w:t xml:space="preserve">Таблица </w:t>
      </w:r>
      <w:bookmarkEnd w:id="79"/>
      <w:r w:rsidR="00A40803">
        <w:rPr>
          <w:rFonts w:eastAsia="Calibri"/>
          <w:lang w:eastAsia="en-US"/>
        </w:rPr>
        <w:t>49.2</w:t>
      </w:r>
      <w:r w:rsidRPr="0076499F">
        <w:rPr>
          <w:rFonts w:eastAsia="Calibri"/>
          <w:lang w:eastAsia="en-US"/>
        </w:rPr>
        <w:t xml:space="preserve"> – Допустимое время устранения технологических нарушений на объектах газоснабжения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5430"/>
        <w:gridCol w:w="3524"/>
      </w:tblGrid>
      <w:tr w:rsidR="00211997" w:rsidRPr="00211997" w14:paraId="036AB309" w14:textId="77777777" w:rsidTr="00211997">
        <w:trPr>
          <w:trHeight w:val="170"/>
          <w:tblHeader/>
        </w:trPr>
        <w:tc>
          <w:tcPr>
            <w:tcW w:w="457" w:type="pct"/>
            <w:shd w:val="clear" w:color="auto" w:fill="FFFFFF"/>
            <w:vAlign w:val="center"/>
          </w:tcPr>
          <w:p w14:paraId="080A58BE" w14:textId="77777777" w:rsidR="0076499F" w:rsidRPr="00211997" w:rsidRDefault="0076499F" w:rsidP="00211997">
            <w:pPr>
              <w:ind w:right="-285"/>
              <w:jc w:val="center"/>
              <w:rPr>
                <w:b/>
                <w:color w:val="000000"/>
                <w:sz w:val="20"/>
                <w:szCs w:val="16"/>
              </w:rPr>
            </w:pPr>
            <w:r w:rsidRPr="00211997">
              <w:rPr>
                <w:b/>
                <w:color w:val="000000"/>
                <w:sz w:val="20"/>
                <w:szCs w:val="16"/>
              </w:rPr>
              <w:t>№ п/п</w:t>
            </w:r>
          </w:p>
        </w:tc>
        <w:tc>
          <w:tcPr>
            <w:tcW w:w="2755" w:type="pct"/>
            <w:shd w:val="clear" w:color="auto" w:fill="FFFFFF"/>
            <w:vAlign w:val="center"/>
          </w:tcPr>
          <w:p w14:paraId="0FFB28D9" w14:textId="77777777" w:rsidR="0076499F" w:rsidRPr="00211997" w:rsidRDefault="0076499F" w:rsidP="00211997">
            <w:pPr>
              <w:ind w:right="-285"/>
              <w:jc w:val="center"/>
              <w:rPr>
                <w:b/>
                <w:color w:val="000000"/>
                <w:sz w:val="20"/>
                <w:szCs w:val="16"/>
              </w:rPr>
            </w:pPr>
            <w:r w:rsidRPr="00211997">
              <w:rPr>
                <w:b/>
                <w:color w:val="000000"/>
                <w:sz w:val="20"/>
                <w:szCs w:val="16"/>
              </w:rPr>
              <w:t>Наименование технологического нарушения</w:t>
            </w:r>
          </w:p>
        </w:tc>
        <w:tc>
          <w:tcPr>
            <w:tcW w:w="1788" w:type="pct"/>
            <w:shd w:val="clear" w:color="auto" w:fill="FFFFFF"/>
            <w:vAlign w:val="center"/>
          </w:tcPr>
          <w:p w14:paraId="315ACCAC" w14:textId="77777777" w:rsidR="0076499F" w:rsidRPr="00211997" w:rsidRDefault="0076499F" w:rsidP="00211997">
            <w:pPr>
              <w:ind w:right="-285"/>
              <w:jc w:val="center"/>
              <w:rPr>
                <w:b/>
                <w:color w:val="000000"/>
                <w:sz w:val="20"/>
                <w:szCs w:val="16"/>
              </w:rPr>
            </w:pPr>
            <w:r w:rsidRPr="00211997">
              <w:rPr>
                <w:b/>
                <w:color w:val="000000"/>
                <w:sz w:val="20"/>
                <w:szCs w:val="16"/>
              </w:rPr>
              <w:t>Время устранения, час. мин.</w:t>
            </w:r>
          </w:p>
        </w:tc>
      </w:tr>
      <w:tr w:rsidR="00211997" w:rsidRPr="00211997" w14:paraId="223521B5" w14:textId="77777777" w:rsidTr="00211997">
        <w:trPr>
          <w:trHeight w:val="170"/>
        </w:trPr>
        <w:tc>
          <w:tcPr>
            <w:tcW w:w="457" w:type="pct"/>
            <w:shd w:val="clear" w:color="auto" w:fill="auto"/>
            <w:vAlign w:val="center"/>
          </w:tcPr>
          <w:p w14:paraId="2F631DDD" w14:textId="77777777" w:rsidR="0076499F" w:rsidRPr="00211997" w:rsidRDefault="0076499F" w:rsidP="00211997">
            <w:pPr>
              <w:ind w:right="-285"/>
              <w:jc w:val="center"/>
              <w:rPr>
                <w:color w:val="000000"/>
                <w:sz w:val="20"/>
                <w:szCs w:val="16"/>
              </w:rPr>
            </w:pPr>
            <w:r w:rsidRPr="00211997">
              <w:rPr>
                <w:color w:val="000000"/>
                <w:sz w:val="20"/>
                <w:szCs w:val="16"/>
              </w:rPr>
              <w:t>1</w:t>
            </w:r>
          </w:p>
        </w:tc>
        <w:tc>
          <w:tcPr>
            <w:tcW w:w="2755" w:type="pct"/>
            <w:shd w:val="clear" w:color="auto" w:fill="auto"/>
            <w:vAlign w:val="center"/>
          </w:tcPr>
          <w:p w14:paraId="087D669A" w14:textId="77777777" w:rsidR="0076499F" w:rsidRPr="00211997" w:rsidRDefault="0076499F" w:rsidP="00211997">
            <w:pPr>
              <w:ind w:right="-285"/>
              <w:jc w:val="center"/>
              <w:rPr>
                <w:color w:val="000000"/>
                <w:sz w:val="20"/>
                <w:szCs w:val="16"/>
              </w:rPr>
            </w:pPr>
            <w:r w:rsidRPr="00211997">
              <w:rPr>
                <w:color w:val="000000"/>
                <w:sz w:val="20"/>
                <w:szCs w:val="16"/>
              </w:rPr>
              <w:t>Отключение газоснабжения</w:t>
            </w:r>
          </w:p>
        </w:tc>
        <w:tc>
          <w:tcPr>
            <w:tcW w:w="1788" w:type="pct"/>
            <w:shd w:val="clear" w:color="auto" w:fill="auto"/>
            <w:vAlign w:val="center"/>
          </w:tcPr>
          <w:p w14:paraId="4DD5E814" w14:textId="77777777" w:rsidR="0076499F" w:rsidRPr="00211997" w:rsidRDefault="0076499F" w:rsidP="00211997">
            <w:pPr>
              <w:ind w:right="-285"/>
              <w:jc w:val="center"/>
              <w:rPr>
                <w:color w:val="000000"/>
                <w:sz w:val="20"/>
                <w:szCs w:val="16"/>
              </w:rPr>
            </w:pPr>
            <w:r w:rsidRPr="00211997">
              <w:rPr>
                <w:color w:val="000000"/>
                <w:sz w:val="20"/>
                <w:szCs w:val="16"/>
              </w:rPr>
              <w:t>2 часа</w:t>
            </w:r>
          </w:p>
        </w:tc>
      </w:tr>
    </w:tbl>
    <w:p w14:paraId="6B5AD972" w14:textId="77777777" w:rsidR="0004205A" w:rsidRDefault="0004205A" w:rsidP="000D289E">
      <w:pPr>
        <w:pStyle w:val="s1"/>
        <w:shd w:val="clear" w:color="auto" w:fill="FFFFFF"/>
        <w:spacing w:before="0" w:beforeAutospacing="0" w:after="0" w:afterAutospacing="0" w:line="276" w:lineRule="auto"/>
        <w:jc w:val="center"/>
        <w:rPr>
          <w:b/>
          <w:sz w:val="28"/>
          <w:szCs w:val="28"/>
        </w:rPr>
      </w:pPr>
    </w:p>
    <w:p w14:paraId="1754C933" w14:textId="77777777" w:rsidR="00051CBF" w:rsidRPr="000D289E" w:rsidRDefault="00913168" w:rsidP="000D289E">
      <w:pPr>
        <w:pStyle w:val="s1"/>
        <w:shd w:val="clear" w:color="auto" w:fill="FFFFFF"/>
        <w:spacing w:before="0" w:beforeAutospacing="0" w:after="0" w:afterAutospacing="0" w:line="276" w:lineRule="auto"/>
        <w:jc w:val="center"/>
        <w:rPr>
          <w:b/>
          <w:sz w:val="28"/>
          <w:szCs w:val="28"/>
        </w:rPr>
      </w:pPr>
      <w:r w:rsidRPr="000D289E">
        <w:rPr>
          <w:b/>
          <w:sz w:val="28"/>
          <w:szCs w:val="28"/>
        </w:rPr>
        <w:t>11.4</w:t>
      </w:r>
      <w:r w:rsidR="00BF1735" w:rsidRPr="000D289E">
        <w:rPr>
          <w:b/>
          <w:sz w:val="28"/>
          <w:szCs w:val="28"/>
        </w:rPr>
        <w:t>.</w:t>
      </w:r>
      <w:r w:rsidRPr="000D289E">
        <w:rPr>
          <w:b/>
          <w:sz w:val="28"/>
          <w:szCs w:val="28"/>
        </w:rPr>
        <w:t xml:space="preserve"> Результаты оценки коэффициентов готовности теплопроводов </w:t>
      </w:r>
    </w:p>
    <w:p w14:paraId="2AB77AD3" w14:textId="77777777" w:rsidR="00913168" w:rsidRPr="000D289E" w:rsidRDefault="00913168" w:rsidP="000D289E">
      <w:pPr>
        <w:pStyle w:val="s1"/>
        <w:shd w:val="clear" w:color="auto" w:fill="FFFFFF"/>
        <w:spacing w:before="0" w:beforeAutospacing="0" w:after="0" w:afterAutospacing="0" w:line="276" w:lineRule="auto"/>
        <w:jc w:val="center"/>
        <w:rPr>
          <w:b/>
          <w:sz w:val="28"/>
          <w:szCs w:val="28"/>
        </w:rPr>
      </w:pPr>
      <w:r w:rsidRPr="000D289E">
        <w:rPr>
          <w:b/>
          <w:sz w:val="28"/>
          <w:szCs w:val="28"/>
        </w:rPr>
        <w:t>к несению тепловой нагрузки</w:t>
      </w:r>
    </w:p>
    <w:p w14:paraId="5BEFCD90" w14:textId="77777777" w:rsidR="00641F61" w:rsidRPr="000D289E" w:rsidRDefault="00641F61" w:rsidP="000D289E">
      <w:pPr>
        <w:tabs>
          <w:tab w:val="left" w:pos="1134"/>
        </w:tabs>
        <w:autoSpaceDE w:val="0"/>
        <w:autoSpaceDN w:val="0"/>
        <w:adjustRightInd w:val="0"/>
        <w:spacing w:line="276" w:lineRule="auto"/>
        <w:ind w:firstLine="709"/>
        <w:jc w:val="both"/>
        <w:rPr>
          <w:sz w:val="28"/>
          <w:szCs w:val="28"/>
        </w:rPr>
      </w:pPr>
      <w:r w:rsidRPr="000D289E">
        <w:rPr>
          <w:sz w:val="28"/>
          <w:szCs w:val="28"/>
        </w:rPr>
        <w:t>Согласно методическим рекомендациям по разработке схем теплоснабжения, утвержденн</w:t>
      </w:r>
      <w:r w:rsidR="00301FA4">
        <w:rPr>
          <w:sz w:val="28"/>
          <w:szCs w:val="28"/>
        </w:rPr>
        <w:t>ого</w:t>
      </w:r>
      <w:r w:rsidRPr="000D289E">
        <w:rPr>
          <w:sz w:val="28"/>
          <w:szCs w:val="28"/>
        </w:rPr>
        <w:t xml:space="preserve"> приказом Министерства энергетики Российской Федерации № </w:t>
      </w:r>
      <w:r w:rsidR="00301FA4">
        <w:rPr>
          <w:sz w:val="28"/>
          <w:szCs w:val="28"/>
        </w:rPr>
        <w:t xml:space="preserve">212 </w:t>
      </w:r>
      <w:r w:rsidRPr="000D289E">
        <w:rPr>
          <w:sz w:val="28"/>
          <w:szCs w:val="28"/>
        </w:rPr>
        <w:t xml:space="preserve">от </w:t>
      </w:r>
      <w:r w:rsidR="00301FA4">
        <w:rPr>
          <w:sz w:val="28"/>
          <w:szCs w:val="28"/>
        </w:rPr>
        <w:t>5</w:t>
      </w:r>
      <w:r w:rsidR="00D55DD8" w:rsidRPr="000D289E">
        <w:rPr>
          <w:sz w:val="28"/>
          <w:szCs w:val="28"/>
        </w:rPr>
        <w:t xml:space="preserve"> </w:t>
      </w:r>
      <w:r w:rsidR="00301FA4">
        <w:rPr>
          <w:sz w:val="28"/>
          <w:szCs w:val="28"/>
        </w:rPr>
        <w:t>марта</w:t>
      </w:r>
      <w:r w:rsidR="00D55DD8" w:rsidRPr="000D289E">
        <w:rPr>
          <w:sz w:val="28"/>
          <w:szCs w:val="28"/>
        </w:rPr>
        <w:t xml:space="preserve"> </w:t>
      </w:r>
      <w:r w:rsidRPr="000D289E">
        <w:rPr>
          <w:sz w:val="28"/>
          <w:szCs w:val="28"/>
        </w:rPr>
        <w:t>201</w:t>
      </w:r>
      <w:r w:rsidR="00301FA4">
        <w:rPr>
          <w:sz w:val="28"/>
          <w:szCs w:val="28"/>
        </w:rPr>
        <w:t>9</w:t>
      </w:r>
      <w:r w:rsidRPr="000D289E">
        <w:rPr>
          <w:sz w:val="28"/>
          <w:szCs w:val="28"/>
        </w:rPr>
        <w:t xml:space="preserve"> г., оценка не</w:t>
      </w:r>
      <w:r w:rsidR="00D55DD8" w:rsidRPr="000D289E">
        <w:rPr>
          <w:sz w:val="28"/>
          <w:szCs w:val="28"/>
        </w:rPr>
        <w:t xml:space="preserve"> </w:t>
      </w:r>
      <w:r w:rsidRPr="000D289E">
        <w:rPr>
          <w:sz w:val="28"/>
          <w:szCs w:val="28"/>
        </w:rPr>
        <w:t>до</w:t>
      </w:r>
      <w:r w:rsidR="00D55DD8" w:rsidRPr="000D289E">
        <w:rPr>
          <w:sz w:val="28"/>
          <w:szCs w:val="28"/>
        </w:rPr>
        <w:t xml:space="preserve"> </w:t>
      </w:r>
      <w:r w:rsidRPr="000D289E">
        <w:rPr>
          <w:sz w:val="28"/>
          <w:szCs w:val="28"/>
        </w:rPr>
        <w:t>отпуска тепловой энергии от источника теплоснабжения определяется вероятностью отказа теплопровода и продолжительностью отопительного периода.</w:t>
      </w:r>
    </w:p>
    <w:p w14:paraId="19ADF025" w14:textId="77777777" w:rsidR="00084C3F" w:rsidRPr="000D289E" w:rsidRDefault="00084C3F" w:rsidP="000D289E">
      <w:pPr>
        <w:spacing w:line="276" w:lineRule="auto"/>
        <w:ind w:firstLine="708"/>
        <w:jc w:val="both"/>
        <w:rPr>
          <w:sz w:val="28"/>
          <w:szCs w:val="28"/>
        </w:rPr>
      </w:pPr>
      <w:r w:rsidRPr="000D289E">
        <w:rPr>
          <w:sz w:val="28"/>
          <w:szCs w:val="28"/>
        </w:rPr>
        <w:t>Результат</w:t>
      </w:r>
      <w:r w:rsidR="00FA44E6">
        <w:rPr>
          <w:sz w:val="28"/>
          <w:szCs w:val="28"/>
        </w:rPr>
        <w:t>ы оценки представлены в таблице</w:t>
      </w:r>
      <w:r w:rsidR="00AE3390">
        <w:rPr>
          <w:sz w:val="28"/>
          <w:szCs w:val="28"/>
        </w:rPr>
        <w:t xml:space="preserve"> </w:t>
      </w:r>
      <w:r w:rsidR="000D6A78">
        <w:rPr>
          <w:sz w:val="28"/>
          <w:szCs w:val="28"/>
        </w:rPr>
        <w:t>43</w:t>
      </w:r>
      <w:r w:rsidR="00FA44E6">
        <w:rPr>
          <w:sz w:val="28"/>
          <w:szCs w:val="28"/>
        </w:rPr>
        <w:t>.</w:t>
      </w:r>
    </w:p>
    <w:p w14:paraId="40E28552" w14:textId="77777777" w:rsidR="00913168" w:rsidRPr="00C31EDB" w:rsidRDefault="00913168" w:rsidP="000D289E">
      <w:pPr>
        <w:pStyle w:val="s1"/>
        <w:shd w:val="clear" w:color="auto" w:fill="FFFFFF"/>
        <w:spacing w:before="0" w:beforeAutospacing="0" w:after="0" w:afterAutospacing="0" w:line="276" w:lineRule="auto"/>
        <w:jc w:val="center"/>
        <w:rPr>
          <w:b/>
          <w:sz w:val="28"/>
          <w:szCs w:val="28"/>
        </w:rPr>
      </w:pPr>
      <w:r w:rsidRPr="000D289E">
        <w:rPr>
          <w:b/>
          <w:sz w:val="28"/>
          <w:szCs w:val="28"/>
        </w:rPr>
        <w:t>11.5</w:t>
      </w:r>
      <w:r w:rsidR="00BF1735" w:rsidRPr="000D289E">
        <w:rPr>
          <w:b/>
          <w:sz w:val="28"/>
          <w:szCs w:val="28"/>
        </w:rPr>
        <w:t>.</w:t>
      </w:r>
      <w:r w:rsidRPr="000D289E">
        <w:rPr>
          <w:b/>
          <w:sz w:val="28"/>
          <w:szCs w:val="28"/>
        </w:rPr>
        <w:t xml:space="preserve"> Результаты оценки недоотпуска тепловой энергии по причине отказов (аварийных ситуаций) и простоев тепловых сетей и источников </w:t>
      </w:r>
      <w:r w:rsidRPr="00C31EDB">
        <w:rPr>
          <w:b/>
          <w:sz w:val="28"/>
          <w:szCs w:val="28"/>
        </w:rPr>
        <w:t>тепловой энергии</w:t>
      </w:r>
    </w:p>
    <w:p w14:paraId="4D217860" w14:textId="77777777" w:rsidR="00913168" w:rsidRDefault="00641F61" w:rsidP="000D289E">
      <w:pPr>
        <w:spacing w:line="276" w:lineRule="auto"/>
        <w:ind w:firstLine="709"/>
        <w:jc w:val="both"/>
        <w:rPr>
          <w:sz w:val="28"/>
          <w:szCs w:val="28"/>
        </w:rPr>
      </w:pPr>
      <w:r w:rsidRPr="00C31EDB">
        <w:rPr>
          <w:sz w:val="28"/>
          <w:szCs w:val="28"/>
        </w:rPr>
        <w:t xml:space="preserve">В </w:t>
      </w:r>
      <w:r w:rsidR="00EA21D8">
        <w:rPr>
          <w:sz w:val="28"/>
          <w:szCs w:val="28"/>
        </w:rPr>
        <w:t xml:space="preserve">Городском поселении </w:t>
      </w:r>
      <w:r w:rsidR="00527370">
        <w:rPr>
          <w:sz w:val="28"/>
          <w:szCs w:val="28"/>
        </w:rPr>
        <w:t>Суслонгер</w:t>
      </w:r>
      <w:r w:rsidR="0097702B" w:rsidRPr="00C31EDB">
        <w:rPr>
          <w:sz w:val="28"/>
          <w:szCs w:val="28"/>
        </w:rPr>
        <w:t xml:space="preserve"> </w:t>
      </w:r>
      <w:r w:rsidRPr="00C31EDB">
        <w:rPr>
          <w:sz w:val="28"/>
          <w:szCs w:val="28"/>
        </w:rPr>
        <w:t>не</w:t>
      </w:r>
      <w:r w:rsidR="00D55DD8" w:rsidRPr="00C31EDB">
        <w:rPr>
          <w:sz w:val="28"/>
          <w:szCs w:val="28"/>
        </w:rPr>
        <w:t xml:space="preserve"> </w:t>
      </w:r>
      <w:r w:rsidRPr="00C31EDB">
        <w:rPr>
          <w:sz w:val="28"/>
          <w:szCs w:val="28"/>
        </w:rPr>
        <w:t>до</w:t>
      </w:r>
      <w:r w:rsidR="00D55DD8" w:rsidRPr="00C31EDB">
        <w:rPr>
          <w:sz w:val="28"/>
          <w:szCs w:val="28"/>
        </w:rPr>
        <w:t xml:space="preserve"> </w:t>
      </w:r>
      <w:r w:rsidRPr="00C31EDB">
        <w:rPr>
          <w:sz w:val="28"/>
          <w:szCs w:val="28"/>
        </w:rPr>
        <w:t>отпуск тепловой эн</w:t>
      </w:r>
      <w:r w:rsidR="00554CF7" w:rsidRPr="00C31EDB">
        <w:rPr>
          <w:sz w:val="28"/>
          <w:szCs w:val="28"/>
        </w:rPr>
        <w:t>е</w:t>
      </w:r>
      <w:r w:rsidRPr="00C31EDB">
        <w:rPr>
          <w:sz w:val="28"/>
          <w:szCs w:val="28"/>
        </w:rPr>
        <w:t>ргии не зафиксирова</w:t>
      </w:r>
      <w:r w:rsidR="00554CF7" w:rsidRPr="00C31EDB">
        <w:rPr>
          <w:sz w:val="28"/>
          <w:szCs w:val="28"/>
        </w:rPr>
        <w:t>н</w:t>
      </w:r>
      <w:r w:rsidRPr="00C31EDB">
        <w:rPr>
          <w:sz w:val="28"/>
          <w:szCs w:val="28"/>
        </w:rPr>
        <w:t>.</w:t>
      </w:r>
      <w:r w:rsidRPr="000D289E">
        <w:rPr>
          <w:sz w:val="28"/>
          <w:szCs w:val="28"/>
        </w:rPr>
        <w:t xml:space="preserve"> </w:t>
      </w:r>
    </w:p>
    <w:p w14:paraId="1813CFB2" w14:textId="77777777" w:rsidR="00C31EDB" w:rsidRPr="006B1526" w:rsidRDefault="00C31EDB" w:rsidP="000D289E">
      <w:pPr>
        <w:spacing w:line="276" w:lineRule="auto"/>
        <w:ind w:firstLine="709"/>
        <w:jc w:val="both"/>
        <w:rPr>
          <w:b/>
          <w:sz w:val="28"/>
          <w:szCs w:val="28"/>
        </w:rPr>
      </w:pPr>
      <w:r w:rsidRPr="006B1526">
        <w:rPr>
          <w:b/>
          <w:sz w:val="28"/>
          <w:szCs w:val="28"/>
        </w:rPr>
        <w:t>11.6. Предложения, обеспечивающие надежность систем теплоснабжения</w:t>
      </w:r>
    </w:p>
    <w:p w14:paraId="4B13AAD1" w14:textId="77777777" w:rsidR="00C31EDB" w:rsidRPr="006B1526" w:rsidRDefault="00C31EDB" w:rsidP="00C31EDB">
      <w:pPr>
        <w:spacing w:line="276" w:lineRule="auto"/>
        <w:ind w:firstLine="709"/>
        <w:jc w:val="right"/>
        <w:rPr>
          <w:sz w:val="28"/>
          <w:szCs w:val="28"/>
        </w:rPr>
      </w:pPr>
      <w:r w:rsidRPr="006B1526">
        <w:rPr>
          <w:sz w:val="28"/>
          <w:szCs w:val="28"/>
        </w:rPr>
        <w:t xml:space="preserve">Таблица </w:t>
      </w:r>
      <w:r w:rsidR="00A40803">
        <w:rPr>
          <w:sz w:val="28"/>
          <w:szCs w:val="28"/>
        </w:rPr>
        <w:t>50</w:t>
      </w:r>
    </w:p>
    <w:tbl>
      <w:tblPr>
        <w:tblW w:w="9639"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4963"/>
        <w:gridCol w:w="4676"/>
      </w:tblGrid>
      <w:tr w:rsidR="00C31EDB" w:rsidRPr="006B1526" w14:paraId="21623B61" w14:textId="77777777" w:rsidTr="00C31EDB">
        <w:tc>
          <w:tcPr>
            <w:tcW w:w="4963" w:type="dxa"/>
            <w:vAlign w:val="center"/>
          </w:tcPr>
          <w:p w14:paraId="4C8CF4E2" w14:textId="77777777" w:rsidR="00C31EDB" w:rsidRPr="006B1526" w:rsidRDefault="00C31EDB" w:rsidP="00C31EDB">
            <w:pPr>
              <w:spacing w:line="276" w:lineRule="auto"/>
              <w:jc w:val="center"/>
              <w:rPr>
                <w:b/>
                <w:sz w:val="22"/>
                <w:szCs w:val="22"/>
              </w:rPr>
            </w:pPr>
            <w:r w:rsidRPr="006B1526">
              <w:rPr>
                <w:b/>
                <w:sz w:val="22"/>
                <w:szCs w:val="22"/>
              </w:rPr>
              <w:t>Наименование мероприятия</w:t>
            </w:r>
          </w:p>
        </w:tc>
        <w:tc>
          <w:tcPr>
            <w:tcW w:w="4676" w:type="dxa"/>
            <w:vAlign w:val="center"/>
          </w:tcPr>
          <w:p w14:paraId="569B5D97" w14:textId="77777777" w:rsidR="00C31EDB" w:rsidRPr="006B1526" w:rsidRDefault="00C31EDB" w:rsidP="002717FA">
            <w:pPr>
              <w:spacing w:line="276" w:lineRule="auto"/>
              <w:jc w:val="center"/>
              <w:rPr>
                <w:b/>
                <w:sz w:val="22"/>
                <w:szCs w:val="22"/>
              </w:rPr>
            </w:pPr>
            <w:r w:rsidRPr="006B1526">
              <w:rPr>
                <w:b/>
                <w:sz w:val="22"/>
                <w:szCs w:val="22"/>
              </w:rPr>
              <w:t>Финансирование, тыс. руб</w:t>
            </w:r>
          </w:p>
        </w:tc>
      </w:tr>
      <w:tr w:rsidR="00C31EDB" w:rsidRPr="006B1526" w14:paraId="433C33C5" w14:textId="77777777" w:rsidTr="002717FA">
        <w:tc>
          <w:tcPr>
            <w:tcW w:w="9639" w:type="dxa"/>
            <w:gridSpan w:val="2"/>
            <w:vAlign w:val="center"/>
          </w:tcPr>
          <w:p w14:paraId="508CC3B1" w14:textId="77777777" w:rsidR="00C31EDB" w:rsidRPr="006B1526" w:rsidRDefault="00C31EDB" w:rsidP="002717FA">
            <w:pPr>
              <w:jc w:val="center"/>
              <w:rPr>
                <w:b/>
                <w:color w:val="000000"/>
                <w:sz w:val="22"/>
                <w:szCs w:val="22"/>
              </w:rPr>
            </w:pPr>
            <w:r w:rsidRPr="006B1526">
              <w:rPr>
                <w:b/>
                <w:color w:val="000000"/>
                <w:sz w:val="22"/>
                <w:szCs w:val="22"/>
              </w:rPr>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p>
        </w:tc>
      </w:tr>
      <w:tr w:rsidR="00C31EDB" w:rsidRPr="006B1526" w14:paraId="3FB0562E" w14:textId="77777777" w:rsidTr="00C31EDB">
        <w:tc>
          <w:tcPr>
            <w:tcW w:w="4963" w:type="dxa"/>
            <w:vAlign w:val="center"/>
          </w:tcPr>
          <w:p w14:paraId="779AD791" w14:textId="77777777" w:rsidR="00C31EDB" w:rsidRPr="006B1526" w:rsidRDefault="006B1526" w:rsidP="002717FA">
            <w:pPr>
              <w:widowControl w:val="0"/>
              <w:ind w:right="-99"/>
              <w:outlineLvl w:val="1"/>
              <w:rPr>
                <w:rFonts w:eastAsia="Verdana"/>
                <w:sz w:val="22"/>
                <w:szCs w:val="20"/>
                <w:lang w:eastAsia="en-US"/>
              </w:rPr>
            </w:pPr>
            <w:r w:rsidRPr="006B1526">
              <w:rPr>
                <w:rFonts w:eastAsia="Verdana"/>
                <w:sz w:val="22"/>
                <w:szCs w:val="20"/>
                <w:lang w:eastAsia="en-US"/>
              </w:rPr>
              <w:t>Мероприятия отсутствуют</w:t>
            </w:r>
          </w:p>
        </w:tc>
        <w:tc>
          <w:tcPr>
            <w:tcW w:w="4676" w:type="dxa"/>
            <w:vAlign w:val="center"/>
          </w:tcPr>
          <w:p w14:paraId="0A4CCF10" w14:textId="77777777" w:rsidR="00C31EDB" w:rsidRPr="006B1526" w:rsidRDefault="00C31EDB" w:rsidP="002717FA">
            <w:pPr>
              <w:jc w:val="center"/>
              <w:rPr>
                <w:color w:val="000000"/>
                <w:sz w:val="22"/>
                <w:szCs w:val="22"/>
              </w:rPr>
            </w:pPr>
          </w:p>
        </w:tc>
      </w:tr>
      <w:tr w:rsidR="00C31EDB" w:rsidRPr="006B1526" w14:paraId="3917AE8B" w14:textId="77777777" w:rsidTr="002717FA">
        <w:tc>
          <w:tcPr>
            <w:tcW w:w="9639" w:type="dxa"/>
            <w:gridSpan w:val="2"/>
            <w:vAlign w:val="center"/>
          </w:tcPr>
          <w:p w14:paraId="6AE6F37B" w14:textId="77777777" w:rsidR="00C31EDB" w:rsidRPr="006B1526" w:rsidRDefault="00C31EDB" w:rsidP="002717FA">
            <w:pPr>
              <w:jc w:val="center"/>
              <w:rPr>
                <w:b/>
                <w:color w:val="000000"/>
                <w:sz w:val="22"/>
                <w:szCs w:val="22"/>
              </w:rPr>
            </w:pPr>
            <w:r w:rsidRPr="006B1526">
              <w:rPr>
                <w:b/>
                <w:color w:val="000000"/>
                <w:sz w:val="22"/>
                <w:szCs w:val="22"/>
              </w:rPr>
              <w:t>Установка резервного оборудования</w:t>
            </w:r>
          </w:p>
        </w:tc>
      </w:tr>
      <w:tr w:rsidR="00C31EDB" w:rsidRPr="006B1526" w14:paraId="32E5D70E" w14:textId="77777777" w:rsidTr="00C31EDB">
        <w:tc>
          <w:tcPr>
            <w:tcW w:w="4963" w:type="dxa"/>
            <w:vAlign w:val="center"/>
          </w:tcPr>
          <w:p w14:paraId="5C8FE3E2" w14:textId="77777777" w:rsidR="00C31EDB" w:rsidRPr="006B1526" w:rsidRDefault="006B1526" w:rsidP="002717FA">
            <w:pPr>
              <w:widowControl w:val="0"/>
              <w:ind w:right="-99"/>
              <w:outlineLvl w:val="1"/>
              <w:rPr>
                <w:rFonts w:eastAsia="Verdana"/>
                <w:sz w:val="22"/>
                <w:szCs w:val="20"/>
                <w:lang w:eastAsia="en-US"/>
              </w:rPr>
            </w:pPr>
            <w:r w:rsidRPr="006B1526">
              <w:rPr>
                <w:rFonts w:eastAsia="Verdana"/>
                <w:sz w:val="22"/>
                <w:szCs w:val="20"/>
                <w:lang w:eastAsia="en-US"/>
              </w:rPr>
              <w:t>Мероприятия отсутствуют</w:t>
            </w:r>
          </w:p>
        </w:tc>
        <w:tc>
          <w:tcPr>
            <w:tcW w:w="4676" w:type="dxa"/>
            <w:vAlign w:val="center"/>
          </w:tcPr>
          <w:p w14:paraId="172649B1" w14:textId="77777777" w:rsidR="00C31EDB" w:rsidRPr="006B1526" w:rsidRDefault="00C31EDB" w:rsidP="002717FA">
            <w:pPr>
              <w:jc w:val="center"/>
              <w:rPr>
                <w:color w:val="000000"/>
                <w:sz w:val="22"/>
                <w:szCs w:val="22"/>
              </w:rPr>
            </w:pPr>
          </w:p>
        </w:tc>
      </w:tr>
      <w:tr w:rsidR="00C31EDB" w:rsidRPr="006B1526" w14:paraId="34A746B2" w14:textId="77777777" w:rsidTr="002717FA">
        <w:tc>
          <w:tcPr>
            <w:tcW w:w="9639" w:type="dxa"/>
            <w:gridSpan w:val="2"/>
            <w:vAlign w:val="center"/>
          </w:tcPr>
          <w:p w14:paraId="36780010" w14:textId="77777777" w:rsidR="00C31EDB" w:rsidRPr="006B1526" w:rsidRDefault="00C31EDB" w:rsidP="002717FA">
            <w:pPr>
              <w:jc w:val="center"/>
              <w:rPr>
                <w:b/>
                <w:color w:val="000000"/>
                <w:sz w:val="22"/>
                <w:szCs w:val="22"/>
              </w:rPr>
            </w:pPr>
            <w:r w:rsidRPr="006B1526">
              <w:rPr>
                <w:b/>
                <w:color w:val="000000"/>
                <w:sz w:val="22"/>
                <w:szCs w:val="22"/>
              </w:rPr>
              <w:t>Организация совместной работы нескольких источников тепловой энергии на единую тепловую сеть</w:t>
            </w:r>
          </w:p>
        </w:tc>
      </w:tr>
      <w:tr w:rsidR="00C31EDB" w:rsidRPr="006B1526" w14:paraId="07D664ED" w14:textId="77777777" w:rsidTr="00C31EDB">
        <w:tc>
          <w:tcPr>
            <w:tcW w:w="4963" w:type="dxa"/>
            <w:vAlign w:val="center"/>
          </w:tcPr>
          <w:p w14:paraId="104FEF30" w14:textId="77777777" w:rsidR="00C31EDB" w:rsidRPr="006B1526" w:rsidRDefault="006B1526" w:rsidP="002717FA">
            <w:pPr>
              <w:widowControl w:val="0"/>
              <w:ind w:right="-99"/>
              <w:outlineLvl w:val="1"/>
              <w:rPr>
                <w:rFonts w:eastAsia="Verdana"/>
                <w:sz w:val="22"/>
                <w:szCs w:val="20"/>
                <w:lang w:eastAsia="en-US"/>
              </w:rPr>
            </w:pPr>
            <w:r w:rsidRPr="006B1526">
              <w:rPr>
                <w:rFonts w:eastAsia="Verdana"/>
                <w:sz w:val="22"/>
                <w:szCs w:val="20"/>
                <w:lang w:eastAsia="en-US"/>
              </w:rPr>
              <w:t>Мероприятия отсутствуют</w:t>
            </w:r>
          </w:p>
        </w:tc>
        <w:tc>
          <w:tcPr>
            <w:tcW w:w="4676" w:type="dxa"/>
            <w:vAlign w:val="center"/>
          </w:tcPr>
          <w:p w14:paraId="6597B3B7" w14:textId="77777777" w:rsidR="00C31EDB" w:rsidRPr="006B1526" w:rsidRDefault="00C31EDB" w:rsidP="002717FA">
            <w:pPr>
              <w:jc w:val="center"/>
              <w:rPr>
                <w:color w:val="000000"/>
                <w:sz w:val="22"/>
                <w:szCs w:val="22"/>
              </w:rPr>
            </w:pPr>
          </w:p>
        </w:tc>
      </w:tr>
      <w:tr w:rsidR="00C31EDB" w:rsidRPr="006B1526" w14:paraId="2EFF17D1" w14:textId="77777777" w:rsidTr="002717FA">
        <w:tc>
          <w:tcPr>
            <w:tcW w:w="9639" w:type="dxa"/>
            <w:gridSpan w:val="2"/>
            <w:vAlign w:val="center"/>
          </w:tcPr>
          <w:p w14:paraId="46EA8BB9" w14:textId="77777777" w:rsidR="00C31EDB" w:rsidRPr="006B1526" w:rsidRDefault="00C31EDB" w:rsidP="002717FA">
            <w:pPr>
              <w:jc w:val="center"/>
              <w:rPr>
                <w:b/>
                <w:color w:val="000000"/>
                <w:sz w:val="22"/>
                <w:szCs w:val="22"/>
              </w:rPr>
            </w:pPr>
            <w:r w:rsidRPr="006B1526">
              <w:rPr>
                <w:b/>
                <w:color w:val="000000"/>
                <w:sz w:val="22"/>
                <w:szCs w:val="22"/>
              </w:rPr>
              <w:t xml:space="preserve">Резервирование тепловых сетей </w:t>
            </w:r>
            <w:r w:rsidR="00F7017A" w:rsidRPr="006B1526">
              <w:rPr>
                <w:b/>
                <w:color w:val="000000"/>
                <w:sz w:val="22"/>
                <w:szCs w:val="22"/>
              </w:rPr>
              <w:t>смежных районов округа</w:t>
            </w:r>
          </w:p>
        </w:tc>
      </w:tr>
      <w:tr w:rsidR="00C31EDB" w:rsidRPr="006B1526" w14:paraId="751A1572" w14:textId="77777777" w:rsidTr="00C31EDB">
        <w:tc>
          <w:tcPr>
            <w:tcW w:w="4963" w:type="dxa"/>
            <w:vAlign w:val="center"/>
          </w:tcPr>
          <w:p w14:paraId="0B417E14" w14:textId="77777777" w:rsidR="00C31EDB" w:rsidRPr="006B1526" w:rsidRDefault="006B1526" w:rsidP="002717FA">
            <w:pPr>
              <w:widowControl w:val="0"/>
              <w:ind w:right="-99"/>
              <w:outlineLvl w:val="1"/>
              <w:rPr>
                <w:rFonts w:eastAsia="Verdana"/>
                <w:sz w:val="22"/>
                <w:szCs w:val="20"/>
                <w:lang w:eastAsia="en-US"/>
              </w:rPr>
            </w:pPr>
            <w:r w:rsidRPr="006B1526">
              <w:rPr>
                <w:rFonts w:eastAsia="Verdana"/>
                <w:sz w:val="22"/>
                <w:szCs w:val="20"/>
                <w:lang w:eastAsia="en-US"/>
              </w:rPr>
              <w:t>Мероприятия отсутствуют</w:t>
            </w:r>
          </w:p>
        </w:tc>
        <w:tc>
          <w:tcPr>
            <w:tcW w:w="4676" w:type="dxa"/>
            <w:vAlign w:val="center"/>
          </w:tcPr>
          <w:p w14:paraId="6A8E6DE0" w14:textId="77777777" w:rsidR="00C31EDB" w:rsidRPr="006B1526" w:rsidRDefault="00C31EDB" w:rsidP="002717FA">
            <w:pPr>
              <w:jc w:val="center"/>
              <w:rPr>
                <w:color w:val="000000"/>
                <w:sz w:val="22"/>
                <w:szCs w:val="22"/>
              </w:rPr>
            </w:pPr>
          </w:p>
        </w:tc>
      </w:tr>
      <w:tr w:rsidR="00F7017A" w:rsidRPr="006B1526" w14:paraId="47AA99E9" w14:textId="77777777" w:rsidTr="002717FA">
        <w:tc>
          <w:tcPr>
            <w:tcW w:w="9639" w:type="dxa"/>
            <w:gridSpan w:val="2"/>
            <w:vAlign w:val="center"/>
          </w:tcPr>
          <w:p w14:paraId="04B5A5E9" w14:textId="77777777" w:rsidR="00F7017A" w:rsidRPr="006B1526" w:rsidRDefault="00F7017A" w:rsidP="002717FA">
            <w:pPr>
              <w:jc w:val="center"/>
              <w:rPr>
                <w:b/>
                <w:color w:val="000000"/>
                <w:sz w:val="22"/>
                <w:szCs w:val="22"/>
              </w:rPr>
            </w:pPr>
            <w:r w:rsidRPr="006B1526">
              <w:rPr>
                <w:b/>
                <w:color w:val="000000"/>
                <w:sz w:val="22"/>
                <w:szCs w:val="22"/>
              </w:rPr>
              <w:t>Устройство резервных насосных станций</w:t>
            </w:r>
          </w:p>
        </w:tc>
      </w:tr>
      <w:tr w:rsidR="00C31EDB" w:rsidRPr="006B1526" w14:paraId="41CC5C7B" w14:textId="77777777" w:rsidTr="00C31EDB">
        <w:tc>
          <w:tcPr>
            <w:tcW w:w="4963" w:type="dxa"/>
            <w:vAlign w:val="center"/>
          </w:tcPr>
          <w:p w14:paraId="76DF574F" w14:textId="77777777" w:rsidR="00C31EDB" w:rsidRPr="006B1526" w:rsidRDefault="006B1526" w:rsidP="002717FA">
            <w:pPr>
              <w:widowControl w:val="0"/>
              <w:ind w:right="-99"/>
              <w:outlineLvl w:val="1"/>
              <w:rPr>
                <w:rFonts w:eastAsia="Verdana"/>
                <w:sz w:val="22"/>
                <w:szCs w:val="20"/>
                <w:lang w:eastAsia="en-US"/>
              </w:rPr>
            </w:pPr>
            <w:r w:rsidRPr="006B1526">
              <w:rPr>
                <w:rFonts w:eastAsia="Verdana"/>
                <w:sz w:val="22"/>
                <w:szCs w:val="20"/>
                <w:lang w:eastAsia="en-US"/>
              </w:rPr>
              <w:t>Мероприятия отсутствуют</w:t>
            </w:r>
          </w:p>
        </w:tc>
        <w:tc>
          <w:tcPr>
            <w:tcW w:w="4676" w:type="dxa"/>
            <w:vAlign w:val="center"/>
          </w:tcPr>
          <w:p w14:paraId="71255F77" w14:textId="77777777" w:rsidR="00C31EDB" w:rsidRPr="006B1526" w:rsidRDefault="00C31EDB" w:rsidP="002717FA">
            <w:pPr>
              <w:jc w:val="center"/>
              <w:rPr>
                <w:color w:val="000000"/>
                <w:sz w:val="22"/>
                <w:szCs w:val="22"/>
              </w:rPr>
            </w:pPr>
          </w:p>
        </w:tc>
      </w:tr>
      <w:tr w:rsidR="00F7017A" w:rsidRPr="006B1526" w14:paraId="453E24FE" w14:textId="77777777" w:rsidTr="002717FA">
        <w:tc>
          <w:tcPr>
            <w:tcW w:w="9639" w:type="dxa"/>
            <w:gridSpan w:val="2"/>
            <w:vAlign w:val="center"/>
          </w:tcPr>
          <w:p w14:paraId="5804A516" w14:textId="77777777" w:rsidR="00F7017A" w:rsidRPr="006B1526" w:rsidRDefault="00F7017A" w:rsidP="002717FA">
            <w:pPr>
              <w:jc w:val="center"/>
              <w:rPr>
                <w:b/>
                <w:color w:val="000000"/>
                <w:sz w:val="22"/>
                <w:szCs w:val="22"/>
              </w:rPr>
            </w:pPr>
            <w:r w:rsidRPr="006B1526">
              <w:rPr>
                <w:b/>
                <w:color w:val="000000"/>
                <w:sz w:val="22"/>
                <w:szCs w:val="22"/>
              </w:rPr>
              <w:t>Установка баков-аккумуляторов</w:t>
            </w:r>
          </w:p>
        </w:tc>
      </w:tr>
      <w:tr w:rsidR="00F7017A" w:rsidRPr="000D289E" w14:paraId="6F204C3B" w14:textId="77777777" w:rsidTr="00C31EDB">
        <w:tc>
          <w:tcPr>
            <w:tcW w:w="4963" w:type="dxa"/>
            <w:vAlign w:val="center"/>
          </w:tcPr>
          <w:p w14:paraId="7C1E029B" w14:textId="77777777" w:rsidR="00F7017A" w:rsidRPr="00B65E19" w:rsidRDefault="006B1526" w:rsidP="002717FA">
            <w:pPr>
              <w:widowControl w:val="0"/>
              <w:ind w:right="-99"/>
              <w:outlineLvl w:val="1"/>
              <w:rPr>
                <w:sz w:val="22"/>
                <w:szCs w:val="20"/>
              </w:rPr>
            </w:pPr>
            <w:r w:rsidRPr="006B1526">
              <w:rPr>
                <w:rFonts w:eastAsia="Verdana"/>
                <w:sz w:val="22"/>
                <w:szCs w:val="20"/>
                <w:lang w:eastAsia="en-US"/>
              </w:rPr>
              <w:t>Мероприятия отсутствуют</w:t>
            </w:r>
          </w:p>
        </w:tc>
        <w:tc>
          <w:tcPr>
            <w:tcW w:w="4676" w:type="dxa"/>
            <w:vAlign w:val="center"/>
          </w:tcPr>
          <w:p w14:paraId="2656E873" w14:textId="77777777" w:rsidR="00F7017A" w:rsidRPr="00BE0107" w:rsidRDefault="00F7017A" w:rsidP="002717FA">
            <w:pPr>
              <w:jc w:val="center"/>
              <w:rPr>
                <w:color w:val="000000"/>
                <w:sz w:val="22"/>
                <w:szCs w:val="22"/>
              </w:rPr>
            </w:pPr>
          </w:p>
        </w:tc>
      </w:tr>
    </w:tbl>
    <w:p w14:paraId="45196613" w14:textId="77777777" w:rsidR="006B1526" w:rsidRDefault="006B1526" w:rsidP="000D289E">
      <w:pPr>
        <w:spacing w:line="276" w:lineRule="auto"/>
        <w:jc w:val="center"/>
        <w:rPr>
          <w:b/>
          <w:color w:val="000000"/>
          <w:sz w:val="28"/>
          <w:szCs w:val="28"/>
        </w:rPr>
      </w:pPr>
    </w:p>
    <w:p w14:paraId="7A6DBD71" w14:textId="77777777" w:rsidR="000650BB" w:rsidRPr="000D289E" w:rsidRDefault="005A6E20" w:rsidP="000D289E">
      <w:pPr>
        <w:spacing w:line="276" w:lineRule="auto"/>
        <w:jc w:val="center"/>
        <w:rPr>
          <w:b/>
          <w:color w:val="000000"/>
          <w:sz w:val="28"/>
          <w:szCs w:val="28"/>
        </w:rPr>
      </w:pPr>
      <w:r w:rsidRPr="000D289E">
        <w:rPr>
          <w:b/>
          <w:color w:val="000000"/>
          <w:sz w:val="28"/>
          <w:szCs w:val="28"/>
        </w:rPr>
        <w:t>ГЛАВА 12.</w:t>
      </w:r>
      <w:r w:rsidR="00051CBF" w:rsidRPr="000D289E">
        <w:rPr>
          <w:b/>
          <w:color w:val="000000"/>
          <w:sz w:val="28"/>
          <w:szCs w:val="28"/>
        </w:rPr>
        <w:t xml:space="preserve"> </w:t>
      </w:r>
      <w:r w:rsidRPr="000D289E">
        <w:rPr>
          <w:b/>
          <w:color w:val="000000"/>
          <w:sz w:val="28"/>
          <w:szCs w:val="28"/>
        </w:rPr>
        <w:t>ОБОСНОВАНИЕ ИНВЕСТИЦИЙ В СТРОИТЕЛЬСТВО, РЕКОНСТРУКЦИЮ, ТЕХНИЧЕСКОЕ ПЕРЕВООРУЖЕНИЕ И (ИЛИ) МОДЕРНИЗАЦИЮ</w:t>
      </w:r>
    </w:p>
    <w:p w14:paraId="5F099062" w14:textId="77777777" w:rsidR="00051CBF" w:rsidRPr="000D289E" w:rsidRDefault="000650BB" w:rsidP="000D289E">
      <w:pPr>
        <w:spacing w:line="276" w:lineRule="auto"/>
        <w:ind w:firstLine="708"/>
        <w:jc w:val="both"/>
        <w:rPr>
          <w:sz w:val="28"/>
          <w:szCs w:val="28"/>
        </w:rPr>
      </w:pPr>
      <w:r w:rsidRPr="000D289E">
        <w:rPr>
          <w:sz w:val="28"/>
          <w:szCs w:val="28"/>
        </w:rPr>
        <w:t>Финансирование мероприятий по реконструкции и техническому перевооружению источников тепловой энергии и тепловых сетей может осуществляться из двух основных групп: бюджетные и внебюджетные. 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w:t>
      </w:r>
      <w:r w:rsidR="001C289C" w:rsidRPr="000D289E">
        <w:rPr>
          <w:sz w:val="28"/>
          <w:szCs w:val="28"/>
        </w:rPr>
        <w:t xml:space="preserve">дексом </w:t>
      </w:r>
      <w:r w:rsidR="00051CBF" w:rsidRPr="000D289E">
        <w:rPr>
          <w:sz w:val="28"/>
          <w:szCs w:val="28"/>
        </w:rPr>
        <w:t>Российской Федерации</w:t>
      </w:r>
      <w:r w:rsidR="001C289C" w:rsidRPr="000D289E">
        <w:rPr>
          <w:sz w:val="28"/>
          <w:szCs w:val="28"/>
        </w:rPr>
        <w:t xml:space="preserve"> и другими нормативно-</w:t>
      </w:r>
      <w:r w:rsidRPr="000D289E">
        <w:rPr>
          <w:sz w:val="28"/>
          <w:szCs w:val="28"/>
        </w:rPr>
        <w:t xml:space="preserve">правовыми актами. </w:t>
      </w:r>
    </w:p>
    <w:p w14:paraId="0CF4F505" w14:textId="77777777" w:rsidR="000650BB" w:rsidRPr="000D289E" w:rsidRDefault="000650BB" w:rsidP="000D289E">
      <w:pPr>
        <w:spacing w:line="276" w:lineRule="auto"/>
        <w:ind w:firstLine="708"/>
        <w:jc w:val="both"/>
        <w:rPr>
          <w:sz w:val="28"/>
          <w:szCs w:val="28"/>
        </w:rPr>
      </w:pPr>
      <w:r w:rsidRPr="000D289E">
        <w:rPr>
          <w:sz w:val="28"/>
          <w:szCs w:val="28"/>
        </w:rPr>
        <w:t xml:space="preserve">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 </w:t>
      </w:r>
    </w:p>
    <w:p w14:paraId="2C686622" w14:textId="77777777" w:rsidR="000650BB" w:rsidRPr="000D289E" w:rsidRDefault="000650BB" w:rsidP="000D289E">
      <w:pPr>
        <w:spacing w:line="276" w:lineRule="auto"/>
        <w:ind w:firstLine="708"/>
        <w:jc w:val="both"/>
        <w:rPr>
          <w:sz w:val="28"/>
          <w:szCs w:val="28"/>
        </w:rPr>
      </w:pPr>
      <w:r w:rsidRPr="000D289E">
        <w:rPr>
          <w:sz w:val="28"/>
          <w:szCs w:val="28"/>
        </w:rPr>
        <w:t>1) Внебюджетное финансирование.</w:t>
      </w:r>
    </w:p>
    <w:p w14:paraId="3C22EB5C" w14:textId="77777777" w:rsidR="000650BB" w:rsidRPr="000D289E" w:rsidRDefault="000650BB" w:rsidP="000D289E">
      <w:pPr>
        <w:spacing w:line="276" w:lineRule="auto"/>
        <w:ind w:firstLine="708"/>
        <w:jc w:val="both"/>
        <w:rPr>
          <w:sz w:val="28"/>
          <w:szCs w:val="28"/>
        </w:rPr>
      </w:pPr>
      <w:r w:rsidRPr="000D289E">
        <w:rPr>
          <w:sz w:val="28"/>
          <w:szCs w:val="28"/>
        </w:rPr>
        <w:t xml:space="preserve">Внебюджетное финансирование осуществляется за счет собственных средств теплоснабжающей организации. </w:t>
      </w:r>
    </w:p>
    <w:p w14:paraId="22AC0D6D" w14:textId="77777777" w:rsidR="000650BB" w:rsidRPr="000D289E" w:rsidRDefault="000650BB" w:rsidP="000D289E">
      <w:pPr>
        <w:spacing w:line="276" w:lineRule="auto"/>
        <w:ind w:firstLine="708"/>
        <w:jc w:val="both"/>
        <w:rPr>
          <w:sz w:val="28"/>
          <w:szCs w:val="28"/>
        </w:rPr>
      </w:pPr>
      <w:r w:rsidRPr="000D289E">
        <w:rPr>
          <w:sz w:val="28"/>
          <w:szCs w:val="28"/>
        </w:rPr>
        <w:t>2) Бюджетное финансирование. Федеральный бюджет. Возможность финансирования мероприятий Программы из средств федерального бюджета рассматривается в установленном порядке на федеральном уровне при принятии соответствующих ф</w:t>
      </w:r>
      <w:r w:rsidR="00051CBF" w:rsidRPr="000D289E">
        <w:rPr>
          <w:sz w:val="28"/>
          <w:szCs w:val="28"/>
        </w:rPr>
        <w:t xml:space="preserve">едеральных программ. Субъектам Российской Федерации </w:t>
      </w:r>
      <w:r w:rsidRPr="000D289E">
        <w:rPr>
          <w:sz w:val="28"/>
          <w:szCs w:val="28"/>
        </w:rPr>
        <w:t xml:space="preserve">предоставляются субсидии организациям коммунального хозяйства в рамках мероприятий, предусмотренных региональными программами строительства, реконструкции и модернизации системы коммунальной инфраструктуры. Региональная программа создается на основе утвержденных в установленном порядке, программы комплексного развития систем коммунальной инфраструктуры </w:t>
      </w:r>
      <w:r w:rsidR="005D151A">
        <w:rPr>
          <w:sz w:val="28"/>
          <w:szCs w:val="28"/>
        </w:rPr>
        <w:t>городского</w:t>
      </w:r>
      <w:r w:rsidR="00EA21D8">
        <w:rPr>
          <w:sz w:val="28"/>
          <w:szCs w:val="28"/>
        </w:rPr>
        <w:t xml:space="preserve"> поселения </w:t>
      </w:r>
      <w:r w:rsidR="00527370">
        <w:rPr>
          <w:sz w:val="28"/>
          <w:szCs w:val="28"/>
        </w:rPr>
        <w:t>Суслонгер</w:t>
      </w:r>
      <w:r w:rsidRPr="000D289E">
        <w:rPr>
          <w:sz w:val="28"/>
          <w:szCs w:val="28"/>
        </w:rPr>
        <w:t xml:space="preserve">. </w:t>
      </w:r>
    </w:p>
    <w:p w14:paraId="3D8BE2BE" w14:textId="77777777" w:rsidR="00A83B0D" w:rsidRPr="000D289E" w:rsidRDefault="00A83B0D" w:rsidP="000D289E">
      <w:pPr>
        <w:spacing w:line="276" w:lineRule="auto"/>
        <w:jc w:val="center"/>
        <w:rPr>
          <w:b/>
          <w:sz w:val="28"/>
          <w:szCs w:val="28"/>
        </w:rPr>
      </w:pPr>
    </w:p>
    <w:p w14:paraId="3A866C30" w14:textId="77777777" w:rsidR="000650BB" w:rsidRPr="000D289E" w:rsidRDefault="00A21148" w:rsidP="000D289E">
      <w:pPr>
        <w:spacing w:line="276" w:lineRule="auto"/>
        <w:jc w:val="center"/>
        <w:rPr>
          <w:b/>
          <w:color w:val="000000"/>
          <w:sz w:val="28"/>
          <w:szCs w:val="28"/>
        </w:rPr>
      </w:pPr>
      <w:r w:rsidRPr="000D289E">
        <w:rPr>
          <w:b/>
          <w:sz w:val="28"/>
          <w:szCs w:val="28"/>
        </w:rPr>
        <w:t>12</w:t>
      </w:r>
      <w:r w:rsidR="000650BB" w:rsidRPr="000D289E">
        <w:rPr>
          <w:b/>
          <w:sz w:val="28"/>
          <w:szCs w:val="28"/>
        </w:rPr>
        <w:t>.</w:t>
      </w:r>
      <w:r w:rsidRPr="000D289E">
        <w:rPr>
          <w:b/>
          <w:sz w:val="28"/>
          <w:szCs w:val="28"/>
        </w:rPr>
        <w:t>1</w:t>
      </w:r>
      <w:r w:rsidR="001C289C" w:rsidRPr="000D289E">
        <w:rPr>
          <w:b/>
          <w:sz w:val="28"/>
          <w:szCs w:val="28"/>
        </w:rPr>
        <w:t>.</w:t>
      </w:r>
      <w:r w:rsidR="000650BB" w:rsidRPr="000D289E">
        <w:rPr>
          <w:b/>
          <w:sz w:val="28"/>
          <w:szCs w:val="28"/>
        </w:rPr>
        <w:t xml:space="preserve"> </w:t>
      </w:r>
      <w:r w:rsidR="006269DF" w:rsidRPr="000D289E">
        <w:rPr>
          <w:b/>
          <w:sz w:val="28"/>
          <w:szCs w:val="28"/>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p>
    <w:p w14:paraId="51F14D1F" w14:textId="77777777" w:rsidR="006269DF" w:rsidRPr="000D289E" w:rsidRDefault="006269DF" w:rsidP="000D289E">
      <w:pPr>
        <w:spacing w:line="276" w:lineRule="auto"/>
        <w:ind w:right="37" w:firstLine="709"/>
        <w:jc w:val="both"/>
        <w:rPr>
          <w:sz w:val="28"/>
          <w:szCs w:val="28"/>
        </w:rPr>
      </w:pPr>
      <w:r w:rsidRPr="000D289E">
        <w:rPr>
          <w:sz w:val="28"/>
          <w:szCs w:val="28"/>
        </w:rPr>
        <w:t xml:space="preserve">Оценка инвестиций и анализ ценовых (тарифных) последствий реализации проектов схемы теплоснабжения разрабатываются в соответствии с </w:t>
      </w:r>
      <w:r w:rsidR="006743CA">
        <w:rPr>
          <w:sz w:val="28"/>
          <w:szCs w:val="28"/>
        </w:rPr>
        <w:t>«</w:t>
      </w:r>
      <w:r w:rsidRPr="000D289E">
        <w:rPr>
          <w:sz w:val="28"/>
          <w:szCs w:val="28"/>
        </w:rPr>
        <w:t>Требованиями к схемам теплоснабжения</w:t>
      </w:r>
      <w:r w:rsidR="006743CA">
        <w:rPr>
          <w:sz w:val="28"/>
          <w:szCs w:val="28"/>
        </w:rPr>
        <w:t>»</w:t>
      </w:r>
      <w:r w:rsidRPr="000D289E">
        <w:rPr>
          <w:sz w:val="28"/>
          <w:szCs w:val="28"/>
        </w:rPr>
        <w:t>, утвержденных постановлением Правительства РФ № 405 от 3 апреля 2018 года.</w:t>
      </w:r>
    </w:p>
    <w:p w14:paraId="31287661" w14:textId="77777777" w:rsidR="006269DF" w:rsidRPr="000D289E" w:rsidRDefault="006269DF" w:rsidP="000D289E">
      <w:pPr>
        <w:spacing w:line="276" w:lineRule="auto"/>
        <w:ind w:right="37" w:firstLine="709"/>
        <w:jc w:val="both"/>
        <w:rPr>
          <w:sz w:val="28"/>
          <w:szCs w:val="28"/>
        </w:rPr>
      </w:pPr>
      <w:r w:rsidRPr="000D289E">
        <w:rPr>
          <w:sz w:val="28"/>
          <w:szCs w:val="28"/>
        </w:rPr>
        <w:t>В соответствии с Требованиями к схеме теплоснабжения должны быть разработаны и обоснованы:</w:t>
      </w:r>
    </w:p>
    <w:p w14:paraId="78523217" w14:textId="77777777" w:rsidR="006269DF" w:rsidRPr="000D289E" w:rsidRDefault="006269DF" w:rsidP="000D289E">
      <w:pPr>
        <w:spacing w:line="276" w:lineRule="auto"/>
        <w:ind w:right="37" w:firstLine="709"/>
        <w:jc w:val="both"/>
        <w:rPr>
          <w:sz w:val="28"/>
          <w:szCs w:val="28"/>
        </w:rPr>
      </w:pPr>
      <w:r w:rsidRPr="000D289E">
        <w:rPr>
          <w:sz w:val="28"/>
          <w:szCs w:val="28"/>
        </w:rPr>
        <w:t>•</w:t>
      </w:r>
      <w:r w:rsidRPr="000D289E">
        <w:rPr>
          <w:sz w:val="28"/>
          <w:szCs w:val="28"/>
        </w:rPr>
        <w:tab/>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p>
    <w:p w14:paraId="045887CE" w14:textId="77777777" w:rsidR="006269DF" w:rsidRPr="000D289E" w:rsidRDefault="006269DF" w:rsidP="000D289E">
      <w:pPr>
        <w:spacing w:line="276" w:lineRule="auto"/>
        <w:ind w:right="37" w:firstLine="709"/>
        <w:jc w:val="both"/>
        <w:rPr>
          <w:sz w:val="28"/>
          <w:szCs w:val="28"/>
        </w:rPr>
      </w:pPr>
      <w:r w:rsidRPr="000D289E">
        <w:rPr>
          <w:sz w:val="28"/>
          <w:szCs w:val="28"/>
        </w:rPr>
        <w:t>•</w:t>
      </w:r>
      <w:r w:rsidRPr="000D289E">
        <w:rPr>
          <w:sz w:val="28"/>
          <w:szCs w:val="28"/>
        </w:rPr>
        <w:tab/>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p>
    <w:p w14:paraId="535EAF98" w14:textId="77777777" w:rsidR="006269DF" w:rsidRPr="000D289E" w:rsidRDefault="006269DF" w:rsidP="000D289E">
      <w:pPr>
        <w:spacing w:line="276" w:lineRule="auto"/>
        <w:ind w:right="37" w:firstLine="709"/>
        <w:jc w:val="both"/>
        <w:rPr>
          <w:sz w:val="28"/>
          <w:szCs w:val="28"/>
        </w:rPr>
      </w:pPr>
      <w:r w:rsidRPr="000D289E">
        <w:rPr>
          <w:sz w:val="28"/>
          <w:szCs w:val="28"/>
        </w:rPr>
        <w:t>•</w:t>
      </w:r>
      <w:r w:rsidRPr="000D289E">
        <w:rPr>
          <w:sz w:val="28"/>
          <w:szCs w:val="28"/>
        </w:rPr>
        <w:tab/>
        <w:t>предложения по источникам инвестиций, обеспечивающих финансовые потребности;</w:t>
      </w:r>
    </w:p>
    <w:p w14:paraId="7283382D" w14:textId="77777777" w:rsidR="006269DF" w:rsidRPr="000D289E" w:rsidRDefault="006269DF" w:rsidP="000D289E">
      <w:pPr>
        <w:spacing w:line="276" w:lineRule="auto"/>
        <w:ind w:right="37" w:firstLine="709"/>
        <w:jc w:val="both"/>
        <w:rPr>
          <w:sz w:val="28"/>
          <w:szCs w:val="28"/>
        </w:rPr>
      </w:pPr>
      <w:r w:rsidRPr="000D289E">
        <w:rPr>
          <w:sz w:val="28"/>
          <w:szCs w:val="28"/>
        </w:rPr>
        <w:t>•</w:t>
      </w:r>
      <w:r w:rsidRPr="000D289E">
        <w:rPr>
          <w:sz w:val="28"/>
          <w:szCs w:val="28"/>
        </w:rPr>
        <w:tab/>
        <w:t>расчеты эффективности инвестиций;</w:t>
      </w:r>
    </w:p>
    <w:p w14:paraId="2F0F0E02" w14:textId="77777777" w:rsidR="006269DF" w:rsidRPr="000D289E" w:rsidRDefault="006269DF" w:rsidP="000D289E">
      <w:pPr>
        <w:spacing w:line="276" w:lineRule="auto"/>
        <w:ind w:right="37" w:firstLine="709"/>
        <w:jc w:val="both"/>
        <w:rPr>
          <w:sz w:val="28"/>
          <w:szCs w:val="28"/>
        </w:rPr>
      </w:pPr>
      <w:r w:rsidRPr="000D289E">
        <w:rPr>
          <w:sz w:val="28"/>
          <w:szCs w:val="28"/>
        </w:rPr>
        <w:t>•</w:t>
      </w:r>
      <w:r w:rsidRPr="000D289E">
        <w:rPr>
          <w:sz w:val="28"/>
          <w:szCs w:val="28"/>
        </w:rPr>
        <w:tab/>
        <w:t>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p>
    <w:p w14:paraId="6F993FB6" w14:textId="77777777" w:rsidR="006269DF" w:rsidRPr="000D289E" w:rsidRDefault="006269DF" w:rsidP="000D289E">
      <w:pPr>
        <w:spacing w:line="276" w:lineRule="auto"/>
        <w:ind w:right="37" w:firstLine="709"/>
        <w:jc w:val="both"/>
        <w:rPr>
          <w:sz w:val="28"/>
          <w:szCs w:val="28"/>
        </w:rPr>
      </w:pPr>
      <w:r w:rsidRPr="000D289E">
        <w:rPr>
          <w:sz w:val="28"/>
          <w:szCs w:val="28"/>
        </w:rPr>
        <w:t xml:space="preserve">На основании материалов, приведенных в Главах 7-8 сформирован перечень мероприятий для </w:t>
      </w:r>
      <w:r w:rsidR="005D151A">
        <w:rPr>
          <w:sz w:val="28"/>
          <w:szCs w:val="28"/>
        </w:rPr>
        <w:t>городского</w:t>
      </w:r>
      <w:r w:rsidR="00EA21D8">
        <w:rPr>
          <w:sz w:val="28"/>
          <w:szCs w:val="28"/>
        </w:rPr>
        <w:t xml:space="preserve"> поселения </w:t>
      </w:r>
      <w:r w:rsidR="00527370">
        <w:rPr>
          <w:sz w:val="28"/>
          <w:szCs w:val="28"/>
        </w:rPr>
        <w:t>Суслонгер</w:t>
      </w:r>
      <w:r w:rsidRPr="000D289E">
        <w:rPr>
          <w:sz w:val="28"/>
          <w:szCs w:val="28"/>
        </w:rPr>
        <w:t xml:space="preserve">. Перечень мероприятий с графиком финансирования по годам приведен в таблице </w:t>
      </w:r>
      <w:r w:rsidR="00FA44E6">
        <w:rPr>
          <w:sz w:val="28"/>
          <w:szCs w:val="28"/>
        </w:rPr>
        <w:t>52</w:t>
      </w:r>
      <w:r w:rsidRPr="000D289E">
        <w:rPr>
          <w:sz w:val="28"/>
          <w:szCs w:val="28"/>
        </w:rPr>
        <w:t>.</w:t>
      </w:r>
    </w:p>
    <w:p w14:paraId="652E12EA" w14:textId="77777777" w:rsidR="00A83B0D" w:rsidRPr="000D289E" w:rsidRDefault="00A83B0D" w:rsidP="000D289E">
      <w:pPr>
        <w:spacing w:line="276" w:lineRule="auto"/>
        <w:ind w:right="37" w:firstLine="709"/>
        <w:jc w:val="both"/>
        <w:rPr>
          <w:sz w:val="28"/>
          <w:szCs w:val="28"/>
        </w:rPr>
        <w:sectPr w:rsidR="00A83B0D" w:rsidRPr="000D289E" w:rsidSect="00C84C5F">
          <w:pgSz w:w="11906" w:h="16838"/>
          <w:pgMar w:top="851" w:right="567" w:bottom="851" w:left="1701" w:header="708" w:footer="708" w:gutter="0"/>
          <w:cols w:space="708"/>
          <w:docGrid w:linePitch="360"/>
        </w:sectPr>
      </w:pPr>
    </w:p>
    <w:p w14:paraId="33988721" w14:textId="77777777" w:rsidR="006269DF" w:rsidRPr="000D289E" w:rsidRDefault="006269DF" w:rsidP="000D289E">
      <w:pPr>
        <w:keepNext/>
        <w:spacing w:line="276" w:lineRule="auto"/>
        <w:ind w:firstLine="709"/>
        <w:jc w:val="both"/>
        <w:rPr>
          <w:bCs/>
          <w:iCs/>
          <w:sz w:val="22"/>
          <w:szCs w:val="22"/>
        </w:rPr>
      </w:pPr>
      <w:bookmarkStart w:id="80" w:name="_Ref34049787"/>
      <w:r w:rsidRPr="000D289E">
        <w:rPr>
          <w:iCs/>
          <w:sz w:val="22"/>
          <w:szCs w:val="22"/>
        </w:rPr>
        <w:t xml:space="preserve">Таблица </w:t>
      </w:r>
      <w:bookmarkEnd w:id="80"/>
      <w:r w:rsidR="00FA44E6">
        <w:rPr>
          <w:iCs/>
          <w:sz w:val="22"/>
          <w:szCs w:val="22"/>
        </w:rPr>
        <w:t>5</w:t>
      </w:r>
      <w:r w:rsidR="00DD297E">
        <w:rPr>
          <w:iCs/>
          <w:sz w:val="22"/>
          <w:szCs w:val="22"/>
        </w:rPr>
        <w:t>1</w:t>
      </w:r>
      <w:r w:rsidRPr="000D289E">
        <w:rPr>
          <w:iCs/>
          <w:sz w:val="22"/>
          <w:szCs w:val="22"/>
        </w:rPr>
        <w:t xml:space="preserve"> </w:t>
      </w:r>
      <w:r w:rsidRPr="000D289E">
        <w:rPr>
          <w:bCs/>
          <w:iCs/>
          <w:sz w:val="22"/>
          <w:szCs w:val="22"/>
        </w:rPr>
        <w:t xml:space="preserve">– График финансирования и перечень мероприятий, тыс. рублей </w:t>
      </w:r>
    </w:p>
    <w:tbl>
      <w:tblPr>
        <w:tblW w:w="985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2800"/>
        <w:gridCol w:w="1274"/>
        <w:gridCol w:w="850"/>
        <w:gridCol w:w="713"/>
        <w:gridCol w:w="708"/>
        <w:gridCol w:w="987"/>
        <w:gridCol w:w="998"/>
        <w:gridCol w:w="710"/>
        <w:gridCol w:w="815"/>
      </w:tblGrid>
      <w:tr w:rsidR="009B4D17" w:rsidRPr="00A450DB" w14:paraId="3C8F4959" w14:textId="77777777" w:rsidTr="00C06C99">
        <w:tc>
          <w:tcPr>
            <w:tcW w:w="2800" w:type="dxa"/>
            <w:vMerge w:val="restart"/>
            <w:vAlign w:val="center"/>
          </w:tcPr>
          <w:p w14:paraId="7D84DAF2" w14:textId="77777777" w:rsidR="00A83B0D" w:rsidRPr="00A450DB" w:rsidRDefault="00A83B0D" w:rsidP="000D289E">
            <w:pPr>
              <w:spacing w:line="276" w:lineRule="auto"/>
              <w:jc w:val="center"/>
              <w:rPr>
                <w:rFonts w:eastAsia="Calibri"/>
                <w:b/>
                <w:sz w:val="20"/>
                <w:szCs w:val="20"/>
              </w:rPr>
            </w:pPr>
            <w:r w:rsidRPr="00A450DB">
              <w:rPr>
                <w:rFonts w:eastAsia="Calibri"/>
                <w:b/>
                <w:sz w:val="20"/>
                <w:szCs w:val="20"/>
              </w:rPr>
              <w:t>Наименование</w:t>
            </w:r>
          </w:p>
        </w:tc>
        <w:tc>
          <w:tcPr>
            <w:tcW w:w="1274" w:type="dxa"/>
            <w:vAlign w:val="center"/>
          </w:tcPr>
          <w:p w14:paraId="6CD06D92" w14:textId="77777777" w:rsidR="00A83B0D" w:rsidRPr="00A450DB" w:rsidRDefault="00A83B0D" w:rsidP="000D289E">
            <w:pPr>
              <w:spacing w:line="276" w:lineRule="auto"/>
              <w:jc w:val="center"/>
              <w:rPr>
                <w:rFonts w:eastAsia="Calibri"/>
                <w:b/>
                <w:sz w:val="20"/>
                <w:szCs w:val="20"/>
              </w:rPr>
            </w:pPr>
            <w:r w:rsidRPr="00A450DB">
              <w:rPr>
                <w:rFonts w:eastAsia="Calibri"/>
                <w:b/>
                <w:sz w:val="20"/>
                <w:szCs w:val="20"/>
              </w:rPr>
              <w:t>2023</w:t>
            </w:r>
          </w:p>
        </w:tc>
        <w:tc>
          <w:tcPr>
            <w:tcW w:w="850" w:type="dxa"/>
            <w:vAlign w:val="center"/>
          </w:tcPr>
          <w:p w14:paraId="13087D64" w14:textId="77777777" w:rsidR="00A83B0D" w:rsidRPr="00A450DB" w:rsidRDefault="00A83B0D" w:rsidP="000D289E">
            <w:pPr>
              <w:spacing w:line="276" w:lineRule="auto"/>
              <w:jc w:val="center"/>
              <w:rPr>
                <w:rFonts w:eastAsia="Calibri"/>
                <w:b/>
                <w:sz w:val="20"/>
                <w:szCs w:val="20"/>
              </w:rPr>
            </w:pPr>
            <w:r w:rsidRPr="00A450DB">
              <w:rPr>
                <w:rFonts w:eastAsia="Calibri"/>
                <w:b/>
                <w:sz w:val="20"/>
                <w:szCs w:val="20"/>
              </w:rPr>
              <w:t>2024</w:t>
            </w:r>
          </w:p>
        </w:tc>
        <w:tc>
          <w:tcPr>
            <w:tcW w:w="713" w:type="dxa"/>
            <w:vAlign w:val="center"/>
          </w:tcPr>
          <w:p w14:paraId="47BF28D7" w14:textId="77777777" w:rsidR="00A83B0D" w:rsidRPr="00A450DB" w:rsidRDefault="00A83B0D" w:rsidP="000D289E">
            <w:pPr>
              <w:spacing w:line="276" w:lineRule="auto"/>
              <w:jc w:val="center"/>
              <w:rPr>
                <w:rFonts w:eastAsia="Calibri"/>
                <w:b/>
                <w:sz w:val="20"/>
                <w:szCs w:val="20"/>
              </w:rPr>
            </w:pPr>
            <w:r w:rsidRPr="00A450DB">
              <w:rPr>
                <w:rFonts w:eastAsia="Calibri"/>
                <w:b/>
                <w:sz w:val="20"/>
                <w:szCs w:val="20"/>
              </w:rPr>
              <w:t>2025</w:t>
            </w:r>
          </w:p>
        </w:tc>
        <w:tc>
          <w:tcPr>
            <w:tcW w:w="708" w:type="dxa"/>
            <w:vAlign w:val="center"/>
          </w:tcPr>
          <w:p w14:paraId="0B8E8CD6" w14:textId="77777777" w:rsidR="00A83B0D" w:rsidRPr="00A450DB" w:rsidRDefault="00A83B0D" w:rsidP="000D289E">
            <w:pPr>
              <w:spacing w:line="276" w:lineRule="auto"/>
              <w:jc w:val="center"/>
              <w:rPr>
                <w:rFonts w:eastAsia="Calibri"/>
                <w:b/>
                <w:sz w:val="20"/>
                <w:szCs w:val="20"/>
              </w:rPr>
            </w:pPr>
            <w:r w:rsidRPr="00A450DB">
              <w:rPr>
                <w:rFonts w:eastAsia="Calibri"/>
                <w:b/>
                <w:sz w:val="20"/>
                <w:szCs w:val="20"/>
              </w:rPr>
              <w:t>2026</w:t>
            </w:r>
          </w:p>
        </w:tc>
        <w:tc>
          <w:tcPr>
            <w:tcW w:w="987" w:type="dxa"/>
            <w:vAlign w:val="center"/>
          </w:tcPr>
          <w:p w14:paraId="76BDA137" w14:textId="77777777" w:rsidR="00A83B0D" w:rsidRPr="00A450DB" w:rsidRDefault="00A83B0D" w:rsidP="000D289E">
            <w:pPr>
              <w:spacing w:line="276" w:lineRule="auto"/>
              <w:jc w:val="center"/>
              <w:rPr>
                <w:rFonts w:eastAsia="Calibri"/>
                <w:b/>
                <w:sz w:val="20"/>
                <w:szCs w:val="20"/>
              </w:rPr>
            </w:pPr>
            <w:r w:rsidRPr="00A450DB">
              <w:rPr>
                <w:rFonts w:eastAsia="Calibri"/>
                <w:b/>
                <w:sz w:val="20"/>
                <w:szCs w:val="20"/>
              </w:rPr>
              <w:t>2027</w:t>
            </w:r>
          </w:p>
        </w:tc>
        <w:tc>
          <w:tcPr>
            <w:tcW w:w="998" w:type="dxa"/>
            <w:vAlign w:val="center"/>
          </w:tcPr>
          <w:p w14:paraId="63DEB304" w14:textId="77777777" w:rsidR="00A83B0D" w:rsidRPr="00A450DB" w:rsidRDefault="00A83B0D" w:rsidP="000D289E">
            <w:pPr>
              <w:spacing w:line="276" w:lineRule="auto"/>
              <w:jc w:val="center"/>
              <w:rPr>
                <w:rFonts w:eastAsia="Calibri"/>
                <w:b/>
                <w:sz w:val="20"/>
                <w:szCs w:val="20"/>
              </w:rPr>
            </w:pPr>
            <w:r w:rsidRPr="00A450DB">
              <w:rPr>
                <w:rFonts w:eastAsia="Calibri"/>
                <w:b/>
                <w:sz w:val="20"/>
                <w:szCs w:val="20"/>
              </w:rPr>
              <w:t>2028</w:t>
            </w:r>
          </w:p>
        </w:tc>
        <w:tc>
          <w:tcPr>
            <w:tcW w:w="710" w:type="dxa"/>
            <w:vAlign w:val="center"/>
          </w:tcPr>
          <w:p w14:paraId="718679FD" w14:textId="77777777" w:rsidR="00A83B0D" w:rsidRPr="00A450DB" w:rsidRDefault="00A83B0D" w:rsidP="000D289E">
            <w:pPr>
              <w:spacing w:line="276" w:lineRule="auto"/>
              <w:jc w:val="center"/>
              <w:rPr>
                <w:rFonts w:eastAsia="Calibri"/>
                <w:b/>
                <w:sz w:val="20"/>
                <w:szCs w:val="20"/>
              </w:rPr>
            </w:pPr>
            <w:r w:rsidRPr="00A450DB">
              <w:rPr>
                <w:rFonts w:eastAsia="Calibri"/>
                <w:b/>
                <w:sz w:val="20"/>
                <w:szCs w:val="20"/>
              </w:rPr>
              <w:t>2029-2033</w:t>
            </w:r>
          </w:p>
        </w:tc>
        <w:tc>
          <w:tcPr>
            <w:tcW w:w="815" w:type="dxa"/>
            <w:vAlign w:val="center"/>
          </w:tcPr>
          <w:p w14:paraId="4F02E16F" w14:textId="77777777" w:rsidR="00A83B0D" w:rsidRPr="00A450DB" w:rsidRDefault="00A83B0D" w:rsidP="000D289E">
            <w:pPr>
              <w:spacing w:line="276" w:lineRule="auto"/>
              <w:jc w:val="center"/>
              <w:rPr>
                <w:rFonts w:eastAsia="Calibri"/>
                <w:b/>
                <w:sz w:val="20"/>
                <w:szCs w:val="20"/>
              </w:rPr>
            </w:pPr>
            <w:r w:rsidRPr="00A450DB">
              <w:rPr>
                <w:rFonts w:eastAsia="Calibri"/>
                <w:b/>
                <w:sz w:val="20"/>
                <w:szCs w:val="20"/>
              </w:rPr>
              <w:t>2034-2039</w:t>
            </w:r>
          </w:p>
        </w:tc>
      </w:tr>
      <w:tr w:rsidR="009B4D17" w:rsidRPr="00A450DB" w14:paraId="47A3D538" w14:textId="77777777" w:rsidTr="00C06C99">
        <w:tc>
          <w:tcPr>
            <w:tcW w:w="2800" w:type="dxa"/>
            <w:vMerge/>
            <w:vAlign w:val="center"/>
          </w:tcPr>
          <w:p w14:paraId="5FFDB5FE" w14:textId="77777777" w:rsidR="00A83B0D" w:rsidRPr="00A450DB" w:rsidRDefault="00A83B0D" w:rsidP="000D289E">
            <w:pPr>
              <w:spacing w:line="276" w:lineRule="auto"/>
              <w:rPr>
                <w:rFonts w:eastAsia="Calibri"/>
                <w:sz w:val="20"/>
                <w:szCs w:val="20"/>
              </w:rPr>
            </w:pPr>
          </w:p>
        </w:tc>
        <w:tc>
          <w:tcPr>
            <w:tcW w:w="7055" w:type="dxa"/>
            <w:gridSpan w:val="8"/>
          </w:tcPr>
          <w:p w14:paraId="233BC93C" w14:textId="77777777" w:rsidR="00A83B0D" w:rsidRPr="00A450DB" w:rsidRDefault="00A83B0D" w:rsidP="000D289E">
            <w:pPr>
              <w:spacing w:line="276" w:lineRule="auto"/>
              <w:jc w:val="center"/>
              <w:rPr>
                <w:rFonts w:eastAsia="Calibri"/>
                <w:sz w:val="20"/>
                <w:szCs w:val="20"/>
              </w:rPr>
            </w:pPr>
            <w:r w:rsidRPr="00A450DB">
              <w:rPr>
                <w:rFonts w:eastAsia="Calibri"/>
                <w:b/>
                <w:sz w:val="20"/>
                <w:szCs w:val="20"/>
              </w:rPr>
              <w:t>Тыс. руб.</w:t>
            </w:r>
          </w:p>
        </w:tc>
      </w:tr>
      <w:tr w:rsidR="00A83B0D" w:rsidRPr="00A450DB" w14:paraId="36C32CAE" w14:textId="77777777" w:rsidTr="00A30DB2">
        <w:tc>
          <w:tcPr>
            <w:tcW w:w="9855" w:type="dxa"/>
            <w:gridSpan w:val="9"/>
            <w:tcBorders>
              <w:bottom w:val="single" w:sz="12" w:space="0" w:color="auto"/>
            </w:tcBorders>
            <w:vAlign w:val="center"/>
          </w:tcPr>
          <w:p w14:paraId="733797B0" w14:textId="77777777" w:rsidR="00A83B0D" w:rsidRPr="00A450DB" w:rsidRDefault="00A83B0D" w:rsidP="000D289E">
            <w:pPr>
              <w:spacing w:line="276" w:lineRule="auto"/>
              <w:jc w:val="center"/>
              <w:rPr>
                <w:rFonts w:eastAsia="Calibri"/>
                <w:b/>
                <w:sz w:val="20"/>
                <w:szCs w:val="20"/>
              </w:rPr>
            </w:pPr>
            <w:r w:rsidRPr="00A450DB">
              <w:rPr>
                <w:rFonts w:eastAsia="Calibri"/>
                <w:b/>
                <w:sz w:val="20"/>
                <w:szCs w:val="20"/>
              </w:rPr>
              <w:t>Источники теплоснабжения</w:t>
            </w:r>
          </w:p>
        </w:tc>
      </w:tr>
      <w:tr w:rsidR="00C06C99" w:rsidRPr="00A450DB" w14:paraId="4D5A9137" w14:textId="77777777" w:rsidTr="005D57AC">
        <w:trPr>
          <w:trHeight w:val="111"/>
        </w:trPr>
        <w:tc>
          <w:tcPr>
            <w:tcW w:w="2800" w:type="dxa"/>
            <w:tcBorders>
              <w:bottom w:val="single" w:sz="12" w:space="0" w:color="auto"/>
            </w:tcBorders>
            <w:vAlign w:val="center"/>
          </w:tcPr>
          <w:p w14:paraId="7895DEDB" w14:textId="77777777" w:rsidR="00C06C99" w:rsidRPr="00A450DB" w:rsidRDefault="005D57AC" w:rsidP="00C06C99">
            <w:pPr>
              <w:jc w:val="center"/>
              <w:rPr>
                <w:sz w:val="20"/>
                <w:szCs w:val="20"/>
              </w:rPr>
            </w:pPr>
            <w:r>
              <w:rPr>
                <w:sz w:val="20"/>
                <w:szCs w:val="20"/>
              </w:rPr>
              <w:t>-</w:t>
            </w:r>
          </w:p>
        </w:tc>
        <w:tc>
          <w:tcPr>
            <w:tcW w:w="1274" w:type="dxa"/>
            <w:tcBorders>
              <w:bottom w:val="single" w:sz="12" w:space="0" w:color="auto"/>
            </w:tcBorders>
            <w:vAlign w:val="center"/>
          </w:tcPr>
          <w:p w14:paraId="28937AFC" w14:textId="77777777" w:rsidR="00C06C99" w:rsidRPr="00A450DB" w:rsidRDefault="00C06C99" w:rsidP="00C06C99">
            <w:pPr>
              <w:jc w:val="center"/>
              <w:rPr>
                <w:sz w:val="20"/>
                <w:szCs w:val="20"/>
              </w:rPr>
            </w:pPr>
          </w:p>
        </w:tc>
        <w:tc>
          <w:tcPr>
            <w:tcW w:w="850" w:type="dxa"/>
            <w:tcBorders>
              <w:bottom w:val="single" w:sz="12" w:space="0" w:color="auto"/>
            </w:tcBorders>
            <w:vAlign w:val="center"/>
          </w:tcPr>
          <w:p w14:paraId="3CE1E01A" w14:textId="77777777" w:rsidR="00C06C99" w:rsidRPr="00A450DB" w:rsidRDefault="00C06C99" w:rsidP="00C06C99">
            <w:pPr>
              <w:jc w:val="center"/>
              <w:rPr>
                <w:sz w:val="20"/>
                <w:szCs w:val="20"/>
              </w:rPr>
            </w:pPr>
          </w:p>
        </w:tc>
        <w:tc>
          <w:tcPr>
            <w:tcW w:w="713" w:type="dxa"/>
            <w:tcBorders>
              <w:bottom w:val="single" w:sz="12" w:space="0" w:color="auto"/>
            </w:tcBorders>
            <w:vAlign w:val="center"/>
          </w:tcPr>
          <w:p w14:paraId="405F1505" w14:textId="77777777" w:rsidR="00C06C99" w:rsidRPr="00A450DB" w:rsidRDefault="00C06C99" w:rsidP="00C06C99">
            <w:pPr>
              <w:jc w:val="center"/>
              <w:rPr>
                <w:sz w:val="20"/>
                <w:szCs w:val="20"/>
              </w:rPr>
            </w:pPr>
          </w:p>
        </w:tc>
        <w:tc>
          <w:tcPr>
            <w:tcW w:w="708" w:type="dxa"/>
            <w:tcBorders>
              <w:bottom w:val="single" w:sz="12" w:space="0" w:color="auto"/>
            </w:tcBorders>
            <w:vAlign w:val="center"/>
          </w:tcPr>
          <w:p w14:paraId="1AB636E9" w14:textId="77777777" w:rsidR="00C06C99" w:rsidRPr="00A450DB" w:rsidRDefault="00C06C99" w:rsidP="00C06C99">
            <w:pPr>
              <w:spacing w:line="276" w:lineRule="auto"/>
              <w:jc w:val="center"/>
              <w:rPr>
                <w:rFonts w:eastAsia="Calibri"/>
                <w:b/>
                <w:sz w:val="20"/>
                <w:szCs w:val="20"/>
              </w:rPr>
            </w:pPr>
          </w:p>
        </w:tc>
        <w:tc>
          <w:tcPr>
            <w:tcW w:w="987" w:type="dxa"/>
            <w:tcBorders>
              <w:bottom w:val="single" w:sz="12" w:space="0" w:color="auto"/>
            </w:tcBorders>
            <w:vAlign w:val="center"/>
          </w:tcPr>
          <w:p w14:paraId="5B65572B" w14:textId="77777777" w:rsidR="00C06C99" w:rsidRPr="00A450DB" w:rsidRDefault="00C06C99" w:rsidP="00C06C99">
            <w:pPr>
              <w:spacing w:line="276" w:lineRule="auto"/>
              <w:jc w:val="center"/>
              <w:rPr>
                <w:rFonts w:eastAsia="Calibri"/>
                <w:b/>
                <w:sz w:val="20"/>
                <w:szCs w:val="20"/>
              </w:rPr>
            </w:pPr>
          </w:p>
        </w:tc>
        <w:tc>
          <w:tcPr>
            <w:tcW w:w="998" w:type="dxa"/>
            <w:tcBorders>
              <w:bottom w:val="single" w:sz="12" w:space="0" w:color="auto"/>
            </w:tcBorders>
            <w:vAlign w:val="center"/>
          </w:tcPr>
          <w:p w14:paraId="59CDF43F" w14:textId="77777777" w:rsidR="00C06C99" w:rsidRPr="00A450DB" w:rsidRDefault="00C06C99" w:rsidP="00C06C99">
            <w:pPr>
              <w:spacing w:line="276" w:lineRule="auto"/>
              <w:jc w:val="center"/>
              <w:rPr>
                <w:rFonts w:eastAsia="Calibri"/>
                <w:b/>
                <w:sz w:val="20"/>
                <w:szCs w:val="20"/>
              </w:rPr>
            </w:pPr>
          </w:p>
        </w:tc>
        <w:tc>
          <w:tcPr>
            <w:tcW w:w="710" w:type="dxa"/>
            <w:tcBorders>
              <w:bottom w:val="single" w:sz="12" w:space="0" w:color="auto"/>
            </w:tcBorders>
            <w:vAlign w:val="center"/>
          </w:tcPr>
          <w:p w14:paraId="4D1FF6BE" w14:textId="77777777" w:rsidR="00C06C99" w:rsidRPr="00A450DB" w:rsidRDefault="00C06C99" w:rsidP="00C06C99">
            <w:pPr>
              <w:spacing w:line="276" w:lineRule="auto"/>
              <w:jc w:val="center"/>
              <w:rPr>
                <w:rFonts w:eastAsia="Calibri"/>
                <w:b/>
                <w:sz w:val="20"/>
                <w:szCs w:val="20"/>
              </w:rPr>
            </w:pPr>
          </w:p>
        </w:tc>
        <w:tc>
          <w:tcPr>
            <w:tcW w:w="815" w:type="dxa"/>
            <w:tcBorders>
              <w:bottom w:val="single" w:sz="12" w:space="0" w:color="auto"/>
            </w:tcBorders>
            <w:vAlign w:val="center"/>
          </w:tcPr>
          <w:p w14:paraId="5E49B967" w14:textId="77777777" w:rsidR="00C06C99" w:rsidRPr="00A450DB" w:rsidRDefault="00C06C99" w:rsidP="00C06C99">
            <w:pPr>
              <w:spacing w:line="276" w:lineRule="auto"/>
              <w:jc w:val="center"/>
              <w:rPr>
                <w:rFonts w:eastAsia="Calibri"/>
                <w:b/>
                <w:sz w:val="20"/>
                <w:szCs w:val="20"/>
              </w:rPr>
            </w:pPr>
          </w:p>
        </w:tc>
      </w:tr>
      <w:tr w:rsidR="00C06C99" w:rsidRPr="00A450DB" w14:paraId="59ED0F08" w14:textId="77777777" w:rsidTr="00F95D9F">
        <w:tc>
          <w:tcPr>
            <w:tcW w:w="9855" w:type="dxa"/>
            <w:gridSpan w:val="9"/>
            <w:tcBorders>
              <w:bottom w:val="single" w:sz="12" w:space="0" w:color="auto"/>
            </w:tcBorders>
            <w:vAlign w:val="center"/>
          </w:tcPr>
          <w:p w14:paraId="2681BAEE" w14:textId="77777777" w:rsidR="00C06C99" w:rsidRPr="00A450DB" w:rsidRDefault="00C06C99" w:rsidP="00C06C99">
            <w:pPr>
              <w:spacing w:line="276" w:lineRule="auto"/>
              <w:jc w:val="center"/>
              <w:rPr>
                <w:rFonts w:eastAsia="Calibri"/>
                <w:b/>
                <w:sz w:val="20"/>
                <w:szCs w:val="20"/>
              </w:rPr>
            </w:pPr>
            <w:r w:rsidRPr="00A450DB">
              <w:rPr>
                <w:rFonts w:eastAsia="Calibri"/>
                <w:b/>
                <w:sz w:val="20"/>
                <w:szCs w:val="20"/>
              </w:rPr>
              <w:t>Тепловые сети</w:t>
            </w:r>
          </w:p>
        </w:tc>
      </w:tr>
      <w:tr w:rsidR="00C06C99" w:rsidRPr="00A450DB" w14:paraId="2167F6F8" w14:textId="77777777" w:rsidTr="00C06C99">
        <w:tc>
          <w:tcPr>
            <w:tcW w:w="2800" w:type="dxa"/>
            <w:tcBorders>
              <w:bottom w:val="single" w:sz="12" w:space="0" w:color="auto"/>
            </w:tcBorders>
          </w:tcPr>
          <w:p w14:paraId="76668630" w14:textId="77777777" w:rsidR="00C06C99" w:rsidRPr="00A450DB" w:rsidRDefault="00C06C99" w:rsidP="00C06C99">
            <w:pPr>
              <w:jc w:val="center"/>
              <w:rPr>
                <w:sz w:val="20"/>
                <w:szCs w:val="20"/>
              </w:rPr>
            </w:pPr>
            <w:r>
              <w:rPr>
                <w:sz w:val="20"/>
                <w:szCs w:val="20"/>
              </w:rPr>
              <w:t>-</w:t>
            </w:r>
          </w:p>
        </w:tc>
        <w:tc>
          <w:tcPr>
            <w:tcW w:w="1274" w:type="dxa"/>
            <w:tcBorders>
              <w:bottom w:val="single" w:sz="12" w:space="0" w:color="auto"/>
            </w:tcBorders>
            <w:vAlign w:val="center"/>
          </w:tcPr>
          <w:p w14:paraId="5636C8EF" w14:textId="77777777" w:rsidR="00C06C99" w:rsidRPr="00A450DB" w:rsidRDefault="00C06C99" w:rsidP="00C06C99">
            <w:pPr>
              <w:jc w:val="center"/>
              <w:rPr>
                <w:sz w:val="20"/>
                <w:szCs w:val="20"/>
              </w:rPr>
            </w:pPr>
          </w:p>
        </w:tc>
        <w:tc>
          <w:tcPr>
            <w:tcW w:w="850" w:type="dxa"/>
            <w:tcBorders>
              <w:bottom w:val="single" w:sz="12" w:space="0" w:color="auto"/>
            </w:tcBorders>
            <w:vAlign w:val="center"/>
          </w:tcPr>
          <w:p w14:paraId="0EC76F70" w14:textId="77777777" w:rsidR="00C06C99" w:rsidRPr="00A450DB" w:rsidRDefault="00C06C99" w:rsidP="00C06C99">
            <w:pPr>
              <w:jc w:val="center"/>
              <w:rPr>
                <w:sz w:val="20"/>
                <w:szCs w:val="20"/>
              </w:rPr>
            </w:pPr>
          </w:p>
        </w:tc>
        <w:tc>
          <w:tcPr>
            <w:tcW w:w="713" w:type="dxa"/>
            <w:tcBorders>
              <w:bottom w:val="single" w:sz="12" w:space="0" w:color="auto"/>
            </w:tcBorders>
            <w:vAlign w:val="center"/>
          </w:tcPr>
          <w:p w14:paraId="140AE3C6" w14:textId="77777777" w:rsidR="00C06C99" w:rsidRPr="00A450DB" w:rsidRDefault="00C06C99" w:rsidP="00C06C99">
            <w:pPr>
              <w:jc w:val="center"/>
              <w:rPr>
                <w:sz w:val="20"/>
                <w:szCs w:val="20"/>
              </w:rPr>
            </w:pPr>
          </w:p>
        </w:tc>
        <w:tc>
          <w:tcPr>
            <w:tcW w:w="708" w:type="dxa"/>
            <w:tcBorders>
              <w:bottom w:val="single" w:sz="12" w:space="0" w:color="auto"/>
            </w:tcBorders>
            <w:vAlign w:val="center"/>
          </w:tcPr>
          <w:p w14:paraId="00D0CC5F" w14:textId="77777777" w:rsidR="00C06C99" w:rsidRPr="00A450DB" w:rsidRDefault="00C06C99" w:rsidP="00C06C99">
            <w:pPr>
              <w:spacing w:line="276" w:lineRule="auto"/>
              <w:jc w:val="center"/>
              <w:rPr>
                <w:rFonts w:eastAsia="Calibri"/>
                <w:b/>
                <w:sz w:val="20"/>
                <w:szCs w:val="20"/>
              </w:rPr>
            </w:pPr>
          </w:p>
        </w:tc>
        <w:tc>
          <w:tcPr>
            <w:tcW w:w="987" w:type="dxa"/>
            <w:tcBorders>
              <w:bottom w:val="single" w:sz="12" w:space="0" w:color="auto"/>
            </w:tcBorders>
            <w:vAlign w:val="center"/>
          </w:tcPr>
          <w:p w14:paraId="653CF6C8" w14:textId="77777777" w:rsidR="00C06C99" w:rsidRPr="00A450DB" w:rsidRDefault="00C06C99" w:rsidP="00C06C99">
            <w:pPr>
              <w:spacing w:line="276" w:lineRule="auto"/>
              <w:jc w:val="center"/>
              <w:rPr>
                <w:rFonts w:eastAsia="Calibri"/>
                <w:b/>
                <w:sz w:val="20"/>
                <w:szCs w:val="20"/>
              </w:rPr>
            </w:pPr>
          </w:p>
        </w:tc>
        <w:tc>
          <w:tcPr>
            <w:tcW w:w="998" w:type="dxa"/>
            <w:tcBorders>
              <w:bottom w:val="single" w:sz="12" w:space="0" w:color="auto"/>
            </w:tcBorders>
            <w:vAlign w:val="center"/>
          </w:tcPr>
          <w:p w14:paraId="6ED43F2E" w14:textId="77777777" w:rsidR="00C06C99" w:rsidRPr="00A450DB" w:rsidRDefault="00C06C99" w:rsidP="00C06C99">
            <w:pPr>
              <w:spacing w:line="276" w:lineRule="auto"/>
              <w:jc w:val="center"/>
              <w:rPr>
                <w:rFonts w:eastAsia="Calibri"/>
                <w:b/>
                <w:sz w:val="20"/>
                <w:szCs w:val="20"/>
              </w:rPr>
            </w:pPr>
          </w:p>
        </w:tc>
        <w:tc>
          <w:tcPr>
            <w:tcW w:w="710" w:type="dxa"/>
            <w:tcBorders>
              <w:bottom w:val="single" w:sz="12" w:space="0" w:color="auto"/>
            </w:tcBorders>
            <w:vAlign w:val="center"/>
          </w:tcPr>
          <w:p w14:paraId="5F88BBEC" w14:textId="77777777" w:rsidR="00C06C99" w:rsidRPr="00A450DB" w:rsidRDefault="00C06C99" w:rsidP="00C06C99">
            <w:pPr>
              <w:spacing w:line="276" w:lineRule="auto"/>
              <w:jc w:val="center"/>
              <w:rPr>
                <w:rFonts w:eastAsia="Calibri"/>
                <w:b/>
                <w:sz w:val="20"/>
                <w:szCs w:val="20"/>
              </w:rPr>
            </w:pPr>
          </w:p>
        </w:tc>
        <w:tc>
          <w:tcPr>
            <w:tcW w:w="815" w:type="dxa"/>
            <w:tcBorders>
              <w:bottom w:val="single" w:sz="12" w:space="0" w:color="auto"/>
            </w:tcBorders>
            <w:vAlign w:val="center"/>
          </w:tcPr>
          <w:p w14:paraId="1B9E4273" w14:textId="77777777" w:rsidR="00C06C99" w:rsidRPr="00A450DB" w:rsidRDefault="00C06C99" w:rsidP="00C06C99">
            <w:pPr>
              <w:spacing w:line="276" w:lineRule="auto"/>
              <w:jc w:val="center"/>
              <w:rPr>
                <w:rFonts w:eastAsia="Calibri"/>
                <w:b/>
                <w:sz w:val="20"/>
                <w:szCs w:val="20"/>
              </w:rPr>
            </w:pPr>
          </w:p>
        </w:tc>
      </w:tr>
    </w:tbl>
    <w:p w14:paraId="2C7A3C9F" w14:textId="77777777" w:rsidR="00A83B0D" w:rsidRPr="000D289E" w:rsidRDefault="00A83B0D" w:rsidP="000D289E">
      <w:pPr>
        <w:widowControl w:val="0"/>
        <w:spacing w:line="276" w:lineRule="auto"/>
        <w:jc w:val="center"/>
        <w:rPr>
          <w:b/>
          <w:sz w:val="28"/>
          <w:szCs w:val="28"/>
        </w:rPr>
      </w:pPr>
    </w:p>
    <w:p w14:paraId="68745FE6" w14:textId="77777777" w:rsidR="006269DF" w:rsidRPr="000D289E" w:rsidRDefault="006269DF" w:rsidP="000D289E">
      <w:pPr>
        <w:keepNext/>
        <w:keepLines/>
        <w:spacing w:line="276" w:lineRule="auto"/>
        <w:jc w:val="center"/>
        <w:outlineLvl w:val="1"/>
        <w:rPr>
          <w:b/>
          <w:sz w:val="28"/>
          <w:szCs w:val="28"/>
        </w:rPr>
      </w:pPr>
      <w:bookmarkStart w:id="81" w:name="_Toc535409620"/>
      <w:bookmarkStart w:id="82" w:name="_Toc89608804"/>
      <w:bookmarkStart w:id="83" w:name="sub_1762"/>
      <w:r w:rsidRPr="000D289E">
        <w:rPr>
          <w:b/>
          <w:sz w:val="28"/>
          <w:szCs w:val="28"/>
        </w:rPr>
        <w:t>12.2. Обоснованные 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bookmarkEnd w:id="81"/>
      <w:bookmarkEnd w:id="82"/>
    </w:p>
    <w:p w14:paraId="538FE6FA" w14:textId="77777777" w:rsidR="006269DF" w:rsidRPr="000D289E"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0D289E">
        <w:rPr>
          <w:sz w:val="28"/>
          <w:szCs w:val="28"/>
        </w:rPr>
        <w:t>Объем финансовых потребностей на реализацию плана развития схемы теплоснабжения определен посредством суммирования финансовых потребностей на реализацию каждого мероприятия по реконструкции и техническому перевооружению.</w:t>
      </w:r>
    </w:p>
    <w:p w14:paraId="529CD84A" w14:textId="77777777" w:rsidR="006269DF" w:rsidRPr="000D289E"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0D289E">
        <w:rPr>
          <w:sz w:val="28"/>
          <w:szCs w:val="28"/>
        </w:rPr>
        <w:t xml:space="preserve">Возможно рассмотрение следующих источников финансирования, обеспечивающих реализацию проектов: </w:t>
      </w:r>
    </w:p>
    <w:p w14:paraId="6622760F" w14:textId="77777777" w:rsidR="006269DF" w:rsidRPr="000D289E" w:rsidRDefault="006269DF" w:rsidP="00E311BC">
      <w:pPr>
        <w:numPr>
          <w:ilvl w:val="0"/>
          <w:numId w:val="8"/>
        </w:numPr>
        <w:tabs>
          <w:tab w:val="left" w:pos="0"/>
          <w:tab w:val="left" w:pos="1134"/>
          <w:tab w:val="left" w:pos="2920"/>
          <w:tab w:val="left" w:pos="3720"/>
          <w:tab w:val="left" w:pos="4740"/>
          <w:tab w:val="left" w:pos="6580"/>
          <w:tab w:val="left" w:pos="6900"/>
          <w:tab w:val="left" w:pos="8680"/>
          <w:tab w:val="left" w:pos="9500"/>
        </w:tabs>
        <w:spacing w:line="276" w:lineRule="auto"/>
        <w:ind w:left="0" w:right="-20" w:firstLine="709"/>
        <w:contextualSpacing/>
        <w:jc w:val="both"/>
        <w:rPr>
          <w:sz w:val="28"/>
          <w:szCs w:val="28"/>
        </w:rPr>
      </w:pPr>
      <w:r w:rsidRPr="000D289E">
        <w:rPr>
          <w:sz w:val="28"/>
          <w:szCs w:val="28"/>
        </w:rPr>
        <w:t xml:space="preserve">включение капитальных затрат в тариф на тепловую энергию; </w:t>
      </w:r>
    </w:p>
    <w:p w14:paraId="5317FBDC" w14:textId="77777777" w:rsidR="006269DF" w:rsidRPr="000D289E" w:rsidRDefault="006269DF" w:rsidP="00E311BC">
      <w:pPr>
        <w:numPr>
          <w:ilvl w:val="0"/>
          <w:numId w:val="8"/>
        </w:numPr>
        <w:tabs>
          <w:tab w:val="left" w:pos="0"/>
          <w:tab w:val="left" w:pos="1134"/>
          <w:tab w:val="left" w:pos="2920"/>
          <w:tab w:val="left" w:pos="3720"/>
          <w:tab w:val="left" w:pos="4740"/>
          <w:tab w:val="left" w:pos="6580"/>
          <w:tab w:val="left" w:pos="6900"/>
          <w:tab w:val="left" w:pos="8680"/>
          <w:tab w:val="left" w:pos="9500"/>
        </w:tabs>
        <w:spacing w:line="276" w:lineRule="auto"/>
        <w:ind w:left="0" w:right="-20" w:firstLine="709"/>
        <w:contextualSpacing/>
        <w:jc w:val="both"/>
        <w:rPr>
          <w:sz w:val="28"/>
          <w:szCs w:val="28"/>
        </w:rPr>
      </w:pPr>
      <w:r w:rsidRPr="000D289E">
        <w:rPr>
          <w:sz w:val="28"/>
          <w:szCs w:val="28"/>
        </w:rPr>
        <w:t xml:space="preserve">финансирование из бюджетов различных уровней. </w:t>
      </w:r>
    </w:p>
    <w:p w14:paraId="5A25FBAA" w14:textId="77777777" w:rsidR="006269DF" w:rsidRPr="000D289E"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0D289E">
        <w:rPr>
          <w:sz w:val="28"/>
          <w:szCs w:val="28"/>
        </w:rPr>
        <w:t xml:space="preserve">Для компенсации затрат на реконструкцию котельных и изношенных тепловых сетей за счет средств теплоснабжающих организаций произойдет резкий рост тарифа на тепловую энергию. Единовременное, резкое, повышение тарифа на тепловую энергию скажется на благосостоянии жителей </w:t>
      </w:r>
      <w:r w:rsidR="005D151A">
        <w:rPr>
          <w:sz w:val="28"/>
          <w:szCs w:val="28"/>
        </w:rPr>
        <w:t>городского</w:t>
      </w:r>
      <w:r w:rsidR="00EA21D8">
        <w:rPr>
          <w:sz w:val="28"/>
          <w:szCs w:val="28"/>
        </w:rPr>
        <w:t xml:space="preserve"> поселения </w:t>
      </w:r>
      <w:r w:rsidR="00527370">
        <w:rPr>
          <w:sz w:val="28"/>
          <w:szCs w:val="28"/>
        </w:rPr>
        <w:t>Суслонгер</w:t>
      </w:r>
      <w:r w:rsidRPr="000D289E">
        <w:rPr>
          <w:sz w:val="28"/>
          <w:szCs w:val="28"/>
        </w:rPr>
        <w:t>.</w:t>
      </w:r>
    </w:p>
    <w:p w14:paraId="7E34934D" w14:textId="77777777" w:rsidR="006269DF" w:rsidRPr="000D289E"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0D289E">
        <w:rPr>
          <w:sz w:val="28"/>
          <w:szCs w:val="28"/>
        </w:rPr>
        <w:t>Реконструкцию котельных и тепловых сетей рекомендуется производить с привлечением денег из Федерального, местного бюджета, а также с привлечением долгосрочных кредитов (Фонд содействия реформированию ЖКХ).</w:t>
      </w:r>
    </w:p>
    <w:p w14:paraId="4203FC6A" w14:textId="77777777" w:rsidR="006269DF" w:rsidRPr="000D289E"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0D289E">
        <w:rPr>
          <w:sz w:val="28"/>
          <w:szCs w:val="28"/>
        </w:rPr>
        <w:t xml:space="preserve">На основании вышеизложенного предлагается следующая структура источников финансирования проектов, рассмотренных в схеме теплоснабжения: </w:t>
      </w:r>
    </w:p>
    <w:p w14:paraId="2DF749B2" w14:textId="77777777" w:rsidR="006269DF" w:rsidRPr="000D289E" w:rsidRDefault="006269DF" w:rsidP="00E311BC">
      <w:pPr>
        <w:numPr>
          <w:ilvl w:val="0"/>
          <w:numId w:val="8"/>
        </w:numPr>
        <w:tabs>
          <w:tab w:val="left" w:pos="0"/>
          <w:tab w:val="left" w:pos="1134"/>
          <w:tab w:val="left" w:pos="2920"/>
          <w:tab w:val="left" w:pos="3720"/>
          <w:tab w:val="left" w:pos="4740"/>
          <w:tab w:val="left" w:pos="6580"/>
          <w:tab w:val="left" w:pos="6900"/>
          <w:tab w:val="left" w:pos="8680"/>
          <w:tab w:val="left" w:pos="9500"/>
        </w:tabs>
        <w:spacing w:line="276" w:lineRule="auto"/>
        <w:ind w:left="0" w:right="-20" w:firstLine="709"/>
        <w:contextualSpacing/>
        <w:jc w:val="both"/>
        <w:rPr>
          <w:sz w:val="28"/>
          <w:szCs w:val="28"/>
        </w:rPr>
      </w:pPr>
      <w:r w:rsidRPr="000D289E">
        <w:rPr>
          <w:sz w:val="28"/>
          <w:szCs w:val="28"/>
        </w:rPr>
        <w:t>реконструкцию котельных и изношенных тепловых сетей осуществить за счет бюджетных средств различных уровней. Наиболее оптимальным вариантом в этом случае представляется включение данных расходов в областную или федеральную целевую программу с использованием средств Фонда содействия реформирования ЖКХ.</w:t>
      </w:r>
    </w:p>
    <w:p w14:paraId="02D30DAE" w14:textId="77777777" w:rsidR="006269DF" w:rsidRDefault="006269DF" w:rsidP="00E311BC">
      <w:pPr>
        <w:numPr>
          <w:ilvl w:val="0"/>
          <w:numId w:val="8"/>
        </w:numPr>
        <w:tabs>
          <w:tab w:val="left" w:pos="0"/>
          <w:tab w:val="left" w:pos="1134"/>
          <w:tab w:val="left" w:pos="2920"/>
          <w:tab w:val="left" w:pos="3720"/>
          <w:tab w:val="left" w:pos="4740"/>
          <w:tab w:val="left" w:pos="6580"/>
          <w:tab w:val="left" w:pos="6900"/>
          <w:tab w:val="left" w:pos="8680"/>
          <w:tab w:val="left" w:pos="9500"/>
        </w:tabs>
        <w:spacing w:line="276" w:lineRule="auto"/>
        <w:ind w:left="0" w:right="-20" w:firstLine="709"/>
        <w:contextualSpacing/>
        <w:jc w:val="both"/>
        <w:rPr>
          <w:sz w:val="28"/>
          <w:szCs w:val="28"/>
        </w:rPr>
      </w:pPr>
      <w:bookmarkStart w:id="84" w:name="_Toc535409621"/>
      <w:bookmarkStart w:id="85" w:name="sub_1763"/>
      <w:bookmarkEnd w:id="83"/>
      <w:r w:rsidRPr="000D289E">
        <w:rPr>
          <w:sz w:val="28"/>
          <w:szCs w:val="28"/>
        </w:rPr>
        <w:t xml:space="preserve">Оценка стоимости капитальных вложений в реконструкцию и техническое перевооружение источника тепловой энергии и тепловых сетей выполнена в соответствии с укрупненными нормативами цены строительства утвержденными приказами № 150/пр от 17.03.2021 и № 123/пр от 11.03.2021 Министерства строительства и жилищно-коммунального хозяйства РФ </w:t>
      </w:r>
      <w:r w:rsidR="006743CA">
        <w:rPr>
          <w:sz w:val="28"/>
          <w:szCs w:val="28"/>
        </w:rPr>
        <w:t>«</w:t>
      </w:r>
      <w:r w:rsidRPr="000D289E">
        <w:rPr>
          <w:sz w:val="28"/>
          <w:szCs w:val="28"/>
        </w:rPr>
        <w:t>Об утверждении укрупненных нормативов цены строительства</w:t>
      </w:r>
      <w:r w:rsidR="006743CA">
        <w:rPr>
          <w:sz w:val="28"/>
          <w:szCs w:val="28"/>
        </w:rPr>
        <w:t>»</w:t>
      </w:r>
      <w:r w:rsidRPr="000D289E">
        <w:rPr>
          <w:sz w:val="28"/>
          <w:szCs w:val="28"/>
        </w:rPr>
        <w:t>.</w:t>
      </w:r>
    </w:p>
    <w:p w14:paraId="75C081C8" w14:textId="77777777" w:rsidR="00C05F1A" w:rsidRPr="000D289E" w:rsidRDefault="00C05F1A" w:rsidP="00C05F1A">
      <w:pPr>
        <w:tabs>
          <w:tab w:val="left" w:pos="0"/>
          <w:tab w:val="left" w:pos="1134"/>
          <w:tab w:val="left" w:pos="2920"/>
          <w:tab w:val="left" w:pos="3720"/>
          <w:tab w:val="left" w:pos="4740"/>
          <w:tab w:val="left" w:pos="6580"/>
          <w:tab w:val="left" w:pos="6900"/>
          <w:tab w:val="left" w:pos="8680"/>
          <w:tab w:val="left" w:pos="9500"/>
        </w:tabs>
        <w:spacing w:line="276" w:lineRule="auto"/>
        <w:ind w:left="709" w:right="-20"/>
        <w:contextualSpacing/>
        <w:jc w:val="both"/>
        <w:rPr>
          <w:sz w:val="28"/>
          <w:szCs w:val="28"/>
        </w:rPr>
      </w:pPr>
    </w:p>
    <w:p w14:paraId="753FD0FD" w14:textId="77777777" w:rsidR="006269DF" w:rsidRPr="000D289E" w:rsidRDefault="006269DF" w:rsidP="000D289E">
      <w:pPr>
        <w:keepNext/>
        <w:keepLines/>
        <w:spacing w:line="276" w:lineRule="auto"/>
        <w:jc w:val="center"/>
        <w:outlineLvl w:val="1"/>
        <w:rPr>
          <w:b/>
          <w:sz w:val="28"/>
          <w:szCs w:val="28"/>
        </w:rPr>
      </w:pPr>
      <w:bookmarkStart w:id="86" w:name="_Toc89608805"/>
      <w:r w:rsidRPr="000D289E">
        <w:rPr>
          <w:b/>
          <w:sz w:val="28"/>
          <w:szCs w:val="28"/>
        </w:rPr>
        <w:t>12.3. Расчеты экономической эффективности инвестиций</w:t>
      </w:r>
      <w:bookmarkEnd w:id="84"/>
      <w:bookmarkEnd w:id="86"/>
    </w:p>
    <w:p w14:paraId="2C416A14" w14:textId="77777777"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bookmarkStart w:id="87" w:name="_Hlk25570433"/>
      <w:r w:rsidRPr="008419E8">
        <w:rPr>
          <w:sz w:val="28"/>
          <w:szCs w:val="28"/>
        </w:rPr>
        <w:t xml:space="preserve">Эффекты от реализации программы проектов оцениваются на основании сравнения основных показателей деятельности организаций без реализации мероприятий (базовый вариант) и с реализацией мероприятий программы. </w:t>
      </w:r>
    </w:p>
    <w:p w14:paraId="648F57F5" w14:textId="77777777"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 xml:space="preserve">Базовый вариант предполагает: </w:t>
      </w:r>
    </w:p>
    <w:p w14:paraId="6A2E31E9" w14:textId="77777777"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 xml:space="preserve">- новые потребители не подключаются и не отключаются; </w:t>
      </w:r>
    </w:p>
    <w:p w14:paraId="093DA4AB" w14:textId="77777777"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 xml:space="preserve">- оборудование источников не меняется, технические параметры работы оборудования остаются постоянными на уровне базового года; </w:t>
      </w:r>
    </w:p>
    <w:p w14:paraId="1CE2F29D" w14:textId="77777777"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 xml:space="preserve">- капитальный ремонт сетей производится в объеме базового года. </w:t>
      </w:r>
    </w:p>
    <w:p w14:paraId="4982373E" w14:textId="77777777"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 xml:space="preserve">Таким образом, в базовом варианте объем реализации, себестоимость производства электроэнергии и тепла сохраняются на уровне базового года. </w:t>
      </w:r>
    </w:p>
    <w:p w14:paraId="238E26EF" w14:textId="77777777"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 xml:space="preserve">Программа развития системы теплоснабжения предполагает реализацию ряда мероприятий, направленных на повышение эффективности работы систем теплоснабжения. </w:t>
      </w:r>
    </w:p>
    <w:p w14:paraId="1F785766" w14:textId="77777777"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 xml:space="preserve">К ним относятся: </w:t>
      </w:r>
    </w:p>
    <w:p w14:paraId="66BD9CD9" w14:textId="77777777"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 xml:space="preserve">- мероприятия по модернизации существующих источников; </w:t>
      </w:r>
    </w:p>
    <w:p w14:paraId="133724E6" w14:textId="77777777"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 xml:space="preserve">- мероприятия по реконструкции сетей. </w:t>
      </w:r>
    </w:p>
    <w:p w14:paraId="458F4CE4" w14:textId="77777777"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 xml:space="preserve">Указанные мероприятия позволяют увеличить объем реализации организации и снизить себестоимость производства тепла и электроэнергии. Кроме того, схемой теплоснабжения предусмотрены мероприятия, направленные на повышение надежности системы теплоснабжения. </w:t>
      </w:r>
    </w:p>
    <w:p w14:paraId="2585AFA8" w14:textId="77777777"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 xml:space="preserve">В результате реконструкции существующих котельных снижается объем вырабатываемой тепловой энергии, при снижении потребления топлива и увеличении КПД котельных, что в конечном итоге приведет к снижению затрат организаций на производство тепловой энергии. </w:t>
      </w:r>
    </w:p>
    <w:p w14:paraId="14B077EE" w14:textId="77777777"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Реализация мероприятий по реконструкции тепловых сетей позволит повысить надежность системы теплоснабжения, а также снизить потери тепловой энергии. Такие мероприятия не имеют явного экономического эффекта, но приводят к снижению рисков и аварийности.</w:t>
      </w:r>
    </w:p>
    <w:p w14:paraId="50F5AC44" w14:textId="77777777" w:rsidR="006269DF" w:rsidRPr="000D289E"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В течение рассматриваемого периода программа мероприятий не окупается, т.к. предусмотрена реализация большого количества мероприятий с низким экономическим эффектом. Дефицит средств может быть покрыт частично за счет тарифных источников (до 7% роста тарифа), частично за счет бюджетных средств.</w:t>
      </w:r>
    </w:p>
    <w:p w14:paraId="7BDE9F7D" w14:textId="77777777" w:rsidR="006269DF" w:rsidRPr="000D289E" w:rsidRDefault="006269DF" w:rsidP="000D289E">
      <w:pPr>
        <w:keepNext/>
        <w:keepLines/>
        <w:spacing w:line="276" w:lineRule="auto"/>
        <w:jc w:val="center"/>
        <w:outlineLvl w:val="1"/>
        <w:rPr>
          <w:b/>
          <w:sz w:val="28"/>
          <w:szCs w:val="28"/>
        </w:rPr>
      </w:pPr>
      <w:bookmarkStart w:id="88" w:name="_Toc535409622"/>
      <w:bookmarkStart w:id="89" w:name="_Toc89608806"/>
      <w:bookmarkEnd w:id="85"/>
      <w:bookmarkEnd w:id="87"/>
      <w:r w:rsidRPr="000D289E">
        <w:rPr>
          <w:b/>
          <w:sz w:val="28"/>
          <w:szCs w:val="28"/>
        </w:rPr>
        <w:t>12.4.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88"/>
      <w:bookmarkEnd w:id="89"/>
    </w:p>
    <w:p w14:paraId="2699891B" w14:textId="77777777"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Расчет ценовых последствий для потребителей выполнен в соответствии с требованиями действующего законодательства:</w:t>
      </w:r>
    </w:p>
    <w:p w14:paraId="6B2D8CAD" w14:textId="77777777" w:rsidR="006269DF" w:rsidRPr="000D289E" w:rsidRDefault="006269DF" w:rsidP="00E311BC">
      <w:pPr>
        <w:numPr>
          <w:ilvl w:val="0"/>
          <w:numId w:val="9"/>
        </w:numPr>
        <w:tabs>
          <w:tab w:val="left" w:pos="993"/>
          <w:tab w:val="left" w:pos="1660"/>
          <w:tab w:val="left" w:pos="2920"/>
          <w:tab w:val="left" w:pos="3720"/>
          <w:tab w:val="left" w:pos="4740"/>
          <w:tab w:val="left" w:pos="6580"/>
          <w:tab w:val="left" w:pos="6900"/>
          <w:tab w:val="left" w:pos="8680"/>
          <w:tab w:val="left" w:pos="9500"/>
        </w:tabs>
        <w:spacing w:line="276" w:lineRule="auto"/>
        <w:ind w:left="0" w:right="-20" w:firstLine="709"/>
        <w:contextualSpacing/>
        <w:jc w:val="both"/>
        <w:rPr>
          <w:sz w:val="28"/>
          <w:szCs w:val="28"/>
        </w:rPr>
      </w:pPr>
      <w:r w:rsidRPr="000D289E">
        <w:rPr>
          <w:sz w:val="28"/>
          <w:szCs w:val="28"/>
        </w:rPr>
        <w:t>методических указаний по расчету регулируемых цен (тарифов) в сфере теплоснабжения от 13.06.2013 г. №760-э;</w:t>
      </w:r>
    </w:p>
    <w:p w14:paraId="4D7AA7B5" w14:textId="77777777" w:rsidR="006269DF" w:rsidRPr="000D289E" w:rsidRDefault="006269DF" w:rsidP="00E311BC">
      <w:pPr>
        <w:numPr>
          <w:ilvl w:val="0"/>
          <w:numId w:val="9"/>
        </w:numPr>
        <w:tabs>
          <w:tab w:val="left" w:pos="993"/>
          <w:tab w:val="left" w:pos="1660"/>
          <w:tab w:val="left" w:pos="2920"/>
          <w:tab w:val="left" w:pos="3720"/>
          <w:tab w:val="left" w:pos="4740"/>
          <w:tab w:val="left" w:pos="6580"/>
          <w:tab w:val="left" w:pos="6900"/>
          <w:tab w:val="left" w:pos="8680"/>
          <w:tab w:val="left" w:pos="9500"/>
        </w:tabs>
        <w:spacing w:line="276" w:lineRule="auto"/>
        <w:ind w:left="0" w:right="-20" w:firstLine="709"/>
        <w:contextualSpacing/>
        <w:jc w:val="both"/>
        <w:rPr>
          <w:sz w:val="28"/>
          <w:szCs w:val="28"/>
        </w:rPr>
      </w:pPr>
      <w:r w:rsidRPr="000D289E">
        <w:rPr>
          <w:sz w:val="28"/>
          <w:szCs w:val="28"/>
        </w:rPr>
        <w:t>основы ценообразования в сфере теплоснабжения, утвержденные постановлением Правительства Российской Федерации от 22.10.2012 г. № 1075;</w:t>
      </w:r>
    </w:p>
    <w:p w14:paraId="7580A317" w14:textId="77777777" w:rsidR="006269DF" w:rsidRPr="000D289E" w:rsidRDefault="006269DF" w:rsidP="00E311BC">
      <w:pPr>
        <w:numPr>
          <w:ilvl w:val="0"/>
          <w:numId w:val="9"/>
        </w:numPr>
        <w:tabs>
          <w:tab w:val="left" w:pos="993"/>
          <w:tab w:val="left" w:pos="1660"/>
          <w:tab w:val="left" w:pos="2920"/>
          <w:tab w:val="left" w:pos="3720"/>
          <w:tab w:val="left" w:pos="4740"/>
          <w:tab w:val="left" w:pos="6580"/>
          <w:tab w:val="left" w:pos="6900"/>
          <w:tab w:val="left" w:pos="8680"/>
          <w:tab w:val="left" w:pos="9500"/>
        </w:tabs>
        <w:spacing w:line="276" w:lineRule="auto"/>
        <w:ind w:left="0" w:right="-20" w:firstLine="709"/>
        <w:contextualSpacing/>
        <w:jc w:val="both"/>
        <w:rPr>
          <w:sz w:val="28"/>
          <w:szCs w:val="28"/>
        </w:rPr>
      </w:pPr>
      <w:r w:rsidRPr="000D289E">
        <w:rPr>
          <w:sz w:val="28"/>
          <w:szCs w:val="28"/>
        </w:rPr>
        <w:t xml:space="preserve">федеральный закон от 27.07.2010 г. №190-ФЗ </w:t>
      </w:r>
      <w:r w:rsidR="006743CA">
        <w:rPr>
          <w:sz w:val="28"/>
          <w:szCs w:val="28"/>
        </w:rPr>
        <w:t>«</w:t>
      </w:r>
      <w:r w:rsidRPr="000D289E">
        <w:rPr>
          <w:sz w:val="28"/>
          <w:szCs w:val="28"/>
        </w:rPr>
        <w:t>О теплоснабжении</w:t>
      </w:r>
      <w:r w:rsidR="006743CA">
        <w:rPr>
          <w:sz w:val="28"/>
          <w:szCs w:val="28"/>
        </w:rPr>
        <w:t>»</w:t>
      </w:r>
      <w:r w:rsidRPr="000D289E">
        <w:rPr>
          <w:sz w:val="28"/>
          <w:szCs w:val="28"/>
        </w:rPr>
        <w:t>;</w:t>
      </w:r>
    </w:p>
    <w:p w14:paraId="62FDAF7A" w14:textId="77777777" w:rsidR="006269DF" w:rsidRPr="000D289E" w:rsidRDefault="006269DF" w:rsidP="00E311BC">
      <w:pPr>
        <w:numPr>
          <w:ilvl w:val="0"/>
          <w:numId w:val="9"/>
        </w:numPr>
        <w:tabs>
          <w:tab w:val="left" w:pos="993"/>
          <w:tab w:val="left" w:pos="1660"/>
          <w:tab w:val="left" w:pos="2920"/>
          <w:tab w:val="left" w:pos="3720"/>
          <w:tab w:val="left" w:pos="4740"/>
          <w:tab w:val="left" w:pos="6580"/>
          <w:tab w:val="left" w:pos="6900"/>
          <w:tab w:val="left" w:pos="8680"/>
          <w:tab w:val="left" w:pos="9500"/>
        </w:tabs>
        <w:spacing w:line="276" w:lineRule="auto"/>
        <w:ind w:left="0" w:right="-20" w:firstLine="709"/>
        <w:contextualSpacing/>
        <w:jc w:val="both"/>
        <w:rPr>
          <w:sz w:val="28"/>
          <w:szCs w:val="28"/>
        </w:rPr>
      </w:pPr>
      <w:r w:rsidRPr="000D289E">
        <w:rPr>
          <w:sz w:val="28"/>
          <w:szCs w:val="28"/>
        </w:rPr>
        <w:t>на основании данных, представленных организацией.</w:t>
      </w:r>
    </w:p>
    <w:p w14:paraId="3941BA8E" w14:textId="77777777"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 xml:space="preserve">Ценовые последствия для потребителей тепловой энергии определены как изменение показателя </w:t>
      </w:r>
      <w:r w:rsidR="006743CA">
        <w:rPr>
          <w:sz w:val="28"/>
          <w:szCs w:val="28"/>
        </w:rPr>
        <w:t>«</w:t>
      </w:r>
      <w:r w:rsidRPr="000D289E">
        <w:rPr>
          <w:sz w:val="28"/>
          <w:szCs w:val="28"/>
        </w:rPr>
        <w:t>необходимая валовая выручка (далее по тексту – НВВ), отнесенная к полезному отпуску</w:t>
      </w:r>
      <w:r w:rsidR="006743CA">
        <w:rPr>
          <w:sz w:val="28"/>
          <w:szCs w:val="28"/>
        </w:rPr>
        <w:t>»</w:t>
      </w:r>
      <w:r w:rsidRPr="000D289E">
        <w:rPr>
          <w:sz w:val="28"/>
          <w:szCs w:val="28"/>
        </w:rPr>
        <w:t>, в течение расчетного периода схемы теплоснабжения. Данный показатель отражает изменения постоянных и переменных затрат на производство, передачу и сбыт тепловой энергии потребителям.</w:t>
      </w:r>
    </w:p>
    <w:p w14:paraId="299EAE42" w14:textId="77777777"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Производственная программа на каждый год расчетного периода актуализации Схемы теплоснабжения при расчете ценовых последствий для потребителей определена с учетом ежегодных изменений следующих показателей:</w:t>
      </w:r>
    </w:p>
    <w:p w14:paraId="478FD731" w14:textId="77777777"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 отпуск тепловой энергии в сеть;</w:t>
      </w:r>
    </w:p>
    <w:p w14:paraId="743F5BFF" w14:textId="77777777"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 потери тепловой энергии в тепловых сетях.</w:t>
      </w:r>
    </w:p>
    <w:p w14:paraId="3DB946BD" w14:textId="77777777"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Изменения перечисленных выше величин обусловлены следующими факторами изменения величины потерь тепловой энергии в тепловых сетях в результате замены сетей, исчерпавших эксплуатационный ресурс.</w:t>
      </w:r>
    </w:p>
    <w:p w14:paraId="07DB994E" w14:textId="77777777"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 xml:space="preserve">Для каждого года расчетного периода актуализации Схемы теплоснабжения на источниках теплоснабжения произведен расчет изменения </w:t>
      </w:r>
      <w:r w:rsidR="00FF18AF" w:rsidRPr="000D289E">
        <w:rPr>
          <w:sz w:val="28"/>
          <w:szCs w:val="28"/>
        </w:rPr>
        <w:t>меро</w:t>
      </w:r>
      <w:r w:rsidRPr="000D289E">
        <w:rPr>
          <w:sz w:val="28"/>
          <w:szCs w:val="28"/>
        </w:rPr>
        <w:t xml:space="preserve">производственных издержек: </w:t>
      </w:r>
    </w:p>
    <w:p w14:paraId="0E94F43F" w14:textId="77777777"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 затраты на топливо;</w:t>
      </w:r>
    </w:p>
    <w:p w14:paraId="036ABD21" w14:textId="77777777"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 затраты электрической энергии на отпуск тепловой энергии в сеть;</w:t>
      </w:r>
    </w:p>
    <w:p w14:paraId="30E63CDB" w14:textId="77777777"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 затраты на оплату труда персонала с учётом страховых отчислений;</w:t>
      </w:r>
    </w:p>
    <w:p w14:paraId="0BB97B4C" w14:textId="77777777"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 прочие затраты.</w:t>
      </w:r>
    </w:p>
    <w:p w14:paraId="65BBCF00" w14:textId="77777777"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При расчете ценовых последствий производственные издержки на каждый год расчетного периода определены с учетом изменения перечисленных выше издержек, а также с применением индексов-дефляторов для приведения величины затрат в соответствии с ценами соответствующих лет.</w:t>
      </w:r>
    </w:p>
    <w:p w14:paraId="71011C46" w14:textId="77777777"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 xml:space="preserve">Затраты на топливо определены, исходя из годового расхода топлива и его цены с учетом индексов-дефляторов для соответствующего года. Перспективные топливные балансы для каждого источника тепловой энергии представлены в Главе 10 настоящей схемы. </w:t>
      </w:r>
    </w:p>
    <w:p w14:paraId="52A68B23" w14:textId="77777777"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 xml:space="preserve">Представленные расчеты ценовых последствий являются оценочными (предварительными) расчетами ценовых последствий при реализации мероприятий, с учетом прогнозных показателей социально-экономического развития и имеют рекомендательную направленность. Ценовые последствия могут изменяться в зависимости от условий социально-экономического развития </w:t>
      </w:r>
      <w:r w:rsidR="005D151A">
        <w:rPr>
          <w:sz w:val="28"/>
          <w:szCs w:val="28"/>
        </w:rPr>
        <w:t>городского</w:t>
      </w:r>
      <w:r w:rsidR="00EA21D8">
        <w:rPr>
          <w:sz w:val="28"/>
          <w:szCs w:val="28"/>
        </w:rPr>
        <w:t xml:space="preserve"> поселения </w:t>
      </w:r>
      <w:r w:rsidR="00527370">
        <w:rPr>
          <w:sz w:val="28"/>
          <w:szCs w:val="28"/>
        </w:rPr>
        <w:t>Суслонгер</w:t>
      </w:r>
      <w:r w:rsidRPr="000D289E">
        <w:rPr>
          <w:sz w:val="28"/>
          <w:szCs w:val="28"/>
        </w:rPr>
        <w:t>.</w:t>
      </w:r>
    </w:p>
    <w:p w14:paraId="5A349228" w14:textId="77777777"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 xml:space="preserve">Результаты оценки ценовых последствий для потребителей при реализации программ строительства, реконструкции и технического перевооружения систем теплоснабжения приведены в таблице </w:t>
      </w:r>
      <w:r w:rsidR="00FA44E6">
        <w:rPr>
          <w:sz w:val="28"/>
          <w:szCs w:val="28"/>
        </w:rPr>
        <w:t>5</w:t>
      </w:r>
      <w:r w:rsidR="00DD297E">
        <w:rPr>
          <w:sz w:val="28"/>
          <w:szCs w:val="28"/>
        </w:rPr>
        <w:t>2</w:t>
      </w:r>
      <w:r w:rsidRPr="000D289E">
        <w:rPr>
          <w:sz w:val="28"/>
          <w:szCs w:val="28"/>
        </w:rPr>
        <w:t>.</w:t>
      </w:r>
    </w:p>
    <w:p w14:paraId="2DD7FD92" w14:textId="77777777" w:rsidR="006269DF" w:rsidRPr="000D289E" w:rsidRDefault="006269DF" w:rsidP="000D289E">
      <w:pPr>
        <w:keepNext/>
        <w:spacing w:line="276" w:lineRule="auto"/>
        <w:jc w:val="center"/>
        <w:rPr>
          <w:iCs/>
          <w:szCs w:val="18"/>
        </w:rPr>
      </w:pPr>
      <w:bookmarkStart w:id="90" w:name="_Ref79244685"/>
      <w:r w:rsidRPr="000D289E">
        <w:rPr>
          <w:iCs/>
          <w:szCs w:val="18"/>
        </w:rPr>
        <w:t xml:space="preserve">Таблица </w:t>
      </w:r>
      <w:bookmarkEnd w:id="90"/>
      <w:r w:rsidR="00FA44E6">
        <w:rPr>
          <w:iCs/>
          <w:szCs w:val="18"/>
        </w:rPr>
        <w:t>5</w:t>
      </w:r>
      <w:r w:rsidR="00DD297E">
        <w:rPr>
          <w:iCs/>
          <w:szCs w:val="18"/>
        </w:rPr>
        <w:t>2</w:t>
      </w:r>
      <w:r w:rsidRPr="000D289E">
        <w:rPr>
          <w:iCs/>
          <w:szCs w:val="18"/>
        </w:rPr>
        <w:t xml:space="preserve"> – Результаты оценки ценовых последствий</w:t>
      </w:r>
    </w:p>
    <w:tbl>
      <w:tblPr>
        <w:tblW w:w="5000" w:type="pct"/>
        <w:tblLook w:val="04A0" w:firstRow="1" w:lastRow="0" w:firstColumn="1" w:lastColumn="0" w:noHBand="0" w:noVBand="1"/>
      </w:tblPr>
      <w:tblGrid>
        <w:gridCol w:w="2112"/>
        <w:gridCol w:w="980"/>
        <w:gridCol w:w="966"/>
        <w:gridCol w:w="966"/>
        <w:gridCol w:w="966"/>
        <w:gridCol w:w="966"/>
        <w:gridCol w:w="966"/>
        <w:gridCol w:w="966"/>
        <w:gridCol w:w="966"/>
      </w:tblGrid>
      <w:tr w:rsidR="00DD105F" w:rsidRPr="000D289E" w14:paraId="19C19910" w14:textId="77777777" w:rsidTr="00466C82">
        <w:trPr>
          <w:trHeight w:val="20"/>
          <w:tblHeader/>
        </w:trPr>
        <w:tc>
          <w:tcPr>
            <w:tcW w:w="107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27993D" w14:textId="77777777" w:rsidR="00DD105F" w:rsidRPr="000D289E" w:rsidRDefault="00DD105F" w:rsidP="000D289E">
            <w:pPr>
              <w:spacing w:line="276" w:lineRule="auto"/>
              <w:jc w:val="center"/>
              <w:rPr>
                <w:b/>
                <w:color w:val="000000"/>
                <w:sz w:val="20"/>
                <w:szCs w:val="20"/>
              </w:rPr>
            </w:pPr>
            <w:r w:rsidRPr="000D289E">
              <w:rPr>
                <w:b/>
                <w:color w:val="000000"/>
                <w:sz w:val="20"/>
                <w:szCs w:val="20"/>
              </w:rPr>
              <w:t xml:space="preserve">Наименование критерия оценки </w:t>
            </w:r>
          </w:p>
        </w:tc>
        <w:tc>
          <w:tcPr>
            <w:tcW w:w="3924" w:type="pct"/>
            <w:gridSpan w:val="8"/>
            <w:tcBorders>
              <w:top w:val="single" w:sz="4" w:space="0" w:color="auto"/>
              <w:left w:val="nil"/>
              <w:bottom w:val="single" w:sz="4" w:space="0" w:color="auto"/>
              <w:right w:val="single" w:sz="4" w:space="0" w:color="auto"/>
            </w:tcBorders>
            <w:shd w:val="clear" w:color="auto" w:fill="auto"/>
            <w:vAlign w:val="center"/>
            <w:hideMark/>
          </w:tcPr>
          <w:p w14:paraId="542E92C6" w14:textId="77777777" w:rsidR="00DD105F" w:rsidRPr="000D289E" w:rsidRDefault="00DD105F" w:rsidP="000D289E">
            <w:pPr>
              <w:spacing w:line="276" w:lineRule="auto"/>
              <w:jc w:val="center"/>
              <w:rPr>
                <w:b/>
                <w:color w:val="000000"/>
                <w:sz w:val="20"/>
                <w:szCs w:val="20"/>
              </w:rPr>
            </w:pPr>
            <w:r w:rsidRPr="000D289E">
              <w:rPr>
                <w:b/>
                <w:color w:val="000000"/>
                <w:sz w:val="20"/>
                <w:szCs w:val="20"/>
              </w:rPr>
              <w:t>Динамика изменения средневзвешенного тарифа на тепловую энергию</w:t>
            </w:r>
          </w:p>
        </w:tc>
      </w:tr>
      <w:tr w:rsidR="00DD105F" w:rsidRPr="000D289E" w14:paraId="55593E45" w14:textId="77777777" w:rsidTr="00466C82">
        <w:trPr>
          <w:trHeight w:val="20"/>
          <w:tblHeader/>
        </w:trPr>
        <w:tc>
          <w:tcPr>
            <w:tcW w:w="1076" w:type="pct"/>
            <w:vMerge/>
            <w:tcBorders>
              <w:top w:val="single" w:sz="4" w:space="0" w:color="auto"/>
              <w:left w:val="single" w:sz="4" w:space="0" w:color="auto"/>
              <w:bottom w:val="single" w:sz="4" w:space="0" w:color="auto"/>
              <w:right w:val="single" w:sz="4" w:space="0" w:color="auto"/>
            </w:tcBorders>
            <w:vAlign w:val="center"/>
            <w:hideMark/>
          </w:tcPr>
          <w:p w14:paraId="3319BA34" w14:textId="77777777" w:rsidR="00DD105F" w:rsidRPr="000D289E" w:rsidRDefault="00DD105F" w:rsidP="000D289E">
            <w:pPr>
              <w:spacing w:line="276" w:lineRule="auto"/>
              <w:rPr>
                <w:b/>
                <w:color w:val="000000"/>
                <w:sz w:val="20"/>
                <w:szCs w:val="20"/>
              </w:rPr>
            </w:pPr>
          </w:p>
        </w:tc>
        <w:tc>
          <w:tcPr>
            <w:tcW w:w="502" w:type="pct"/>
            <w:tcBorders>
              <w:top w:val="nil"/>
              <w:left w:val="nil"/>
              <w:bottom w:val="single" w:sz="4" w:space="0" w:color="auto"/>
              <w:right w:val="single" w:sz="4" w:space="0" w:color="auto"/>
            </w:tcBorders>
            <w:shd w:val="clear" w:color="auto" w:fill="auto"/>
            <w:vAlign w:val="center"/>
            <w:hideMark/>
          </w:tcPr>
          <w:p w14:paraId="7D0929FD" w14:textId="77777777" w:rsidR="00DD105F" w:rsidRPr="000D289E" w:rsidRDefault="00DD105F" w:rsidP="000D289E">
            <w:pPr>
              <w:spacing w:line="276" w:lineRule="auto"/>
              <w:jc w:val="center"/>
              <w:rPr>
                <w:b/>
                <w:color w:val="000000"/>
                <w:sz w:val="20"/>
                <w:szCs w:val="20"/>
              </w:rPr>
            </w:pPr>
            <w:r w:rsidRPr="000D289E">
              <w:rPr>
                <w:b/>
                <w:color w:val="000000"/>
                <w:sz w:val="20"/>
                <w:szCs w:val="20"/>
              </w:rPr>
              <w:t>2023</w:t>
            </w:r>
          </w:p>
        </w:tc>
        <w:tc>
          <w:tcPr>
            <w:tcW w:w="489" w:type="pct"/>
            <w:tcBorders>
              <w:top w:val="nil"/>
              <w:left w:val="nil"/>
              <w:bottom w:val="single" w:sz="4" w:space="0" w:color="auto"/>
              <w:right w:val="single" w:sz="4" w:space="0" w:color="auto"/>
            </w:tcBorders>
            <w:shd w:val="clear" w:color="auto" w:fill="auto"/>
            <w:vAlign w:val="center"/>
            <w:hideMark/>
          </w:tcPr>
          <w:p w14:paraId="639CCB97" w14:textId="77777777" w:rsidR="00DD105F" w:rsidRPr="000D289E" w:rsidRDefault="00DD105F" w:rsidP="000D289E">
            <w:pPr>
              <w:spacing w:line="276" w:lineRule="auto"/>
              <w:jc w:val="center"/>
              <w:rPr>
                <w:b/>
                <w:color w:val="000000"/>
                <w:sz w:val="20"/>
                <w:szCs w:val="20"/>
              </w:rPr>
            </w:pPr>
            <w:r w:rsidRPr="000D289E">
              <w:rPr>
                <w:b/>
                <w:color w:val="000000"/>
                <w:sz w:val="20"/>
                <w:szCs w:val="20"/>
              </w:rPr>
              <w:t>2024</w:t>
            </w:r>
          </w:p>
        </w:tc>
        <w:tc>
          <w:tcPr>
            <w:tcW w:w="489" w:type="pct"/>
            <w:tcBorders>
              <w:top w:val="nil"/>
              <w:left w:val="nil"/>
              <w:bottom w:val="single" w:sz="4" w:space="0" w:color="auto"/>
              <w:right w:val="single" w:sz="4" w:space="0" w:color="auto"/>
            </w:tcBorders>
            <w:shd w:val="clear" w:color="auto" w:fill="auto"/>
            <w:vAlign w:val="center"/>
            <w:hideMark/>
          </w:tcPr>
          <w:p w14:paraId="113B434A" w14:textId="77777777" w:rsidR="00DD105F" w:rsidRPr="000D289E" w:rsidRDefault="00DD105F" w:rsidP="000D289E">
            <w:pPr>
              <w:spacing w:line="276" w:lineRule="auto"/>
              <w:jc w:val="center"/>
              <w:rPr>
                <w:b/>
                <w:color w:val="000000"/>
                <w:sz w:val="20"/>
                <w:szCs w:val="20"/>
              </w:rPr>
            </w:pPr>
            <w:r w:rsidRPr="000D289E">
              <w:rPr>
                <w:b/>
                <w:color w:val="000000"/>
                <w:sz w:val="20"/>
                <w:szCs w:val="20"/>
              </w:rPr>
              <w:t>2025</w:t>
            </w:r>
          </w:p>
        </w:tc>
        <w:tc>
          <w:tcPr>
            <w:tcW w:w="489" w:type="pct"/>
            <w:tcBorders>
              <w:top w:val="nil"/>
              <w:left w:val="nil"/>
              <w:bottom w:val="single" w:sz="4" w:space="0" w:color="auto"/>
              <w:right w:val="single" w:sz="4" w:space="0" w:color="auto"/>
            </w:tcBorders>
            <w:shd w:val="clear" w:color="auto" w:fill="auto"/>
            <w:vAlign w:val="center"/>
            <w:hideMark/>
          </w:tcPr>
          <w:p w14:paraId="299122C9" w14:textId="77777777" w:rsidR="00DD105F" w:rsidRPr="000D289E" w:rsidRDefault="00DD105F" w:rsidP="000D289E">
            <w:pPr>
              <w:spacing w:line="276" w:lineRule="auto"/>
              <w:jc w:val="center"/>
              <w:rPr>
                <w:b/>
                <w:color w:val="000000"/>
                <w:sz w:val="20"/>
                <w:szCs w:val="20"/>
              </w:rPr>
            </w:pPr>
            <w:r w:rsidRPr="000D289E">
              <w:rPr>
                <w:b/>
                <w:color w:val="000000"/>
                <w:sz w:val="20"/>
                <w:szCs w:val="20"/>
              </w:rPr>
              <w:t>2026</w:t>
            </w:r>
          </w:p>
        </w:tc>
        <w:tc>
          <w:tcPr>
            <w:tcW w:w="489" w:type="pct"/>
            <w:tcBorders>
              <w:top w:val="nil"/>
              <w:left w:val="nil"/>
              <w:bottom w:val="single" w:sz="4" w:space="0" w:color="auto"/>
              <w:right w:val="single" w:sz="4" w:space="0" w:color="auto"/>
            </w:tcBorders>
            <w:shd w:val="clear" w:color="auto" w:fill="auto"/>
            <w:vAlign w:val="center"/>
            <w:hideMark/>
          </w:tcPr>
          <w:p w14:paraId="3FF035A3" w14:textId="77777777" w:rsidR="00DD105F" w:rsidRPr="000D289E" w:rsidRDefault="00DD105F" w:rsidP="000D289E">
            <w:pPr>
              <w:spacing w:line="276" w:lineRule="auto"/>
              <w:jc w:val="center"/>
              <w:rPr>
                <w:b/>
                <w:color w:val="000000"/>
                <w:sz w:val="20"/>
                <w:szCs w:val="20"/>
              </w:rPr>
            </w:pPr>
            <w:r w:rsidRPr="000D289E">
              <w:rPr>
                <w:b/>
                <w:color w:val="000000"/>
                <w:sz w:val="20"/>
                <w:szCs w:val="20"/>
              </w:rPr>
              <w:t>2027</w:t>
            </w:r>
          </w:p>
        </w:tc>
        <w:tc>
          <w:tcPr>
            <w:tcW w:w="489" w:type="pct"/>
            <w:tcBorders>
              <w:top w:val="nil"/>
              <w:left w:val="nil"/>
              <w:bottom w:val="single" w:sz="4" w:space="0" w:color="auto"/>
              <w:right w:val="single" w:sz="4" w:space="0" w:color="auto"/>
            </w:tcBorders>
            <w:shd w:val="clear" w:color="auto" w:fill="auto"/>
            <w:vAlign w:val="center"/>
            <w:hideMark/>
          </w:tcPr>
          <w:p w14:paraId="7D468607" w14:textId="77777777" w:rsidR="00DD105F" w:rsidRPr="000D289E" w:rsidRDefault="00DD105F" w:rsidP="000D289E">
            <w:pPr>
              <w:spacing w:line="276" w:lineRule="auto"/>
              <w:jc w:val="center"/>
              <w:rPr>
                <w:b/>
                <w:color w:val="000000"/>
                <w:sz w:val="20"/>
                <w:szCs w:val="20"/>
              </w:rPr>
            </w:pPr>
            <w:r w:rsidRPr="000D289E">
              <w:rPr>
                <w:b/>
                <w:color w:val="000000"/>
                <w:sz w:val="20"/>
                <w:szCs w:val="20"/>
              </w:rPr>
              <w:t>2028</w:t>
            </w:r>
          </w:p>
        </w:tc>
        <w:tc>
          <w:tcPr>
            <w:tcW w:w="489" w:type="pct"/>
            <w:tcBorders>
              <w:top w:val="nil"/>
              <w:left w:val="nil"/>
              <w:bottom w:val="single" w:sz="4" w:space="0" w:color="auto"/>
              <w:right w:val="single" w:sz="4" w:space="0" w:color="auto"/>
            </w:tcBorders>
            <w:shd w:val="clear" w:color="auto" w:fill="auto"/>
            <w:vAlign w:val="center"/>
            <w:hideMark/>
          </w:tcPr>
          <w:p w14:paraId="1590B641" w14:textId="77777777" w:rsidR="00DD105F" w:rsidRPr="000D289E" w:rsidRDefault="00DD105F" w:rsidP="000D289E">
            <w:pPr>
              <w:spacing w:line="276" w:lineRule="auto"/>
              <w:jc w:val="center"/>
              <w:rPr>
                <w:b/>
                <w:color w:val="000000"/>
                <w:sz w:val="20"/>
                <w:szCs w:val="20"/>
              </w:rPr>
            </w:pPr>
            <w:r w:rsidRPr="000D289E">
              <w:rPr>
                <w:b/>
                <w:color w:val="000000"/>
                <w:sz w:val="20"/>
                <w:szCs w:val="20"/>
              </w:rPr>
              <w:t>2029-2033</w:t>
            </w:r>
          </w:p>
        </w:tc>
        <w:tc>
          <w:tcPr>
            <w:tcW w:w="490" w:type="pct"/>
            <w:tcBorders>
              <w:top w:val="nil"/>
              <w:left w:val="nil"/>
              <w:bottom w:val="single" w:sz="4" w:space="0" w:color="auto"/>
              <w:right w:val="single" w:sz="4" w:space="0" w:color="auto"/>
            </w:tcBorders>
            <w:shd w:val="clear" w:color="auto" w:fill="auto"/>
            <w:vAlign w:val="center"/>
            <w:hideMark/>
          </w:tcPr>
          <w:p w14:paraId="6BAC8AE4" w14:textId="77777777" w:rsidR="00DD105F" w:rsidRPr="000D289E" w:rsidRDefault="00DD105F" w:rsidP="000D289E">
            <w:pPr>
              <w:spacing w:line="276" w:lineRule="auto"/>
              <w:jc w:val="center"/>
              <w:rPr>
                <w:b/>
                <w:color w:val="000000"/>
                <w:sz w:val="20"/>
                <w:szCs w:val="20"/>
              </w:rPr>
            </w:pPr>
            <w:r w:rsidRPr="000D289E">
              <w:rPr>
                <w:b/>
                <w:color w:val="000000"/>
                <w:sz w:val="20"/>
                <w:szCs w:val="20"/>
              </w:rPr>
              <w:t>2034-2039</w:t>
            </w:r>
          </w:p>
        </w:tc>
      </w:tr>
      <w:tr w:rsidR="00DD105F" w:rsidRPr="000D289E" w14:paraId="345695DC" w14:textId="77777777" w:rsidTr="00466C82">
        <w:trPr>
          <w:trHeight w:val="20"/>
        </w:trPr>
        <w:tc>
          <w:tcPr>
            <w:tcW w:w="1076" w:type="pct"/>
            <w:tcBorders>
              <w:top w:val="nil"/>
              <w:left w:val="single" w:sz="4" w:space="0" w:color="auto"/>
              <w:bottom w:val="single" w:sz="4" w:space="0" w:color="auto"/>
              <w:right w:val="single" w:sz="4" w:space="0" w:color="auto"/>
            </w:tcBorders>
            <w:shd w:val="clear" w:color="auto" w:fill="auto"/>
            <w:vAlign w:val="center"/>
            <w:hideMark/>
          </w:tcPr>
          <w:p w14:paraId="5BB6B734" w14:textId="77777777" w:rsidR="00DD105F" w:rsidRPr="000D289E" w:rsidRDefault="00DD105F" w:rsidP="000D289E">
            <w:pPr>
              <w:spacing w:line="276" w:lineRule="auto"/>
              <w:rPr>
                <w:color w:val="000000"/>
                <w:sz w:val="20"/>
                <w:szCs w:val="20"/>
              </w:rPr>
            </w:pPr>
            <w:r w:rsidRPr="000D289E">
              <w:rPr>
                <w:color w:val="000000"/>
                <w:sz w:val="20"/>
                <w:szCs w:val="20"/>
              </w:rPr>
              <w:t>Индекс потребительских цен</w:t>
            </w:r>
          </w:p>
        </w:tc>
        <w:tc>
          <w:tcPr>
            <w:tcW w:w="502" w:type="pct"/>
            <w:tcBorders>
              <w:top w:val="nil"/>
              <w:left w:val="nil"/>
              <w:bottom w:val="single" w:sz="4" w:space="0" w:color="auto"/>
              <w:right w:val="single" w:sz="4" w:space="0" w:color="auto"/>
            </w:tcBorders>
            <w:shd w:val="clear" w:color="auto" w:fill="auto"/>
            <w:vAlign w:val="center"/>
            <w:hideMark/>
          </w:tcPr>
          <w:p w14:paraId="0B9F3370" w14:textId="77777777" w:rsidR="00DD105F" w:rsidRPr="000D289E" w:rsidRDefault="00DD105F" w:rsidP="000D289E">
            <w:pPr>
              <w:spacing w:line="276" w:lineRule="auto"/>
              <w:jc w:val="center"/>
              <w:rPr>
                <w:color w:val="000000"/>
                <w:sz w:val="20"/>
                <w:szCs w:val="20"/>
              </w:rPr>
            </w:pPr>
            <w:r w:rsidRPr="000D289E">
              <w:rPr>
                <w:color w:val="000000"/>
                <w:sz w:val="20"/>
                <w:szCs w:val="20"/>
              </w:rPr>
              <w:t>1,037</w:t>
            </w:r>
          </w:p>
        </w:tc>
        <w:tc>
          <w:tcPr>
            <w:tcW w:w="489" w:type="pct"/>
            <w:tcBorders>
              <w:top w:val="nil"/>
              <w:left w:val="nil"/>
              <w:bottom w:val="single" w:sz="4" w:space="0" w:color="auto"/>
              <w:right w:val="single" w:sz="4" w:space="0" w:color="auto"/>
            </w:tcBorders>
            <w:shd w:val="clear" w:color="auto" w:fill="auto"/>
            <w:vAlign w:val="center"/>
            <w:hideMark/>
          </w:tcPr>
          <w:p w14:paraId="75851897" w14:textId="77777777" w:rsidR="00DD105F" w:rsidRPr="000D289E" w:rsidRDefault="00DD105F" w:rsidP="000D289E">
            <w:pPr>
              <w:spacing w:line="276" w:lineRule="auto"/>
              <w:jc w:val="center"/>
              <w:rPr>
                <w:color w:val="000000"/>
                <w:sz w:val="20"/>
                <w:szCs w:val="20"/>
              </w:rPr>
            </w:pPr>
            <w:r w:rsidRPr="000D289E">
              <w:rPr>
                <w:color w:val="000000"/>
                <w:sz w:val="20"/>
                <w:szCs w:val="20"/>
              </w:rPr>
              <w:t>1,037</w:t>
            </w:r>
          </w:p>
        </w:tc>
        <w:tc>
          <w:tcPr>
            <w:tcW w:w="489" w:type="pct"/>
            <w:tcBorders>
              <w:top w:val="nil"/>
              <w:left w:val="nil"/>
              <w:bottom w:val="single" w:sz="4" w:space="0" w:color="auto"/>
              <w:right w:val="single" w:sz="4" w:space="0" w:color="auto"/>
            </w:tcBorders>
            <w:shd w:val="clear" w:color="auto" w:fill="auto"/>
            <w:vAlign w:val="center"/>
            <w:hideMark/>
          </w:tcPr>
          <w:p w14:paraId="0E0D4EF2" w14:textId="77777777" w:rsidR="00DD105F" w:rsidRPr="000D289E" w:rsidRDefault="00DD105F" w:rsidP="000D289E">
            <w:pPr>
              <w:spacing w:line="276" w:lineRule="auto"/>
              <w:jc w:val="center"/>
              <w:rPr>
                <w:color w:val="000000"/>
                <w:sz w:val="20"/>
                <w:szCs w:val="20"/>
              </w:rPr>
            </w:pPr>
            <w:r w:rsidRPr="000D289E">
              <w:rPr>
                <w:color w:val="000000"/>
                <w:sz w:val="20"/>
                <w:szCs w:val="20"/>
              </w:rPr>
              <w:t>1,037</w:t>
            </w:r>
          </w:p>
        </w:tc>
        <w:tc>
          <w:tcPr>
            <w:tcW w:w="489" w:type="pct"/>
            <w:tcBorders>
              <w:top w:val="nil"/>
              <w:left w:val="nil"/>
              <w:bottom w:val="single" w:sz="4" w:space="0" w:color="auto"/>
              <w:right w:val="single" w:sz="4" w:space="0" w:color="auto"/>
            </w:tcBorders>
            <w:shd w:val="clear" w:color="auto" w:fill="auto"/>
            <w:vAlign w:val="center"/>
            <w:hideMark/>
          </w:tcPr>
          <w:p w14:paraId="2F9A5795" w14:textId="77777777" w:rsidR="00DD105F" w:rsidRPr="000D289E" w:rsidRDefault="00DD105F" w:rsidP="000D289E">
            <w:pPr>
              <w:spacing w:line="276" w:lineRule="auto"/>
              <w:jc w:val="center"/>
              <w:rPr>
                <w:color w:val="000000"/>
                <w:sz w:val="20"/>
                <w:szCs w:val="20"/>
              </w:rPr>
            </w:pPr>
            <w:r w:rsidRPr="000D289E">
              <w:rPr>
                <w:color w:val="000000"/>
                <w:sz w:val="20"/>
                <w:szCs w:val="20"/>
              </w:rPr>
              <w:t>1,037</w:t>
            </w:r>
          </w:p>
        </w:tc>
        <w:tc>
          <w:tcPr>
            <w:tcW w:w="489" w:type="pct"/>
            <w:tcBorders>
              <w:top w:val="nil"/>
              <w:left w:val="nil"/>
              <w:bottom w:val="single" w:sz="4" w:space="0" w:color="auto"/>
              <w:right w:val="single" w:sz="4" w:space="0" w:color="auto"/>
            </w:tcBorders>
            <w:shd w:val="clear" w:color="auto" w:fill="auto"/>
            <w:vAlign w:val="center"/>
            <w:hideMark/>
          </w:tcPr>
          <w:p w14:paraId="4F1EB569" w14:textId="77777777" w:rsidR="00DD105F" w:rsidRPr="000D289E" w:rsidRDefault="00DD105F" w:rsidP="000D289E">
            <w:pPr>
              <w:spacing w:line="276" w:lineRule="auto"/>
              <w:jc w:val="center"/>
              <w:rPr>
                <w:color w:val="000000"/>
                <w:sz w:val="20"/>
                <w:szCs w:val="20"/>
              </w:rPr>
            </w:pPr>
            <w:r w:rsidRPr="000D289E">
              <w:rPr>
                <w:color w:val="000000"/>
                <w:sz w:val="20"/>
                <w:szCs w:val="20"/>
              </w:rPr>
              <w:t>1,037</w:t>
            </w:r>
          </w:p>
        </w:tc>
        <w:tc>
          <w:tcPr>
            <w:tcW w:w="489" w:type="pct"/>
            <w:tcBorders>
              <w:top w:val="nil"/>
              <w:left w:val="nil"/>
              <w:bottom w:val="single" w:sz="4" w:space="0" w:color="auto"/>
              <w:right w:val="single" w:sz="4" w:space="0" w:color="auto"/>
            </w:tcBorders>
            <w:shd w:val="clear" w:color="auto" w:fill="auto"/>
            <w:vAlign w:val="center"/>
            <w:hideMark/>
          </w:tcPr>
          <w:p w14:paraId="68226584" w14:textId="77777777" w:rsidR="00DD105F" w:rsidRPr="000D289E" w:rsidRDefault="00DD105F" w:rsidP="000D289E">
            <w:pPr>
              <w:spacing w:line="276" w:lineRule="auto"/>
              <w:jc w:val="center"/>
              <w:rPr>
                <w:color w:val="000000"/>
                <w:sz w:val="20"/>
                <w:szCs w:val="20"/>
              </w:rPr>
            </w:pPr>
            <w:r w:rsidRPr="000D289E">
              <w:rPr>
                <w:color w:val="000000"/>
                <w:sz w:val="20"/>
                <w:szCs w:val="20"/>
              </w:rPr>
              <w:t>1,037</w:t>
            </w:r>
          </w:p>
        </w:tc>
        <w:tc>
          <w:tcPr>
            <w:tcW w:w="489" w:type="pct"/>
            <w:tcBorders>
              <w:top w:val="nil"/>
              <w:left w:val="nil"/>
              <w:bottom w:val="single" w:sz="4" w:space="0" w:color="auto"/>
              <w:right w:val="single" w:sz="4" w:space="0" w:color="auto"/>
            </w:tcBorders>
            <w:shd w:val="clear" w:color="auto" w:fill="auto"/>
            <w:vAlign w:val="center"/>
            <w:hideMark/>
          </w:tcPr>
          <w:p w14:paraId="0A9D7A22" w14:textId="77777777" w:rsidR="00DD105F" w:rsidRPr="000D289E" w:rsidRDefault="00DD105F" w:rsidP="000D289E">
            <w:pPr>
              <w:spacing w:line="276" w:lineRule="auto"/>
              <w:jc w:val="center"/>
              <w:rPr>
                <w:color w:val="000000"/>
                <w:sz w:val="20"/>
                <w:szCs w:val="20"/>
              </w:rPr>
            </w:pPr>
            <w:r w:rsidRPr="000D289E">
              <w:rPr>
                <w:color w:val="000000"/>
                <w:sz w:val="20"/>
                <w:szCs w:val="20"/>
              </w:rPr>
              <w:t>1,20</w:t>
            </w:r>
          </w:p>
        </w:tc>
        <w:tc>
          <w:tcPr>
            <w:tcW w:w="490" w:type="pct"/>
            <w:tcBorders>
              <w:top w:val="nil"/>
              <w:left w:val="nil"/>
              <w:bottom w:val="single" w:sz="4" w:space="0" w:color="auto"/>
              <w:right w:val="single" w:sz="4" w:space="0" w:color="auto"/>
            </w:tcBorders>
            <w:shd w:val="clear" w:color="auto" w:fill="auto"/>
            <w:vAlign w:val="center"/>
            <w:hideMark/>
          </w:tcPr>
          <w:p w14:paraId="56632385" w14:textId="77777777" w:rsidR="00DD105F" w:rsidRPr="000D289E" w:rsidRDefault="00DD105F" w:rsidP="000D289E">
            <w:pPr>
              <w:spacing w:line="276" w:lineRule="auto"/>
              <w:jc w:val="center"/>
              <w:rPr>
                <w:color w:val="000000"/>
                <w:sz w:val="20"/>
                <w:szCs w:val="20"/>
              </w:rPr>
            </w:pPr>
            <w:r w:rsidRPr="000D289E">
              <w:rPr>
                <w:color w:val="000000"/>
                <w:sz w:val="20"/>
                <w:szCs w:val="20"/>
              </w:rPr>
              <w:t>1,44</w:t>
            </w:r>
          </w:p>
        </w:tc>
      </w:tr>
      <w:tr w:rsidR="00DD105F" w:rsidRPr="000D289E" w14:paraId="676B8342" w14:textId="77777777" w:rsidTr="00466C82">
        <w:trPr>
          <w:trHeight w:val="20"/>
        </w:trPr>
        <w:tc>
          <w:tcPr>
            <w:tcW w:w="1076" w:type="pct"/>
            <w:tcBorders>
              <w:top w:val="nil"/>
              <w:left w:val="single" w:sz="4" w:space="0" w:color="auto"/>
              <w:bottom w:val="single" w:sz="4" w:space="0" w:color="auto"/>
              <w:right w:val="single" w:sz="4" w:space="0" w:color="auto"/>
            </w:tcBorders>
            <w:shd w:val="clear" w:color="auto" w:fill="auto"/>
            <w:vAlign w:val="center"/>
            <w:hideMark/>
          </w:tcPr>
          <w:p w14:paraId="78BFEC04" w14:textId="77777777" w:rsidR="00DD105F" w:rsidRPr="000D289E" w:rsidRDefault="00DD105F" w:rsidP="000D289E">
            <w:pPr>
              <w:spacing w:line="276" w:lineRule="auto"/>
              <w:rPr>
                <w:color w:val="000000"/>
                <w:sz w:val="20"/>
                <w:szCs w:val="20"/>
              </w:rPr>
            </w:pPr>
            <w:r w:rsidRPr="000D289E">
              <w:rPr>
                <w:color w:val="000000"/>
                <w:sz w:val="20"/>
                <w:szCs w:val="20"/>
              </w:rPr>
              <w:t>Индекс тарифов на тепловую энергию</w:t>
            </w:r>
          </w:p>
        </w:tc>
        <w:tc>
          <w:tcPr>
            <w:tcW w:w="502" w:type="pct"/>
            <w:tcBorders>
              <w:top w:val="nil"/>
              <w:left w:val="nil"/>
              <w:bottom w:val="single" w:sz="4" w:space="0" w:color="auto"/>
              <w:right w:val="single" w:sz="4" w:space="0" w:color="auto"/>
            </w:tcBorders>
            <w:shd w:val="clear" w:color="auto" w:fill="auto"/>
            <w:vAlign w:val="center"/>
            <w:hideMark/>
          </w:tcPr>
          <w:p w14:paraId="75CE4026" w14:textId="77777777" w:rsidR="00DD105F" w:rsidRPr="000D289E" w:rsidRDefault="00DD105F" w:rsidP="000D289E">
            <w:pPr>
              <w:spacing w:line="276" w:lineRule="auto"/>
              <w:jc w:val="center"/>
              <w:rPr>
                <w:color w:val="000000"/>
                <w:sz w:val="20"/>
                <w:szCs w:val="20"/>
              </w:rPr>
            </w:pPr>
            <w:r w:rsidRPr="000D289E">
              <w:rPr>
                <w:color w:val="000000"/>
                <w:sz w:val="20"/>
                <w:szCs w:val="20"/>
              </w:rPr>
              <w:t>1,04</w:t>
            </w:r>
          </w:p>
        </w:tc>
        <w:tc>
          <w:tcPr>
            <w:tcW w:w="489" w:type="pct"/>
            <w:tcBorders>
              <w:top w:val="nil"/>
              <w:left w:val="nil"/>
              <w:bottom w:val="single" w:sz="4" w:space="0" w:color="auto"/>
              <w:right w:val="single" w:sz="4" w:space="0" w:color="auto"/>
            </w:tcBorders>
            <w:shd w:val="clear" w:color="auto" w:fill="auto"/>
            <w:vAlign w:val="center"/>
            <w:hideMark/>
          </w:tcPr>
          <w:p w14:paraId="047FE4D3" w14:textId="77777777" w:rsidR="00DD105F" w:rsidRPr="000D289E" w:rsidRDefault="00DD105F" w:rsidP="000D289E">
            <w:pPr>
              <w:spacing w:line="276" w:lineRule="auto"/>
              <w:jc w:val="center"/>
              <w:rPr>
                <w:color w:val="000000"/>
                <w:sz w:val="20"/>
                <w:szCs w:val="20"/>
              </w:rPr>
            </w:pPr>
            <w:r w:rsidRPr="000D289E">
              <w:rPr>
                <w:color w:val="000000"/>
                <w:sz w:val="20"/>
                <w:szCs w:val="20"/>
              </w:rPr>
              <w:t>1,04</w:t>
            </w:r>
          </w:p>
        </w:tc>
        <w:tc>
          <w:tcPr>
            <w:tcW w:w="489" w:type="pct"/>
            <w:tcBorders>
              <w:top w:val="nil"/>
              <w:left w:val="nil"/>
              <w:bottom w:val="single" w:sz="4" w:space="0" w:color="auto"/>
              <w:right w:val="single" w:sz="4" w:space="0" w:color="auto"/>
            </w:tcBorders>
            <w:shd w:val="clear" w:color="auto" w:fill="auto"/>
            <w:vAlign w:val="center"/>
            <w:hideMark/>
          </w:tcPr>
          <w:p w14:paraId="397A1F3C" w14:textId="77777777" w:rsidR="00DD105F" w:rsidRPr="000D289E" w:rsidRDefault="00DD105F" w:rsidP="000D289E">
            <w:pPr>
              <w:spacing w:line="276" w:lineRule="auto"/>
              <w:jc w:val="center"/>
              <w:rPr>
                <w:color w:val="000000"/>
                <w:sz w:val="20"/>
                <w:szCs w:val="20"/>
              </w:rPr>
            </w:pPr>
            <w:r w:rsidRPr="000D289E">
              <w:rPr>
                <w:color w:val="000000"/>
                <w:sz w:val="20"/>
                <w:szCs w:val="20"/>
              </w:rPr>
              <w:t>1,04</w:t>
            </w:r>
          </w:p>
        </w:tc>
        <w:tc>
          <w:tcPr>
            <w:tcW w:w="489" w:type="pct"/>
            <w:tcBorders>
              <w:top w:val="nil"/>
              <w:left w:val="nil"/>
              <w:bottom w:val="single" w:sz="4" w:space="0" w:color="auto"/>
              <w:right w:val="single" w:sz="4" w:space="0" w:color="auto"/>
            </w:tcBorders>
            <w:shd w:val="clear" w:color="auto" w:fill="auto"/>
            <w:vAlign w:val="center"/>
            <w:hideMark/>
          </w:tcPr>
          <w:p w14:paraId="1D0D1D90" w14:textId="77777777" w:rsidR="00DD105F" w:rsidRPr="000D289E" w:rsidRDefault="00DD105F" w:rsidP="000D289E">
            <w:pPr>
              <w:spacing w:line="276" w:lineRule="auto"/>
              <w:jc w:val="center"/>
              <w:rPr>
                <w:color w:val="000000"/>
                <w:sz w:val="20"/>
                <w:szCs w:val="20"/>
              </w:rPr>
            </w:pPr>
            <w:r w:rsidRPr="000D289E">
              <w:rPr>
                <w:color w:val="000000"/>
                <w:sz w:val="20"/>
                <w:szCs w:val="20"/>
              </w:rPr>
              <w:t>1,04</w:t>
            </w:r>
          </w:p>
        </w:tc>
        <w:tc>
          <w:tcPr>
            <w:tcW w:w="489" w:type="pct"/>
            <w:tcBorders>
              <w:top w:val="nil"/>
              <w:left w:val="nil"/>
              <w:bottom w:val="single" w:sz="4" w:space="0" w:color="auto"/>
              <w:right w:val="single" w:sz="4" w:space="0" w:color="auto"/>
            </w:tcBorders>
            <w:shd w:val="clear" w:color="auto" w:fill="auto"/>
            <w:vAlign w:val="center"/>
            <w:hideMark/>
          </w:tcPr>
          <w:p w14:paraId="1B33CBD8" w14:textId="77777777" w:rsidR="00DD105F" w:rsidRPr="000D289E" w:rsidRDefault="00DD105F" w:rsidP="000D289E">
            <w:pPr>
              <w:spacing w:line="276" w:lineRule="auto"/>
              <w:jc w:val="center"/>
              <w:rPr>
                <w:color w:val="000000"/>
                <w:sz w:val="20"/>
                <w:szCs w:val="20"/>
              </w:rPr>
            </w:pPr>
            <w:r w:rsidRPr="000D289E">
              <w:rPr>
                <w:color w:val="000000"/>
                <w:sz w:val="20"/>
                <w:szCs w:val="20"/>
              </w:rPr>
              <w:t>1,04</w:t>
            </w:r>
          </w:p>
        </w:tc>
        <w:tc>
          <w:tcPr>
            <w:tcW w:w="489" w:type="pct"/>
            <w:tcBorders>
              <w:top w:val="nil"/>
              <w:left w:val="nil"/>
              <w:bottom w:val="single" w:sz="4" w:space="0" w:color="auto"/>
              <w:right w:val="single" w:sz="4" w:space="0" w:color="auto"/>
            </w:tcBorders>
            <w:shd w:val="clear" w:color="auto" w:fill="auto"/>
            <w:vAlign w:val="center"/>
            <w:hideMark/>
          </w:tcPr>
          <w:p w14:paraId="2D1FEF97" w14:textId="77777777" w:rsidR="00DD105F" w:rsidRPr="000D289E" w:rsidRDefault="00DD105F" w:rsidP="000D289E">
            <w:pPr>
              <w:spacing w:line="276" w:lineRule="auto"/>
              <w:jc w:val="center"/>
              <w:rPr>
                <w:color w:val="000000"/>
                <w:sz w:val="20"/>
                <w:szCs w:val="20"/>
              </w:rPr>
            </w:pPr>
            <w:r w:rsidRPr="000D289E">
              <w:rPr>
                <w:color w:val="000000"/>
                <w:sz w:val="20"/>
                <w:szCs w:val="20"/>
              </w:rPr>
              <w:t>1,04</w:t>
            </w:r>
          </w:p>
        </w:tc>
        <w:tc>
          <w:tcPr>
            <w:tcW w:w="489" w:type="pct"/>
            <w:tcBorders>
              <w:top w:val="nil"/>
              <w:left w:val="nil"/>
              <w:bottom w:val="single" w:sz="4" w:space="0" w:color="auto"/>
              <w:right w:val="single" w:sz="4" w:space="0" w:color="auto"/>
            </w:tcBorders>
            <w:shd w:val="clear" w:color="auto" w:fill="auto"/>
            <w:vAlign w:val="center"/>
            <w:hideMark/>
          </w:tcPr>
          <w:p w14:paraId="3D3750B1" w14:textId="77777777" w:rsidR="00DD105F" w:rsidRPr="000D289E" w:rsidRDefault="00DD105F" w:rsidP="000D289E">
            <w:pPr>
              <w:spacing w:line="276" w:lineRule="auto"/>
              <w:jc w:val="center"/>
              <w:rPr>
                <w:color w:val="000000"/>
                <w:sz w:val="20"/>
                <w:szCs w:val="20"/>
              </w:rPr>
            </w:pPr>
            <w:r w:rsidRPr="000D289E">
              <w:rPr>
                <w:color w:val="000000"/>
                <w:sz w:val="20"/>
                <w:szCs w:val="20"/>
              </w:rPr>
              <w:t>1,22</w:t>
            </w:r>
          </w:p>
        </w:tc>
        <w:tc>
          <w:tcPr>
            <w:tcW w:w="490" w:type="pct"/>
            <w:tcBorders>
              <w:top w:val="nil"/>
              <w:left w:val="nil"/>
              <w:bottom w:val="single" w:sz="4" w:space="0" w:color="auto"/>
              <w:right w:val="single" w:sz="4" w:space="0" w:color="auto"/>
            </w:tcBorders>
            <w:shd w:val="clear" w:color="auto" w:fill="auto"/>
            <w:vAlign w:val="center"/>
            <w:hideMark/>
          </w:tcPr>
          <w:p w14:paraId="0E1F722B" w14:textId="77777777" w:rsidR="00DD105F" w:rsidRPr="000D289E" w:rsidRDefault="00DD105F" w:rsidP="000D289E">
            <w:pPr>
              <w:spacing w:line="276" w:lineRule="auto"/>
              <w:jc w:val="center"/>
              <w:rPr>
                <w:color w:val="000000"/>
                <w:sz w:val="20"/>
                <w:szCs w:val="20"/>
              </w:rPr>
            </w:pPr>
            <w:r w:rsidRPr="000D289E">
              <w:rPr>
                <w:color w:val="000000"/>
                <w:sz w:val="20"/>
                <w:szCs w:val="20"/>
              </w:rPr>
              <w:t>1,48</w:t>
            </w:r>
          </w:p>
        </w:tc>
      </w:tr>
      <w:tr w:rsidR="00DD105F" w:rsidRPr="000D289E" w14:paraId="3B697511" w14:textId="77777777" w:rsidTr="00466C82">
        <w:trPr>
          <w:trHeight w:val="20"/>
        </w:trPr>
        <w:tc>
          <w:tcPr>
            <w:tcW w:w="1076" w:type="pct"/>
            <w:tcBorders>
              <w:top w:val="nil"/>
              <w:left w:val="single" w:sz="4" w:space="0" w:color="auto"/>
              <w:bottom w:val="single" w:sz="4" w:space="0" w:color="auto"/>
              <w:right w:val="single" w:sz="4" w:space="0" w:color="auto"/>
            </w:tcBorders>
            <w:shd w:val="clear" w:color="auto" w:fill="auto"/>
            <w:vAlign w:val="center"/>
            <w:hideMark/>
          </w:tcPr>
          <w:p w14:paraId="22975831" w14:textId="77777777" w:rsidR="00DD105F" w:rsidRPr="000D289E" w:rsidRDefault="00DD105F" w:rsidP="000D289E">
            <w:pPr>
              <w:spacing w:line="276" w:lineRule="auto"/>
              <w:rPr>
                <w:color w:val="000000"/>
                <w:sz w:val="20"/>
                <w:szCs w:val="20"/>
              </w:rPr>
            </w:pPr>
            <w:r w:rsidRPr="000D289E">
              <w:rPr>
                <w:color w:val="000000"/>
                <w:sz w:val="20"/>
                <w:szCs w:val="20"/>
              </w:rPr>
              <w:t>Индекс цен на капитальные вложения</w:t>
            </w:r>
          </w:p>
        </w:tc>
        <w:tc>
          <w:tcPr>
            <w:tcW w:w="502" w:type="pct"/>
            <w:tcBorders>
              <w:top w:val="nil"/>
              <w:left w:val="nil"/>
              <w:bottom w:val="single" w:sz="4" w:space="0" w:color="auto"/>
              <w:right w:val="single" w:sz="4" w:space="0" w:color="auto"/>
            </w:tcBorders>
            <w:shd w:val="clear" w:color="auto" w:fill="auto"/>
            <w:vAlign w:val="center"/>
            <w:hideMark/>
          </w:tcPr>
          <w:p w14:paraId="231F01C8" w14:textId="77777777" w:rsidR="00DD105F" w:rsidRPr="000D289E" w:rsidRDefault="00DD105F" w:rsidP="000D289E">
            <w:pPr>
              <w:spacing w:line="276" w:lineRule="auto"/>
              <w:jc w:val="center"/>
              <w:rPr>
                <w:color w:val="000000"/>
                <w:sz w:val="20"/>
                <w:szCs w:val="20"/>
              </w:rPr>
            </w:pPr>
            <w:r w:rsidRPr="000D289E">
              <w:rPr>
                <w:color w:val="000000"/>
                <w:sz w:val="20"/>
                <w:szCs w:val="20"/>
              </w:rPr>
              <w:t>1,036</w:t>
            </w:r>
          </w:p>
        </w:tc>
        <w:tc>
          <w:tcPr>
            <w:tcW w:w="489" w:type="pct"/>
            <w:tcBorders>
              <w:top w:val="nil"/>
              <w:left w:val="nil"/>
              <w:bottom w:val="single" w:sz="4" w:space="0" w:color="auto"/>
              <w:right w:val="single" w:sz="4" w:space="0" w:color="auto"/>
            </w:tcBorders>
            <w:shd w:val="clear" w:color="auto" w:fill="auto"/>
            <w:vAlign w:val="center"/>
            <w:hideMark/>
          </w:tcPr>
          <w:p w14:paraId="77940F0C" w14:textId="77777777" w:rsidR="00DD105F" w:rsidRPr="000D289E" w:rsidRDefault="00DD105F" w:rsidP="000D289E">
            <w:pPr>
              <w:spacing w:line="276" w:lineRule="auto"/>
              <w:jc w:val="center"/>
              <w:rPr>
                <w:color w:val="000000"/>
                <w:sz w:val="20"/>
                <w:szCs w:val="20"/>
              </w:rPr>
            </w:pPr>
            <w:r w:rsidRPr="000D289E">
              <w:rPr>
                <w:color w:val="000000"/>
                <w:sz w:val="20"/>
                <w:szCs w:val="20"/>
              </w:rPr>
              <w:t>1,036</w:t>
            </w:r>
          </w:p>
        </w:tc>
        <w:tc>
          <w:tcPr>
            <w:tcW w:w="489" w:type="pct"/>
            <w:tcBorders>
              <w:top w:val="nil"/>
              <w:left w:val="nil"/>
              <w:bottom w:val="single" w:sz="4" w:space="0" w:color="auto"/>
              <w:right w:val="single" w:sz="4" w:space="0" w:color="auto"/>
            </w:tcBorders>
            <w:shd w:val="clear" w:color="auto" w:fill="auto"/>
            <w:vAlign w:val="center"/>
            <w:hideMark/>
          </w:tcPr>
          <w:p w14:paraId="061244CF" w14:textId="77777777" w:rsidR="00DD105F" w:rsidRPr="000D289E" w:rsidRDefault="00DD105F" w:rsidP="000D289E">
            <w:pPr>
              <w:spacing w:line="276" w:lineRule="auto"/>
              <w:jc w:val="center"/>
              <w:rPr>
                <w:color w:val="000000"/>
                <w:sz w:val="20"/>
                <w:szCs w:val="20"/>
              </w:rPr>
            </w:pPr>
            <w:r w:rsidRPr="000D289E">
              <w:rPr>
                <w:color w:val="000000"/>
                <w:sz w:val="20"/>
                <w:szCs w:val="20"/>
              </w:rPr>
              <w:t>1,036</w:t>
            </w:r>
          </w:p>
        </w:tc>
        <w:tc>
          <w:tcPr>
            <w:tcW w:w="489" w:type="pct"/>
            <w:tcBorders>
              <w:top w:val="nil"/>
              <w:left w:val="nil"/>
              <w:bottom w:val="single" w:sz="4" w:space="0" w:color="auto"/>
              <w:right w:val="single" w:sz="4" w:space="0" w:color="auto"/>
            </w:tcBorders>
            <w:shd w:val="clear" w:color="auto" w:fill="auto"/>
            <w:vAlign w:val="center"/>
            <w:hideMark/>
          </w:tcPr>
          <w:p w14:paraId="05E68003" w14:textId="77777777" w:rsidR="00DD105F" w:rsidRPr="000D289E" w:rsidRDefault="00DD105F" w:rsidP="000D289E">
            <w:pPr>
              <w:spacing w:line="276" w:lineRule="auto"/>
              <w:jc w:val="center"/>
              <w:rPr>
                <w:color w:val="000000"/>
                <w:sz w:val="20"/>
                <w:szCs w:val="20"/>
              </w:rPr>
            </w:pPr>
            <w:r w:rsidRPr="000D289E">
              <w:rPr>
                <w:color w:val="000000"/>
                <w:sz w:val="20"/>
                <w:szCs w:val="20"/>
              </w:rPr>
              <w:t>1,036</w:t>
            </w:r>
          </w:p>
        </w:tc>
        <w:tc>
          <w:tcPr>
            <w:tcW w:w="489" w:type="pct"/>
            <w:tcBorders>
              <w:top w:val="nil"/>
              <w:left w:val="nil"/>
              <w:bottom w:val="single" w:sz="4" w:space="0" w:color="auto"/>
              <w:right w:val="single" w:sz="4" w:space="0" w:color="auto"/>
            </w:tcBorders>
            <w:shd w:val="clear" w:color="auto" w:fill="auto"/>
            <w:vAlign w:val="center"/>
            <w:hideMark/>
          </w:tcPr>
          <w:p w14:paraId="76C99927" w14:textId="77777777" w:rsidR="00DD105F" w:rsidRPr="000D289E" w:rsidRDefault="00DD105F" w:rsidP="000D289E">
            <w:pPr>
              <w:spacing w:line="276" w:lineRule="auto"/>
              <w:jc w:val="center"/>
              <w:rPr>
                <w:color w:val="000000"/>
                <w:sz w:val="20"/>
                <w:szCs w:val="20"/>
              </w:rPr>
            </w:pPr>
            <w:r w:rsidRPr="000D289E">
              <w:rPr>
                <w:color w:val="000000"/>
                <w:sz w:val="20"/>
                <w:szCs w:val="20"/>
              </w:rPr>
              <w:t>1,036</w:t>
            </w:r>
          </w:p>
        </w:tc>
        <w:tc>
          <w:tcPr>
            <w:tcW w:w="489" w:type="pct"/>
            <w:tcBorders>
              <w:top w:val="nil"/>
              <w:left w:val="nil"/>
              <w:bottom w:val="single" w:sz="4" w:space="0" w:color="auto"/>
              <w:right w:val="single" w:sz="4" w:space="0" w:color="auto"/>
            </w:tcBorders>
            <w:shd w:val="clear" w:color="auto" w:fill="auto"/>
            <w:vAlign w:val="center"/>
            <w:hideMark/>
          </w:tcPr>
          <w:p w14:paraId="2F055180" w14:textId="77777777" w:rsidR="00DD105F" w:rsidRPr="000D289E" w:rsidRDefault="00DD105F" w:rsidP="000D289E">
            <w:pPr>
              <w:spacing w:line="276" w:lineRule="auto"/>
              <w:jc w:val="center"/>
              <w:rPr>
                <w:color w:val="000000"/>
                <w:sz w:val="20"/>
                <w:szCs w:val="20"/>
              </w:rPr>
            </w:pPr>
            <w:r w:rsidRPr="000D289E">
              <w:rPr>
                <w:color w:val="000000"/>
                <w:sz w:val="20"/>
                <w:szCs w:val="20"/>
              </w:rPr>
              <w:t>1,036</w:t>
            </w:r>
          </w:p>
        </w:tc>
        <w:tc>
          <w:tcPr>
            <w:tcW w:w="489" w:type="pct"/>
            <w:tcBorders>
              <w:top w:val="nil"/>
              <w:left w:val="nil"/>
              <w:bottom w:val="single" w:sz="4" w:space="0" w:color="auto"/>
              <w:right w:val="single" w:sz="4" w:space="0" w:color="auto"/>
            </w:tcBorders>
            <w:shd w:val="clear" w:color="auto" w:fill="auto"/>
            <w:vAlign w:val="center"/>
            <w:hideMark/>
          </w:tcPr>
          <w:p w14:paraId="7A14575D" w14:textId="77777777" w:rsidR="00DD105F" w:rsidRPr="000D289E" w:rsidRDefault="00DD105F" w:rsidP="000D289E">
            <w:pPr>
              <w:spacing w:line="276" w:lineRule="auto"/>
              <w:jc w:val="center"/>
              <w:rPr>
                <w:color w:val="000000"/>
                <w:sz w:val="20"/>
                <w:szCs w:val="20"/>
              </w:rPr>
            </w:pPr>
            <w:r w:rsidRPr="000D289E">
              <w:rPr>
                <w:color w:val="000000"/>
                <w:sz w:val="20"/>
                <w:szCs w:val="20"/>
              </w:rPr>
              <w:t>1,39</w:t>
            </w:r>
          </w:p>
        </w:tc>
        <w:tc>
          <w:tcPr>
            <w:tcW w:w="490" w:type="pct"/>
            <w:tcBorders>
              <w:top w:val="nil"/>
              <w:left w:val="nil"/>
              <w:bottom w:val="single" w:sz="4" w:space="0" w:color="auto"/>
              <w:right w:val="single" w:sz="4" w:space="0" w:color="auto"/>
            </w:tcBorders>
            <w:shd w:val="clear" w:color="auto" w:fill="auto"/>
            <w:vAlign w:val="center"/>
            <w:hideMark/>
          </w:tcPr>
          <w:p w14:paraId="79689001" w14:textId="77777777" w:rsidR="00DD105F" w:rsidRPr="000D289E" w:rsidRDefault="00DD105F" w:rsidP="000D289E">
            <w:pPr>
              <w:spacing w:line="276" w:lineRule="auto"/>
              <w:jc w:val="center"/>
              <w:rPr>
                <w:color w:val="000000"/>
                <w:sz w:val="20"/>
                <w:szCs w:val="20"/>
              </w:rPr>
            </w:pPr>
            <w:r w:rsidRPr="000D289E">
              <w:rPr>
                <w:color w:val="000000"/>
                <w:sz w:val="20"/>
                <w:szCs w:val="20"/>
              </w:rPr>
              <w:t>1,42</w:t>
            </w:r>
          </w:p>
        </w:tc>
      </w:tr>
      <w:tr w:rsidR="00DD105F" w:rsidRPr="000D289E" w14:paraId="65A7D18D" w14:textId="77777777" w:rsidTr="00466C82">
        <w:trPr>
          <w:trHeight w:val="20"/>
        </w:trPr>
        <w:tc>
          <w:tcPr>
            <w:tcW w:w="1076" w:type="pct"/>
            <w:tcBorders>
              <w:top w:val="nil"/>
              <w:left w:val="single" w:sz="4" w:space="0" w:color="auto"/>
              <w:bottom w:val="single" w:sz="4" w:space="0" w:color="auto"/>
              <w:right w:val="single" w:sz="4" w:space="0" w:color="auto"/>
            </w:tcBorders>
            <w:shd w:val="clear" w:color="auto" w:fill="auto"/>
            <w:vAlign w:val="center"/>
            <w:hideMark/>
          </w:tcPr>
          <w:p w14:paraId="57BCED02" w14:textId="77777777" w:rsidR="00DD105F" w:rsidRPr="000D289E" w:rsidRDefault="00DD105F" w:rsidP="000D289E">
            <w:pPr>
              <w:spacing w:line="276" w:lineRule="auto"/>
              <w:rPr>
                <w:color w:val="000000"/>
                <w:sz w:val="20"/>
                <w:szCs w:val="20"/>
              </w:rPr>
            </w:pPr>
            <w:r w:rsidRPr="000D289E">
              <w:rPr>
                <w:color w:val="000000"/>
                <w:sz w:val="20"/>
                <w:szCs w:val="20"/>
              </w:rPr>
              <w:t>Индекс цен газовой промышленности</w:t>
            </w:r>
          </w:p>
        </w:tc>
        <w:tc>
          <w:tcPr>
            <w:tcW w:w="502" w:type="pct"/>
            <w:tcBorders>
              <w:top w:val="nil"/>
              <w:left w:val="nil"/>
              <w:bottom w:val="single" w:sz="4" w:space="0" w:color="auto"/>
              <w:right w:val="single" w:sz="4" w:space="0" w:color="auto"/>
            </w:tcBorders>
            <w:shd w:val="clear" w:color="auto" w:fill="auto"/>
            <w:vAlign w:val="center"/>
            <w:hideMark/>
          </w:tcPr>
          <w:p w14:paraId="05DD4BC8" w14:textId="77777777" w:rsidR="00DD105F" w:rsidRPr="000D289E" w:rsidRDefault="00DD105F" w:rsidP="000D289E">
            <w:pPr>
              <w:spacing w:line="276" w:lineRule="auto"/>
              <w:jc w:val="center"/>
              <w:rPr>
                <w:color w:val="000000"/>
                <w:sz w:val="20"/>
                <w:szCs w:val="20"/>
              </w:rPr>
            </w:pPr>
            <w:r w:rsidRPr="000D289E">
              <w:rPr>
                <w:color w:val="000000"/>
                <w:sz w:val="20"/>
                <w:szCs w:val="20"/>
              </w:rPr>
              <w:t>1,013</w:t>
            </w:r>
          </w:p>
        </w:tc>
        <w:tc>
          <w:tcPr>
            <w:tcW w:w="489" w:type="pct"/>
            <w:tcBorders>
              <w:top w:val="nil"/>
              <w:left w:val="nil"/>
              <w:bottom w:val="single" w:sz="4" w:space="0" w:color="auto"/>
              <w:right w:val="single" w:sz="4" w:space="0" w:color="auto"/>
            </w:tcBorders>
            <w:shd w:val="clear" w:color="auto" w:fill="auto"/>
            <w:vAlign w:val="center"/>
            <w:hideMark/>
          </w:tcPr>
          <w:p w14:paraId="15B0FA45" w14:textId="77777777" w:rsidR="00DD105F" w:rsidRPr="000D289E" w:rsidRDefault="00DD105F" w:rsidP="000D289E">
            <w:pPr>
              <w:spacing w:line="276" w:lineRule="auto"/>
              <w:jc w:val="center"/>
              <w:rPr>
                <w:color w:val="000000"/>
                <w:sz w:val="20"/>
                <w:szCs w:val="20"/>
              </w:rPr>
            </w:pPr>
            <w:r w:rsidRPr="000D289E">
              <w:rPr>
                <w:color w:val="000000"/>
                <w:sz w:val="20"/>
                <w:szCs w:val="20"/>
              </w:rPr>
              <w:t>1,013</w:t>
            </w:r>
          </w:p>
        </w:tc>
        <w:tc>
          <w:tcPr>
            <w:tcW w:w="489" w:type="pct"/>
            <w:tcBorders>
              <w:top w:val="nil"/>
              <w:left w:val="nil"/>
              <w:bottom w:val="single" w:sz="4" w:space="0" w:color="auto"/>
              <w:right w:val="single" w:sz="4" w:space="0" w:color="auto"/>
            </w:tcBorders>
            <w:shd w:val="clear" w:color="auto" w:fill="auto"/>
            <w:vAlign w:val="center"/>
            <w:hideMark/>
          </w:tcPr>
          <w:p w14:paraId="417DEEE6" w14:textId="77777777" w:rsidR="00DD105F" w:rsidRPr="000D289E" w:rsidRDefault="00DD105F" w:rsidP="000D289E">
            <w:pPr>
              <w:spacing w:line="276" w:lineRule="auto"/>
              <w:jc w:val="center"/>
              <w:rPr>
                <w:color w:val="000000"/>
                <w:sz w:val="20"/>
                <w:szCs w:val="20"/>
              </w:rPr>
            </w:pPr>
            <w:r w:rsidRPr="000D289E">
              <w:rPr>
                <w:color w:val="000000"/>
                <w:sz w:val="20"/>
                <w:szCs w:val="20"/>
              </w:rPr>
              <w:t>1,013</w:t>
            </w:r>
          </w:p>
        </w:tc>
        <w:tc>
          <w:tcPr>
            <w:tcW w:w="489" w:type="pct"/>
            <w:tcBorders>
              <w:top w:val="nil"/>
              <w:left w:val="nil"/>
              <w:bottom w:val="single" w:sz="4" w:space="0" w:color="auto"/>
              <w:right w:val="single" w:sz="4" w:space="0" w:color="auto"/>
            </w:tcBorders>
            <w:shd w:val="clear" w:color="auto" w:fill="auto"/>
            <w:vAlign w:val="center"/>
            <w:hideMark/>
          </w:tcPr>
          <w:p w14:paraId="1742D27C" w14:textId="77777777" w:rsidR="00DD105F" w:rsidRPr="000D289E" w:rsidRDefault="00DD105F" w:rsidP="000D289E">
            <w:pPr>
              <w:spacing w:line="276" w:lineRule="auto"/>
              <w:jc w:val="center"/>
              <w:rPr>
                <w:color w:val="000000"/>
                <w:sz w:val="20"/>
                <w:szCs w:val="20"/>
              </w:rPr>
            </w:pPr>
            <w:r w:rsidRPr="000D289E">
              <w:rPr>
                <w:color w:val="000000"/>
                <w:sz w:val="20"/>
                <w:szCs w:val="20"/>
              </w:rPr>
              <w:t>1,013</w:t>
            </w:r>
          </w:p>
        </w:tc>
        <w:tc>
          <w:tcPr>
            <w:tcW w:w="489" w:type="pct"/>
            <w:tcBorders>
              <w:top w:val="nil"/>
              <w:left w:val="nil"/>
              <w:bottom w:val="single" w:sz="4" w:space="0" w:color="auto"/>
              <w:right w:val="single" w:sz="4" w:space="0" w:color="auto"/>
            </w:tcBorders>
            <w:shd w:val="clear" w:color="auto" w:fill="auto"/>
            <w:vAlign w:val="center"/>
            <w:hideMark/>
          </w:tcPr>
          <w:p w14:paraId="7991AC38" w14:textId="77777777" w:rsidR="00DD105F" w:rsidRPr="000D289E" w:rsidRDefault="00DD105F" w:rsidP="000D289E">
            <w:pPr>
              <w:spacing w:line="276" w:lineRule="auto"/>
              <w:jc w:val="center"/>
              <w:rPr>
                <w:color w:val="000000"/>
                <w:sz w:val="20"/>
                <w:szCs w:val="20"/>
              </w:rPr>
            </w:pPr>
            <w:r w:rsidRPr="000D289E">
              <w:rPr>
                <w:color w:val="000000"/>
                <w:sz w:val="20"/>
                <w:szCs w:val="20"/>
              </w:rPr>
              <w:t>1,013</w:t>
            </w:r>
          </w:p>
        </w:tc>
        <w:tc>
          <w:tcPr>
            <w:tcW w:w="489" w:type="pct"/>
            <w:tcBorders>
              <w:top w:val="nil"/>
              <w:left w:val="nil"/>
              <w:bottom w:val="single" w:sz="4" w:space="0" w:color="auto"/>
              <w:right w:val="single" w:sz="4" w:space="0" w:color="auto"/>
            </w:tcBorders>
            <w:shd w:val="clear" w:color="auto" w:fill="auto"/>
            <w:vAlign w:val="center"/>
            <w:hideMark/>
          </w:tcPr>
          <w:p w14:paraId="6488E3FE" w14:textId="77777777" w:rsidR="00DD105F" w:rsidRPr="000D289E" w:rsidRDefault="00DD105F" w:rsidP="000D289E">
            <w:pPr>
              <w:spacing w:line="276" w:lineRule="auto"/>
              <w:jc w:val="center"/>
              <w:rPr>
                <w:color w:val="000000"/>
                <w:sz w:val="20"/>
                <w:szCs w:val="20"/>
              </w:rPr>
            </w:pPr>
            <w:r w:rsidRPr="000D289E">
              <w:rPr>
                <w:color w:val="000000"/>
                <w:sz w:val="20"/>
                <w:szCs w:val="20"/>
              </w:rPr>
              <w:t>1,013</w:t>
            </w:r>
          </w:p>
        </w:tc>
        <w:tc>
          <w:tcPr>
            <w:tcW w:w="489" w:type="pct"/>
            <w:tcBorders>
              <w:top w:val="nil"/>
              <w:left w:val="nil"/>
              <w:bottom w:val="single" w:sz="4" w:space="0" w:color="auto"/>
              <w:right w:val="single" w:sz="4" w:space="0" w:color="auto"/>
            </w:tcBorders>
            <w:shd w:val="clear" w:color="auto" w:fill="auto"/>
            <w:vAlign w:val="center"/>
            <w:hideMark/>
          </w:tcPr>
          <w:p w14:paraId="729F66A8" w14:textId="77777777" w:rsidR="00DD105F" w:rsidRPr="000D289E" w:rsidRDefault="00DD105F" w:rsidP="000D289E">
            <w:pPr>
              <w:spacing w:line="276" w:lineRule="auto"/>
              <w:jc w:val="center"/>
              <w:rPr>
                <w:color w:val="000000"/>
                <w:sz w:val="20"/>
                <w:szCs w:val="20"/>
              </w:rPr>
            </w:pPr>
            <w:r w:rsidRPr="000D289E">
              <w:rPr>
                <w:color w:val="000000"/>
                <w:sz w:val="20"/>
                <w:szCs w:val="20"/>
              </w:rPr>
              <w:t>1,07</w:t>
            </w:r>
          </w:p>
        </w:tc>
        <w:tc>
          <w:tcPr>
            <w:tcW w:w="490" w:type="pct"/>
            <w:tcBorders>
              <w:top w:val="nil"/>
              <w:left w:val="nil"/>
              <w:bottom w:val="single" w:sz="4" w:space="0" w:color="auto"/>
              <w:right w:val="single" w:sz="4" w:space="0" w:color="auto"/>
            </w:tcBorders>
            <w:shd w:val="clear" w:color="auto" w:fill="auto"/>
            <w:vAlign w:val="center"/>
            <w:hideMark/>
          </w:tcPr>
          <w:p w14:paraId="68321DA2" w14:textId="77777777" w:rsidR="00DD105F" w:rsidRPr="000D289E" w:rsidRDefault="00DD105F" w:rsidP="000D289E">
            <w:pPr>
              <w:spacing w:line="276" w:lineRule="auto"/>
              <w:jc w:val="center"/>
              <w:rPr>
                <w:color w:val="000000"/>
                <w:sz w:val="20"/>
                <w:szCs w:val="20"/>
              </w:rPr>
            </w:pPr>
            <w:r w:rsidRPr="000D289E">
              <w:rPr>
                <w:color w:val="000000"/>
                <w:sz w:val="20"/>
                <w:szCs w:val="20"/>
              </w:rPr>
              <w:t>1,14</w:t>
            </w:r>
          </w:p>
        </w:tc>
      </w:tr>
      <w:tr w:rsidR="00DD105F" w:rsidRPr="000D289E" w14:paraId="3793B28F" w14:textId="77777777" w:rsidTr="00466C82">
        <w:trPr>
          <w:trHeight w:val="20"/>
        </w:trPr>
        <w:tc>
          <w:tcPr>
            <w:tcW w:w="1076" w:type="pct"/>
            <w:tcBorders>
              <w:top w:val="nil"/>
              <w:left w:val="single" w:sz="4" w:space="0" w:color="auto"/>
              <w:bottom w:val="single" w:sz="4" w:space="0" w:color="auto"/>
              <w:right w:val="single" w:sz="4" w:space="0" w:color="auto"/>
            </w:tcBorders>
            <w:shd w:val="clear" w:color="auto" w:fill="auto"/>
            <w:vAlign w:val="center"/>
            <w:hideMark/>
          </w:tcPr>
          <w:p w14:paraId="721EF82B" w14:textId="77777777" w:rsidR="00DD105F" w:rsidRPr="000D289E" w:rsidRDefault="00DD105F" w:rsidP="000D289E">
            <w:pPr>
              <w:spacing w:line="276" w:lineRule="auto"/>
              <w:rPr>
                <w:color w:val="000000"/>
                <w:sz w:val="20"/>
                <w:szCs w:val="20"/>
              </w:rPr>
            </w:pPr>
            <w:r w:rsidRPr="000D289E">
              <w:rPr>
                <w:color w:val="000000"/>
                <w:sz w:val="20"/>
                <w:szCs w:val="20"/>
              </w:rPr>
              <w:t>Индекс тарифов на электрическую энергию</w:t>
            </w:r>
          </w:p>
        </w:tc>
        <w:tc>
          <w:tcPr>
            <w:tcW w:w="502" w:type="pct"/>
            <w:tcBorders>
              <w:top w:val="nil"/>
              <w:left w:val="nil"/>
              <w:bottom w:val="single" w:sz="4" w:space="0" w:color="auto"/>
              <w:right w:val="single" w:sz="4" w:space="0" w:color="auto"/>
            </w:tcBorders>
            <w:shd w:val="clear" w:color="auto" w:fill="auto"/>
            <w:vAlign w:val="center"/>
            <w:hideMark/>
          </w:tcPr>
          <w:p w14:paraId="292383AE" w14:textId="77777777" w:rsidR="00DD105F" w:rsidRPr="000D289E" w:rsidRDefault="00DD105F" w:rsidP="000D289E">
            <w:pPr>
              <w:spacing w:line="276" w:lineRule="auto"/>
              <w:jc w:val="center"/>
              <w:rPr>
                <w:color w:val="000000"/>
                <w:sz w:val="20"/>
                <w:szCs w:val="20"/>
              </w:rPr>
            </w:pPr>
            <w:r w:rsidRPr="000D289E">
              <w:rPr>
                <w:color w:val="000000"/>
                <w:sz w:val="20"/>
                <w:szCs w:val="20"/>
              </w:rPr>
              <w:t>1,035</w:t>
            </w:r>
          </w:p>
        </w:tc>
        <w:tc>
          <w:tcPr>
            <w:tcW w:w="489" w:type="pct"/>
            <w:tcBorders>
              <w:top w:val="nil"/>
              <w:left w:val="nil"/>
              <w:bottom w:val="single" w:sz="4" w:space="0" w:color="auto"/>
              <w:right w:val="single" w:sz="4" w:space="0" w:color="auto"/>
            </w:tcBorders>
            <w:shd w:val="clear" w:color="auto" w:fill="auto"/>
            <w:vAlign w:val="center"/>
            <w:hideMark/>
          </w:tcPr>
          <w:p w14:paraId="527F8001" w14:textId="77777777" w:rsidR="00DD105F" w:rsidRPr="000D289E" w:rsidRDefault="00DD105F" w:rsidP="000D289E">
            <w:pPr>
              <w:spacing w:line="276" w:lineRule="auto"/>
              <w:jc w:val="center"/>
              <w:rPr>
                <w:color w:val="000000"/>
                <w:sz w:val="20"/>
                <w:szCs w:val="20"/>
              </w:rPr>
            </w:pPr>
            <w:r w:rsidRPr="000D289E">
              <w:rPr>
                <w:color w:val="000000"/>
                <w:sz w:val="20"/>
                <w:szCs w:val="20"/>
              </w:rPr>
              <w:t>1,035</w:t>
            </w:r>
          </w:p>
        </w:tc>
        <w:tc>
          <w:tcPr>
            <w:tcW w:w="489" w:type="pct"/>
            <w:tcBorders>
              <w:top w:val="nil"/>
              <w:left w:val="nil"/>
              <w:bottom w:val="single" w:sz="4" w:space="0" w:color="auto"/>
              <w:right w:val="single" w:sz="4" w:space="0" w:color="auto"/>
            </w:tcBorders>
            <w:shd w:val="clear" w:color="auto" w:fill="auto"/>
            <w:vAlign w:val="center"/>
            <w:hideMark/>
          </w:tcPr>
          <w:p w14:paraId="005E7F62" w14:textId="77777777" w:rsidR="00DD105F" w:rsidRPr="000D289E" w:rsidRDefault="00DD105F" w:rsidP="000D289E">
            <w:pPr>
              <w:spacing w:line="276" w:lineRule="auto"/>
              <w:jc w:val="center"/>
              <w:rPr>
                <w:color w:val="000000"/>
                <w:sz w:val="20"/>
                <w:szCs w:val="20"/>
              </w:rPr>
            </w:pPr>
            <w:r w:rsidRPr="000D289E">
              <w:rPr>
                <w:color w:val="000000"/>
                <w:sz w:val="20"/>
                <w:szCs w:val="20"/>
              </w:rPr>
              <w:t>1,035</w:t>
            </w:r>
          </w:p>
        </w:tc>
        <w:tc>
          <w:tcPr>
            <w:tcW w:w="489" w:type="pct"/>
            <w:tcBorders>
              <w:top w:val="nil"/>
              <w:left w:val="nil"/>
              <w:bottom w:val="single" w:sz="4" w:space="0" w:color="auto"/>
              <w:right w:val="single" w:sz="4" w:space="0" w:color="auto"/>
            </w:tcBorders>
            <w:shd w:val="clear" w:color="auto" w:fill="auto"/>
            <w:vAlign w:val="center"/>
            <w:hideMark/>
          </w:tcPr>
          <w:p w14:paraId="44497DFC" w14:textId="77777777" w:rsidR="00DD105F" w:rsidRPr="000D289E" w:rsidRDefault="00DD105F" w:rsidP="000D289E">
            <w:pPr>
              <w:spacing w:line="276" w:lineRule="auto"/>
              <w:jc w:val="center"/>
              <w:rPr>
                <w:color w:val="000000"/>
                <w:sz w:val="20"/>
                <w:szCs w:val="20"/>
              </w:rPr>
            </w:pPr>
            <w:r w:rsidRPr="000D289E">
              <w:rPr>
                <w:color w:val="000000"/>
                <w:sz w:val="20"/>
                <w:szCs w:val="20"/>
              </w:rPr>
              <w:t>1,035</w:t>
            </w:r>
          </w:p>
        </w:tc>
        <w:tc>
          <w:tcPr>
            <w:tcW w:w="489" w:type="pct"/>
            <w:tcBorders>
              <w:top w:val="nil"/>
              <w:left w:val="nil"/>
              <w:bottom w:val="single" w:sz="4" w:space="0" w:color="auto"/>
              <w:right w:val="single" w:sz="4" w:space="0" w:color="auto"/>
            </w:tcBorders>
            <w:shd w:val="clear" w:color="auto" w:fill="auto"/>
            <w:vAlign w:val="center"/>
            <w:hideMark/>
          </w:tcPr>
          <w:p w14:paraId="52730CE8" w14:textId="77777777" w:rsidR="00DD105F" w:rsidRPr="000D289E" w:rsidRDefault="00DD105F" w:rsidP="000D289E">
            <w:pPr>
              <w:spacing w:line="276" w:lineRule="auto"/>
              <w:jc w:val="center"/>
              <w:rPr>
                <w:color w:val="000000"/>
                <w:sz w:val="20"/>
                <w:szCs w:val="20"/>
              </w:rPr>
            </w:pPr>
            <w:r w:rsidRPr="000D289E">
              <w:rPr>
                <w:color w:val="000000"/>
                <w:sz w:val="20"/>
                <w:szCs w:val="20"/>
              </w:rPr>
              <w:t>1,035</w:t>
            </w:r>
          </w:p>
        </w:tc>
        <w:tc>
          <w:tcPr>
            <w:tcW w:w="489" w:type="pct"/>
            <w:tcBorders>
              <w:top w:val="nil"/>
              <w:left w:val="nil"/>
              <w:bottom w:val="single" w:sz="4" w:space="0" w:color="auto"/>
              <w:right w:val="single" w:sz="4" w:space="0" w:color="auto"/>
            </w:tcBorders>
            <w:shd w:val="clear" w:color="auto" w:fill="auto"/>
            <w:vAlign w:val="center"/>
            <w:hideMark/>
          </w:tcPr>
          <w:p w14:paraId="22C2F8C6" w14:textId="77777777" w:rsidR="00DD105F" w:rsidRPr="000D289E" w:rsidRDefault="00DD105F" w:rsidP="000D289E">
            <w:pPr>
              <w:spacing w:line="276" w:lineRule="auto"/>
              <w:jc w:val="center"/>
              <w:rPr>
                <w:color w:val="000000"/>
                <w:sz w:val="20"/>
                <w:szCs w:val="20"/>
              </w:rPr>
            </w:pPr>
            <w:r w:rsidRPr="000D289E">
              <w:rPr>
                <w:color w:val="000000"/>
                <w:sz w:val="20"/>
                <w:szCs w:val="20"/>
              </w:rPr>
              <w:t>1,035</w:t>
            </w:r>
          </w:p>
        </w:tc>
        <w:tc>
          <w:tcPr>
            <w:tcW w:w="489" w:type="pct"/>
            <w:tcBorders>
              <w:top w:val="nil"/>
              <w:left w:val="nil"/>
              <w:bottom w:val="single" w:sz="4" w:space="0" w:color="auto"/>
              <w:right w:val="single" w:sz="4" w:space="0" w:color="auto"/>
            </w:tcBorders>
            <w:shd w:val="clear" w:color="auto" w:fill="auto"/>
            <w:vAlign w:val="center"/>
            <w:hideMark/>
          </w:tcPr>
          <w:p w14:paraId="2CCE8B43" w14:textId="77777777" w:rsidR="00DD105F" w:rsidRPr="000D289E" w:rsidRDefault="00DD105F" w:rsidP="000D289E">
            <w:pPr>
              <w:spacing w:line="276" w:lineRule="auto"/>
              <w:jc w:val="center"/>
              <w:rPr>
                <w:color w:val="000000"/>
                <w:sz w:val="20"/>
                <w:szCs w:val="20"/>
              </w:rPr>
            </w:pPr>
            <w:r w:rsidRPr="000D289E">
              <w:rPr>
                <w:color w:val="000000"/>
                <w:sz w:val="20"/>
                <w:szCs w:val="20"/>
              </w:rPr>
              <w:t>1,19</w:t>
            </w:r>
          </w:p>
        </w:tc>
        <w:tc>
          <w:tcPr>
            <w:tcW w:w="490" w:type="pct"/>
            <w:tcBorders>
              <w:top w:val="nil"/>
              <w:left w:val="nil"/>
              <w:bottom w:val="single" w:sz="4" w:space="0" w:color="auto"/>
              <w:right w:val="single" w:sz="4" w:space="0" w:color="auto"/>
            </w:tcBorders>
            <w:shd w:val="clear" w:color="auto" w:fill="auto"/>
            <w:vAlign w:val="center"/>
            <w:hideMark/>
          </w:tcPr>
          <w:p w14:paraId="0AC1602F" w14:textId="77777777" w:rsidR="00DD105F" w:rsidRPr="000D289E" w:rsidRDefault="00DD105F" w:rsidP="000D289E">
            <w:pPr>
              <w:spacing w:line="276" w:lineRule="auto"/>
              <w:jc w:val="center"/>
              <w:rPr>
                <w:color w:val="000000"/>
                <w:sz w:val="20"/>
                <w:szCs w:val="20"/>
              </w:rPr>
            </w:pPr>
            <w:r w:rsidRPr="000D289E">
              <w:rPr>
                <w:color w:val="000000"/>
                <w:sz w:val="20"/>
                <w:szCs w:val="20"/>
              </w:rPr>
              <w:t>1,41</w:t>
            </w:r>
          </w:p>
        </w:tc>
      </w:tr>
      <w:tr w:rsidR="00DD105F" w:rsidRPr="000D289E" w14:paraId="29C1841F" w14:textId="77777777" w:rsidTr="00466C82">
        <w:trPr>
          <w:trHeight w:val="20"/>
        </w:trPr>
        <w:tc>
          <w:tcPr>
            <w:tcW w:w="1076" w:type="pct"/>
            <w:tcBorders>
              <w:top w:val="nil"/>
              <w:left w:val="single" w:sz="4" w:space="0" w:color="auto"/>
              <w:bottom w:val="single" w:sz="4" w:space="0" w:color="auto"/>
              <w:right w:val="single" w:sz="4" w:space="0" w:color="auto"/>
            </w:tcBorders>
            <w:shd w:val="clear" w:color="auto" w:fill="auto"/>
            <w:vAlign w:val="center"/>
            <w:hideMark/>
          </w:tcPr>
          <w:p w14:paraId="3835D65E" w14:textId="77777777" w:rsidR="00DD105F" w:rsidRPr="000D289E" w:rsidRDefault="00DD105F" w:rsidP="000D289E">
            <w:pPr>
              <w:spacing w:line="276" w:lineRule="auto"/>
              <w:rPr>
                <w:color w:val="000000"/>
                <w:sz w:val="20"/>
                <w:szCs w:val="20"/>
              </w:rPr>
            </w:pPr>
            <w:r w:rsidRPr="000D289E">
              <w:rPr>
                <w:color w:val="000000"/>
                <w:sz w:val="20"/>
                <w:szCs w:val="20"/>
              </w:rPr>
              <w:t>Индекс тарифов на услуги ЖКХ</w:t>
            </w:r>
          </w:p>
        </w:tc>
        <w:tc>
          <w:tcPr>
            <w:tcW w:w="502" w:type="pct"/>
            <w:tcBorders>
              <w:top w:val="nil"/>
              <w:left w:val="nil"/>
              <w:bottom w:val="single" w:sz="4" w:space="0" w:color="auto"/>
              <w:right w:val="single" w:sz="4" w:space="0" w:color="auto"/>
            </w:tcBorders>
            <w:shd w:val="clear" w:color="auto" w:fill="auto"/>
            <w:vAlign w:val="center"/>
            <w:hideMark/>
          </w:tcPr>
          <w:p w14:paraId="046D9364" w14:textId="77777777" w:rsidR="00DD105F" w:rsidRPr="000D289E" w:rsidRDefault="00DD105F" w:rsidP="000D289E">
            <w:pPr>
              <w:spacing w:line="276" w:lineRule="auto"/>
              <w:jc w:val="center"/>
              <w:rPr>
                <w:color w:val="000000"/>
                <w:sz w:val="20"/>
                <w:szCs w:val="20"/>
              </w:rPr>
            </w:pPr>
            <w:r w:rsidRPr="000D289E">
              <w:rPr>
                <w:color w:val="000000"/>
                <w:sz w:val="20"/>
                <w:szCs w:val="20"/>
              </w:rPr>
              <w:t>1,047</w:t>
            </w:r>
          </w:p>
        </w:tc>
        <w:tc>
          <w:tcPr>
            <w:tcW w:w="489" w:type="pct"/>
            <w:tcBorders>
              <w:top w:val="nil"/>
              <w:left w:val="nil"/>
              <w:bottom w:val="single" w:sz="4" w:space="0" w:color="auto"/>
              <w:right w:val="single" w:sz="4" w:space="0" w:color="auto"/>
            </w:tcBorders>
            <w:shd w:val="clear" w:color="auto" w:fill="auto"/>
            <w:vAlign w:val="center"/>
            <w:hideMark/>
          </w:tcPr>
          <w:p w14:paraId="7ABC227D" w14:textId="77777777" w:rsidR="00DD105F" w:rsidRPr="000D289E" w:rsidRDefault="00DD105F" w:rsidP="000D289E">
            <w:pPr>
              <w:spacing w:line="276" w:lineRule="auto"/>
              <w:jc w:val="center"/>
              <w:rPr>
                <w:color w:val="000000"/>
                <w:sz w:val="20"/>
                <w:szCs w:val="20"/>
              </w:rPr>
            </w:pPr>
            <w:r w:rsidRPr="000D289E">
              <w:rPr>
                <w:color w:val="000000"/>
                <w:sz w:val="20"/>
                <w:szCs w:val="20"/>
              </w:rPr>
              <w:t>1,047</w:t>
            </w:r>
          </w:p>
        </w:tc>
        <w:tc>
          <w:tcPr>
            <w:tcW w:w="489" w:type="pct"/>
            <w:tcBorders>
              <w:top w:val="nil"/>
              <w:left w:val="nil"/>
              <w:bottom w:val="single" w:sz="4" w:space="0" w:color="auto"/>
              <w:right w:val="single" w:sz="4" w:space="0" w:color="auto"/>
            </w:tcBorders>
            <w:shd w:val="clear" w:color="auto" w:fill="auto"/>
            <w:vAlign w:val="center"/>
            <w:hideMark/>
          </w:tcPr>
          <w:p w14:paraId="1E841A56" w14:textId="77777777" w:rsidR="00DD105F" w:rsidRPr="000D289E" w:rsidRDefault="00DD105F" w:rsidP="000D289E">
            <w:pPr>
              <w:spacing w:line="276" w:lineRule="auto"/>
              <w:jc w:val="center"/>
              <w:rPr>
                <w:color w:val="000000"/>
                <w:sz w:val="20"/>
                <w:szCs w:val="20"/>
              </w:rPr>
            </w:pPr>
            <w:r w:rsidRPr="000D289E">
              <w:rPr>
                <w:color w:val="000000"/>
                <w:sz w:val="20"/>
                <w:szCs w:val="20"/>
              </w:rPr>
              <w:t>1,047</w:t>
            </w:r>
          </w:p>
        </w:tc>
        <w:tc>
          <w:tcPr>
            <w:tcW w:w="489" w:type="pct"/>
            <w:tcBorders>
              <w:top w:val="nil"/>
              <w:left w:val="nil"/>
              <w:bottom w:val="single" w:sz="4" w:space="0" w:color="auto"/>
              <w:right w:val="single" w:sz="4" w:space="0" w:color="auto"/>
            </w:tcBorders>
            <w:shd w:val="clear" w:color="auto" w:fill="auto"/>
            <w:vAlign w:val="center"/>
            <w:hideMark/>
          </w:tcPr>
          <w:p w14:paraId="4CF311B5" w14:textId="77777777" w:rsidR="00DD105F" w:rsidRPr="000D289E" w:rsidRDefault="00DD105F" w:rsidP="000D289E">
            <w:pPr>
              <w:spacing w:line="276" w:lineRule="auto"/>
              <w:jc w:val="center"/>
              <w:rPr>
                <w:color w:val="000000"/>
                <w:sz w:val="20"/>
                <w:szCs w:val="20"/>
              </w:rPr>
            </w:pPr>
            <w:r w:rsidRPr="000D289E">
              <w:rPr>
                <w:color w:val="000000"/>
                <w:sz w:val="20"/>
                <w:szCs w:val="20"/>
              </w:rPr>
              <w:t>1,047</w:t>
            </w:r>
          </w:p>
        </w:tc>
        <w:tc>
          <w:tcPr>
            <w:tcW w:w="489" w:type="pct"/>
            <w:tcBorders>
              <w:top w:val="nil"/>
              <w:left w:val="nil"/>
              <w:bottom w:val="single" w:sz="4" w:space="0" w:color="auto"/>
              <w:right w:val="single" w:sz="4" w:space="0" w:color="auto"/>
            </w:tcBorders>
            <w:shd w:val="clear" w:color="auto" w:fill="auto"/>
            <w:vAlign w:val="center"/>
            <w:hideMark/>
          </w:tcPr>
          <w:p w14:paraId="23FB3D00" w14:textId="77777777" w:rsidR="00DD105F" w:rsidRPr="000D289E" w:rsidRDefault="00DD105F" w:rsidP="000D289E">
            <w:pPr>
              <w:spacing w:line="276" w:lineRule="auto"/>
              <w:jc w:val="center"/>
              <w:rPr>
                <w:color w:val="000000"/>
                <w:sz w:val="20"/>
                <w:szCs w:val="20"/>
              </w:rPr>
            </w:pPr>
            <w:r w:rsidRPr="000D289E">
              <w:rPr>
                <w:color w:val="000000"/>
                <w:sz w:val="20"/>
                <w:szCs w:val="20"/>
              </w:rPr>
              <w:t>1,047</w:t>
            </w:r>
          </w:p>
        </w:tc>
        <w:tc>
          <w:tcPr>
            <w:tcW w:w="489" w:type="pct"/>
            <w:tcBorders>
              <w:top w:val="nil"/>
              <w:left w:val="nil"/>
              <w:bottom w:val="single" w:sz="4" w:space="0" w:color="auto"/>
              <w:right w:val="single" w:sz="4" w:space="0" w:color="auto"/>
            </w:tcBorders>
            <w:shd w:val="clear" w:color="auto" w:fill="auto"/>
            <w:vAlign w:val="center"/>
            <w:hideMark/>
          </w:tcPr>
          <w:p w14:paraId="785FE038" w14:textId="77777777" w:rsidR="00DD105F" w:rsidRPr="000D289E" w:rsidRDefault="00DD105F" w:rsidP="000D289E">
            <w:pPr>
              <w:spacing w:line="276" w:lineRule="auto"/>
              <w:jc w:val="center"/>
              <w:rPr>
                <w:color w:val="000000"/>
                <w:sz w:val="20"/>
                <w:szCs w:val="20"/>
              </w:rPr>
            </w:pPr>
            <w:r w:rsidRPr="000D289E">
              <w:rPr>
                <w:color w:val="000000"/>
                <w:sz w:val="20"/>
                <w:szCs w:val="20"/>
              </w:rPr>
              <w:t>1,047</w:t>
            </w:r>
          </w:p>
        </w:tc>
        <w:tc>
          <w:tcPr>
            <w:tcW w:w="489" w:type="pct"/>
            <w:tcBorders>
              <w:top w:val="nil"/>
              <w:left w:val="nil"/>
              <w:bottom w:val="single" w:sz="4" w:space="0" w:color="auto"/>
              <w:right w:val="single" w:sz="4" w:space="0" w:color="auto"/>
            </w:tcBorders>
            <w:shd w:val="clear" w:color="auto" w:fill="auto"/>
            <w:vAlign w:val="center"/>
            <w:hideMark/>
          </w:tcPr>
          <w:p w14:paraId="1129BF87" w14:textId="77777777" w:rsidR="00DD105F" w:rsidRPr="000D289E" w:rsidRDefault="00DD105F" w:rsidP="000D289E">
            <w:pPr>
              <w:spacing w:line="276" w:lineRule="auto"/>
              <w:jc w:val="center"/>
              <w:rPr>
                <w:color w:val="000000"/>
                <w:sz w:val="20"/>
                <w:szCs w:val="20"/>
              </w:rPr>
            </w:pPr>
            <w:r w:rsidRPr="000D289E">
              <w:rPr>
                <w:color w:val="000000"/>
                <w:sz w:val="20"/>
                <w:szCs w:val="20"/>
              </w:rPr>
              <w:t>1,58</w:t>
            </w:r>
          </w:p>
        </w:tc>
        <w:tc>
          <w:tcPr>
            <w:tcW w:w="490" w:type="pct"/>
            <w:tcBorders>
              <w:top w:val="nil"/>
              <w:left w:val="nil"/>
              <w:bottom w:val="single" w:sz="4" w:space="0" w:color="auto"/>
              <w:right w:val="single" w:sz="4" w:space="0" w:color="auto"/>
            </w:tcBorders>
            <w:shd w:val="clear" w:color="auto" w:fill="auto"/>
            <w:vAlign w:val="center"/>
            <w:hideMark/>
          </w:tcPr>
          <w:p w14:paraId="09A56933" w14:textId="77777777" w:rsidR="00DD105F" w:rsidRPr="000D289E" w:rsidRDefault="00DD105F" w:rsidP="000D289E">
            <w:pPr>
              <w:spacing w:line="276" w:lineRule="auto"/>
              <w:jc w:val="center"/>
              <w:rPr>
                <w:color w:val="000000"/>
                <w:sz w:val="20"/>
                <w:szCs w:val="20"/>
              </w:rPr>
            </w:pPr>
            <w:r w:rsidRPr="000D289E">
              <w:rPr>
                <w:color w:val="000000"/>
                <w:sz w:val="20"/>
                <w:szCs w:val="20"/>
              </w:rPr>
              <w:t>1,58</w:t>
            </w:r>
          </w:p>
        </w:tc>
      </w:tr>
      <w:tr w:rsidR="00DD105F" w:rsidRPr="000D289E" w14:paraId="224D9655" w14:textId="77777777" w:rsidTr="00466C82">
        <w:trPr>
          <w:trHeight w:val="20"/>
        </w:trPr>
        <w:tc>
          <w:tcPr>
            <w:tcW w:w="1076" w:type="pct"/>
            <w:tcBorders>
              <w:top w:val="nil"/>
              <w:left w:val="single" w:sz="4" w:space="0" w:color="auto"/>
              <w:bottom w:val="single" w:sz="4" w:space="0" w:color="auto"/>
              <w:right w:val="single" w:sz="4" w:space="0" w:color="auto"/>
            </w:tcBorders>
            <w:shd w:val="clear" w:color="auto" w:fill="auto"/>
            <w:vAlign w:val="center"/>
            <w:hideMark/>
          </w:tcPr>
          <w:p w14:paraId="7FF674BF" w14:textId="77777777" w:rsidR="00DD105F" w:rsidRPr="000D289E" w:rsidRDefault="00DD105F" w:rsidP="000D289E">
            <w:pPr>
              <w:spacing w:line="276" w:lineRule="auto"/>
              <w:rPr>
                <w:color w:val="000000"/>
                <w:sz w:val="20"/>
                <w:szCs w:val="20"/>
              </w:rPr>
            </w:pPr>
            <w:r w:rsidRPr="000D289E">
              <w:rPr>
                <w:color w:val="000000"/>
                <w:sz w:val="20"/>
                <w:szCs w:val="20"/>
              </w:rPr>
              <w:t>Индекс цен химической промышленности</w:t>
            </w:r>
          </w:p>
        </w:tc>
        <w:tc>
          <w:tcPr>
            <w:tcW w:w="502" w:type="pct"/>
            <w:tcBorders>
              <w:top w:val="nil"/>
              <w:left w:val="nil"/>
              <w:bottom w:val="single" w:sz="4" w:space="0" w:color="auto"/>
              <w:right w:val="single" w:sz="4" w:space="0" w:color="auto"/>
            </w:tcBorders>
            <w:shd w:val="clear" w:color="auto" w:fill="auto"/>
            <w:vAlign w:val="center"/>
            <w:hideMark/>
          </w:tcPr>
          <w:p w14:paraId="2CE9BB46" w14:textId="77777777" w:rsidR="00DD105F" w:rsidRPr="000D289E" w:rsidRDefault="00DD105F" w:rsidP="000D289E">
            <w:pPr>
              <w:spacing w:line="276" w:lineRule="auto"/>
              <w:jc w:val="center"/>
              <w:rPr>
                <w:color w:val="000000"/>
                <w:sz w:val="20"/>
                <w:szCs w:val="20"/>
              </w:rPr>
            </w:pPr>
            <w:r w:rsidRPr="000D289E">
              <w:rPr>
                <w:color w:val="000000"/>
                <w:sz w:val="20"/>
                <w:szCs w:val="20"/>
              </w:rPr>
              <w:t>1,029</w:t>
            </w:r>
          </w:p>
        </w:tc>
        <w:tc>
          <w:tcPr>
            <w:tcW w:w="489" w:type="pct"/>
            <w:tcBorders>
              <w:top w:val="nil"/>
              <w:left w:val="nil"/>
              <w:bottom w:val="single" w:sz="4" w:space="0" w:color="auto"/>
              <w:right w:val="single" w:sz="4" w:space="0" w:color="auto"/>
            </w:tcBorders>
            <w:shd w:val="clear" w:color="auto" w:fill="auto"/>
            <w:vAlign w:val="center"/>
            <w:hideMark/>
          </w:tcPr>
          <w:p w14:paraId="1DC237E3" w14:textId="77777777" w:rsidR="00DD105F" w:rsidRPr="000D289E" w:rsidRDefault="00DD105F" w:rsidP="000D289E">
            <w:pPr>
              <w:spacing w:line="276" w:lineRule="auto"/>
              <w:jc w:val="center"/>
              <w:rPr>
                <w:color w:val="000000"/>
                <w:sz w:val="20"/>
                <w:szCs w:val="20"/>
              </w:rPr>
            </w:pPr>
            <w:r w:rsidRPr="000D289E">
              <w:rPr>
                <w:color w:val="000000"/>
                <w:sz w:val="20"/>
                <w:szCs w:val="20"/>
              </w:rPr>
              <w:t>1,029</w:t>
            </w:r>
          </w:p>
        </w:tc>
        <w:tc>
          <w:tcPr>
            <w:tcW w:w="489" w:type="pct"/>
            <w:tcBorders>
              <w:top w:val="nil"/>
              <w:left w:val="nil"/>
              <w:bottom w:val="single" w:sz="4" w:space="0" w:color="auto"/>
              <w:right w:val="single" w:sz="4" w:space="0" w:color="auto"/>
            </w:tcBorders>
            <w:shd w:val="clear" w:color="auto" w:fill="auto"/>
            <w:vAlign w:val="center"/>
            <w:hideMark/>
          </w:tcPr>
          <w:p w14:paraId="3EE6AF92" w14:textId="77777777" w:rsidR="00DD105F" w:rsidRPr="000D289E" w:rsidRDefault="00DD105F" w:rsidP="000D289E">
            <w:pPr>
              <w:spacing w:line="276" w:lineRule="auto"/>
              <w:jc w:val="center"/>
              <w:rPr>
                <w:color w:val="000000"/>
                <w:sz w:val="20"/>
                <w:szCs w:val="20"/>
              </w:rPr>
            </w:pPr>
            <w:r w:rsidRPr="000D289E">
              <w:rPr>
                <w:color w:val="000000"/>
                <w:sz w:val="20"/>
                <w:szCs w:val="20"/>
              </w:rPr>
              <w:t>1,029</w:t>
            </w:r>
          </w:p>
        </w:tc>
        <w:tc>
          <w:tcPr>
            <w:tcW w:w="489" w:type="pct"/>
            <w:tcBorders>
              <w:top w:val="nil"/>
              <w:left w:val="nil"/>
              <w:bottom w:val="single" w:sz="4" w:space="0" w:color="auto"/>
              <w:right w:val="single" w:sz="4" w:space="0" w:color="auto"/>
            </w:tcBorders>
            <w:shd w:val="clear" w:color="auto" w:fill="auto"/>
            <w:vAlign w:val="center"/>
            <w:hideMark/>
          </w:tcPr>
          <w:p w14:paraId="32EA3F0B" w14:textId="77777777" w:rsidR="00DD105F" w:rsidRPr="000D289E" w:rsidRDefault="00DD105F" w:rsidP="000D289E">
            <w:pPr>
              <w:spacing w:line="276" w:lineRule="auto"/>
              <w:jc w:val="center"/>
              <w:rPr>
                <w:color w:val="000000"/>
                <w:sz w:val="20"/>
                <w:szCs w:val="20"/>
              </w:rPr>
            </w:pPr>
            <w:r w:rsidRPr="000D289E">
              <w:rPr>
                <w:color w:val="000000"/>
                <w:sz w:val="20"/>
                <w:szCs w:val="20"/>
              </w:rPr>
              <w:t>1,029</w:t>
            </w:r>
          </w:p>
        </w:tc>
        <w:tc>
          <w:tcPr>
            <w:tcW w:w="489" w:type="pct"/>
            <w:tcBorders>
              <w:top w:val="nil"/>
              <w:left w:val="nil"/>
              <w:bottom w:val="single" w:sz="4" w:space="0" w:color="auto"/>
              <w:right w:val="single" w:sz="4" w:space="0" w:color="auto"/>
            </w:tcBorders>
            <w:shd w:val="clear" w:color="auto" w:fill="auto"/>
            <w:vAlign w:val="center"/>
            <w:hideMark/>
          </w:tcPr>
          <w:p w14:paraId="5F815C04" w14:textId="77777777" w:rsidR="00DD105F" w:rsidRPr="000D289E" w:rsidRDefault="00DD105F" w:rsidP="000D289E">
            <w:pPr>
              <w:spacing w:line="276" w:lineRule="auto"/>
              <w:jc w:val="center"/>
              <w:rPr>
                <w:color w:val="000000"/>
                <w:sz w:val="20"/>
                <w:szCs w:val="20"/>
              </w:rPr>
            </w:pPr>
            <w:r w:rsidRPr="000D289E">
              <w:rPr>
                <w:color w:val="000000"/>
                <w:sz w:val="20"/>
                <w:szCs w:val="20"/>
              </w:rPr>
              <w:t>1,029</w:t>
            </w:r>
          </w:p>
        </w:tc>
        <w:tc>
          <w:tcPr>
            <w:tcW w:w="489" w:type="pct"/>
            <w:tcBorders>
              <w:top w:val="nil"/>
              <w:left w:val="nil"/>
              <w:bottom w:val="single" w:sz="4" w:space="0" w:color="auto"/>
              <w:right w:val="single" w:sz="4" w:space="0" w:color="auto"/>
            </w:tcBorders>
            <w:shd w:val="clear" w:color="auto" w:fill="auto"/>
            <w:vAlign w:val="center"/>
            <w:hideMark/>
          </w:tcPr>
          <w:p w14:paraId="00B3E930" w14:textId="77777777" w:rsidR="00DD105F" w:rsidRPr="000D289E" w:rsidRDefault="00DD105F" w:rsidP="000D289E">
            <w:pPr>
              <w:spacing w:line="276" w:lineRule="auto"/>
              <w:jc w:val="center"/>
              <w:rPr>
                <w:color w:val="000000"/>
                <w:sz w:val="20"/>
                <w:szCs w:val="20"/>
              </w:rPr>
            </w:pPr>
            <w:r w:rsidRPr="000D289E">
              <w:rPr>
                <w:color w:val="000000"/>
                <w:sz w:val="20"/>
                <w:szCs w:val="20"/>
              </w:rPr>
              <w:t>1,029</w:t>
            </w:r>
          </w:p>
        </w:tc>
        <w:tc>
          <w:tcPr>
            <w:tcW w:w="489" w:type="pct"/>
            <w:tcBorders>
              <w:top w:val="nil"/>
              <w:left w:val="nil"/>
              <w:bottom w:val="single" w:sz="4" w:space="0" w:color="auto"/>
              <w:right w:val="single" w:sz="4" w:space="0" w:color="auto"/>
            </w:tcBorders>
            <w:shd w:val="clear" w:color="auto" w:fill="auto"/>
            <w:vAlign w:val="center"/>
            <w:hideMark/>
          </w:tcPr>
          <w:p w14:paraId="110580DA" w14:textId="77777777" w:rsidR="00DD105F" w:rsidRPr="000D289E" w:rsidRDefault="00DD105F" w:rsidP="000D289E">
            <w:pPr>
              <w:spacing w:line="276" w:lineRule="auto"/>
              <w:jc w:val="center"/>
              <w:rPr>
                <w:color w:val="000000"/>
                <w:sz w:val="20"/>
                <w:szCs w:val="20"/>
              </w:rPr>
            </w:pPr>
            <w:r w:rsidRPr="000D289E">
              <w:rPr>
                <w:color w:val="000000"/>
                <w:sz w:val="20"/>
                <w:szCs w:val="20"/>
              </w:rPr>
              <w:t>1,15</w:t>
            </w:r>
          </w:p>
        </w:tc>
        <w:tc>
          <w:tcPr>
            <w:tcW w:w="490" w:type="pct"/>
            <w:tcBorders>
              <w:top w:val="nil"/>
              <w:left w:val="nil"/>
              <w:bottom w:val="single" w:sz="4" w:space="0" w:color="auto"/>
              <w:right w:val="single" w:sz="4" w:space="0" w:color="auto"/>
            </w:tcBorders>
            <w:shd w:val="clear" w:color="auto" w:fill="auto"/>
            <w:vAlign w:val="center"/>
            <w:hideMark/>
          </w:tcPr>
          <w:p w14:paraId="1B2CD755" w14:textId="77777777" w:rsidR="00DD105F" w:rsidRPr="000D289E" w:rsidRDefault="00DD105F" w:rsidP="000D289E">
            <w:pPr>
              <w:spacing w:line="276" w:lineRule="auto"/>
              <w:jc w:val="center"/>
              <w:rPr>
                <w:color w:val="000000"/>
                <w:sz w:val="20"/>
                <w:szCs w:val="20"/>
              </w:rPr>
            </w:pPr>
            <w:r w:rsidRPr="000D289E">
              <w:rPr>
                <w:color w:val="000000"/>
                <w:sz w:val="20"/>
                <w:szCs w:val="20"/>
              </w:rPr>
              <w:t>1,33</w:t>
            </w:r>
          </w:p>
        </w:tc>
      </w:tr>
      <w:tr w:rsidR="00DD105F" w:rsidRPr="000D289E" w14:paraId="012DA3A4" w14:textId="77777777" w:rsidTr="00466C82">
        <w:trPr>
          <w:trHeight w:val="20"/>
        </w:trPr>
        <w:tc>
          <w:tcPr>
            <w:tcW w:w="1076" w:type="pct"/>
            <w:tcBorders>
              <w:top w:val="nil"/>
              <w:left w:val="single" w:sz="4" w:space="0" w:color="auto"/>
              <w:bottom w:val="single" w:sz="4" w:space="0" w:color="auto"/>
              <w:right w:val="single" w:sz="4" w:space="0" w:color="auto"/>
            </w:tcBorders>
            <w:shd w:val="clear" w:color="auto" w:fill="auto"/>
            <w:vAlign w:val="center"/>
            <w:hideMark/>
          </w:tcPr>
          <w:p w14:paraId="158D10CA" w14:textId="77777777" w:rsidR="00DD105F" w:rsidRPr="000D289E" w:rsidRDefault="00DD105F" w:rsidP="000D289E">
            <w:pPr>
              <w:spacing w:line="276" w:lineRule="auto"/>
              <w:rPr>
                <w:color w:val="000000"/>
                <w:sz w:val="20"/>
                <w:szCs w:val="20"/>
              </w:rPr>
            </w:pPr>
            <w:r w:rsidRPr="000D289E">
              <w:rPr>
                <w:color w:val="000000"/>
                <w:sz w:val="20"/>
                <w:szCs w:val="20"/>
              </w:rPr>
              <w:t>Индекс цен на нефтепродукты</w:t>
            </w:r>
          </w:p>
        </w:tc>
        <w:tc>
          <w:tcPr>
            <w:tcW w:w="502" w:type="pct"/>
            <w:tcBorders>
              <w:top w:val="nil"/>
              <w:left w:val="nil"/>
              <w:bottom w:val="single" w:sz="4" w:space="0" w:color="auto"/>
              <w:right w:val="single" w:sz="4" w:space="0" w:color="auto"/>
            </w:tcBorders>
            <w:shd w:val="clear" w:color="auto" w:fill="auto"/>
            <w:vAlign w:val="center"/>
            <w:hideMark/>
          </w:tcPr>
          <w:p w14:paraId="5FC9BF4E" w14:textId="77777777" w:rsidR="00DD105F" w:rsidRPr="000D289E" w:rsidRDefault="00DD105F" w:rsidP="000D289E">
            <w:pPr>
              <w:spacing w:line="276" w:lineRule="auto"/>
              <w:jc w:val="center"/>
              <w:rPr>
                <w:color w:val="000000"/>
                <w:sz w:val="20"/>
                <w:szCs w:val="20"/>
              </w:rPr>
            </w:pPr>
            <w:r w:rsidRPr="000D289E">
              <w:rPr>
                <w:color w:val="000000"/>
                <w:sz w:val="20"/>
                <w:szCs w:val="20"/>
              </w:rPr>
              <w:t>1,001</w:t>
            </w:r>
          </w:p>
        </w:tc>
        <w:tc>
          <w:tcPr>
            <w:tcW w:w="489" w:type="pct"/>
            <w:tcBorders>
              <w:top w:val="nil"/>
              <w:left w:val="nil"/>
              <w:bottom w:val="single" w:sz="4" w:space="0" w:color="auto"/>
              <w:right w:val="single" w:sz="4" w:space="0" w:color="auto"/>
            </w:tcBorders>
            <w:shd w:val="clear" w:color="auto" w:fill="auto"/>
            <w:vAlign w:val="center"/>
            <w:hideMark/>
          </w:tcPr>
          <w:p w14:paraId="59BCF215" w14:textId="77777777" w:rsidR="00DD105F" w:rsidRPr="000D289E" w:rsidRDefault="00DD105F" w:rsidP="000D289E">
            <w:pPr>
              <w:spacing w:line="276" w:lineRule="auto"/>
              <w:jc w:val="center"/>
              <w:rPr>
                <w:color w:val="000000"/>
                <w:sz w:val="20"/>
                <w:szCs w:val="20"/>
              </w:rPr>
            </w:pPr>
            <w:r w:rsidRPr="000D289E">
              <w:rPr>
                <w:color w:val="000000"/>
                <w:sz w:val="20"/>
                <w:szCs w:val="20"/>
              </w:rPr>
              <w:t>1,001</w:t>
            </w:r>
          </w:p>
        </w:tc>
        <w:tc>
          <w:tcPr>
            <w:tcW w:w="489" w:type="pct"/>
            <w:tcBorders>
              <w:top w:val="nil"/>
              <w:left w:val="nil"/>
              <w:bottom w:val="single" w:sz="4" w:space="0" w:color="auto"/>
              <w:right w:val="single" w:sz="4" w:space="0" w:color="auto"/>
            </w:tcBorders>
            <w:shd w:val="clear" w:color="auto" w:fill="auto"/>
            <w:vAlign w:val="center"/>
            <w:hideMark/>
          </w:tcPr>
          <w:p w14:paraId="409FF096" w14:textId="77777777" w:rsidR="00DD105F" w:rsidRPr="000D289E" w:rsidRDefault="00DD105F" w:rsidP="000D289E">
            <w:pPr>
              <w:spacing w:line="276" w:lineRule="auto"/>
              <w:jc w:val="center"/>
              <w:rPr>
                <w:color w:val="000000"/>
                <w:sz w:val="20"/>
                <w:szCs w:val="20"/>
              </w:rPr>
            </w:pPr>
            <w:r w:rsidRPr="000D289E">
              <w:rPr>
                <w:color w:val="000000"/>
                <w:sz w:val="20"/>
                <w:szCs w:val="20"/>
              </w:rPr>
              <w:t>1,001</w:t>
            </w:r>
          </w:p>
        </w:tc>
        <w:tc>
          <w:tcPr>
            <w:tcW w:w="489" w:type="pct"/>
            <w:tcBorders>
              <w:top w:val="nil"/>
              <w:left w:val="nil"/>
              <w:bottom w:val="single" w:sz="4" w:space="0" w:color="auto"/>
              <w:right w:val="single" w:sz="4" w:space="0" w:color="auto"/>
            </w:tcBorders>
            <w:shd w:val="clear" w:color="auto" w:fill="auto"/>
            <w:vAlign w:val="center"/>
            <w:hideMark/>
          </w:tcPr>
          <w:p w14:paraId="52DD85FB" w14:textId="77777777" w:rsidR="00DD105F" w:rsidRPr="000D289E" w:rsidRDefault="00DD105F" w:rsidP="000D289E">
            <w:pPr>
              <w:spacing w:line="276" w:lineRule="auto"/>
              <w:jc w:val="center"/>
              <w:rPr>
                <w:color w:val="000000"/>
                <w:sz w:val="20"/>
                <w:szCs w:val="20"/>
              </w:rPr>
            </w:pPr>
            <w:r w:rsidRPr="000D289E">
              <w:rPr>
                <w:color w:val="000000"/>
                <w:sz w:val="20"/>
                <w:szCs w:val="20"/>
              </w:rPr>
              <w:t>1,001</w:t>
            </w:r>
          </w:p>
        </w:tc>
        <w:tc>
          <w:tcPr>
            <w:tcW w:w="489" w:type="pct"/>
            <w:tcBorders>
              <w:top w:val="nil"/>
              <w:left w:val="nil"/>
              <w:bottom w:val="single" w:sz="4" w:space="0" w:color="auto"/>
              <w:right w:val="single" w:sz="4" w:space="0" w:color="auto"/>
            </w:tcBorders>
            <w:shd w:val="clear" w:color="auto" w:fill="auto"/>
            <w:vAlign w:val="center"/>
            <w:hideMark/>
          </w:tcPr>
          <w:p w14:paraId="1769BFB5" w14:textId="77777777" w:rsidR="00DD105F" w:rsidRPr="000D289E" w:rsidRDefault="00DD105F" w:rsidP="000D289E">
            <w:pPr>
              <w:spacing w:line="276" w:lineRule="auto"/>
              <w:jc w:val="center"/>
              <w:rPr>
                <w:color w:val="000000"/>
                <w:sz w:val="20"/>
                <w:szCs w:val="20"/>
              </w:rPr>
            </w:pPr>
            <w:r w:rsidRPr="000D289E">
              <w:rPr>
                <w:color w:val="000000"/>
                <w:sz w:val="20"/>
                <w:szCs w:val="20"/>
              </w:rPr>
              <w:t>1,001</w:t>
            </w:r>
          </w:p>
        </w:tc>
        <w:tc>
          <w:tcPr>
            <w:tcW w:w="489" w:type="pct"/>
            <w:tcBorders>
              <w:top w:val="nil"/>
              <w:left w:val="nil"/>
              <w:bottom w:val="single" w:sz="4" w:space="0" w:color="auto"/>
              <w:right w:val="single" w:sz="4" w:space="0" w:color="auto"/>
            </w:tcBorders>
            <w:shd w:val="clear" w:color="auto" w:fill="auto"/>
            <w:vAlign w:val="center"/>
            <w:hideMark/>
          </w:tcPr>
          <w:p w14:paraId="4EEC4E35" w14:textId="77777777" w:rsidR="00DD105F" w:rsidRPr="000D289E" w:rsidRDefault="00DD105F" w:rsidP="000D289E">
            <w:pPr>
              <w:spacing w:line="276" w:lineRule="auto"/>
              <w:jc w:val="center"/>
              <w:rPr>
                <w:color w:val="000000"/>
                <w:sz w:val="20"/>
                <w:szCs w:val="20"/>
              </w:rPr>
            </w:pPr>
            <w:r w:rsidRPr="000D289E">
              <w:rPr>
                <w:color w:val="000000"/>
                <w:sz w:val="20"/>
                <w:szCs w:val="20"/>
              </w:rPr>
              <w:t>1,001</w:t>
            </w:r>
          </w:p>
        </w:tc>
        <w:tc>
          <w:tcPr>
            <w:tcW w:w="489" w:type="pct"/>
            <w:tcBorders>
              <w:top w:val="nil"/>
              <w:left w:val="nil"/>
              <w:bottom w:val="single" w:sz="4" w:space="0" w:color="auto"/>
              <w:right w:val="single" w:sz="4" w:space="0" w:color="auto"/>
            </w:tcBorders>
            <w:shd w:val="clear" w:color="auto" w:fill="auto"/>
            <w:vAlign w:val="center"/>
            <w:hideMark/>
          </w:tcPr>
          <w:p w14:paraId="5A811DB8" w14:textId="77777777" w:rsidR="00DD105F" w:rsidRPr="000D289E" w:rsidRDefault="00DD105F" w:rsidP="000D289E">
            <w:pPr>
              <w:spacing w:line="276" w:lineRule="auto"/>
              <w:jc w:val="center"/>
              <w:rPr>
                <w:color w:val="000000"/>
                <w:sz w:val="20"/>
                <w:szCs w:val="20"/>
              </w:rPr>
            </w:pPr>
            <w:r w:rsidRPr="000D289E">
              <w:rPr>
                <w:color w:val="000000"/>
                <w:sz w:val="20"/>
                <w:szCs w:val="20"/>
              </w:rPr>
              <w:t>1,01</w:t>
            </w:r>
          </w:p>
        </w:tc>
        <w:tc>
          <w:tcPr>
            <w:tcW w:w="490" w:type="pct"/>
            <w:tcBorders>
              <w:top w:val="nil"/>
              <w:left w:val="nil"/>
              <w:bottom w:val="single" w:sz="4" w:space="0" w:color="auto"/>
              <w:right w:val="single" w:sz="4" w:space="0" w:color="auto"/>
            </w:tcBorders>
            <w:shd w:val="clear" w:color="auto" w:fill="auto"/>
            <w:vAlign w:val="center"/>
            <w:hideMark/>
          </w:tcPr>
          <w:p w14:paraId="265E0D36" w14:textId="77777777" w:rsidR="00DD105F" w:rsidRPr="000D289E" w:rsidRDefault="00DD105F" w:rsidP="000D289E">
            <w:pPr>
              <w:spacing w:line="276" w:lineRule="auto"/>
              <w:jc w:val="center"/>
              <w:rPr>
                <w:color w:val="000000"/>
                <w:sz w:val="20"/>
                <w:szCs w:val="20"/>
              </w:rPr>
            </w:pPr>
            <w:r w:rsidRPr="000D289E">
              <w:rPr>
                <w:color w:val="000000"/>
                <w:sz w:val="20"/>
                <w:szCs w:val="20"/>
              </w:rPr>
              <w:t>1,01</w:t>
            </w:r>
          </w:p>
        </w:tc>
      </w:tr>
      <w:tr w:rsidR="00DD105F" w:rsidRPr="000D289E" w14:paraId="3CCB1FB0" w14:textId="77777777" w:rsidTr="009E06A8">
        <w:trPr>
          <w:trHeight w:val="20"/>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4EEB87F2" w14:textId="77777777" w:rsidR="00DD105F" w:rsidRPr="000D289E" w:rsidRDefault="00DD105F" w:rsidP="000D289E">
            <w:pPr>
              <w:spacing w:line="276" w:lineRule="auto"/>
              <w:jc w:val="center"/>
              <w:rPr>
                <w:b/>
                <w:color w:val="000000"/>
                <w:sz w:val="20"/>
                <w:szCs w:val="20"/>
              </w:rPr>
            </w:pPr>
            <w:r w:rsidRPr="000D289E">
              <w:rPr>
                <w:b/>
                <w:color w:val="000000"/>
                <w:sz w:val="20"/>
                <w:szCs w:val="20"/>
              </w:rPr>
              <w:t>Тепловая энергия, поставляемая потребителям, подключенным к тепловым сетям:</w:t>
            </w:r>
          </w:p>
        </w:tc>
      </w:tr>
      <w:tr w:rsidR="00466C82" w:rsidRPr="000D289E" w14:paraId="34565824" w14:textId="77777777" w:rsidTr="00466C82">
        <w:trPr>
          <w:trHeight w:val="20"/>
        </w:trPr>
        <w:tc>
          <w:tcPr>
            <w:tcW w:w="1076" w:type="pct"/>
            <w:tcBorders>
              <w:top w:val="single" w:sz="4" w:space="0" w:color="auto"/>
              <w:left w:val="single" w:sz="4" w:space="0" w:color="auto"/>
              <w:bottom w:val="single" w:sz="4" w:space="0" w:color="auto"/>
              <w:right w:val="single" w:sz="4" w:space="0" w:color="auto"/>
            </w:tcBorders>
            <w:shd w:val="clear" w:color="auto" w:fill="auto"/>
            <w:vAlign w:val="center"/>
          </w:tcPr>
          <w:p w14:paraId="578B80E5" w14:textId="77777777" w:rsidR="00466C82" w:rsidRPr="000D289E" w:rsidRDefault="00466C82" w:rsidP="00466C82">
            <w:pPr>
              <w:spacing w:line="276" w:lineRule="auto"/>
              <w:rPr>
                <w:color w:val="000000"/>
                <w:sz w:val="20"/>
                <w:szCs w:val="20"/>
              </w:rPr>
            </w:pPr>
            <w:r w:rsidRPr="000D289E">
              <w:rPr>
                <w:color w:val="000000"/>
                <w:sz w:val="20"/>
                <w:szCs w:val="20"/>
              </w:rPr>
              <w:t>Население</w:t>
            </w:r>
          </w:p>
        </w:tc>
        <w:tc>
          <w:tcPr>
            <w:tcW w:w="502" w:type="pct"/>
            <w:vMerge w:val="restart"/>
            <w:tcBorders>
              <w:top w:val="single" w:sz="4" w:space="0" w:color="auto"/>
              <w:left w:val="nil"/>
              <w:right w:val="single" w:sz="4" w:space="0" w:color="auto"/>
            </w:tcBorders>
            <w:shd w:val="clear" w:color="auto" w:fill="auto"/>
            <w:vAlign w:val="center"/>
          </w:tcPr>
          <w:p w14:paraId="1DDCC8DB" w14:textId="7F27E3E1" w:rsidR="00466C82" w:rsidRPr="0021737F" w:rsidRDefault="00466C82" w:rsidP="00466C82">
            <w:pPr>
              <w:jc w:val="center"/>
              <w:rPr>
                <w:color w:val="000000"/>
                <w:sz w:val="20"/>
                <w:szCs w:val="20"/>
              </w:rPr>
            </w:pPr>
            <w:r w:rsidRPr="00466C82">
              <w:rPr>
                <w:color w:val="000000"/>
                <w:sz w:val="20"/>
                <w:szCs w:val="20"/>
              </w:rPr>
              <w:t>23742,12</w:t>
            </w:r>
          </w:p>
        </w:tc>
        <w:tc>
          <w:tcPr>
            <w:tcW w:w="489" w:type="pct"/>
            <w:vMerge w:val="restart"/>
            <w:tcBorders>
              <w:top w:val="single" w:sz="4" w:space="0" w:color="auto"/>
              <w:left w:val="nil"/>
              <w:right w:val="single" w:sz="4" w:space="0" w:color="auto"/>
            </w:tcBorders>
            <w:shd w:val="clear" w:color="auto" w:fill="auto"/>
            <w:vAlign w:val="center"/>
          </w:tcPr>
          <w:p w14:paraId="3A12301B" w14:textId="32A43940" w:rsidR="00466C82" w:rsidRPr="0021737F" w:rsidRDefault="00466C82" w:rsidP="00466C82">
            <w:pPr>
              <w:jc w:val="center"/>
              <w:rPr>
                <w:color w:val="000000"/>
                <w:sz w:val="20"/>
                <w:szCs w:val="20"/>
              </w:rPr>
            </w:pPr>
            <w:r w:rsidRPr="00466C82">
              <w:rPr>
                <w:color w:val="000000"/>
                <w:sz w:val="20"/>
                <w:szCs w:val="20"/>
              </w:rPr>
              <w:t>23742,12</w:t>
            </w:r>
          </w:p>
        </w:tc>
        <w:tc>
          <w:tcPr>
            <w:tcW w:w="489" w:type="pct"/>
            <w:vMerge w:val="restart"/>
            <w:tcBorders>
              <w:top w:val="single" w:sz="4" w:space="0" w:color="auto"/>
              <w:left w:val="nil"/>
              <w:right w:val="single" w:sz="4" w:space="0" w:color="auto"/>
            </w:tcBorders>
            <w:shd w:val="clear" w:color="auto" w:fill="auto"/>
            <w:vAlign w:val="center"/>
          </w:tcPr>
          <w:p w14:paraId="66CC5EA3" w14:textId="61352DBB" w:rsidR="00466C82" w:rsidRPr="0021737F" w:rsidRDefault="00466C82" w:rsidP="00466C82">
            <w:pPr>
              <w:jc w:val="center"/>
              <w:rPr>
                <w:color w:val="000000"/>
                <w:sz w:val="20"/>
                <w:szCs w:val="20"/>
              </w:rPr>
            </w:pPr>
            <w:r w:rsidRPr="00466C82">
              <w:rPr>
                <w:color w:val="000000"/>
                <w:sz w:val="20"/>
                <w:szCs w:val="20"/>
              </w:rPr>
              <w:t>23742,12</w:t>
            </w:r>
          </w:p>
        </w:tc>
        <w:tc>
          <w:tcPr>
            <w:tcW w:w="489" w:type="pct"/>
            <w:vMerge w:val="restart"/>
            <w:tcBorders>
              <w:top w:val="single" w:sz="4" w:space="0" w:color="auto"/>
              <w:left w:val="nil"/>
              <w:right w:val="single" w:sz="4" w:space="0" w:color="auto"/>
            </w:tcBorders>
            <w:shd w:val="clear" w:color="auto" w:fill="auto"/>
            <w:vAlign w:val="center"/>
          </w:tcPr>
          <w:p w14:paraId="49578375" w14:textId="502844D6" w:rsidR="00466C82" w:rsidRPr="0021737F" w:rsidRDefault="00466C82" w:rsidP="00466C82">
            <w:pPr>
              <w:jc w:val="center"/>
              <w:rPr>
                <w:color w:val="000000"/>
                <w:sz w:val="20"/>
                <w:szCs w:val="20"/>
              </w:rPr>
            </w:pPr>
            <w:r w:rsidRPr="00466C82">
              <w:rPr>
                <w:color w:val="000000"/>
                <w:sz w:val="20"/>
                <w:szCs w:val="20"/>
              </w:rPr>
              <w:t>23742,12</w:t>
            </w:r>
          </w:p>
        </w:tc>
        <w:tc>
          <w:tcPr>
            <w:tcW w:w="489" w:type="pct"/>
            <w:vMerge w:val="restart"/>
            <w:tcBorders>
              <w:top w:val="single" w:sz="4" w:space="0" w:color="auto"/>
              <w:left w:val="nil"/>
              <w:right w:val="single" w:sz="4" w:space="0" w:color="auto"/>
            </w:tcBorders>
            <w:shd w:val="clear" w:color="auto" w:fill="auto"/>
            <w:vAlign w:val="center"/>
          </w:tcPr>
          <w:p w14:paraId="3D5AFD17" w14:textId="33E5A0C8" w:rsidR="00466C82" w:rsidRPr="0021737F" w:rsidRDefault="00466C82" w:rsidP="00466C82">
            <w:pPr>
              <w:jc w:val="center"/>
              <w:rPr>
                <w:color w:val="000000"/>
                <w:sz w:val="20"/>
                <w:szCs w:val="20"/>
              </w:rPr>
            </w:pPr>
            <w:r w:rsidRPr="00466C82">
              <w:rPr>
                <w:color w:val="000000"/>
                <w:sz w:val="20"/>
                <w:szCs w:val="20"/>
              </w:rPr>
              <w:t>23742,12</w:t>
            </w:r>
          </w:p>
        </w:tc>
        <w:tc>
          <w:tcPr>
            <w:tcW w:w="489" w:type="pct"/>
            <w:vMerge w:val="restart"/>
            <w:tcBorders>
              <w:top w:val="single" w:sz="4" w:space="0" w:color="auto"/>
              <w:left w:val="nil"/>
              <w:right w:val="single" w:sz="4" w:space="0" w:color="auto"/>
            </w:tcBorders>
            <w:shd w:val="clear" w:color="auto" w:fill="auto"/>
            <w:vAlign w:val="center"/>
          </w:tcPr>
          <w:p w14:paraId="66AC302C" w14:textId="0B55E6BC" w:rsidR="00466C82" w:rsidRPr="0021737F" w:rsidRDefault="00466C82" w:rsidP="00466C82">
            <w:pPr>
              <w:jc w:val="center"/>
              <w:rPr>
                <w:color w:val="000000"/>
                <w:sz w:val="20"/>
                <w:szCs w:val="20"/>
              </w:rPr>
            </w:pPr>
            <w:r w:rsidRPr="00466C82">
              <w:rPr>
                <w:color w:val="000000"/>
                <w:sz w:val="20"/>
                <w:szCs w:val="20"/>
              </w:rPr>
              <w:t>23742,12</w:t>
            </w:r>
          </w:p>
        </w:tc>
        <w:tc>
          <w:tcPr>
            <w:tcW w:w="489" w:type="pct"/>
            <w:vMerge w:val="restart"/>
            <w:tcBorders>
              <w:top w:val="single" w:sz="4" w:space="0" w:color="auto"/>
              <w:left w:val="nil"/>
              <w:right w:val="single" w:sz="4" w:space="0" w:color="auto"/>
            </w:tcBorders>
            <w:shd w:val="clear" w:color="auto" w:fill="auto"/>
            <w:vAlign w:val="center"/>
          </w:tcPr>
          <w:p w14:paraId="76C0F97F" w14:textId="7981781C" w:rsidR="00466C82" w:rsidRPr="0021737F" w:rsidRDefault="00466C82" w:rsidP="00466C82">
            <w:pPr>
              <w:jc w:val="center"/>
              <w:rPr>
                <w:color w:val="000000"/>
                <w:sz w:val="20"/>
                <w:szCs w:val="20"/>
              </w:rPr>
            </w:pPr>
            <w:r w:rsidRPr="00466C82">
              <w:rPr>
                <w:color w:val="000000"/>
                <w:sz w:val="20"/>
                <w:szCs w:val="20"/>
              </w:rPr>
              <w:t>23742,12</w:t>
            </w:r>
          </w:p>
        </w:tc>
        <w:tc>
          <w:tcPr>
            <w:tcW w:w="490" w:type="pct"/>
            <w:vMerge w:val="restart"/>
            <w:tcBorders>
              <w:top w:val="single" w:sz="4" w:space="0" w:color="auto"/>
              <w:left w:val="nil"/>
              <w:right w:val="single" w:sz="4" w:space="0" w:color="auto"/>
            </w:tcBorders>
            <w:shd w:val="clear" w:color="auto" w:fill="auto"/>
            <w:vAlign w:val="center"/>
          </w:tcPr>
          <w:p w14:paraId="64308475" w14:textId="76E9C4C0" w:rsidR="00466C82" w:rsidRPr="0021737F" w:rsidRDefault="00466C82" w:rsidP="00466C82">
            <w:pPr>
              <w:jc w:val="center"/>
              <w:rPr>
                <w:color w:val="000000"/>
                <w:sz w:val="20"/>
                <w:szCs w:val="20"/>
              </w:rPr>
            </w:pPr>
            <w:r w:rsidRPr="00466C82">
              <w:rPr>
                <w:color w:val="000000"/>
                <w:sz w:val="20"/>
                <w:szCs w:val="20"/>
              </w:rPr>
              <w:t>23742,12</w:t>
            </w:r>
          </w:p>
        </w:tc>
      </w:tr>
      <w:tr w:rsidR="008419E8" w:rsidRPr="000D289E" w14:paraId="6455D376" w14:textId="77777777" w:rsidTr="00466C82">
        <w:trPr>
          <w:trHeight w:val="20"/>
        </w:trPr>
        <w:tc>
          <w:tcPr>
            <w:tcW w:w="1076" w:type="pct"/>
            <w:tcBorders>
              <w:top w:val="single" w:sz="4" w:space="0" w:color="auto"/>
              <w:left w:val="single" w:sz="4" w:space="0" w:color="auto"/>
              <w:bottom w:val="single" w:sz="4" w:space="0" w:color="auto"/>
              <w:right w:val="single" w:sz="4" w:space="0" w:color="auto"/>
            </w:tcBorders>
            <w:shd w:val="clear" w:color="auto" w:fill="auto"/>
            <w:vAlign w:val="center"/>
          </w:tcPr>
          <w:p w14:paraId="6F803C89" w14:textId="77777777" w:rsidR="008419E8" w:rsidRPr="000D289E" w:rsidRDefault="008419E8" w:rsidP="008F070A">
            <w:pPr>
              <w:spacing w:line="276" w:lineRule="auto"/>
              <w:ind w:right="-76"/>
              <w:contextualSpacing/>
              <w:rPr>
                <w:rFonts w:eastAsia="Calibri"/>
                <w:bCs/>
                <w:sz w:val="28"/>
                <w:szCs w:val="28"/>
                <w:lang w:eastAsia="en-US"/>
              </w:rPr>
            </w:pPr>
            <w:r w:rsidRPr="000D289E">
              <w:rPr>
                <w:color w:val="000000"/>
                <w:sz w:val="20"/>
                <w:szCs w:val="20"/>
              </w:rPr>
              <w:t>Бюджетные потребители</w:t>
            </w:r>
          </w:p>
        </w:tc>
        <w:tc>
          <w:tcPr>
            <w:tcW w:w="502" w:type="pct"/>
            <w:vMerge/>
            <w:tcBorders>
              <w:left w:val="nil"/>
              <w:right w:val="single" w:sz="4" w:space="0" w:color="auto"/>
            </w:tcBorders>
            <w:shd w:val="clear" w:color="auto" w:fill="auto"/>
            <w:vAlign w:val="center"/>
          </w:tcPr>
          <w:p w14:paraId="259F3D58" w14:textId="77777777" w:rsidR="008419E8" w:rsidRPr="000D289E" w:rsidRDefault="008419E8" w:rsidP="008F070A">
            <w:pPr>
              <w:spacing w:line="276" w:lineRule="auto"/>
              <w:jc w:val="center"/>
              <w:rPr>
                <w:rFonts w:eastAsia="Arial Unicode MS"/>
                <w:color w:val="000000"/>
                <w:sz w:val="20"/>
                <w:szCs w:val="20"/>
              </w:rPr>
            </w:pPr>
          </w:p>
        </w:tc>
        <w:tc>
          <w:tcPr>
            <w:tcW w:w="489" w:type="pct"/>
            <w:vMerge/>
            <w:tcBorders>
              <w:left w:val="nil"/>
              <w:right w:val="single" w:sz="4" w:space="0" w:color="auto"/>
            </w:tcBorders>
            <w:shd w:val="clear" w:color="auto" w:fill="auto"/>
            <w:vAlign w:val="center"/>
          </w:tcPr>
          <w:p w14:paraId="69013042" w14:textId="77777777" w:rsidR="008419E8" w:rsidRPr="002E6749" w:rsidRDefault="008419E8" w:rsidP="008F070A">
            <w:pPr>
              <w:spacing w:line="276" w:lineRule="auto"/>
              <w:jc w:val="center"/>
              <w:rPr>
                <w:rFonts w:eastAsia="Arial Unicode MS"/>
                <w:color w:val="000000"/>
                <w:sz w:val="20"/>
                <w:szCs w:val="20"/>
              </w:rPr>
            </w:pPr>
          </w:p>
        </w:tc>
        <w:tc>
          <w:tcPr>
            <w:tcW w:w="489" w:type="pct"/>
            <w:vMerge/>
            <w:tcBorders>
              <w:left w:val="nil"/>
              <w:right w:val="single" w:sz="4" w:space="0" w:color="auto"/>
            </w:tcBorders>
            <w:shd w:val="clear" w:color="auto" w:fill="auto"/>
            <w:vAlign w:val="center"/>
          </w:tcPr>
          <w:p w14:paraId="6DA54544" w14:textId="77777777" w:rsidR="008419E8" w:rsidRPr="002E6749" w:rsidRDefault="008419E8" w:rsidP="008F070A">
            <w:pPr>
              <w:spacing w:line="276" w:lineRule="auto"/>
              <w:jc w:val="center"/>
              <w:rPr>
                <w:rFonts w:eastAsia="Arial Unicode MS"/>
                <w:color w:val="000000"/>
                <w:sz w:val="20"/>
                <w:szCs w:val="20"/>
              </w:rPr>
            </w:pPr>
          </w:p>
        </w:tc>
        <w:tc>
          <w:tcPr>
            <w:tcW w:w="489" w:type="pct"/>
            <w:vMerge/>
            <w:tcBorders>
              <w:left w:val="nil"/>
              <w:right w:val="single" w:sz="4" w:space="0" w:color="auto"/>
            </w:tcBorders>
            <w:shd w:val="clear" w:color="auto" w:fill="auto"/>
            <w:vAlign w:val="center"/>
          </w:tcPr>
          <w:p w14:paraId="785F341E" w14:textId="77777777" w:rsidR="008419E8" w:rsidRPr="002E6749" w:rsidRDefault="008419E8" w:rsidP="008F070A">
            <w:pPr>
              <w:spacing w:line="276" w:lineRule="auto"/>
              <w:jc w:val="center"/>
              <w:rPr>
                <w:rFonts w:eastAsia="Arial Unicode MS"/>
                <w:color w:val="000000"/>
                <w:sz w:val="20"/>
                <w:szCs w:val="20"/>
              </w:rPr>
            </w:pPr>
          </w:p>
        </w:tc>
        <w:tc>
          <w:tcPr>
            <w:tcW w:w="489" w:type="pct"/>
            <w:vMerge/>
            <w:tcBorders>
              <w:left w:val="nil"/>
              <w:right w:val="single" w:sz="4" w:space="0" w:color="auto"/>
            </w:tcBorders>
            <w:shd w:val="clear" w:color="auto" w:fill="auto"/>
            <w:vAlign w:val="center"/>
          </w:tcPr>
          <w:p w14:paraId="775F4AD2" w14:textId="77777777" w:rsidR="008419E8" w:rsidRPr="002E6749" w:rsidRDefault="008419E8" w:rsidP="008F070A">
            <w:pPr>
              <w:spacing w:line="276" w:lineRule="auto"/>
              <w:jc w:val="center"/>
              <w:rPr>
                <w:rFonts w:eastAsia="Arial Unicode MS"/>
                <w:color w:val="000000"/>
                <w:sz w:val="20"/>
                <w:szCs w:val="20"/>
              </w:rPr>
            </w:pPr>
          </w:p>
        </w:tc>
        <w:tc>
          <w:tcPr>
            <w:tcW w:w="489" w:type="pct"/>
            <w:vMerge/>
            <w:tcBorders>
              <w:left w:val="nil"/>
              <w:right w:val="single" w:sz="4" w:space="0" w:color="auto"/>
            </w:tcBorders>
            <w:shd w:val="clear" w:color="auto" w:fill="auto"/>
            <w:vAlign w:val="center"/>
          </w:tcPr>
          <w:p w14:paraId="1DC65819" w14:textId="77777777" w:rsidR="008419E8" w:rsidRPr="002E6749" w:rsidRDefault="008419E8" w:rsidP="008F070A">
            <w:pPr>
              <w:spacing w:line="276" w:lineRule="auto"/>
              <w:jc w:val="center"/>
              <w:rPr>
                <w:rFonts w:eastAsia="Arial Unicode MS"/>
                <w:color w:val="000000"/>
                <w:sz w:val="20"/>
                <w:szCs w:val="20"/>
              </w:rPr>
            </w:pPr>
          </w:p>
        </w:tc>
        <w:tc>
          <w:tcPr>
            <w:tcW w:w="489" w:type="pct"/>
            <w:vMerge/>
            <w:tcBorders>
              <w:left w:val="nil"/>
              <w:right w:val="single" w:sz="4" w:space="0" w:color="auto"/>
            </w:tcBorders>
            <w:shd w:val="clear" w:color="auto" w:fill="auto"/>
            <w:vAlign w:val="center"/>
          </w:tcPr>
          <w:p w14:paraId="5D2E69A8" w14:textId="77777777" w:rsidR="008419E8" w:rsidRPr="002E6749" w:rsidRDefault="008419E8" w:rsidP="008F070A">
            <w:pPr>
              <w:spacing w:line="276" w:lineRule="auto"/>
              <w:jc w:val="center"/>
              <w:rPr>
                <w:rFonts w:eastAsia="Arial Unicode MS"/>
                <w:color w:val="000000"/>
                <w:sz w:val="20"/>
                <w:szCs w:val="20"/>
              </w:rPr>
            </w:pPr>
          </w:p>
        </w:tc>
        <w:tc>
          <w:tcPr>
            <w:tcW w:w="490" w:type="pct"/>
            <w:vMerge/>
            <w:tcBorders>
              <w:left w:val="nil"/>
              <w:right w:val="single" w:sz="4" w:space="0" w:color="auto"/>
            </w:tcBorders>
            <w:shd w:val="clear" w:color="auto" w:fill="auto"/>
            <w:vAlign w:val="center"/>
          </w:tcPr>
          <w:p w14:paraId="5898432C" w14:textId="77777777" w:rsidR="008419E8" w:rsidRPr="002E6749" w:rsidRDefault="008419E8" w:rsidP="008F070A">
            <w:pPr>
              <w:spacing w:line="276" w:lineRule="auto"/>
              <w:jc w:val="center"/>
              <w:rPr>
                <w:rFonts w:eastAsia="Arial Unicode MS"/>
                <w:color w:val="000000"/>
                <w:sz w:val="20"/>
                <w:szCs w:val="20"/>
              </w:rPr>
            </w:pPr>
          </w:p>
        </w:tc>
      </w:tr>
      <w:tr w:rsidR="008419E8" w:rsidRPr="000D289E" w14:paraId="4582A174" w14:textId="77777777" w:rsidTr="00466C82">
        <w:trPr>
          <w:trHeight w:val="20"/>
        </w:trPr>
        <w:tc>
          <w:tcPr>
            <w:tcW w:w="1076" w:type="pct"/>
            <w:tcBorders>
              <w:top w:val="single" w:sz="4" w:space="0" w:color="auto"/>
              <w:left w:val="single" w:sz="4" w:space="0" w:color="auto"/>
              <w:bottom w:val="single" w:sz="4" w:space="0" w:color="auto"/>
              <w:right w:val="single" w:sz="4" w:space="0" w:color="auto"/>
            </w:tcBorders>
            <w:shd w:val="clear" w:color="auto" w:fill="auto"/>
            <w:vAlign w:val="center"/>
          </w:tcPr>
          <w:p w14:paraId="4B9E45F6" w14:textId="77777777" w:rsidR="008419E8" w:rsidRPr="000D289E" w:rsidRDefault="008419E8" w:rsidP="008F070A">
            <w:pPr>
              <w:spacing w:line="276" w:lineRule="auto"/>
              <w:rPr>
                <w:color w:val="000000"/>
                <w:sz w:val="20"/>
                <w:szCs w:val="20"/>
              </w:rPr>
            </w:pPr>
            <w:r w:rsidRPr="000D289E">
              <w:rPr>
                <w:color w:val="000000"/>
                <w:sz w:val="20"/>
                <w:szCs w:val="20"/>
              </w:rPr>
              <w:t>Прочие</w:t>
            </w:r>
          </w:p>
        </w:tc>
        <w:tc>
          <w:tcPr>
            <w:tcW w:w="502" w:type="pct"/>
            <w:vMerge/>
            <w:tcBorders>
              <w:left w:val="nil"/>
              <w:bottom w:val="single" w:sz="4" w:space="0" w:color="auto"/>
              <w:right w:val="single" w:sz="4" w:space="0" w:color="auto"/>
            </w:tcBorders>
            <w:shd w:val="clear" w:color="auto" w:fill="auto"/>
            <w:vAlign w:val="center"/>
          </w:tcPr>
          <w:p w14:paraId="11EEBE05" w14:textId="77777777" w:rsidR="008419E8" w:rsidRPr="000D289E" w:rsidRDefault="008419E8" w:rsidP="008F070A">
            <w:pPr>
              <w:spacing w:line="276" w:lineRule="auto"/>
              <w:jc w:val="center"/>
              <w:rPr>
                <w:rFonts w:eastAsia="Arial Unicode MS"/>
                <w:color w:val="000000"/>
                <w:sz w:val="20"/>
                <w:szCs w:val="20"/>
              </w:rPr>
            </w:pPr>
          </w:p>
        </w:tc>
        <w:tc>
          <w:tcPr>
            <w:tcW w:w="489" w:type="pct"/>
            <w:vMerge/>
            <w:tcBorders>
              <w:left w:val="nil"/>
              <w:bottom w:val="single" w:sz="4" w:space="0" w:color="auto"/>
              <w:right w:val="single" w:sz="4" w:space="0" w:color="auto"/>
            </w:tcBorders>
            <w:shd w:val="clear" w:color="auto" w:fill="auto"/>
            <w:vAlign w:val="center"/>
          </w:tcPr>
          <w:p w14:paraId="0EFC7C84" w14:textId="77777777" w:rsidR="008419E8" w:rsidRPr="000D289E" w:rsidRDefault="008419E8" w:rsidP="008F070A">
            <w:pPr>
              <w:spacing w:line="276" w:lineRule="auto"/>
              <w:jc w:val="center"/>
              <w:rPr>
                <w:rFonts w:eastAsia="Arial Unicode MS"/>
                <w:color w:val="000000"/>
                <w:sz w:val="20"/>
                <w:szCs w:val="20"/>
              </w:rPr>
            </w:pPr>
          </w:p>
        </w:tc>
        <w:tc>
          <w:tcPr>
            <w:tcW w:w="489" w:type="pct"/>
            <w:vMerge/>
            <w:tcBorders>
              <w:left w:val="nil"/>
              <w:bottom w:val="single" w:sz="4" w:space="0" w:color="auto"/>
              <w:right w:val="single" w:sz="4" w:space="0" w:color="auto"/>
            </w:tcBorders>
            <w:shd w:val="clear" w:color="auto" w:fill="auto"/>
            <w:vAlign w:val="center"/>
          </w:tcPr>
          <w:p w14:paraId="07419E5C" w14:textId="77777777" w:rsidR="008419E8" w:rsidRPr="000D289E" w:rsidRDefault="008419E8" w:rsidP="008F070A">
            <w:pPr>
              <w:spacing w:line="276" w:lineRule="auto"/>
              <w:jc w:val="center"/>
              <w:rPr>
                <w:rFonts w:eastAsia="Arial Unicode MS"/>
                <w:color w:val="000000"/>
                <w:sz w:val="20"/>
                <w:szCs w:val="20"/>
              </w:rPr>
            </w:pPr>
          </w:p>
        </w:tc>
        <w:tc>
          <w:tcPr>
            <w:tcW w:w="489" w:type="pct"/>
            <w:vMerge/>
            <w:tcBorders>
              <w:left w:val="nil"/>
              <w:bottom w:val="single" w:sz="4" w:space="0" w:color="auto"/>
              <w:right w:val="single" w:sz="4" w:space="0" w:color="auto"/>
            </w:tcBorders>
            <w:shd w:val="clear" w:color="auto" w:fill="auto"/>
            <w:vAlign w:val="center"/>
          </w:tcPr>
          <w:p w14:paraId="7B64F10E" w14:textId="77777777" w:rsidR="008419E8" w:rsidRPr="000D289E" w:rsidRDefault="008419E8" w:rsidP="008F070A">
            <w:pPr>
              <w:spacing w:line="276" w:lineRule="auto"/>
              <w:jc w:val="center"/>
              <w:rPr>
                <w:rFonts w:eastAsia="Arial Unicode MS"/>
                <w:color w:val="000000"/>
                <w:sz w:val="20"/>
                <w:szCs w:val="20"/>
              </w:rPr>
            </w:pPr>
          </w:p>
        </w:tc>
        <w:tc>
          <w:tcPr>
            <w:tcW w:w="489" w:type="pct"/>
            <w:vMerge/>
            <w:tcBorders>
              <w:left w:val="nil"/>
              <w:bottom w:val="single" w:sz="4" w:space="0" w:color="auto"/>
              <w:right w:val="single" w:sz="4" w:space="0" w:color="auto"/>
            </w:tcBorders>
            <w:shd w:val="clear" w:color="auto" w:fill="auto"/>
            <w:vAlign w:val="center"/>
          </w:tcPr>
          <w:p w14:paraId="6A80AAC8" w14:textId="77777777" w:rsidR="008419E8" w:rsidRPr="000D289E" w:rsidRDefault="008419E8" w:rsidP="008F070A">
            <w:pPr>
              <w:spacing w:line="276" w:lineRule="auto"/>
              <w:jc w:val="center"/>
              <w:rPr>
                <w:rFonts w:eastAsia="Arial Unicode MS"/>
                <w:color w:val="000000"/>
                <w:sz w:val="20"/>
                <w:szCs w:val="20"/>
              </w:rPr>
            </w:pPr>
          </w:p>
        </w:tc>
        <w:tc>
          <w:tcPr>
            <w:tcW w:w="489" w:type="pct"/>
            <w:vMerge/>
            <w:tcBorders>
              <w:left w:val="nil"/>
              <w:bottom w:val="single" w:sz="4" w:space="0" w:color="auto"/>
              <w:right w:val="single" w:sz="4" w:space="0" w:color="auto"/>
            </w:tcBorders>
            <w:shd w:val="clear" w:color="auto" w:fill="auto"/>
            <w:vAlign w:val="center"/>
          </w:tcPr>
          <w:p w14:paraId="6524AEDE" w14:textId="77777777" w:rsidR="008419E8" w:rsidRPr="000D289E" w:rsidRDefault="008419E8" w:rsidP="008F070A">
            <w:pPr>
              <w:spacing w:line="276" w:lineRule="auto"/>
              <w:jc w:val="center"/>
              <w:rPr>
                <w:rFonts w:eastAsia="Arial Unicode MS"/>
                <w:color w:val="000000"/>
                <w:sz w:val="20"/>
                <w:szCs w:val="20"/>
              </w:rPr>
            </w:pPr>
          </w:p>
        </w:tc>
        <w:tc>
          <w:tcPr>
            <w:tcW w:w="489" w:type="pct"/>
            <w:vMerge/>
            <w:tcBorders>
              <w:left w:val="nil"/>
              <w:bottom w:val="single" w:sz="4" w:space="0" w:color="auto"/>
              <w:right w:val="single" w:sz="4" w:space="0" w:color="auto"/>
            </w:tcBorders>
            <w:shd w:val="clear" w:color="auto" w:fill="auto"/>
            <w:vAlign w:val="center"/>
          </w:tcPr>
          <w:p w14:paraId="4B557049" w14:textId="77777777" w:rsidR="008419E8" w:rsidRPr="000D289E" w:rsidRDefault="008419E8" w:rsidP="008F070A">
            <w:pPr>
              <w:spacing w:line="276" w:lineRule="auto"/>
              <w:jc w:val="center"/>
              <w:rPr>
                <w:rFonts w:eastAsia="Arial Unicode MS"/>
                <w:color w:val="000000"/>
                <w:sz w:val="20"/>
                <w:szCs w:val="20"/>
              </w:rPr>
            </w:pPr>
          </w:p>
        </w:tc>
        <w:tc>
          <w:tcPr>
            <w:tcW w:w="490" w:type="pct"/>
            <w:vMerge/>
            <w:tcBorders>
              <w:left w:val="nil"/>
              <w:bottom w:val="single" w:sz="4" w:space="0" w:color="auto"/>
              <w:right w:val="single" w:sz="4" w:space="0" w:color="auto"/>
            </w:tcBorders>
            <w:shd w:val="clear" w:color="auto" w:fill="auto"/>
            <w:vAlign w:val="center"/>
          </w:tcPr>
          <w:p w14:paraId="27C1811B" w14:textId="77777777" w:rsidR="008419E8" w:rsidRPr="000D289E" w:rsidRDefault="008419E8" w:rsidP="008F070A">
            <w:pPr>
              <w:spacing w:line="276" w:lineRule="auto"/>
              <w:jc w:val="center"/>
              <w:rPr>
                <w:rFonts w:eastAsia="Arial Unicode MS"/>
                <w:color w:val="000000"/>
                <w:sz w:val="20"/>
                <w:szCs w:val="20"/>
              </w:rPr>
            </w:pPr>
          </w:p>
        </w:tc>
      </w:tr>
    </w:tbl>
    <w:p w14:paraId="3F78C545" w14:textId="77777777" w:rsidR="00753C4E" w:rsidRDefault="00753C4E" w:rsidP="00916F4B">
      <w:pPr>
        <w:spacing w:line="276" w:lineRule="auto"/>
        <w:rPr>
          <w:b/>
          <w:sz w:val="28"/>
          <w:szCs w:val="28"/>
        </w:rPr>
      </w:pPr>
    </w:p>
    <w:p w14:paraId="1734B1A6" w14:textId="77777777" w:rsidR="005A6E20" w:rsidRPr="000D289E" w:rsidRDefault="00916F4B" w:rsidP="000D289E">
      <w:pPr>
        <w:spacing w:line="276" w:lineRule="auto"/>
        <w:jc w:val="center"/>
        <w:rPr>
          <w:b/>
          <w:sz w:val="28"/>
          <w:szCs w:val="28"/>
        </w:rPr>
      </w:pPr>
      <w:r>
        <w:rPr>
          <w:b/>
          <w:sz w:val="28"/>
          <w:szCs w:val="28"/>
        </w:rPr>
        <w:br w:type="page"/>
      </w:r>
      <w:r w:rsidR="005A6E20" w:rsidRPr="000D289E">
        <w:rPr>
          <w:b/>
          <w:sz w:val="28"/>
          <w:szCs w:val="28"/>
        </w:rPr>
        <w:t xml:space="preserve">ГЛАВА 13. ИНДИКАТОРЫ РАЗВИТИЯ СИСТЕМ ТЕПЛОСНАБЖЕНИЯ </w:t>
      </w:r>
      <w:r w:rsidR="00EA21D8">
        <w:rPr>
          <w:b/>
          <w:sz w:val="28"/>
          <w:szCs w:val="28"/>
        </w:rPr>
        <w:t xml:space="preserve">ГОРОДСКОГО ПОСЕЛЕНИЯ </w:t>
      </w:r>
      <w:r w:rsidR="00527370">
        <w:rPr>
          <w:b/>
          <w:sz w:val="28"/>
          <w:szCs w:val="28"/>
        </w:rPr>
        <w:t>СУСЛОНГЕР</w:t>
      </w:r>
      <w:r w:rsidR="008A441C">
        <w:rPr>
          <w:b/>
          <w:sz w:val="28"/>
          <w:szCs w:val="28"/>
        </w:rPr>
        <w:t xml:space="preserve"> </w:t>
      </w:r>
    </w:p>
    <w:p w14:paraId="5B8FEF04" w14:textId="77777777" w:rsidR="00620A23" w:rsidRPr="000D289E" w:rsidRDefault="00620A23" w:rsidP="000D289E">
      <w:pPr>
        <w:spacing w:line="276" w:lineRule="auto"/>
        <w:ind w:firstLine="709"/>
        <w:jc w:val="both"/>
        <w:rPr>
          <w:b/>
          <w:bCs/>
          <w:sz w:val="28"/>
          <w:szCs w:val="28"/>
        </w:rPr>
      </w:pPr>
      <w:bookmarkStart w:id="91" w:name="_Hlk34394843"/>
      <w:bookmarkStart w:id="92" w:name="_Hlk50125271"/>
      <w:r w:rsidRPr="000D289E">
        <w:rPr>
          <w:sz w:val="28"/>
          <w:szCs w:val="28"/>
        </w:rPr>
        <w:t xml:space="preserve">Индикаторы развития систем теплоснабжения представлены в таблице </w:t>
      </w:r>
      <w:r w:rsidR="00DD297E">
        <w:rPr>
          <w:sz w:val="28"/>
          <w:szCs w:val="28"/>
        </w:rPr>
        <w:t>53</w:t>
      </w:r>
      <w:r w:rsidRPr="000D289E">
        <w:rPr>
          <w:sz w:val="28"/>
          <w:szCs w:val="28"/>
        </w:rPr>
        <w:t>.</w:t>
      </w:r>
      <w:r w:rsidRPr="000D289E">
        <w:rPr>
          <w:b/>
          <w:bCs/>
          <w:sz w:val="28"/>
          <w:szCs w:val="28"/>
        </w:rPr>
        <w:t xml:space="preserve"> </w:t>
      </w:r>
    </w:p>
    <w:p w14:paraId="3BD151C2" w14:textId="77777777" w:rsidR="008419E8" w:rsidRDefault="00620A23" w:rsidP="000D289E">
      <w:pPr>
        <w:spacing w:line="276" w:lineRule="auto"/>
        <w:ind w:firstLine="709"/>
        <w:jc w:val="both"/>
      </w:pPr>
      <w:bookmarkStart w:id="93" w:name="_Ref19658937"/>
      <w:r w:rsidRPr="002E3446">
        <w:t xml:space="preserve">Таблица </w:t>
      </w:r>
      <w:bookmarkEnd w:id="93"/>
      <w:r w:rsidR="00DD297E" w:rsidRPr="002E3446">
        <w:t>53</w:t>
      </w:r>
      <w:r w:rsidRPr="002E3446">
        <w:t xml:space="preserve"> - </w:t>
      </w:r>
      <w:bookmarkStart w:id="94" w:name="_Hlk25241434"/>
      <w:r w:rsidRPr="002E3446">
        <w:t xml:space="preserve">Индикаторы развития систем теплоснабжения </w:t>
      </w:r>
      <w:bookmarkEnd w:id="94"/>
      <w:r w:rsidR="005D151A">
        <w:t>городского</w:t>
      </w:r>
      <w:r w:rsidR="00EA21D8">
        <w:t xml:space="preserve"> поселения </w:t>
      </w:r>
      <w:r w:rsidR="00527370">
        <w:t>Суслонгер</w:t>
      </w:r>
      <w:r w:rsidR="0082590F">
        <w:t xml:space="preserve"> </w:t>
      </w:r>
    </w:p>
    <w:tbl>
      <w:tblPr>
        <w:tblW w:w="5057"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378"/>
        <w:gridCol w:w="5656"/>
        <w:gridCol w:w="1085"/>
        <w:gridCol w:w="1427"/>
        <w:gridCol w:w="1232"/>
      </w:tblGrid>
      <w:tr w:rsidR="000868B1" w:rsidRPr="0033238E" w14:paraId="13BDC602" w14:textId="77777777" w:rsidTr="003F5134">
        <w:trPr>
          <w:trHeight w:val="20"/>
          <w:tblHeader/>
        </w:trPr>
        <w:tc>
          <w:tcPr>
            <w:tcW w:w="196" w:type="pct"/>
            <w:shd w:val="clear" w:color="auto" w:fill="auto"/>
            <w:vAlign w:val="center"/>
            <w:hideMark/>
          </w:tcPr>
          <w:p w14:paraId="298B0DBD" w14:textId="77777777" w:rsidR="000868B1" w:rsidRPr="0033238E" w:rsidRDefault="000868B1" w:rsidP="003F5134">
            <w:pPr>
              <w:jc w:val="center"/>
              <w:rPr>
                <w:rFonts w:eastAsia="Arial Unicode MS"/>
                <w:b/>
                <w:color w:val="000000"/>
                <w:sz w:val="20"/>
                <w:szCs w:val="20"/>
              </w:rPr>
            </w:pPr>
            <w:r w:rsidRPr="0033238E">
              <w:rPr>
                <w:rFonts w:eastAsia="Arial Unicode MS"/>
                <w:b/>
                <w:color w:val="000000"/>
                <w:sz w:val="20"/>
                <w:szCs w:val="20"/>
              </w:rPr>
              <w:t>№ п/п</w:t>
            </w:r>
          </w:p>
        </w:tc>
        <w:tc>
          <w:tcPr>
            <w:tcW w:w="2894" w:type="pct"/>
            <w:shd w:val="clear" w:color="auto" w:fill="auto"/>
            <w:vAlign w:val="center"/>
            <w:hideMark/>
          </w:tcPr>
          <w:p w14:paraId="569AD9E2" w14:textId="77777777" w:rsidR="000868B1" w:rsidRPr="0033238E" w:rsidRDefault="000868B1" w:rsidP="003F5134">
            <w:pPr>
              <w:jc w:val="center"/>
              <w:rPr>
                <w:rFonts w:eastAsia="Arial Unicode MS"/>
                <w:b/>
                <w:color w:val="000000"/>
                <w:sz w:val="20"/>
                <w:szCs w:val="20"/>
              </w:rPr>
            </w:pPr>
            <w:r w:rsidRPr="0033238E">
              <w:rPr>
                <w:rFonts w:eastAsia="Arial Unicode MS"/>
                <w:b/>
                <w:color w:val="000000"/>
                <w:sz w:val="20"/>
                <w:szCs w:val="20"/>
              </w:rPr>
              <w:t>Индикаторы развития систем теплоснабжения поселения</w:t>
            </w:r>
          </w:p>
        </w:tc>
        <w:tc>
          <w:tcPr>
            <w:tcW w:w="557" w:type="pct"/>
            <w:shd w:val="clear" w:color="auto" w:fill="auto"/>
            <w:vAlign w:val="center"/>
            <w:hideMark/>
          </w:tcPr>
          <w:p w14:paraId="0DA5A539" w14:textId="77777777" w:rsidR="000868B1" w:rsidRPr="0033238E" w:rsidRDefault="000868B1" w:rsidP="003F5134">
            <w:pPr>
              <w:jc w:val="center"/>
              <w:rPr>
                <w:rFonts w:eastAsia="Arial Unicode MS"/>
                <w:b/>
                <w:color w:val="000000"/>
                <w:sz w:val="20"/>
                <w:szCs w:val="20"/>
              </w:rPr>
            </w:pPr>
            <w:r w:rsidRPr="0033238E">
              <w:rPr>
                <w:rFonts w:eastAsia="Arial Unicode MS"/>
                <w:b/>
                <w:color w:val="000000"/>
                <w:sz w:val="20"/>
                <w:szCs w:val="20"/>
              </w:rPr>
              <w:t>Ед. изм.</w:t>
            </w:r>
          </w:p>
        </w:tc>
        <w:tc>
          <w:tcPr>
            <w:tcW w:w="721" w:type="pct"/>
            <w:shd w:val="clear" w:color="auto" w:fill="auto"/>
            <w:vAlign w:val="center"/>
            <w:hideMark/>
          </w:tcPr>
          <w:p w14:paraId="26C02153" w14:textId="77777777" w:rsidR="000868B1" w:rsidRPr="0033238E" w:rsidRDefault="000868B1" w:rsidP="003F5134">
            <w:pPr>
              <w:jc w:val="center"/>
              <w:rPr>
                <w:rFonts w:eastAsia="Arial Unicode MS"/>
                <w:b/>
                <w:color w:val="000000"/>
                <w:sz w:val="20"/>
                <w:szCs w:val="20"/>
              </w:rPr>
            </w:pPr>
            <w:r w:rsidRPr="0033238E">
              <w:rPr>
                <w:rFonts w:eastAsia="Arial Unicode MS"/>
                <w:b/>
                <w:color w:val="000000"/>
                <w:sz w:val="20"/>
                <w:szCs w:val="20"/>
              </w:rPr>
              <w:t>Существующее положение</w:t>
            </w:r>
          </w:p>
        </w:tc>
        <w:tc>
          <w:tcPr>
            <w:tcW w:w="632" w:type="pct"/>
            <w:shd w:val="clear" w:color="auto" w:fill="auto"/>
            <w:vAlign w:val="center"/>
            <w:hideMark/>
          </w:tcPr>
          <w:p w14:paraId="33CB27AC" w14:textId="77777777" w:rsidR="000868B1" w:rsidRPr="0033238E" w:rsidRDefault="000868B1" w:rsidP="003F5134">
            <w:pPr>
              <w:jc w:val="center"/>
              <w:rPr>
                <w:rFonts w:eastAsia="Arial Unicode MS"/>
                <w:b/>
                <w:color w:val="000000"/>
                <w:sz w:val="20"/>
                <w:szCs w:val="20"/>
              </w:rPr>
            </w:pPr>
            <w:r w:rsidRPr="0033238E">
              <w:rPr>
                <w:rFonts w:eastAsia="Arial Unicode MS"/>
                <w:b/>
                <w:color w:val="000000"/>
                <w:sz w:val="20"/>
                <w:szCs w:val="20"/>
              </w:rPr>
              <w:t>Ожидаемые показатели (2039 год)</w:t>
            </w:r>
          </w:p>
        </w:tc>
      </w:tr>
      <w:tr w:rsidR="000868B1" w:rsidRPr="0033238E" w14:paraId="315B19CE" w14:textId="77777777" w:rsidTr="003F5134">
        <w:trPr>
          <w:trHeight w:val="20"/>
        </w:trPr>
        <w:tc>
          <w:tcPr>
            <w:tcW w:w="5000" w:type="pct"/>
            <w:gridSpan w:val="5"/>
            <w:shd w:val="clear" w:color="auto" w:fill="auto"/>
            <w:vAlign w:val="center"/>
          </w:tcPr>
          <w:p w14:paraId="7261EA01" w14:textId="77777777" w:rsidR="000868B1" w:rsidRPr="0033238E" w:rsidRDefault="000868B1" w:rsidP="003F5134">
            <w:pPr>
              <w:widowControl w:val="0"/>
              <w:ind w:right="-99"/>
              <w:jc w:val="center"/>
              <w:outlineLvl w:val="1"/>
              <w:rPr>
                <w:b/>
                <w:sz w:val="20"/>
                <w:szCs w:val="20"/>
              </w:rPr>
            </w:pPr>
            <w:r>
              <w:rPr>
                <w:b/>
                <w:sz w:val="20"/>
                <w:szCs w:val="20"/>
              </w:rPr>
              <w:t>Котельная № 0610</w:t>
            </w:r>
            <w:r w:rsidRPr="0033238E">
              <w:rPr>
                <w:b/>
                <w:sz w:val="20"/>
                <w:szCs w:val="20"/>
              </w:rPr>
              <w:t xml:space="preserve"> (</w:t>
            </w:r>
            <w:r>
              <w:rPr>
                <w:b/>
                <w:sz w:val="20"/>
                <w:szCs w:val="20"/>
              </w:rPr>
              <w:t>пгт Суслонгер, ул. Мира, 10</w:t>
            </w:r>
            <w:r w:rsidRPr="0033238E">
              <w:rPr>
                <w:b/>
                <w:sz w:val="20"/>
                <w:szCs w:val="20"/>
              </w:rPr>
              <w:t>)</w:t>
            </w:r>
          </w:p>
        </w:tc>
      </w:tr>
      <w:tr w:rsidR="000868B1" w:rsidRPr="0033238E" w14:paraId="07D975DF" w14:textId="77777777" w:rsidTr="003F5134">
        <w:trPr>
          <w:trHeight w:val="20"/>
        </w:trPr>
        <w:tc>
          <w:tcPr>
            <w:tcW w:w="196" w:type="pct"/>
            <w:shd w:val="clear" w:color="auto" w:fill="auto"/>
            <w:vAlign w:val="center"/>
            <w:hideMark/>
          </w:tcPr>
          <w:p w14:paraId="0EF9CDFA"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w:t>
            </w:r>
          </w:p>
        </w:tc>
        <w:tc>
          <w:tcPr>
            <w:tcW w:w="2894" w:type="pct"/>
            <w:shd w:val="clear" w:color="auto" w:fill="auto"/>
            <w:vAlign w:val="center"/>
            <w:hideMark/>
          </w:tcPr>
          <w:p w14:paraId="205FB701"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557" w:type="pct"/>
            <w:shd w:val="clear" w:color="auto" w:fill="auto"/>
            <w:vAlign w:val="center"/>
            <w:hideMark/>
          </w:tcPr>
          <w:p w14:paraId="12FC6A46"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ед.</w:t>
            </w:r>
          </w:p>
        </w:tc>
        <w:tc>
          <w:tcPr>
            <w:tcW w:w="721" w:type="pct"/>
            <w:shd w:val="clear" w:color="auto" w:fill="auto"/>
            <w:vAlign w:val="center"/>
            <w:hideMark/>
          </w:tcPr>
          <w:p w14:paraId="7885A8C9"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14:paraId="3AA9316A"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14:paraId="75D679A5" w14:textId="77777777" w:rsidTr="003F5134">
        <w:trPr>
          <w:trHeight w:val="20"/>
        </w:trPr>
        <w:tc>
          <w:tcPr>
            <w:tcW w:w="196" w:type="pct"/>
            <w:shd w:val="clear" w:color="auto" w:fill="auto"/>
            <w:vAlign w:val="center"/>
            <w:hideMark/>
          </w:tcPr>
          <w:p w14:paraId="3C8B8EA1"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2</w:t>
            </w:r>
          </w:p>
        </w:tc>
        <w:tc>
          <w:tcPr>
            <w:tcW w:w="2894" w:type="pct"/>
            <w:shd w:val="clear" w:color="auto" w:fill="auto"/>
            <w:vAlign w:val="center"/>
            <w:hideMark/>
          </w:tcPr>
          <w:p w14:paraId="50EB8D2E"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557" w:type="pct"/>
            <w:shd w:val="clear" w:color="auto" w:fill="auto"/>
            <w:vAlign w:val="center"/>
            <w:hideMark/>
          </w:tcPr>
          <w:p w14:paraId="7793FD9E"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ед.</w:t>
            </w:r>
          </w:p>
        </w:tc>
        <w:tc>
          <w:tcPr>
            <w:tcW w:w="721" w:type="pct"/>
            <w:shd w:val="clear" w:color="auto" w:fill="auto"/>
            <w:vAlign w:val="center"/>
            <w:hideMark/>
          </w:tcPr>
          <w:p w14:paraId="0375836C"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14:paraId="4E3F84CD"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14:paraId="48653A54" w14:textId="77777777" w:rsidTr="003F5134">
        <w:trPr>
          <w:trHeight w:val="20"/>
        </w:trPr>
        <w:tc>
          <w:tcPr>
            <w:tcW w:w="196" w:type="pct"/>
            <w:shd w:val="clear" w:color="auto" w:fill="auto"/>
            <w:vAlign w:val="center"/>
            <w:hideMark/>
          </w:tcPr>
          <w:p w14:paraId="4005B297"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3</w:t>
            </w:r>
          </w:p>
        </w:tc>
        <w:tc>
          <w:tcPr>
            <w:tcW w:w="2894" w:type="pct"/>
            <w:shd w:val="clear" w:color="auto" w:fill="auto"/>
            <w:vAlign w:val="center"/>
            <w:hideMark/>
          </w:tcPr>
          <w:p w14:paraId="35A12A3D"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557" w:type="pct"/>
            <w:shd w:val="clear" w:color="auto" w:fill="auto"/>
            <w:vAlign w:val="center"/>
            <w:hideMark/>
          </w:tcPr>
          <w:p w14:paraId="02DE48C5"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кг.у.т./ Гкал</w:t>
            </w:r>
          </w:p>
        </w:tc>
        <w:tc>
          <w:tcPr>
            <w:tcW w:w="721" w:type="pct"/>
            <w:shd w:val="clear" w:color="auto" w:fill="auto"/>
            <w:vAlign w:val="center"/>
          </w:tcPr>
          <w:p w14:paraId="249A628B" w14:textId="77777777" w:rsidR="000868B1" w:rsidRPr="0033238E" w:rsidRDefault="000868B1" w:rsidP="003F5134">
            <w:pPr>
              <w:jc w:val="center"/>
              <w:rPr>
                <w:rFonts w:eastAsia="Arial Unicode MS"/>
                <w:color w:val="000000"/>
                <w:sz w:val="20"/>
                <w:szCs w:val="20"/>
              </w:rPr>
            </w:pPr>
            <w:r w:rsidRPr="009E605F">
              <w:rPr>
                <w:color w:val="000000"/>
                <w:sz w:val="20"/>
                <w:szCs w:val="20"/>
              </w:rPr>
              <w:t>165</w:t>
            </w:r>
          </w:p>
        </w:tc>
        <w:tc>
          <w:tcPr>
            <w:tcW w:w="632" w:type="pct"/>
            <w:shd w:val="clear" w:color="auto" w:fill="auto"/>
            <w:vAlign w:val="center"/>
          </w:tcPr>
          <w:p w14:paraId="51C33215" w14:textId="77777777" w:rsidR="000868B1" w:rsidRPr="0033238E" w:rsidRDefault="000868B1" w:rsidP="003F5134">
            <w:pPr>
              <w:jc w:val="center"/>
              <w:rPr>
                <w:rFonts w:eastAsia="Arial Unicode MS"/>
                <w:color w:val="000000"/>
                <w:sz w:val="20"/>
                <w:szCs w:val="20"/>
              </w:rPr>
            </w:pPr>
            <w:r w:rsidRPr="009E605F">
              <w:rPr>
                <w:color w:val="000000"/>
                <w:sz w:val="20"/>
                <w:szCs w:val="20"/>
              </w:rPr>
              <w:t>165</w:t>
            </w:r>
          </w:p>
        </w:tc>
      </w:tr>
      <w:tr w:rsidR="000868B1" w:rsidRPr="00AF26FD" w14:paraId="4E98D7F0" w14:textId="77777777" w:rsidTr="003F5134">
        <w:trPr>
          <w:trHeight w:val="20"/>
        </w:trPr>
        <w:tc>
          <w:tcPr>
            <w:tcW w:w="196" w:type="pct"/>
            <w:shd w:val="clear" w:color="auto" w:fill="auto"/>
            <w:vAlign w:val="center"/>
            <w:hideMark/>
          </w:tcPr>
          <w:p w14:paraId="6E7B752A" w14:textId="77777777" w:rsidR="000868B1" w:rsidRPr="0033238E" w:rsidRDefault="000868B1" w:rsidP="003F5134">
            <w:pPr>
              <w:jc w:val="center"/>
              <w:rPr>
                <w:rFonts w:eastAsia="Arial Unicode MS"/>
                <w:color w:val="000000"/>
                <w:sz w:val="20"/>
                <w:szCs w:val="20"/>
                <w:highlight w:val="yellow"/>
              </w:rPr>
            </w:pPr>
            <w:r w:rsidRPr="0033238E">
              <w:rPr>
                <w:rFonts w:eastAsia="Arial Unicode MS"/>
                <w:color w:val="000000"/>
                <w:sz w:val="20"/>
                <w:szCs w:val="20"/>
              </w:rPr>
              <w:t>4</w:t>
            </w:r>
          </w:p>
        </w:tc>
        <w:tc>
          <w:tcPr>
            <w:tcW w:w="2894" w:type="pct"/>
            <w:shd w:val="clear" w:color="auto" w:fill="auto"/>
            <w:vAlign w:val="center"/>
            <w:hideMark/>
          </w:tcPr>
          <w:p w14:paraId="114AC57F"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отношение величины технологических потерь тепловой энергии, теплоносителя к материальной характеристике тепловой сети</w:t>
            </w:r>
          </w:p>
        </w:tc>
        <w:tc>
          <w:tcPr>
            <w:tcW w:w="557" w:type="pct"/>
            <w:shd w:val="clear" w:color="auto" w:fill="auto"/>
            <w:vAlign w:val="center"/>
            <w:hideMark/>
          </w:tcPr>
          <w:p w14:paraId="7C8748B6"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Гкал / м</w:t>
            </w:r>
            <w:r w:rsidRPr="0033238E">
              <w:rPr>
                <w:rFonts w:eastAsia="Arial Unicode MS"/>
                <w:color w:val="000000"/>
                <w:sz w:val="20"/>
                <w:szCs w:val="20"/>
                <w:vertAlign w:val="superscript"/>
              </w:rPr>
              <w:t>2</w:t>
            </w:r>
          </w:p>
        </w:tc>
        <w:tc>
          <w:tcPr>
            <w:tcW w:w="721" w:type="pct"/>
            <w:shd w:val="clear" w:color="auto" w:fill="auto"/>
            <w:vAlign w:val="center"/>
          </w:tcPr>
          <w:p w14:paraId="6CFD7B6E" w14:textId="77777777" w:rsidR="000868B1" w:rsidRPr="00AF26FD" w:rsidRDefault="000868B1" w:rsidP="003F5134">
            <w:pPr>
              <w:jc w:val="center"/>
              <w:rPr>
                <w:rFonts w:eastAsia="Arial Unicode MS"/>
                <w:color w:val="000000"/>
                <w:sz w:val="20"/>
                <w:szCs w:val="20"/>
              </w:rPr>
            </w:pPr>
            <w:r w:rsidRPr="00AF26FD">
              <w:rPr>
                <w:color w:val="000000"/>
                <w:sz w:val="20"/>
                <w:szCs w:val="20"/>
              </w:rPr>
              <w:t>1,1</w:t>
            </w:r>
          </w:p>
        </w:tc>
        <w:tc>
          <w:tcPr>
            <w:tcW w:w="632" w:type="pct"/>
            <w:shd w:val="clear" w:color="auto" w:fill="auto"/>
            <w:vAlign w:val="center"/>
          </w:tcPr>
          <w:p w14:paraId="53751AFA" w14:textId="77777777" w:rsidR="000868B1" w:rsidRPr="00AF26FD" w:rsidRDefault="000868B1" w:rsidP="003F5134">
            <w:pPr>
              <w:jc w:val="center"/>
              <w:rPr>
                <w:rFonts w:eastAsia="Arial Unicode MS"/>
                <w:color w:val="000000"/>
                <w:sz w:val="20"/>
                <w:szCs w:val="20"/>
              </w:rPr>
            </w:pPr>
            <w:r w:rsidRPr="00AF26FD">
              <w:rPr>
                <w:color w:val="000000"/>
                <w:sz w:val="20"/>
                <w:szCs w:val="20"/>
              </w:rPr>
              <w:t>1,1</w:t>
            </w:r>
          </w:p>
        </w:tc>
      </w:tr>
      <w:tr w:rsidR="000868B1" w:rsidRPr="0033238E" w14:paraId="4FB9869D" w14:textId="77777777" w:rsidTr="003F5134">
        <w:trPr>
          <w:trHeight w:val="20"/>
        </w:trPr>
        <w:tc>
          <w:tcPr>
            <w:tcW w:w="196" w:type="pct"/>
            <w:shd w:val="clear" w:color="auto" w:fill="auto"/>
            <w:vAlign w:val="center"/>
            <w:hideMark/>
          </w:tcPr>
          <w:p w14:paraId="58A0FA56"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5</w:t>
            </w:r>
          </w:p>
        </w:tc>
        <w:tc>
          <w:tcPr>
            <w:tcW w:w="2894" w:type="pct"/>
            <w:shd w:val="clear" w:color="auto" w:fill="auto"/>
            <w:vAlign w:val="center"/>
            <w:hideMark/>
          </w:tcPr>
          <w:p w14:paraId="32B0A184"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коэффициент использования установленной тепловой мощности</w:t>
            </w:r>
          </w:p>
        </w:tc>
        <w:tc>
          <w:tcPr>
            <w:tcW w:w="557" w:type="pct"/>
            <w:shd w:val="clear" w:color="auto" w:fill="auto"/>
            <w:vAlign w:val="center"/>
            <w:hideMark/>
          </w:tcPr>
          <w:p w14:paraId="3D310A7D"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tcPr>
          <w:p w14:paraId="1D6C2678" w14:textId="77777777" w:rsidR="000868B1" w:rsidRPr="0033238E" w:rsidRDefault="000868B1" w:rsidP="003F5134">
            <w:pPr>
              <w:jc w:val="center"/>
              <w:rPr>
                <w:rFonts w:eastAsia="Arial Unicode MS"/>
                <w:color w:val="000000"/>
                <w:sz w:val="20"/>
                <w:szCs w:val="20"/>
              </w:rPr>
            </w:pPr>
            <w:r w:rsidRPr="00341B60">
              <w:rPr>
                <w:color w:val="000000"/>
                <w:sz w:val="20"/>
                <w:szCs w:val="20"/>
              </w:rPr>
              <w:t>67,1</w:t>
            </w:r>
          </w:p>
        </w:tc>
        <w:tc>
          <w:tcPr>
            <w:tcW w:w="632" w:type="pct"/>
            <w:shd w:val="clear" w:color="auto" w:fill="auto"/>
            <w:vAlign w:val="center"/>
          </w:tcPr>
          <w:p w14:paraId="590C80E4" w14:textId="77777777" w:rsidR="000868B1" w:rsidRPr="0033238E" w:rsidRDefault="000868B1" w:rsidP="003F5134">
            <w:pPr>
              <w:jc w:val="center"/>
              <w:rPr>
                <w:rFonts w:eastAsia="Arial Unicode MS"/>
                <w:color w:val="000000"/>
                <w:sz w:val="20"/>
                <w:szCs w:val="20"/>
              </w:rPr>
            </w:pPr>
            <w:r w:rsidRPr="00341B60">
              <w:rPr>
                <w:color w:val="000000"/>
                <w:sz w:val="20"/>
                <w:szCs w:val="20"/>
              </w:rPr>
              <w:t>67,1</w:t>
            </w:r>
          </w:p>
        </w:tc>
      </w:tr>
      <w:tr w:rsidR="000868B1" w:rsidRPr="0033238E" w14:paraId="3E3B44E4" w14:textId="77777777" w:rsidTr="003F5134">
        <w:trPr>
          <w:trHeight w:val="20"/>
        </w:trPr>
        <w:tc>
          <w:tcPr>
            <w:tcW w:w="196" w:type="pct"/>
            <w:shd w:val="clear" w:color="auto" w:fill="auto"/>
            <w:vAlign w:val="center"/>
            <w:hideMark/>
          </w:tcPr>
          <w:p w14:paraId="1B6E226F"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6</w:t>
            </w:r>
          </w:p>
        </w:tc>
        <w:tc>
          <w:tcPr>
            <w:tcW w:w="2894" w:type="pct"/>
            <w:shd w:val="clear" w:color="auto" w:fill="auto"/>
            <w:vAlign w:val="center"/>
            <w:hideMark/>
          </w:tcPr>
          <w:p w14:paraId="6B2BB74A"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удельная материальная характеристика тепловых сетей, приведенная к расчетной тепловой нагрузке</w:t>
            </w:r>
          </w:p>
        </w:tc>
        <w:tc>
          <w:tcPr>
            <w:tcW w:w="557" w:type="pct"/>
            <w:shd w:val="clear" w:color="auto" w:fill="auto"/>
            <w:vAlign w:val="center"/>
            <w:hideMark/>
          </w:tcPr>
          <w:p w14:paraId="07239037"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м</w:t>
            </w:r>
            <w:r w:rsidRPr="0033238E">
              <w:rPr>
                <w:rFonts w:eastAsia="Arial Unicode MS"/>
                <w:color w:val="000000"/>
                <w:sz w:val="20"/>
                <w:szCs w:val="20"/>
                <w:vertAlign w:val="superscript"/>
              </w:rPr>
              <w:t>2</w:t>
            </w:r>
            <w:r w:rsidRPr="0033238E">
              <w:rPr>
                <w:rFonts w:eastAsia="Arial Unicode MS"/>
                <w:color w:val="000000"/>
                <w:sz w:val="20"/>
                <w:szCs w:val="20"/>
              </w:rPr>
              <w:t>/Гкал/ч</w:t>
            </w:r>
          </w:p>
        </w:tc>
        <w:tc>
          <w:tcPr>
            <w:tcW w:w="721" w:type="pct"/>
            <w:shd w:val="clear" w:color="auto" w:fill="auto"/>
            <w:vAlign w:val="center"/>
          </w:tcPr>
          <w:p w14:paraId="7A604B0B" w14:textId="77777777"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243</w:t>
            </w:r>
          </w:p>
        </w:tc>
        <w:tc>
          <w:tcPr>
            <w:tcW w:w="632" w:type="pct"/>
            <w:shd w:val="clear" w:color="auto" w:fill="auto"/>
            <w:vAlign w:val="center"/>
          </w:tcPr>
          <w:p w14:paraId="5B2BE69F" w14:textId="77777777"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243</w:t>
            </w:r>
          </w:p>
        </w:tc>
      </w:tr>
      <w:tr w:rsidR="000868B1" w:rsidRPr="0033238E" w14:paraId="6B8909DE" w14:textId="77777777" w:rsidTr="003F5134">
        <w:trPr>
          <w:trHeight w:val="20"/>
        </w:trPr>
        <w:tc>
          <w:tcPr>
            <w:tcW w:w="196" w:type="pct"/>
            <w:shd w:val="clear" w:color="auto" w:fill="auto"/>
            <w:vAlign w:val="center"/>
            <w:hideMark/>
          </w:tcPr>
          <w:p w14:paraId="02CEC496"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7</w:t>
            </w:r>
          </w:p>
        </w:tc>
        <w:tc>
          <w:tcPr>
            <w:tcW w:w="2894" w:type="pct"/>
            <w:shd w:val="clear" w:color="auto" w:fill="auto"/>
            <w:vAlign w:val="center"/>
            <w:hideMark/>
          </w:tcPr>
          <w:p w14:paraId="5158553B"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w:t>
            </w:r>
          </w:p>
        </w:tc>
        <w:tc>
          <w:tcPr>
            <w:tcW w:w="557" w:type="pct"/>
            <w:shd w:val="clear" w:color="auto" w:fill="auto"/>
            <w:vAlign w:val="center"/>
            <w:hideMark/>
          </w:tcPr>
          <w:p w14:paraId="44CA8EC1"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14:paraId="29D3562F"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14:paraId="2B9E1B46"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14:paraId="06822E40" w14:textId="77777777" w:rsidTr="003F5134">
        <w:trPr>
          <w:trHeight w:val="20"/>
        </w:trPr>
        <w:tc>
          <w:tcPr>
            <w:tcW w:w="196" w:type="pct"/>
            <w:shd w:val="clear" w:color="auto" w:fill="auto"/>
            <w:vAlign w:val="center"/>
            <w:hideMark/>
          </w:tcPr>
          <w:p w14:paraId="034C87C2"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8</w:t>
            </w:r>
          </w:p>
        </w:tc>
        <w:tc>
          <w:tcPr>
            <w:tcW w:w="2894" w:type="pct"/>
            <w:shd w:val="clear" w:color="auto" w:fill="auto"/>
            <w:vAlign w:val="center"/>
            <w:hideMark/>
          </w:tcPr>
          <w:p w14:paraId="2A00C591"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удельный расход условного топлива на отпуск электрической энергии</w:t>
            </w:r>
          </w:p>
        </w:tc>
        <w:tc>
          <w:tcPr>
            <w:tcW w:w="557" w:type="pct"/>
            <w:shd w:val="clear" w:color="auto" w:fill="auto"/>
            <w:vAlign w:val="center"/>
            <w:hideMark/>
          </w:tcPr>
          <w:p w14:paraId="7AA805F8"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кг.у.т./ кВт</w:t>
            </w:r>
          </w:p>
        </w:tc>
        <w:tc>
          <w:tcPr>
            <w:tcW w:w="721" w:type="pct"/>
            <w:shd w:val="clear" w:color="auto" w:fill="auto"/>
            <w:vAlign w:val="center"/>
            <w:hideMark/>
          </w:tcPr>
          <w:p w14:paraId="1AF9F814"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14:paraId="02AEC9D9"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14:paraId="6BECE332" w14:textId="77777777" w:rsidTr="003F5134">
        <w:trPr>
          <w:trHeight w:val="20"/>
        </w:trPr>
        <w:tc>
          <w:tcPr>
            <w:tcW w:w="196" w:type="pct"/>
            <w:shd w:val="clear" w:color="auto" w:fill="auto"/>
            <w:vAlign w:val="center"/>
            <w:hideMark/>
          </w:tcPr>
          <w:p w14:paraId="4B350B5E"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9</w:t>
            </w:r>
          </w:p>
        </w:tc>
        <w:tc>
          <w:tcPr>
            <w:tcW w:w="2894" w:type="pct"/>
            <w:shd w:val="clear" w:color="auto" w:fill="auto"/>
            <w:vAlign w:val="center"/>
            <w:hideMark/>
          </w:tcPr>
          <w:p w14:paraId="4D01F5DF"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557" w:type="pct"/>
            <w:shd w:val="clear" w:color="auto" w:fill="auto"/>
            <w:vAlign w:val="center"/>
            <w:hideMark/>
          </w:tcPr>
          <w:p w14:paraId="5F4249AC"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14:paraId="0D112746"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14:paraId="661C6F76"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14:paraId="1C700533" w14:textId="77777777" w:rsidTr="003F5134">
        <w:trPr>
          <w:trHeight w:val="20"/>
        </w:trPr>
        <w:tc>
          <w:tcPr>
            <w:tcW w:w="196" w:type="pct"/>
            <w:shd w:val="clear" w:color="auto" w:fill="auto"/>
            <w:vAlign w:val="center"/>
            <w:hideMark/>
          </w:tcPr>
          <w:p w14:paraId="79D4F37D"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10</w:t>
            </w:r>
          </w:p>
        </w:tc>
        <w:tc>
          <w:tcPr>
            <w:tcW w:w="2894" w:type="pct"/>
            <w:shd w:val="clear" w:color="auto" w:fill="auto"/>
            <w:vAlign w:val="center"/>
            <w:hideMark/>
          </w:tcPr>
          <w:p w14:paraId="798E0C33"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доля отпуска тепловой энергии, осуществляемого потребителям по приборам учета, в общем объеме отпущенной тепловой энергии</w:t>
            </w:r>
          </w:p>
        </w:tc>
        <w:tc>
          <w:tcPr>
            <w:tcW w:w="557" w:type="pct"/>
            <w:shd w:val="clear" w:color="auto" w:fill="auto"/>
            <w:vAlign w:val="center"/>
            <w:hideMark/>
          </w:tcPr>
          <w:p w14:paraId="5977023A"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14:paraId="459D5518"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14:paraId="3FD65462"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14:paraId="227A974B" w14:textId="77777777" w:rsidTr="003F5134">
        <w:trPr>
          <w:trHeight w:val="20"/>
        </w:trPr>
        <w:tc>
          <w:tcPr>
            <w:tcW w:w="196" w:type="pct"/>
            <w:shd w:val="clear" w:color="auto" w:fill="auto"/>
            <w:vAlign w:val="center"/>
            <w:hideMark/>
          </w:tcPr>
          <w:p w14:paraId="108447F4"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11</w:t>
            </w:r>
          </w:p>
        </w:tc>
        <w:tc>
          <w:tcPr>
            <w:tcW w:w="2894" w:type="pct"/>
            <w:shd w:val="clear" w:color="auto" w:fill="auto"/>
            <w:vAlign w:val="center"/>
            <w:hideMark/>
          </w:tcPr>
          <w:p w14:paraId="3DC907A0"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средневзвешенный (по материальной характеристике) срок эксплуатации тепловых сетей (для каждой системы теплоснабжения)</w:t>
            </w:r>
          </w:p>
        </w:tc>
        <w:tc>
          <w:tcPr>
            <w:tcW w:w="557" w:type="pct"/>
            <w:shd w:val="clear" w:color="auto" w:fill="auto"/>
            <w:vAlign w:val="center"/>
            <w:hideMark/>
          </w:tcPr>
          <w:p w14:paraId="64365080"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лет</w:t>
            </w:r>
          </w:p>
        </w:tc>
        <w:tc>
          <w:tcPr>
            <w:tcW w:w="721" w:type="pct"/>
            <w:shd w:val="clear" w:color="auto" w:fill="auto"/>
            <w:vAlign w:val="center"/>
          </w:tcPr>
          <w:p w14:paraId="12BB345E" w14:textId="77777777"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20</w:t>
            </w:r>
          </w:p>
        </w:tc>
        <w:tc>
          <w:tcPr>
            <w:tcW w:w="632" w:type="pct"/>
            <w:shd w:val="clear" w:color="auto" w:fill="auto"/>
            <w:vAlign w:val="center"/>
          </w:tcPr>
          <w:p w14:paraId="32D4A2E9" w14:textId="77777777"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36</w:t>
            </w:r>
          </w:p>
        </w:tc>
      </w:tr>
      <w:tr w:rsidR="000868B1" w:rsidRPr="0033238E" w14:paraId="29354A88" w14:textId="77777777" w:rsidTr="003F5134">
        <w:trPr>
          <w:trHeight w:val="20"/>
        </w:trPr>
        <w:tc>
          <w:tcPr>
            <w:tcW w:w="196" w:type="pct"/>
            <w:shd w:val="clear" w:color="auto" w:fill="auto"/>
            <w:vAlign w:val="center"/>
            <w:hideMark/>
          </w:tcPr>
          <w:p w14:paraId="540AD922"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12</w:t>
            </w:r>
          </w:p>
        </w:tc>
        <w:tc>
          <w:tcPr>
            <w:tcW w:w="2894" w:type="pct"/>
            <w:shd w:val="clear" w:color="auto" w:fill="auto"/>
            <w:vAlign w:val="center"/>
            <w:hideMark/>
          </w:tcPr>
          <w:p w14:paraId="3F38D2BB"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w:t>
            </w:r>
          </w:p>
        </w:tc>
        <w:tc>
          <w:tcPr>
            <w:tcW w:w="557" w:type="pct"/>
            <w:shd w:val="clear" w:color="auto" w:fill="auto"/>
            <w:vAlign w:val="center"/>
            <w:hideMark/>
          </w:tcPr>
          <w:p w14:paraId="01F92090"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14:paraId="4D62D282"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14:paraId="6332A6C9"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14:paraId="31771BB5" w14:textId="77777777" w:rsidTr="003F5134">
        <w:trPr>
          <w:trHeight w:val="20"/>
        </w:trPr>
        <w:tc>
          <w:tcPr>
            <w:tcW w:w="196" w:type="pct"/>
            <w:shd w:val="clear" w:color="auto" w:fill="auto"/>
            <w:vAlign w:val="center"/>
            <w:hideMark/>
          </w:tcPr>
          <w:p w14:paraId="7C791141"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13</w:t>
            </w:r>
          </w:p>
        </w:tc>
        <w:tc>
          <w:tcPr>
            <w:tcW w:w="2894" w:type="pct"/>
            <w:shd w:val="clear" w:color="auto" w:fill="auto"/>
            <w:vAlign w:val="center"/>
            <w:hideMark/>
          </w:tcPr>
          <w:p w14:paraId="4B97E040"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w:t>
            </w:r>
          </w:p>
        </w:tc>
        <w:tc>
          <w:tcPr>
            <w:tcW w:w="557" w:type="pct"/>
            <w:shd w:val="clear" w:color="auto" w:fill="auto"/>
            <w:vAlign w:val="center"/>
            <w:hideMark/>
          </w:tcPr>
          <w:p w14:paraId="1C82D7FC"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14:paraId="62A4A521"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14:paraId="615FC0DF"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14:paraId="4D6676B1" w14:textId="77777777" w:rsidTr="003F5134">
        <w:trPr>
          <w:trHeight w:val="20"/>
        </w:trPr>
        <w:tc>
          <w:tcPr>
            <w:tcW w:w="5000" w:type="pct"/>
            <w:gridSpan w:val="5"/>
            <w:shd w:val="clear" w:color="auto" w:fill="auto"/>
            <w:vAlign w:val="center"/>
          </w:tcPr>
          <w:p w14:paraId="416EA96C" w14:textId="77777777" w:rsidR="000868B1" w:rsidRPr="0033238E" w:rsidRDefault="000868B1" w:rsidP="003F5134">
            <w:pPr>
              <w:widowControl w:val="0"/>
              <w:ind w:right="-99"/>
              <w:jc w:val="center"/>
              <w:outlineLvl w:val="1"/>
              <w:rPr>
                <w:b/>
                <w:sz w:val="20"/>
                <w:szCs w:val="20"/>
              </w:rPr>
            </w:pPr>
            <w:r>
              <w:rPr>
                <w:b/>
                <w:sz w:val="20"/>
                <w:szCs w:val="20"/>
              </w:rPr>
              <w:t>Котельная № 0611</w:t>
            </w:r>
            <w:r w:rsidRPr="0033238E">
              <w:rPr>
                <w:b/>
                <w:sz w:val="20"/>
                <w:szCs w:val="20"/>
              </w:rPr>
              <w:t xml:space="preserve"> (</w:t>
            </w:r>
            <w:r>
              <w:rPr>
                <w:b/>
                <w:sz w:val="20"/>
                <w:szCs w:val="20"/>
              </w:rPr>
              <w:t>пгт Суслонгер, пер. Школьный, 10</w:t>
            </w:r>
            <w:r w:rsidRPr="0033238E">
              <w:rPr>
                <w:b/>
                <w:sz w:val="20"/>
                <w:szCs w:val="20"/>
              </w:rPr>
              <w:t>)</w:t>
            </w:r>
          </w:p>
        </w:tc>
      </w:tr>
      <w:tr w:rsidR="000868B1" w:rsidRPr="0033238E" w14:paraId="127A499C" w14:textId="77777777" w:rsidTr="003F5134">
        <w:trPr>
          <w:trHeight w:val="20"/>
        </w:trPr>
        <w:tc>
          <w:tcPr>
            <w:tcW w:w="196" w:type="pct"/>
            <w:shd w:val="clear" w:color="auto" w:fill="auto"/>
            <w:vAlign w:val="center"/>
            <w:hideMark/>
          </w:tcPr>
          <w:p w14:paraId="6EE431B3"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w:t>
            </w:r>
          </w:p>
        </w:tc>
        <w:tc>
          <w:tcPr>
            <w:tcW w:w="2894" w:type="pct"/>
            <w:shd w:val="clear" w:color="auto" w:fill="auto"/>
            <w:vAlign w:val="center"/>
            <w:hideMark/>
          </w:tcPr>
          <w:p w14:paraId="43539238"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557" w:type="pct"/>
            <w:shd w:val="clear" w:color="auto" w:fill="auto"/>
            <w:vAlign w:val="center"/>
            <w:hideMark/>
          </w:tcPr>
          <w:p w14:paraId="781D4149"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ед.</w:t>
            </w:r>
          </w:p>
        </w:tc>
        <w:tc>
          <w:tcPr>
            <w:tcW w:w="721" w:type="pct"/>
            <w:shd w:val="clear" w:color="auto" w:fill="auto"/>
            <w:vAlign w:val="center"/>
            <w:hideMark/>
          </w:tcPr>
          <w:p w14:paraId="155E90A6"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14:paraId="67DFDEFC"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14:paraId="1EB3198D" w14:textId="77777777" w:rsidTr="003F5134">
        <w:trPr>
          <w:trHeight w:val="20"/>
        </w:trPr>
        <w:tc>
          <w:tcPr>
            <w:tcW w:w="196" w:type="pct"/>
            <w:shd w:val="clear" w:color="auto" w:fill="auto"/>
            <w:vAlign w:val="center"/>
            <w:hideMark/>
          </w:tcPr>
          <w:p w14:paraId="786693E6"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2</w:t>
            </w:r>
          </w:p>
        </w:tc>
        <w:tc>
          <w:tcPr>
            <w:tcW w:w="2894" w:type="pct"/>
            <w:shd w:val="clear" w:color="auto" w:fill="auto"/>
            <w:vAlign w:val="center"/>
            <w:hideMark/>
          </w:tcPr>
          <w:p w14:paraId="1244E188"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557" w:type="pct"/>
            <w:shd w:val="clear" w:color="auto" w:fill="auto"/>
            <w:vAlign w:val="center"/>
            <w:hideMark/>
          </w:tcPr>
          <w:p w14:paraId="778CE55C"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ед.</w:t>
            </w:r>
          </w:p>
        </w:tc>
        <w:tc>
          <w:tcPr>
            <w:tcW w:w="721" w:type="pct"/>
            <w:shd w:val="clear" w:color="auto" w:fill="auto"/>
            <w:vAlign w:val="center"/>
            <w:hideMark/>
          </w:tcPr>
          <w:p w14:paraId="7347FB25"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14:paraId="2B7ABD0B"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14:paraId="6727A581" w14:textId="77777777" w:rsidTr="003F5134">
        <w:trPr>
          <w:trHeight w:val="20"/>
        </w:trPr>
        <w:tc>
          <w:tcPr>
            <w:tcW w:w="196" w:type="pct"/>
            <w:shd w:val="clear" w:color="auto" w:fill="auto"/>
            <w:vAlign w:val="center"/>
            <w:hideMark/>
          </w:tcPr>
          <w:p w14:paraId="57E805CC"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3</w:t>
            </w:r>
          </w:p>
        </w:tc>
        <w:tc>
          <w:tcPr>
            <w:tcW w:w="2894" w:type="pct"/>
            <w:shd w:val="clear" w:color="auto" w:fill="auto"/>
            <w:vAlign w:val="center"/>
            <w:hideMark/>
          </w:tcPr>
          <w:p w14:paraId="7B333933"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557" w:type="pct"/>
            <w:shd w:val="clear" w:color="auto" w:fill="auto"/>
            <w:vAlign w:val="center"/>
            <w:hideMark/>
          </w:tcPr>
          <w:p w14:paraId="77264E6A"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кг.у.т./ Гкал</w:t>
            </w:r>
          </w:p>
        </w:tc>
        <w:tc>
          <w:tcPr>
            <w:tcW w:w="721" w:type="pct"/>
            <w:shd w:val="clear" w:color="auto" w:fill="auto"/>
            <w:vAlign w:val="center"/>
          </w:tcPr>
          <w:p w14:paraId="139B2023" w14:textId="77777777" w:rsidR="000868B1" w:rsidRPr="0033238E" w:rsidRDefault="000868B1" w:rsidP="003F5134">
            <w:pPr>
              <w:jc w:val="center"/>
              <w:rPr>
                <w:rFonts w:eastAsia="Arial Unicode MS"/>
                <w:color w:val="000000"/>
                <w:sz w:val="20"/>
                <w:szCs w:val="20"/>
              </w:rPr>
            </w:pPr>
            <w:r w:rsidRPr="009E605F">
              <w:rPr>
                <w:color w:val="000000"/>
                <w:sz w:val="20"/>
                <w:szCs w:val="20"/>
              </w:rPr>
              <w:t>173</w:t>
            </w:r>
          </w:p>
        </w:tc>
        <w:tc>
          <w:tcPr>
            <w:tcW w:w="632" w:type="pct"/>
            <w:shd w:val="clear" w:color="auto" w:fill="auto"/>
            <w:vAlign w:val="center"/>
          </w:tcPr>
          <w:p w14:paraId="412C9A48" w14:textId="77777777" w:rsidR="000868B1" w:rsidRPr="0033238E" w:rsidRDefault="000868B1" w:rsidP="003F5134">
            <w:pPr>
              <w:jc w:val="center"/>
              <w:rPr>
                <w:rFonts w:eastAsia="Arial Unicode MS"/>
                <w:color w:val="000000"/>
                <w:sz w:val="20"/>
                <w:szCs w:val="20"/>
              </w:rPr>
            </w:pPr>
            <w:r w:rsidRPr="009E605F">
              <w:rPr>
                <w:color w:val="000000"/>
                <w:sz w:val="20"/>
                <w:szCs w:val="20"/>
              </w:rPr>
              <w:t>173</w:t>
            </w:r>
          </w:p>
        </w:tc>
      </w:tr>
      <w:tr w:rsidR="000868B1" w:rsidRPr="0033238E" w14:paraId="0FD23E20" w14:textId="77777777" w:rsidTr="003F5134">
        <w:trPr>
          <w:trHeight w:val="20"/>
        </w:trPr>
        <w:tc>
          <w:tcPr>
            <w:tcW w:w="196" w:type="pct"/>
            <w:shd w:val="clear" w:color="auto" w:fill="auto"/>
            <w:vAlign w:val="center"/>
            <w:hideMark/>
          </w:tcPr>
          <w:p w14:paraId="77052E89" w14:textId="77777777" w:rsidR="000868B1" w:rsidRPr="0033238E" w:rsidRDefault="000868B1" w:rsidP="003F5134">
            <w:pPr>
              <w:jc w:val="center"/>
              <w:rPr>
                <w:rFonts w:eastAsia="Arial Unicode MS"/>
                <w:color w:val="000000"/>
                <w:sz w:val="20"/>
                <w:szCs w:val="20"/>
                <w:highlight w:val="yellow"/>
              </w:rPr>
            </w:pPr>
            <w:r w:rsidRPr="0033238E">
              <w:rPr>
                <w:rFonts w:eastAsia="Arial Unicode MS"/>
                <w:color w:val="000000"/>
                <w:sz w:val="20"/>
                <w:szCs w:val="20"/>
              </w:rPr>
              <w:t>4</w:t>
            </w:r>
          </w:p>
        </w:tc>
        <w:tc>
          <w:tcPr>
            <w:tcW w:w="2894" w:type="pct"/>
            <w:shd w:val="clear" w:color="auto" w:fill="auto"/>
            <w:vAlign w:val="center"/>
            <w:hideMark/>
          </w:tcPr>
          <w:p w14:paraId="1CD73475"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отношение величины технологических потерь тепловой энергии, теплоносителя к материальной характеристике тепловой сети</w:t>
            </w:r>
          </w:p>
        </w:tc>
        <w:tc>
          <w:tcPr>
            <w:tcW w:w="557" w:type="pct"/>
            <w:shd w:val="clear" w:color="auto" w:fill="auto"/>
            <w:vAlign w:val="center"/>
            <w:hideMark/>
          </w:tcPr>
          <w:p w14:paraId="07043B8F"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Гкал / м</w:t>
            </w:r>
            <w:r w:rsidRPr="0033238E">
              <w:rPr>
                <w:rFonts w:eastAsia="Arial Unicode MS"/>
                <w:color w:val="000000"/>
                <w:sz w:val="20"/>
                <w:szCs w:val="20"/>
                <w:vertAlign w:val="superscript"/>
              </w:rPr>
              <w:t>2</w:t>
            </w:r>
          </w:p>
        </w:tc>
        <w:tc>
          <w:tcPr>
            <w:tcW w:w="721" w:type="pct"/>
            <w:shd w:val="clear" w:color="auto" w:fill="auto"/>
            <w:vAlign w:val="center"/>
          </w:tcPr>
          <w:p w14:paraId="486D8243" w14:textId="77777777"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1,5</w:t>
            </w:r>
          </w:p>
        </w:tc>
        <w:tc>
          <w:tcPr>
            <w:tcW w:w="632" w:type="pct"/>
            <w:shd w:val="clear" w:color="auto" w:fill="auto"/>
            <w:vAlign w:val="center"/>
          </w:tcPr>
          <w:p w14:paraId="2C2B2FB7" w14:textId="77777777"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1,5</w:t>
            </w:r>
          </w:p>
        </w:tc>
      </w:tr>
      <w:tr w:rsidR="000868B1" w:rsidRPr="0033238E" w14:paraId="47645313" w14:textId="77777777" w:rsidTr="003F5134">
        <w:trPr>
          <w:trHeight w:val="20"/>
        </w:trPr>
        <w:tc>
          <w:tcPr>
            <w:tcW w:w="196" w:type="pct"/>
            <w:shd w:val="clear" w:color="auto" w:fill="auto"/>
            <w:vAlign w:val="center"/>
            <w:hideMark/>
          </w:tcPr>
          <w:p w14:paraId="0FA5FF69"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5</w:t>
            </w:r>
          </w:p>
        </w:tc>
        <w:tc>
          <w:tcPr>
            <w:tcW w:w="2894" w:type="pct"/>
            <w:shd w:val="clear" w:color="auto" w:fill="auto"/>
            <w:vAlign w:val="center"/>
            <w:hideMark/>
          </w:tcPr>
          <w:p w14:paraId="6E4411F2"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коэффициент использования установленной тепловой мощности</w:t>
            </w:r>
          </w:p>
        </w:tc>
        <w:tc>
          <w:tcPr>
            <w:tcW w:w="557" w:type="pct"/>
            <w:shd w:val="clear" w:color="auto" w:fill="auto"/>
            <w:vAlign w:val="center"/>
            <w:hideMark/>
          </w:tcPr>
          <w:p w14:paraId="44715099"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tcPr>
          <w:p w14:paraId="4A2DD5C6" w14:textId="77777777" w:rsidR="000868B1" w:rsidRPr="0033238E" w:rsidRDefault="000868B1" w:rsidP="003F5134">
            <w:pPr>
              <w:jc w:val="center"/>
              <w:rPr>
                <w:rFonts w:eastAsia="Arial Unicode MS"/>
                <w:color w:val="000000"/>
                <w:sz w:val="20"/>
                <w:szCs w:val="20"/>
              </w:rPr>
            </w:pPr>
            <w:r w:rsidRPr="00341B60">
              <w:rPr>
                <w:color w:val="000000"/>
                <w:sz w:val="20"/>
                <w:szCs w:val="20"/>
              </w:rPr>
              <w:t>98,9</w:t>
            </w:r>
          </w:p>
        </w:tc>
        <w:tc>
          <w:tcPr>
            <w:tcW w:w="632" w:type="pct"/>
            <w:shd w:val="clear" w:color="auto" w:fill="auto"/>
            <w:vAlign w:val="center"/>
          </w:tcPr>
          <w:p w14:paraId="5B6EDEC0" w14:textId="77777777" w:rsidR="000868B1" w:rsidRPr="0033238E" w:rsidRDefault="000868B1" w:rsidP="003F5134">
            <w:pPr>
              <w:jc w:val="center"/>
              <w:rPr>
                <w:rFonts w:eastAsia="Arial Unicode MS"/>
                <w:color w:val="000000"/>
                <w:sz w:val="20"/>
                <w:szCs w:val="20"/>
              </w:rPr>
            </w:pPr>
            <w:r w:rsidRPr="00341B60">
              <w:rPr>
                <w:color w:val="000000"/>
                <w:sz w:val="20"/>
                <w:szCs w:val="20"/>
              </w:rPr>
              <w:t>98,9</w:t>
            </w:r>
          </w:p>
        </w:tc>
      </w:tr>
      <w:tr w:rsidR="000868B1" w:rsidRPr="0033238E" w14:paraId="267EF000" w14:textId="77777777" w:rsidTr="003F5134">
        <w:trPr>
          <w:trHeight w:val="20"/>
        </w:trPr>
        <w:tc>
          <w:tcPr>
            <w:tcW w:w="196" w:type="pct"/>
            <w:shd w:val="clear" w:color="auto" w:fill="auto"/>
            <w:vAlign w:val="center"/>
            <w:hideMark/>
          </w:tcPr>
          <w:p w14:paraId="6ED3EC3F"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6</w:t>
            </w:r>
          </w:p>
        </w:tc>
        <w:tc>
          <w:tcPr>
            <w:tcW w:w="2894" w:type="pct"/>
            <w:shd w:val="clear" w:color="auto" w:fill="auto"/>
            <w:vAlign w:val="center"/>
            <w:hideMark/>
          </w:tcPr>
          <w:p w14:paraId="531B1FC0"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удельная материальная характеристика тепловых сетей, приведенная к расчетной тепловой нагрузке</w:t>
            </w:r>
          </w:p>
        </w:tc>
        <w:tc>
          <w:tcPr>
            <w:tcW w:w="557" w:type="pct"/>
            <w:shd w:val="clear" w:color="auto" w:fill="auto"/>
            <w:vAlign w:val="center"/>
            <w:hideMark/>
          </w:tcPr>
          <w:p w14:paraId="529DF41F"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м</w:t>
            </w:r>
            <w:r w:rsidRPr="0033238E">
              <w:rPr>
                <w:rFonts w:eastAsia="Arial Unicode MS"/>
                <w:color w:val="000000"/>
                <w:sz w:val="20"/>
                <w:szCs w:val="20"/>
                <w:vertAlign w:val="superscript"/>
              </w:rPr>
              <w:t>2</w:t>
            </w:r>
            <w:r w:rsidRPr="0033238E">
              <w:rPr>
                <w:rFonts w:eastAsia="Arial Unicode MS"/>
                <w:color w:val="000000"/>
                <w:sz w:val="20"/>
                <w:szCs w:val="20"/>
              </w:rPr>
              <w:t>/Гкал/ч</w:t>
            </w:r>
          </w:p>
        </w:tc>
        <w:tc>
          <w:tcPr>
            <w:tcW w:w="721" w:type="pct"/>
            <w:shd w:val="clear" w:color="auto" w:fill="auto"/>
            <w:vAlign w:val="center"/>
          </w:tcPr>
          <w:p w14:paraId="10AB2E45" w14:textId="77777777"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168</w:t>
            </w:r>
          </w:p>
        </w:tc>
        <w:tc>
          <w:tcPr>
            <w:tcW w:w="632" w:type="pct"/>
            <w:shd w:val="clear" w:color="auto" w:fill="auto"/>
            <w:vAlign w:val="center"/>
          </w:tcPr>
          <w:p w14:paraId="121ABADA" w14:textId="77777777"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168</w:t>
            </w:r>
          </w:p>
        </w:tc>
      </w:tr>
      <w:tr w:rsidR="000868B1" w:rsidRPr="0033238E" w14:paraId="576587BA" w14:textId="77777777" w:rsidTr="003F5134">
        <w:trPr>
          <w:trHeight w:val="20"/>
        </w:trPr>
        <w:tc>
          <w:tcPr>
            <w:tcW w:w="196" w:type="pct"/>
            <w:shd w:val="clear" w:color="auto" w:fill="auto"/>
            <w:vAlign w:val="center"/>
            <w:hideMark/>
          </w:tcPr>
          <w:p w14:paraId="6EC9E951"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7</w:t>
            </w:r>
          </w:p>
        </w:tc>
        <w:tc>
          <w:tcPr>
            <w:tcW w:w="2894" w:type="pct"/>
            <w:shd w:val="clear" w:color="auto" w:fill="auto"/>
            <w:vAlign w:val="center"/>
            <w:hideMark/>
          </w:tcPr>
          <w:p w14:paraId="5308C6E7"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w:t>
            </w:r>
          </w:p>
        </w:tc>
        <w:tc>
          <w:tcPr>
            <w:tcW w:w="557" w:type="pct"/>
            <w:shd w:val="clear" w:color="auto" w:fill="auto"/>
            <w:vAlign w:val="center"/>
            <w:hideMark/>
          </w:tcPr>
          <w:p w14:paraId="12C37D23"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14:paraId="70A46CCC"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14:paraId="6EEEBA14"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14:paraId="36246BCB" w14:textId="77777777" w:rsidTr="003F5134">
        <w:trPr>
          <w:trHeight w:val="20"/>
        </w:trPr>
        <w:tc>
          <w:tcPr>
            <w:tcW w:w="196" w:type="pct"/>
            <w:shd w:val="clear" w:color="auto" w:fill="auto"/>
            <w:vAlign w:val="center"/>
            <w:hideMark/>
          </w:tcPr>
          <w:p w14:paraId="6D14CB27"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8</w:t>
            </w:r>
          </w:p>
        </w:tc>
        <w:tc>
          <w:tcPr>
            <w:tcW w:w="2894" w:type="pct"/>
            <w:shd w:val="clear" w:color="auto" w:fill="auto"/>
            <w:vAlign w:val="center"/>
            <w:hideMark/>
          </w:tcPr>
          <w:p w14:paraId="51C2762D"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удельный расход условного топлива на отпуск электрической энергии</w:t>
            </w:r>
          </w:p>
        </w:tc>
        <w:tc>
          <w:tcPr>
            <w:tcW w:w="557" w:type="pct"/>
            <w:shd w:val="clear" w:color="auto" w:fill="auto"/>
            <w:vAlign w:val="center"/>
            <w:hideMark/>
          </w:tcPr>
          <w:p w14:paraId="2C3C827A"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кг.у.т./ кВт</w:t>
            </w:r>
          </w:p>
        </w:tc>
        <w:tc>
          <w:tcPr>
            <w:tcW w:w="721" w:type="pct"/>
            <w:shd w:val="clear" w:color="auto" w:fill="auto"/>
            <w:vAlign w:val="center"/>
            <w:hideMark/>
          </w:tcPr>
          <w:p w14:paraId="28664BE7"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14:paraId="777A9EA1"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14:paraId="0EAF8816" w14:textId="77777777" w:rsidTr="003F5134">
        <w:trPr>
          <w:trHeight w:val="20"/>
        </w:trPr>
        <w:tc>
          <w:tcPr>
            <w:tcW w:w="196" w:type="pct"/>
            <w:shd w:val="clear" w:color="auto" w:fill="auto"/>
            <w:vAlign w:val="center"/>
            <w:hideMark/>
          </w:tcPr>
          <w:p w14:paraId="2E481467"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9</w:t>
            </w:r>
          </w:p>
        </w:tc>
        <w:tc>
          <w:tcPr>
            <w:tcW w:w="2894" w:type="pct"/>
            <w:shd w:val="clear" w:color="auto" w:fill="auto"/>
            <w:vAlign w:val="center"/>
            <w:hideMark/>
          </w:tcPr>
          <w:p w14:paraId="1E437C1A"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557" w:type="pct"/>
            <w:shd w:val="clear" w:color="auto" w:fill="auto"/>
            <w:vAlign w:val="center"/>
            <w:hideMark/>
          </w:tcPr>
          <w:p w14:paraId="1DFCAC44"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14:paraId="016976BD"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14:paraId="45FCCF75"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14:paraId="2A198F64" w14:textId="77777777" w:rsidTr="003F5134">
        <w:trPr>
          <w:trHeight w:val="20"/>
        </w:trPr>
        <w:tc>
          <w:tcPr>
            <w:tcW w:w="196" w:type="pct"/>
            <w:shd w:val="clear" w:color="auto" w:fill="auto"/>
            <w:vAlign w:val="center"/>
            <w:hideMark/>
          </w:tcPr>
          <w:p w14:paraId="7F0464FE"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10</w:t>
            </w:r>
          </w:p>
        </w:tc>
        <w:tc>
          <w:tcPr>
            <w:tcW w:w="2894" w:type="pct"/>
            <w:shd w:val="clear" w:color="auto" w:fill="auto"/>
            <w:vAlign w:val="center"/>
            <w:hideMark/>
          </w:tcPr>
          <w:p w14:paraId="66A35C88"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доля отпуска тепловой энергии, осуществляемого потребителям по приборам учета, в общем объеме отпущенной тепловой энергии</w:t>
            </w:r>
          </w:p>
        </w:tc>
        <w:tc>
          <w:tcPr>
            <w:tcW w:w="557" w:type="pct"/>
            <w:shd w:val="clear" w:color="auto" w:fill="auto"/>
            <w:vAlign w:val="center"/>
            <w:hideMark/>
          </w:tcPr>
          <w:p w14:paraId="2421BBC7"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14:paraId="3D2D8A20"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14:paraId="1718B662"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14:paraId="551040B3" w14:textId="77777777" w:rsidTr="003F5134">
        <w:trPr>
          <w:trHeight w:val="20"/>
        </w:trPr>
        <w:tc>
          <w:tcPr>
            <w:tcW w:w="196" w:type="pct"/>
            <w:shd w:val="clear" w:color="auto" w:fill="auto"/>
            <w:vAlign w:val="center"/>
            <w:hideMark/>
          </w:tcPr>
          <w:p w14:paraId="319EB53D"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11</w:t>
            </w:r>
          </w:p>
        </w:tc>
        <w:tc>
          <w:tcPr>
            <w:tcW w:w="2894" w:type="pct"/>
            <w:shd w:val="clear" w:color="auto" w:fill="auto"/>
            <w:vAlign w:val="center"/>
            <w:hideMark/>
          </w:tcPr>
          <w:p w14:paraId="309BAAB2"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средневзвешенный (по материальной характеристике) срок эксплуатации тепловых сетей (для каждой системы теплоснабжения)</w:t>
            </w:r>
          </w:p>
        </w:tc>
        <w:tc>
          <w:tcPr>
            <w:tcW w:w="557" w:type="pct"/>
            <w:shd w:val="clear" w:color="auto" w:fill="auto"/>
            <w:vAlign w:val="center"/>
            <w:hideMark/>
          </w:tcPr>
          <w:p w14:paraId="5EF037B8"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лет</w:t>
            </w:r>
          </w:p>
        </w:tc>
        <w:tc>
          <w:tcPr>
            <w:tcW w:w="721" w:type="pct"/>
            <w:shd w:val="clear" w:color="auto" w:fill="auto"/>
            <w:vAlign w:val="center"/>
          </w:tcPr>
          <w:p w14:paraId="40966B81" w14:textId="77777777"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21</w:t>
            </w:r>
          </w:p>
        </w:tc>
        <w:tc>
          <w:tcPr>
            <w:tcW w:w="632" w:type="pct"/>
            <w:shd w:val="clear" w:color="auto" w:fill="auto"/>
            <w:vAlign w:val="center"/>
          </w:tcPr>
          <w:p w14:paraId="65A70FA6" w14:textId="77777777"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36</w:t>
            </w:r>
          </w:p>
        </w:tc>
      </w:tr>
      <w:tr w:rsidR="000868B1" w:rsidRPr="0033238E" w14:paraId="1214C952" w14:textId="77777777" w:rsidTr="003F5134">
        <w:trPr>
          <w:trHeight w:val="20"/>
        </w:trPr>
        <w:tc>
          <w:tcPr>
            <w:tcW w:w="196" w:type="pct"/>
            <w:shd w:val="clear" w:color="auto" w:fill="auto"/>
            <w:vAlign w:val="center"/>
            <w:hideMark/>
          </w:tcPr>
          <w:p w14:paraId="6B8EF45B"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12</w:t>
            </w:r>
          </w:p>
        </w:tc>
        <w:tc>
          <w:tcPr>
            <w:tcW w:w="2894" w:type="pct"/>
            <w:shd w:val="clear" w:color="auto" w:fill="auto"/>
            <w:vAlign w:val="center"/>
            <w:hideMark/>
          </w:tcPr>
          <w:p w14:paraId="66414563"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w:t>
            </w:r>
          </w:p>
        </w:tc>
        <w:tc>
          <w:tcPr>
            <w:tcW w:w="557" w:type="pct"/>
            <w:shd w:val="clear" w:color="auto" w:fill="auto"/>
            <w:vAlign w:val="center"/>
            <w:hideMark/>
          </w:tcPr>
          <w:p w14:paraId="710FCA64"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14:paraId="05D45FF5"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14:paraId="3F71F6C5"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14:paraId="02AF1FC8" w14:textId="77777777" w:rsidTr="003F5134">
        <w:trPr>
          <w:trHeight w:val="20"/>
        </w:trPr>
        <w:tc>
          <w:tcPr>
            <w:tcW w:w="196" w:type="pct"/>
            <w:shd w:val="clear" w:color="auto" w:fill="auto"/>
            <w:vAlign w:val="center"/>
            <w:hideMark/>
          </w:tcPr>
          <w:p w14:paraId="427C1BE4"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13</w:t>
            </w:r>
          </w:p>
        </w:tc>
        <w:tc>
          <w:tcPr>
            <w:tcW w:w="2894" w:type="pct"/>
            <w:shd w:val="clear" w:color="auto" w:fill="auto"/>
            <w:vAlign w:val="center"/>
            <w:hideMark/>
          </w:tcPr>
          <w:p w14:paraId="2E46D026"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w:t>
            </w:r>
          </w:p>
        </w:tc>
        <w:tc>
          <w:tcPr>
            <w:tcW w:w="557" w:type="pct"/>
            <w:shd w:val="clear" w:color="auto" w:fill="auto"/>
            <w:vAlign w:val="center"/>
            <w:hideMark/>
          </w:tcPr>
          <w:p w14:paraId="6DABFEDE"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14:paraId="7A5D8C45"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14:paraId="71DB3C8F"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14:paraId="54A246DB" w14:textId="77777777" w:rsidTr="003F5134">
        <w:trPr>
          <w:trHeight w:val="20"/>
        </w:trPr>
        <w:tc>
          <w:tcPr>
            <w:tcW w:w="5000" w:type="pct"/>
            <w:gridSpan w:val="5"/>
            <w:shd w:val="clear" w:color="auto" w:fill="auto"/>
            <w:vAlign w:val="center"/>
          </w:tcPr>
          <w:p w14:paraId="1362E971" w14:textId="77777777" w:rsidR="000868B1" w:rsidRPr="0033238E" w:rsidRDefault="000868B1" w:rsidP="003F5134">
            <w:pPr>
              <w:widowControl w:val="0"/>
              <w:ind w:right="-99"/>
              <w:jc w:val="center"/>
              <w:outlineLvl w:val="1"/>
              <w:rPr>
                <w:b/>
                <w:sz w:val="20"/>
                <w:szCs w:val="20"/>
              </w:rPr>
            </w:pPr>
            <w:r>
              <w:rPr>
                <w:b/>
                <w:sz w:val="20"/>
                <w:szCs w:val="20"/>
              </w:rPr>
              <w:t>Котельная № 0622</w:t>
            </w:r>
            <w:r w:rsidRPr="0033238E">
              <w:rPr>
                <w:b/>
                <w:sz w:val="20"/>
                <w:szCs w:val="20"/>
              </w:rPr>
              <w:t xml:space="preserve"> (</w:t>
            </w:r>
            <w:r>
              <w:rPr>
                <w:b/>
                <w:sz w:val="20"/>
                <w:szCs w:val="20"/>
              </w:rPr>
              <w:t>пгт Суслонгер, ул. Строителей, 1б</w:t>
            </w:r>
            <w:r w:rsidRPr="0033238E">
              <w:rPr>
                <w:b/>
                <w:sz w:val="20"/>
                <w:szCs w:val="20"/>
              </w:rPr>
              <w:t>)</w:t>
            </w:r>
          </w:p>
        </w:tc>
      </w:tr>
      <w:tr w:rsidR="000868B1" w:rsidRPr="0033238E" w14:paraId="09207F86" w14:textId="77777777" w:rsidTr="003F5134">
        <w:trPr>
          <w:trHeight w:val="20"/>
        </w:trPr>
        <w:tc>
          <w:tcPr>
            <w:tcW w:w="196" w:type="pct"/>
            <w:shd w:val="clear" w:color="auto" w:fill="auto"/>
            <w:vAlign w:val="center"/>
            <w:hideMark/>
          </w:tcPr>
          <w:p w14:paraId="70850FE1"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w:t>
            </w:r>
          </w:p>
        </w:tc>
        <w:tc>
          <w:tcPr>
            <w:tcW w:w="2894" w:type="pct"/>
            <w:shd w:val="clear" w:color="auto" w:fill="auto"/>
            <w:vAlign w:val="center"/>
            <w:hideMark/>
          </w:tcPr>
          <w:p w14:paraId="3BBF2027"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557" w:type="pct"/>
            <w:shd w:val="clear" w:color="auto" w:fill="auto"/>
            <w:vAlign w:val="center"/>
            <w:hideMark/>
          </w:tcPr>
          <w:p w14:paraId="2E4143EC"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ед.</w:t>
            </w:r>
          </w:p>
        </w:tc>
        <w:tc>
          <w:tcPr>
            <w:tcW w:w="721" w:type="pct"/>
            <w:shd w:val="clear" w:color="auto" w:fill="auto"/>
            <w:vAlign w:val="center"/>
            <w:hideMark/>
          </w:tcPr>
          <w:p w14:paraId="18D780B7"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14:paraId="1E71A700"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14:paraId="30E06647" w14:textId="77777777" w:rsidTr="003F5134">
        <w:trPr>
          <w:trHeight w:val="20"/>
        </w:trPr>
        <w:tc>
          <w:tcPr>
            <w:tcW w:w="196" w:type="pct"/>
            <w:shd w:val="clear" w:color="auto" w:fill="auto"/>
            <w:vAlign w:val="center"/>
            <w:hideMark/>
          </w:tcPr>
          <w:p w14:paraId="3EC8E6F6"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2</w:t>
            </w:r>
          </w:p>
        </w:tc>
        <w:tc>
          <w:tcPr>
            <w:tcW w:w="2894" w:type="pct"/>
            <w:shd w:val="clear" w:color="auto" w:fill="auto"/>
            <w:vAlign w:val="center"/>
            <w:hideMark/>
          </w:tcPr>
          <w:p w14:paraId="3C513672"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557" w:type="pct"/>
            <w:shd w:val="clear" w:color="auto" w:fill="auto"/>
            <w:vAlign w:val="center"/>
            <w:hideMark/>
          </w:tcPr>
          <w:p w14:paraId="12A28D68"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ед.</w:t>
            </w:r>
          </w:p>
        </w:tc>
        <w:tc>
          <w:tcPr>
            <w:tcW w:w="721" w:type="pct"/>
            <w:shd w:val="clear" w:color="auto" w:fill="auto"/>
            <w:vAlign w:val="center"/>
            <w:hideMark/>
          </w:tcPr>
          <w:p w14:paraId="01178808"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14:paraId="7ECA45B0"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14:paraId="1C22BDF6" w14:textId="77777777" w:rsidTr="003F5134">
        <w:trPr>
          <w:trHeight w:val="20"/>
        </w:trPr>
        <w:tc>
          <w:tcPr>
            <w:tcW w:w="196" w:type="pct"/>
            <w:shd w:val="clear" w:color="auto" w:fill="auto"/>
            <w:vAlign w:val="center"/>
            <w:hideMark/>
          </w:tcPr>
          <w:p w14:paraId="2BC0820B"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3</w:t>
            </w:r>
          </w:p>
        </w:tc>
        <w:tc>
          <w:tcPr>
            <w:tcW w:w="2894" w:type="pct"/>
            <w:shd w:val="clear" w:color="auto" w:fill="auto"/>
            <w:vAlign w:val="center"/>
            <w:hideMark/>
          </w:tcPr>
          <w:p w14:paraId="1349A815"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557" w:type="pct"/>
            <w:shd w:val="clear" w:color="auto" w:fill="auto"/>
            <w:vAlign w:val="center"/>
            <w:hideMark/>
          </w:tcPr>
          <w:p w14:paraId="0BC1D711"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кг.у.т./ Гкал</w:t>
            </w:r>
          </w:p>
        </w:tc>
        <w:tc>
          <w:tcPr>
            <w:tcW w:w="721" w:type="pct"/>
            <w:shd w:val="clear" w:color="auto" w:fill="auto"/>
            <w:vAlign w:val="center"/>
          </w:tcPr>
          <w:p w14:paraId="26646BD0" w14:textId="77777777" w:rsidR="000868B1" w:rsidRPr="0033238E" w:rsidRDefault="000868B1" w:rsidP="003F5134">
            <w:pPr>
              <w:jc w:val="center"/>
              <w:rPr>
                <w:rFonts w:eastAsia="Arial Unicode MS"/>
                <w:color w:val="000000"/>
                <w:sz w:val="20"/>
                <w:szCs w:val="20"/>
              </w:rPr>
            </w:pPr>
            <w:r w:rsidRPr="009E605F">
              <w:rPr>
                <w:color w:val="000000"/>
                <w:sz w:val="20"/>
                <w:szCs w:val="20"/>
              </w:rPr>
              <w:t>155</w:t>
            </w:r>
          </w:p>
        </w:tc>
        <w:tc>
          <w:tcPr>
            <w:tcW w:w="632" w:type="pct"/>
            <w:shd w:val="clear" w:color="auto" w:fill="auto"/>
            <w:vAlign w:val="center"/>
          </w:tcPr>
          <w:p w14:paraId="7588CCB9" w14:textId="77777777" w:rsidR="000868B1" w:rsidRPr="0033238E" w:rsidRDefault="000868B1" w:rsidP="003F5134">
            <w:pPr>
              <w:jc w:val="center"/>
              <w:rPr>
                <w:rFonts w:eastAsia="Arial Unicode MS"/>
                <w:color w:val="000000"/>
                <w:sz w:val="20"/>
                <w:szCs w:val="20"/>
              </w:rPr>
            </w:pPr>
            <w:r w:rsidRPr="009E605F">
              <w:rPr>
                <w:color w:val="000000"/>
                <w:sz w:val="20"/>
                <w:szCs w:val="20"/>
              </w:rPr>
              <w:t>155</w:t>
            </w:r>
          </w:p>
        </w:tc>
      </w:tr>
      <w:tr w:rsidR="000868B1" w:rsidRPr="0033238E" w14:paraId="5F32655F" w14:textId="77777777" w:rsidTr="003F5134">
        <w:trPr>
          <w:trHeight w:val="20"/>
        </w:trPr>
        <w:tc>
          <w:tcPr>
            <w:tcW w:w="196" w:type="pct"/>
            <w:shd w:val="clear" w:color="auto" w:fill="auto"/>
            <w:vAlign w:val="center"/>
            <w:hideMark/>
          </w:tcPr>
          <w:p w14:paraId="7BDE3771" w14:textId="77777777" w:rsidR="000868B1" w:rsidRPr="0033238E" w:rsidRDefault="000868B1" w:rsidP="003F5134">
            <w:pPr>
              <w:jc w:val="center"/>
              <w:rPr>
                <w:rFonts w:eastAsia="Arial Unicode MS"/>
                <w:color w:val="000000"/>
                <w:sz w:val="20"/>
                <w:szCs w:val="20"/>
                <w:highlight w:val="yellow"/>
              </w:rPr>
            </w:pPr>
            <w:r w:rsidRPr="0033238E">
              <w:rPr>
                <w:rFonts w:eastAsia="Arial Unicode MS"/>
                <w:color w:val="000000"/>
                <w:sz w:val="20"/>
                <w:szCs w:val="20"/>
              </w:rPr>
              <w:t>4</w:t>
            </w:r>
          </w:p>
        </w:tc>
        <w:tc>
          <w:tcPr>
            <w:tcW w:w="2894" w:type="pct"/>
            <w:shd w:val="clear" w:color="auto" w:fill="auto"/>
            <w:vAlign w:val="center"/>
            <w:hideMark/>
          </w:tcPr>
          <w:p w14:paraId="1701E948"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отношение величины технологических потерь тепловой энергии, теплоносителя к материальной характеристике тепловой сети</w:t>
            </w:r>
          </w:p>
        </w:tc>
        <w:tc>
          <w:tcPr>
            <w:tcW w:w="557" w:type="pct"/>
            <w:shd w:val="clear" w:color="auto" w:fill="auto"/>
            <w:vAlign w:val="center"/>
            <w:hideMark/>
          </w:tcPr>
          <w:p w14:paraId="3F5F331E"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Гкал / м</w:t>
            </w:r>
            <w:r w:rsidRPr="0033238E">
              <w:rPr>
                <w:rFonts w:eastAsia="Arial Unicode MS"/>
                <w:color w:val="000000"/>
                <w:sz w:val="20"/>
                <w:szCs w:val="20"/>
                <w:vertAlign w:val="superscript"/>
              </w:rPr>
              <w:t>2</w:t>
            </w:r>
          </w:p>
        </w:tc>
        <w:tc>
          <w:tcPr>
            <w:tcW w:w="721" w:type="pct"/>
            <w:shd w:val="clear" w:color="auto" w:fill="auto"/>
            <w:vAlign w:val="center"/>
          </w:tcPr>
          <w:p w14:paraId="4238D612" w14:textId="77777777"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1,08</w:t>
            </w:r>
          </w:p>
        </w:tc>
        <w:tc>
          <w:tcPr>
            <w:tcW w:w="632" w:type="pct"/>
            <w:shd w:val="clear" w:color="auto" w:fill="auto"/>
            <w:vAlign w:val="center"/>
          </w:tcPr>
          <w:p w14:paraId="19795805" w14:textId="77777777"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1,08</w:t>
            </w:r>
          </w:p>
        </w:tc>
      </w:tr>
      <w:tr w:rsidR="000868B1" w:rsidRPr="0033238E" w14:paraId="757C265D" w14:textId="77777777" w:rsidTr="003F5134">
        <w:trPr>
          <w:trHeight w:val="20"/>
        </w:trPr>
        <w:tc>
          <w:tcPr>
            <w:tcW w:w="196" w:type="pct"/>
            <w:shd w:val="clear" w:color="auto" w:fill="auto"/>
            <w:vAlign w:val="center"/>
            <w:hideMark/>
          </w:tcPr>
          <w:p w14:paraId="2B67D823"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5</w:t>
            </w:r>
          </w:p>
        </w:tc>
        <w:tc>
          <w:tcPr>
            <w:tcW w:w="2894" w:type="pct"/>
            <w:shd w:val="clear" w:color="auto" w:fill="auto"/>
            <w:vAlign w:val="center"/>
            <w:hideMark/>
          </w:tcPr>
          <w:p w14:paraId="49DB7C66"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коэффициент использования установленной тепловой мощности</w:t>
            </w:r>
          </w:p>
        </w:tc>
        <w:tc>
          <w:tcPr>
            <w:tcW w:w="557" w:type="pct"/>
            <w:shd w:val="clear" w:color="auto" w:fill="auto"/>
            <w:vAlign w:val="center"/>
            <w:hideMark/>
          </w:tcPr>
          <w:p w14:paraId="04402C0D"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tcPr>
          <w:p w14:paraId="2CE69DC7" w14:textId="77777777" w:rsidR="000868B1" w:rsidRPr="0033238E" w:rsidRDefault="000868B1" w:rsidP="003F5134">
            <w:pPr>
              <w:jc w:val="center"/>
              <w:rPr>
                <w:rFonts w:eastAsia="Arial Unicode MS"/>
                <w:color w:val="000000"/>
                <w:sz w:val="20"/>
                <w:szCs w:val="20"/>
              </w:rPr>
            </w:pPr>
            <w:r w:rsidRPr="00341B60">
              <w:rPr>
                <w:color w:val="000000"/>
                <w:sz w:val="20"/>
                <w:szCs w:val="20"/>
              </w:rPr>
              <w:t>85,0</w:t>
            </w:r>
          </w:p>
        </w:tc>
        <w:tc>
          <w:tcPr>
            <w:tcW w:w="632" w:type="pct"/>
            <w:shd w:val="clear" w:color="auto" w:fill="auto"/>
            <w:vAlign w:val="center"/>
          </w:tcPr>
          <w:p w14:paraId="263FB7D5" w14:textId="77777777" w:rsidR="000868B1" w:rsidRPr="0033238E" w:rsidRDefault="000868B1" w:rsidP="003F5134">
            <w:pPr>
              <w:jc w:val="center"/>
              <w:rPr>
                <w:rFonts w:eastAsia="Arial Unicode MS"/>
                <w:color w:val="000000"/>
                <w:sz w:val="20"/>
                <w:szCs w:val="20"/>
              </w:rPr>
            </w:pPr>
            <w:r w:rsidRPr="00341B60">
              <w:rPr>
                <w:color w:val="000000"/>
                <w:sz w:val="20"/>
                <w:szCs w:val="20"/>
              </w:rPr>
              <w:t>85,0</w:t>
            </w:r>
          </w:p>
        </w:tc>
      </w:tr>
      <w:tr w:rsidR="000868B1" w:rsidRPr="0033238E" w14:paraId="3DE4AFF2" w14:textId="77777777" w:rsidTr="003F5134">
        <w:trPr>
          <w:trHeight w:val="20"/>
        </w:trPr>
        <w:tc>
          <w:tcPr>
            <w:tcW w:w="196" w:type="pct"/>
            <w:shd w:val="clear" w:color="auto" w:fill="auto"/>
            <w:vAlign w:val="center"/>
            <w:hideMark/>
          </w:tcPr>
          <w:p w14:paraId="36D8C2A2"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6</w:t>
            </w:r>
          </w:p>
        </w:tc>
        <w:tc>
          <w:tcPr>
            <w:tcW w:w="2894" w:type="pct"/>
            <w:shd w:val="clear" w:color="auto" w:fill="auto"/>
            <w:vAlign w:val="center"/>
            <w:hideMark/>
          </w:tcPr>
          <w:p w14:paraId="34AF9CA4"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удельная материальная характеристика тепловых сетей, приведенная к расчетной тепловой нагрузке</w:t>
            </w:r>
          </w:p>
        </w:tc>
        <w:tc>
          <w:tcPr>
            <w:tcW w:w="557" w:type="pct"/>
            <w:shd w:val="clear" w:color="auto" w:fill="auto"/>
            <w:vAlign w:val="center"/>
            <w:hideMark/>
          </w:tcPr>
          <w:p w14:paraId="5019069C"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м</w:t>
            </w:r>
            <w:r w:rsidRPr="0033238E">
              <w:rPr>
                <w:rFonts w:eastAsia="Arial Unicode MS"/>
                <w:color w:val="000000"/>
                <w:sz w:val="20"/>
                <w:szCs w:val="20"/>
                <w:vertAlign w:val="superscript"/>
              </w:rPr>
              <w:t>2</w:t>
            </w:r>
            <w:r w:rsidRPr="0033238E">
              <w:rPr>
                <w:rFonts w:eastAsia="Arial Unicode MS"/>
                <w:color w:val="000000"/>
                <w:sz w:val="20"/>
                <w:szCs w:val="20"/>
              </w:rPr>
              <w:t>/Гкал/ч</w:t>
            </w:r>
          </w:p>
        </w:tc>
        <w:tc>
          <w:tcPr>
            <w:tcW w:w="721" w:type="pct"/>
            <w:shd w:val="clear" w:color="auto" w:fill="auto"/>
            <w:vAlign w:val="center"/>
          </w:tcPr>
          <w:p w14:paraId="6B1F7000" w14:textId="77777777"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1449</w:t>
            </w:r>
          </w:p>
        </w:tc>
        <w:tc>
          <w:tcPr>
            <w:tcW w:w="632" w:type="pct"/>
            <w:shd w:val="clear" w:color="auto" w:fill="auto"/>
            <w:vAlign w:val="center"/>
          </w:tcPr>
          <w:p w14:paraId="3018AE55" w14:textId="77777777"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1449</w:t>
            </w:r>
          </w:p>
        </w:tc>
      </w:tr>
      <w:tr w:rsidR="000868B1" w:rsidRPr="0033238E" w14:paraId="79F84B0D" w14:textId="77777777" w:rsidTr="003F5134">
        <w:trPr>
          <w:trHeight w:val="20"/>
        </w:trPr>
        <w:tc>
          <w:tcPr>
            <w:tcW w:w="196" w:type="pct"/>
            <w:shd w:val="clear" w:color="auto" w:fill="auto"/>
            <w:vAlign w:val="center"/>
            <w:hideMark/>
          </w:tcPr>
          <w:p w14:paraId="093EB22E"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7</w:t>
            </w:r>
          </w:p>
        </w:tc>
        <w:tc>
          <w:tcPr>
            <w:tcW w:w="2894" w:type="pct"/>
            <w:shd w:val="clear" w:color="auto" w:fill="auto"/>
            <w:vAlign w:val="center"/>
            <w:hideMark/>
          </w:tcPr>
          <w:p w14:paraId="45464B54"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w:t>
            </w:r>
          </w:p>
        </w:tc>
        <w:tc>
          <w:tcPr>
            <w:tcW w:w="557" w:type="pct"/>
            <w:shd w:val="clear" w:color="auto" w:fill="auto"/>
            <w:vAlign w:val="center"/>
            <w:hideMark/>
          </w:tcPr>
          <w:p w14:paraId="34C4AD55"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14:paraId="783A6B38"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14:paraId="74303F46"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14:paraId="077105DD" w14:textId="77777777" w:rsidTr="003F5134">
        <w:trPr>
          <w:trHeight w:val="20"/>
        </w:trPr>
        <w:tc>
          <w:tcPr>
            <w:tcW w:w="196" w:type="pct"/>
            <w:shd w:val="clear" w:color="auto" w:fill="auto"/>
            <w:vAlign w:val="center"/>
            <w:hideMark/>
          </w:tcPr>
          <w:p w14:paraId="45641DD8"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8</w:t>
            </w:r>
          </w:p>
        </w:tc>
        <w:tc>
          <w:tcPr>
            <w:tcW w:w="2894" w:type="pct"/>
            <w:shd w:val="clear" w:color="auto" w:fill="auto"/>
            <w:vAlign w:val="center"/>
            <w:hideMark/>
          </w:tcPr>
          <w:p w14:paraId="2CD9C581"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удельный расход условного топлива на отпуск электрической энергии</w:t>
            </w:r>
          </w:p>
        </w:tc>
        <w:tc>
          <w:tcPr>
            <w:tcW w:w="557" w:type="pct"/>
            <w:shd w:val="clear" w:color="auto" w:fill="auto"/>
            <w:vAlign w:val="center"/>
            <w:hideMark/>
          </w:tcPr>
          <w:p w14:paraId="397ABE21"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кг.у.т./ кВт</w:t>
            </w:r>
          </w:p>
        </w:tc>
        <w:tc>
          <w:tcPr>
            <w:tcW w:w="721" w:type="pct"/>
            <w:shd w:val="clear" w:color="auto" w:fill="auto"/>
            <w:vAlign w:val="center"/>
            <w:hideMark/>
          </w:tcPr>
          <w:p w14:paraId="34DCD0C8"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14:paraId="16424580"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14:paraId="4797E987" w14:textId="77777777" w:rsidTr="003F5134">
        <w:trPr>
          <w:trHeight w:val="20"/>
        </w:trPr>
        <w:tc>
          <w:tcPr>
            <w:tcW w:w="196" w:type="pct"/>
            <w:shd w:val="clear" w:color="auto" w:fill="auto"/>
            <w:vAlign w:val="center"/>
            <w:hideMark/>
          </w:tcPr>
          <w:p w14:paraId="15FA91E8"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9</w:t>
            </w:r>
          </w:p>
        </w:tc>
        <w:tc>
          <w:tcPr>
            <w:tcW w:w="2894" w:type="pct"/>
            <w:shd w:val="clear" w:color="auto" w:fill="auto"/>
            <w:vAlign w:val="center"/>
            <w:hideMark/>
          </w:tcPr>
          <w:p w14:paraId="48BC219C"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557" w:type="pct"/>
            <w:shd w:val="clear" w:color="auto" w:fill="auto"/>
            <w:vAlign w:val="center"/>
            <w:hideMark/>
          </w:tcPr>
          <w:p w14:paraId="74623D94"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14:paraId="77E143C9"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14:paraId="17F25AF3"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14:paraId="219A573B" w14:textId="77777777" w:rsidTr="003F5134">
        <w:trPr>
          <w:trHeight w:val="20"/>
        </w:trPr>
        <w:tc>
          <w:tcPr>
            <w:tcW w:w="196" w:type="pct"/>
            <w:shd w:val="clear" w:color="auto" w:fill="auto"/>
            <w:vAlign w:val="center"/>
            <w:hideMark/>
          </w:tcPr>
          <w:p w14:paraId="29E6C44C"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10</w:t>
            </w:r>
          </w:p>
        </w:tc>
        <w:tc>
          <w:tcPr>
            <w:tcW w:w="2894" w:type="pct"/>
            <w:shd w:val="clear" w:color="auto" w:fill="auto"/>
            <w:vAlign w:val="center"/>
            <w:hideMark/>
          </w:tcPr>
          <w:p w14:paraId="150572CD"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доля отпуска тепловой энергии, осуществляемого потребителям по приборам учета, в общем объеме отпущенной тепловой энергии</w:t>
            </w:r>
          </w:p>
        </w:tc>
        <w:tc>
          <w:tcPr>
            <w:tcW w:w="557" w:type="pct"/>
            <w:shd w:val="clear" w:color="auto" w:fill="auto"/>
            <w:vAlign w:val="center"/>
            <w:hideMark/>
          </w:tcPr>
          <w:p w14:paraId="0D11D820"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14:paraId="009CF934"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14:paraId="2110EE80"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14:paraId="246A845B" w14:textId="77777777" w:rsidTr="003F5134">
        <w:trPr>
          <w:trHeight w:val="20"/>
        </w:trPr>
        <w:tc>
          <w:tcPr>
            <w:tcW w:w="196" w:type="pct"/>
            <w:shd w:val="clear" w:color="auto" w:fill="auto"/>
            <w:vAlign w:val="center"/>
            <w:hideMark/>
          </w:tcPr>
          <w:p w14:paraId="3911304A"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11</w:t>
            </w:r>
          </w:p>
        </w:tc>
        <w:tc>
          <w:tcPr>
            <w:tcW w:w="2894" w:type="pct"/>
            <w:shd w:val="clear" w:color="auto" w:fill="auto"/>
            <w:vAlign w:val="center"/>
            <w:hideMark/>
          </w:tcPr>
          <w:p w14:paraId="63764B67"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средневзвешенный (по материальной характеристике) срок эксплуатации тепловых сетей (для каждой системы теплоснабжения)</w:t>
            </w:r>
          </w:p>
        </w:tc>
        <w:tc>
          <w:tcPr>
            <w:tcW w:w="557" w:type="pct"/>
            <w:shd w:val="clear" w:color="auto" w:fill="auto"/>
            <w:vAlign w:val="center"/>
            <w:hideMark/>
          </w:tcPr>
          <w:p w14:paraId="4C379FB6"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лет</w:t>
            </w:r>
          </w:p>
        </w:tc>
        <w:tc>
          <w:tcPr>
            <w:tcW w:w="721" w:type="pct"/>
            <w:shd w:val="clear" w:color="auto" w:fill="auto"/>
            <w:vAlign w:val="center"/>
            <w:hideMark/>
          </w:tcPr>
          <w:p w14:paraId="0CF6D52C" w14:textId="77777777"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14</w:t>
            </w:r>
          </w:p>
        </w:tc>
        <w:tc>
          <w:tcPr>
            <w:tcW w:w="632" w:type="pct"/>
            <w:shd w:val="clear" w:color="auto" w:fill="auto"/>
            <w:vAlign w:val="center"/>
            <w:hideMark/>
          </w:tcPr>
          <w:p w14:paraId="745CBA78" w14:textId="77777777"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29</w:t>
            </w:r>
          </w:p>
        </w:tc>
      </w:tr>
      <w:tr w:rsidR="000868B1" w:rsidRPr="0033238E" w14:paraId="3C9C509D" w14:textId="77777777" w:rsidTr="003F5134">
        <w:trPr>
          <w:trHeight w:val="20"/>
        </w:trPr>
        <w:tc>
          <w:tcPr>
            <w:tcW w:w="196" w:type="pct"/>
            <w:shd w:val="clear" w:color="auto" w:fill="auto"/>
            <w:vAlign w:val="center"/>
            <w:hideMark/>
          </w:tcPr>
          <w:p w14:paraId="25646D27"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12</w:t>
            </w:r>
          </w:p>
        </w:tc>
        <w:tc>
          <w:tcPr>
            <w:tcW w:w="2894" w:type="pct"/>
            <w:shd w:val="clear" w:color="auto" w:fill="auto"/>
            <w:vAlign w:val="center"/>
            <w:hideMark/>
          </w:tcPr>
          <w:p w14:paraId="18BC3FB2"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w:t>
            </w:r>
          </w:p>
        </w:tc>
        <w:tc>
          <w:tcPr>
            <w:tcW w:w="557" w:type="pct"/>
            <w:shd w:val="clear" w:color="auto" w:fill="auto"/>
            <w:vAlign w:val="center"/>
            <w:hideMark/>
          </w:tcPr>
          <w:p w14:paraId="08E450EE"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14:paraId="3A0175F4"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14:paraId="6516F405"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14:paraId="14F774BB" w14:textId="77777777" w:rsidTr="003F5134">
        <w:trPr>
          <w:trHeight w:val="20"/>
        </w:trPr>
        <w:tc>
          <w:tcPr>
            <w:tcW w:w="196" w:type="pct"/>
            <w:shd w:val="clear" w:color="auto" w:fill="auto"/>
            <w:vAlign w:val="center"/>
            <w:hideMark/>
          </w:tcPr>
          <w:p w14:paraId="53CD66FC"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13</w:t>
            </w:r>
          </w:p>
        </w:tc>
        <w:tc>
          <w:tcPr>
            <w:tcW w:w="2894" w:type="pct"/>
            <w:shd w:val="clear" w:color="auto" w:fill="auto"/>
            <w:vAlign w:val="center"/>
            <w:hideMark/>
          </w:tcPr>
          <w:p w14:paraId="09F4A41F"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w:t>
            </w:r>
          </w:p>
        </w:tc>
        <w:tc>
          <w:tcPr>
            <w:tcW w:w="557" w:type="pct"/>
            <w:shd w:val="clear" w:color="auto" w:fill="auto"/>
            <w:vAlign w:val="center"/>
            <w:hideMark/>
          </w:tcPr>
          <w:p w14:paraId="0948F32F"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14:paraId="4EA61536"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14:paraId="548888DD"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14:paraId="3B8A65EF" w14:textId="77777777" w:rsidTr="003F5134">
        <w:trPr>
          <w:trHeight w:val="20"/>
        </w:trPr>
        <w:tc>
          <w:tcPr>
            <w:tcW w:w="5000" w:type="pct"/>
            <w:gridSpan w:val="5"/>
            <w:shd w:val="clear" w:color="auto" w:fill="auto"/>
            <w:vAlign w:val="center"/>
          </w:tcPr>
          <w:p w14:paraId="7445F9BB" w14:textId="77777777" w:rsidR="000868B1" w:rsidRPr="0033238E" w:rsidRDefault="000868B1" w:rsidP="003F5134">
            <w:pPr>
              <w:widowControl w:val="0"/>
              <w:ind w:right="-99"/>
              <w:jc w:val="center"/>
              <w:outlineLvl w:val="1"/>
              <w:rPr>
                <w:b/>
                <w:sz w:val="20"/>
                <w:szCs w:val="20"/>
              </w:rPr>
            </w:pPr>
            <w:r>
              <w:rPr>
                <w:b/>
                <w:sz w:val="20"/>
                <w:szCs w:val="20"/>
              </w:rPr>
              <w:t>Котельная № 0623</w:t>
            </w:r>
            <w:r w:rsidRPr="0033238E">
              <w:rPr>
                <w:b/>
                <w:sz w:val="20"/>
                <w:szCs w:val="20"/>
              </w:rPr>
              <w:t xml:space="preserve"> (</w:t>
            </w:r>
            <w:r>
              <w:rPr>
                <w:b/>
                <w:sz w:val="20"/>
                <w:szCs w:val="20"/>
              </w:rPr>
              <w:t>пгт Суслонгер, ул. Гагарина</w:t>
            </w:r>
            <w:r w:rsidRPr="0033238E">
              <w:rPr>
                <w:b/>
                <w:sz w:val="20"/>
                <w:szCs w:val="20"/>
              </w:rPr>
              <w:t>)</w:t>
            </w:r>
          </w:p>
        </w:tc>
      </w:tr>
      <w:tr w:rsidR="000868B1" w:rsidRPr="0033238E" w14:paraId="3BEA7CD8" w14:textId="77777777" w:rsidTr="003F5134">
        <w:trPr>
          <w:trHeight w:val="20"/>
        </w:trPr>
        <w:tc>
          <w:tcPr>
            <w:tcW w:w="196" w:type="pct"/>
            <w:shd w:val="clear" w:color="auto" w:fill="auto"/>
            <w:vAlign w:val="center"/>
            <w:hideMark/>
          </w:tcPr>
          <w:p w14:paraId="477543FC"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w:t>
            </w:r>
          </w:p>
        </w:tc>
        <w:tc>
          <w:tcPr>
            <w:tcW w:w="2894" w:type="pct"/>
            <w:shd w:val="clear" w:color="auto" w:fill="auto"/>
            <w:vAlign w:val="center"/>
            <w:hideMark/>
          </w:tcPr>
          <w:p w14:paraId="78BE034B"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557" w:type="pct"/>
            <w:shd w:val="clear" w:color="auto" w:fill="auto"/>
            <w:vAlign w:val="center"/>
            <w:hideMark/>
          </w:tcPr>
          <w:p w14:paraId="2C9151E7"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ед.</w:t>
            </w:r>
          </w:p>
        </w:tc>
        <w:tc>
          <w:tcPr>
            <w:tcW w:w="721" w:type="pct"/>
            <w:shd w:val="clear" w:color="auto" w:fill="auto"/>
            <w:vAlign w:val="center"/>
            <w:hideMark/>
          </w:tcPr>
          <w:p w14:paraId="5DFFD5EB"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14:paraId="3ABE91C1"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14:paraId="22959677" w14:textId="77777777" w:rsidTr="003F5134">
        <w:trPr>
          <w:trHeight w:val="20"/>
        </w:trPr>
        <w:tc>
          <w:tcPr>
            <w:tcW w:w="196" w:type="pct"/>
            <w:shd w:val="clear" w:color="auto" w:fill="auto"/>
            <w:vAlign w:val="center"/>
            <w:hideMark/>
          </w:tcPr>
          <w:p w14:paraId="2DC43B3E"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2</w:t>
            </w:r>
          </w:p>
        </w:tc>
        <w:tc>
          <w:tcPr>
            <w:tcW w:w="2894" w:type="pct"/>
            <w:shd w:val="clear" w:color="auto" w:fill="auto"/>
            <w:vAlign w:val="center"/>
            <w:hideMark/>
          </w:tcPr>
          <w:p w14:paraId="5C218C05"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557" w:type="pct"/>
            <w:shd w:val="clear" w:color="auto" w:fill="auto"/>
            <w:vAlign w:val="center"/>
            <w:hideMark/>
          </w:tcPr>
          <w:p w14:paraId="0E057522"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ед.</w:t>
            </w:r>
          </w:p>
        </w:tc>
        <w:tc>
          <w:tcPr>
            <w:tcW w:w="721" w:type="pct"/>
            <w:shd w:val="clear" w:color="auto" w:fill="auto"/>
            <w:vAlign w:val="center"/>
            <w:hideMark/>
          </w:tcPr>
          <w:p w14:paraId="026B609D"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14:paraId="6C66108B"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14:paraId="507C2CA8" w14:textId="77777777" w:rsidTr="003F5134">
        <w:trPr>
          <w:trHeight w:val="20"/>
        </w:trPr>
        <w:tc>
          <w:tcPr>
            <w:tcW w:w="196" w:type="pct"/>
            <w:shd w:val="clear" w:color="auto" w:fill="auto"/>
            <w:vAlign w:val="center"/>
            <w:hideMark/>
          </w:tcPr>
          <w:p w14:paraId="5FBA2846"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3</w:t>
            </w:r>
          </w:p>
        </w:tc>
        <w:tc>
          <w:tcPr>
            <w:tcW w:w="2894" w:type="pct"/>
            <w:shd w:val="clear" w:color="auto" w:fill="auto"/>
            <w:vAlign w:val="center"/>
            <w:hideMark/>
          </w:tcPr>
          <w:p w14:paraId="03A7E57E"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557" w:type="pct"/>
            <w:shd w:val="clear" w:color="auto" w:fill="auto"/>
            <w:vAlign w:val="center"/>
            <w:hideMark/>
          </w:tcPr>
          <w:p w14:paraId="5B1BC101"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кг.у.т./ Гкал</w:t>
            </w:r>
          </w:p>
        </w:tc>
        <w:tc>
          <w:tcPr>
            <w:tcW w:w="721" w:type="pct"/>
            <w:shd w:val="clear" w:color="auto" w:fill="auto"/>
            <w:vAlign w:val="center"/>
          </w:tcPr>
          <w:p w14:paraId="52C81FF9" w14:textId="77777777" w:rsidR="000868B1" w:rsidRPr="0033238E" w:rsidRDefault="000868B1" w:rsidP="003F5134">
            <w:pPr>
              <w:jc w:val="center"/>
              <w:rPr>
                <w:rFonts w:eastAsia="Arial Unicode MS"/>
                <w:color w:val="000000"/>
                <w:sz w:val="20"/>
                <w:szCs w:val="20"/>
              </w:rPr>
            </w:pPr>
            <w:r w:rsidRPr="009E605F">
              <w:rPr>
                <w:color w:val="000000"/>
                <w:sz w:val="20"/>
                <w:szCs w:val="20"/>
              </w:rPr>
              <w:t>155</w:t>
            </w:r>
          </w:p>
        </w:tc>
        <w:tc>
          <w:tcPr>
            <w:tcW w:w="632" w:type="pct"/>
            <w:shd w:val="clear" w:color="auto" w:fill="auto"/>
            <w:vAlign w:val="center"/>
          </w:tcPr>
          <w:p w14:paraId="627F80C7" w14:textId="77777777" w:rsidR="000868B1" w:rsidRPr="0033238E" w:rsidRDefault="000868B1" w:rsidP="003F5134">
            <w:pPr>
              <w:jc w:val="center"/>
              <w:rPr>
                <w:rFonts w:eastAsia="Arial Unicode MS"/>
                <w:color w:val="000000"/>
                <w:sz w:val="20"/>
                <w:szCs w:val="20"/>
              </w:rPr>
            </w:pPr>
            <w:r w:rsidRPr="009E605F">
              <w:rPr>
                <w:color w:val="000000"/>
                <w:sz w:val="20"/>
                <w:szCs w:val="20"/>
              </w:rPr>
              <w:t>155</w:t>
            </w:r>
          </w:p>
        </w:tc>
      </w:tr>
      <w:tr w:rsidR="000868B1" w:rsidRPr="0033238E" w14:paraId="4F0FF863" w14:textId="77777777" w:rsidTr="003F5134">
        <w:trPr>
          <w:trHeight w:val="20"/>
        </w:trPr>
        <w:tc>
          <w:tcPr>
            <w:tcW w:w="196" w:type="pct"/>
            <w:shd w:val="clear" w:color="auto" w:fill="auto"/>
            <w:vAlign w:val="center"/>
            <w:hideMark/>
          </w:tcPr>
          <w:p w14:paraId="46CA051E" w14:textId="77777777" w:rsidR="000868B1" w:rsidRPr="0033238E" w:rsidRDefault="000868B1" w:rsidP="003F5134">
            <w:pPr>
              <w:jc w:val="center"/>
              <w:rPr>
                <w:rFonts w:eastAsia="Arial Unicode MS"/>
                <w:color w:val="000000"/>
                <w:sz w:val="20"/>
                <w:szCs w:val="20"/>
                <w:highlight w:val="yellow"/>
              </w:rPr>
            </w:pPr>
            <w:r w:rsidRPr="0033238E">
              <w:rPr>
                <w:rFonts w:eastAsia="Arial Unicode MS"/>
                <w:color w:val="000000"/>
                <w:sz w:val="20"/>
                <w:szCs w:val="20"/>
              </w:rPr>
              <w:t>4</w:t>
            </w:r>
          </w:p>
        </w:tc>
        <w:tc>
          <w:tcPr>
            <w:tcW w:w="2894" w:type="pct"/>
            <w:shd w:val="clear" w:color="auto" w:fill="auto"/>
            <w:vAlign w:val="center"/>
            <w:hideMark/>
          </w:tcPr>
          <w:p w14:paraId="4F3332CE"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отношение величины технологических потерь тепловой энергии, теплоносителя к материальной характеристике тепловой сети</w:t>
            </w:r>
          </w:p>
        </w:tc>
        <w:tc>
          <w:tcPr>
            <w:tcW w:w="557" w:type="pct"/>
            <w:shd w:val="clear" w:color="auto" w:fill="auto"/>
            <w:vAlign w:val="center"/>
            <w:hideMark/>
          </w:tcPr>
          <w:p w14:paraId="7A30D9AE"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Гкал / м</w:t>
            </w:r>
            <w:r w:rsidRPr="0033238E">
              <w:rPr>
                <w:rFonts w:eastAsia="Arial Unicode MS"/>
                <w:color w:val="000000"/>
                <w:sz w:val="20"/>
                <w:szCs w:val="20"/>
                <w:vertAlign w:val="superscript"/>
              </w:rPr>
              <w:t>2</w:t>
            </w:r>
          </w:p>
        </w:tc>
        <w:tc>
          <w:tcPr>
            <w:tcW w:w="721" w:type="pct"/>
            <w:shd w:val="clear" w:color="auto" w:fill="auto"/>
            <w:vAlign w:val="center"/>
          </w:tcPr>
          <w:p w14:paraId="3F1BE80A" w14:textId="77777777"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0,98</w:t>
            </w:r>
          </w:p>
        </w:tc>
        <w:tc>
          <w:tcPr>
            <w:tcW w:w="632" w:type="pct"/>
            <w:shd w:val="clear" w:color="auto" w:fill="auto"/>
            <w:vAlign w:val="center"/>
          </w:tcPr>
          <w:p w14:paraId="2CA19CFA" w14:textId="77777777"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0,98</w:t>
            </w:r>
          </w:p>
        </w:tc>
      </w:tr>
      <w:tr w:rsidR="000868B1" w:rsidRPr="0033238E" w14:paraId="5820A5D6" w14:textId="77777777" w:rsidTr="003F5134">
        <w:trPr>
          <w:trHeight w:val="20"/>
        </w:trPr>
        <w:tc>
          <w:tcPr>
            <w:tcW w:w="196" w:type="pct"/>
            <w:shd w:val="clear" w:color="auto" w:fill="auto"/>
            <w:vAlign w:val="center"/>
            <w:hideMark/>
          </w:tcPr>
          <w:p w14:paraId="32B8D870"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5</w:t>
            </w:r>
          </w:p>
        </w:tc>
        <w:tc>
          <w:tcPr>
            <w:tcW w:w="2894" w:type="pct"/>
            <w:shd w:val="clear" w:color="auto" w:fill="auto"/>
            <w:vAlign w:val="center"/>
            <w:hideMark/>
          </w:tcPr>
          <w:p w14:paraId="78541ECB"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коэффициент использования установленной тепловой мощности</w:t>
            </w:r>
          </w:p>
        </w:tc>
        <w:tc>
          <w:tcPr>
            <w:tcW w:w="557" w:type="pct"/>
            <w:shd w:val="clear" w:color="auto" w:fill="auto"/>
            <w:vAlign w:val="center"/>
            <w:hideMark/>
          </w:tcPr>
          <w:p w14:paraId="4E2E5758"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tcPr>
          <w:p w14:paraId="62D99FB6" w14:textId="77777777" w:rsidR="000868B1" w:rsidRPr="0033238E" w:rsidRDefault="000868B1" w:rsidP="003F5134">
            <w:pPr>
              <w:jc w:val="center"/>
              <w:rPr>
                <w:rFonts w:eastAsia="Arial Unicode MS"/>
                <w:color w:val="000000"/>
                <w:sz w:val="20"/>
                <w:szCs w:val="20"/>
              </w:rPr>
            </w:pPr>
            <w:r w:rsidRPr="00341B60">
              <w:rPr>
                <w:color w:val="000000"/>
                <w:sz w:val="20"/>
                <w:szCs w:val="20"/>
              </w:rPr>
              <w:t>72,6</w:t>
            </w:r>
          </w:p>
        </w:tc>
        <w:tc>
          <w:tcPr>
            <w:tcW w:w="632" w:type="pct"/>
            <w:shd w:val="clear" w:color="auto" w:fill="auto"/>
            <w:vAlign w:val="center"/>
          </w:tcPr>
          <w:p w14:paraId="51D0F3AA" w14:textId="77777777" w:rsidR="000868B1" w:rsidRPr="0033238E" w:rsidRDefault="000868B1" w:rsidP="003F5134">
            <w:pPr>
              <w:jc w:val="center"/>
              <w:rPr>
                <w:rFonts w:eastAsia="Arial Unicode MS"/>
                <w:color w:val="000000"/>
                <w:sz w:val="20"/>
                <w:szCs w:val="20"/>
              </w:rPr>
            </w:pPr>
            <w:r w:rsidRPr="00341B60">
              <w:rPr>
                <w:color w:val="000000"/>
                <w:sz w:val="20"/>
                <w:szCs w:val="20"/>
              </w:rPr>
              <w:t>72,6</w:t>
            </w:r>
          </w:p>
        </w:tc>
      </w:tr>
      <w:tr w:rsidR="000868B1" w:rsidRPr="0033238E" w14:paraId="2390588F" w14:textId="77777777" w:rsidTr="003F5134">
        <w:trPr>
          <w:trHeight w:val="20"/>
        </w:trPr>
        <w:tc>
          <w:tcPr>
            <w:tcW w:w="196" w:type="pct"/>
            <w:shd w:val="clear" w:color="auto" w:fill="auto"/>
            <w:vAlign w:val="center"/>
            <w:hideMark/>
          </w:tcPr>
          <w:p w14:paraId="7786DDDA"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6</w:t>
            </w:r>
          </w:p>
        </w:tc>
        <w:tc>
          <w:tcPr>
            <w:tcW w:w="2894" w:type="pct"/>
            <w:shd w:val="clear" w:color="auto" w:fill="auto"/>
            <w:vAlign w:val="center"/>
            <w:hideMark/>
          </w:tcPr>
          <w:p w14:paraId="0BF9EF9B"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удельная материальная характеристика тепловых сетей, приведенная к расчетной тепловой нагрузке</w:t>
            </w:r>
          </w:p>
        </w:tc>
        <w:tc>
          <w:tcPr>
            <w:tcW w:w="557" w:type="pct"/>
            <w:shd w:val="clear" w:color="auto" w:fill="auto"/>
            <w:vAlign w:val="center"/>
            <w:hideMark/>
          </w:tcPr>
          <w:p w14:paraId="0E69C715"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м</w:t>
            </w:r>
            <w:r w:rsidRPr="0033238E">
              <w:rPr>
                <w:rFonts w:eastAsia="Arial Unicode MS"/>
                <w:color w:val="000000"/>
                <w:sz w:val="20"/>
                <w:szCs w:val="20"/>
                <w:vertAlign w:val="superscript"/>
              </w:rPr>
              <w:t>2</w:t>
            </w:r>
            <w:r w:rsidRPr="0033238E">
              <w:rPr>
                <w:rFonts w:eastAsia="Arial Unicode MS"/>
                <w:color w:val="000000"/>
                <w:sz w:val="20"/>
                <w:szCs w:val="20"/>
              </w:rPr>
              <w:t>/Гкал/ч</w:t>
            </w:r>
          </w:p>
        </w:tc>
        <w:tc>
          <w:tcPr>
            <w:tcW w:w="721" w:type="pct"/>
            <w:shd w:val="clear" w:color="auto" w:fill="auto"/>
            <w:vAlign w:val="center"/>
          </w:tcPr>
          <w:p w14:paraId="0B0725D5" w14:textId="77777777"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305</w:t>
            </w:r>
          </w:p>
        </w:tc>
        <w:tc>
          <w:tcPr>
            <w:tcW w:w="632" w:type="pct"/>
            <w:shd w:val="clear" w:color="auto" w:fill="auto"/>
            <w:vAlign w:val="center"/>
          </w:tcPr>
          <w:p w14:paraId="2C430E82" w14:textId="77777777"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305</w:t>
            </w:r>
          </w:p>
        </w:tc>
      </w:tr>
      <w:tr w:rsidR="000868B1" w:rsidRPr="0033238E" w14:paraId="6D538728" w14:textId="77777777" w:rsidTr="003F5134">
        <w:trPr>
          <w:trHeight w:val="20"/>
        </w:trPr>
        <w:tc>
          <w:tcPr>
            <w:tcW w:w="196" w:type="pct"/>
            <w:shd w:val="clear" w:color="auto" w:fill="auto"/>
            <w:vAlign w:val="center"/>
            <w:hideMark/>
          </w:tcPr>
          <w:p w14:paraId="73A23CCA"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7</w:t>
            </w:r>
          </w:p>
        </w:tc>
        <w:tc>
          <w:tcPr>
            <w:tcW w:w="2894" w:type="pct"/>
            <w:shd w:val="clear" w:color="auto" w:fill="auto"/>
            <w:vAlign w:val="center"/>
            <w:hideMark/>
          </w:tcPr>
          <w:p w14:paraId="3202FF3B"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w:t>
            </w:r>
          </w:p>
        </w:tc>
        <w:tc>
          <w:tcPr>
            <w:tcW w:w="557" w:type="pct"/>
            <w:shd w:val="clear" w:color="auto" w:fill="auto"/>
            <w:vAlign w:val="center"/>
            <w:hideMark/>
          </w:tcPr>
          <w:p w14:paraId="38063900"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14:paraId="61C5822D"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14:paraId="711FD5A1"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14:paraId="1B67F91C" w14:textId="77777777" w:rsidTr="003F5134">
        <w:trPr>
          <w:trHeight w:val="20"/>
        </w:trPr>
        <w:tc>
          <w:tcPr>
            <w:tcW w:w="196" w:type="pct"/>
            <w:shd w:val="clear" w:color="auto" w:fill="auto"/>
            <w:vAlign w:val="center"/>
            <w:hideMark/>
          </w:tcPr>
          <w:p w14:paraId="38750B88"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8</w:t>
            </w:r>
          </w:p>
        </w:tc>
        <w:tc>
          <w:tcPr>
            <w:tcW w:w="2894" w:type="pct"/>
            <w:shd w:val="clear" w:color="auto" w:fill="auto"/>
            <w:vAlign w:val="center"/>
            <w:hideMark/>
          </w:tcPr>
          <w:p w14:paraId="7D483FF0"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удельный расход условного топлива на отпуск электрической энергии</w:t>
            </w:r>
          </w:p>
        </w:tc>
        <w:tc>
          <w:tcPr>
            <w:tcW w:w="557" w:type="pct"/>
            <w:shd w:val="clear" w:color="auto" w:fill="auto"/>
            <w:vAlign w:val="center"/>
            <w:hideMark/>
          </w:tcPr>
          <w:p w14:paraId="57C9CABB"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кг.у.т./ кВт</w:t>
            </w:r>
          </w:p>
        </w:tc>
        <w:tc>
          <w:tcPr>
            <w:tcW w:w="721" w:type="pct"/>
            <w:shd w:val="clear" w:color="auto" w:fill="auto"/>
            <w:vAlign w:val="center"/>
            <w:hideMark/>
          </w:tcPr>
          <w:p w14:paraId="73733B2D"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14:paraId="26B225FC"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14:paraId="3DD54314" w14:textId="77777777" w:rsidTr="003F5134">
        <w:trPr>
          <w:trHeight w:val="20"/>
        </w:trPr>
        <w:tc>
          <w:tcPr>
            <w:tcW w:w="196" w:type="pct"/>
            <w:shd w:val="clear" w:color="auto" w:fill="auto"/>
            <w:vAlign w:val="center"/>
            <w:hideMark/>
          </w:tcPr>
          <w:p w14:paraId="7ECC625D"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9</w:t>
            </w:r>
          </w:p>
        </w:tc>
        <w:tc>
          <w:tcPr>
            <w:tcW w:w="2894" w:type="pct"/>
            <w:shd w:val="clear" w:color="auto" w:fill="auto"/>
            <w:vAlign w:val="center"/>
            <w:hideMark/>
          </w:tcPr>
          <w:p w14:paraId="01E676A9"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557" w:type="pct"/>
            <w:shd w:val="clear" w:color="auto" w:fill="auto"/>
            <w:vAlign w:val="center"/>
            <w:hideMark/>
          </w:tcPr>
          <w:p w14:paraId="0162E207"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14:paraId="4985D59A"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14:paraId="2E60421E"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14:paraId="2521CC7F" w14:textId="77777777" w:rsidTr="003F5134">
        <w:trPr>
          <w:trHeight w:val="20"/>
        </w:trPr>
        <w:tc>
          <w:tcPr>
            <w:tcW w:w="196" w:type="pct"/>
            <w:shd w:val="clear" w:color="auto" w:fill="auto"/>
            <w:vAlign w:val="center"/>
            <w:hideMark/>
          </w:tcPr>
          <w:p w14:paraId="397B295D"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10</w:t>
            </w:r>
          </w:p>
        </w:tc>
        <w:tc>
          <w:tcPr>
            <w:tcW w:w="2894" w:type="pct"/>
            <w:shd w:val="clear" w:color="auto" w:fill="auto"/>
            <w:vAlign w:val="center"/>
            <w:hideMark/>
          </w:tcPr>
          <w:p w14:paraId="44EE991F"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доля отпуска тепловой энергии, осуществляемого потребителям по приборам учета, в общем объеме отпущенной тепловой энергии</w:t>
            </w:r>
          </w:p>
        </w:tc>
        <w:tc>
          <w:tcPr>
            <w:tcW w:w="557" w:type="pct"/>
            <w:shd w:val="clear" w:color="auto" w:fill="auto"/>
            <w:vAlign w:val="center"/>
            <w:hideMark/>
          </w:tcPr>
          <w:p w14:paraId="107506EB"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14:paraId="749711E0"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14:paraId="6295BA88"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14:paraId="4BF988F8" w14:textId="77777777" w:rsidTr="003F5134">
        <w:trPr>
          <w:trHeight w:val="20"/>
        </w:trPr>
        <w:tc>
          <w:tcPr>
            <w:tcW w:w="196" w:type="pct"/>
            <w:shd w:val="clear" w:color="auto" w:fill="auto"/>
            <w:vAlign w:val="center"/>
            <w:hideMark/>
          </w:tcPr>
          <w:p w14:paraId="1CAEFCDB"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11</w:t>
            </w:r>
          </w:p>
        </w:tc>
        <w:tc>
          <w:tcPr>
            <w:tcW w:w="2894" w:type="pct"/>
            <w:shd w:val="clear" w:color="auto" w:fill="auto"/>
            <w:vAlign w:val="center"/>
            <w:hideMark/>
          </w:tcPr>
          <w:p w14:paraId="00271370"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средневзвешенный (по материальной характеристике) срок эксплуатации тепловых сетей (для каждой системы теплоснабжения)</w:t>
            </w:r>
          </w:p>
        </w:tc>
        <w:tc>
          <w:tcPr>
            <w:tcW w:w="557" w:type="pct"/>
            <w:shd w:val="clear" w:color="auto" w:fill="auto"/>
            <w:vAlign w:val="center"/>
            <w:hideMark/>
          </w:tcPr>
          <w:p w14:paraId="762153CD"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лет</w:t>
            </w:r>
          </w:p>
        </w:tc>
        <w:tc>
          <w:tcPr>
            <w:tcW w:w="721" w:type="pct"/>
            <w:shd w:val="clear" w:color="auto" w:fill="auto"/>
            <w:vAlign w:val="center"/>
            <w:hideMark/>
          </w:tcPr>
          <w:p w14:paraId="7798CE71" w14:textId="77777777"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14</w:t>
            </w:r>
          </w:p>
        </w:tc>
        <w:tc>
          <w:tcPr>
            <w:tcW w:w="632" w:type="pct"/>
            <w:shd w:val="clear" w:color="auto" w:fill="auto"/>
            <w:vAlign w:val="center"/>
            <w:hideMark/>
          </w:tcPr>
          <w:p w14:paraId="3C34ADBA" w14:textId="77777777"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29</w:t>
            </w:r>
          </w:p>
        </w:tc>
      </w:tr>
      <w:tr w:rsidR="000868B1" w:rsidRPr="0033238E" w14:paraId="067E110B" w14:textId="77777777" w:rsidTr="003F5134">
        <w:trPr>
          <w:trHeight w:val="20"/>
        </w:trPr>
        <w:tc>
          <w:tcPr>
            <w:tcW w:w="196" w:type="pct"/>
            <w:shd w:val="clear" w:color="auto" w:fill="auto"/>
            <w:vAlign w:val="center"/>
            <w:hideMark/>
          </w:tcPr>
          <w:p w14:paraId="3F08681D"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12</w:t>
            </w:r>
          </w:p>
        </w:tc>
        <w:tc>
          <w:tcPr>
            <w:tcW w:w="2894" w:type="pct"/>
            <w:shd w:val="clear" w:color="auto" w:fill="auto"/>
            <w:vAlign w:val="center"/>
            <w:hideMark/>
          </w:tcPr>
          <w:p w14:paraId="408EE818"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w:t>
            </w:r>
          </w:p>
        </w:tc>
        <w:tc>
          <w:tcPr>
            <w:tcW w:w="557" w:type="pct"/>
            <w:shd w:val="clear" w:color="auto" w:fill="auto"/>
            <w:vAlign w:val="center"/>
            <w:hideMark/>
          </w:tcPr>
          <w:p w14:paraId="456AA61A"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14:paraId="277314EE"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14:paraId="04F6AE01"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14:paraId="7B0046B6" w14:textId="77777777" w:rsidTr="003F5134">
        <w:trPr>
          <w:trHeight w:val="20"/>
        </w:trPr>
        <w:tc>
          <w:tcPr>
            <w:tcW w:w="196" w:type="pct"/>
            <w:shd w:val="clear" w:color="auto" w:fill="auto"/>
            <w:vAlign w:val="center"/>
            <w:hideMark/>
          </w:tcPr>
          <w:p w14:paraId="2D607AB6"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13</w:t>
            </w:r>
          </w:p>
        </w:tc>
        <w:tc>
          <w:tcPr>
            <w:tcW w:w="2894" w:type="pct"/>
            <w:shd w:val="clear" w:color="auto" w:fill="auto"/>
            <w:vAlign w:val="center"/>
            <w:hideMark/>
          </w:tcPr>
          <w:p w14:paraId="695055EE"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w:t>
            </w:r>
          </w:p>
        </w:tc>
        <w:tc>
          <w:tcPr>
            <w:tcW w:w="557" w:type="pct"/>
            <w:shd w:val="clear" w:color="auto" w:fill="auto"/>
            <w:vAlign w:val="center"/>
            <w:hideMark/>
          </w:tcPr>
          <w:p w14:paraId="49FD860B"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14:paraId="1E0C3422"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14:paraId="5538B18D"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14:paraId="713D7F67" w14:textId="77777777" w:rsidTr="003F5134">
        <w:trPr>
          <w:trHeight w:val="20"/>
        </w:trPr>
        <w:tc>
          <w:tcPr>
            <w:tcW w:w="5000" w:type="pct"/>
            <w:gridSpan w:val="5"/>
            <w:shd w:val="clear" w:color="auto" w:fill="auto"/>
            <w:vAlign w:val="center"/>
          </w:tcPr>
          <w:p w14:paraId="54A5A1D0" w14:textId="77777777" w:rsidR="000868B1" w:rsidRPr="0033238E" w:rsidRDefault="000868B1" w:rsidP="003F5134">
            <w:pPr>
              <w:widowControl w:val="0"/>
              <w:ind w:right="-99"/>
              <w:jc w:val="center"/>
              <w:outlineLvl w:val="1"/>
              <w:rPr>
                <w:b/>
                <w:sz w:val="20"/>
                <w:szCs w:val="20"/>
              </w:rPr>
            </w:pPr>
            <w:r>
              <w:rPr>
                <w:b/>
                <w:sz w:val="20"/>
                <w:szCs w:val="20"/>
              </w:rPr>
              <w:t>Котельная № 0624</w:t>
            </w:r>
            <w:r w:rsidRPr="0033238E">
              <w:rPr>
                <w:b/>
                <w:sz w:val="20"/>
                <w:szCs w:val="20"/>
              </w:rPr>
              <w:t xml:space="preserve"> (</w:t>
            </w:r>
            <w:r>
              <w:rPr>
                <w:b/>
                <w:sz w:val="20"/>
                <w:szCs w:val="20"/>
              </w:rPr>
              <w:t>пгт Суслонгер, ул. Гвардейская, 8а</w:t>
            </w:r>
            <w:r w:rsidRPr="0033238E">
              <w:rPr>
                <w:b/>
                <w:sz w:val="20"/>
                <w:szCs w:val="20"/>
              </w:rPr>
              <w:t>)</w:t>
            </w:r>
          </w:p>
        </w:tc>
      </w:tr>
      <w:tr w:rsidR="000868B1" w:rsidRPr="0033238E" w14:paraId="5A4F1CDD" w14:textId="77777777" w:rsidTr="003F5134">
        <w:trPr>
          <w:trHeight w:val="20"/>
        </w:trPr>
        <w:tc>
          <w:tcPr>
            <w:tcW w:w="196" w:type="pct"/>
            <w:shd w:val="clear" w:color="auto" w:fill="auto"/>
            <w:vAlign w:val="center"/>
            <w:hideMark/>
          </w:tcPr>
          <w:p w14:paraId="5F4D8043"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w:t>
            </w:r>
          </w:p>
        </w:tc>
        <w:tc>
          <w:tcPr>
            <w:tcW w:w="2894" w:type="pct"/>
            <w:shd w:val="clear" w:color="auto" w:fill="auto"/>
            <w:vAlign w:val="center"/>
            <w:hideMark/>
          </w:tcPr>
          <w:p w14:paraId="3B3E6F45"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557" w:type="pct"/>
            <w:shd w:val="clear" w:color="auto" w:fill="auto"/>
            <w:vAlign w:val="center"/>
            <w:hideMark/>
          </w:tcPr>
          <w:p w14:paraId="653F773E"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ед.</w:t>
            </w:r>
          </w:p>
        </w:tc>
        <w:tc>
          <w:tcPr>
            <w:tcW w:w="721" w:type="pct"/>
            <w:shd w:val="clear" w:color="auto" w:fill="auto"/>
            <w:vAlign w:val="center"/>
            <w:hideMark/>
          </w:tcPr>
          <w:p w14:paraId="4ECE62CF"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14:paraId="5EB17E82"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14:paraId="6CC3F8E8" w14:textId="77777777" w:rsidTr="003F5134">
        <w:trPr>
          <w:trHeight w:val="20"/>
        </w:trPr>
        <w:tc>
          <w:tcPr>
            <w:tcW w:w="196" w:type="pct"/>
            <w:shd w:val="clear" w:color="auto" w:fill="auto"/>
            <w:vAlign w:val="center"/>
            <w:hideMark/>
          </w:tcPr>
          <w:p w14:paraId="281329BF"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2</w:t>
            </w:r>
          </w:p>
        </w:tc>
        <w:tc>
          <w:tcPr>
            <w:tcW w:w="2894" w:type="pct"/>
            <w:shd w:val="clear" w:color="auto" w:fill="auto"/>
            <w:vAlign w:val="center"/>
            <w:hideMark/>
          </w:tcPr>
          <w:p w14:paraId="0235479A"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557" w:type="pct"/>
            <w:shd w:val="clear" w:color="auto" w:fill="auto"/>
            <w:vAlign w:val="center"/>
            <w:hideMark/>
          </w:tcPr>
          <w:p w14:paraId="51088FCC"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ед.</w:t>
            </w:r>
          </w:p>
        </w:tc>
        <w:tc>
          <w:tcPr>
            <w:tcW w:w="721" w:type="pct"/>
            <w:shd w:val="clear" w:color="auto" w:fill="auto"/>
            <w:vAlign w:val="center"/>
            <w:hideMark/>
          </w:tcPr>
          <w:p w14:paraId="50816F6F"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14:paraId="109CDC81"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14:paraId="21423589" w14:textId="77777777" w:rsidTr="003F5134">
        <w:trPr>
          <w:trHeight w:val="20"/>
        </w:trPr>
        <w:tc>
          <w:tcPr>
            <w:tcW w:w="196" w:type="pct"/>
            <w:shd w:val="clear" w:color="auto" w:fill="auto"/>
            <w:vAlign w:val="center"/>
            <w:hideMark/>
          </w:tcPr>
          <w:p w14:paraId="3530D764"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3</w:t>
            </w:r>
          </w:p>
        </w:tc>
        <w:tc>
          <w:tcPr>
            <w:tcW w:w="2894" w:type="pct"/>
            <w:shd w:val="clear" w:color="auto" w:fill="auto"/>
            <w:vAlign w:val="center"/>
            <w:hideMark/>
          </w:tcPr>
          <w:p w14:paraId="2DC3DB97"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557" w:type="pct"/>
            <w:shd w:val="clear" w:color="auto" w:fill="auto"/>
            <w:vAlign w:val="center"/>
            <w:hideMark/>
          </w:tcPr>
          <w:p w14:paraId="4DCBF58A"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кг.у.т./ Гкал</w:t>
            </w:r>
          </w:p>
        </w:tc>
        <w:tc>
          <w:tcPr>
            <w:tcW w:w="721" w:type="pct"/>
            <w:shd w:val="clear" w:color="auto" w:fill="auto"/>
            <w:vAlign w:val="center"/>
          </w:tcPr>
          <w:p w14:paraId="24978620" w14:textId="77777777" w:rsidR="000868B1" w:rsidRPr="0033238E" w:rsidRDefault="000868B1" w:rsidP="003F5134">
            <w:pPr>
              <w:jc w:val="center"/>
              <w:rPr>
                <w:rFonts w:eastAsia="Arial Unicode MS"/>
                <w:color w:val="000000"/>
                <w:sz w:val="20"/>
                <w:szCs w:val="20"/>
              </w:rPr>
            </w:pPr>
            <w:r w:rsidRPr="009E605F">
              <w:rPr>
                <w:color w:val="000000"/>
                <w:sz w:val="20"/>
                <w:szCs w:val="20"/>
              </w:rPr>
              <w:t>159</w:t>
            </w:r>
          </w:p>
        </w:tc>
        <w:tc>
          <w:tcPr>
            <w:tcW w:w="632" w:type="pct"/>
            <w:shd w:val="clear" w:color="auto" w:fill="auto"/>
            <w:vAlign w:val="center"/>
          </w:tcPr>
          <w:p w14:paraId="64014F0B" w14:textId="77777777" w:rsidR="000868B1" w:rsidRPr="0033238E" w:rsidRDefault="000868B1" w:rsidP="003F5134">
            <w:pPr>
              <w:jc w:val="center"/>
              <w:rPr>
                <w:rFonts w:eastAsia="Arial Unicode MS"/>
                <w:color w:val="000000"/>
                <w:sz w:val="20"/>
                <w:szCs w:val="20"/>
              </w:rPr>
            </w:pPr>
            <w:r w:rsidRPr="009E605F">
              <w:rPr>
                <w:color w:val="000000"/>
                <w:sz w:val="20"/>
                <w:szCs w:val="20"/>
              </w:rPr>
              <w:t>159</w:t>
            </w:r>
          </w:p>
        </w:tc>
      </w:tr>
      <w:tr w:rsidR="000868B1" w:rsidRPr="0033238E" w14:paraId="74B0E4B4" w14:textId="77777777" w:rsidTr="003F5134">
        <w:trPr>
          <w:trHeight w:val="20"/>
        </w:trPr>
        <w:tc>
          <w:tcPr>
            <w:tcW w:w="196" w:type="pct"/>
            <w:shd w:val="clear" w:color="auto" w:fill="auto"/>
            <w:vAlign w:val="center"/>
            <w:hideMark/>
          </w:tcPr>
          <w:p w14:paraId="040C88C3" w14:textId="77777777" w:rsidR="000868B1" w:rsidRPr="0033238E" w:rsidRDefault="000868B1" w:rsidP="003F5134">
            <w:pPr>
              <w:jc w:val="center"/>
              <w:rPr>
                <w:rFonts w:eastAsia="Arial Unicode MS"/>
                <w:color w:val="000000"/>
                <w:sz w:val="20"/>
                <w:szCs w:val="20"/>
                <w:highlight w:val="yellow"/>
              </w:rPr>
            </w:pPr>
            <w:r w:rsidRPr="0033238E">
              <w:rPr>
                <w:rFonts w:eastAsia="Arial Unicode MS"/>
                <w:color w:val="000000"/>
                <w:sz w:val="20"/>
                <w:szCs w:val="20"/>
              </w:rPr>
              <w:t>4</w:t>
            </w:r>
          </w:p>
        </w:tc>
        <w:tc>
          <w:tcPr>
            <w:tcW w:w="2894" w:type="pct"/>
            <w:shd w:val="clear" w:color="auto" w:fill="auto"/>
            <w:vAlign w:val="center"/>
            <w:hideMark/>
          </w:tcPr>
          <w:p w14:paraId="6FE758F5"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отношение величины технологических потерь тепловой энергии, теплоносителя к материальной характеристике тепловой сети</w:t>
            </w:r>
          </w:p>
        </w:tc>
        <w:tc>
          <w:tcPr>
            <w:tcW w:w="557" w:type="pct"/>
            <w:shd w:val="clear" w:color="auto" w:fill="auto"/>
            <w:vAlign w:val="center"/>
            <w:hideMark/>
          </w:tcPr>
          <w:p w14:paraId="194CB115"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Гкал / м</w:t>
            </w:r>
            <w:r w:rsidRPr="0033238E">
              <w:rPr>
                <w:rFonts w:eastAsia="Arial Unicode MS"/>
                <w:color w:val="000000"/>
                <w:sz w:val="20"/>
                <w:szCs w:val="20"/>
                <w:vertAlign w:val="superscript"/>
              </w:rPr>
              <w:t>2</w:t>
            </w:r>
          </w:p>
        </w:tc>
        <w:tc>
          <w:tcPr>
            <w:tcW w:w="721" w:type="pct"/>
            <w:shd w:val="clear" w:color="auto" w:fill="auto"/>
            <w:vAlign w:val="center"/>
          </w:tcPr>
          <w:p w14:paraId="2E3232B2" w14:textId="77777777"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1,05</w:t>
            </w:r>
          </w:p>
        </w:tc>
        <w:tc>
          <w:tcPr>
            <w:tcW w:w="632" w:type="pct"/>
            <w:shd w:val="clear" w:color="auto" w:fill="auto"/>
            <w:vAlign w:val="center"/>
          </w:tcPr>
          <w:p w14:paraId="56CF95C1" w14:textId="77777777"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1,05</w:t>
            </w:r>
          </w:p>
        </w:tc>
      </w:tr>
      <w:tr w:rsidR="000868B1" w:rsidRPr="0033238E" w14:paraId="4D155171" w14:textId="77777777" w:rsidTr="003F5134">
        <w:trPr>
          <w:trHeight w:val="20"/>
        </w:trPr>
        <w:tc>
          <w:tcPr>
            <w:tcW w:w="196" w:type="pct"/>
            <w:shd w:val="clear" w:color="auto" w:fill="auto"/>
            <w:vAlign w:val="center"/>
            <w:hideMark/>
          </w:tcPr>
          <w:p w14:paraId="4142B431"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5</w:t>
            </w:r>
          </w:p>
        </w:tc>
        <w:tc>
          <w:tcPr>
            <w:tcW w:w="2894" w:type="pct"/>
            <w:shd w:val="clear" w:color="auto" w:fill="auto"/>
            <w:vAlign w:val="center"/>
            <w:hideMark/>
          </w:tcPr>
          <w:p w14:paraId="37079DBC"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коэффициент использования установленной тепловой мощности</w:t>
            </w:r>
          </w:p>
        </w:tc>
        <w:tc>
          <w:tcPr>
            <w:tcW w:w="557" w:type="pct"/>
            <w:shd w:val="clear" w:color="auto" w:fill="auto"/>
            <w:vAlign w:val="center"/>
            <w:hideMark/>
          </w:tcPr>
          <w:p w14:paraId="3A3AF849"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tcPr>
          <w:p w14:paraId="0353CAD6" w14:textId="77777777" w:rsidR="000868B1" w:rsidRPr="0033238E" w:rsidRDefault="000868B1" w:rsidP="003F5134">
            <w:pPr>
              <w:jc w:val="center"/>
              <w:rPr>
                <w:rFonts w:eastAsia="Arial Unicode MS"/>
                <w:color w:val="000000"/>
                <w:sz w:val="20"/>
                <w:szCs w:val="20"/>
              </w:rPr>
            </w:pPr>
            <w:r w:rsidRPr="00341B60">
              <w:rPr>
                <w:color w:val="000000"/>
                <w:sz w:val="20"/>
                <w:szCs w:val="20"/>
              </w:rPr>
              <w:t>72,7</w:t>
            </w:r>
          </w:p>
        </w:tc>
        <w:tc>
          <w:tcPr>
            <w:tcW w:w="632" w:type="pct"/>
            <w:shd w:val="clear" w:color="auto" w:fill="auto"/>
            <w:vAlign w:val="center"/>
          </w:tcPr>
          <w:p w14:paraId="40991DB4" w14:textId="77777777" w:rsidR="000868B1" w:rsidRPr="0033238E" w:rsidRDefault="000868B1" w:rsidP="003F5134">
            <w:pPr>
              <w:jc w:val="center"/>
              <w:rPr>
                <w:rFonts w:eastAsia="Arial Unicode MS"/>
                <w:color w:val="000000"/>
                <w:sz w:val="20"/>
                <w:szCs w:val="20"/>
              </w:rPr>
            </w:pPr>
            <w:r w:rsidRPr="00341B60">
              <w:rPr>
                <w:color w:val="000000"/>
                <w:sz w:val="20"/>
                <w:szCs w:val="20"/>
              </w:rPr>
              <w:t>72,7</w:t>
            </w:r>
          </w:p>
        </w:tc>
      </w:tr>
      <w:tr w:rsidR="000868B1" w:rsidRPr="0033238E" w14:paraId="1376200C" w14:textId="77777777" w:rsidTr="003F5134">
        <w:trPr>
          <w:trHeight w:val="20"/>
        </w:trPr>
        <w:tc>
          <w:tcPr>
            <w:tcW w:w="196" w:type="pct"/>
            <w:shd w:val="clear" w:color="auto" w:fill="auto"/>
            <w:vAlign w:val="center"/>
            <w:hideMark/>
          </w:tcPr>
          <w:p w14:paraId="45E23EBB"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6</w:t>
            </w:r>
          </w:p>
        </w:tc>
        <w:tc>
          <w:tcPr>
            <w:tcW w:w="2894" w:type="pct"/>
            <w:shd w:val="clear" w:color="auto" w:fill="auto"/>
            <w:vAlign w:val="center"/>
            <w:hideMark/>
          </w:tcPr>
          <w:p w14:paraId="138D6E3E"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удельная материальная характеристика тепловых сетей, приведенная к расчетной тепловой нагрузке</w:t>
            </w:r>
          </w:p>
        </w:tc>
        <w:tc>
          <w:tcPr>
            <w:tcW w:w="557" w:type="pct"/>
            <w:shd w:val="clear" w:color="auto" w:fill="auto"/>
            <w:vAlign w:val="center"/>
            <w:hideMark/>
          </w:tcPr>
          <w:p w14:paraId="33CAFFFD"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м</w:t>
            </w:r>
            <w:r w:rsidRPr="0033238E">
              <w:rPr>
                <w:rFonts w:eastAsia="Arial Unicode MS"/>
                <w:color w:val="000000"/>
                <w:sz w:val="20"/>
                <w:szCs w:val="20"/>
                <w:vertAlign w:val="superscript"/>
              </w:rPr>
              <w:t>2</w:t>
            </w:r>
            <w:r w:rsidRPr="0033238E">
              <w:rPr>
                <w:rFonts w:eastAsia="Arial Unicode MS"/>
                <w:color w:val="000000"/>
                <w:sz w:val="20"/>
                <w:szCs w:val="20"/>
              </w:rPr>
              <w:t>/Гкал/ч</w:t>
            </w:r>
          </w:p>
        </w:tc>
        <w:tc>
          <w:tcPr>
            <w:tcW w:w="721" w:type="pct"/>
            <w:shd w:val="clear" w:color="auto" w:fill="auto"/>
            <w:vAlign w:val="center"/>
          </w:tcPr>
          <w:p w14:paraId="0DCB60FC" w14:textId="77777777"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42</w:t>
            </w:r>
          </w:p>
        </w:tc>
        <w:tc>
          <w:tcPr>
            <w:tcW w:w="632" w:type="pct"/>
            <w:shd w:val="clear" w:color="auto" w:fill="auto"/>
            <w:vAlign w:val="center"/>
          </w:tcPr>
          <w:p w14:paraId="4E544F61" w14:textId="77777777"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42</w:t>
            </w:r>
          </w:p>
        </w:tc>
      </w:tr>
      <w:tr w:rsidR="000868B1" w:rsidRPr="0033238E" w14:paraId="4CBDAEA2" w14:textId="77777777" w:rsidTr="003F5134">
        <w:trPr>
          <w:trHeight w:val="20"/>
        </w:trPr>
        <w:tc>
          <w:tcPr>
            <w:tcW w:w="196" w:type="pct"/>
            <w:shd w:val="clear" w:color="auto" w:fill="auto"/>
            <w:vAlign w:val="center"/>
            <w:hideMark/>
          </w:tcPr>
          <w:p w14:paraId="35B81DBD"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7</w:t>
            </w:r>
          </w:p>
        </w:tc>
        <w:tc>
          <w:tcPr>
            <w:tcW w:w="2894" w:type="pct"/>
            <w:shd w:val="clear" w:color="auto" w:fill="auto"/>
            <w:vAlign w:val="center"/>
            <w:hideMark/>
          </w:tcPr>
          <w:p w14:paraId="7359AA08"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w:t>
            </w:r>
          </w:p>
        </w:tc>
        <w:tc>
          <w:tcPr>
            <w:tcW w:w="557" w:type="pct"/>
            <w:shd w:val="clear" w:color="auto" w:fill="auto"/>
            <w:vAlign w:val="center"/>
            <w:hideMark/>
          </w:tcPr>
          <w:p w14:paraId="51DCF4F5"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14:paraId="24AE452E"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14:paraId="4CA0B7F2"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14:paraId="4263F032" w14:textId="77777777" w:rsidTr="003F5134">
        <w:trPr>
          <w:trHeight w:val="20"/>
        </w:trPr>
        <w:tc>
          <w:tcPr>
            <w:tcW w:w="196" w:type="pct"/>
            <w:shd w:val="clear" w:color="auto" w:fill="auto"/>
            <w:vAlign w:val="center"/>
            <w:hideMark/>
          </w:tcPr>
          <w:p w14:paraId="23E15006"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8</w:t>
            </w:r>
          </w:p>
        </w:tc>
        <w:tc>
          <w:tcPr>
            <w:tcW w:w="2894" w:type="pct"/>
            <w:shd w:val="clear" w:color="auto" w:fill="auto"/>
            <w:vAlign w:val="center"/>
            <w:hideMark/>
          </w:tcPr>
          <w:p w14:paraId="15C7C17C"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удельный расход условного топлива на отпуск электрической энергии</w:t>
            </w:r>
          </w:p>
        </w:tc>
        <w:tc>
          <w:tcPr>
            <w:tcW w:w="557" w:type="pct"/>
            <w:shd w:val="clear" w:color="auto" w:fill="auto"/>
            <w:vAlign w:val="center"/>
            <w:hideMark/>
          </w:tcPr>
          <w:p w14:paraId="2B567A94"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кг.у.т./ кВт</w:t>
            </w:r>
          </w:p>
        </w:tc>
        <w:tc>
          <w:tcPr>
            <w:tcW w:w="721" w:type="pct"/>
            <w:shd w:val="clear" w:color="auto" w:fill="auto"/>
            <w:vAlign w:val="center"/>
            <w:hideMark/>
          </w:tcPr>
          <w:p w14:paraId="2FA95303"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14:paraId="0DE26C5D"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14:paraId="33A7BC7A" w14:textId="77777777" w:rsidTr="003F5134">
        <w:trPr>
          <w:trHeight w:val="20"/>
        </w:trPr>
        <w:tc>
          <w:tcPr>
            <w:tcW w:w="196" w:type="pct"/>
            <w:shd w:val="clear" w:color="auto" w:fill="auto"/>
            <w:vAlign w:val="center"/>
            <w:hideMark/>
          </w:tcPr>
          <w:p w14:paraId="0F0281CA"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9</w:t>
            </w:r>
          </w:p>
        </w:tc>
        <w:tc>
          <w:tcPr>
            <w:tcW w:w="2894" w:type="pct"/>
            <w:shd w:val="clear" w:color="auto" w:fill="auto"/>
            <w:vAlign w:val="center"/>
            <w:hideMark/>
          </w:tcPr>
          <w:p w14:paraId="6E39CAC4"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557" w:type="pct"/>
            <w:shd w:val="clear" w:color="auto" w:fill="auto"/>
            <w:vAlign w:val="center"/>
            <w:hideMark/>
          </w:tcPr>
          <w:p w14:paraId="3A24BDBC"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14:paraId="2E8FAAF1"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14:paraId="589DAAA1"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14:paraId="3E062CC2" w14:textId="77777777" w:rsidTr="003F5134">
        <w:trPr>
          <w:trHeight w:val="20"/>
        </w:trPr>
        <w:tc>
          <w:tcPr>
            <w:tcW w:w="196" w:type="pct"/>
            <w:shd w:val="clear" w:color="auto" w:fill="auto"/>
            <w:vAlign w:val="center"/>
            <w:hideMark/>
          </w:tcPr>
          <w:p w14:paraId="44F673EE"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10</w:t>
            </w:r>
          </w:p>
        </w:tc>
        <w:tc>
          <w:tcPr>
            <w:tcW w:w="2894" w:type="pct"/>
            <w:shd w:val="clear" w:color="auto" w:fill="auto"/>
            <w:vAlign w:val="center"/>
            <w:hideMark/>
          </w:tcPr>
          <w:p w14:paraId="3DCA429C"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доля отпуска тепловой энергии, осуществляемого потребителям по приборам учета, в общем объеме отпущенной тепловой энергии</w:t>
            </w:r>
          </w:p>
        </w:tc>
        <w:tc>
          <w:tcPr>
            <w:tcW w:w="557" w:type="pct"/>
            <w:shd w:val="clear" w:color="auto" w:fill="auto"/>
            <w:vAlign w:val="center"/>
            <w:hideMark/>
          </w:tcPr>
          <w:p w14:paraId="136A29A6"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14:paraId="6ACC8A03"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14:paraId="43D78495"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14:paraId="3789EFDB" w14:textId="77777777" w:rsidTr="003F5134">
        <w:trPr>
          <w:trHeight w:val="20"/>
        </w:trPr>
        <w:tc>
          <w:tcPr>
            <w:tcW w:w="196" w:type="pct"/>
            <w:shd w:val="clear" w:color="auto" w:fill="auto"/>
            <w:vAlign w:val="center"/>
            <w:hideMark/>
          </w:tcPr>
          <w:p w14:paraId="0DEFE625"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11</w:t>
            </w:r>
          </w:p>
        </w:tc>
        <w:tc>
          <w:tcPr>
            <w:tcW w:w="2894" w:type="pct"/>
            <w:shd w:val="clear" w:color="auto" w:fill="auto"/>
            <w:vAlign w:val="center"/>
            <w:hideMark/>
          </w:tcPr>
          <w:p w14:paraId="475CE0D9"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средневзвешенный (по материальной характеристике) срок эксплуатации тепловых сетей (для каждой системы теплоснабжения)</w:t>
            </w:r>
          </w:p>
        </w:tc>
        <w:tc>
          <w:tcPr>
            <w:tcW w:w="557" w:type="pct"/>
            <w:shd w:val="clear" w:color="auto" w:fill="auto"/>
            <w:vAlign w:val="center"/>
            <w:hideMark/>
          </w:tcPr>
          <w:p w14:paraId="512AC2A4"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лет</w:t>
            </w:r>
          </w:p>
        </w:tc>
        <w:tc>
          <w:tcPr>
            <w:tcW w:w="721" w:type="pct"/>
            <w:shd w:val="clear" w:color="auto" w:fill="auto"/>
            <w:vAlign w:val="center"/>
            <w:hideMark/>
          </w:tcPr>
          <w:p w14:paraId="7079F74D" w14:textId="77777777"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14</w:t>
            </w:r>
          </w:p>
        </w:tc>
        <w:tc>
          <w:tcPr>
            <w:tcW w:w="632" w:type="pct"/>
            <w:shd w:val="clear" w:color="auto" w:fill="auto"/>
            <w:vAlign w:val="center"/>
            <w:hideMark/>
          </w:tcPr>
          <w:p w14:paraId="12112A21" w14:textId="77777777"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29</w:t>
            </w:r>
          </w:p>
        </w:tc>
      </w:tr>
      <w:tr w:rsidR="000868B1" w:rsidRPr="0033238E" w14:paraId="1245440A" w14:textId="77777777" w:rsidTr="003F5134">
        <w:trPr>
          <w:trHeight w:val="20"/>
        </w:trPr>
        <w:tc>
          <w:tcPr>
            <w:tcW w:w="196" w:type="pct"/>
            <w:shd w:val="clear" w:color="auto" w:fill="auto"/>
            <w:vAlign w:val="center"/>
            <w:hideMark/>
          </w:tcPr>
          <w:p w14:paraId="41C3836B"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12</w:t>
            </w:r>
          </w:p>
        </w:tc>
        <w:tc>
          <w:tcPr>
            <w:tcW w:w="2894" w:type="pct"/>
            <w:shd w:val="clear" w:color="auto" w:fill="auto"/>
            <w:vAlign w:val="center"/>
            <w:hideMark/>
          </w:tcPr>
          <w:p w14:paraId="04957811"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w:t>
            </w:r>
          </w:p>
        </w:tc>
        <w:tc>
          <w:tcPr>
            <w:tcW w:w="557" w:type="pct"/>
            <w:shd w:val="clear" w:color="auto" w:fill="auto"/>
            <w:vAlign w:val="center"/>
            <w:hideMark/>
          </w:tcPr>
          <w:p w14:paraId="752BCFA2"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14:paraId="2CC9612E"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14:paraId="44A1E7C5"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14:paraId="6B35BF16" w14:textId="77777777" w:rsidTr="003F5134">
        <w:trPr>
          <w:trHeight w:val="20"/>
        </w:trPr>
        <w:tc>
          <w:tcPr>
            <w:tcW w:w="196" w:type="pct"/>
            <w:shd w:val="clear" w:color="auto" w:fill="auto"/>
            <w:vAlign w:val="center"/>
            <w:hideMark/>
          </w:tcPr>
          <w:p w14:paraId="064FF473"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13</w:t>
            </w:r>
          </w:p>
        </w:tc>
        <w:tc>
          <w:tcPr>
            <w:tcW w:w="2894" w:type="pct"/>
            <w:shd w:val="clear" w:color="auto" w:fill="auto"/>
            <w:vAlign w:val="center"/>
            <w:hideMark/>
          </w:tcPr>
          <w:p w14:paraId="446197D3"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w:t>
            </w:r>
          </w:p>
        </w:tc>
        <w:tc>
          <w:tcPr>
            <w:tcW w:w="557" w:type="pct"/>
            <w:shd w:val="clear" w:color="auto" w:fill="auto"/>
            <w:vAlign w:val="center"/>
            <w:hideMark/>
          </w:tcPr>
          <w:p w14:paraId="6F0A4E65"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14:paraId="796E633C"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14:paraId="1AE20064"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14:paraId="36950D76" w14:textId="77777777" w:rsidTr="003F5134">
        <w:trPr>
          <w:trHeight w:val="20"/>
        </w:trPr>
        <w:tc>
          <w:tcPr>
            <w:tcW w:w="5000" w:type="pct"/>
            <w:gridSpan w:val="5"/>
            <w:shd w:val="clear" w:color="auto" w:fill="auto"/>
            <w:vAlign w:val="center"/>
          </w:tcPr>
          <w:p w14:paraId="07F0A921" w14:textId="77777777" w:rsidR="000868B1" w:rsidRPr="0033238E" w:rsidRDefault="000868B1" w:rsidP="003F5134">
            <w:pPr>
              <w:widowControl w:val="0"/>
              <w:ind w:right="-99"/>
              <w:jc w:val="center"/>
              <w:outlineLvl w:val="1"/>
              <w:rPr>
                <w:b/>
                <w:sz w:val="20"/>
                <w:szCs w:val="20"/>
              </w:rPr>
            </w:pPr>
            <w:r>
              <w:rPr>
                <w:b/>
                <w:sz w:val="20"/>
                <w:szCs w:val="20"/>
              </w:rPr>
              <w:t>Котельная № 0606</w:t>
            </w:r>
            <w:r w:rsidRPr="0033238E">
              <w:rPr>
                <w:b/>
                <w:sz w:val="20"/>
                <w:szCs w:val="20"/>
              </w:rPr>
              <w:t xml:space="preserve"> (</w:t>
            </w:r>
            <w:r>
              <w:rPr>
                <w:b/>
                <w:sz w:val="20"/>
                <w:szCs w:val="20"/>
              </w:rPr>
              <w:t>п. Мочалище, ул. Комсомольская, 15а</w:t>
            </w:r>
            <w:r w:rsidRPr="0033238E">
              <w:rPr>
                <w:b/>
                <w:sz w:val="20"/>
                <w:szCs w:val="20"/>
              </w:rPr>
              <w:t>)</w:t>
            </w:r>
          </w:p>
        </w:tc>
      </w:tr>
      <w:tr w:rsidR="000868B1" w:rsidRPr="0033238E" w14:paraId="17F2C40C" w14:textId="77777777" w:rsidTr="003F5134">
        <w:trPr>
          <w:trHeight w:val="20"/>
        </w:trPr>
        <w:tc>
          <w:tcPr>
            <w:tcW w:w="196" w:type="pct"/>
            <w:shd w:val="clear" w:color="auto" w:fill="auto"/>
            <w:vAlign w:val="center"/>
            <w:hideMark/>
          </w:tcPr>
          <w:p w14:paraId="0F3243BC"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w:t>
            </w:r>
          </w:p>
        </w:tc>
        <w:tc>
          <w:tcPr>
            <w:tcW w:w="2894" w:type="pct"/>
            <w:shd w:val="clear" w:color="auto" w:fill="auto"/>
            <w:vAlign w:val="center"/>
            <w:hideMark/>
          </w:tcPr>
          <w:p w14:paraId="165D2AF0"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557" w:type="pct"/>
            <w:shd w:val="clear" w:color="auto" w:fill="auto"/>
            <w:vAlign w:val="center"/>
            <w:hideMark/>
          </w:tcPr>
          <w:p w14:paraId="0F44F00A"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ед.</w:t>
            </w:r>
          </w:p>
        </w:tc>
        <w:tc>
          <w:tcPr>
            <w:tcW w:w="721" w:type="pct"/>
            <w:shd w:val="clear" w:color="auto" w:fill="auto"/>
            <w:vAlign w:val="center"/>
            <w:hideMark/>
          </w:tcPr>
          <w:p w14:paraId="62B9619C"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14:paraId="7CE27D6D"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14:paraId="2A2207FC" w14:textId="77777777" w:rsidTr="003F5134">
        <w:trPr>
          <w:trHeight w:val="20"/>
        </w:trPr>
        <w:tc>
          <w:tcPr>
            <w:tcW w:w="196" w:type="pct"/>
            <w:shd w:val="clear" w:color="auto" w:fill="auto"/>
            <w:vAlign w:val="center"/>
            <w:hideMark/>
          </w:tcPr>
          <w:p w14:paraId="5757C72A"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2</w:t>
            </w:r>
          </w:p>
        </w:tc>
        <w:tc>
          <w:tcPr>
            <w:tcW w:w="2894" w:type="pct"/>
            <w:shd w:val="clear" w:color="auto" w:fill="auto"/>
            <w:vAlign w:val="center"/>
            <w:hideMark/>
          </w:tcPr>
          <w:p w14:paraId="5D80890C"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557" w:type="pct"/>
            <w:shd w:val="clear" w:color="auto" w:fill="auto"/>
            <w:vAlign w:val="center"/>
            <w:hideMark/>
          </w:tcPr>
          <w:p w14:paraId="271675B1"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ед.</w:t>
            </w:r>
          </w:p>
        </w:tc>
        <w:tc>
          <w:tcPr>
            <w:tcW w:w="721" w:type="pct"/>
            <w:shd w:val="clear" w:color="auto" w:fill="auto"/>
            <w:vAlign w:val="center"/>
            <w:hideMark/>
          </w:tcPr>
          <w:p w14:paraId="23ADC318"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14:paraId="5C22479C"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14:paraId="013AD170" w14:textId="77777777" w:rsidTr="003F5134">
        <w:trPr>
          <w:trHeight w:val="20"/>
        </w:trPr>
        <w:tc>
          <w:tcPr>
            <w:tcW w:w="196" w:type="pct"/>
            <w:shd w:val="clear" w:color="auto" w:fill="auto"/>
            <w:vAlign w:val="center"/>
            <w:hideMark/>
          </w:tcPr>
          <w:p w14:paraId="76991FFE"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3</w:t>
            </w:r>
          </w:p>
        </w:tc>
        <w:tc>
          <w:tcPr>
            <w:tcW w:w="2894" w:type="pct"/>
            <w:shd w:val="clear" w:color="auto" w:fill="auto"/>
            <w:vAlign w:val="center"/>
            <w:hideMark/>
          </w:tcPr>
          <w:p w14:paraId="6B6D3E1E"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557" w:type="pct"/>
            <w:shd w:val="clear" w:color="auto" w:fill="auto"/>
            <w:vAlign w:val="center"/>
            <w:hideMark/>
          </w:tcPr>
          <w:p w14:paraId="58F50600"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кг.у.т./ Гкал</w:t>
            </w:r>
          </w:p>
        </w:tc>
        <w:tc>
          <w:tcPr>
            <w:tcW w:w="721" w:type="pct"/>
            <w:shd w:val="clear" w:color="auto" w:fill="auto"/>
            <w:vAlign w:val="center"/>
          </w:tcPr>
          <w:p w14:paraId="4AF406A4" w14:textId="77777777" w:rsidR="000868B1" w:rsidRPr="0033238E" w:rsidRDefault="000868B1" w:rsidP="003F5134">
            <w:pPr>
              <w:jc w:val="center"/>
              <w:rPr>
                <w:rFonts w:eastAsia="Arial Unicode MS"/>
                <w:color w:val="000000"/>
                <w:sz w:val="20"/>
                <w:szCs w:val="20"/>
              </w:rPr>
            </w:pPr>
            <w:r w:rsidRPr="009E605F">
              <w:rPr>
                <w:color w:val="000000"/>
                <w:sz w:val="20"/>
                <w:szCs w:val="20"/>
              </w:rPr>
              <w:t>160</w:t>
            </w:r>
          </w:p>
        </w:tc>
        <w:tc>
          <w:tcPr>
            <w:tcW w:w="632" w:type="pct"/>
            <w:shd w:val="clear" w:color="auto" w:fill="auto"/>
            <w:vAlign w:val="center"/>
          </w:tcPr>
          <w:p w14:paraId="0EAF96DA" w14:textId="77777777" w:rsidR="000868B1" w:rsidRPr="0033238E" w:rsidRDefault="000868B1" w:rsidP="003F5134">
            <w:pPr>
              <w:jc w:val="center"/>
              <w:rPr>
                <w:rFonts w:eastAsia="Arial Unicode MS"/>
                <w:color w:val="000000"/>
                <w:sz w:val="20"/>
                <w:szCs w:val="20"/>
              </w:rPr>
            </w:pPr>
            <w:r w:rsidRPr="009E605F">
              <w:rPr>
                <w:color w:val="000000"/>
                <w:sz w:val="20"/>
                <w:szCs w:val="20"/>
              </w:rPr>
              <w:t>160</w:t>
            </w:r>
          </w:p>
        </w:tc>
      </w:tr>
      <w:tr w:rsidR="000868B1" w:rsidRPr="0033238E" w14:paraId="2DADACF9" w14:textId="77777777" w:rsidTr="003F5134">
        <w:trPr>
          <w:trHeight w:val="20"/>
        </w:trPr>
        <w:tc>
          <w:tcPr>
            <w:tcW w:w="196" w:type="pct"/>
            <w:shd w:val="clear" w:color="auto" w:fill="auto"/>
            <w:vAlign w:val="center"/>
            <w:hideMark/>
          </w:tcPr>
          <w:p w14:paraId="4881578E" w14:textId="77777777" w:rsidR="000868B1" w:rsidRPr="0033238E" w:rsidRDefault="000868B1" w:rsidP="003F5134">
            <w:pPr>
              <w:jc w:val="center"/>
              <w:rPr>
                <w:rFonts w:eastAsia="Arial Unicode MS"/>
                <w:color w:val="000000"/>
                <w:sz w:val="20"/>
                <w:szCs w:val="20"/>
                <w:highlight w:val="yellow"/>
              </w:rPr>
            </w:pPr>
            <w:r w:rsidRPr="0033238E">
              <w:rPr>
                <w:rFonts w:eastAsia="Arial Unicode MS"/>
                <w:color w:val="000000"/>
                <w:sz w:val="20"/>
                <w:szCs w:val="20"/>
              </w:rPr>
              <w:t>4</w:t>
            </w:r>
          </w:p>
        </w:tc>
        <w:tc>
          <w:tcPr>
            <w:tcW w:w="2894" w:type="pct"/>
            <w:shd w:val="clear" w:color="auto" w:fill="auto"/>
            <w:vAlign w:val="center"/>
            <w:hideMark/>
          </w:tcPr>
          <w:p w14:paraId="2508C053"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отношение величины технологических потерь тепловой энергии, теплоносителя к материальной характеристике тепловой сети</w:t>
            </w:r>
          </w:p>
        </w:tc>
        <w:tc>
          <w:tcPr>
            <w:tcW w:w="557" w:type="pct"/>
            <w:shd w:val="clear" w:color="auto" w:fill="auto"/>
            <w:vAlign w:val="center"/>
            <w:hideMark/>
          </w:tcPr>
          <w:p w14:paraId="5BC6F802"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Гкал / м</w:t>
            </w:r>
            <w:r w:rsidRPr="0033238E">
              <w:rPr>
                <w:rFonts w:eastAsia="Arial Unicode MS"/>
                <w:color w:val="000000"/>
                <w:sz w:val="20"/>
                <w:szCs w:val="20"/>
                <w:vertAlign w:val="superscript"/>
              </w:rPr>
              <w:t>2</w:t>
            </w:r>
          </w:p>
        </w:tc>
        <w:tc>
          <w:tcPr>
            <w:tcW w:w="721" w:type="pct"/>
            <w:shd w:val="clear" w:color="auto" w:fill="auto"/>
            <w:vAlign w:val="center"/>
          </w:tcPr>
          <w:p w14:paraId="7B2545FB" w14:textId="77777777"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1,3</w:t>
            </w:r>
          </w:p>
        </w:tc>
        <w:tc>
          <w:tcPr>
            <w:tcW w:w="632" w:type="pct"/>
            <w:shd w:val="clear" w:color="auto" w:fill="auto"/>
            <w:vAlign w:val="center"/>
          </w:tcPr>
          <w:p w14:paraId="5FFAA58B" w14:textId="77777777"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1,3</w:t>
            </w:r>
          </w:p>
        </w:tc>
      </w:tr>
      <w:tr w:rsidR="000868B1" w:rsidRPr="0033238E" w14:paraId="06F863F6" w14:textId="77777777" w:rsidTr="003F5134">
        <w:trPr>
          <w:trHeight w:val="20"/>
        </w:trPr>
        <w:tc>
          <w:tcPr>
            <w:tcW w:w="196" w:type="pct"/>
            <w:shd w:val="clear" w:color="auto" w:fill="auto"/>
            <w:vAlign w:val="center"/>
            <w:hideMark/>
          </w:tcPr>
          <w:p w14:paraId="7AD1A060"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5</w:t>
            </w:r>
          </w:p>
        </w:tc>
        <w:tc>
          <w:tcPr>
            <w:tcW w:w="2894" w:type="pct"/>
            <w:shd w:val="clear" w:color="auto" w:fill="auto"/>
            <w:vAlign w:val="center"/>
            <w:hideMark/>
          </w:tcPr>
          <w:p w14:paraId="57026D7F"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коэффициент использования установленной тепловой мощности</w:t>
            </w:r>
          </w:p>
        </w:tc>
        <w:tc>
          <w:tcPr>
            <w:tcW w:w="557" w:type="pct"/>
            <w:shd w:val="clear" w:color="auto" w:fill="auto"/>
            <w:vAlign w:val="center"/>
            <w:hideMark/>
          </w:tcPr>
          <w:p w14:paraId="132F8D43"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tcPr>
          <w:p w14:paraId="224AFAF0" w14:textId="77777777" w:rsidR="000868B1" w:rsidRPr="0033238E" w:rsidRDefault="000868B1" w:rsidP="003F5134">
            <w:pPr>
              <w:jc w:val="center"/>
              <w:rPr>
                <w:rFonts w:eastAsia="Arial Unicode MS"/>
                <w:color w:val="000000"/>
                <w:sz w:val="20"/>
                <w:szCs w:val="20"/>
              </w:rPr>
            </w:pPr>
            <w:r w:rsidRPr="00B7638F">
              <w:rPr>
                <w:color w:val="000000"/>
                <w:sz w:val="20"/>
                <w:szCs w:val="20"/>
              </w:rPr>
              <w:t>74,5</w:t>
            </w:r>
          </w:p>
        </w:tc>
        <w:tc>
          <w:tcPr>
            <w:tcW w:w="632" w:type="pct"/>
            <w:shd w:val="clear" w:color="auto" w:fill="auto"/>
            <w:vAlign w:val="center"/>
          </w:tcPr>
          <w:p w14:paraId="31899A7C" w14:textId="77777777" w:rsidR="000868B1" w:rsidRPr="0033238E" w:rsidRDefault="000868B1" w:rsidP="003F5134">
            <w:pPr>
              <w:jc w:val="center"/>
              <w:rPr>
                <w:rFonts w:eastAsia="Arial Unicode MS"/>
                <w:color w:val="000000"/>
                <w:sz w:val="20"/>
                <w:szCs w:val="20"/>
              </w:rPr>
            </w:pPr>
            <w:r w:rsidRPr="00B7638F">
              <w:rPr>
                <w:color w:val="000000"/>
                <w:sz w:val="20"/>
                <w:szCs w:val="20"/>
              </w:rPr>
              <w:t>74,5</w:t>
            </w:r>
          </w:p>
        </w:tc>
      </w:tr>
      <w:tr w:rsidR="000868B1" w:rsidRPr="0033238E" w14:paraId="577FB12E" w14:textId="77777777" w:rsidTr="003F5134">
        <w:trPr>
          <w:trHeight w:val="20"/>
        </w:trPr>
        <w:tc>
          <w:tcPr>
            <w:tcW w:w="196" w:type="pct"/>
            <w:shd w:val="clear" w:color="auto" w:fill="auto"/>
            <w:vAlign w:val="center"/>
            <w:hideMark/>
          </w:tcPr>
          <w:p w14:paraId="021F90D7"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6</w:t>
            </w:r>
          </w:p>
        </w:tc>
        <w:tc>
          <w:tcPr>
            <w:tcW w:w="2894" w:type="pct"/>
            <w:shd w:val="clear" w:color="auto" w:fill="auto"/>
            <w:vAlign w:val="center"/>
            <w:hideMark/>
          </w:tcPr>
          <w:p w14:paraId="10042BA0"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удельная материальная характеристика тепловых сетей, приведенная к расчетной тепловой нагрузке</w:t>
            </w:r>
          </w:p>
        </w:tc>
        <w:tc>
          <w:tcPr>
            <w:tcW w:w="557" w:type="pct"/>
            <w:shd w:val="clear" w:color="auto" w:fill="auto"/>
            <w:vAlign w:val="center"/>
            <w:hideMark/>
          </w:tcPr>
          <w:p w14:paraId="0B0A505A"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м</w:t>
            </w:r>
            <w:r w:rsidRPr="0033238E">
              <w:rPr>
                <w:rFonts w:eastAsia="Arial Unicode MS"/>
                <w:color w:val="000000"/>
                <w:sz w:val="20"/>
                <w:szCs w:val="20"/>
                <w:vertAlign w:val="superscript"/>
              </w:rPr>
              <w:t>2</w:t>
            </w:r>
            <w:r w:rsidRPr="0033238E">
              <w:rPr>
                <w:rFonts w:eastAsia="Arial Unicode MS"/>
                <w:color w:val="000000"/>
                <w:sz w:val="20"/>
                <w:szCs w:val="20"/>
              </w:rPr>
              <w:t>/Гкал/ч</w:t>
            </w:r>
          </w:p>
        </w:tc>
        <w:tc>
          <w:tcPr>
            <w:tcW w:w="721" w:type="pct"/>
            <w:shd w:val="clear" w:color="auto" w:fill="auto"/>
            <w:vAlign w:val="center"/>
          </w:tcPr>
          <w:p w14:paraId="25B95228" w14:textId="77777777"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359</w:t>
            </w:r>
          </w:p>
        </w:tc>
        <w:tc>
          <w:tcPr>
            <w:tcW w:w="632" w:type="pct"/>
            <w:shd w:val="clear" w:color="auto" w:fill="auto"/>
            <w:vAlign w:val="center"/>
          </w:tcPr>
          <w:p w14:paraId="51918A9E" w14:textId="77777777"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359</w:t>
            </w:r>
          </w:p>
        </w:tc>
      </w:tr>
      <w:tr w:rsidR="000868B1" w:rsidRPr="0033238E" w14:paraId="70178F71" w14:textId="77777777" w:rsidTr="003F5134">
        <w:trPr>
          <w:trHeight w:val="20"/>
        </w:trPr>
        <w:tc>
          <w:tcPr>
            <w:tcW w:w="196" w:type="pct"/>
            <w:shd w:val="clear" w:color="auto" w:fill="auto"/>
            <w:vAlign w:val="center"/>
            <w:hideMark/>
          </w:tcPr>
          <w:p w14:paraId="58BD0D1F"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7</w:t>
            </w:r>
          </w:p>
        </w:tc>
        <w:tc>
          <w:tcPr>
            <w:tcW w:w="2894" w:type="pct"/>
            <w:shd w:val="clear" w:color="auto" w:fill="auto"/>
            <w:vAlign w:val="center"/>
            <w:hideMark/>
          </w:tcPr>
          <w:p w14:paraId="67AD4F2D"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w:t>
            </w:r>
          </w:p>
        </w:tc>
        <w:tc>
          <w:tcPr>
            <w:tcW w:w="557" w:type="pct"/>
            <w:shd w:val="clear" w:color="auto" w:fill="auto"/>
            <w:vAlign w:val="center"/>
            <w:hideMark/>
          </w:tcPr>
          <w:p w14:paraId="7EC36748"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14:paraId="295E319D"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14:paraId="1DA222A3"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14:paraId="0C64699E" w14:textId="77777777" w:rsidTr="003F5134">
        <w:trPr>
          <w:trHeight w:val="20"/>
        </w:trPr>
        <w:tc>
          <w:tcPr>
            <w:tcW w:w="196" w:type="pct"/>
            <w:shd w:val="clear" w:color="auto" w:fill="auto"/>
            <w:vAlign w:val="center"/>
            <w:hideMark/>
          </w:tcPr>
          <w:p w14:paraId="52E6E626"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8</w:t>
            </w:r>
          </w:p>
        </w:tc>
        <w:tc>
          <w:tcPr>
            <w:tcW w:w="2894" w:type="pct"/>
            <w:shd w:val="clear" w:color="auto" w:fill="auto"/>
            <w:vAlign w:val="center"/>
            <w:hideMark/>
          </w:tcPr>
          <w:p w14:paraId="7F1822A2"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удельный расход условного топлива на отпуск электрической энергии</w:t>
            </w:r>
          </w:p>
        </w:tc>
        <w:tc>
          <w:tcPr>
            <w:tcW w:w="557" w:type="pct"/>
            <w:shd w:val="clear" w:color="auto" w:fill="auto"/>
            <w:vAlign w:val="center"/>
            <w:hideMark/>
          </w:tcPr>
          <w:p w14:paraId="5BF59118"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кг.у.т./ кВт</w:t>
            </w:r>
          </w:p>
        </w:tc>
        <w:tc>
          <w:tcPr>
            <w:tcW w:w="721" w:type="pct"/>
            <w:shd w:val="clear" w:color="auto" w:fill="auto"/>
            <w:vAlign w:val="center"/>
            <w:hideMark/>
          </w:tcPr>
          <w:p w14:paraId="76CC2373"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14:paraId="1078FBE6"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14:paraId="503B6F96" w14:textId="77777777" w:rsidTr="003F5134">
        <w:trPr>
          <w:trHeight w:val="20"/>
        </w:trPr>
        <w:tc>
          <w:tcPr>
            <w:tcW w:w="196" w:type="pct"/>
            <w:shd w:val="clear" w:color="auto" w:fill="auto"/>
            <w:vAlign w:val="center"/>
            <w:hideMark/>
          </w:tcPr>
          <w:p w14:paraId="03349BAF"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9</w:t>
            </w:r>
          </w:p>
        </w:tc>
        <w:tc>
          <w:tcPr>
            <w:tcW w:w="2894" w:type="pct"/>
            <w:shd w:val="clear" w:color="auto" w:fill="auto"/>
            <w:vAlign w:val="center"/>
            <w:hideMark/>
          </w:tcPr>
          <w:p w14:paraId="14452E6A"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557" w:type="pct"/>
            <w:shd w:val="clear" w:color="auto" w:fill="auto"/>
            <w:vAlign w:val="center"/>
            <w:hideMark/>
          </w:tcPr>
          <w:p w14:paraId="3D1267EF"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14:paraId="062A1AFD"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14:paraId="185A0340"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14:paraId="30A78FFC" w14:textId="77777777" w:rsidTr="003F5134">
        <w:trPr>
          <w:trHeight w:val="20"/>
        </w:trPr>
        <w:tc>
          <w:tcPr>
            <w:tcW w:w="196" w:type="pct"/>
            <w:shd w:val="clear" w:color="auto" w:fill="auto"/>
            <w:vAlign w:val="center"/>
            <w:hideMark/>
          </w:tcPr>
          <w:p w14:paraId="1334B652"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10</w:t>
            </w:r>
          </w:p>
        </w:tc>
        <w:tc>
          <w:tcPr>
            <w:tcW w:w="2894" w:type="pct"/>
            <w:shd w:val="clear" w:color="auto" w:fill="auto"/>
            <w:vAlign w:val="center"/>
            <w:hideMark/>
          </w:tcPr>
          <w:p w14:paraId="68431FAF"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доля отпуска тепловой энергии, осуществляемого потребителям по приборам учета, в общем объеме отпущенной тепловой энергии</w:t>
            </w:r>
          </w:p>
        </w:tc>
        <w:tc>
          <w:tcPr>
            <w:tcW w:w="557" w:type="pct"/>
            <w:shd w:val="clear" w:color="auto" w:fill="auto"/>
            <w:vAlign w:val="center"/>
            <w:hideMark/>
          </w:tcPr>
          <w:p w14:paraId="722369BE"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14:paraId="539C90D0"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14:paraId="386C5FE4"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14:paraId="284648E8" w14:textId="77777777" w:rsidTr="003F5134">
        <w:trPr>
          <w:trHeight w:val="20"/>
        </w:trPr>
        <w:tc>
          <w:tcPr>
            <w:tcW w:w="196" w:type="pct"/>
            <w:shd w:val="clear" w:color="auto" w:fill="auto"/>
            <w:vAlign w:val="center"/>
            <w:hideMark/>
          </w:tcPr>
          <w:p w14:paraId="274B8E71"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11</w:t>
            </w:r>
          </w:p>
        </w:tc>
        <w:tc>
          <w:tcPr>
            <w:tcW w:w="2894" w:type="pct"/>
            <w:shd w:val="clear" w:color="auto" w:fill="auto"/>
            <w:vAlign w:val="center"/>
            <w:hideMark/>
          </w:tcPr>
          <w:p w14:paraId="18A43B00"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средневзвешенный (по материальной характеристике) срок эксплуатации тепловых сетей (для каждой системы теплоснабжения)</w:t>
            </w:r>
          </w:p>
        </w:tc>
        <w:tc>
          <w:tcPr>
            <w:tcW w:w="557" w:type="pct"/>
            <w:shd w:val="clear" w:color="auto" w:fill="auto"/>
            <w:vAlign w:val="center"/>
            <w:hideMark/>
          </w:tcPr>
          <w:p w14:paraId="6F784072"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лет</w:t>
            </w:r>
          </w:p>
        </w:tc>
        <w:tc>
          <w:tcPr>
            <w:tcW w:w="721" w:type="pct"/>
            <w:shd w:val="clear" w:color="auto" w:fill="auto"/>
            <w:vAlign w:val="center"/>
            <w:hideMark/>
          </w:tcPr>
          <w:p w14:paraId="734D4042" w14:textId="77777777"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29</w:t>
            </w:r>
          </w:p>
        </w:tc>
        <w:tc>
          <w:tcPr>
            <w:tcW w:w="632" w:type="pct"/>
            <w:shd w:val="clear" w:color="auto" w:fill="auto"/>
            <w:vAlign w:val="center"/>
            <w:hideMark/>
          </w:tcPr>
          <w:p w14:paraId="75A72513" w14:textId="77777777"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45</w:t>
            </w:r>
          </w:p>
        </w:tc>
      </w:tr>
      <w:tr w:rsidR="000868B1" w:rsidRPr="0033238E" w14:paraId="52077551" w14:textId="77777777" w:rsidTr="003F5134">
        <w:trPr>
          <w:trHeight w:val="20"/>
        </w:trPr>
        <w:tc>
          <w:tcPr>
            <w:tcW w:w="196" w:type="pct"/>
            <w:shd w:val="clear" w:color="auto" w:fill="auto"/>
            <w:vAlign w:val="center"/>
            <w:hideMark/>
          </w:tcPr>
          <w:p w14:paraId="2B67C1A0"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12</w:t>
            </w:r>
          </w:p>
        </w:tc>
        <w:tc>
          <w:tcPr>
            <w:tcW w:w="2894" w:type="pct"/>
            <w:shd w:val="clear" w:color="auto" w:fill="auto"/>
            <w:vAlign w:val="center"/>
            <w:hideMark/>
          </w:tcPr>
          <w:p w14:paraId="467BECB1"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w:t>
            </w:r>
          </w:p>
        </w:tc>
        <w:tc>
          <w:tcPr>
            <w:tcW w:w="557" w:type="pct"/>
            <w:shd w:val="clear" w:color="auto" w:fill="auto"/>
            <w:vAlign w:val="center"/>
            <w:hideMark/>
          </w:tcPr>
          <w:p w14:paraId="1B342CC7"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14:paraId="3BA6860A"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14:paraId="7E710CDD"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14:paraId="23AA460B" w14:textId="77777777" w:rsidTr="003F5134">
        <w:trPr>
          <w:trHeight w:val="20"/>
        </w:trPr>
        <w:tc>
          <w:tcPr>
            <w:tcW w:w="196" w:type="pct"/>
            <w:shd w:val="clear" w:color="auto" w:fill="auto"/>
            <w:vAlign w:val="center"/>
            <w:hideMark/>
          </w:tcPr>
          <w:p w14:paraId="032C8829"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13</w:t>
            </w:r>
          </w:p>
        </w:tc>
        <w:tc>
          <w:tcPr>
            <w:tcW w:w="2894" w:type="pct"/>
            <w:shd w:val="clear" w:color="auto" w:fill="auto"/>
            <w:vAlign w:val="center"/>
            <w:hideMark/>
          </w:tcPr>
          <w:p w14:paraId="5E70374D"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w:t>
            </w:r>
          </w:p>
        </w:tc>
        <w:tc>
          <w:tcPr>
            <w:tcW w:w="557" w:type="pct"/>
            <w:shd w:val="clear" w:color="auto" w:fill="auto"/>
            <w:vAlign w:val="center"/>
            <w:hideMark/>
          </w:tcPr>
          <w:p w14:paraId="12067DD6"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14:paraId="1E1644B3"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14:paraId="57564537"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14:paraId="0484F51F" w14:textId="77777777" w:rsidTr="003F5134">
        <w:trPr>
          <w:trHeight w:val="20"/>
        </w:trPr>
        <w:tc>
          <w:tcPr>
            <w:tcW w:w="5000" w:type="pct"/>
            <w:gridSpan w:val="5"/>
            <w:shd w:val="clear" w:color="auto" w:fill="auto"/>
            <w:vAlign w:val="center"/>
          </w:tcPr>
          <w:p w14:paraId="564DDF86" w14:textId="77777777" w:rsidR="000868B1" w:rsidRPr="0033238E" w:rsidRDefault="000868B1" w:rsidP="003F5134">
            <w:pPr>
              <w:widowControl w:val="0"/>
              <w:ind w:right="-99"/>
              <w:jc w:val="center"/>
              <w:outlineLvl w:val="1"/>
              <w:rPr>
                <w:b/>
                <w:sz w:val="20"/>
                <w:szCs w:val="20"/>
              </w:rPr>
            </w:pPr>
            <w:r w:rsidRPr="00673990">
              <w:rPr>
                <w:b/>
                <w:sz w:val="20"/>
                <w:szCs w:val="20"/>
              </w:rPr>
              <w:t>Котельная в/ч 58661-БТ (пгт Суслонгер, Войсковая часть 58661-БТ)</w:t>
            </w:r>
          </w:p>
        </w:tc>
      </w:tr>
      <w:tr w:rsidR="000868B1" w:rsidRPr="0033238E" w14:paraId="300D421D" w14:textId="77777777" w:rsidTr="003F5134">
        <w:trPr>
          <w:trHeight w:val="20"/>
        </w:trPr>
        <w:tc>
          <w:tcPr>
            <w:tcW w:w="196" w:type="pct"/>
            <w:shd w:val="clear" w:color="auto" w:fill="auto"/>
            <w:vAlign w:val="center"/>
            <w:hideMark/>
          </w:tcPr>
          <w:p w14:paraId="7BBC46C7"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w:t>
            </w:r>
          </w:p>
        </w:tc>
        <w:tc>
          <w:tcPr>
            <w:tcW w:w="2894" w:type="pct"/>
            <w:shd w:val="clear" w:color="auto" w:fill="auto"/>
            <w:vAlign w:val="center"/>
            <w:hideMark/>
          </w:tcPr>
          <w:p w14:paraId="00F43A0E"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557" w:type="pct"/>
            <w:shd w:val="clear" w:color="auto" w:fill="auto"/>
            <w:vAlign w:val="center"/>
            <w:hideMark/>
          </w:tcPr>
          <w:p w14:paraId="3463E502"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ед.</w:t>
            </w:r>
          </w:p>
        </w:tc>
        <w:tc>
          <w:tcPr>
            <w:tcW w:w="721" w:type="pct"/>
            <w:shd w:val="clear" w:color="auto" w:fill="auto"/>
            <w:vAlign w:val="center"/>
          </w:tcPr>
          <w:p w14:paraId="775540DC" w14:textId="77777777" w:rsidR="000868B1" w:rsidRPr="0033238E" w:rsidRDefault="000868B1" w:rsidP="003F5134">
            <w:pPr>
              <w:jc w:val="center"/>
              <w:rPr>
                <w:rFonts w:eastAsia="Arial Unicode MS"/>
                <w:color w:val="000000"/>
                <w:sz w:val="20"/>
                <w:szCs w:val="20"/>
              </w:rPr>
            </w:pPr>
            <w:r>
              <w:rPr>
                <w:sz w:val="20"/>
                <w:szCs w:val="20"/>
              </w:rPr>
              <w:t>н/д</w:t>
            </w:r>
          </w:p>
        </w:tc>
        <w:tc>
          <w:tcPr>
            <w:tcW w:w="632" w:type="pct"/>
            <w:shd w:val="clear" w:color="auto" w:fill="auto"/>
            <w:vAlign w:val="center"/>
          </w:tcPr>
          <w:p w14:paraId="1CA63A0A" w14:textId="77777777" w:rsidR="000868B1" w:rsidRPr="0033238E" w:rsidRDefault="000868B1" w:rsidP="003F5134">
            <w:pPr>
              <w:jc w:val="center"/>
              <w:rPr>
                <w:rFonts w:eastAsia="Arial Unicode MS"/>
                <w:color w:val="000000"/>
                <w:sz w:val="20"/>
                <w:szCs w:val="20"/>
              </w:rPr>
            </w:pPr>
            <w:r>
              <w:rPr>
                <w:sz w:val="20"/>
                <w:szCs w:val="20"/>
              </w:rPr>
              <w:t>н/д</w:t>
            </w:r>
          </w:p>
        </w:tc>
      </w:tr>
      <w:tr w:rsidR="000868B1" w:rsidRPr="0033238E" w14:paraId="219381F4" w14:textId="77777777" w:rsidTr="003F5134">
        <w:trPr>
          <w:trHeight w:val="20"/>
        </w:trPr>
        <w:tc>
          <w:tcPr>
            <w:tcW w:w="196" w:type="pct"/>
            <w:shd w:val="clear" w:color="auto" w:fill="auto"/>
            <w:vAlign w:val="center"/>
            <w:hideMark/>
          </w:tcPr>
          <w:p w14:paraId="07AE1A05"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2</w:t>
            </w:r>
          </w:p>
        </w:tc>
        <w:tc>
          <w:tcPr>
            <w:tcW w:w="2894" w:type="pct"/>
            <w:shd w:val="clear" w:color="auto" w:fill="auto"/>
            <w:vAlign w:val="center"/>
            <w:hideMark/>
          </w:tcPr>
          <w:p w14:paraId="3D28F03B"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557" w:type="pct"/>
            <w:shd w:val="clear" w:color="auto" w:fill="auto"/>
            <w:vAlign w:val="center"/>
            <w:hideMark/>
          </w:tcPr>
          <w:p w14:paraId="6694ED09"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ед.</w:t>
            </w:r>
          </w:p>
        </w:tc>
        <w:tc>
          <w:tcPr>
            <w:tcW w:w="721" w:type="pct"/>
            <w:shd w:val="clear" w:color="auto" w:fill="auto"/>
            <w:vAlign w:val="center"/>
          </w:tcPr>
          <w:p w14:paraId="7A5657CB" w14:textId="77777777" w:rsidR="000868B1" w:rsidRPr="0033238E" w:rsidRDefault="000868B1" w:rsidP="003F5134">
            <w:pPr>
              <w:jc w:val="center"/>
              <w:rPr>
                <w:rFonts w:eastAsia="Arial Unicode MS"/>
                <w:color w:val="000000"/>
                <w:sz w:val="20"/>
                <w:szCs w:val="20"/>
              </w:rPr>
            </w:pPr>
            <w:r>
              <w:rPr>
                <w:sz w:val="20"/>
                <w:szCs w:val="20"/>
              </w:rPr>
              <w:t>н/д</w:t>
            </w:r>
          </w:p>
        </w:tc>
        <w:tc>
          <w:tcPr>
            <w:tcW w:w="632" w:type="pct"/>
            <w:shd w:val="clear" w:color="auto" w:fill="auto"/>
            <w:vAlign w:val="center"/>
          </w:tcPr>
          <w:p w14:paraId="5D730BAB" w14:textId="77777777" w:rsidR="000868B1" w:rsidRPr="0033238E" w:rsidRDefault="000868B1" w:rsidP="003F5134">
            <w:pPr>
              <w:jc w:val="center"/>
              <w:rPr>
                <w:rFonts w:eastAsia="Arial Unicode MS"/>
                <w:color w:val="000000"/>
                <w:sz w:val="20"/>
                <w:szCs w:val="20"/>
              </w:rPr>
            </w:pPr>
            <w:r>
              <w:rPr>
                <w:sz w:val="20"/>
                <w:szCs w:val="20"/>
              </w:rPr>
              <w:t>н/д</w:t>
            </w:r>
          </w:p>
        </w:tc>
      </w:tr>
      <w:tr w:rsidR="000868B1" w:rsidRPr="0033238E" w14:paraId="570CAAAC" w14:textId="77777777" w:rsidTr="003F5134">
        <w:trPr>
          <w:trHeight w:val="20"/>
        </w:trPr>
        <w:tc>
          <w:tcPr>
            <w:tcW w:w="196" w:type="pct"/>
            <w:shd w:val="clear" w:color="auto" w:fill="auto"/>
            <w:vAlign w:val="center"/>
            <w:hideMark/>
          </w:tcPr>
          <w:p w14:paraId="32ED3785"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3</w:t>
            </w:r>
          </w:p>
        </w:tc>
        <w:tc>
          <w:tcPr>
            <w:tcW w:w="2894" w:type="pct"/>
            <w:shd w:val="clear" w:color="auto" w:fill="auto"/>
            <w:vAlign w:val="center"/>
            <w:hideMark/>
          </w:tcPr>
          <w:p w14:paraId="5177C6E7"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557" w:type="pct"/>
            <w:shd w:val="clear" w:color="auto" w:fill="auto"/>
            <w:vAlign w:val="center"/>
            <w:hideMark/>
          </w:tcPr>
          <w:p w14:paraId="7B1660BC"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кг.у.т./ Гкал</w:t>
            </w:r>
          </w:p>
        </w:tc>
        <w:tc>
          <w:tcPr>
            <w:tcW w:w="721" w:type="pct"/>
            <w:shd w:val="clear" w:color="auto" w:fill="auto"/>
            <w:vAlign w:val="center"/>
          </w:tcPr>
          <w:p w14:paraId="2489FDD1" w14:textId="77777777" w:rsidR="000868B1" w:rsidRPr="0033238E" w:rsidRDefault="000868B1" w:rsidP="003F5134">
            <w:pPr>
              <w:jc w:val="center"/>
              <w:rPr>
                <w:rFonts w:eastAsia="Arial Unicode MS"/>
                <w:color w:val="000000"/>
                <w:sz w:val="20"/>
                <w:szCs w:val="20"/>
              </w:rPr>
            </w:pPr>
            <w:r>
              <w:rPr>
                <w:sz w:val="20"/>
                <w:szCs w:val="20"/>
              </w:rPr>
              <w:t>н/д</w:t>
            </w:r>
          </w:p>
        </w:tc>
        <w:tc>
          <w:tcPr>
            <w:tcW w:w="632" w:type="pct"/>
            <w:shd w:val="clear" w:color="auto" w:fill="auto"/>
            <w:vAlign w:val="center"/>
          </w:tcPr>
          <w:p w14:paraId="5CDAF598" w14:textId="77777777" w:rsidR="000868B1" w:rsidRPr="0033238E" w:rsidRDefault="000868B1" w:rsidP="003F5134">
            <w:pPr>
              <w:jc w:val="center"/>
              <w:rPr>
                <w:rFonts w:eastAsia="Arial Unicode MS"/>
                <w:color w:val="000000"/>
                <w:sz w:val="20"/>
                <w:szCs w:val="20"/>
              </w:rPr>
            </w:pPr>
            <w:r>
              <w:rPr>
                <w:sz w:val="20"/>
                <w:szCs w:val="20"/>
              </w:rPr>
              <w:t>н/д</w:t>
            </w:r>
          </w:p>
        </w:tc>
      </w:tr>
      <w:tr w:rsidR="000868B1" w:rsidRPr="0033238E" w14:paraId="5FD85D8C" w14:textId="77777777" w:rsidTr="003F5134">
        <w:trPr>
          <w:trHeight w:val="20"/>
        </w:trPr>
        <w:tc>
          <w:tcPr>
            <w:tcW w:w="196" w:type="pct"/>
            <w:shd w:val="clear" w:color="auto" w:fill="auto"/>
            <w:vAlign w:val="center"/>
            <w:hideMark/>
          </w:tcPr>
          <w:p w14:paraId="1BFC7C40" w14:textId="77777777" w:rsidR="000868B1" w:rsidRPr="0033238E" w:rsidRDefault="000868B1" w:rsidP="003F5134">
            <w:pPr>
              <w:jc w:val="center"/>
              <w:rPr>
                <w:rFonts w:eastAsia="Arial Unicode MS"/>
                <w:color w:val="000000"/>
                <w:sz w:val="20"/>
                <w:szCs w:val="20"/>
                <w:highlight w:val="yellow"/>
              </w:rPr>
            </w:pPr>
            <w:r w:rsidRPr="0033238E">
              <w:rPr>
                <w:rFonts w:eastAsia="Arial Unicode MS"/>
                <w:color w:val="000000"/>
                <w:sz w:val="20"/>
                <w:szCs w:val="20"/>
              </w:rPr>
              <w:t>4</w:t>
            </w:r>
          </w:p>
        </w:tc>
        <w:tc>
          <w:tcPr>
            <w:tcW w:w="2894" w:type="pct"/>
            <w:shd w:val="clear" w:color="auto" w:fill="auto"/>
            <w:vAlign w:val="center"/>
            <w:hideMark/>
          </w:tcPr>
          <w:p w14:paraId="40376F14"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отношение величины технологических потерь тепловой энергии, теплоносителя к материальной характеристике тепловой сети</w:t>
            </w:r>
          </w:p>
        </w:tc>
        <w:tc>
          <w:tcPr>
            <w:tcW w:w="557" w:type="pct"/>
            <w:shd w:val="clear" w:color="auto" w:fill="auto"/>
            <w:vAlign w:val="center"/>
            <w:hideMark/>
          </w:tcPr>
          <w:p w14:paraId="29AD2537"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Гкал / м</w:t>
            </w:r>
            <w:r w:rsidRPr="0033238E">
              <w:rPr>
                <w:rFonts w:eastAsia="Arial Unicode MS"/>
                <w:color w:val="000000"/>
                <w:sz w:val="20"/>
                <w:szCs w:val="20"/>
                <w:vertAlign w:val="superscript"/>
              </w:rPr>
              <w:t>2</w:t>
            </w:r>
          </w:p>
        </w:tc>
        <w:tc>
          <w:tcPr>
            <w:tcW w:w="721" w:type="pct"/>
            <w:shd w:val="clear" w:color="auto" w:fill="auto"/>
            <w:vAlign w:val="center"/>
          </w:tcPr>
          <w:p w14:paraId="72796560" w14:textId="77777777" w:rsidR="000868B1" w:rsidRPr="0033238E" w:rsidRDefault="000868B1" w:rsidP="003F5134">
            <w:pPr>
              <w:jc w:val="center"/>
              <w:rPr>
                <w:rFonts w:eastAsia="Arial Unicode MS"/>
                <w:color w:val="000000"/>
                <w:sz w:val="20"/>
                <w:szCs w:val="20"/>
              </w:rPr>
            </w:pPr>
            <w:r>
              <w:rPr>
                <w:sz w:val="20"/>
                <w:szCs w:val="20"/>
              </w:rPr>
              <w:t>н/д</w:t>
            </w:r>
          </w:p>
        </w:tc>
        <w:tc>
          <w:tcPr>
            <w:tcW w:w="632" w:type="pct"/>
            <w:shd w:val="clear" w:color="auto" w:fill="auto"/>
            <w:vAlign w:val="center"/>
          </w:tcPr>
          <w:p w14:paraId="36330F22" w14:textId="77777777" w:rsidR="000868B1" w:rsidRPr="0033238E" w:rsidRDefault="000868B1" w:rsidP="003F5134">
            <w:pPr>
              <w:jc w:val="center"/>
              <w:rPr>
                <w:rFonts w:eastAsia="Arial Unicode MS"/>
                <w:color w:val="000000"/>
                <w:sz w:val="20"/>
                <w:szCs w:val="20"/>
              </w:rPr>
            </w:pPr>
            <w:r>
              <w:rPr>
                <w:sz w:val="20"/>
                <w:szCs w:val="20"/>
              </w:rPr>
              <w:t>н/д</w:t>
            </w:r>
          </w:p>
        </w:tc>
      </w:tr>
      <w:tr w:rsidR="000868B1" w:rsidRPr="0033238E" w14:paraId="6E5D2A46" w14:textId="77777777" w:rsidTr="003F5134">
        <w:trPr>
          <w:trHeight w:val="20"/>
        </w:trPr>
        <w:tc>
          <w:tcPr>
            <w:tcW w:w="196" w:type="pct"/>
            <w:shd w:val="clear" w:color="auto" w:fill="auto"/>
            <w:vAlign w:val="center"/>
            <w:hideMark/>
          </w:tcPr>
          <w:p w14:paraId="0A89A7AB"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5</w:t>
            </w:r>
          </w:p>
        </w:tc>
        <w:tc>
          <w:tcPr>
            <w:tcW w:w="2894" w:type="pct"/>
            <w:shd w:val="clear" w:color="auto" w:fill="auto"/>
            <w:vAlign w:val="center"/>
            <w:hideMark/>
          </w:tcPr>
          <w:p w14:paraId="5DF1FC7F"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коэффициент использования установленной тепловой мощности</w:t>
            </w:r>
          </w:p>
        </w:tc>
        <w:tc>
          <w:tcPr>
            <w:tcW w:w="557" w:type="pct"/>
            <w:shd w:val="clear" w:color="auto" w:fill="auto"/>
            <w:vAlign w:val="center"/>
            <w:hideMark/>
          </w:tcPr>
          <w:p w14:paraId="277088E0"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tcPr>
          <w:p w14:paraId="233FD311" w14:textId="77777777" w:rsidR="000868B1" w:rsidRPr="0033238E" w:rsidRDefault="000868B1" w:rsidP="003F5134">
            <w:pPr>
              <w:jc w:val="center"/>
              <w:rPr>
                <w:rFonts w:eastAsia="Arial Unicode MS"/>
                <w:color w:val="000000"/>
                <w:sz w:val="20"/>
                <w:szCs w:val="20"/>
              </w:rPr>
            </w:pPr>
            <w:r>
              <w:rPr>
                <w:sz w:val="20"/>
                <w:szCs w:val="20"/>
              </w:rPr>
              <w:t>н/д</w:t>
            </w:r>
          </w:p>
        </w:tc>
        <w:tc>
          <w:tcPr>
            <w:tcW w:w="632" w:type="pct"/>
            <w:shd w:val="clear" w:color="auto" w:fill="auto"/>
            <w:vAlign w:val="center"/>
          </w:tcPr>
          <w:p w14:paraId="6290F6E9" w14:textId="77777777" w:rsidR="000868B1" w:rsidRPr="0033238E" w:rsidRDefault="000868B1" w:rsidP="003F5134">
            <w:pPr>
              <w:jc w:val="center"/>
              <w:rPr>
                <w:rFonts w:eastAsia="Arial Unicode MS"/>
                <w:color w:val="000000"/>
                <w:sz w:val="20"/>
                <w:szCs w:val="20"/>
              </w:rPr>
            </w:pPr>
            <w:r>
              <w:rPr>
                <w:sz w:val="20"/>
                <w:szCs w:val="20"/>
              </w:rPr>
              <w:t>н/д</w:t>
            </w:r>
          </w:p>
        </w:tc>
      </w:tr>
      <w:tr w:rsidR="000868B1" w:rsidRPr="0033238E" w14:paraId="670BE528" w14:textId="77777777" w:rsidTr="003F5134">
        <w:trPr>
          <w:trHeight w:val="20"/>
        </w:trPr>
        <w:tc>
          <w:tcPr>
            <w:tcW w:w="196" w:type="pct"/>
            <w:shd w:val="clear" w:color="auto" w:fill="auto"/>
            <w:vAlign w:val="center"/>
            <w:hideMark/>
          </w:tcPr>
          <w:p w14:paraId="072BB346"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6</w:t>
            </w:r>
          </w:p>
        </w:tc>
        <w:tc>
          <w:tcPr>
            <w:tcW w:w="2894" w:type="pct"/>
            <w:shd w:val="clear" w:color="auto" w:fill="auto"/>
            <w:vAlign w:val="center"/>
            <w:hideMark/>
          </w:tcPr>
          <w:p w14:paraId="32893103"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удельная материальная характеристика тепловых сетей, приведенная к расчетной тепловой нагрузке</w:t>
            </w:r>
          </w:p>
        </w:tc>
        <w:tc>
          <w:tcPr>
            <w:tcW w:w="557" w:type="pct"/>
            <w:shd w:val="clear" w:color="auto" w:fill="auto"/>
            <w:vAlign w:val="center"/>
            <w:hideMark/>
          </w:tcPr>
          <w:p w14:paraId="542A1CDA"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м</w:t>
            </w:r>
            <w:r w:rsidRPr="0033238E">
              <w:rPr>
                <w:rFonts w:eastAsia="Arial Unicode MS"/>
                <w:color w:val="000000"/>
                <w:sz w:val="20"/>
                <w:szCs w:val="20"/>
                <w:vertAlign w:val="superscript"/>
              </w:rPr>
              <w:t>2</w:t>
            </w:r>
            <w:r w:rsidRPr="0033238E">
              <w:rPr>
                <w:rFonts w:eastAsia="Arial Unicode MS"/>
                <w:color w:val="000000"/>
                <w:sz w:val="20"/>
                <w:szCs w:val="20"/>
              </w:rPr>
              <w:t>/Гкал/ч</w:t>
            </w:r>
          </w:p>
        </w:tc>
        <w:tc>
          <w:tcPr>
            <w:tcW w:w="721" w:type="pct"/>
            <w:shd w:val="clear" w:color="auto" w:fill="auto"/>
            <w:vAlign w:val="center"/>
          </w:tcPr>
          <w:p w14:paraId="6EA1AC16" w14:textId="77777777" w:rsidR="000868B1" w:rsidRPr="0033238E" w:rsidRDefault="000868B1" w:rsidP="003F5134">
            <w:pPr>
              <w:jc w:val="center"/>
              <w:rPr>
                <w:rFonts w:eastAsia="Arial Unicode MS"/>
                <w:color w:val="000000"/>
                <w:sz w:val="20"/>
                <w:szCs w:val="20"/>
              </w:rPr>
            </w:pPr>
            <w:r>
              <w:rPr>
                <w:sz w:val="20"/>
                <w:szCs w:val="20"/>
              </w:rPr>
              <w:t>н/д</w:t>
            </w:r>
          </w:p>
        </w:tc>
        <w:tc>
          <w:tcPr>
            <w:tcW w:w="632" w:type="pct"/>
            <w:shd w:val="clear" w:color="auto" w:fill="auto"/>
            <w:vAlign w:val="center"/>
          </w:tcPr>
          <w:p w14:paraId="4B53C07A" w14:textId="77777777" w:rsidR="000868B1" w:rsidRPr="0033238E" w:rsidRDefault="000868B1" w:rsidP="003F5134">
            <w:pPr>
              <w:jc w:val="center"/>
              <w:rPr>
                <w:rFonts w:eastAsia="Arial Unicode MS"/>
                <w:color w:val="000000"/>
                <w:sz w:val="20"/>
                <w:szCs w:val="20"/>
              </w:rPr>
            </w:pPr>
            <w:r>
              <w:rPr>
                <w:sz w:val="20"/>
                <w:szCs w:val="20"/>
              </w:rPr>
              <w:t>н/д</w:t>
            </w:r>
          </w:p>
        </w:tc>
      </w:tr>
      <w:tr w:rsidR="000868B1" w:rsidRPr="0033238E" w14:paraId="4A4B544C" w14:textId="77777777" w:rsidTr="003F5134">
        <w:trPr>
          <w:trHeight w:val="20"/>
        </w:trPr>
        <w:tc>
          <w:tcPr>
            <w:tcW w:w="196" w:type="pct"/>
            <w:shd w:val="clear" w:color="auto" w:fill="auto"/>
            <w:vAlign w:val="center"/>
            <w:hideMark/>
          </w:tcPr>
          <w:p w14:paraId="4E630B65"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7</w:t>
            </w:r>
          </w:p>
        </w:tc>
        <w:tc>
          <w:tcPr>
            <w:tcW w:w="2894" w:type="pct"/>
            <w:shd w:val="clear" w:color="auto" w:fill="auto"/>
            <w:vAlign w:val="center"/>
            <w:hideMark/>
          </w:tcPr>
          <w:p w14:paraId="48B8EFB1"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w:t>
            </w:r>
          </w:p>
        </w:tc>
        <w:tc>
          <w:tcPr>
            <w:tcW w:w="557" w:type="pct"/>
            <w:shd w:val="clear" w:color="auto" w:fill="auto"/>
            <w:vAlign w:val="center"/>
            <w:hideMark/>
          </w:tcPr>
          <w:p w14:paraId="79D03682"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tcPr>
          <w:p w14:paraId="43C817EE" w14:textId="77777777" w:rsidR="000868B1" w:rsidRPr="0033238E" w:rsidRDefault="000868B1" w:rsidP="003F5134">
            <w:pPr>
              <w:jc w:val="center"/>
              <w:rPr>
                <w:rFonts w:eastAsia="Arial Unicode MS"/>
                <w:color w:val="000000"/>
                <w:sz w:val="20"/>
                <w:szCs w:val="20"/>
              </w:rPr>
            </w:pPr>
            <w:r>
              <w:rPr>
                <w:sz w:val="20"/>
                <w:szCs w:val="20"/>
              </w:rPr>
              <w:t>н/д</w:t>
            </w:r>
          </w:p>
        </w:tc>
        <w:tc>
          <w:tcPr>
            <w:tcW w:w="632" w:type="pct"/>
            <w:shd w:val="clear" w:color="auto" w:fill="auto"/>
            <w:vAlign w:val="center"/>
          </w:tcPr>
          <w:p w14:paraId="6E4AE54B" w14:textId="77777777" w:rsidR="000868B1" w:rsidRPr="0033238E" w:rsidRDefault="000868B1" w:rsidP="003F5134">
            <w:pPr>
              <w:jc w:val="center"/>
              <w:rPr>
                <w:rFonts w:eastAsia="Arial Unicode MS"/>
                <w:color w:val="000000"/>
                <w:sz w:val="20"/>
                <w:szCs w:val="20"/>
              </w:rPr>
            </w:pPr>
            <w:r>
              <w:rPr>
                <w:sz w:val="20"/>
                <w:szCs w:val="20"/>
              </w:rPr>
              <w:t>н/д</w:t>
            </w:r>
          </w:p>
        </w:tc>
      </w:tr>
      <w:tr w:rsidR="000868B1" w:rsidRPr="0033238E" w14:paraId="022FE864" w14:textId="77777777" w:rsidTr="003F5134">
        <w:trPr>
          <w:trHeight w:val="20"/>
        </w:trPr>
        <w:tc>
          <w:tcPr>
            <w:tcW w:w="196" w:type="pct"/>
            <w:shd w:val="clear" w:color="auto" w:fill="auto"/>
            <w:vAlign w:val="center"/>
            <w:hideMark/>
          </w:tcPr>
          <w:p w14:paraId="46EDD0BC"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8</w:t>
            </w:r>
          </w:p>
        </w:tc>
        <w:tc>
          <w:tcPr>
            <w:tcW w:w="2894" w:type="pct"/>
            <w:shd w:val="clear" w:color="auto" w:fill="auto"/>
            <w:vAlign w:val="center"/>
            <w:hideMark/>
          </w:tcPr>
          <w:p w14:paraId="2C6D9011"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удельный расход условного топлива на отпуск электрической энергии</w:t>
            </w:r>
          </w:p>
        </w:tc>
        <w:tc>
          <w:tcPr>
            <w:tcW w:w="557" w:type="pct"/>
            <w:shd w:val="clear" w:color="auto" w:fill="auto"/>
            <w:vAlign w:val="center"/>
            <w:hideMark/>
          </w:tcPr>
          <w:p w14:paraId="023CB8DE"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кг.у.т./ кВт</w:t>
            </w:r>
          </w:p>
        </w:tc>
        <w:tc>
          <w:tcPr>
            <w:tcW w:w="721" w:type="pct"/>
            <w:shd w:val="clear" w:color="auto" w:fill="auto"/>
            <w:vAlign w:val="center"/>
          </w:tcPr>
          <w:p w14:paraId="6E8CC435" w14:textId="77777777" w:rsidR="000868B1" w:rsidRPr="0033238E" w:rsidRDefault="000868B1" w:rsidP="003F5134">
            <w:pPr>
              <w:jc w:val="center"/>
              <w:rPr>
                <w:rFonts w:eastAsia="Arial Unicode MS"/>
                <w:color w:val="000000"/>
                <w:sz w:val="20"/>
                <w:szCs w:val="20"/>
              </w:rPr>
            </w:pPr>
            <w:r>
              <w:rPr>
                <w:sz w:val="20"/>
                <w:szCs w:val="20"/>
              </w:rPr>
              <w:t>н/д</w:t>
            </w:r>
          </w:p>
        </w:tc>
        <w:tc>
          <w:tcPr>
            <w:tcW w:w="632" w:type="pct"/>
            <w:shd w:val="clear" w:color="auto" w:fill="auto"/>
            <w:vAlign w:val="center"/>
          </w:tcPr>
          <w:p w14:paraId="295021DD" w14:textId="77777777" w:rsidR="000868B1" w:rsidRPr="0033238E" w:rsidRDefault="000868B1" w:rsidP="003F5134">
            <w:pPr>
              <w:jc w:val="center"/>
              <w:rPr>
                <w:rFonts w:eastAsia="Arial Unicode MS"/>
                <w:color w:val="000000"/>
                <w:sz w:val="20"/>
                <w:szCs w:val="20"/>
              </w:rPr>
            </w:pPr>
            <w:r>
              <w:rPr>
                <w:sz w:val="20"/>
                <w:szCs w:val="20"/>
              </w:rPr>
              <w:t>н/д</w:t>
            </w:r>
          </w:p>
        </w:tc>
      </w:tr>
      <w:tr w:rsidR="000868B1" w:rsidRPr="0033238E" w14:paraId="6F26937E" w14:textId="77777777" w:rsidTr="003F5134">
        <w:trPr>
          <w:trHeight w:val="20"/>
        </w:trPr>
        <w:tc>
          <w:tcPr>
            <w:tcW w:w="196" w:type="pct"/>
            <w:shd w:val="clear" w:color="auto" w:fill="auto"/>
            <w:vAlign w:val="center"/>
            <w:hideMark/>
          </w:tcPr>
          <w:p w14:paraId="02F2F449"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9</w:t>
            </w:r>
          </w:p>
        </w:tc>
        <w:tc>
          <w:tcPr>
            <w:tcW w:w="2894" w:type="pct"/>
            <w:shd w:val="clear" w:color="auto" w:fill="auto"/>
            <w:vAlign w:val="center"/>
            <w:hideMark/>
          </w:tcPr>
          <w:p w14:paraId="3D925197"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557" w:type="pct"/>
            <w:shd w:val="clear" w:color="auto" w:fill="auto"/>
            <w:vAlign w:val="center"/>
            <w:hideMark/>
          </w:tcPr>
          <w:p w14:paraId="3150D9C1"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tcPr>
          <w:p w14:paraId="05BE9363" w14:textId="77777777" w:rsidR="000868B1" w:rsidRPr="0033238E" w:rsidRDefault="000868B1" w:rsidP="003F5134">
            <w:pPr>
              <w:jc w:val="center"/>
              <w:rPr>
                <w:rFonts w:eastAsia="Arial Unicode MS"/>
                <w:color w:val="000000"/>
                <w:sz w:val="20"/>
                <w:szCs w:val="20"/>
              </w:rPr>
            </w:pPr>
            <w:r>
              <w:rPr>
                <w:sz w:val="20"/>
                <w:szCs w:val="20"/>
              </w:rPr>
              <w:t>н/д</w:t>
            </w:r>
          </w:p>
        </w:tc>
        <w:tc>
          <w:tcPr>
            <w:tcW w:w="632" w:type="pct"/>
            <w:shd w:val="clear" w:color="auto" w:fill="auto"/>
            <w:vAlign w:val="center"/>
          </w:tcPr>
          <w:p w14:paraId="7B29015F" w14:textId="77777777" w:rsidR="000868B1" w:rsidRPr="0033238E" w:rsidRDefault="000868B1" w:rsidP="003F5134">
            <w:pPr>
              <w:jc w:val="center"/>
              <w:rPr>
                <w:rFonts w:eastAsia="Arial Unicode MS"/>
                <w:color w:val="000000"/>
                <w:sz w:val="20"/>
                <w:szCs w:val="20"/>
              </w:rPr>
            </w:pPr>
            <w:r>
              <w:rPr>
                <w:sz w:val="20"/>
                <w:szCs w:val="20"/>
              </w:rPr>
              <w:t>н/д</w:t>
            </w:r>
          </w:p>
        </w:tc>
      </w:tr>
      <w:tr w:rsidR="000868B1" w:rsidRPr="0033238E" w14:paraId="327645AB" w14:textId="77777777" w:rsidTr="003F5134">
        <w:trPr>
          <w:trHeight w:val="20"/>
        </w:trPr>
        <w:tc>
          <w:tcPr>
            <w:tcW w:w="196" w:type="pct"/>
            <w:shd w:val="clear" w:color="auto" w:fill="auto"/>
            <w:vAlign w:val="center"/>
            <w:hideMark/>
          </w:tcPr>
          <w:p w14:paraId="35F53DE3"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10</w:t>
            </w:r>
          </w:p>
        </w:tc>
        <w:tc>
          <w:tcPr>
            <w:tcW w:w="2894" w:type="pct"/>
            <w:shd w:val="clear" w:color="auto" w:fill="auto"/>
            <w:vAlign w:val="center"/>
            <w:hideMark/>
          </w:tcPr>
          <w:p w14:paraId="1C5403B6"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доля отпуска тепловой энергии, осуществляемого потребителям по приборам учета, в общем объеме отпущенной тепловой энергии</w:t>
            </w:r>
          </w:p>
        </w:tc>
        <w:tc>
          <w:tcPr>
            <w:tcW w:w="557" w:type="pct"/>
            <w:shd w:val="clear" w:color="auto" w:fill="auto"/>
            <w:vAlign w:val="center"/>
            <w:hideMark/>
          </w:tcPr>
          <w:p w14:paraId="5E1F1337"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tcPr>
          <w:p w14:paraId="6931045D" w14:textId="77777777" w:rsidR="000868B1" w:rsidRPr="0033238E" w:rsidRDefault="000868B1" w:rsidP="003F5134">
            <w:pPr>
              <w:jc w:val="center"/>
              <w:rPr>
                <w:rFonts w:eastAsia="Arial Unicode MS"/>
                <w:color w:val="000000"/>
                <w:sz w:val="20"/>
                <w:szCs w:val="20"/>
              </w:rPr>
            </w:pPr>
            <w:r>
              <w:rPr>
                <w:sz w:val="20"/>
                <w:szCs w:val="20"/>
              </w:rPr>
              <w:t>н/д</w:t>
            </w:r>
          </w:p>
        </w:tc>
        <w:tc>
          <w:tcPr>
            <w:tcW w:w="632" w:type="pct"/>
            <w:shd w:val="clear" w:color="auto" w:fill="auto"/>
            <w:vAlign w:val="center"/>
          </w:tcPr>
          <w:p w14:paraId="18814665" w14:textId="77777777" w:rsidR="000868B1" w:rsidRPr="0033238E" w:rsidRDefault="000868B1" w:rsidP="003F5134">
            <w:pPr>
              <w:jc w:val="center"/>
              <w:rPr>
                <w:rFonts w:eastAsia="Arial Unicode MS"/>
                <w:color w:val="000000"/>
                <w:sz w:val="20"/>
                <w:szCs w:val="20"/>
              </w:rPr>
            </w:pPr>
            <w:r>
              <w:rPr>
                <w:sz w:val="20"/>
                <w:szCs w:val="20"/>
              </w:rPr>
              <w:t>н/д</w:t>
            </w:r>
          </w:p>
        </w:tc>
      </w:tr>
      <w:tr w:rsidR="000868B1" w:rsidRPr="0033238E" w14:paraId="0004F3BE" w14:textId="77777777" w:rsidTr="003F5134">
        <w:trPr>
          <w:trHeight w:val="20"/>
        </w:trPr>
        <w:tc>
          <w:tcPr>
            <w:tcW w:w="196" w:type="pct"/>
            <w:shd w:val="clear" w:color="auto" w:fill="auto"/>
            <w:vAlign w:val="center"/>
            <w:hideMark/>
          </w:tcPr>
          <w:p w14:paraId="7E5B74B4"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11</w:t>
            </w:r>
          </w:p>
        </w:tc>
        <w:tc>
          <w:tcPr>
            <w:tcW w:w="2894" w:type="pct"/>
            <w:shd w:val="clear" w:color="auto" w:fill="auto"/>
            <w:vAlign w:val="center"/>
            <w:hideMark/>
          </w:tcPr>
          <w:p w14:paraId="15991774"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средневзвешенный (по материальной характеристике) срок эксплуатации тепловых сетей (для каждой системы теплоснабжения)</w:t>
            </w:r>
          </w:p>
        </w:tc>
        <w:tc>
          <w:tcPr>
            <w:tcW w:w="557" w:type="pct"/>
            <w:shd w:val="clear" w:color="auto" w:fill="auto"/>
            <w:vAlign w:val="center"/>
            <w:hideMark/>
          </w:tcPr>
          <w:p w14:paraId="2D256C92"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лет</w:t>
            </w:r>
          </w:p>
        </w:tc>
        <w:tc>
          <w:tcPr>
            <w:tcW w:w="721" w:type="pct"/>
            <w:shd w:val="clear" w:color="auto" w:fill="auto"/>
            <w:vAlign w:val="center"/>
          </w:tcPr>
          <w:p w14:paraId="0FC2F60F" w14:textId="77777777" w:rsidR="000868B1" w:rsidRPr="0033238E" w:rsidRDefault="000868B1" w:rsidP="003F5134">
            <w:pPr>
              <w:jc w:val="center"/>
              <w:rPr>
                <w:rFonts w:eastAsia="Arial Unicode MS"/>
                <w:color w:val="000000"/>
                <w:sz w:val="20"/>
                <w:szCs w:val="20"/>
              </w:rPr>
            </w:pPr>
            <w:r>
              <w:rPr>
                <w:sz w:val="20"/>
                <w:szCs w:val="20"/>
              </w:rPr>
              <w:t>н/д</w:t>
            </w:r>
          </w:p>
        </w:tc>
        <w:tc>
          <w:tcPr>
            <w:tcW w:w="632" w:type="pct"/>
            <w:shd w:val="clear" w:color="auto" w:fill="auto"/>
            <w:vAlign w:val="center"/>
          </w:tcPr>
          <w:p w14:paraId="456648D5" w14:textId="77777777" w:rsidR="000868B1" w:rsidRPr="0033238E" w:rsidRDefault="000868B1" w:rsidP="003F5134">
            <w:pPr>
              <w:jc w:val="center"/>
              <w:rPr>
                <w:rFonts w:eastAsia="Arial Unicode MS"/>
                <w:color w:val="000000"/>
                <w:sz w:val="20"/>
                <w:szCs w:val="20"/>
              </w:rPr>
            </w:pPr>
            <w:r>
              <w:rPr>
                <w:sz w:val="20"/>
                <w:szCs w:val="20"/>
              </w:rPr>
              <w:t>н/д</w:t>
            </w:r>
          </w:p>
        </w:tc>
      </w:tr>
      <w:tr w:rsidR="000868B1" w:rsidRPr="0033238E" w14:paraId="4159D589" w14:textId="77777777" w:rsidTr="003F5134">
        <w:trPr>
          <w:trHeight w:val="20"/>
        </w:trPr>
        <w:tc>
          <w:tcPr>
            <w:tcW w:w="196" w:type="pct"/>
            <w:shd w:val="clear" w:color="auto" w:fill="auto"/>
            <w:vAlign w:val="center"/>
            <w:hideMark/>
          </w:tcPr>
          <w:p w14:paraId="590763C3"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12</w:t>
            </w:r>
          </w:p>
        </w:tc>
        <w:tc>
          <w:tcPr>
            <w:tcW w:w="2894" w:type="pct"/>
            <w:shd w:val="clear" w:color="auto" w:fill="auto"/>
            <w:vAlign w:val="center"/>
            <w:hideMark/>
          </w:tcPr>
          <w:p w14:paraId="0B8B2256"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w:t>
            </w:r>
          </w:p>
        </w:tc>
        <w:tc>
          <w:tcPr>
            <w:tcW w:w="557" w:type="pct"/>
            <w:shd w:val="clear" w:color="auto" w:fill="auto"/>
            <w:vAlign w:val="center"/>
            <w:hideMark/>
          </w:tcPr>
          <w:p w14:paraId="73B0ED32"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tcPr>
          <w:p w14:paraId="65887A98" w14:textId="77777777" w:rsidR="000868B1" w:rsidRPr="0033238E" w:rsidRDefault="000868B1" w:rsidP="003F5134">
            <w:pPr>
              <w:jc w:val="center"/>
              <w:rPr>
                <w:rFonts w:eastAsia="Arial Unicode MS"/>
                <w:color w:val="000000"/>
                <w:sz w:val="20"/>
                <w:szCs w:val="20"/>
              </w:rPr>
            </w:pPr>
            <w:r>
              <w:rPr>
                <w:sz w:val="20"/>
                <w:szCs w:val="20"/>
              </w:rPr>
              <w:t>н/д</w:t>
            </w:r>
          </w:p>
        </w:tc>
        <w:tc>
          <w:tcPr>
            <w:tcW w:w="632" w:type="pct"/>
            <w:shd w:val="clear" w:color="auto" w:fill="auto"/>
            <w:vAlign w:val="center"/>
          </w:tcPr>
          <w:p w14:paraId="3FD3F48F" w14:textId="77777777" w:rsidR="000868B1" w:rsidRPr="0033238E" w:rsidRDefault="000868B1" w:rsidP="003F5134">
            <w:pPr>
              <w:jc w:val="center"/>
              <w:rPr>
                <w:rFonts w:eastAsia="Arial Unicode MS"/>
                <w:color w:val="000000"/>
                <w:sz w:val="20"/>
                <w:szCs w:val="20"/>
              </w:rPr>
            </w:pPr>
            <w:r>
              <w:rPr>
                <w:sz w:val="20"/>
                <w:szCs w:val="20"/>
              </w:rPr>
              <w:t>н/д</w:t>
            </w:r>
          </w:p>
        </w:tc>
      </w:tr>
      <w:tr w:rsidR="000868B1" w:rsidRPr="0033238E" w14:paraId="3854AAFD" w14:textId="77777777" w:rsidTr="003F5134">
        <w:trPr>
          <w:trHeight w:val="20"/>
        </w:trPr>
        <w:tc>
          <w:tcPr>
            <w:tcW w:w="196" w:type="pct"/>
            <w:shd w:val="clear" w:color="auto" w:fill="auto"/>
            <w:vAlign w:val="center"/>
            <w:hideMark/>
          </w:tcPr>
          <w:p w14:paraId="2E61BC77"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13</w:t>
            </w:r>
          </w:p>
        </w:tc>
        <w:tc>
          <w:tcPr>
            <w:tcW w:w="2894" w:type="pct"/>
            <w:shd w:val="clear" w:color="auto" w:fill="auto"/>
            <w:vAlign w:val="center"/>
            <w:hideMark/>
          </w:tcPr>
          <w:p w14:paraId="7687F6F2" w14:textId="77777777"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w:t>
            </w:r>
          </w:p>
        </w:tc>
        <w:tc>
          <w:tcPr>
            <w:tcW w:w="557" w:type="pct"/>
            <w:shd w:val="clear" w:color="auto" w:fill="auto"/>
            <w:vAlign w:val="center"/>
            <w:hideMark/>
          </w:tcPr>
          <w:p w14:paraId="59199A53" w14:textId="77777777"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tcPr>
          <w:p w14:paraId="46423818" w14:textId="77777777" w:rsidR="000868B1" w:rsidRPr="0033238E" w:rsidRDefault="000868B1" w:rsidP="003F5134">
            <w:pPr>
              <w:jc w:val="center"/>
              <w:rPr>
                <w:rFonts w:eastAsia="Arial Unicode MS"/>
                <w:color w:val="000000"/>
                <w:sz w:val="20"/>
                <w:szCs w:val="20"/>
              </w:rPr>
            </w:pPr>
            <w:r>
              <w:rPr>
                <w:sz w:val="20"/>
                <w:szCs w:val="20"/>
              </w:rPr>
              <w:t>н/д</w:t>
            </w:r>
          </w:p>
        </w:tc>
        <w:tc>
          <w:tcPr>
            <w:tcW w:w="632" w:type="pct"/>
            <w:shd w:val="clear" w:color="auto" w:fill="auto"/>
            <w:vAlign w:val="center"/>
          </w:tcPr>
          <w:p w14:paraId="756ED7AB" w14:textId="77777777" w:rsidR="000868B1" w:rsidRPr="0033238E" w:rsidRDefault="000868B1" w:rsidP="003F5134">
            <w:pPr>
              <w:jc w:val="center"/>
              <w:rPr>
                <w:rFonts w:eastAsia="Arial Unicode MS"/>
                <w:color w:val="000000"/>
                <w:sz w:val="20"/>
                <w:szCs w:val="20"/>
              </w:rPr>
            </w:pPr>
            <w:r>
              <w:rPr>
                <w:sz w:val="20"/>
                <w:szCs w:val="20"/>
              </w:rPr>
              <w:t>н/д</w:t>
            </w:r>
          </w:p>
        </w:tc>
      </w:tr>
    </w:tbl>
    <w:p w14:paraId="413C84BF" w14:textId="77777777" w:rsidR="005C12CE" w:rsidRDefault="005C12CE" w:rsidP="000D289E">
      <w:pPr>
        <w:spacing w:line="276" w:lineRule="auto"/>
        <w:ind w:firstLine="709"/>
        <w:jc w:val="both"/>
        <w:sectPr w:rsidR="005C12CE" w:rsidSect="00C84C5F">
          <w:pgSz w:w="11906" w:h="16838"/>
          <w:pgMar w:top="851" w:right="567" w:bottom="851" w:left="1701" w:header="720" w:footer="720" w:gutter="0"/>
          <w:cols w:space="720"/>
          <w:docGrid w:linePitch="360"/>
        </w:sectPr>
      </w:pPr>
    </w:p>
    <w:p w14:paraId="49BD711F" w14:textId="77777777" w:rsidR="005C12CE" w:rsidRPr="005C12CE" w:rsidRDefault="005C12CE" w:rsidP="000D289E">
      <w:pPr>
        <w:spacing w:line="276" w:lineRule="auto"/>
        <w:ind w:firstLine="709"/>
        <w:jc w:val="both"/>
        <w:rPr>
          <w:b/>
        </w:rPr>
      </w:pPr>
      <w:r w:rsidRPr="005C12CE">
        <w:rPr>
          <w:b/>
        </w:rPr>
        <w:t>13.1. Целевые значения ключевых показателей, отражающих результаты внедрения целевой модели рынка тепловой энергии</w:t>
      </w:r>
    </w:p>
    <w:p w14:paraId="03A99505" w14:textId="77777777" w:rsidR="005C12CE" w:rsidRPr="00540EA7" w:rsidRDefault="005C12CE" w:rsidP="000D289E">
      <w:pPr>
        <w:spacing w:line="276" w:lineRule="auto"/>
        <w:ind w:firstLine="709"/>
        <w:jc w:val="both"/>
        <w:rPr>
          <w:sz w:val="20"/>
          <w:szCs w:val="20"/>
        </w:rPr>
      </w:pPr>
    </w:p>
    <w:tbl>
      <w:tblPr>
        <w:tblW w:w="15309"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4860"/>
        <w:gridCol w:w="1641"/>
        <w:gridCol w:w="1505"/>
        <w:gridCol w:w="1505"/>
        <w:gridCol w:w="1503"/>
        <w:gridCol w:w="1503"/>
        <w:gridCol w:w="1289"/>
        <w:gridCol w:w="1503"/>
      </w:tblGrid>
      <w:tr w:rsidR="005C12CE" w:rsidRPr="00540EA7" w14:paraId="30E14573" w14:textId="77777777" w:rsidTr="0004205A">
        <w:tc>
          <w:tcPr>
            <w:tcW w:w="4860" w:type="dxa"/>
            <w:vAlign w:val="center"/>
          </w:tcPr>
          <w:p w14:paraId="1BC6A3BB" w14:textId="77777777" w:rsidR="005C12CE" w:rsidRPr="00540EA7" w:rsidRDefault="005C12CE" w:rsidP="002717FA">
            <w:pPr>
              <w:pStyle w:val="s1"/>
              <w:spacing w:before="0" w:beforeAutospacing="0" w:after="0" w:afterAutospacing="0" w:line="276" w:lineRule="auto"/>
              <w:jc w:val="center"/>
              <w:rPr>
                <w:b/>
                <w:color w:val="000000"/>
                <w:sz w:val="20"/>
                <w:szCs w:val="20"/>
              </w:rPr>
            </w:pPr>
            <w:r w:rsidRPr="00540EA7">
              <w:rPr>
                <w:b/>
                <w:color w:val="000000"/>
                <w:sz w:val="20"/>
                <w:szCs w:val="20"/>
              </w:rPr>
              <w:t>Источник теплоснабжения</w:t>
            </w:r>
          </w:p>
        </w:tc>
        <w:tc>
          <w:tcPr>
            <w:tcW w:w="1641" w:type="dxa"/>
            <w:vAlign w:val="center"/>
          </w:tcPr>
          <w:p w14:paraId="2E83F847" w14:textId="77777777" w:rsidR="005C12CE" w:rsidRPr="00540EA7" w:rsidRDefault="005C12CE" w:rsidP="002717FA">
            <w:pPr>
              <w:spacing w:line="276" w:lineRule="auto"/>
              <w:jc w:val="center"/>
              <w:rPr>
                <w:b/>
                <w:sz w:val="20"/>
                <w:szCs w:val="20"/>
              </w:rPr>
            </w:pPr>
            <w:r w:rsidRPr="00540EA7">
              <w:rPr>
                <w:b/>
                <w:sz w:val="20"/>
                <w:szCs w:val="20"/>
              </w:rPr>
              <w:t>2023</w:t>
            </w:r>
          </w:p>
        </w:tc>
        <w:tc>
          <w:tcPr>
            <w:tcW w:w="1505" w:type="dxa"/>
            <w:vAlign w:val="center"/>
          </w:tcPr>
          <w:p w14:paraId="17D8903D" w14:textId="77777777" w:rsidR="005C12CE" w:rsidRPr="00540EA7" w:rsidRDefault="005C12CE" w:rsidP="002717FA">
            <w:pPr>
              <w:spacing w:line="276" w:lineRule="auto"/>
              <w:jc w:val="center"/>
              <w:rPr>
                <w:b/>
                <w:sz w:val="20"/>
                <w:szCs w:val="20"/>
              </w:rPr>
            </w:pPr>
            <w:r w:rsidRPr="00540EA7">
              <w:rPr>
                <w:b/>
                <w:sz w:val="20"/>
                <w:szCs w:val="20"/>
              </w:rPr>
              <w:t>2024</w:t>
            </w:r>
          </w:p>
        </w:tc>
        <w:tc>
          <w:tcPr>
            <w:tcW w:w="1505" w:type="dxa"/>
            <w:vAlign w:val="center"/>
          </w:tcPr>
          <w:p w14:paraId="6A2242D5" w14:textId="77777777" w:rsidR="005C12CE" w:rsidRPr="00540EA7" w:rsidRDefault="005C12CE" w:rsidP="002717FA">
            <w:pPr>
              <w:spacing w:line="276" w:lineRule="auto"/>
              <w:jc w:val="center"/>
              <w:rPr>
                <w:b/>
                <w:sz w:val="20"/>
                <w:szCs w:val="20"/>
              </w:rPr>
            </w:pPr>
            <w:r w:rsidRPr="00540EA7">
              <w:rPr>
                <w:b/>
                <w:sz w:val="20"/>
                <w:szCs w:val="20"/>
              </w:rPr>
              <w:t>2025</w:t>
            </w:r>
          </w:p>
        </w:tc>
        <w:tc>
          <w:tcPr>
            <w:tcW w:w="1503" w:type="dxa"/>
            <w:vAlign w:val="center"/>
          </w:tcPr>
          <w:p w14:paraId="3F6ADAF1" w14:textId="77777777" w:rsidR="005C12CE" w:rsidRPr="00540EA7" w:rsidRDefault="005C12CE" w:rsidP="002717FA">
            <w:pPr>
              <w:spacing w:line="276" w:lineRule="auto"/>
              <w:jc w:val="center"/>
              <w:rPr>
                <w:b/>
                <w:sz w:val="20"/>
                <w:szCs w:val="20"/>
              </w:rPr>
            </w:pPr>
            <w:r w:rsidRPr="00540EA7">
              <w:rPr>
                <w:b/>
                <w:sz w:val="20"/>
                <w:szCs w:val="20"/>
              </w:rPr>
              <w:t>2026</w:t>
            </w:r>
          </w:p>
        </w:tc>
        <w:tc>
          <w:tcPr>
            <w:tcW w:w="1503" w:type="dxa"/>
            <w:vAlign w:val="center"/>
          </w:tcPr>
          <w:p w14:paraId="015E292B" w14:textId="77777777" w:rsidR="005C12CE" w:rsidRPr="00540EA7" w:rsidRDefault="005C12CE" w:rsidP="002717FA">
            <w:pPr>
              <w:spacing w:line="276" w:lineRule="auto"/>
              <w:jc w:val="center"/>
              <w:rPr>
                <w:b/>
                <w:sz w:val="20"/>
                <w:szCs w:val="20"/>
              </w:rPr>
            </w:pPr>
            <w:r w:rsidRPr="00540EA7">
              <w:rPr>
                <w:b/>
                <w:sz w:val="20"/>
                <w:szCs w:val="20"/>
              </w:rPr>
              <w:t>2027</w:t>
            </w:r>
          </w:p>
        </w:tc>
        <w:tc>
          <w:tcPr>
            <w:tcW w:w="1289" w:type="dxa"/>
            <w:vAlign w:val="center"/>
          </w:tcPr>
          <w:p w14:paraId="145E1364" w14:textId="77777777" w:rsidR="005C12CE" w:rsidRPr="00540EA7" w:rsidRDefault="005C12CE" w:rsidP="002717FA">
            <w:pPr>
              <w:spacing w:line="276" w:lineRule="auto"/>
              <w:jc w:val="center"/>
              <w:rPr>
                <w:b/>
                <w:sz w:val="20"/>
                <w:szCs w:val="20"/>
              </w:rPr>
            </w:pPr>
            <w:r w:rsidRPr="00540EA7">
              <w:rPr>
                <w:b/>
                <w:sz w:val="20"/>
                <w:szCs w:val="20"/>
              </w:rPr>
              <w:t>2028</w:t>
            </w:r>
          </w:p>
        </w:tc>
        <w:tc>
          <w:tcPr>
            <w:tcW w:w="1503" w:type="dxa"/>
            <w:vAlign w:val="center"/>
          </w:tcPr>
          <w:p w14:paraId="781AA2B7" w14:textId="77777777" w:rsidR="005C12CE" w:rsidRPr="00540EA7" w:rsidRDefault="005C12CE" w:rsidP="002717FA">
            <w:pPr>
              <w:spacing w:line="276" w:lineRule="auto"/>
              <w:jc w:val="center"/>
              <w:rPr>
                <w:b/>
                <w:sz w:val="20"/>
                <w:szCs w:val="20"/>
              </w:rPr>
            </w:pPr>
            <w:r w:rsidRPr="00540EA7">
              <w:rPr>
                <w:b/>
                <w:sz w:val="20"/>
                <w:szCs w:val="20"/>
              </w:rPr>
              <w:t>2029- 2039</w:t>
            </w:r>
          </w:p>
        </w:tc>
      </w:tr>
      <w:tr w:rsidR="005C12CE" w:rsidRPr="00540EA7" w14:paraId="73FD19B6" w14:textId="77777777" w:rsidTr="0004205A">
        <w:tc>
          <w:tcPr>
            <w:tcW w:w="4860" w:type="dxa"/>
            <w:vAlign w:val="center"/>
          </w:tcPr>
          <w:p w14:paraId="4D320B7E" w14:textId="77777777" w:rsidR="005C12CE" w:rsidRPr="00540EA7" w:rsidRDefault="00C32FD0" w:rsidP="002717FA">
            <w:pPr>
              <w:pStyle w:val="s1"/>
              <w:spacing w:before="0" w:beforeAutospacing="0" w:after="0" w:afterAutospacing="0" w:line="276" w:lineRule="auto"/>
              <w:rPr>
                <w:b/>
                <w:color w:val="000000"/>
                <w:sz w:val="20"/>
                <w:szCs w:val="20"/>
              </w:rPr>
            </w:pPr>
            <w:r w:rsidRPr="00540EA7">
              <w:rPr>
                <w:sz w:val="20"/>
                <w:szCs w:val="20"/>
              </w:rPr>
              <w:t>Доля выполненных мероприятий</w:t>
            </w:r>
            <w:r w:rsidR="008A441C">
              <w:rPr>
                <w:sz w:val="20"/>
                <w:szCs w:val="20"/>
              </w:rPr>
              <w:t xml:space="preserve"> </w:t>
            </w:r>
            <w:r w:rsidRPr="00540EA7">
              <w:rPr>
                <w:sz w:val="20"/>
                <w:szCs w:val="20"/>
              </w:rPr>
              <w:t xml:space="preserve">по строительству, реконструкции и модернизации объектов теплоснабжения необходимых для </w:t>
            </w:r>
            <w:r w:rsidR="00F11366" w:rsidRPr="00540EA7">
              <w:rPr>
                <w:sz w:val="20"/>
                <w:szCs w:val="20"/>
              </w:rPr>
              <w:t>развития,</w:t>
            </w:r>
            <w:r w:rsidRPr="00540EA7">
              <w:rPr>
                <w:sz w:val="20"/>
                <w:szCs w:val="20"/>
              </w:rPr>
              <w:t xml:space="preserve"> повышения надежности и энергетической эффективности системы теплоснабжения</w:t>
            </w:r>
          </w:p>
        </w:tc>
        <w:tc>
          <w:tcPr>
            <w:tcW w:w="1641" w:type="dxa"/>
            <w:vAlign w:val="center"/>
          </w:tcPr>
          <w:p w14:paraId="13EFBBE4" w14:textId="77777777" w:rsidR="005C12CE" w:rsidRPr="00540EA7" w:rsidRDefault="0004205A" w:rsidP="002717F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5" w:type="dxa"/>
            <w:vAlign w:val="center"/>
          </w:tcPr>
          <w:p w14:paraId="6F07C882" w14:textId="77777777" w:rsidR="005C12CE" w:rsidRPr="00540EA7" w:rsidRDefault="0004205A" w:rsidP="002717F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5" w:type="dxa"/>
            <w:vAlign w:val="center"/>
          </w:tcPr>
          <w:p w14:paraId="18A4034A" w14:textId="77777777" w:rsidR="005C12CE" w:rsidRPr="00540EA7" w:rsidRDefault="0004205A" w:rsidP="002717F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14:paraId="671EDC43" w14:textId="77777777" w:rsidR="005C12CE" w:rsidRPr="00540EA7" w:rsidRDefault="0004205A" w:rsidP="002717F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14:paraId="25F4E0E4" w14:textId="77777777" w:rsidR="005C12CE" w:rsidRPr="00540EA7" w:rsidRDefault="00D97745" w:rsidP="002717FA">
            <w:pPr>
              <w:pStyle w:val="s1"/>
              <w:spacing w:before="0" w:beforeAutospacing="0" w:after="0" w:afterAutospacing="0" w:line="276" w:lineRule="auto"/>
              <w:jc w:val="center"/>
              <w:rPr>
                <w:color w:val="000000"/>
                <w:sz w:val="20"/>
                <w:szCs w:val="20"/>
              </w:rPr>
            </w:pPr>
            <w:r>
              <w:rPr>
                <w:color w:val="000000"/>
                <w:sz w:val="20"/>
                <w:szCs w:val="20"/>
              </w:rPr>
              <w:t>0</w:t>
            </w:r>
          </w:p>
        </w:tc>
        <w:tc>
          <w:tcPr>
            <w:tcW w:w="1289" w:type="dxa"/>
            <w:vAlign w:val="center"/>
          </w:tcPr>
          <w:p w14:paraId="3E64498B" w14:textId="77777777" w:rsidR="005C12CE" w:rsidRPr="00540EA7" w:rsidRDefault="00D97745" w:rsidP="002717FA">
            <w:pPr>
              <w:pStyle w:val="s1"/>
              <w:spacing w:before="0" w:beforeAutospacing="0" w:after="0" w:afterAutospacing="0" w:line="276" w:lineRule="auto"/>
              <w:jc w:val="center"/>
              <w:rPr>
                <w:color w:val="000000"/>
                <w:sz w:val="20"/>
                <w:szCs w:val="20"/>
              </w:rPr>
            </w:pPr>
            <w:r>
              <w:rPr>
                <w:color w:val="000000"/>
                <w:sz w:val="20"/>
                <w:szCs w:val="20"/>
              </w:rPr>
              <w:t>0</w:t>
            </w:r>
          </w:p>
        </w:tc>
        <w:tc>
          <w:tcPr>
            <w:tcW w:w="1503" w:type="dxa"/>
            <w:vAlign w:val="center"/>
          </w:tcPr>
          <w:p w14:paraId="2866349C" w14:textId="77777777" w:rsidR="005C12CE" w:rsidRPr="00540EA7" w:rsidRDefault="0004205A" w:rsidP="002717FA">
            <w:pPr>
              <w:pStyle w:val="s1"/>
              <w:spacing w:before="0" w:beforeAutospacing="0" w:after="0" w:afterAutospacing="0" w:line="276" w:lineRule="auto"/>
              <w:jc w:val="center"/>
              <w:rPr>
                <w:color w:val="000000"/>
                <w:sz w:val="20"/>
                <w:szCs w:val="20"/>
              </w:rPr>
            </w:pPr>
            <w:r w:rsidRPr="00540EA7">
              <w:rPr>
                <w:color w:val="000000"/>
                <w:sz w:val="20"/>
                <w:szCs w:val="20"/>
              </w:rPr>
              <w:t>0</w:t>
            </w:r>
          </w:p>
        </w:tc>
      </w:tr>
      <w:tr w:rsidR="0004205A" w:rsidRPr="00540EA7" w14:paraId="16E13E10" w14:textId="77777777" w:rsidTr="0004205A">
        <w:tc>
          <w:tcPr>
            <w:tcW w:w="4860" w:type="dxa"/>
            <w:vAlign w:val="center"/>
          </w:tcPr>
          <w:p w14:paraId="4FD0618A" w14:textId="77777777" w:rsidR="0004205A" w:rsidRPr="00540EA7" w:rsidRDefault="0004205A" w:rsidP="002717FA">
            <w:pPr>
              <w:pStyle w:val="s1"/>
              <w:spacing w:before="0" w:beforeAutospacing="0" w:after="0" w:afterAutospacing="0" w:line="276" w:lineRule="auto"/>
              <w:rPr>
                <w:sz w:val="20"/>
                <w:szCs w:val="20"/>
              </w:rPr>
            </w:pPr>
            <w:r w:rsidRPr="00540EA7">
              <w:rPr>
                <w:sz w:val="20"/>
                <w:szCs w:val="20"/>
              </w:rPr>
              <w:t xml:space="preserve">Кол-во аварийных ситуаций при теплоснабжении на источниках тепловой энергии </w:t>
            </w:r>
          </w:p>
        </w:tc>
        <w:tc>
          <w:tcPr>
            <w:tcW w:w="1641" w:type="dxa"/>
            <w:vAlign w:val="center"/>
          </w:tcPr>
          <w:p w14:paraId="083ABFE1" w14:textId="77777777"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5" w:type="dxa"/>
            <w:vAlign w:val="center"/>
          </w:tcPr>
          <w:p w14:paraId="50DFDEEC" w14:textId="77777777"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5" w:type="dxa"/>
            <w:vAlign w:val="center"/>
          </w:tcPr>
          <w:p w14:paraId="3777E8D0" w14:textId="77777777"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14:paraId="0E2B4EAE" w14:textId="77777777"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14:paraId="2E7617E5" w14:textId="77777777"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289" w:type="dxa"/>
            <w:vAlign w:val="center"/>
          </w:tcPr>
          <w:p w14:paraId="037F65E4" w14:textId="77777777"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14:paraId="49748A0F" w14:textId="77777777"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r>
      <w:tr w:rsidR="0004205A" w:rsidRPr="00540EA7" w14:paraId="437C515A" w14:textId="77777777" w:rsidTr="0004205A">
        <w:tc>
          <w:tcPr>
            <w:tcW w:w="4860" w:type="dxa"/>
            <w:vAlign w:val="center"/>
          </w:tcPr>
          <w:p w14:paraId="5A16B2C5" w14:textId="77777777" w:rsidR="0004205A" w:rsidRPr="00540EA7" w:rsidRDefault="0004205A" w:rsidP="00C32FD0">
            <w:pPr>
              <w:pStyle w:val="s1"/>
              <w:spacing w:before="0" w:beforeAutospacing="0" w:after="0" w:afterAutospacing="0" w:line="276" w:lineRule="auto"/>
              <w:rPr>
                <w:sz w:val="20"/>
                <w:szCs w:val="20"/>
              </w:rPr>
            </w:pPr>
            <w:r w:rsidRPr="00540EA7">
              <w:rPr>
                <w:sz w:val="20"/>
                <w:szCs w:val="20"/>
              </w:rPr>
              <w:t xml:space="preserve">Кол-во аварийных ситуаций при теплоснабжении на тепловой сети </w:t>
            </w:r>
          </w:p>
        </w:tc>
        <w:tc>
          <w:tcPr>
            <w:tcW w:w="1641" w:type="dxa"/>
            <w:vAlign w:val="center"/>
          </w:tcPr>
          <w:p w14:paraId="33D509EE" w14:textId="5CCC4C86" w:rsidR="0004205A" w:rsidRPr="00540EA7" w:rsidRDefault="00466C82" w:rsidP="0038247A">
            <w:pPr>
              <w:pStyle w:val="s1"/>
              <w:spacing w:before="0" w:beforeAutospacing="0" w:after="0" w:afterAutospacing="0" w:line="276" w:lineRule="auto"/>
              <w:jc w:val="center"/>
              <w:rPr>
                <w:color w:val="000000"/>
                <w:sz w:val="20"/>
                <w:szCs w:val="20"/>
              </w:rPr>
            </w:pPr>
            <w:r>
              <w:rPr>
                <w:color w:val="000000"/>
                <w:sz w:val="20"/>
                <w:szCs w:val="20"/>
              </w:rPr>
              <w:t>0</w:t>
            </w:r>
          </w:p>
        </w:tc>
        <w:tc>
          <w:tcPr>
            <w:tcW w:w="1505" w:type="dxa"/>
            <w:vAlign w:val="center"/>
          </w:tcPr>
          <w:p w14:paraId="0EEACB8D" w14:textId="77777777"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5" w:type="dxa"/>
            <w:vAlign w:val="center"/>
          </w:tcPr>
          <w:p w14:paraId="608F9CC3" w14:textId="77777777"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14:paraId="007DDC0E" w14:textId="77777777"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14:paraId="776FB82F" w14:textId="77777777"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289" w:type="dxa"/>
            <w:vAlign w:val="center"/>
          </w:tcPr>
          <w:p w14:paraId="13F9DEA3" w14:textId="77777777"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14:paraId="73DEC018" w14:textId="77777777"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r>
      <w:tr w:rsidR="0004205A" w:rsidRPr="00540EA7" w14:paraId="143A77CA" w14:textId="77777777" w:rsidTr="0004205A">
        <w:tc>
          <w:tcPr>
            <w:tcW w:w="4860" w:type="dxa"/>
            <w:vAlign w:val="center"/>
          </w:tcPr>
          <w:p w14:paraId="1349D49F" w14:textId="77777777" w:rsidR="0004205A" w:rsidRPr="00540EA7" w:rsidRDefault="0004205A" w:rsidP="00C32FD0">
            <w:pPr>
              <w:pStyle w:val="s1"/>
              <w:spacing w:before="0" w:beforeAutospacing="0" w:after="0" w:afterAutospacing="0" w:line="276" w:lineRule="auto"/>
              <w:rPr>
                <w:sz w:val="20"/>
                <w:szCs w:val="20"/>
              </w:rPr>
            </w:pPr>
            <w:r w:rsidRPr="00540EA7">
              <w:rPr>
                <w:sz w:val="20"/>
                <w:szCs w:val="20"/>
              </w:rPr>
              <w:t>Продолжительность планового перерыва в горячем водоснабжении</w:t>
            </w:r>
            <w:r w:rsidR="008A441C">
              <w:rPr>
                <w:sz w:val="20"/>
                <w:szCs w:val="20"/>
              </w:rPr>
              <w:t xml:space="preserve"> </w:t>
            </w:r>
            <w:r w:rsidRPr="00540EA7">
              <w:rPr>
                <w:sz w:val="20"/>
                <w:szCs w:val="20"/>
              </w:rPr>
              <w:t>в связи с производством ежегодных ремонтных и профилактических работ</w:t>
            </w:r>
            <w:r w:rsidR="008A441C">
              <w:rPr>
                <w:sz w:val="20"/>
                <w:szCs w:val="20"/>
              </w:rPr>
              <w:t xml:space="preserve"> </w:t>
            </w:r>
            <w:r w:rsidRPr="00540EA7">
              <w:rPr>
                <w:sz w:val="20"/>
                <w:szCs w:val="20"/>
              </w:rPr>
              <w:t>в централизованных сетях</w:t>
            </w:r>
            <w:r w:rsidR="008A441C">
              <w:rPr>
                <w:sz w:val="20"/>
                <w:szCs w:val="20"/>
              </w:rPr>
              <w:t xml:space="preserve"> </w:t>
            </w:r>
            <w:r w:rsidRPr="00540EA7">
              <w:rPr>
                <w:sz w:val="20"/>
                <w:szCs w:val="20"/>
              </w:rPr>
              <w:t>инженерно-технического обеспечения горячего водоснабжения</w:t>
            </w:r>
            <w:r w:rsidR="008A441C">
              <w:rPr>
                <w:sz w:val="20"/>
                <w:szCs w:val="20"/>
              </w:rPr>
              <w:t xml:space="preserve"> </w:t>
            </w:r>
            <w:r w:rsidRPr="00540EA7">
              <w:rPr>
                <w:sz w:val="20"/>
                <w:szCs w:val="20"/>
              </w:rPr>
              <w:t>в межотопительный период</w:t>
            </w:r>
          </w:p>
        </w:tc>
        <w:tc>
          <w:tcPr>
            <w:tcW w:w="1641" w:type="dxa"/>
            <w:vAlign w:val="center"/>
          </w:tcPr>
          <w:p w14:paraId="126E92F5" w14:textId="77777777"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5" w:type="dxa"/>
            <w:vAlign w:val="center"/>
          </w:tcPr>
          <w:p w14:paraId="37088783" w14:textId="77777777"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5" w:type="dxa"/>
            <w:vAlign w:val="center"/>
          </w:tcPr>
          <w:p w14:paraId="5D438381" w14:textId="77777777"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14:paraId="0218E0AE" w14:textId="77777777"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14:paraId="0F702D82" w14:textId="77777777"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289" w:type="dxa"/>
            <w:vAlign w:val="center"/>
          </w:tcPr>
          <w:p w14:paraId="5D8E93D7" w14:textId="77777777"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14:paraId="41CA981D" w14:textId="77777777"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r>
      <w:tr w:rsidR="00466C82" w:rsidRPr="00540EA7" w14:paraId="0AA01E86" w14:textId="77777777" w:rsidTr="00A45489">
        <w:tc>
          <w:tcPr>
            <w:tcW w:w="4860" w:type="dxa"/>
            <w:vAlign w:val="center"/>
          </w:tcPr>
          <w:p w14:paraId="22123F66" w14:textId="77777777" w:rsidR="00466C82" w:rsidRPr="00540EA7" w:rsidRDefault="00466C82" w:rsidP="00466C82">
            <w:pPr>
              <w:pStyle w:val="s1"/>
              <w:spacing w:before="0" w:beforeAutospacing="0" w:after="0" w:afterAutospacing="0" w:line="276" w:lineRule="auto"/>
              <w:rPr>
                <w:sz w:val="20"/>
                <w:szCs w:val="20"/>
              </w:rPr>
            </w:pPr>
            <w:r w:rsidRPr="00540EA7">
              <w:rPr>
                <w:sz w:val="20"/>
                <w:szCs w:val="20"/>
              </w:rPr>
              <w:t>Коэффициент использования установленной тепловой мощности источников тепловой энергии</w:t>
            </w:r>
            <w:r>
              <w:rPr>
                <w:sz w:val="20"/>
                <w:szCs w:val="20"/>
              </w:rPr>
              <w:t xml:space="preserve"> </w:t>
            </w:r>
            <w:r w:rsidRPr="00540EA7">
              <w:rPr>
                <w:sz w:val="20"/>
                <w:szCs w:val="20"/>
              </w:rPr>
              <w:t>в ценовой зоне теплоснабжения</w:t>
            </w:r>
          </w:p>
        </w:tc>
        <w:tc>
          <w:tcPr>
            <w:tcW w:w="1641" w:type="dxa"/>
            <w:vAlign w:val="center"/>
          </w:tcPr>
          <w:p w14:paraId="3116FCAE" w14:textId="62926A5C" w:rsidR="00466C82" w:rsidRPr="00540EA7" w:rsidRDefault="00466C82" w:rsidP="00466C82">
            <w:pPr>
              <w:pStyle w:val="s1"/>
              <w:spacing w:before="0" w:beforeAutospacing="0" w:after="0" w:afterAutospacing="0" w:line="276" w:lineRule="auto"/>
              <w:jc w:val="center"/>
              <w:rPr>
                <w:color w:val="000000"/>
                <w:sz w:val="20"/>
                <w:szCs w:val="20"/>
              </w:rPr>
            </w:pPr>
            <w:r>
              <w:rPr>
                <w:color w:val="000000"/>
                <w:sz w:val="20"/>
                <w:szCs w:val="20"/>
              </w:rPr>
              <w:t>78,5</w:t>
            </w:r>
          </w:p>
        </w:tc>
        <w:tc>
          <w:tcPr>
            <w:tcW w:w="1505" w:type="dxa"/>
            <w:vAlign w:val="center"/>
          </w:tcPr>
          <w:p w14:paraId="59E863C5" w14:textId="3C6E7960" w:rsidR="00466C82" w:rsidRPr="00540EA7" w:rsidRDefault="00466C82" w:rsidP="00466C82">
            <w:pPr>
              <w:pStyle w:val="s1"/>
              <w:spacing w:before="0" w:beforeAutospacing="0" w:after="0" w:afterAutospacing="0" w:line="276" w:lineRule="auto"/>
              <w:jc w:val="center"/>
              <w:rPr>
                <w:color w:val="000000"/>
                <w:sz w:val="20"/>
                <w:szCs w:val="20"/>
              </w:rPr>
            </w:pPr>
            <w:r>
              <w:rPr>
                <w:color w:val="000000"/>
                <w:sz w:val="20"/>
                <w:szCs w:val="20"/>
              </w:rPr>
              <w:t>78,5</w:t>
            </w:r>
          </w:p>
        </w:tc>
        <w:tc>
          <w:tcPr>
            <w:tcW w:w="1505" w:type="dxa"/>
            <w:vAlign w:val="center"/>
          </w:tcPr>
          <w:p w14:paraId="43485E20" w14:textId="75333E86" w:rsidR="00466C82" w:rsidRPr="00540EA7" w:rsidRDefault="00466C82" w:rsidP="00466C82">
            <w:pPr>
              <w:pStyle w:val="s1"/>
              <w:spacing w:before="0" w:beforeAutospacing="0" w:after="0" w:afterAutospacing="0" w:line="276" w:lineRule="auto"/>
              <w:jc w:val="center"/>
              <w:rPr>
                <w:color w:val="000000"/>
                <w:sz w:val="20"/>
                <w:szCs w:val="20"/>
              </w:rPr>
            </w:pPr>
            <w:r>
              <w:rPr>
                <w:color w:val="000000"/>
                <w:sz w:val="20"/>
                <w:szCs w:val="20"/>
              </w:rPr>
              <w:t>78,5</w:t>
            </w:r>
          </w:p>
        </w:tc>
        <w:tc>
          <w:tcPr>
            <w:tcW w:w="1503" w:type="dxa"/>
            <w:vAlign w:val="center"/>
          </w:tcPr>
          <w:p w14:paraId="4A4FB822" w14:textId="49F2950A" w:rsidR="00466C82" w:rsidRPr="00540EA7" w:rsidRDefault="00466C82" w:rsidP="00466C82">
            <w:pPr>
              <w:pStyle w:val="s1"/>
              <w:spacing w:before="0" w:beforeAutospacing="0" w:after="0" w:afterAutospacing="0" w:line="276" w:lineRule="auto"/>
              <w:jc w:val="center"/>
              <w:rPr>
                <w:color w:val="000000"/>
                <w:sz w:val="20"/>
                <w:szCs w:val="20"/>
              </w:rPr>
            </w:pPr>
            <w:r>
              <w:rPr>
                <w:color w:val="000000"/>
                <w:sz w:val="20"/>
                <w:szCs w:val="20"/>
              </w:rPr>
              <w:t>78,5</w:t>
            </w:r>
          </w:p>
        </w:tc>
        <w:tc>
          <w:tcPr>
            <w:tcW w:w="1503" w:type="dxa"/>
            <w:vAlign w:val="center"/>
          </w:tcPr>
          <w:p w14:paraId="6F57C744" w14:textId="7A4C6BEF" w:rsidR="00466C82" w:rsidRPr="00540EA7" w:rsidRDefault="00466C82" w:rsidP="00466C82">
            <w:pPr>
              <w:pStyle w:val="s1"/>
              <w:spacing w:before="0" w:beforeAutospacing="0" w:after="0" w:afterAutospacing="0" w:line="276" w:lineRule="auto"/>
              <w:jc w:val="center"/>
              <w:rPr>
                <w:color w:val="000000"/>
                <w:sz w:val="20"/>
                <w:szCs w:val="20"/>
              </w:rPr>
            </w:pPr>
            <w:r>
              <w:rPr>
                <w:color w:val="000000"/>
                <w:sz w:val="20"/>
                <w:szCs w:val="20"/>
              </w:rPr>
              <w:t>78,5</w:t>
            </w:r>
          </w:p>
        </w:tc>
        <w:tc>
          <w:tcPr>
            <w:tcW w:w="1289" w:type="dxa"/>
            <w:vAlign w:val="center"/>
          </w:tcPr>
          <w:p w14:paraId="15847085" w14:textId="60D59EB7" w:rsidR="00466C82" w:rsidRPr="00540EA7" w:rsidRDefault="00466C82" w:rsidP="00466C82">
            <w:pPr>
              <w:pStyle w:val="s1"/>
              <w:spacing w:before="0" w:beforeAutospacing="0" w:after="0" w:afterAutospacing="0" w:line="276" w:lineRule="auto"/>
              <w:jc w:val="center"/>
              <w:rPr>
                <w:color w:val="000000"/>
                <w:sz w:val="20"/>
                <w:szCs w:val="20"/>
              </w:rPr>
            </w:pPr>
            <w:r>
              <w:rPr>
                <w:color w:val="000000"/>
                <w:sz w:val="20"/>
                <w:szCs w:val="20"/>
              </w:rPr>
              <w:t>78,5</w:t>
            </w:r>
          </w:p>
        </w:tc>
        <w:tc>
          <w:tcPr>
            <w:tcW w:w="1503" w:type="dxa"/>
            <w:vAlign w:val="center"/>
          </w:tcPr>
          <w:p w14:paraId="14DD58B0" w14:textId="7E36CC16" w:rsidR="00466C82" w:rsidRPr="00540EA7" w:rsidRDefault="00466C82" w:rsidP="00466C82">
            <w:pPr>
              <w:pStyle w:val="s1"/>
              <w:spacing w:before="0" w:beforeAutospacing="0" w:after="0" w:afterAutospacing="0" w:line="276" w:lineRule="auto"/>
              <w:jc w:val="center"/>
              <w:rPr>
                <w:color w:val="000000"/>
                <w:sz w:val="20"/>
                <w:szCs w:val="20"/>
              </w:rPr>
            </w:pPr>
            <w:r>
              <w:rPr>
                <w:color w:val="000000"/>
                <w:sz w:val="20"/>
                <w:szCs w:val="20"/>
              </w:rPr>
              <w:t>78,5</w:t>
            </w:r>
          </w:p>
        </w:tc>
      </w:tr>
      <w:tr w:rsidR="0004205A" w:rsidRPr="00540EA7" w14:paraId="440984AA" w14:textId="77777777" w:rsidTr="0004205A">
        <w:tc>
          <w:tcPr>
            <w:tcW w:w="4860" w:type="dxa"/>
            <w:vAlign w:val="center"/>
          </w:tcPr>
          <w:p w14:paraId="3BBFB234" w14:textId="77777777" w:rsidR="0004205A" w:rsidRPr="00540EA7" w:rsidRDefault="0004205A" w:rsidP="00C32FD0">
            <w:pPr>
              <w:pStyle w:val="s1"/>
              <w:spacing w:before="0" w:beforeAutospacing="0" w:after="0" w:afterAutospacing="0" w:line="276" w:lineRule="auto"/>
              <w:rPr>
                <w:sz w:val="20"/>
                <w:szCs w:val="20"/>
              </w:rPr>
            </w:pPr>
            <w:r w:rsidRPr="00540EA7">
              <w:rPr>
                <w:sz w:val="20"/>
                <w:szCs w:val="20"/>
              </w:rPr>
              <w:t>Доля бесхозяйных тепловых сетей, находящихся на учете бесхозяйных недвижимых вещей более 1 года, в ценовой зоне теплоснабжения</w:t>
            </w:r>
          </w:p>
        </w:tc>
        <w:tc>
          <w:tcPr>
            <w:tcW w:w="1641" w:type="dxa"/>
            <w:vAlign w:val="center"/>
          </w:tcPr>
          <w:p w14:paraId="44243F38" w14:textId="77777777"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5" w:type="dxa"/>
            <w:vAlign w:val="center"/>
          </w:tcPr>
          <w:p w14:paraId="3D9A2860" w14:textId="77777777"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5" w:type="dxa"/>
            <w:vAlign w:val="center"/>
          </w:tcPr>
          <w:p w14:paraId="5E0BCD54" w14:textId="77777777"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14:paraId="05D10349" w14:textId="77777777"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14:paraId="3E77ACFC" w14:textId="77777777"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289" w:type="dxa"/>
            <w:vAlign w:val="center"/>
          </w:tcPr>
          <w:p w14:paraId="1034127F" w14:textId="77777777"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14:paraId="38B64889" w14:textId="77777777"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0</w:t>
            </w:r>
          </w:p>
        </w:tc>
      </w:tr>
      <w:tr w:rsidR="0004205A" w:rsidRPr="00540EA7" w14:paraId="3671960B" w14:textId="77777777" w:rsidTr="0004205A">
        <w:tc>
          <w:tcPr>
            <w:tcW w:w="4860" w:type="dxa"/>
            <w:vAlign w:val="center"/>
          </w:tcPr>
          <w:p w14:paraId="3C333FE1" w14:textId="77777777" w:rsidR="0004205A" w:rsidRPr="00540EA7" w:rsidRDefault="0004205A" w:rsidP="00C32FD0">
            <w:pPr>
              <w:pStyle w:val="s1"/>
              <w:spacing w:before="0" w:beforeAutospacing="0" w:after="0" w:afterAutospacing="0" w:line="276" w:lineRule="auto"/>
              <w:rPr>
                <w:sz w:val="20"/>
                <w:szCs w:val="20"/>
              </w:rPr>
            </w:pPr>
            <w:r w:rsidRPr="00540EA7">
              <w:rPr>
                <w:sz w:val="20"/>
                <w:szCs w:val="20"/>
              </w:rPr>
              <w:t>Удовлетворенность потребителей качеством теплоснабжения в ценовой зоне теплоснабжения</w:t>
            </w:r>
          </w:p>
        </w:tc>
        <w:tc>
          <w:tcPr>
            <w:tcW w:w="1641" w:type="dxa"/>
            <w:vAlign w:val="center"/>
          </w:tcPr>
          <w:p w14:paraId="15267794" w14:textId="77777777"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1</w:t>
            </w:r>
          </w:p>
        </w:tc>
        <w:tc>
          <w:tcPr>
            <w:tcW w:w="1505" w:type="dxa"/>
            <w:vAlign w:val="center"/>
          </w:tcPr>
          <w:p w14:paraId="7FC61E43" w14:textId="77777777"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1</w:t>
            </w:r>
          </w:p>
        </w:tc>
        <w:tc>
          <w:tcPr>
            <w:tcW w:w="1505" w:type="dxa"/>
            <w:vAlign w:val="center"/>
          </w:tcPr>
          <w:p w14:paraId="6E83E4B3" w14:textId="77777777"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1</w:t>
            </w:r>
          </w:p>
        </w:tc>
        <w:tc>
          <w:tcPr>
            <w:tcW w:w="1503" w:type="dxa"/>
            <w:vAlign w:val="center"/>
          </w:tcPr>
          <w:p w14:paraId="54E9AAAD" w14:textId="77777777"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1</w:t>
            </w:r>
          </w:p>
        </w:tc>
        <w:tc>
          <w:tcPr>
            <w:tcW w:w="1503" w:type="dxa"/>
            <w:vAlign w:val="center"/>
          </w:tcPr>
          <w:p w14:paraId="23458E3C" w14:textId="77777777"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1</w:t>
            </w:r>
          </w:p>
        </w:tc>
        <w:tc>
          <w:tcPr>
            <w:tcW w:w="1289" w:type="dxa"/>
            <w:vAlign w:val="center"/>
          </w:tcPr>
          <w:p w14:paraId="3E6E500A" w14:textId="77777777"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1</w:t>
            </w:r>
          </w:p>
        </w:tc>
        <w:tc>
          <w:tcPr>
            <w:tcW w:w="1503" w:type="dxa"/>
            <w:vAlign w:val="center"/>
          </w:tcPr>
          <w:p w14:paraId="29016AF9" w14:textId="77777777"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1</w:t>
            </w:r>
          </w:p>
        </w:tc>
      </w:tr>
      <w:tr w:rsidR="00066592" w:rsidRPr="00540EA7" w14:paraId="44BE5B9B" w14:textId="77777777" w:rsidTr="007035B9">
        <w:tc>
          <w:tcPr>
            <w:tcW w:w="4860" w:type="dxa"/>
            <w:vAlign w:val="center"/>
          </w:tcPr>
          <w:p w14:paraId="3E95F7B1" w14:textId="77777777" w:rsidR="00066592" w:rsidRPr="00540EA7" w:rsidRDefault="00066592" w:rsidP="00066592">
            <w:pPr>
              <w:pStyle w:val="s1"/>
              <w:spacing w:before="0" w:beforeAutospacing="0" w:after="0" w:afterAutospacing="0" w:line="276" w:lineRule="auto"/>
              <w:rPr>
                <w:sz w:val="20"/>
                <w:szCs w:val="20"/>
              </w:rPr>
            </w:pPr>
            <w:r w:rsidRPr="00540EA7">
              <w:rPr>
                <w:sz w:val="20"/>
                <w:szCs w:val="20"/>
              </w:rPr>
              <w:t>Снижение потерь тепловой энергии</w:t>
            </w:r>
            <w:r>
              <w:rPr>
                <w:sz w:val="20"/>
                <w:szCs w:val="20"/>
              </w:rPr>
              <w:t xml:space="preserve"> </w:t>
            </w:r>
            <w:r w:rsidRPr="00540EA7">
              <w:rPr>
                <w:sz w:val="20"/>
                <w:szCs w:val="20"/>
              </w:rPr>
              <w:t>в тепловых сетях в ценовой зоне теплоснабжения</w:t>
            </w:r>
          </w:p>
        </w:tc>
        <w:tc>
          <w:tcPr>
            <w:tcW w:w="1641" w:type="dxa"/>
            <w:vAlign w:val="center"/>
          </w:tcPr>
          <w:p w14:paraId="1A4C1705" w14:textId="77777777" w:rsidR="00066592" w:rsidRPr="00540EA7" w:rsidRDefault="00066592" w:rsidP="00066592">
            <w:pPr>
              <w:pStyle w:val="s1"/>
              <w:spacing w:before="0" w:beforeAutospacing="0" w:after="0" w:afterAutospacing="0" w:line="276" w:lineRule="auto"/>
              <w:jc w:val="center"/>
              <w:rPr>
                <w:color w:val="000000"/>
                <w:sz w:val="20"/>
                <w:szCs w:val="20"/>
              </w:rPr>
            </w:pPr>
            <w:r>
              <w:rPr>
                <w:color w:val="000000"/>
                <w:sz w:val="20"/>
                <w:szCs w:val="20"/>
              </w:rPr>
              <w:t>0</w:t>
            </w:r>
          </w:p>
        </w:tc>
        <w:tc>
          <w:tcPr>
            <w:tcW w:w="1505" w:type="dxa"/>
            <w:vAlign w:val="center"/>
          </w:tcPr>
          <w:p w14:paraId="741BECDC" w14:textId="77777777" w:rsidR="00066592" w:rsidRDefault="00066592" w:rsidP="00066592">
            <w:pPr>
              <w:jc w:val="center"/>
            </w:pPr>
            <w:r>
              <w:rPr>
                <w:color w:val="000000"/>
                <w:sz w:val="20"/>
                <w:szCs w:val="20"/>
              </w:rPr>
              <w:t>0</w:t>
            </w:r>
          </w:p>
        </w:tc>
        <w:tc>
          <w:tcPr>
            <w:tcW w:w="1505" w:type="dxa"/>
            <w:vAlign w:val="center"/>
          </w:tcPr>
          <w:p w14:paraId="6E5AB027" w14:textId="77777777" w:rsidR="00066592" w:rsidRDefault="00066592" w:rsidP="00066592">
            <w:pPr>
              <w:jc w:val="center"/>
            </w:pPr>
            <w:r>
              <w:rPr>
                <w:color w:val="000000"/>
                <w:sz w:val="20"/>
                <w:szCs w:val="20"/>
              </w:rPr>
              <w:t>0</w:t>
            </w:r>
          </w:p>
        </w:tc>
        <w:tc>
          <w:tcPr>
            <w:tcW w:w="1503" w:type="dxa"/>
            <w:vAlign w:val="center"/>
          </w:tcPr>
          <w:p w14:paraId="2824A84E" w14:textId="77777777" w:rsidR="00066592" w:rsidRDefault="00066592" w:rsidP="00066592">
            <w:pPr>
              <w:jc w:val="center"/>
            </w:pPr>
            <w:r>
              <w:rPr>
                <w:color w:val="000000"/>
                <w:sz w:val="20"/>
                <w:szCs w:val="20"/>
              </w:rPr>
              <w:t>0</w:t>
            </w:r>
          </w:p>
        </w:tc>
        <w:tc>
          <w:tcPr>
            <w:tcW w:w="1503" w:type="dxa"/>
            <w:vAlign w:val="center"/>
          </w:tcPr>
          <w:p w14:paraId="21596D9D" w14:textId="77777777" w:rsidR="00066592" w:rsidRDefault="00066592" w:rsidP="00066592">
            <w:pPr>
              <w:jc w:val="center"/>
            </w:pPr>
            <w:r>
              <w:rPr>
                <w:color w:val="000000"/>
                <w:sz w:val="20"/>
                <w:szCs w:val="20"/>
              </w:rPr>
              <w:t>0</w:t>
            </w:r>
          </w:p>
        </w:tc>
        <w:tc>
          <w:tcPr>
            <w:tcW w:w="1289" w:type="dxa"/>
            <w:vAlign w:val="center"/>
          </w:tcPr>
          <w:p w14:paraId="7ECED921" w14:textId="77777777" w:rsidR="00066592" w:rsidRDefault="00066592" w:rsidP="00066592">
            <w:pPr>
              <w:jc w:val="center"/>
            </w:pPr>
            <w:r>
              <w:rPr>
                <w:color w:val="000000"/>
                <w:sz w:val="20"/>
                <w:szCs w:val="20"/>
              </w:rPr>
              <w:t>0</w:t>
            </w:r>
          </w:p>
        </w:tc>
        <w:tc>
          <w:tcPr>
            <w:tcW w:w="1503" w:type="dxa"/>
            <w:vAlign w:val="center"/>
          </w:tcPr>
          <w:p w14:paraId="606CB090" w14:textId="77777777" w:rsidR="00066592" w:rsidRDefault="00066592" w:rsidP="00066592">
            <w:pPr>
              <w:jc w:val="center"/>
            </w:pPr>
            <w:r>
              <w:rPr>
                <w:color w:val="000000"/>
                <w:sz w:val="20"/>
                <w:szCs w:val="20"/>
              </w:rPr>
              <w:t>0</w:t>
            </w:r>
          </w:p>
        </w:tc>
      </w:tr>
    </w:tbl>
    <w:p w14:paraId="55CD143C" w14:textId="77777777" w:rsidR="005C12CE" w:rsidRDefault="005C12CE" w:rsidP="000D289E">
      <w:pPr>
        <w:spacing w:line="276" w:lineRule="auto"/>
        <w:ind w:firstLine="709"/>
        <w:jc w:val="both"/>
        <w:sectPr w:rsidR="005C12CE" w:rsidSect="00C84C5F">
          <w:pgSz w:w="16838" w:h="11906" w:orient="landscape"/>
          <w:pgMar w:top="1418" w:right="851" w:bottom="851" w:left="851" w:header="720" w:footer="720" w:gutter="0"/>
          <w:cols w:space="720"/>
          <w:docGrid w:linePitch="360"/>
        </w:sectPr>
      </w:pPr>
    </w:p>
    <w:bookmarkEnd w:id="91"/>
    <w:bookmarkEnd w:id="92"/>
    <w:p w14:paraId="378E3437" w14:textId="77777777" w:rsidR="003B62C0" w:rsidRPr="00BE4BFD" w:rsidRDefault="003B62C0" w:rsidP="000D289E">
      <w:pPr>
        <w:pStyle w:val="s1"/>
        <w:shd w:val="clear" w:color="auto" w:fill="FFFFFF"/>
        <w:spacing w:before="0" w:beforeAutospacing="0" w:after="0" w:afterAutospacing="0" w:line="276" w:lineRule="auto"/>
        <w:jc w:val="center"/>
        <w:rPr>
          <w:b/>
          <w:color w:val="000000"/>
          <w:sz w:val="28"/>
          <w:szCs w:val="28"/>
        </w:rPr>
      </w:pPr>
      <w:r w:rsidRPr="00BE4BFD">
        <w:rPr>
          <w:b/>
          <w:color w:val="000000"/>
          <w:sz w:val="28"/>
          <w:szCs w:val="28"/>
        </w:rPr>
        <w:t>13.2. Существующие и перспективные значения целевых показателей реализации схемы теплоснабжения</w:t>
      </w:r>
    </w:p>
    <w:p w14:paraId="6575E377" w14:textId="77777777" w:rsidR="00F57299" w:rsidRPr="00BE4BFD" w:rsidRDefault="00F57299" w:rsidP="000D289E">
      <w:pPr>
        <w:pStyle w:val="s1"/>
        <w:shd w:val="clear" w:color="auto" w:fill="FFFFFF"/>
        <w:spacing w:before="0" w:beforeAutospacing="0" w:after="0" w:afterAutospacing="0" w:line="276" w:lineRule="auto"/>
        <w:jc w:val="center"/>
        <w:rPr>
          <w:b/>
          <w:color w:val="000000"/>
          <w:sz w:val="28"/>
          <w:szCs w:val="28"/>
        </w:rPr>
      </w:pPr>
      <w:r w:rsidRPr="00BE4BFD">
        <w:rPr>
          <w:b/>
          <w:color w:val="000000"/>
          <w:sz w:val="28"/>
          <w:szCs w:val="28"/>
        </w:rPr>
        <w:t>13.</w:t>
      </w:r>
      <w:r w:rsidR="005E4D92" w:rsidRPr="00BE4BFD">
        <w:rPr>
          <w:b/>
          <w:color w:val="000000"/>
          <w:sz w:val="28"/>
          <w:szCs w:val="28"/>
        </w:rPr>
        <w:t>2.</w:t>
      </w:r>
      <w:r w:rsidRPr="00BE4BFD">
        <w:rPr>
          <w:b/>
          <w:color w:val="000000"/>
          <w:sz w:val="28"/>
          <w:szCs w:val="28"/>
        </w:rPr>
        <w:t>1</w:t>
      </w:r>
      <w:r w:rsidR="00AE41FD" w:rsidRPr="00BE4BFD">
        <w:rPr>
          <w:b/>
          <w:color w:val="000000"/>
          <w:sz w:val="28"/>
          <w:szCs w:val="28"/>
        </w:rPr>
        <w:t>.</w:t>
      </w:r>
      <w:r w:rsidRPr="00BE4BFD">
        <w:rPr>
          <w:b/>
          <w:color w:val="000000"/>
          <w:sz w:val="28"/>
          <w:szCs w:val="28"/>
        </w:rPr>
        <w:t xml:space="preserve"> </w:t>
      </w:r>
      <w:r w:rsidR="00152FED" w:rsidRPr="00BE4BFD">
        <w:rPr>
          <w:b/>
          <w:color w:val="000000"/>
          <w:sz w:val="28"/>
          <w:szCs w:val="28"/>
        </w:rPr>
        <w:t>К</w:t>
      </w:r>
      <w:r w:rsidRPr="00BE4BFD">
        <w:rPr>
          <w:b/>
          <w:color w:val="000000"/>
          <w:sz w:val="28"/>
          <w:szCs w:val="28"/>
        </w:rPr>
        <w:t>оличество прекращений подачи тепловой энергии, теплоносителя в результате технологичес</w:t>
      </w:r>
      <w:r w:rsidR="00152FED" w:rsidRPr="00BE4BFD">
        <w:rPr>
          <w:b/>
          <w:color w:val="000000"/>
          <w:sz w:val="28"/>
          <w:szCs w:val="28"/>
        </w:rPr>
        <w:t>ких нарушений на тепловых сетях</w:t>
      </w:r>
      <w:r w:rsidR="005E4D92" w:rsidRPr="00BE4BFD">
        <w:rPr>
          <w:b/>
          <w:color w:val="000000"/>
          <w:sz w:val="28"/>
          <w:szCs w:val="28"/>
        </w:rPr>
        <w:t xml:space="preserve"> на 1 км тепловых сетей в однотрубном исчислении сверх предела разрешенных</w:t>
      </w:r>
      <w:r w:rsidR="008A441C">
        <w:rPr>
          <w:b/>
          <w:color w:val="000000"/>
          <w:sz w:val="28"/>
          <w:szCs w:val="28"/>
        </w:rPr>
        <w:t xml:space="preserve"> </w:t>
      </w:r>
      <w:r w:rsidR="005E4D92" w:rsidRPr="00BE4BFD">
        <w:rPr>
          <w:b/>
          <w:color w:val="000000"/>
          <w:sz w:val="28"/>
          <w:szCs w:val="28"/>
        </w:rPr>
        <w:t>отклонений</w:t>
      </w:r>
    </w:p>
    <w:p w14:paraId="76A442FD" w14:textId="77777777" w:rsidR="003B3E67" w:rsidRDefault="009E498D" w:rsidP="000D289E">
      <w:pPr>
        <w:pStyle w:val="s1"/>
        <w:shd w:val="clear" w:color="auto" w:fill="FFFFFF"/>
        <w:spacing w:before="0" w:beforeAutospacing="0" w:after="0" w:afterAutospacing="0" w:line="276" w:lineRule="auto"/>
        <w:ind w:firstLine="851"/>
        <w:jc w:val="both"/>
        <w:rPr>
          <w:color w:val="000000"/>
          <w:sz w:val="28"/>
          <w:szCs w:val="28"/>
        </w:rPr>
      </w:pPr>
      <w:r w:rsidRPr="00BE4BFD">
        <w:rPr>
          <w:color w:val="000000"/>
          <w:sz w:val="28"/>
          <w:szCs w:val="28"/>
        </w:rPr>
        <w:t>Статистика о прекращении подачи тепловой энергии, теплоносителя в результате технологических нарушений на тепловых сетях отсутствует.</w:t>
      </w:r>
    </w:p>
    <w:p w14:paraId="16AAE04B" w14:textId="77777777" w:rsidR="00051CBF" w:rsidRPr="00BE4BFD" w:rsidRDefault="00152FED" w:rsidP="000D289E">
      <w:pPr>
        <w:pStyle w:val="s1"/>
        <w:shd w:val="clear" w:color="auto" w:fill="FFFFFF"/>
        <w:spacing w:before="0" w:beforeAutospacing="0" w:after="0" w:afterAutospacing="0" w:line="276" w:lineRule="auto"/>
        <w:jc w:val="center"/>
        <w:rPr>
          <w:b/>
          <w:color w:val="000000"/>
          <w:sz w:val="28"/>
          <w:szCs w:val="28"/>
        </w:rPr>
      </w:pPr>
      <w:r w:rsidRPr="00BE4BFD">
        <w:rPr>
          <w:b/>
          <w:color w:val="000000"/>
          <w:sz w:val="28"/>
          <w:szCs w:val="28"/>
        </w:rPr>
        <w:t>13.</w:t>
      </w:r>
      <w:r w:rsidR="005E4D92" w:rsidRPr="00BE4BFD">
        <w:rPr>
          <w:b/>
          <w:color w:val="000000"/>
          <w:sz w:val="28"/>
          <w:szCs w:val="28"/>
        </w:rPr>
        <w:t>2.</w:t>
      </w:r>
      <w:r w:rsidRPr="00BE4BFD">
        <w:rPr>
          <w:b/>
          <w:color w:val="000000"/>
          <w:sz w:val="28"/>
          <w:szCs w:val="28"/>
        </w:rPr>
        <w:t>2</w:t>
      </w:r>
      <w:r w:rsidR="00094F88" w:rsidRPr="00BE4BFD">
        <w:rPr>
          <w:b/>
          <w:color w:val="000000"/>
          <w:sz w:val="28"/>
          <w:szCs w:val="28"/>
        </w:rPr>
        <w:t>.</w:t>
      </w:r>
      <w:r w:rsidRPr="00BE4BFD">
        <w:rPr>
          <w:b/>
          <w:color w:val="000000"/>
          <w:sz w:val="28"/>
          <w:szCs w:val="28"/>
        </w:rPr>
        <w:t xml:space="preserve"> К</w:t>
      </w:r>
      <w:r w:rsidR="00F57299" w:rsidRPr="00BE4BFD">
        <w:rPr>
          <w:b/>
          <w:color w:val="000000"/>
          <w:sz w:val="28"/>
          <w:szCs w:val="28"/>
        </w:rPr>
        <w:t xml:space="preserve">оличество прекращений подачи тепловой энергии, </w:t>
      </w:r>
    </w:p>
    <w:p w14:paraId="346B64CE" w14:textId="77777777" w:rsidR="00D55DD8" w:rsidRPr="00BE4BFD" w:rsidRDefault="00F57299" w:rsidP="000D289E">
      <w:pPr>
        <w:pStyle w:val="s1"/>
        <w:shd w:val="clear" w:color="auto" w:fill="FFFFFF"/>
        <w:spacing w:before="0" w:beforeAutospacing="0" w:after="0" w:afterAutospacing="0" w:line="276" w:lineRule="auto"/>
        <w:jc w:val="center"/>
        <w:rPr>
          <w:b/>
          <w:color w:val="000000"/>
          <w:sz w:val="28"/>
          <w:szCs w:val="28"/>
        </w:rPr>
      </w:pPr>
      <w:r w:rsidRPr="00BE4BFD">
        <w:rPr>
          <w:b/>
          <w:color w:val="000000"/>
          <w:sz w:val="28"/>
          <w:szCs w:val="28"/>
        </w:rPr>
        <w:t xml:space="preserve">теплоносителя в результате технологических нарушений на </w:t>
      </w:r>
    </w:p>
    <w:p w14:paraId="1706F839" w14:textId="77777777" w:rsidR="00F57299" w:rsidRPr="000D289E" w:rsidRDefault="00F57299" w:rsidP="000D289E">
      <w:pPr>
        <w:pStyle w:val="s1"/>
        <w:shd w:val="clear" w:color="auto" w:fill="FFFFFF"/>
        <w:spacing w:before="0" w:beforeAutospacing="0" w:after="0" w:afterAutospacing="0" w:line="276" w:lineRule="auto"/>
        <w:jc w:val="center"/>
        <w:rPr>
          <w:b/>
          <w:color w:val="000000"/>
          <w:sz w:val="28"/>
          <w:szCs w:val="28"/>
        </w:rPr>
      </w:pPr>
      <w:r w:rsidRPr="00BE4BFD">
        <w:rPr>
          <w:b/>
          <w:color w:val="000000"/>
          <w:sz w:val="28"/>
          <w:szCs w:val="28"/>
        </w:rPr>
        <w:t>источниках теплово</w:t>
      </w:r>
      <w:r w:rsidR="00152FED" w:rsidRPr="00BE4BFD">
        <w:rPr>
          <w:b/>
          <w:color w:val="000000"/>
          <w:sz w:val="28"/>
          <w:szCs w:val="28"/>
        </w:rPr>
        <w:t>й энергии</w:t>
      </w:r>
      <w:r w:rsidR="005E4D92" w:rsidRPr="00BE4BFD">
        <w:rPr>
          <w:b/>
          <w:color w:val="000000"/>
          <w:sz w:val="28"/>
          <w:szCs w:val="28"/>
        </w:rPr>
        <w:t xml:space="preserve"> на 1 Гкал/час установленной мощности сверх предела разрешенных отклонений</w:t>
      </w:r>
    </w:p>
    <w:p w14:paraId="016D5DD4" w14:textId="77777777" w:rsidR="003B3E67" w:rsidRDefault="00D55DD8" w:rsidP="000D289E">
      <w:pPr>
        <w:pStyle w:val="s1"/>
        <w:shd w:val="clear" w:color="auto" w:fill="FFFFFF"/>
        <w:spacing w:before="0" w:beforeAutospacing="0" w:after="0" w:afterAutospacing="0" w:line="276" w:lineRule="auto"/>
        <w:ind w:firstLine="709"/>
        <w:jc w:val="both"/>
        <w:rPr>
          <w:color w:val="000000"/>
          <w:sz w:val="28"/>
          <w:szCs w:val="28"/>
        </w:rPr>
      </w:pPr>
      <w:r w:rsidRPr="000D289E">
        <w:rPr>
          <w:color w:val="000000"/>
          <w:sz w:val="28"/>
          <w:szCs w:val="28"/>
        </w:rPr>
        <w:t>П</w:t>
      </w:r>
      <w:r w:rsidR="003B3E67" w:rsidRPr="000D289E">
        <w:rPr>
          <w:color w:val="000000"/>
          <w:sz w:val="28"/>
          <w:szCs w:val="28"/>
        </w:rPr>
        <w:t xml:space="preserve">рекращений подачи тепловой энергии в результате технологических нарушений </w:t>
      </w:r>
      <w:r w:rsidR="00094F88" w:rsidRPr="000D289E">
        <w:rPr>
          <w:color w:val="000000"/>
          <w:sz w:val="28"/>
          <w:szCs w:val="28"/>
        </w:rPr>
        <w:t xml:space="preserve">на источниках тепловой энергии </w:t>
      </w:r>
      <w:r w:rsidRPr="000D289E">
        <w:rPr>
          <w:color w:val="000000"/>
          <w:sz w:val="28"/>
          <w:szCs w:val="28"/>
        </w:rPr>
        <w:t xml:space="preserve">за последние пять лет не </w:t>
      </w:r>
      <w:r w:rsidR="00FF7903" w:rsidRPr="000D289E">
        <w:rPr>
          <w:color w:val="000000"/>
          <w:sz w:val="28"/>
          <w:szCs w:val="28"/>
        </w:rPr>
        <w:t>зафиксированы</w:t>
      </w:r>
      <w:r w:rsidR="003B3E67" w:rsidRPr="000D289E">
        <w:rPr>
          <w:color w:val="000000"/>
          <w:sz w:val="28"/>
          <w:szCs w:val="28"/>
        </w:rPr>
        <w:t>.</w:t>
      </w:r>
    </w:p>
    <w:p w14:paraId="5BB54D8E" w14:textId="77777777" w:rsidR="005E79EB" w:rsidRPr="000D289E" w:rsidRDefault="005E79EB" w:rsidP="000D289E">
      <w:pPr>
        <w:pStyle w:val="s1"/>
        <w:shd w:val="clear" w:color="auto" w:fill="FFFFFF"/>
        <w:spacing w:before="0" w:beforeAutospacing="0" w:after="0" w:afterAutospacing="0" w:line="276" w:lineRule="auto"/>
        <w:ind w:firstLine="709"/>
        <w:jc w:val="both"/>
        <w:rPr>
          <w:color w:val="000000"/>
          <w:sz w:val="28"/>
          <w:szCs w:val="28"/>
        </w:rPr>
      </w:pPr>
    </w:p>
    <w:p w14:paraId="556D1BA0" w14:textId="77777777" w:rsidR="00051CBF" w:rsidRPr="000D289E" w:rsidRDefault="00152FED"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13.3</w:t>
      </w:r>
      <w:r w:rsidR="00CF1E95" w:rsidRPr="000D289E">
        <w:rPr>
          <w:b/>
          <w:color w:val="000000"/>
          <w:sz w:val="28"/>
          <w:szCs w:val="28"/>
        </w:rPr>
        <w:t>.</w:t>
      </w:r>
      <w:r w:rsidR="00394DBF" w:rsidRPr="000D289E">
        <w:rPr>
          <w:b/>
          <w:color w:val="000000"/>
          <w:sz w:val="28"/>
          <w:szCs w:val="28"/>
        </w:rPr>
        <w:t xml:space="preserve"> </w:t>
      </w:r>
      <w:r w:rsidRPr="000D289E">
        <w:rPr>
          <w:b/>
          <w:color w:val="000000"/>
          <w:sz w:val="28"/>
          <w:szCs w:val="28"/>
        </w:rPr>
        <w:t>У</w:t>
      </w:r>
      <w:r w:rsidR="00F57299" w:rsidRPr="000D289E">
        <w:rPr>
          <w:b/>
          <w:color w:val="000000"/>
          <w:sz w:val="28"/>
          <w:szCs w:val="28"/>
        </w:rPr>
        <w:t>дельный расход условного топлива на единицу</w:t>
      </w:r>
      <w:r w:rsidR="00D55DD8" w:rsidRPr="000D289E">
        <w:rPr>
          <w:b/>
          <w:color w:val="000000"/>
          <w:sz w:val="28"/>
          <w:szCs w:val="28"/>
        </w:rPr>
        <w:t xml:space="preserve"> </w:t>
      </w:r>
      <w:r w:rsidR="00F57299" w:rsidRPr="000D289E">
        <w:rPr>
          <w:b/>
          <w:color w:val="000000"/>
          <w:sz w:val="28"/>
          <w:szCs w:val="28"/>
        </w:rPr>
        <w:t xml:space="preserve">тепловой </w:t>
      </w:r>
    </w:p>
    <w:p w14:paraId="55C9A2AA" w14:textId="77777777" w:rsidR="00F57299" w:rsidRPr="000D289E" w:rsidRDefault="00F57299"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энергии, отпускаемой с коллекторов источников тепловой энергии (отдельно для тепловых эле</w:t>
      </w:r>
      <w:r w:rsidR="00152FED" w:rsidRPr="000D289E">
        <w:rPr>
          <w:b/>
          <w:color w:val="000000"/>
          <w:sz w:val="28"/>
          <w:szCs w:val="28"/>
        </w:rPr>
        <w:t>ктрических станций и котельных)</w:t>
      </w:r>
    </w:p>
    <w:p w14:paraId="33722FEC" w14:textId="77777777" w:rsidR="0068704A" w:rsidRPr="000D289E" w:rsidRDefault="0068704A" w:rsidP="000D289E">
      <w:pPr>
        <w:pStyle w:val="s1"/>
        <w:shd w:val="clear" w:color="auto" w:fill="FFFFFF"/>
        <w:spacing w:before="0" w:beforeAutospacing="0" w:after="0" w:afterAutospacing="0" w:line="276" w:lineRule="auto"/>
        <w:ind w:firstLine="709"/>
        <w:jc w:val="both"/>
        <w:rPr>
          <w:color w:val="000000"/>
          <w:sz w:val="28"/>
          <w:szCs w:val="28"/>
        </w:rPr>
      </w:pPr>
      <w:r w:rsidRPr="000D289E">
        <w:rPr>
          <w:color w:val="000000"/>
          <w:sz w:val="28"/>
          <w:szCs w:val="28"/>
        </w:rPr>
        <w:t xml:space="preserve">В таблице </w:t>
      </w:r>
      <w:r w:rsidR="00DD297E">
        <w:rPr>
          <w:color w:val="000000"/>
          <w:sz w:val="28"/>
          <w:szCs w:val="28"/>
        </w:rPr>
        <w:t>54</w:t>
      </w:r>
      <w:r w:rsidR="00FA44E6">
        <w:rPr>
          <w:color w:val="000000"/>
          <w:sz w:val="28"/>
          <w:szCs w:val="28"/>
        </w:rPr>
        <w:t xml:space="preserve"> </w:t>
      </w:r>
      <w:r w:rsidRPr="000D289E">
        <w:rPr>
          <w:color w:val="000000"/>
          <w:sz w:val="28"/>
          <w:szCs w:val="28"/>
        </w:rPr>
        <w:t>представлены перспективные значения удельных расходов условного топлива на отпуск тепловой энергии.</w:t>
      </w:r>
    </w:p>
    <w:p w14:paraId="3EA5343F" w14:textId="77777777" w:rsidR="0068704A" w:rsidRPr="000D289E" w:rsidRDefault="0068704A" w:rsidP="000D289E">
      <w:pPr>
        <w:pStyle w:val="s1"/>
        <w:shd w:val="clear" w:color="auto" w:fill="FFFFFF"/>
        <w:spacing w:before="0" w:beforeAutospacing="0" w:after="0" w:afterAutospacing="0" w:line="276" w:lineRule="auto"/>
        <w:jc w:val="right"/>
        <w:rPr>
          <w:color w:val="000000"/>
          <w:sz w:val="28"/>
          <w:szCs w:val="28"/>
        </w:rPr>
      </w:pPr>
      <w:r w:rsidRPr="000D289E">
        <w:rPr>
          <w:color w:val="000000"/>
          <w:sz w:val="28"/>
          <w:szCs w:val="28"/>
        </w:rPr>
        <w:t>Таблица</w:t>
      </w:r>
      <w:r w:rsidR="000864F2" w:rsidRPr="000D289E">
        <w:rPr>
          <w:color w:val="000000"/>
          <w:sz w:val="28"/>
          <w:szCs w:val="28"/>
        </w:rPr>
        <w:t xml:space="preserve"> </w:t>
      </w:r>
      <w:r w:rsidR="00FA44E6">
        <w:rPr>
          <w:color w:val="000000"/>
          <w:sz w:val="28"/>
          <w:szCs w:val="28"/>
        </w:rPr>
        <w:t>5</w:t>
      </w:r>
      <w:r w:rsidR="00DD297E">
        <w:rPr>
          <w:color w:val="000000"/>
          <w:sz w:val="28"/>
          <w:szCs w:val="28"/>
        </w:rPr>
        <w:t>4</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531"/>
        <w:gridCol w:w="2696"/>
        <w:gridCol w:w="912"/>
        <w:gridCol w:w="958"/>
        <w:gridCol w:w="958"/>
        <w:gridCol w:w="957"/>
        <w:gridCol w:w="957"/>
        <w:gridCol w:w="821"/>
        <w:gridCol w:w="957"/>
      </w:tblGrid>
      <w:tr w:rsidR="0068704A" w:rsidRPr="00A01195" w14:paraId="72ECA1BF" w14:textId="77777777" w:rsidTr="00605C19">
        <w:tc>
          <w:tcPr>
            <w:tcW w:w="531" w:type="dxa"/>
            <w:vMerge w:val="restart"/>
            <w:vAlign w:val="center"/>
          </w:tcPr>
          <w:p w14:paraId="62D2219D" w14:textId="77777777" w:rsidR="0068704A" w:rsidRPr="00A01195" w:rsidRDefault="0068704A" w:rsidP="000D289E">
            <w:pPr>
              <w:pStyle w:val="s1"/>
              <w:spacing w:before="0" w:beforeAutospacing="0" w:after="0" w:afterAutospacing="0" w:line="276" w:lineRule="auto"/>
              <w:jc w:val="center"/>
              <w:rPr>
                <w:b/>
                <w:color w:val="000000"/>
                <w:sz w:val="20"/>
                <w:szCs w:val="20"/>
              </w:rPr>
            </w:pPr>
            <w:r w:rsidRPr="00A01195">
              <w:rPr>
                <w:b/>
                <w:color w:val="000000"/>
                <w:sz w:val="20"/>
                <w:szCs w:val="20"/>
              </w:rPr>
              <w:t>№ п/п</w:t>
            </w:r>
          </w:p>
        </w:tc>
        <w:tc>
          <w:tcPr>
            <w:tcW w:w="2696" w:type="dxa"/>
            <w:vMerge w:val="restart"/>
            <w:vAlign w:val="center"/>
          </w:tcPr>
          <w:p w14:paraId="32605DE0" w14:textId="77777777" w:rsidR="0068704A" w:rsidRPr="00A01195" w:rsidRDefault="0068704A" w:rsidP="000D289E">
            <w:pPr>
              <w:pStyle w:val="s1"/>
              <w:spacing w:before="0" w:beforeAutospacing="0" w:after="0" w:afterAutospacing="0" w:line="276" w:lineRule="auto"/>
              <w:jc w:val="center"/>
              <w:rPr>
                <w:b/>
                <w:color w:val="000000"/>
                <w:sz w:val="20"/>
                <w:szCs w:val="20"/>
              </w:rPr>
            </w:pPr>
            <w:r w:rsidRPr="00A01195">
              <w:rPr>
                <w:b/>
                <w:color w:val="000000"/>
                <w:sz w:val="20"/>
                <w:szCs w:val="20"/>
              </w:rPr>
              <w:t>Источник теплоснабжения</w:t>
            </w:r>
          </w:p>
        </w:tc>
        <w:tc>
          <w:tcPr>
            <w:tcW w:w="6520" w:type="dxa"/>
            <w:gridSpan w:val="7"/>
            <w:vAlign w:val="center"/>
          </w:tcPr>
          <w:p w14:paraId="35FE2C0C" w14:textId="77777777" w:rsidR="0068704A" w:rsidRPr="00A01195" w:rsidRDefault="0068704A" w:rsidP="000D289E">
            <w:pPr>
              <w:pStyle w:val="s1"/>
              <w:spacing w:before="0" w:beforeAutospacing="0" w:after="0" w:afterAutospacing="0" w:line="276" w:lineRule="auto"/>
              <w:jc w:val="center"/>
              <w:rPr>
                <w:b/>
                <w:color w:val="000000"/>
                <w:sz w:val="20"/>
                <w:szCs w:val="20"/>
              </w:rPr>
            </w:pPr>
            <w:r w:rsidRPr="00A01195">
              <w:rPr>
                <w:b/>
                <w:color w:val="000000"/>
                <w:sz w:val="20"/>
                <w:szCs w:val="20"/>
              </w:rPr>
              <w:t xml:space="preserve">Удельный расход условного топлива на отпуск тепловой энергии </w:t>
            </w:r>
            <w:r w:rsidR="006A3290" w:rsidRPr="00A01195">
              <w:rPr>
                <w:b/>
                <w:color w:val="000000"/>
                <w:sz w:val="20"/>
                <w:szCs w:val="20"/>
              </w:rPr>
              <w:t>кг.у.т./Гкал</w:t>
            </w:r>
          </w:p>
        </w:tc>
      </w:tr>
      <w:tr w:rsidR="006A3290" w:rsidRPr="00A01195" w14:paraId="5830F7DC" w14:textId="77777777" w:rsidTr="00605C19">
        <w:tc>
          <w:tcPr>
            <w:tcW w:w="531" w:type="dxa"/>
            <w:vMerge/>
            <w:vAlign w:val="center"/>
          </w:tcPr>
          <w:p w14:paraId="7B0610F9" w14:textId="77777777" w:rsidR="006A3290" w:rsidRPr="00A01195" w:rsidRDefault="006A3290" w:rsidP="000D289E">
            <w:pPr>
              <w:pStyle w:val="s1"/>
              <w:spacing w:before="0" w:beforeAutospacing="0" w:after="0" w:afterAutospacing="0" w:line="276" w:lineRule="auto"/>
              <w:jc w:val="center"/>
              <w:rPr>
                <w:b/>
                <w:color w:val="000000"/>
                <w:sz w:val="20"/>
                <w:szCs w:val="20"/>
              </w:rPr>
            </w:pPr>
          </w:p>
        </w:tc>
        <w:tc>
          <w:tcPr>
            <w:tcW w:w="2696" w:type="dxa"/>
            <w:vMerge/>
            <w:vAlign w:val="center"/>
          </w:tcPr>
          <w:p w14:paraId="32C61293" w14:textId="77777777" w:rsidR="006A3290" w:rsidRPr="00A01195" w:rsidRDefault="006A3290" w:rsidP="000D289E">
            <w:pPr>
              <w:pStyle w:val="s1"/>
              <w:spacing w:before="0" w:beforeAutospacing="0" w:after="0" w:afterAutospacing="0" w:line="276" w:lineRule="auto"/>
              <w:jc w:val="center"/>
              <w:rPr>
                <w:b/>
                <w:color w:val="000000"/>
                <w:sz w:val="20"/>
                <w:szCs w:val="20"/>
              </w:rPr>
            </w:pPr>
          </w:p>
        </w:tc>
        <w:tc>
          <w:tcPr>
            <w:tcW w:w="912" w:type="dxa"/>
            <w:vAlign w:val="center"/>
          </w:tcPr>
          <w:p w14:paraId="73C35D74" w14:textId="77777777" w:rsidR="006A3290" w:rsidRPr="00A01195" w:rsidRDefault="006A3290" w:rsidP="000D289E">
            <w:pPr>
              <w:spacing w:line="276" w:lineRule="auto"/>
              <w:jc w:val="center"/>
              <w:rPr>
                <w:b/>
                <w:sz w:val="20"/>
                <w:szCs w:val="20"/>
              </w:rPr>
            </w:pPr>
            <w:r w:rsidRPr="00A01195">
              <w:rPr>
                <w:b/>
                <w:sz w:val="20"/>
                <w:szCs w:val="20"/>
              </w:rPr>
              <w:t>20</w:t>
            </w:r>
            <w:r w:rsidR="00955883" w:rsidRPr="00A01195">
              <w:rPr>
                <w:b/>
                <w:sz w:val="20"/>
                <w:szCs w:val="20"/>
              </w:rPr>
              <w:t>23</w:t>
            </w:r>
          </w:p>
        </w:tc>
        <w:tc>
          <w:tcPr>
            <w:tcW w:w="958" w:type="dxa"/>
            <w:vAlign w:val="center"/>
          </w:tcPr>
          <w:p w14:paraId="28E512FE" w14:textId="77777777" w:rsidR="006A3290" w:rsidRPr="00A01195" w:rsidRDefault="006A3290" w:rsidP="000D289E">
            <w:pPr>
              <w:spacing w:line="276" w:lineRule="auto"/>
              <w:jc w:val="center"/>
              <w:rPr>
                <w:b/>
                <w:sz w:val="20"/>
                <w:szCs w:val="20"/>
              </w:rPr>
            </w:pPr>
            <w:r w:rsidRPr="00A01195">
              <w:rPr>
                <w:b/>
                <w:sz w:val="20"/>
                <w:szCs w:val="20"/>
              </w:rPr>
              <w:t>20</w:t>
            </w:r>
            <w:r w:rsidR="00955883" w:rsidRPr="00A01195">
              <w:rPr>
                <w:b/>
                <w:sz w:val="20"/>
                <w:szCs w:val="20"/>
              </w:rPr>
              <w:t>24</w:t>
            </w:r>
          </w:p>
        </w:tc>
        <w:tc>
          <w:tcPr>
            <w:tcW w:w="958" w:type="dxa"/>
            <w:vAlign w:val="center"/>
          </w:tcPr>
          <w:p w14:paraId="77166AD1" w14:textId="77777777" w:rsidR="006A3290" w:rsidRPr="00A01195" w:rsidRDefault="006A3290" w:rsidP="000D289E">
            <w:pPr>
              <w:spacing w:line="276" w:lineRule="auto"/>
              <w:jc w:val="center"/>
              <w:rPr>
                <w:b/>
                <w:sz w:val="20"/>
                <w:szCs w:val="20"/>
              </w:rPr>
            </w:pPr>
            <w:r w:rsidRPr="00A01195">
              <w:rPr>
                <w:b/>
                <w:sz w:val="20"/>
                <w:szCs w:val="20"/>
              </w:rPr>
              <w:t>20</w:t>
            </w:r>
            <w:r w:rsidR="00955883" w:rsidRPr="00A01195">
              <w:rPr>
                <w:b/>
                <w:sz w:val="20"/>
                <w:szCs w:val="20"/>
              </w:rPr>
              <w:t>25</w:t>
            </w:r>
          </w:p>
        </w:tc>
        <w:tc>
          <w:tcPr>
            <w:tcW w:w="957" w:type="dxa"/>
            <w:vAlign w:val="center"/>
          </w:tcPr>
          <w:p w14:paraId="320CDE3F" w14:textId="77777777" w:rsidR="006A3290" w:rsidRPr="00A01195" w:rsidRDefault="006A3290" w:rsidP="000D289E">
            <w:pPr>
              <w:spacing w:line="276" w:lineRule="auto"/>
              <w:jc w:val="center"/>
              <w:rPr>
                <w:b/>
                <w:sz w:val="20"/>
                <w:szCs w:val="20"/>
              </w:rPr>
            </w:pPr>
            <w:r w:rsidRPr="00A01195">
              <w:rPr>
                <w:b/>
                <w:sz w:val="20"/>
                <w:szCs w:val="20"/>
              </w:rPr>
              <w:t>202</w:t>
            </w:r>
            <w:r w:rsidR="00955883" w:rsidRPr="00A01195">
              <w:rPr>
                <w:b/>
                <w:sz w:val="20"/>
                <w:szCs w:val="20"/>
              </w:rPr>
              <w:t>6</w:t>
            </w:r>
          </w:p>
        </w:tc>
        <w:tc>
          <w:tcPr>
            <w:tcW w:w="957" w:type="dxa"/>
            <w:vAlign w:val="center"/>
          </w:tcPr>
          <w:p w14:paraId="32B6D65A" w14:textId="77777777" w:rsidR="006A3290" w:rsidRPr="00A01195" w:rsidRDefault="006A3290" w:rsidP="000D289E">
            <w:pPr>
              <w:spacing w:line="276" w:lineRule="auto"/>
              <w:jc w:val="center"/>
              <w:rPr>
                <w:b/>
                <w:sz w:val="20"/>
                <w:szCs w:val="20"/>
              </w:rPr>
            </w:pPr>
            <w:r w:rsidRPr="00A01195">
              <w:rPr>
                <w:b/>
                <w:sz w:val="20"/>
                <w:szCs w:val="20"/>
              </w:rPr>
              <w:t>202</w:t>
            </w:r>
            <w:r w:rsidR="00955883" w:rsidRPr="00A01195">
              <w:rPr>
                <w:b/>
                <w:sz w:val="20"/>
                <w:szCs w:val="20"/>
              </w:rPr>
              <w:t>7</w:t>
            </w:r>
          </w:p>
        </w:tc>
        <w:tc>
          <w:tcPr>
            <w:tcW w:w="821" w:type="dxa"/>
            <w:vAlign w:val="center"/>
          </w:tcPr>
          <w:p w14:paraId="2B4A0EC4" w14:textId="77777777" w:rsidR="006A3290" w:rsidRPr="00A01195" w:rsidRDefault="006A3290" w:rsidP="000D289E">
            <w:pPr>
              <w:spacing w:line="276" w:lineRule="auto"/>
              <w:jc w:val="center"/>
              <w:rPr>
                <w:b/>
                <w:sz w:val="20"/>
                <w:szCs w:val="20"/>
              </w:rPr>
            </w:pPr>
            <w:r w:rsidRPr="00A01195">
              <w:rPr>
                <w:b/>
                <w:sz w:val="20"/>
                <w:szCs w:val="20"/>
              </w:rPr>
              <w:t>202</w:t>
            </w:r>
            <w:r w:rsidR="00955883" w:rsidRPr="00A01195">
              <w:rPr>
                <w:b/>
                <w:sz w:val="20"/>
                <w:szCs w:val="20"/>
              </w:rPr>
              <w:t>8</w:t>
            </w:r>
          </w:p>
        </w:tc>
        <w:tc>
          <w:tcPr>
            <w:tcW w:w="957" w:type="dxa"/>
            <w:vAlign w:val="center"/>
          </w:tcPr>
          <w:p w14:paraId="53254766" w14:textId="77777777" w:rsidR="006A3290" w:rsidRPr="00A01195" w:rsidRDefault="006A3290" w:rsidP="000D289E">
            <w:pPr>
              <w:spacing w:line="276" w:lineRule="auto"/>
              <w:jc w:val="center"/>
              <w:rPr>
                <w:b/>
                <w:sz w:val="20"/>
                <w:szCs w:val="20"/>
              </w:rPr>
            </w:pPr>
            <w:r w:rsidRPr="00A01195">
              <w:rPr>
                <w:b/>
                <w:sz w:val="20"/>
                <w:szCs w:val="20"/>
              </w:rPr>
              <w:t>20</w:t>
            </w:r>
            <w:r w:rsidR="006525C2" w:rsidRPr="00A01195">
              <w:rPr>
                <w:b/>
                <w:sz w:val="20"/>
                <w:szCs w:val="20"/>
              </w:rPr>
              <w:t>2</w:t>
            </w:r>
            <w:r w:rsidR="00955883" w:rsidRPr="00A01195">
              <w:rPr>
                <w:b/>
                <w:sz w:val="20"/>
                <w:szCs w:val="20"/>
              </w:rPr>
              <w:t>9</w:t>
            </w:r>
            <w:r w:rsidRPr="00A01195">
              <w:rPr>
                <w:b/>
                <w:sz w:val="20"/>
                <w:szCs w:val="20"/>
              </w:rPr>
              <w:t xml:space="preserve">- </w:t>
            </w:r>
            <w:r w:rsidR="00067E91" w:rsidRPr="00A01195">
              <w:rPr>
                <w:b/>
                <w:sz w:val="20"/>
                <w:szCs w:val="20"/>
              </w:rPr>
              <w:t>20</w:t>
            </w:r>
            <w:r w:rsidR="00955883" w:rsidRPr="00A01195">
              <w:rPr>
                <w:b/>
                <w:sz w:val="20"/>
                <w:szCs w:val="20"/>
              </w:rPr>
              <w:t>39</w:t>
            </w:r>
          </w:p>
        </w:tc>
      </w:tr>
      <w:tr w:rsidR="00590064" w:rsidRPr="00A01195" w14:paraId="22CC0E84" w14:textId="77777777" w:rsidTr="003F5134">
        <w:tc>
          <w:tcPr>
            <w:tcW w:w="531" w:type="dxa"/>
            <w:vAlign w:val="center"/>
          </w:tcPr>
          <w:p w14:paraId="69A18AA9" w14:textId="77777777" w:rsidR="00590064" w:rsidRPr="00A01195" w:rsidRDefault="00590064" w:rsidP="00590064">
            <w:pPr>
              <w:pStyle w:val="s1"/>
              <w:spacing w:before="0" w:beforeAutospacing="0" w:after="0" w:afterAutospacing="0" w:line="276" w:lineRule="auto"/>
              <w:jc w:val="center"/>
              <w:rPr>
                <w:color w:val="000000"/>
                <w:sz w:val="20"/>
                <w:szCs w:val="20"/>
              </w:rPr>
            </w:pPr>
            <w:r w:rsidRPr="00A01195">
              <w:rPr>
                <w:color w:val="000000"/>
                <w:sz w:val="20"/>
                <w:szCs w:val="20"/>
              </w:rPr>
              <w:t>1</w:t>
            </w:r>
          </w:p>
        </w:tc>
        <w:tc>
          <w:tcPr>
            <w:tcW w:w="2696" w:type="dxa"/>
            <w:vAlign w:val="center"/>
          </w:tcPr>
          <w:p w14:paraId="75516A21" w14:textId="77777777" w:rsidR="00590064" w:rsidRPr="00A01195" w:rsidRDefault="00590064" w:rsidP="00590064">
            <w:pPr>
              <w:widowControl w:val="0"/>
              <w:ind w:right="-99"/>
              <w:outlineLvl w:val="1"/>
              <w:rPr>
                <w:sz w:val="20"/>
                <w:szCs w:val="20"/>
                <w:highlight w:val="yellow"/>
              </w:rPr>
            </w:pPr>
            <w:r>
              <w:rPr>
                <w:sz w:val="20"/>
                <w:szCs w:val="20"/>
              </w:rPr>
              <w:t>Котельная № 0610</w:t>
            </w:r>
          </w:p>
        </w:tc>
        <w:tc>
          <w:tcPr>
            <w:tcW w:w="912" w:type="dxa"/>
            <w:vAlign w:val="center"/>
          </w:tcPr>
          <w:p w14:paraId="4F61740A" w14:textId="23408D99" w:rsidR="00590064" w:rsidRPr="00A01195" w:rsidRDefault="00590064" w:rsidP="00590064">
            <w:pPr>
              <w:jc w:val="center"/>
              <w:rPr>
                <w:rFonts w:eastAsia="Arial Unicode MS"/>
                <w:color w:val="000000"/>
                <w:sz w:val="20"/>
                <w:szCs w:val="20"/>
              </w:rPr>
            </w:pPr>
            <w:r w:rsidRPr="009E605F">
              <w:rPr>
                <w:color w:val="000000"/>
                <w:sz w:val="20"/>
                <w:szCs w:val="20"/>
              </w:rPr>
              <w:t>165</w:t>
            </w:r>
          </w:p>
        </w:tc>
        <w:tc>
          <w:tcPr>
            <w:tcW w:w="958" w:type="dxa"/>
            <w:shd w:val="clear" w:color="auto" w:fill="auto"/>
            <w:vAlign w:val="center"/>
          </w:tcPr>
          <w:p w14:paraId="68AD8DCE" w14:textId="76A0D3D3" w:rsidR="00590064" w:rsidRPr="00A01195" w:rsidRDefault="00590064" w:rsidP="00590064">
            <w:pPr>
              <w:jc w:val="center"/>
              <w:rPr>
                <w:rFonts w:eastAsia="Arial Unicode MS"/>
                <w:color w:val="000000"/>
                <w:sz w:val="20"/>
                <w:szCs w:val="20"/>
              </w:rPr>
            </w:pPr>
            <w:r w:rsidRPr="009E605F">
              <w:rPr>
                <w:color w:val="000000"/>
                <w:sz w:val="20"/>
                <w:szCs w:val="20"/>
              </w:rPr>
              <w:t>165</w:t>
            </w:r>
          </w:p>
        </w:tc>
        <w:tc>
          <w:tcPr>
            <w:tcW w:w="958" w:type="dxa"/>
            <w:shd w:val="clear" w:color="auto" w:fill="auto"/>
            <w:vAlign w:val="center"/>
          </w:tcPr>
          <w:p w14:paraId="6526006F" w14:textId="46E67ED8" w:rsidR="00590064" w:rsidRPr="00A01195" w:rsidRDefault="00590064" w:rsidP="00590064">
            <w:pPr>
              <w:jc w:val="center"/>
              <w:rPr>
                <w:rFonts w:eastAsia="Arial Unicode MS"/>
                <w:color w:val="000000"/>
                <w:sz w:val="20"/>
                <w:szCs w:val="20"/>
              </w:rPr>
            </w:pPr>
            <w:r w:rsidRPr="009E605F">
              <w:rPr>
                <w:color w:val="000000"/>
                <w:sz w:val="20"/>
                <w:szCs w:val="20"/>
              </w:rPr>
              <w:t>165</w:t>
            </w:r>
          </w:p>
        </w:tc>
        <w:tc>
          <w:tcPr>
            <w:tcW w:w="957" w:type="dxa"/>
            <w:shd w:val="clear" w:color="auto" w:fill="auto"/>
            <w:vAlign w:val="center"/>
          </w:tcPr>
          <w:p w14:paraId="7DEB920A" w14:textId="503A04E6" w:rsidR="00590064" w:rsidRPr="00A01195" w:rsidRDefault="00590064" w:rsidP="00590064">
            <w:pPr>
              <w:jc w:val="center"/>
              <w:rPr>
                <w:rFonts w:eastAsia="Arial Unicode MS"/>
                <w:color w:val="000000"/>
                <w:sz w:val="20"/>
                <w:szCs w:val="20"/>
              </w:rPr>
            </w:pPr>
            <w:r w:rsidRPr="009E605F">
              <w:rPr>
                <w:color w:val="000000"/>
                <w:sz w:val="20"/>
                <w:szCs w:val="20"/>
              </w:rPr>
              <w:t>165</w:t>
            </w:r>
          </w:p>
        </w:tc>
        <w:tc>
          <w:tcPr>
            <w:tcW w:w="957" w:type="dxa"/>
            <w:shd w:val="clear" w:color="auto" w:fill="auto"/>
            <w:vAlign w:val="center"/>
          </w:tcPr>
          <w:p w14:paraId="514E832A" w14:textId="6919CFF8" w:rsidR="00590064" w:rsidRPr="00A01195" w:rsidRDefault="00590064" w:rsidP="00590064">
            <w:pPr>
              <w:jc w:val="center"/>
              <w:rPr>
                <w:rFonts w:eastAsia="Arial Unicode MS"/>
                <w:color w:val="000000"/>
                <w:sz w:val="20"/>
                <w:szCs w:val="20"/>
              </w:rPr>
            </w:pPr>
            <w:r w:rsidRPr="009E605F">
              <w:rPr>
                <w:color w:val="000000"/>
                <w:sz w:val="20"/>
                <w:szCs w:val="20"/>
              </w:rPr>
              <w:t>165</w:t>
            </w:r>
          </w:p>
        </w:tc>
        <w:tc>
          <w:tcPr>
            <w:tcW w:w="821" w:type="dxa"/>
            <w:shd w:val="clear" w:color="auto" w:fill="auto"/>
            <w:vAlign w:val="center"/>
          </w:tcPr>
          <w:p w14:paraId="4C0AD413" w14:textId="440123C5" w:rsidR="00590064" w:rsidRPr="00A01195" w:rsidRDefault="00590064" w:rsidP="00590064">
            <w:pPr>
              <w:jc w:val="center"/>
              <w:rPr>
                <w:rFonts w:eastAsia="Arial Unicode MS"/>
                <w:color w:val="000000"/>
                <w:sz w:val="20"/>
                <w:szCs w:val="20"/>
              </w:rPr>
            </w:pPr>
            <w:r w:rsidRPr="009E605F">
              <w:rPr>
                <w:color w:val="000000"/>
                <w:sz w:val="20"/>
                <w:szCs w:val="20"/>
              </w:rPr>
              <w:t>165</w:t>
            </w:r>
          </w:p>
        </w:tc>
        <w:tc>
          <w:tcPr>
            <w:tcW w:w="957" w:type="dxa"/>
            <w:shd w:val="clear" w:color="auto" w:fill="auto"/>
            <w:vAlign w:val="center"/>
          </w:tcPr>
          <w:p w14:paraId="5676B35E" w14:textId="3F0EDF10" w:rsidR="00590064" w:rsidRPr="00A01195" w:rsidRDefault="00590064" w:rsidP="00590064">
            <w:pPr>
              <w:jc w:val="center"/>
              <w:rPr>
                <w:rFonts w:eastAsia="Arial Unicode MS"/>
                <w:color w:val="000000"/>
                <w:sz w:val="20"/>
                <w:szCs w:val="20"/>
              </w:rPr>
            </w:pPr>
            <w:r w:rsidRPr="009E605F">
              <w:rPr>
                <w:color w:val="000000"/>
                <w:sz w:val="20"/>
                <w:szCs w:val="20"/>
              </w:rPr>
              <w:t>165</w:t>
            </w:r>
          </w:p>
        </w:tc>
      </w:tr>
      <w:tr w:rsidR="00590064" w:rsidRPr="00A01195" w14:paraId="53F0EB89" w14:textId="77777777" w:rsidTr="003F5134">
        <w:tc>
          <w:tcPr>
            <w:tcW w:w="531" w:type="dxa"/>
            <w:vAlign w:val="center"/>
          </w:tcPr>
          <w:p w14:paraId="0955B0FA" w14:textId="77777777" w:rsidR="00590064" w:rsidRPr="00A01195" w:rsidRDefault="00590064" w:rsidP="00590064">
            <w:pPr>
              <w:pStyle w:val="s1"/>
              <w:spacing w:before="0" w:beforeAutospacing="0" w:after="0" w:afterAutospacing="0" w:line="276" w:lineRule="auto"/>
              <w:jc w:val="center"/>
              <w:rPr>
                <w:color w:val="000000"/>
                <w:sz w:val="20"/>
                <w:szCs w:val="20"/>
              </w:rPr>
            </w:pPr>
            <w:r w:rsidRPr="00A01195">
              <w:rPr>
                <w:color w:val="000000"/>
                <w:sz w:val="20"/>
                <w:szCs w:val="20"/>
              </w:rPr>
              <w:t>2</w:t>
            </w:r>
          </w:p>
        </w:tc>
        <w:tc>
          <w:tcPr>
            <w:tcW w:w="2696" w:type="dxa"/>
            <w:vAlign w:val="center"/>
          </w:tcPr>
          <w:p w14:paraId="37732430" w14:textId="77777777" w:rsidR="00590064" w:rsidRPr="00A01195" w:rsidRDefault="00590064" w:rsidP="00590064">
            <w:pPr>
              <w:widowControl w:val="0"/>
              <w:ind w:right="-99"/>
              <w:outlineLvl w:val="1"/>
              <w:rPr>
                <w:sz w:val="20"/>
                <w:szCs w:val="20"/>
              </w:rPr>
            </w:pPr>
            <w:r>
              <w:rPr>
                <w:sz w:val="20"/>
                <w:szCs w:val="20"/>
              </w:rPr>
              <w:t>Котельная № 0611</w:t>
            </w:r>
          </w:p>
        </w:tc>
        <w:tc>
          <w:tcPr>
            <w:tcW w:w="912" w:type="dxa"/>
            <w:vAlign w:val="center"/>
          </w:tcPr>
          <w:p w14:paraId="57401636" w14:textId="7E84DC87" w:rsidR="00590064" w:rsidRPr="00A01195" w:rsidRDefault="00590064" w:rsidP="00590064">
            <w:pPr>
              <w:jc w:val="center"/>
              <w:rPr>
                <w:rFonts w:eastAsia="Arial Unicode MS"/>
                <w:color w:val="000000"/>
                <w:sz w:val="20"/>
                <w:szCs w:val="20"/>
              </w:rPr>
            </w:pPr>
            <w:r w:rsidRPr="009E605F">
              <w:rPr>
                <w:color w:val="000000"/>
                <w:sz w:val="20"/>
                <w:szCs w:val="20"/>
              </w:rPr>
              <w:t>173</w:t>
            </w:r>
          </w:p>
        </w:tc>
        <w:tc>
          <w:tcPr>
            <w:tcW w:w="958" w:type="dxa"/>
            <w:shd w:val="clear" w:color="auto" w:fill="auto"/>
            <w:vAlign w:val="center"/>
          </w:tcPr>
          <w:p w14:paraId="50A0E81D" w14:textId="12EB4974" w:rsidR="00590064" w:rsidRPr="00A01195" w:rsidRDefault="00590064" w:rsidP="00590064">
            <w:pPr>
              <w:jc w:val="center"/>
              <w:rPr>
                <w:rFonts w:eastAsia="Arial Unicode MS"/>
                <w:color w:val="000000"/>
                <w:sz w:val="20"/>
                <w:szCs w:val="20"/>
              </w:rPr>
            </w:pPr>
            <w:r w:rsidRPr="009E605F">
              <w:rPr>
                <w:color w:val="000000"/>
                <w:sz w:val="20"/>
                <w:szCs w:val="20"/>
              </w:rPr>
              <w:t>173</w:t>
            </w:r>
          </w:p>
        </w:tc>
        <w:tc>
          <w:tcPr>
            <w:tcW w:w="958" w:type="dxa"/>
            <w:shd w:val="clear" w:color="auto" w:fill="auto"/>
            <w:vAlign w:val="center"/>
          </w:tcPr>
          <w:p w14:paraId="47F579D9" w14:textId="139CFA0A" w:rsidR="00590064" w:rsidRPr="00A01195" w:rsidRDefault="00590064" w:rsidP="00590064">
            <w:pPr>
              <w:jc w:val="center"/>
              <w:rPr>
                <w:rFonts w:eastAsia="Arial Unicode MS"/>
                <w:color w:val="000000"/>
                <w:sz w:val="20"/>
                <w:szCs w:val="20"/>
              </w:rPr>
            </w:pPr>
            <w:r w:rsidRPr="009E605F">
              <w:rPr>
                <w:color w:val="000000"/>
                <w:sz w:val="20"/>
                <w:szCs w:val="20"/>
              </w:rPr>
              <w:t>173</w:t>
            </w:r>
          </w:p>
        </w:tc>
        <w:tc>
          <w:tcPr>
            <w:tcW w:w="957" w:type="dxa"/>
            <w:shd w:val="clear" w:color="auto" w:fill="auto"/>
            <w:vAlign w:val="center"/>
          </w:tcPr>
          <w:p w14:paraId="2F506774" w14:textId="5CDABE0D" w:rsidR="00590064" w:rsidRPr="00A01195" w:rsidRDefault="00590064" w:rsidP="00590064">
            <w:pPr>
              <w:jc w:val="center"/>
              <w:rPr>
                <w:rFonts w:eastAsia="Arial Unicode MS"/>
                <w:color w:val="000000"/>
                <w:sz w:val="20"/>
                <w:szCs w:val="20"/>
              </w:rPr>
            </w:pPr>
            <w:r w:rsidRPr="009E605F">
              <w:rPr>
                <w:color w:val="000000"/>
                <w:sz w:val="20"/>
                <w:szCs w:val="20"/>
              </w:rPr>
              <w:t>173</w:t>
            </w:r>
          </w:p>
        </w:tc>
        <w:tc>
          <w:tcPr>
            <w:tcW w:w="957" w:type="dxa"/>
            <w:shd w:val="clear" w:color="auto" w:fill="auto"/>
            <w:vAlign w:val="center"/>
          </w:tcPr>
          <w:p w14:paraId="3A9D9D04" w14:textId="1E4C573B" w:rsidR="00590064" w:rsidRPr="00A01195" w:rsidRDefault="00590064" w:rsidP="00590064">
            <w:pPr>
              <w:jc w:val="center"/>
              <w:rPr>
                <w:rFonts w:eastAsia="Arial Unicode MS"/>
                <w:color w:val="000000"/>
                <w:sz w:val="20"/>
                <w:szCs w:val="20"/>
              </w:rPr>
            </w:pPr>
            <w:r w:rsidRPr="009E605F">
              <w:rPr>
                <w:color w:val="000000"/>
                <w:sz w:val="20"/>
                <w:szCs w:val="20"/>
              </w:rPr>
              <w:t>173</w:t>
            </w:r>
          </w:p>
        </w:tc>
        <w:tc>
          <w:tcPr>
            <w:tcW w:w="821" w:type="dxa"/>
            <w:shd w:val="clear" w:color="auto" w:fill="auto"/>
            <w:vAlign w:val="center"/>
          </w:tcPr>
          <w:p w14:paraId="4B9D6E0E" w14:textId="7AC61DD2" w:rsidR="00590064" w:rsidRPr="00A01195" w:rsidRDefault="00590064" w:rsidP="00590064">
            <w:pPr>
              <w:jc w:val="center"/>
              <w:rPr>
                <w:rFonts w:eastAsia="Arial Unicode MS"/>
                <w:color w:val="000000"/>
                <w:sz w:val="20"/>
                <w:szCs w:val="20"/>
              </w:rPr>
            </w:pPr>
            <w:r w:rsidRPr="009E605F">
              <w:rPr>
                <w:color w:val="000000"/>
                <w:sz w:val="20"/>
                <w:szCs w:val="20"/>
              </w:rPr>
              <w:t>173</w:t>
            </w:r>
          </w:p>
        </w:tc>
        <w:tc>
          <w:tcPr>
            <w:tcW w:w="957" w:type="dxa"/>
            <w:shd w:val="clear" w:color="auto" w:fill="auto"/>
            <w:vAlign w:val="center"/>
          </w:tcPr>
          <w:p w14:paraId="7193F37D" w14:textId="38903E3B" w:rsidR="00590064" w:rsidRPr="00A01195" w:rsidRDefault="00590064" w:rsidP="00590064">
            <w:pPr>
              <w:jc w:val="center"/>
              <w:rPr>
                <w:rFonts w:eastAsia="Arial Unicode MS"/>
                <w:color w:val="000000"/>
                <w:sz w:val="20"/>
                <w:szCs w:val="20"/>
              </w:rPr>
            </w:pPr>
            <w:r w:rsidRPr="009E605F">
              <w:rPr>
                <w:color w:val="000000"/>
                <w:sz w:val="20"/>
                <w:szCs w:val="20"/>
              </w:rPr>
              <w:t>173</w:t>
            </w:r>
          </w:p>
        </w:tc>
      </w:tr>
      <w:tr w:rsidR="00590064" w:rsidRPr="00A01195" w14:paraId="52451AE4" w14:textId="77777777" w:rsidTr="003F5134">
        <w:tc>
          <w:tcPr>
            <w:tcW w:w="531" w:type="dxa"/>
            <w:vAlign w:val="center"/>
          </w:tcPr>
          <w:p w14:paraId="5C88BA9D" w14:textId="77777777" w:rsidR="00590064" w:rsidRPr="00A01195" w:rsidRDefault="00590064" w:rsidP="00590064">
            <w:pPr>
              <w:pStyle w:val="s1"/>
              <w:spacing w:before="0" w:beforeAutospacing="0" w:after="0" w:afterAutospacing="0" w:line="276" w:lineRule="auto"/>
              <w:jc w:val="center"/>
              <w:rPr>
                <w:color w:val="000000"/>
                <w:sz w:val="20"/>
                <w:szCs w:val="20"/>
              </w:rPr>
            </w:pPr>
            <w:r w:rsidRPr="00A01195">
              <w:rPr>
                <w:color w:val="000000"/>
                <w:sz w:val="20"/>
                <w:szCs w:val="20"/>
              </w:rPr>
              <w:t>3</w:t>
            </w:r>
          </w:p>
        </w:tc>
        <w:tc>
          <w:tcPr>
            <w:tcW w:w="2696" w:type="dxa"/>
            <w:vAlign w:val="center"/>
          </w:tcPr>
          <w:p w14:paraId="046BFCB2" w14:textId="77777777" w:rsidR="00590064" w:rsidRPr="00A01195" w:rsidRDefault="00590064" w:rsidP="00590064">
            <w:pPr>
              <w:widowControl w:val="0"/>
              <w:ind w:right="-99"/>
              <w:outlineLvl w:val="1"/>
              <w:rPr>
                <w:sz w:val="20"/>
                <w:szCs w:val="20"/>
              </w:rPr>
            </w:pPr>
            <w:r>
              <w:rPr>
                <w:sz w:val="20"/>
                <w:szCs w:val="20"/>
              </w:rPr>
              <w:t>Котельная № 0622</w:t>
            </w:r>
          </w:p>
        </w:tc>
        <w:tc>
          <w:tcPr>
            <w:tcW w:w="912" w:type="dxa"/>
            <w:vAlign w:val="center"/>
          </w:tcPr>
          <w:p w14:paraId="3DC9DC1B" w14:textId="4A0D1EDA" w:rsidR="00590064" w:rsidRPr="00A01195" w:rsidRDefault="00590064" w:rsidP="00590064">
            <w:pPr>
              <w:jc w:val="center"/>
              <w:rPr>
                <w:rFonts w:eastAsia="Arial Unicode MS"/>
                <w:color w:val="000000"/>
                <w:sz w:val="20"/>
                <w:szCs w:val="20"/>
              </w:rPr>
            </w:pPr>
            <w:r w:rsidRPr="009E605F">
              <w:rPr>
                <w:color w:val="000000"/>
                <w:sz w:val="20"/>
                <w:szCs w:val="20"/>
              </w:rPr>
              <w:t>155</w:t>
            </w:r>
          </w:p>
        </w:tc>
        <w:tc>
          <w:tcPr>
            <w:tcW w:w="958" w:type="dxa"/>
            <w:shd w:val="clear" w:color="auto" w:fill="auto"/>
            <w:vAlign w:val="center"/>
          </w:tcPr>
          <w:p w14:paraId="040DCE6E" w14:textId="676DAE18" w:rsidR="00590064" w:rsidRPr="00A01195" w:rsidRDefault="00590064" w:rsidP="00590064">
            <w:pPr>
              <w:jc w:val="center"/>
              <w:rPr>
                <w:rFonts w:eastAsia="Arial Unicode MS"/>
                <w:color w:val="000000"/>
                <w:sz w:val="20"/>
                <w:szCs w:val="20"/>
              </w:rPr>
            </w:pPr>
            <w:r w:rsidRPr="009E605F">
              <w:rPr>
                <w:color w:val="000000"/>
                <w:sz w:val="20"/>
                <w:szCs w:val="20"/>
              </w:rPr>
              <w:t>155</w:t>
            </w:r>
          </w:p>
        </w:tc>
        <w:tc>
          <w:tcPr>
            <w:tcW w:w="958" w:type="dxa"/>
            <w:shd w:val="clear" w:color="auto" w:fill="auto"/>
            <w:vAlign w:val="center"/>
          </w:tcPr>
          <w:p w14:paraId="20B5048A" w14:textId="083115BF" w:rsidR="00590064" w:rsidRPr="00A01195" w:rsidRDefault="00590064" w:rsidP="00590064">
            <w:pPr>
              <w:jc w:val="center"/>
              <w:rPr>
                <w:rFonts w:eastAsia="Arial Unicode MS"/>
                <w:color w:val="000000"/>
                <w:sz w:val="20"/>
                <w:szCs w:val="20"/>
              </w:rPr>
            </w:pPr>
            <w:r w:rsidRPr="009E605F">
              <w:rPr>
                <w:color w:val="000000"/>
                <w:sz w:val="20"/>
                <w:szCs w:val="20"/>
              </w:rPr>
              <w:t>155</w:t>
            </w:r>
          </w:p>
        </w:tc>
        <w:tc>
          <w:tcPr>
            <w:tcW w:w="957" w:type="dxa"/>
            <w:shd w:val="clear" w:color="auto" w:fill="auto"/>
            <w:vAlign w:val="center"/>
          </w:tcPr>
          <w:p w14:paraId="5B7BECE9" w14:textId="4EB9D209" w:rsidR="00590064" w:rsidRPr="00A01195" w:rsidRDefault="00590064" w:rsidP="00590064">
            <w:pPr>
              <w:jc w:val="center"/>
              <w:rPr>
                <w:rFonts w:eastAsia="Arial Unicode MS"/>
                <w:color w:val="000000"/>
                <w:sz w:val="20"/>
                <w:szCs w:val="20"/>
              </w:rPr>
            </w:pPr>
            <w:r w:rsidRPr="009E605F">
              <w:rPr>
                <w:color w:val="000000"/>
                <w:sz w:val="20"/>
                <w:szCs w:val="20"/>
              </w:rPr>
              <w:t>155</w:t>
            </w:r>
          </w:p>
        </w:tc>
        <w:tc>
          <w:tcPr>
            <w:tcW w:w="957" w:type="dxa"/>
            <w:shd w:val="clear" w:color="auto" w:fill="auto"/>
            <w:vAlign w:val="center"/>
          </w:tcPr>
          <w:p w14:paraId="3C3C8B20" w14:textId="71BB28C1" w:rsidR="00590064" w:rsidRPr="00A01195" w:rsidRDefault="00590064" w:rsidP="00590064">
            <w:pPr>
              <w:jc w:val="center"/>
              <w:rPr>
                <w:rFonts w:eastAsia="Arial Unicode MS"/>
                <w:color w:val="000000"/>
                <w:sz w:val="20"/>
                <w:szCs w:val="20"/>
              </w:rPr>
            </w:pPr>
            <w:r w:rsidRPr="009E605F">
              <w:rPr>
                <w:color w:val="000000"/>
                <w:sz w:val="20"/>
                <w:szCs w:val="20"/>
              </w:rPr>
              <w:t>155</w:t>
            </w:r>
          </w:p>
        </w:tc>
        <w:tc>
          <w:tcPr>
            <w:tcW w:w="821" w:type="dxa"/>
            <w:shd w:val="clear" w:color="auto" w:fill="auto"/>
            <w:vAlign w:val="center"/>
          </w:tcPr>
          <w:p w14:paraId="79B2145A" w14:textId="1D72F8A7" w:rsidR="00590064" w:rsidRPr="00A01195" w:rsidRDefault="00590064" w:rsidP="00590064">
            <w:pPr>
              <w:jc w:val="center"/>
              <w:rPr>
                <w:rFonts w:eastAsia="Arial Unicode MS"/>
                <w:color w:val="000000"/>
                <w:sz w:val="20"/>
                <w:szCs w:val="20"/>
              </w:rPr>
            </w:pPr>
            <w:r w:rsidRPr="009E605F">
              <w:rPr>
                <w:color w:val="000000"/>
                <w:sz w:val="20"/>
                <w:szCs w:val="20"/>
              </w:rPr>
              <w:t>155</w:t>
            </w:r>
          </w:p>
        </w:tc>
        <w:tc>
          <w:tcPr>
            <w:tcW w:w="957" w:type="dxa"/>
            <w:shd w:val="clear" w:color="auto" w:fill="auto"/>
            <w:vAlign w:val="center"/>
          </w:tcPr>
          <w:p w14:paraId="3FC3B6B5" w14:textId="10B039F9" w:rsidR="00590064" w:rsidRPr="00A01195" w:rsidRDefault="00590064" w:rsidP="00590064">
            <w:pPr>
              <w:jc w:val="center"/>
              <w:rPr>
                <w:rFonts w:eastAsia="Arial Unicode MS"/>
                <w:color w:val="000000"/>
                <w:sz w:val="20"/>
                <w:szCs w:val="20"/>
              </w:rPr>
            </w:pPr>
            <w:r w:rsidRPr="009E605F">
              <w:rPr>
                <w:color w:val="000000"/>
                <w:sz w:val="20"/>
                <w:szCs w:val="20"/>
              </w:rPr>
              <w:t>155</w:t>
            </w:r>
          </w:p>
        </w:tc>
      </w:tr>
      <w:tr w:rsidR="00590064" w:rsidRPr="00A01195" w14:paraId="17756C53" w14:textId="77777777" w:rsidTr="003F5134">
        <w:tc>
          <w:tcPr>
            <w:tcW w:w="531" w:type="dxa"/>
            <w:vAlign w:val="center"/>
          </w:tcPr>
          <w:p w14:paraId="40256E33" w14:textId="77777777" w:rsidR="00590064" w:rsidRPr="00A01195" w:rsidRDefault="00590064" w:rsidP="00590064">
            <w:pPr>
              <w:pStyle w:val="s1"/>
              <w:spacing w:before="0" w:beforeAutospacing="0" w:after="0" w:afterAutospacing="0" w:line="276" w:lineRule="auto"/>
              <w:jc w:val="center"/>
              <w:rPr>
                <w:color w:val="000000"/>
                <w:sz w:val="20"/>
                <w:szCs w:val="20"/>
              </w:rPr>
            </w:pPr>
            <w:r w:rsidRPr="00A01195">
              <w:rPr>
                <w:color w:val="000000"/>
                <w:sz w:val="20"/>
                <w:szCs w:val="20"/>
              </w:rPr>
              <w:t>4</w:t>
            </w:r>
          </w:p>
        </w:tc>
        <w:tc>
          <w:tcPr>
            <w:tcW w:w="2696" w:type="dxa"/>
            <w:vAlign w:val="center"/>
          </w:tcPr>
          <w:p w14:paraId="77017E67" w14:textId="77777777" w:rsidR="00590064" w:rsidRPr="00A01195" w:rsidRDefault="00590064" w:rsidP="00590064">
            <w:pPr>
              <w:widowControl w:val="0"/>
              <w:ind w:right="-99"/>
              <w:outlineLvl w:val="1"/>
              <w:rPr>
                <w:sz w:val="20"/>
                <w:szCs w:val="20"/>
              </w:rPr>
            </w:pPr>
            <w:r>
              <w:rPr>
                <w:sz w:val="20"/>
                <w:szCs w:val="20"/>
              </w:rPr>
              <w:t>Котельная № 0623</w:t>
            </w:r>
          </w:p>
        </w:tc>
        <w:tc>
          <w:tcPr>
            <w:tcW w:w="912" w:type="dxa"/>
            <w:vAlign w:val="center"/>
          </w:tcPr>
          <w:p w14:paraId="0F5B3A7E" w14:textId="74657C1D" w:rsidR="00590064" w:rsidRPr="00A01195" w:rsidRDefault="00590064" w:rsidP="00590064">
            <w:pPr>
              <w:jc w:val="center"/>
              <w:rPr>
                <w:rFonts w:eastAsia="Arial Unicode MS"/>
                <w:color w:val="000000"/>
                <w:sz w:val="20"/>
                <w:szCs w:val="20"/>
              </w:rPr>
            </w:pPr>
            <w:r w:rsidRPr="009E605F">
              <w:rPr>
                <w:color w:val="000000"/>
                <w:sz w:val="20"/>
                <w:szCs w:val="20"/>
              </w:rPr>
              <w:t>155</w:t>
            </w:r>
          </w:p>
        </w:tc>
        <w:tc>
          <w:tcPr>
            <w:tcW w:w="958" w:type="dxa"/>
            <w:shd w:val="clear" w:color="auto" w:fill="auto"/>
            <w:vAlign w:val="center"/>
          </w:tcPr>
          <w:p w14:paraId="39DFBE07" w14:textId="75BCCF71" w:rsidR="00590064" w:rsidRPr="00A01195" w:rsidRDefault="00590064" w:rsidP="00590064">
            <w:pPr>
              <w:jc w:val="center"/>
              <w:rPr>
                <w:rFonts w:eastAsia="Arial Unicode MS"/>
                <w:color w:val="000000"/>
                <w:sz w:val="20"/>
                <w:szCs w:val="20"/>
              </w:rPr>
            </w:pPr>
            <w:r w:rsidRPr="009E605F">
              <w:rPr>
                <w:color w:val="000000"/>
                <w:sz w:val="20"/>
                <w:szCs w:val="20"/>
              </w:rPr>
              <w:t>155</w:t>
            </w:r>
          </w:p>
        </w:tc>
        <w:tc>
          <w:tcPr>
            <w:tcW w:w="958" w:type="dxa"/>
            <w:shd w:val="clear" w:color="auto" w:fill="auto"/>
            <w:vAlign w:val="center"/>
          </w:tcPr>
          <w:p w14:paraId="5789EC9B" w14:textId="5E1BF822" w:rsidR="00590064" w:rsidRPr="00A01195" w:rsidRDefault="00590064" w:rsidP="00590064">
            <w:pPr>
              <w:jc w:val="center"/>
              <w:rPr>
                <w:rFonts w:eastAsia="Arial Unicode MS"/>
                <w:color w:val="000000"/>
                <w:sz w:val="20"/>
                <w:szCs w:val="20"/>
              </w:rPr>
            </w:pPr>
            <w:r w:rsidRPr="009E605F">
              <w:rPr>
                <w:color w:val="000000"/>
                <w:sz w:val="20"/>
                <w:szCs w:val="20"/>
              </w:rPr>
              <w:t>155</w:t>
            </w:r>
          </w:p>
        </w:tc>
        <w:tc>
          <w:tcPr>
            <w:tcW w:w="957" w:type="dxa"/>
            <w:shd w:val="clear" w:color="auto" w:fill="auto"/>
            <w:vAlign w:val="center"/>
          </w:tcPr>
          <w:p w14:paraId="6146DCE2" w14:textId="49BB90E4" w:rsidR="00590064" w:rsidRPr="00A01195" w:rsidRDefault="00590064" w:rsidP="00590064">
            <w:pPr>
              <w:jc w:val="center"/>
              <w:rPr>
                <w:rFonts w:eastAsia="Arial Unicode MS"/>
                <w:color w:val="000000"/>
                <w:sz w:val="20"/>
                <w:szCs w:val="20"/>
              </w:rPr>
            </w:pPr>
            <w:r w:rsidRPr="009E605F">
              <w:rPr>
                <w:color w:val="000000"/>
                <w:sz w:val="20"/>
                <w:szCs w:val="20"/>
              </w:rPr>
              <w:t>155</w:t>
            </w:r>
          </w:p>
        </w:tc>
        <w:tc>
          <w:tcPr>
            <w:tcW w:w="957" w:type="dxa"/>
            <w:shd w:val="clear" w:color="auto" w:fill="auto"/>
            <w:vAlign w:val="center"/>
          </w:tcPr>
          <w:p w14:paraId="7694BD7D" w14:textId="34176867" w:rsidR="00590064" w:rsidRPr="00A01195" w:rsidRDefault="00590064" w:rsidP="00590064">
            <w:pPr>
              <w:jc w:val="center"/>
              <w:rPr>
                <w:rFonts w:eastAsia="Arial Unicode MS"/>
                <w:color w:val="000000"/>
                <w:sz w:val="20"/>
                <w:szCs w:val="20"/>
              </w:rPr>
            </w:pPr>
            <w:r w:rsidRPr="009E605F">
              <w:rPr>
                <w:color w:val="000000"/>
                <w:sz w:val="20"/>
                <w:szCs w:val="20"/>
              </w:rPr>
              <w:t>155</w:t>
            </w:r>
          </w:p>
        </w:tc>
        <w:tc>
          <w:tcPr>
            <w:tcW w:w="821" w:type="dxa"/>
            <w:shd w:val="clear" w:color="auto" w:fill="auto"/>
            <w:vAlign w:val="center"/>
          </w:tcPr>
          <w:p w14:paraId="43365A1F" w14:textId="5EB9DFC7" w:rsidR="00590064" w:rsidRPr="00A01195" w:rsidRDefault="00590064" w:rsidP="00590064">
            <w:pPr>
              <w:jc w:val="center"/>
              <w:rPr>
                <w:rFonts w:eastAsia="Arial Unicode MS"/>
                <w:color w:val="000000"/>
                <w:sz w:val="20"/>
                <w:szCs w:val="20"/>
              </w:rPr>
            </w:pPr>
            <w:r w:rsidRPr="009E605F">
              <w:rPr>
                <w:color w:val="000000"/>
                <w:sz w:val="20"/>
                <w:szCs w:val="20"/>
              </w:rPr>
              <w:t>155</w:t>
            </w:r>
          </w:p>
        </w:tc>
        <w:tc>
          <w:tcPr>
            <w:tcW w:w="957" w:type="dxa"/>
            <w:shd w:val="clear" w:color="auto" w:fill="auto"/>
            <w:vAlign w:val="center"/>
          </w:tcPr>
          <w:p w14:paraId="172C3EE4" w14:textId="53ACC572" w:rsidR="00590064" w:rsidRPr="00A01195" w:rsidRDefault="00590064" w:rsidP="00590064">
            <w:pPr>
              <w:jc w:val="center"/>
              <w:rPr>
                <w:rFonts w:eastAsia="Arial Unicode MS"/>
                <w:color w:val="000000"/>
                <w:sz w:val="20"/>
                <w:szCs w:val="20"/>
              </w:rPr>
            </w:pPr>
            <w:r w:rsidRPr="009E605F">
              <w:rPr>
                <w:color w:val="000000"/>
                <w:sz w:val="20"/>
                <w:szCs w:val="20"/>
              </w:rPr>
              <w:t>155</w:t>
            </w:r>
          </w:p>
        </w:tc>
      </w:tr>
      <w:tr w:rsidR="00590064" w:rsidRPr="00A01195" w14:paraId="1CC5AC7D" w14:textId="77777777" w:rsidTr="003F5134">
        <w:tc>
          <w:tcPr>
            <w:tcW w:w="531" w:type="dxa"/>
            <w:vAlign w:val="center"/>
          </w:tcPr>
          <w:p w14:paraId="0EC9682C" w14:textId="77777777" w:rsidR="00590064" w:rsidRPr="00A01195" w:rsidRDefault="00590064" w:rsidP="00590064">
            <w:pPr>
              <w:pStyle w:val="s1"/>
              <w:spacing w:before="0" w:beforeAutospacing="0" w:after="0" w:afterAutospacing="0" w:line="276" w:lineRule="auto"/>
              <w:jc w:val="center"/>
              <w:rPr>
                <w:color w:val="000000"/>
                <w:sz w:val="20"/>
                <w:szCs w:val="20"/>
              </w:rPr>
            </w:pPr>
            <w:r w:rsidRPr="00A01195">
              <w:rPr>
                <w:color w:val="000000"/>
                <w:sz w:val="20"/>
                <w:szCs w:val="20"/>
              </w:rPr>
              <w:t>5</w:t>
            </w:r>
          </w:p>
        </w:tc>
        <w:tc>
          <w:tcPr>
            <w:tcW w:w="2696" w:type="dxa"/>
            <w:vAlign w:val="center"/>
          </w:tcPr>
          <w:p w14:paraId="5FAE266A" w14:textId="77777777" w:rsidR="00590064" w:rsidRPr="00A01195" w:rsidRDefault="00590064" w:rsidP="00590064">
            <w:pPr>
              <w:widowControl w:val="0"/>
              <w:ind w:right="-99"/>
              <w:outlineLvl w:val="1"/>
              <w:rPr>
                <w:sz w:val="20"/>
                <w:szCs w:val="20"/>
              </w:rPr>
            </w:pPr>
            <w:r>
              <w:rPr>
                <w:sz w:val="20"/>
                <w:szCs w:val="20"/>
              </w:rPr>
              <w:t>Котельная № 0624</w:t>
            </w:r>
          </w:p>
        </w:tc>
        <w:tc>
          <w:tcPr>
            <w:tcW w:w="912" w:type="dxa"/>
            <w:vAlign w:val="center"/>
          </w:tcPr>
          <w:p w14:paraId="3704A6D2" w14:textId="74576C74" w:rsidR="00590064" w:rsidRPr="00A01195" w:rsidRDefault="00590064" w:rsidP="00590064">
            <w:pPr>
              <w:jc w:val="center"/>
              <w:rPr>
                <w:rFonts w:eastAsia="Arial Unicode MS"/>
                <w:color w:val="000000"/>
                <w:sz w:val="20"/>
                <w:szCs w:val="20"/>
              </w:rPr>
            </w:pPr>
            <w:r w:rsidRPr="009E605F">
              <w:rPr>
                <w:color w:val="000000"/>
                <w:sz w:val="20"/>
                <w:szCs w:val="20"/>
              </w:rPr>
              <w:t>159</w:t>
            </w:r>
          </w:p>
        </w:tc>
        <w:tc>
          <w:tcPr>
            <w:tcW w:w="958" w:type="dxa"/>
            <w:shd w:val="clear" w:color="auto" w:fill="auto"/>
            <w:vAlign w:val="center"/>
          </w:tcPr>
          <w:p w14:paraId="488098DC" w14:textId="676F2480" w:rsidR="00590064" w:rsidRPr="00A01195" w:rsidRDefault="00590064" w:rsidP="00590064">
            <w:pPr>
              <w:jc w:val="center"/>
              <w:rPr>
                <w:rFonts w:eastAsia="Arial Unicode MS"/>
                <w:color w:val="000000"/>
                <w:sz w:val="20"/>
                <w:szCs w:val="20"/>
              </w:rPr>
            </w:pPr>
            <w:r w:rsidRPr="009E605F">
              <w:rPr>
                <w:color w:val="000000"/>
                <w:sz w:val="20"/>
                <w:szCs w:val="20"/>
              </w:rPr>
              <w:t>159</w:t>
            </w:r>
          </w:p>
        </w:tc>
        <w:tc>
          <w:tcPr>
            <w:tcW w:w="958" w:type="dxa"/>
            <w:shd w:val="clear" w:color="auto" w:fill="auto"/>
            <w:vAlign w:val="center"/>
          </w:tcPr>
          <w:p w14:paraId="08751035" w14:textId="720B0F95" w:rsidR="00590064" w:rsidRPr="00A01195" w:rsidRDefault="00590064" w:rsidP="00590064">
            <w:pPr>
              <w:jc w:val="center"/>
              <w:rPr>
                <w:rFonts w:eastAsia="Arial Unicode MS"/>
                <w:color w:val="000000"/>
                <w:sz w:val="20"/>
                <w:szCs w:val="20"/>
              </w:rPr>
            </w:pPr>
            <w:r w:rsidRPr="009E605F">
              <w:rPr>
                <w:color w:val="000000"/>
                <w:sz w:val="20"/>
                <w:szCs w:val="20"/>
              </w:rPr>
              <w:t>159</w:t>
            </w:r>
          </w:p>
        </w:tc>
        <w:tc>
          <w:tcPr>
            <w:tcW w:w="957" w:type="dxa"/>
            <w:shd w:val="clear" w:color="auto" w:fill="auto"/>
            <w:vAlign w:val="center"/>
          </w:tcPr>
          <w:p w14:paraId="0DFB8465" w14:textId="3BB24AB4" w:rsidR="00590064" w:rsidRPr="00A01195" w:rsidRDefault="00590064" w:rsidP="00590064">
            <w:pPr>
              <w:jc w:val="center"/>
              <w:rPr>
                <w:rFonts w:eastAsia="Arial Unicode MS"/>
                <w:color w:val="000000"/>
                <w:sz w:val="20"/>
                <w:szCs w:val="20"/>
              </w:rPr>
            </w:pPr>
            <w:r w:rsidRPr="009E605F">
              <w:rPr>
                <w:color w:val="000000"/>
                <w:sz w:val="20"/>
                <w:szCs w:val="20"/>
              </w:rPr>
              <w:t>159</w:t>
            </w:r>
          </w:p>
        </w:tc>
        <w:tc>
          <w:tcPr>
            <w:tcW w:w="957" w:type="dxa"/>
            <w:shd w:val="clear" w:color="auto" w:fill="auto"/>
            <w:vAlign w:val="center"/>
          </w:tcPr>
          <w:p w14:paraId="0512C095" w14:textId="010D0DAA" w:rsidR="00590064" w:rsidRPr="00A01195" w:rsidRDefault="00590064" w:rsidP="00590064">
            <w:pPr>
              <w:jc w:val="center"/>
              <w:rPr>
                <w:rFonts w:eastAsia="Arial Unicode MS"/>
                <w:color w:val="000000"/>
                <w:sz w:val="20"/>
                <w:szCs w:val="20"/>
              </w:rPr>
            </w:pPr>
            <w:r w:rsidRPr="009E605F">
              <w:rPr>
                <w:color w:val="000000"/>
                <w:sz w:val="20"/>
                <w:szCs w:val="20"/>
              </w:rPr>
              <w:t>159</w:t>
            </w:r>
          </w:p>
        </w:tc>
        <w:tc>
          <w:tcPr>
            <w:tcW w:w="821" w:type="dxa"/>
            <w:shd w:val="clear" w:color="auto" w:fill="auto"/>
            <w:vAlign w:val="center"/>
          </w:tcPr>
          <w:p w14:paraId="3B72B5D9" w14:textId="1BCACF94" w:rsidR="00590064" w:rsidRPr="00A01195" w:rsidRDefault="00590064" w:rsidP="00590064">
            <w:pPr>
              <w:jc w:val="center"/>
              <w:rPr>
                <w:rFonts w:eastAsia="Arial Unicode MS"/>
                <w:color w:val="000000"/>
                <w:sz w:val="20"/>
                <w:szCs w:val="20"/>
              </w:rPr>
            </w:pPr>
            <w:r w:rsidRPr="009E605F">
              <w:rPr>
                <w:color w:val="000000"/>
                <w:sz w:val="20"/>
                <w:szCs w:val="20"/>
              </w:rPr>
              <w:t>159</w:t>
            </w:r>
          </w:p>
        </w:tc>
        <w:tc>
          <w:tcPr>
            <w:tcW w:w="957" w:type="dxa"/>
            <w:shd w:val="clear" w:color="auto" w:fill="auto"/>
            <w:vAlign w:val="center"/>
          </w:tcPr>
          <w:p w14:paraId="3AB715A2" w14:textId="261F84E7" w:rsidR="00590064" w:rsidRPr="00A01195" w:rsidRDefault="00590064" w:rsidP="00590064">
            <w:pPr>
              <w:jc w:val="center"/>
              <w:rPr>
                <w:rFonts w:eastAsia="Arial Unicode MS"/>
                <w:color w:val="000000"/>
                <w:sz w:val="20"/>
                <w:szCs w:val="20"/>
              </w:rPr>
            </w:pPr>
            <w:r w:rsidRPr="009E605F">
              <w:rPr>
                <w:color w:val="000000"/>
                <w:sz w:val="20"/>
                <w:szCs w:val="20"/>
              </w:rPr>
              <w:t>159</w:t>
            </w:r>
          </w:p>
        </w:tc>
      </w:tr>
      <w:tr w:rsidR="00590064" w:rsidRPr="00A01195" w14:paraId="06A5C99E" w14:textId="77777777" w:rsidTr="003F5134">
        <w:tc>
          <w:tcPr>
            <w:tcW w:w="531" w:type="dxa"/>
            <w:vAlign w:val="center"/>
          </w:tcPr>
          <w:p w14:paraId="6676F992" w14:textId="77777777" w:rsidR="00590064" w:rsidRPr="00A01195" w:rsidRDefault="00590064" w:rsidP="00590064">
            <w:pPr>
              <w:pStyle w:val="s1"/>
              <w:spacing w:before="0" w:beforeAutospacing="0" w:after="0" w:afterAutospacing="0" w:line="276" w:lineRule="auto"/>
              <w:jc w:val="center"/>
              <w:rPr>
                <w:color w:val="000000"/>
                <w:sz w:val="20"/>
                <w:szCs w:val="20"/>
              </w:rPr>
            </w:pPr>
            <w:r w:rsidRPr="00A01195">
              <w:rPr>
                <w:color w:val="000000"/>
                <w:sz w:val="20"/>
                <w:szCs w:val="20"/>
              </w:rPr>
              <w:t>6</w:t>
            </w:r>
          </w:p>
        </w:tc>
        <w:tc>
          <w:tcPr>
            <w:tcW w:w="2696" w:type="dxa"/>
            <w:vAlign w:val="center"/>
          </w:tcPr>
          <w:p w14:paraId="7D513EC9" w14:textId="77777777" w:rsidR="00590064" w:rsidRPr="00A01195" w:rsidRDefault="00590064" w:rsidP="00590064">
            <w:pPr>
              <w:widowControl w:val="0"/>
              <w:ind w:right="-99"/>
              <w:outlineLvl w:val="1"/>
              <w:rPr>
                <w:sz w:val="20"/>
                <w:szCs w:val="20"/>
              </w:rPr>
            </w:pPr>
            <w:r>
              <w:rPr>
                <w:sz w:val="20"/>
                <w:szCs w:val="20"/>
              </w:rPr>
              <w:t>Котельная № 0606</w:t>
            </w:r>
          </w:p>
        </w:tc>
        <w:tc>
          <w:tcPr>
            <w:tcW w:w="912" w:type="dxa"/>
            <w:vAlign w:val="center"/>
          </w:tcPr>
          <w:p w14:paraId="30E2A2AD" w14:textId="58E88B29" w:rsidR="00590064" w:rsidRPr="00A01195" w:rsidRDefault="00590064" w:rsidP="00590064">
            <w:pPr>
              <w:jc w:val="center"/>
              <w:rPr>
                <w:rFonts w:eastAsia="Arial Unicode MS"/>
                <w:color w:val="000000"/>
                <w:sz w:val="20"/>
                <w:szCs w:val="20"/>
              </w:rPr>
            </w:pPr>
            <w:r w:rsidRPr="009E605F">
              <w:rPr>
                <w:color w:val="000000"/>
                <w:sz w:val="20"/>
                <w:szCs w:val="20"/>
              </w:rPr>
              <w:t>160</w:t>
            </w:r>
          </w:p>
        </w:tc>
        <w:tc>
          <w:tcPr>
            <w:tcW w:w="958" w:type="dxa"/>
            <w:shd w:val="clear" w:color="auto" w:fill="auto"/>
            <w:vAlign w:val="center"/>
          </w:tcPr>
          <w:p w14:paraId="018791DB" w14:textId="2DD8257B" w:rsidR="00590064" w:rsidRPr="00A01195" w:rsidRDefault="00590064" w:rsidP="00590064">
            <w:pPr>
              <w:jc w:val="center"/>
              <w:rPr>
                <w:rFonts w:eastAsia="Arial Unicode MS"/>
                <w:color w:val="000000"/>
                <w:sz w:val="20"/>
                <w:szCs w:val="20"/>
              </w:rPr>
            </w:pPr>
            <w:r w:rsidRPr="009E605F">
              <w:rPr>
                <w:color w:val="000000"/>
                <w:sz w:val="20"/>
                <w:szCs w:val="20"/>
              </w:rPr>
              <w:t>160</w:t>
            </w:r>
          </w:p>
        </w:tc>
        <w:tc>
          <w:tcPr>
            <w:tcW w:w="958" w:type="dxa"/>
            <w:shd w:val="clear" w:color="auto" w:fill="auto"/>
            <w:vAlign w:val="center"/>
          </w:tcPr>
          <w:p w14:paraId="48F32B37" w14:textId="2D61C22A" w:rsidR="00590064" w:rsidRPr="00A01195" w:rsidRDefault="00590064" w:rsidP="00590064">
            <w:pPr>
              <w:jc w:val="center"/>
              <w:rPr>
                <w:rFonts w:eastAsia="Arial Unicode MS"/>
                <w:color w:val="000000"/>
                <w:sz w:val="20"/>
                <w:szCs w:val="20"/>
              </w:rPr>
            </w:pPr>
            <w:r w:rsidRPr="009E605F">
              <w:rPr>
                <w:color w:val="000000"/>
                <w:sz w:val="20"/>
                <w:szCs w:val="20"/>
              </w:rPr>
              <w:t>160</w:t>
            </w:r>
          </w:p>
        </w:tc>
        <w:tc>
          <w:tcPr>
            <w:tcW w:w="957" w:type="dxa"/>
            <w:shd w:val="clear" w:color="auto" w:fill="auto"/>
            <w:vAlign w:val="center"/>
          </w:tcPr>
          <w:p w14:paraId="33CDC0B6" w14:textId="41E8A6FE" w:rsidR="00590064" w:rsidRPr="00A01195" w:rsidRDefault="00590064" w:rsidP="00590064">
            <w:pPr>
              <w:jc w:val="center"/>
              <w:rPr>
                <w:rFonts w:eastAsia="Arial Unicode MS"/>
                <w:color w:val="000000"/>
                <w:sz w:val="20"/>
                <w:szCs w:val="20"/>
              </w:rPr>
            </w:pPr>
            <w:r w:rsidRPr="009E605F">
              <w:rPr>
                <w:color w:val="000000"/>
                <w:sz w:val="20"/>
                <w:szCs w:val="20"/>
              </w:rPr>
              <w:t>160</w:t>
            </w:r>
          </w:p>
        </w:tc>
        <w:tc>
          <w:tcPr>
            <w:tcW w:w="957" w:type="dxa"/>
            <w:shd w:val="clear" w:color="auto" w:fill="auto"/>
            <w:vAlign w:val="center"/>
          </w:tcPr>
          <w:p w14:paraId="7766E25A" w14:textId="6CD1E8DB" w:rsidR="00590064" w:rsidRPr="00A01195" w:rsidRDefault="00590064" w:rsidP="00590064">
            <w:pPr>
              <w:jc w:val="center"/>
              <w:rPr>
                <w:rFonts w:eastAsia="Arial Unicode MS"/>
                <w:color w:val="000000"/>
                <w:sz w:val="20"/>
                <w:szCs w:val="20"/>
              </w:rPr>
            </w:pPr>
            <w:r w:rsidRPr="009E605F">
              <w:rPr>
                <w:color w:val="000000"/>
                <w:sz w:val="20"/>
                <w:szCs w:val="20"/>
              </w:rPr>
              <w:t>160</w:t>
            </w:r>
          </w:p>
        </w:tc>
        <w:tc>
          <w:tcPr>
            <w:tcW w:w="821" w:type="dxa"/>
            <w:shd w:val="clear" w:color="auto" w:fill="auto"/>
            <w:vAlign w:val="center"/>
          </w:tcPr>
          <w:p w14:paraId="4106878A" w14:textId="4E8A2506" w:rsidR="00590064" w:rsidRPr="00A01195" w:rsidRDefault="00590064" w:rsidP="00590064">
            <w:pPr>
              <w:jc w:val="center"/>
              <w:rPr>
                <w:rFonts w:eastAsia="Arial Unicode MS"/>
                <w:color w:val="000000"/>
                <w:sz w:val="20"/>
                <w:szCs w:val="20"/>
              </w:rPr>
            </w:pPr>
            <w:r w:rsidRPr="009E605F">
              <w:rPr>
                <w:color w:val="000000"/>
                <w:sz w:val="20"/>
                <w:szCs w:val="20"/>
              </w:rPr>
              <w:t>160</w:t>
            </w:r>
          </w:p>
        </w:tc>
        <w:tc>
          <w:tcPr>
            <w:tcW w:w="957" w:type="dxa"/>
            <w:shd w:val="clear" w:color="auto" w:fill="auto"/>
            <w:vAlign w:val="center"/>
          </w:tcPr>
          <w:p w14:paraId="328A81E4" w14:textId="223A4745" w:rsidR="00590064" w:rsidRPr="00A01195" w:rsidRDefault="00590064" w:rsidP="00590064">
            <w:pPr>
              <w:jc w:val="center"/>
              <w:rPr>
                <w:rFonts w:eastAsia="Arial Unicode MS"/>
                <w:color w:val="000000"/>
                <w:sz w:val="20"/>
                <w:szCs w:val="20"/>
              </w:rPr>
            </w:pPr>
            <w:r w:rsidRPr="009E605F">
              <w:rPr>
                <w:color w:val="000000"/>
                <w:sz w:val="20"/>
                <w:szCs w:val="20"/>
              </w:rPr>
              <w:t>160</w:t>
            </w:r>
          </w:p>
        </w:tc>
      </w:tr>
      <w:tr w:rsidR="00590064" w:rsidRPr="00A01195" w14:paraId="71BC52EC" w14:textId="77777777" w:rsidTr="003F5134">
        <w:tc>
          <w:tcPr>
            <w:tcW w:w="531" w:type="dxa"/>
            <w:vAlign w:val="center"/>
          </w:tcPr>
          <w:p w14:paraId="58D1E3CF" w14:textId="60C60EC2" w:rsidR="00590064" w:rsidRPr="00A01195" w:rsidRDefault="00590064" w:rsidP="00590064">
            <w:pPr>
              <w:pStyle w:val="s1"/>
              <w:spacing w:before="0" w:beforeAutospacing="0" w:after="0" w:afterAutospacing="0" w:line="276" w:lineRule="auto"/>
              <w:jc w:val="center"/>
              <w:rPr>
                <w:color w:val="000000"/>
                <w:sz w:val="20"/>
                <w:szCs w:val="20"/>
              </w:rPr>
            </w:pPr>
            <w:r>
              <w:rPr>
                <w:color w:val="000000"/>
                <w:sz w:val="20"/>
                <w:szCs w:val="20"/>
              </w:rPr>
              <w:t>7</w:t>
            </w:r>
          </w:p>
        </w:tc>
        <w:tc>
          <w:tcPr>
            <w:tcW w:w="2696" w:type="dxa"/>
            <w:vAlign w:val="center"/>
          </w:tcPr>
          <w:p w14:paraId="071D5824" w14:textId="1CC976B0" w:rsidR="00590064" w:rsidRDefault="00590064" w:rsidP="00590064">
            <w:pPr>
              <w:widowControl w:val="0"/>
              <w:ind w:right="-99"/>
              <w:outlineLvl w:val="1"/>
              <w:rPr>
                <w:sz w:val="20"/>
                <w:szCs w:val="20"/>
              </w:rPr>
            </w:pPr>
            <w:r w:rsidRPr="00590064">
              <w:rPr>
                <w:sz w:val="20"/>
                <w:szCs w:val="20"/>
              </w:rPr>
              <w:t>Котельная в/ч 58661-БТ</w:t>
            </w:r>
          </w:p>
        </w:tc>
        <w:tc>
          <w:tcPr>
            <w:tcW w:w="912" w:type="dxa"/>
            <w:vAlign w:val="center"/>
          </w:tcPr>
          <w:p w14:paraId="0BCB0BB0" w14:textId="6C2F88D2" w:rsidR="00590064" w:rsidRPr="00A01195" w:rsidRDefault="00590064" w:rsidP="00590064">
            <w:pPr>
              <w:jc w:val="center"/>
              <w:rPr>
                <w:rFonts w:eastAsia="Arial Unicode MS"/>
                <w:color w:val="000000"/>
                <w:sz w:val="20"/>
                <w:szCs w:val="20"/>
              </w:rPr>
            </w:pPr>
            <w:r>
              <w:rPr>
                <w:sz w:val="20"/>
                <w:szCs w:val="20"/>
              </w:rPr>
              <w:t>н/д</w:t>
            </w:r>
          </w:p>
        </w:tc>
        <w:tc>
          <w:tcPr>
            <w:tcW w:w="958" w:type="dxa"/>
            <w:shd w:val="clear" w:color="auto" w:fill="auto"/>
            <w:vAlign w:val="center"/>
          </w:tcPr>
          <w:p w14:paraId="078C11AB" w14:textId="5822B780" w:rsidR="00590064" w:rsidRPr="00A01195" w:rsidRDefault="00590064" w:rsidP="00590064">
            <w:pPr>
              <w:jc w:val="center"/>
              <w:rPr>
                <w:rFonts w:eastAsia="Arial Unicode MS"/>
                <w:color w:val="000000"/>
                <w:sz w:val="20"/>
                <w:szCs w:val="20"/>
              </w:rPr>
            </w:pPr>
            <w:r>
              <w:rPr>
                <w:sz w:val="20"/>
                <w:szCs w:val="20"/>
              </w:rPr>
              <w:t>н/д</w:t>
            </w:r>
          </w:p>
        </w:tc>
        <w:tc>
          <w:tcPr>
            <w:tcW w:w="958" w:type="dxa"/>
            <w:shd w:val="clear" w:color="auto" w:fill="auto"/>
            <w:vAlign w:val="center"/>
          </w:tcPr>
          <w:p w14:paraId="238E7F7A" w14:textId="1A6282A0" w:rsidR="00590064" w:rsidRPr="00A01195" w:rsidRDefault="00590064" w:rsidP="00590064">
            <w:pPr>
              <w:jc w:val="center"/>
              <w:rPr>
                <w:rFonts w:eastAsia="Arial Unicode MS"/>
                <w:color w:val="000000"/>
                <w:sz w:val="20"/>
                <w:szCs w:val="20"/>
              </w:rPr>
            </w:pPr>
            <w:r>
              <w:rPr>
                <w:sz w:val="20"/>
                <w:szCs w:val="20"/>
              </w:rPr>
              <w:t>н/д</w:t>
            </w:r>
          </w:p>
        </w:tc>
        <w:tc>
          <w:tcPr>
            <w:tcW w:w="957" w:type="dxa"/>
            <w:shd w:val="clear" w:color="auto" w:fill="auto"/>
            <w:vAlign w:val="center"/>
          </w:tcPr>
          <w:p w14:paraId="2CBD2132" w14:textId="155B42AE" w:rsidR="00590064" w:rsidRPr="00A01195" w:rsidRDefault="00590064" w:rsidP="00590064">
            <w:pPr>
              <w:jc w:val="center"/>
              <w:rPr>
                <w:rFonts w:eastAsia="Arial Unicode MS"/>
                <w:color w:val="000000"/>
                <w:sz w:val="20"/>
                <w:szCs w:val="20"/>
              </w:rPr>
            </w:pPr>
            <w:r>
              <w:rPr>
                <w:sz w:val="20"/>
                <w:szCs w:val="20"/>
              </w:rPr>
              <w:t>н/д</w:t>
            </w:r>
          </w:p>
        </w:tc>
        <w:tc>
          <w:tcPr>
            <w:tcW w:w="957" w:type="dxa"/>
            <w:shd w:val="clear" w:color="auto" w:fill="auto"/>
            <w:vAlign w:val="center"/>
          </w:tcPr>
          <w:p w14:paraId="6EAF45A4" w14:textId="4BDEF8F1" w:rsidR="00590064" w:rsidRPr="00A01195" w:rsidRDefault="00590064" w:rsidP="00590064">
            <w:pPr>
              <w:jc w:val="center"/>
              <w:rPr>
                <w:rFonts w:eastAsia="Arial Unicode MS"/>
                <w:color w:val="000000"/>
                <w:sz w:val="20"/>
                <w:szCs w:val="20"/>
              </w:rPr>
            </w:pPr>
            <w:r>
              <w:rPr>
                <w:sz w:val="20"/>
                <w:szCs w:val="20"/>
              </w:rPr>
              <w:t>н/д</w:t>
            </w:r>
          </w:p>
        </w:tc>
        <w:tc>
          <w:tcPr>
            <w:tcW w:w="821" w:type="dxa"/>
            <w:shd w:val="clear" w:color="auto" w:fill="auto"/>
            <w:vAlign w:val="center"/>
          </w:tcPr>
          <w:p w14:paraId="550F938C" w14:textId="24BB433A" w:rsidR="00590064" w:rsidRPr="00A01195" w:rsidRDefault="00590064" w:rsidP="00590064">
            <w:pPr>
              <w:jc w:val="center"/>
              <w:rPr>
                <w:rFonts w:eastAsia="Arial Unicode MS"/>
                <w:color w:val="000000"/>
                <w:sz w:val="20"/>
                <w:szCs w:val="20"/>
              </w:rPr>
            </w:pPr>
            <w:r>
              <w:rPr>
                <w:sz w:val="20"/>
                <w:szCs w:val="20"/>
              </w:rPr>
              <w:t>н/д</w:t>
            </w:r>
          </w:p>
        </w:tc>
        <w:tc>
          <w:tcPr>
            <w:tcW w:w="957" w:type="dxa"/>
            <w:shd w:val="clear" w:color="auto" w:fill="auto"/>
            <w:vAlign w:val="center"/>
          </w:tcPr>
          <w:p w14:paraId="519C3C26" w14:textId="30CCE222" w:rsidR="00590064" w:rsidRPr="00A01195" w:rsidRDefault="00590064" w:rsidP="00590064">
            <w:pPr>
              <w:jc w:val="center"/>
              <w:rPr>
                <w:rFonts w:eastAsia="Arial Unicode MS"/>
                <w:color w:val="000000"/>
                <w:sz w:val="20"/>
                <w:szCs w:val="20"/>
              </w:rPr>
            </w:pPr>
            <w:r>
              <w:rPr>
                <w:sz w:val="20"/>
                <w:szCs w:val="20"/>
              </w:rPr>
              <w:t>н/д</w:t>
            </w:r>
          </w:p>
        </w:tc>
      </w:tr>
    </w:tbl>
    <w:p w14:paraId="2134784F" w14:textId="77777777" w:rsidR="00235806" w:rsidRPr="000D289E" w:rsidRDefault="00235806" w:rsidP="000D289E">
      <w:pPr>
        <w:pStyle w:val="s1"/>
        <w:shd w:val="clear" w:color="auto" w:fill="FFFFFF"/>
        <w:spacing w:before="0" w:beforeAutospacing="0" w:after="0" w:afterAutospacing="0" w:line="276" w:lineRule="auto"/>
        <w:jc w:val="center"/>
        <w:rPr>
          <w:b/>
          <w:color w:val="000000"/>
          <w:sz w:val="28"/>
          <w:szCs w:val="28"/>
        </w:rPr>
      </w:pPr>
    </w:p>
    <w:p w14:paraId="74F8343B" w14:textId="77777777" w:rsidR="00F57299" w:rsidRPr="000D289E" w:rsidRDefault="00152FED"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13.4</w:t>
      </w:r>
      <w:r w:rsidR="00650D58" w:rsidRPr="000D289E">
        <w:rPr>
          <w:b/>
          <w:color w:val="000000"/>
          <w:sz w:val="28"/>
          <w:szCs w:val="28"/>
        </w:rPr>
        <w:t>.</w:t>
      </w:r>
      <w:r w:rsidR="00D55DD8" w:rsidRPr="000D289E">
        <w:rPr>
          <w:b/>
          <w:color w:val="000000"/>
          <w:sz w:val="28"/>
          <w:szCs w:val="28"/>
        </w:rPr>
        <w:t xml:space="preserve"> </w:t>
      </w:r>
      <w:r w:rsidRPr="000D289E">
        <w:rPr>
          <w:b/>
          <w:color w:val="000000"/>
          <w:sz w:val="28"/>
          <w:szCs w:val="28"/>
        </w:rPr>
        <w:t>О</w:t>
      </w:r>
      <w:r w:rsidR="00F57299" w:rsidRPr="000D289E">
        <w:rPr>
          <w:b/>
          <w:color w:val="000000"/>
          <w:sz w:val="28"/>
          <w:szCs w:val="28"/>
        </w:rPr>
        <w:t>тношение величины технологических потерь тепловой энергии, теплоносителя к материальн</w:t>
      </w:r>
      <w:r w:rsidRPr="000D289E">
        <w:rPr>
          <w:b/>
          <w:color w:val="000000"/>
          <w:sz w:val="28"/>
          <w:szCs w:val="28"/>
        </w:rPr>
        <w:t>ой характеристике тепловой сети</w:t>
      </w:r>
    </w:p>
    <w:p w14:paraId="70F8AAD9" w14:textId="77777777" w:rsidR="00E8697A" w:rsidRPr="000D289E" w:rsidRDefault="00E8697A" w:rsidP="000D289E">
      <w:pPr>
        <w:pStyle w:val="s1"/>
        <w:shd w:val="clear" w:color="auto" w:fill="FFFFFF"/>
        <w:spacing w:before="0" w:beforeAutospacing="0" w:after="0" w:afterAutospacing="0" w:line="276" w:lineRule="auto"/>
        <w:jc w:val="right"/>
        <w:rPr>
          <w:color w:val="000000"/>
          <w:sz w:val="28"/>
          <w:szCs w:val="28"/>
        </w:rPr>
      </w:pPr>
      <w:r w:rsidRPr="000D289E">
        <w:rPr>
          <w:color w:val="000000"/>
          <w:sz w:val="28"/>
          <w:szCs w:val="28"/>
        </w:rPr>
        <w:t>Таб</w:t>
      </w:r>
      <w:r w:rsidR="005A72C5">
        <w:rPr>
          <w:color w:val="000000"/>
          <w:sz w:val="28"/>
          <w:szCs w:val="28"/>
        </w:rPr>
        <w:t xml:space="preserve">лица </w:t>
      </w:r>
      <w:r w:rsidR="00FA44E6">
        <w:rPr>
          <w:color w:val="000000"/>
          <w:sz w:val="28"/>
          <w:szCs w:val="28"/>
        </w:rPr>
        <w:t>5</w:t>
      </w:r>
      <w:r w:rsidR="00DD297E">
        <w:rPr>
          <w:color w:val="000000"/>
          <w:sz w:val="28"/>
          <w:szCs w:val="28"/>
        </w:rPr>
        <w:t>5</w:t>
      </w:r>
    </w:p>
    <w:tbl>
      <w:tblPr>
        <w:tblW w:w="9904" w:type="dxa"/>
        <w:tblInd w:w="-1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3109"/>
        <w:gridCol w:w="1045"/>
        <w:gridCol w:w="958"/>
        <w:gridCol w:w="958"/>
        <w:gridCol w:w="957"/>
        <w:gridCol w:w="957"/>
        <w:gridCol w:w="928"/>
        <w:gridCol w:w="992"/>
      </w:tblGrid>
      <w:tr w:rsidR="00E8697A" w:rsidRPr="00516852" w14:paraId="1F55637F" w14:textId="77777777" w:rsidTr="00590064">
        <w:tc>
          <w:tcPr>
            <w:tcW w:w="3109" w:type="dxa"/>
            <w:vAlign w:val="center"/>
          </w:tcPr>
          <w:p w14:paraId="0EBF4AEF" w14:textId="77777777" w:rsidR="00E8697A" w:rsidRPr="00516852" w:rsidRDefault="00E8697A" w:rsidP="000D289E">
            <w:pPr>
              <w:pStyle w:val="s1"/>
              <w:spacing w:before="0" w:beforeAutospacing="0" w:after="0" w:afterAutospacing="0" w:line="276" w:lineRule="auto"/>
              <w:jc w:val="center"/>
              <w:rPr>
                <w:b/>
                <w:color w:val="000000"/>
                <w:sz w:val="20"/>
                <w:szCs w:val="20"/>
              </w:rPr>
            </w:pPr>
            <w:r w:rsidRPr="00516852">
              <w:rPr>
                <w:b/>
                <w:color w:val="000000"/>
                <w:sz w:val="20"/>
                <w:szCs w:val="20"/>
              </w:rPr>
              <w:t>Источник теплоснабжения</w:t>
            </w:r>
          </w:p>
        </w:tc>
        <w:tc>
          <w:tcPr>
            <w:tcW w:w="1045" w:type="dxa"/>
            <w:vAlign w:val="center"/>
          </w:tcPr>
          <w:p w14:paraId="5BAA6F4A" w14:textId="77777777" w:rsidR="00E8697A" w:rsidRPr="00516852" w:rsidRDefault="00E8697A" w:rsidP="000D289E">
            <w:pPr>
              <w:spacing w:line="276" w:lineRule="auto"/>
              <w:jc w:val="center"/>
              <w:rPr>
                <w:b/>
                <w:sz w:val="20"/>
                <w:szCs w:val="20"/>
              </w:rPr>
            </w:pPr>
            <w:r w:rsidRPr="00516852">
              <w:rPr>
                <w:b/>
                <w:sz w:val="20"/>
                <w:szCs w:val="20"/>
              </w:rPr>
              <w:t>2023</w:t>
            </w:r>
          </w:p>
        </w:tc>
        <w:tc>
          <w:tcPr>
            <w:tcW w:w="958" w:type="dxa"/>
            <w:vAlign w:val="center"/>
          </w:tcPr>
          <w:p w14:paraId="347C5A20" w14:textId="77777777" w:rsidR="00E8697A" w:rsidRPr="00516852" w:rsidRDefault="00E8697A" w:rsidP="000D289E">
            <w:pPr>
              <w:spacing w:line="276" w:lineRule="auto"/>
              <w:jc w:val="center"/>
              <w:rPr>
                <w:b/>
                <w:sz w:val="20"/>
                <w:szCs w:val="20"/>
              </w:rPr>
            </w:pPr>
            <w:r w:rsidRPr="00516852">
              <w:rPr>
                <w:b/>
                <w:sz w:val="20"/>
                <w:szCs w:val="20"/>
              </w:rPr>
              <w:t>2024</w:t>
            </w:r>
          </w:p>
        </w:tc>
        <w:tc>
          <w:tcPr>
            <w:tcW w:w="958" w:type="dxa"/>
            <w:vAlign w:val="center"/>
          </w:tcPr>
          <w:p w14:paraId="219A5B36" w14:textId="77777777" w:rsidR="00E8697A" w:rsidRPr="00516852" w:rsidRDefault="00E8697A" w:rsidP="000D289E">
            <w:pPr>
              <w:spacing w:line="276" w:lineRule="auto"/>
              <w:jc w:val="center"/>
              <w:rPr>
                <w:b/>
                <w:sz w:val="20"/>
                <w:szCs w:val="20"/>
              </w:rPr>
            </w:pPr>
            <w:r w:rsidRPr="00516852">
              <w:rPr>
                <w:b/>
                <w:sz w:val="20"/>
                <w:szCs w:val="20"/>
              </w:rPr>
              <w:t>2025</w:t>
            </w:r>
          </w:p>
        </w:tc>
        <w:tc>
          <w:tcPr>
            <w:tcW w:w="957" w:type="dxa"/>
            <w:vAlign w:val="center"/>
          </w:tcPr>
          <w:p w14:paraId="39A9FB70" w14:textId="77777777" w:rsidR="00E8697A" w:rsidRPr="00516852" w:rsidRDefault="00E8697A" w:rsidP="000D289E">
            <w:pPr>
              <w:spacing w:line="276" w:lineRule="auto"/>
              <w:jc w:val="center"/>
              <w:rPr>
                <w:b/>
                <w:sz w:val="20"/>
                <w:szCs w:val="20"/>
              </w:rPr>
            </w:pPr>
            <w:r w:rsidRPr="00516852">
              <w:rPr>
                <w:b/>
                <w:sz w:val="20"/>
                <w:szCs w:val="20"/>
              </w:rPr>
              <w:t>2026</w:t>
            </w:r>
          </w:p>
        </w:tc>
        <w:tc>
          <w:tcPr>
            <w:tcW w:w="957" w:type="dxa"/>
            <w:vAlign w:val="center"/>
          </w:tcPr>
          <w:p w14:paraId="491FC2D7" w14:textId="77777777" w:rsidR="00E8697A" w:rsidRPr="00516852" w:rsidRDefault="00E8697A" w:rsidP="000D289E">
            <w:pPr>
              <w:spacing w:line="276" w:lineRule="auto"/>
              <w:jc w:val="center"/>
              <w:rPr>
                <w:b/>
                <w:sz w:val="20"/>
                <w:szCs w:val="20"/>
              </w:rPr>
            </w:pPr>
            <w:r w:rsidRPr="00516852">
              <w:rPr>
                <w:b/>
                <w:sz w:val="20"/>
                <w:szCs w:val="20"/>
              </w:rPr>
              <w:t>2027</w:t>
            </w:r>
          </w:p>
        </w:tc>
        <w:tc>
          <w:tcPr>
            <w:tcW w:w="928" w:type="dxa"/>
            <w:vAlign w:val="center"/>
          </w:tcPr>
          <w:p w14:paraId="62829310" w14:textId="77777777" w:rsidR="00E8697A" w:rsidRPr="00516852" w:rsidRDefault="00E8697A" w:rsidP="000D289E">
            <w:pPr>
              <w:spacing w:line="276" w:lineRule="auto"/>
              <w:jc w:val="center"/>
              <w:rPr>
                <w:b/>
                <w:sz w:val="20"/>
                <w:szCs w:val="20"/>
              </w:rPr>
            </w:pPr>
            <w:r w:rsidRPr="00516852">
              <w:rPr>
                <w:b/>
                <w:sz w:val="20"/>
                <w:szCs w:val="20"/>
              </w:rPr>
              <w:t>2028</w:t>
            </w:r>
          </w:p>
        </w:tc>
        <w:tc>
          <w:tcPr>
            <w:tcW w:w="992" w:type="dxa"/>
            <w:vAlign w:val="center"/>
          </w:tcPr>
          <w:p w14:paraId="4650A84D" w14:textId="77777777" w:rsidR="00E8697A" w:rsidRPr="00516852" w:rsidRDefault="00E8697A" w:rsidP="000D289E">
            <w:pPr>
              <w:spacing w:line="276" w:lineRule="auto"/>
              <w:jc w:val="center"/>
              <w:rPr>
                <w:b/>
                <w:sz w:val="20"/>
                <w:szCs w:val="20"/>
              </w:rPr>
            </w:pPr>
            <w:r w:rsidRPr="00516852">
              <w:rPr>
                <w:b/>
                <w:sz w:val="20"/>
                <w:szCs w:val="20"/>
              </w:rPr>
              <w:t>20</w:t>
            </w:r>
            <w:r w:rsidR="00560755" w:rsidRPr="00516852">
              <w:rPr>
                <w:b/>
                <w:sz w:val="20"/>
                <w:szCs w:val="20"/>
              </w:rPr>
              <w:t>29</w:t>
            </w:r>
            <w:r w:rsidRPr="00516852">
              <w:rPr>
                <w:b/>
                <w:sz w:val="20"/>
                <w:szCs w:val="20"/>
              </w:rPr>
              <w:t>- 2039</w:t>
            </w:r>
          </w:p>
        </w:tc>
      </w:tr>
      <w:tr w:rsidR="0092110E" w:rsidRPr="00516852" w14:paraId="3026D953" w14:textId="77777777" w:rsidTr="00590064">
        <w:tc>
          <w:tcPr>
            <w:tcW w:w="9904" w:type="dxa"/>
            <w:gridSpan w:val="8"/>
            <w:vAlign w:val="center"/>
          </w:tcPr>
          <w:p w14:paraId="29D6CA97" w14:textId="77777777" w:rsidR="0092110E" w:rsidRPr="00516852" w:rsidRDefault="00B22CF1" w:rsidP="000D289E">
            <w:pPr>
              <w:spacing w:line="276" w:lineRule="auto"/>
              <w:ind w:right="-99"/>
              <w:jc w:val="center"/>
              <w:rPr>
                <w:rFonts w:eastAsia="Arial Unicode MS"/>
                <w:b/>
                <w:color w:val="000000"/>
                <w:sz w:val="20"/>
                <w:szCs w:val="20"/>
              </w:rPr>
            </w:pPr>
            <w:r>
              <w:rPr>
                <w:rFonts w:eastAsia="Arial Unicode MS"/>
                <w:b/>
                <w:color w:val="000000"/>
                <w:sz w:val="20"/>
                <w:szCs w:val="20"/>
              </w:rPr>
              <w:t>Котельная № 0610</w:t>
            </w:r>
            <w:r w:rsidR="003C3E2A" w:rsidRPr="00516852">
              <w:rPr>
                <w:rFonts w:eastAsia="Arial Unicode MS"/>
                <w:b/>
                <w:color w:val="000000"/>
                <w:sz w:val="20"/>
                <w:szCs w:val="20"/>
              </w:rPr>
              <w:t xml:space="preserve"> (</w:t>
            </w:r>
            <w:r w:rsidR="005344CD">
              <w:rPr>
                <w:rFonts w:eastAsia="Arial Unicode MS"/>
                <w:b/>
                <w:color w:val="000000"/>
                <w:sz w:val="20"/>
                <w:szCs w:val="20"/>
              </w:rPr>
              <w:t>пгт Суслонгер</w:t>
            </w:r>
            <w:r w:rsidR="003C3E2A" w:rsidRPr="00516852">
              <w:rPr>
                <w:rFonts w:eastAsia="Arial Unicode MS"/>
                <w:b/>
                <w:color w:val="000000"/>
                <w:sz w:val="20"/>
                <w:szCs w:val="20"/>
              </w:rPr>
              <w:t xml:space="preserve">, </w:t>
            </w:r>
            <w:r w:rsidR="005344CD">
              <w:rPr>
                <w:rFonts w:eastAsia="Arial Unicode MS"/>
                <w:b/>
                <w:color w:val="000000"/>
                <w:sz w:val="20"/>
                <w:szCs w:val="20"/>
              </w:rPr>
              <w:t>ул. Мира, 10</w:t>
            </w:r>
            <w:r w:rsidR="003C3E2A" w:rsidRPr="00516852">
              <w:rPr>
                <w:rFonts w:eastAsia="Arial Unicode MS"/>
                <w:b/>
                <w:color w:val="000000"/>
                <w:sz w:val="20"/>
                <w:szCs w:val="20"/>
              </w:rPr>
              <w:t>)</w:t>
            </w:r>
          </w:p>
        </w:tc>
      </w:tr>
      <w:tr w:rsidR="00BD54F7" w:rsidRPr="00516852" w14:paraId="19A4D659" w14:textId="77777777" w:rsidTr="00590064">
        <w:tc>
          <w:tcPr>
            <w:tcW w:w="3109" w:type="dxa"/>
            <w:vAlign w:val="center"/>
          </w:tcPr>
          <w:p w14:paraId="5D6C1027" w14:textId="77777777" w:rsidR="00BD54F7" w:rsidRPr="00516852" w:rsidRDefault="00BD54F7" w:rsidP="00BD54F7">
            <w:pPr>
              <w:pStyle w:val="s1"/>
              <w:spacing w:before="0" w:beforeAutospacing="0" w:after="0" w:afterAutospacing="0" w:line="276" w:lineRule="auto"/>
              <w:rPr>
                <w:b/>
                <w:color w:val="000000"/>
                <w:sz w:val="20"/>
                <w:szCs w:val="20"/>
              </w:rPr>
            </w:pPr>
            <w:r w:rsidRPr="00516852">
              <w:rPr>
                <w:sz w:val="20"/>
                <w:szCs w:val="20"/>
              </w:rPr>
              <w:t>Потери тепловой энергии, Гкал/год</w:t>
            </w:r>
          </w:p>
        </w:tc>
        <w:tc>
          <w:tcPr>
            <w:tcW w:w="1045" w:type="dxa"/>
            <w:vAlign w:val="center"/>
          </w:tcPr>
          <w:p w14:paraId="15B4A18E" w14:textId="0976DBF0"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349,508</w:t>
            </w:r>
          </w:p>
        </w:tc>
        <w:tc>
          <w:tcPr>
            <w:tcW w:w="958" w:type="dxa"/>
            <w:vAlign w:val="center"/>
          </w:tcPr>
          <w:p w14:paraId="4DA681F4" w14:textId="42714F15"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349,508</w:t>
            </w:r>
          </w:p>
        </w:tc>
        <w:tc>
          <w:tcPr>
            <w:tcW w:w="958" w:type="dxa"/>
            <w:vAlign w:val="center"/>
          </w:tcPr>
          <w:p w14:paraId="07D43E6B" w14:textId="0FF3B8C4"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349,508</w:t>
            </w:r>
          </w:p>
        </w:tc>
        <w:tc>
          <w:tcPr>
            <w:tcW w:w="957" w:type="dxa"/>
            <w:vAlign w:val="center"/>
          </w:tcPr>
          <w:p w14:paraId="746B3B00" w14:textId="1403EC68"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349,508</w:t>
            </w:r>
          </w:p>
        </w:tc>
        <w:tc>
          <w:tcPr>
            <w:tcW w:w="957" w:type="dxa"/>
            <w:vAlign w:val="center"/>
          </w:tcPr>
          <w:p w14:paraId="50C36EAD" w14:textId="759103E8"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349,508</w:t>
            </w:r>
          </w:p>
        </w:tc>
        <w:tc>
          <w:tcPr>
            <w:tcW w:w="928" w:type="dxa"/>
            <w:vAlign w:val="center"/>
          </w:tcPr>
          <w:p w14:paraId="7479D077" w14:textId="574FC8FA"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349,508</w:t>
            </w:r>
          </w:p>
        </w:tc>
        <w:tc>
          <w:tcPr>
            <w:tcW w:w="992" w:type="dxa"/>
            <w:vAlign w:val="center"/>
          </w:tcPr>
          <w:p w14:paraId="003F5B79" w14:textId="2ADDF5AA"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349,508</w:t>
            </w:r>
          </w:p>
        </w:tc>
      </w:tr>
      <w:tr w:rsidR="00BD54F7" w:rsidRPr="00516852" w14:paraId="752E6778" w14:textId="77777777" w:rsidTr="00590064">
        <w:tc>
          <w:tcPr>
            <w:tcW w:w="3109" w:type="dxa"/>
            <w:vAlign w:val="center"/>
          </w:tcPr>
          <w:p w14:paraId="63BFE04F" w14:textId="77777777" w:rsidR="00BD54F7" w:rsidRPr="00516852" w:rsidRDefault="00BD54F7" w:rsidP="00BD54F7">
            <w:pPr>
              <w:pStyle w:val="s1"/>
              <w:spacing w:before="0" w:beforeAutospacing="0" w:after="0" w:afterAutospacing="0" w:line="276" w:lineRule="auto"/>
              <w:rPr>
                <w:b/>
                <w:color w:val="000000"/>
                <w:sz w:val="20"/>
                <w:szCs w:val="20"/>
              </w:rPr>
            </w:pPr>
            <w:r w:rsidRPr="00516852">
              <w:rPr>
                <w:sz w:val="20"/>
                <w:szCs w:val="20"/>
              </w:rPr>
              <w:t>Материальная характеристика сети, м</w:t>
            </w:r>
            <w:r w:rsidRPr="00516852">
              <w:rPr>
                <w:sz w:val="20"/>
                <w:szCs w:val="20"/>
                <w:vertAlign w:val="superscript"/>
              </w:rPr>
              <w:t>2</w:t>
            </w:r>
          </w:p>
        </w:tc>
        <w:tc>
          <w:tcPr>
            <w:tcW w:w="1045" w:type="dxa"/>
            <w:vAlign w:val="center"/>
          </w:tcPr>
          <w:p w14:paraId="530D25F3" w14:textId="4FD4263E"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315</w:t>
            </w:r>
          </w:p>
        </w:tc>
        <w:tc>
          <w:tcPr>
            <w:tcW w:w="958" w:type="dxa"/>
            <w:vAlign w:val="center"/>
          </w:tcPr>
          <w:p w14:paraId="3A75B2DF" w14:textId="18CBFB82"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315</w:t>
            </w:r>
          </w:p>
        </w:tc>
        <w:tc>
          <w:tcPr>
            <w:tcW w:w="958" w:type="dxa"/>
            <w:vAlign w:val="center"/>
          </w:tcPr>
          <w:p w14:paraId="505BD573" w14:textId="647C5BAD"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315</w:t>
            </w:r>
          </w:p>
        </w:tc>
        <w:tc>
          <w:tcPr>
            <w:tcW w:w="957" w:type="dxa"/>
            <w:vAlign w:val="center"/>
          </w:tcPr>
          <w:p w14:paraId="6E187EB5" w14:textId="11D5F78F"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315</w:t>
            </w:r>
          </w:p>
        </w:tc>
        <w:tc>
          <w:tcPr>
            <w:tcW w:w="957" w:type="dxa"/>
            <w:vAlign w:val="center"/>
          </w:tcPr>
          <w:p w14:paraId="3CC1CF1B" w14:textId="5886D827"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315</w:t>
            </w:r>
          </w:p>
        </w:tc>
        <w:tc>
          <w:tcPr>
            <w:tcW w:w="928" w:type="dxa"/>
            <w:vAlign w:val="center"/>
          </w:tcPr>
          <w:p w14:paraId="72330144" w14:textId="481F3AA4"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315</w:t>
            </w:r>
          </w:p>
        </w:tc>
        <w:tc>
          <w:tcPr>
            <w:tcW w:w="992" w:type="dxa"/>
            <w:vAlign w:val="center"/>
          </w:tcPr>
          <w:p w14:paraId="29C49254" w14:textId="711983AF"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315</w:t>
            </w:r>
          </w:p>
        </w:tc>
      </w:tr>
      <w:tr w:rsidR="00BD54F7" w:rsidRPr="00516852" w14:paraId="14D3A574" w14:textId="77777777" w:rsidTr="00590064">
        <w:tc>
          <w:tcPr>
            <w:tcW w:w="3109" w:type="dxa"/>
            <w:vAlign w:val="center"/>
          </w:tcPr>
          <w:p w14:paraId="10446753" w14:textId="77777777" w:rsidR="00BD54F7" w:rsidRPr="00516852" w:rsidRDefault="00BD54F7" w:rsidP="00BD54F7">
            <w:pPr>
              <w:pStyle w:val="s1"/>
              <w:spacing w:before="0" w:beforeAutospacing="0" w:after="0" w:afterAutospacing="0" w:line="276" w:lineRule="auto"/>
              <w:rPr>
                <w:b/>
                <w:color w:val="000000"/>
                <w:sz w:val="20"/>
                <w:szCs w:val="20"/>
              </w:rPr>
            </w:pPr>
            <w:r w:rsidRPr="00516852">
              <w:rPr>
                <w:color w:val="000000"/>
                <w:sz w:val="20"/>
                <w:szCs w:val="20"/>
              </w:rPr>
              <w:t>Отношение величины технологических потерь тепловой энергии, теплоносителя к материальной характеристике тепловой сети, Гкал/м</w:t>
            </w:r>
            <w:r w:rsidRPr="00516852">
              <w:rPr>
                <w:color w:val="000000"/>
                <w:sz w:val="20"/>
                <w:szCs w:val="20"/>
                <w:vertAlign w:val="superscript"/>
              </w:rPr>
              <w:t>2</w:t>
            </w:r>
            <w:r w:rsidRPr="00516852">
              <w:rPr>
                <w:color w:val="000000"/>
                <w:sz w:val="20"/>
                <w:szCs w:val="20"/>
              </w:rPr>
              <w:t>/год</w:t>
            </w:r>
          </w:p>
        </w:tc>
        <w:tc>
          <w:tcPr>
            <w:tcW w:w="1045" w:type="dxa"/>
            <w:vAlign w:val="center"/>
          </w:tcPr>
          <w:p w14:paraId="2B3C9107" w14:textId="7A326E9D" w:rsidR="00BD54F7" w:rsidRPr="00516852" w:rsidRDefault="00BD54F7" w:rsidP="00BD54F7">
            <w:pPr>
              <w:jc w:val="center"/>
              <w:rPr>
                <w:color w:val="000000"/>
                <w:sz w:val="20"/>
                <w:szCs w:val="20"/>
              </w:rPr>
            </w:pPr>
            <w:r>
              <w:rPr>
                <w:color w:val="000000"/>
                <w:sz w:val="20"/>
                <w:szCs w:val="20"/>
              </w:rPr>
              <w:t>1,1</w:t>
            </w:r>
          </w:p>
        </w:tc>
        <w:tc>
          <w:tcPr>
            <w:tcW w:w="958" w:type="dxa"/>
            <w:vAlign w:val="center"/>
          </w:tcPr>
          <w:p w14:paraId="4D948405" w14:textId="33D7CFDB" w:rsidR="00BD54F7" w:rsidRPr="00516852" w:rsidRDefault="00BD54F7" w:rsidP="00BD54F7">
            <w:pPr>
              <w:jc w:val="center"/>
              <w:rPr>
                <w:color w:val="000000"/>
                <w:sz w:val="20"/>
                <w:szCs w:val="20"/>
              </w:rPr>
            </w:pPr>
            <w:r>
              <w:rPr>
                <w:color w:val="000000"/>
                <w:sz w:val="20"/>
                <w:szCs w:val="20"/>
              </w:rPr>
              <w:t>1,1</w:t>
            </w:r>
          </w:p>
        </w:tc>
        <w:tc>
          <w:tcPr>
            <w:tcW w:w="958" w:type="dxa"/>
            <w:vAlign w:val="center"/>
          </w:tcPr>
          <w:p w14:paraId="5599A2C9" w14:textId="794DC631" w:rsidR="00BD54F7" w:rsidRPr="00516852" w:rsidRDefault="00BD54F7" w:rsidP="00BD54F7">
            <w:pPr>
              <w:jc w:val="center"/>
              <w:rPr>
                <w:color w:val="000000"/>
                <w:sz w:val="20"/>
                <w:szCs w:val="20"/>
              </w:rPr>
            </w:pPr>
            <w:r>
              <w:rPr>
                <w:color w:val="000000"/>
                <w:sz w:val="20"/>
                <w:szCs w:val="20"/>
              </w:rPr>
              <w:t>1,1</w:t>
            </w:r>
          </w:p>
        </w:tc>
        <w:tc>
          <w:tcPr>
            <w:tcW w:w="957" w:type="dxa"/>
            <w:vAlign w:val="center"/>
          </w:tcPr>
          <w:p w14:paraId="0206D33D" w14:textId="37B94A80" w:rsidR="00BD54F7" w:rsidRPr="00516852" w:rsidRDefault="00BD54F7" w:rsidP="00BD54F7">
            <w:pPr>
              <w:jc w:val="center"/>
              <w:rPr>
                <w:color w:val="000000"/>
                <w:sz w:val="20"/>
                <w:szCs w:val="20"/>
              </w:rPr>
            </w:pPr>
            <w:r>
              <w:rPr>
                <w:color w:val="000000"/>
                <w:sz w:val="20"/>
                <w:szCs w:val="20"/>
              </w:rPr>
              <w:t>1,1</w:t>
            </w:r>
          </w:p>
        </w:tc>
        <w:tc>
          <w:tcPr>
            <w:tcW w:w="957" w:type="dxa"/>
            <w:vAlign w:val="center"/>
          </w:tcPr>
          <w:p w14:paraId="5AE272F2" w14:textId="5A6BDE59" w:rsidR="00BD54F7" w:rsidRPr="00516852" w:rsidRDefault="00BD54F7" w:rsidP="00BD54F7">
            <w:pPr>
              <w:jc w:val="center"/>
              <w:rPr>
                <w:color w:val="000000"/>
                <w:sz w:val="20"/>
                <w:szCs w:val="20"/>
              </w:rPr>
            </w:pPr>
            <w:r>
              <w:rPr>
                <w:color w:val="000000"/>
                <w:sz w:val="20"/>
                <w:szCs w:val="20"/>
              </w:rPr>
              <w:t>1,1</w:t>
            </w:r>
          </w:p>
        </w:tc>
        <w:tc>
          <w:tcPr>
            <w:tcW w:w="928" w:type="dxa"/>
            <w:vAlign w:val="center"/>
          </w:tcPr>
          <w:p w14:paraId="3C609910" w14:textId="773DF1F7" w:rsidR="00BD54F7" w:rsidRPr="00516852" w:rsidRDefault="00BD54F7" w:rsidP="00BD54F7">
            <w:pPr>
              <w:jc w:val="center"/>
              <w:rPr>
                <w:color w:val="000000"/>
                <w:sz w:val="20"/>
                <w:szCs w:val="20"/>
              </w:rPr>
            </w:pPr>
            <w:r>
              <w:rPr>
                <w:color w:val="000000"/>
                <w:sz w:val="20"/>
                <w:szCs w:val="20"/>
              </w:rPr>
              <w:t>1,1</w:t>
            </w:r>
          </w:p>
        </w:tc>
        <w:tc>
          <w:tcPr>
            <w:tcW w:w="992" w:type="dxa"/>
            <w:vAlign w:val="center"/>
          </w:tcPr>
          <w:p w14:paraId="60DCE1EA" w14:textId="1E7897AE" w:rsidR="00BD54F7" w:rsidRPr="00516852" w:rsidRDefault="00BD54F7" w:rsidP="00BD54F7">
            <w:pPr>
              <w:jc w:val="center"/>
              <w:rPr>
                <w:color w:val="000000"/>
                <w:sz w:val="20"/>
                <w:szCs w:val="20"/>
              </w:rPr>
            </w:pPr>
            <w:r>
              <w:rPr>
                <w:color w:val="000000"/>
                <w:sz w:val="20"/>
                <w:szCs w:val="20"/>
              </w:rPr>
              <w:t>1,1</w:t>
            </w:r>
          </w:p>
        </w:tc>
      </w:tr>
      <w:tr w:rsidR="00597BC0" w:rsidRPr="00516852" w14:paraId="22084EC1" w14:textId="77777777" w:rsidTr="00590064">
        <w:tc>
          <w:tcPr>
            <w:tcW w:w="9904" w:type="dxa"/>
            <w:gridSpan w:val="8"/>
            <w:vAlign w:val="center"/>
          </w:tcPr>
          <w:p w14:paraId="167F05A5" w14:textId="77777777" w:rsidR="00597BC0" w:rsidRPr="00516852" w:rsidRDefault="00B22CF1" w:rsidP="00597BC0">
            <w:pPr>
              <w:spacing w:line="276" w:lineRule="auto"/>
              <w:ind w:right="-99"/>
              <w:jc w:val="center"/>
              <w:rPr>
                <w:rFonts w:eastAsia="Arial Unicode MS"/>
                <w:b/>
                <w:color w:val="000000"/>
                <w:sz w:val="20"/>
                <w:szCs w:val="20"/>
              </w:rPr>
            </w:pPr>
            <w:r>
              <w:rPr>
                <w:rFonts w:eastAsia="Arial Unicode MS"/>
                <w:b/>
                <w:color w:val="000000"/>
                <w:sz w:val="20"/>
                <w:szCs w:val="20"/>
              </w:rPr>
              <w:t>Котельная № 0611</w:t>
            </w:r>
            <w:r w:rsidR="003C3E2A" w:rsidRPr="00516852">
              <w:rPr>
                <w:rFonts w:eastAsia="Arial Unicode MS"/>
                <w:b/>
                <w:color w:val="000000"/>
                <w:sz w:val="20"/>
                <w:szCs w:val="20"/>
              </w:rPr>
              <w:t xml:space="preserve"> (</w:t>
            </w:r>
            <w:r w:rsidR="005344CD">
              <w:rPr>
                <w:rFonts w:eastAsia="Arial Unicode MS"/>
                <w:b/>
                <w:color w:val="000000"/>
                <w:sz w:val="20"/>
                <w:szCs w:val="20"/>
              </w:rPr>
              <w:t>пгт Суслонгер</w:t>
            </w:r>
            <w:r w:rsidR="003C3E2A" w:rsidRPr="00516852">
              <w:rPr>
                <w:rFonts w:eastAsia="Arial Unicode MS"/>
                <w:b/>
                <w:color w:val="000000"/>
                <w:sz w:val="20"/>
                <w:szCs w:val="20"/>
              </w:rPr>
              <w:t xml:space="preserve">, </w:t>
            </w:r>
            <w:r w:rsidR="005344CD">
              <w:rPr>
                <w:rFonts w:eastAsia="Arial Unicode MS"/>
                <w:b/>
                <w:color w:val="000000"/>
                <w:sz w:val="20"/>
                <w:szCs w:val="20"/>
              </w:rPr>
              <w:t>пер. Школьный, 10</w:t>
            </w:r>
            <w:r w:rsidR="003C3E2A" w:rsidRPr="00516852">
              <w:rPr>
                <w:rFonts w:eastAsia="Arial Unicode MS"/>
                <w:b/>
                <w:color w:val="000000"/>
                <w:sz w:val="20"/>
                <w:szCs w:val="20"/>
              </w:rPr>
              <w:t>)</w:t>
            </w:r>
          </w:p>
        </w:tc>
      </w:tr>
      <w:tr w:rsidR="00BD54F7" w:rsidRPr="00516852" w14:paraId="0C3976A4" w14:textId="77777777" w:rsidTr="00590064">
        <w:tc>
          <w:tcPr>
            <w:tcW w:w="3109" w:type="dxa"/>
            <w:vAlign w:val="center"/>
          </w:tcPr>
          <w:p w14:paraId="33C2045A" w14:textId="77777777" w:rsidR="00BD54F7" w:rsidRPr="00516852" w:rsidRDefault="00BD54F7" w:rsidP="00BD54F7">
            <w:pPr>
              <w:pStyle w:val="s1"/>
              <w:spacing w:before="0" w:beforeAutospacing="0" w:after="0" w:afterAutospacing="0" w:line="276" w:lineRule="auto"/>
              <w:rPr>
                <w:b/>
                <w:color w:val="000000"/>
                <w:sz w:val="20"/>
                <w:szCs w:val="20"/>
              </w:rPr>
            </w:pPr>
            <w:r w:rsidRPr="00516852">
              <w:rPr>
                <w:sz w:val="20"/>
                <w:szCs w:val="20"/>
              </w:rPr>
              <w:t>Потери тепловой энергии, Гкал/год</w:t>
            </w:r>
          </w:p>
        </w:tc>
        <w:tc>
          <w:tcPr>
            <w:tcW w:w="1045" w:type="dxa"/>
            <w:vAlign w:val="center"/>
          </w:tcPr>
          <w:p w14:paraId="352DBA0D" w14:textId="754E4D08"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26,233</w:t>
            </w:r>
          </w:p>
        </w:tc>
        <w:tc>
          <w:tcPr>
            <w:tcW w:w="958" w:type="dxa"/>
            <w:vAlign w:val="center"/>
          </w:tcPr>
          <w:p w14:paraId="364757E5" w14:textId="2370FB8D"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26,233</w:t>
            </w:r>
          </w:p>
        </w:tc>
        <w:tc>
          <w:tcPr>
            <w:tcW w:w="958" w:type="dxa"/>
            <w:vAlign w:val="center"/>
          </w:tcPr>
          <w:p w14:paraId="6A03B77E" w14:textId="406F0DD0"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26,233</w:t>
            </w:r>
          </w:p>
        </w:tc>
        <w:tc>
          <w:tcPr>
            <w:tcW w:w="957" w:type="dxa"/>
            <w:vAlign w:val="center"/>
          </w:tcPr>
          <w:p w14:paraId="2BA34BAB" w14:textId="7F71CA3D"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26,233</w:t>
            </w:r>
          </w:p>
        </w:tc>
        <w:tc>
          <w:tcPr>
            <w:tcW w:w="957" w:type="dxa"/>
            <w:vAlign w:val="center"/>
          </w:tcPr>
          <w:p w14:paraId="329AB25E" w14:textId="4B6872A8"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26,233</w:t>
            </w:r>
          </w:p>
        </w:tc>
        <w:tc>
          <w:tcPr>
            <w:tcW w:w="928" w:type="dxa"/>
            <w:vAlign w:val="center"/>
          </w:tcPr>
          <w:p w14:paraId="73B9926B" w14:textId="01037179"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26,233</w:t>
            </w:r>
          </w:p>
        </w:tc>
        <w:tc>
          <w:tcPr>
            <w:tcW w:w="992" w:type="dxa"/>
            <w:vAlign w:val="center"/>
          </w:tcPr>
          <w:p w14:paraId="3132FDA5" w14:textId="7C24EBA5"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26,233</w:t>
            </w:r>
          </w:p>
        </w:tc>
      </w:tr>
      <w:tr w:rsidR="00BD54F7" w:rsidRPr="00516852" w14:paraId="4677836C" w14:textId="77777777" w:rsidTr="00590064">
        <w:tc>
          <w:tcPr>
            <w:tcW w:w="3109" w:type="dxa"/>
            <w:vAlign w:val="center"/>
          </w:tcPr>
          <w:p w14:paraId="138920F0" w14:textId="77777777" w:rsidR="00BD54F7" w:rsidRPr="00516852" w:rsidRDefault="00BD54F7" w:rsidP="00BD54F7">
            <w:pPr>
              <w:pStyle w:val="s1"/>
              <w:spacing w:before="0" w:beforeAutospacing="0" w:after="0" w:afterAutospacing="0" w:line="276" w:lineRule="auto"/>
              <w:rPr>
                <w:b/>
                <w:color w:val="000000"/>
                <w:sz w:val="20"/>
                <w:szCs w:val="20"/>
              </w:rPr>
            </w:pPr>
            <w:r w:rsidRPr="00516852">
              <w:rPr>
                <w:sz w:val="20"/>
                <w:szCs w:val="20"/>
              </w:rPr>
              <w:t>Материальная характеристика сети, м</w:t>
            </w:r>
            <w:r w:rsidRPr="00516852">
              <w:rPr>
                <w:sz w:val="20"/>
                <w:szCs w:val="20"/>
                <w:vertAlign w:val="superscript"/>
              </w:rPr>
              <w:t>2</w:t>
            </w:r>
          </w:p>
        </w:tc>
        <w:tc>
          <w:tcPr>
            <w:tcW w:w="1045" w:type="dxa"/>
            <w:vAlign w:val="center"/>
          </w:tcPr>
          <w:p w14:paraId="0EC142E0" w14:textId="2A270819"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17</w:t>
            </w:r>
          </w:p>
        </w:tc>
        <w:tc>
          <w:tcPr>
            <w:tcW w:w="958" w:type="dxa"/>
            <w:vAlign w:val="center"/>
          </w:tcPr>
          <w:p w14:paraId="272F3AE2" w14:textId="366E82CC"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17</w:t>
            </w:r>
          </w:p>
        </w:tc>
        <w:tc>
          <w:tcPr>
            <w:tcW w:w="958" w:type="dxa"/>
            <w:vAlign w:val="center"/>
          </w:tcPr>
          <w:p w14:paraId="59F2A9B8" w14:textId="489C8C2C"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17</w:t>
            </w:r>
          </w:p>
        </w:tc>
        <w:tc>
          <w:tcPr>
            <w:tcW w:w="957" w:type="dxa"/>
            <w:vAlign w:val="center"/>
          </w:tcPr>
          <w:p w14:paraId="4D65EBD5" w14:textId="38BA5970"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17</w:t>
            </w:r>
          </w:p>
        </w:tc>
        <w:tc>
          <w:tcPr>
            <w:tcW w:w="957" w:type="dxa"/>
            <w:vAlign w:val="center"/>
          </w:tcPr>
          <w:p w14:paraId="5A152B1C" w14:textId="6005F547"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17</w:t>
            </w:r>
          </w:p>
        </w:tc>
        <w:tc>
          <w:tcPr>
            <w:tcW w:w="928" w:type="dxa"/>
            <w:vAlign w:val="center"/>
          </w:tcPr>
          <w:p w14:paraId="7923BE1D" w14:textId="5F9F8B98"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17</w:t>
            </w:r>
          </w:p>
        </w:tc>
        <w:tc>
          <w:tcPr>
            <w:tcW w:w="992" w:type="dxa"/>
            <w:vAlign w:val="center"/>
          </w:tcPr>
          <w:p w14:paraId="6B4162C8" w14:textId="06BB2827"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17</w:t>
            </w:r>
          </w:p>
        </w:tc>
      </w:tr>
      <w:tr w:rsidR="00BD54F7" w:rsidRPr="00516852" w14:paraId="43A605F6" w14:textId="77777777" w:rsidTr="00590064">
        <w:tc>
          <w:tcPr>
            <w:tcW w:w="3109" w:type="dxa"/>
            <w:vAlign w:val="center"/>
          </w:tcPr>
          <w:p w14:paraId="71F9AE4F" w14:textId="77777777" w:rsidR="00BD54F7" w:rsidRPr="00516852" w:rsidRDefault="00BD54F7" w:rsidP="00BD54F7">
            <w:pPr>
              <w:pStyle w:val="s1"/>
              <w:spacing w:before="0" w:beforeAutospacing="0" w:after="0" w:afterAutospacing="0" w:line="276" w:lineRule="auto"/>
              <w:rPr>
                <w:b/>
                <w:color w:val="000000"/>
                <w:sz w:val="20"/>
                <w:szCs w:val="20"/>
              </w:rPr>
            </w:pPr>
            <w:r w:rsidRPr="00516852">
              <w:rPr>
                <w:color w:val="000000"/>
                <w:sz w:val="20"/>
                <w:szCs w:val="20"/>
              </w:rPr>
              <w:t>Отношение величины технологических потерь тепловой энергии, теплоносителя к материальной характеристике тепловой сети, Гкал/м</w:t>
            </w:r>
            <w:r w:rsidRPr="00516852">
              <w:rPr>
                <w:color w:val="000000"/>
                <w:sz w:val="20"/>
                <w:szCs w:val="20"/>
                <w:vertAlign w:val="superscript"/>
              </w:rPr>
              <w:t>2</w:t>
            </w:r>
            <w:r w:rsidRPr="00516852">
              <w:rPr>
                <w:color w:val="000000"/>
                <w:sz w:val="20"/>
                <w:szCs w:val="20"/>
              </w:rPr>
              <w:t>/год</w:t>
            </w:r>
          </w:p>
        </w:tc>
        <w:tc>
          <w:tcPr>
            <w:tcW w:w="1045" w:type="dxa"/>
            <w:vAlign w:val="center"/>
          </w:tcPr>
          <w:p w14:paraId="12A0F201" w14:textId="4709A027" w:rsidR="00BD54F7" w:rsidRPr="00516852" w:rsidRDefault="00BD54F7" w:rsidP="00BD54F7">
            <w:pPr>
              <w:jc w:val="center"/>
              <w:rPr>
                <w:color w:val="000000"/>
                <w:sz w:val="20"/>
                <w:szCs w:val="20"/>
              </w:rPr>
            </w:pPr>
            <w:r>
              <w:rPr>
                <w:color w:val="000000"/>
                <w:sz w:val="20"/>
                <w:szCs w:val="20"/>
              </w:rPr>
              <w:t>1,5</w:t>
            </w:r>
          </w:p>
        </w:tc>
        <w:tc>
          <w:tcPr>
            <w:tcW w:w="958" w:type="dxa"/>
            <w:vAlign w:val="center"/>
          </w:tcPr>
          <w:p w14:paraId="4370DA05" w14:textId="77DBE74E" w:rsidR="00BD54F7" w:rsidRPr="00516852" w:rsidRDefault="00BD54F7" w:rsidP="00BD54F7">
            <w:pPr>
              <w:jc w:val="center"/>
              <w:rPr>
                <w:color w:val="000000"/>
                <w:sz w:val="20"/>
                <w:szCs w:val="20"/>
              </w:rPr>
            </w:pPr>
            <w:r>
              <w:rPr>
                <w:color w:val="000000"/>
                <w:sz w:val="20"/>
                <w:szCs w:val="20"/>
              </w:rPr>
              <w:t>1,5</w:t>
            </w:r>
          </w:p>
        </w:tc>
        <w:tc>
          <w:tcPr>
            <w:tcW w:w="958" w:type="dxa"/>
            <w:vAlign w:val="center"/>
          </w:tcPr>
          <w:p w14:paraId="5B68BA7F" w14:textId="4A45A2CE" w:rsidR="00BD54F7" w:rsidRPr="00516852" w:rsidRDefault="00BD54F7" w:rsidP="00BD54F7">
            <w:pPr>
              <w:jc w:val="center"/>
              <w:rPr>
                <w:color w:val="000000"/>
                <w:sz w:val="20"/>
                <w:szCs w:val="20"/>
              </w:rPr>
            </w:pPr>
            <w:r>
              <w:rPr>
                <w:color w:val="000000"/>
                <w:sz w:val="20"/>
                <w:szCs w:val="20"/>
              </w:rPr>
              <w:t>1,5</w:t>
            </w:r>
          </w:p>
        </w:tc>
        <w:tc>
          <w:tcPr>
            <w:tcW w:w="957" w:type="dxa"/>
            <w:vAlign w:val="center"/>
          </w:tcPr>
          <w:p w14:paraId="5BC77B51" w14:textId="6C83A242" w:rsidR="00BD54F7" w:rsidRPr="00516852" w:rsidRDefault="00BD54F7" w:rsidP="00BD54F7">
            <w:pPr>
              <w:jc w:val="center"/>
              <w:rPr>
                <w:color w:val="000000"/>
                <w:sz w:val="20"/>
                <w:szCs w:val="20"/>
              </w:rPr>
            </w:pPr>
            <w:r>
              <w:rPr>
                <w:color w:val="000000"/>
                <w:sz w:val="20"/>
                <w:szCs w:val="20"/>
              </w:rPr>
              <w:t>1,5</w:t>
            </w:r>
          </w:p>
        </w:tc>
        <w:tc>
          <w:tcPr>
            <w:tcW w:w="957" w:type="dxa"/>
            <w:vAlign w:val="center"/>
          </w:tcPr>
          <w:p w14:paraId="0ED2C2D2" w14:textId="10F4AD9F" w:rsidR="00BD54F7" w:rsidRPr="00516852" w:rsidRDefault="00BD54F7" w:rsidP="00BD54F7">
            <w:pPr>
              <w:jc w:val="center"/>
              <w:rPr>
                <w:color w:val="000000"/>
                <w:sz w:val="20"/>
                <w:szCs w:val="20"/>
              </w:rPr>
            </w:pPr>
            <w:r>
              <w:rPr>
                <w:color w:val="000000"/>
                <w:sz w:val="20"/>
                <w:szCs w:val="20"/>
              </w:rPr>
              <w:t>1,5</w:t>
            </w:r>
          </w:p>
        </w:tc>
        <w:tc>
          <w:tcPr>
            <w:tcW w:w="928" w:type="dxa"/>
            <w:vAlign w:val="center"/>
          </w:tcPr>
          <w:p w14:paraId="4688B773" w14:textId="15B5791E" w:rsidR="00BD54F7" w:rsidRPr="00516852" w:rsidRDefault="00BD54F7" w:rsidP="00BD54F7">
            <w:pPr>
              <w:jc w:val="center"/>
              <w:rPr>
                <w:color w:val="000000"/>
                <w:sz w:val="20"/>
                <w:szCs w:val="20"/>
              </w:rPr>
            </w:pPr>
            <w:r>
              <w:rPr>
                <w:color w:val="000000"/>
                <w:sz w:val="20"/>
                <w:szCs w:val="20"/>
              </w:rPr>
              <w:t>1,5</w:t>
            </w:r>
          </w:p>
        </w:tc>
        <w:tc>
          <w:tcPr>
            <w:tcW w:w="992" w:type="dxa"/>
            <w:vAlign w:val="center"/>
          </w:tcPr>
          <w:p w14:paraId="05F2835C" w14:textId="6DF42AE5" w:rsidR="00BD54F7" w:rsidRPr="00516852" w:rsidRDefault="00BD54F7" w:rsidP="00BD54F7">
            <w:pPr>
              <w:jc w:val="center"/>
              <w:rPr>
                <w:color w:val="000000"/>
                <w:sz w:val="20"/>
                <w:szCs w:val="20"/>
              </w:rPr>
            </w:pPr>
            <w:r>
              <w:rPr>
                <w:color w:val="000000"/>
                <w:sz w:val="20"/>
                <w:szCs w:val="20"/>
              </w:rPr>
              <w:t>1,5</w:t>
            </w:r>
          </w:p>
        </w:tc>
      </w:tr>
      <w:tr w:rsidR="00605C19" w:rsidRPr="00516852" w14:paraId="475C0ACC" w14:textId="77777777" w:rsidTr="00590064">
        <w:tc>
          <w:tcPr>
            <w:tcW w:w="9904" w:type="dxa"/>
            <w:gridSpan w:val="8"/>
            <w:vAlign w:val="center"/>
          </w:tcPr>
          <w:p w14:paraId="533F8848" w14:textId="77777777" w:rsidR="00605C19" w:rsidRPr="00516852" w:rsidRDefault="00B22CF1" w:rsidP="00C84C5F">
            <w:pPr>
              <w:spacing w:line="276" w:lineRule="auto"/>
              <w:ind w:right="-99"/>
              <w:jc w:val="center"/>
              <w:rPr>
                <w:rFonts w:eastAsia="Arial Unicode MS"/>
                <w:b/>
                <w:color w:val="000000"/>
                <w:sz w:val="20"/>
                <w:szCs w:val="20"/>
              </w:rPr>
            </w:pPr>
            <w:r>
              <w:rPr>
                <w:rFonts w:eastAsia="Arial Unicode MS"/>
                <w:b/>
                <w:color w:val="000000"/>
                <w:sz w:val="20"/>
                <w:szCs w:val="20"/>
              </w:rPr>
              <w:t>Котельная № 0622</w:t>
            </w:r>
            <w:r w:rsidR="003C3E2A" w:rsidRPr="00516852">
              <w:rPr>
                <w:rFonts w:eastAsia="Arial Unicode MS"/>
                <w:b/>
                <w:color w:val="000000"/>
                <w:sz w:val="20"/>
                <w:szCs w:val="20"/>
              </w:rPr>
              <w:t xml:space="preserve"> (</w:t>
            </w:r>
            <w:r w:rsidR="005344CD">
              <w:rPr>
                <w:rFonts w:eastAsia="Arial Unicode MS"/>
                <w:b/>
                <w:color w:val="000000"/>
                <w:sz w:val="20"/>
                <w:szCs w:val="20"/>
              </w:rPr>
              <w:t>пгт Суслонгер</w:t>
            </w:r>
            <w:r w:rsidR="003C3E2A" w:rsidRPr="00516852">
              <w:rPr>
                <w:rFonts w:eastAsia="Arial Unicode MS"/>
                <w:b/>
                <w:color w:val="000000"/>
                <w:sz w:val="20"/>
                <w:szCs w:val="20"/>
              </w:rPr>
              <w:t xml:space="preserve">, </w:t>
            </w:r>
            <w:r w:rsidR="005344CD">
              <w:rPr>
                <w:rFonts w:eastAsia="Arial Unicode MS"/>
                <w:b/>
                <w:color w:val="000000"/>
                <w:sz w:val="20"/>
                <w:szCs w:val="20"/>
              </w:rPr>
              <w:t>ул. Строителей, 1б</w:t>
            </w:r>
            <w:r w:rsidR="003C3E2A" w:rsidRPr="00516852">
              <w:rPr>
                <w:rFonts w:eastAsia="Arial Unicode MS"/>
                <w:b/>
                <w:color w:val="000000"/>
                <w:sz w:val="20"/>
                <w:szCs w:val="20"/>
              </w:rPr>
              <w:t>)</w:t>
            </w:r>
          </w:p>
        </w:tc>
      </w:tr>
      <w:tr w:rsidR="00BD54F7" w:rsidRPr="00516852" w14:paraId="39A7D095" w14:textId="77777777" w:rsidTr="00590064">
        <w:tc>
          <w:tcPr>
            <w:tcW w:w="3109" w:type="dxa"/>
            <w:vAlign w:val="center"/>
          </w:tcPr>
          <w:p w14:paraId="31170961" w14:textId="77777777" w:rsidR="00BD54F7" w:rsidRPr="00516852" w:rsidRDefault="00BD54F7" w:rsidP="00BD54F7">
            <w:pPr>
              <w:pStyle w:val="s1"/>
              <w:spacing w:before="0" w:beforeAutospacing="0" w:after="0" w:afterAutospacing="0" w:line="276" w:lineRule="auto"/>
              <w:rPr>
                <w:b/>
                <w:color w:val="000000"/>
                <w:sz w:val="20"/>
                <w:szCs w:val="20"/>
              </w:rPr>
            </w:pPr>
            <w:r w:rsidRPr="00516852">
              <w:rPr>
                <w:sz w:val="20"/>
                <w:szCs w:val="20"/>
              </w:rPr>
              <w:t>Потери тепловой энергии, Гкал/год</w:t>
            </w:r>
          </w:p>
        </w:tc>
        <w:tc>
          <w:tcPr>
            <w:tcW w:w="1045" w:type="dxa"/>
            <w:vAlign w:val="center"/>
          </w:tcPr>
          <w:p w14:paraId="5BCF9CD6" w14:textId="01576056"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172,776</w:t>
            </w:r>
          </w:p>
        </w:tc>
        <w:tc>
          <w:tcPr>
            <w:tcW w:w="958" w:type="dxa"/>
            <w:vAlign w:val="center"/>
          </w:tcPr>
          <w:p w14:paraId="46C0AC56" w14:textId="161615F8"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172,776</w:t>
            </w:r>
          </w:p>
        </w:tc>
        <w:tc>
          <w:tcPr>
            <w:tcW w:w="958" w:type="dxa"/>
            <w:vAlign w:val="center"/>
          </w:tcPr>
          <w:p w14:paraId="68A03CFA" w14:textId="6855853C"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172,776</w:t>
            </w:r>
          </w:p>
        </w:tc>
        <w:tc>
          <w:tcPr>
            <w:tcW w:w="957" w:type="dxa"/>
            <w:vAlign w:val="center"/>
          </w:tcPr>
          <w:p w14:paraId="66502593" w14:textId="33E54D34"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172,776</w:t>
            </w:r>
          </w:p>
        </w:tc>
        <w:tc>
          <w:tcPr>
            <w:tcW w:w="957" w:type="dxa"/>
            <w:vAlign w:val="center"/>
          </w:tcPr>
          <w:p w14:paraId="2BBE61AE" w14:textId="7ECF87C6"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172,776</w:t>
            </w:r>
          </w:p>
        </w:tc>
        <w:tc>
          <w:tcPr>
            <w:tcW w:w="928" w:type="dxa"/>
            <w:vAlign w:val="center"/>
          </w:tcPr>
          <w:p w14:paraId="41B60B8E" w14:textId="7A98A67F"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172,776</w:t>
            </w:r>
          </w:p>
        </w:tc>
        <w:tc>
          <w:tcPr>
            <w:tcW w:w="992" w:type="dxa"/>
            <w:vAlign w:val="center"/>
          </w:tcPr>
          <w:p w14:paraId="7FE61B07" w14:textId="4D3841CF"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172,776</w:t>
            </w:r>
          </w:p>
        </w:tc>
      </w:tr>
      <w:tr w:rsidR="00BD54F7" w:rsidRPr="00516852" w14:paraId="0EF86903" w14:textId="77777777" w:rsidTr="00590064">
        <w:tc>
          <w:tcPr>
            <w:tcW w:w="3109" w:type="dxa"/>
            <w:vAlign w:val="center"/>
          </w:tcPr>
          <w:p w14:paraId="75F9B37A" w14:textId="77777777" w:rsidR="00BD54F7" w:rsidRPr="00516852" w:rsidRDefault="00BD54F7" w:rsidP="00BD54F7">
            <w:pPr>
              <w:pStyle w:val="s1"/>
              <w:spacing w:before="0" w:beforeAutospacing="0" w:after="0" w:afterAutospacing="0" w:line="276" w:lineRule="auto"/>
              <w:rPr>
                <w:b/>
                <w:color w:val="000000"/>
                <w:sz w:val="20"/>
                <w:szCs w:val="20"/>
              </w:rPr>
            </w:pPr>
            <w:r w:rsidRPr="00516852">
              <w:rPr>
                <w:sz w:val="20"/>
                <w:szCs w:val="20"/>
              </w:rPr>
              <w:t>Материальная характеристика сети, м</w:t>
            </w:r>
            <w:r w:rsidRPr="00516852">
              <w:rPr>
                <w:sz w:val="20"/>
                <w:szCs w:val="20"/>
                <w:vertAlign w:val="superscript"/>
              </w:rPr>
              <w:t>2</w:t>
            </w:r>
          </w:p>
        </w:tc>
        <w:tc>
          <w:tcPr>
            <w:tcW w:w="1045" w:type="dxa"/>
            <w:vAlign w:val="center"/>
          </w:tcPr>
          <w:p w14:paraId="076736E0" w14:textId="6F94DA8C"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160</w:t>
            </w:r>
          </w:p>
        </w:tc>
        <w:tc>
          <w:tcPr>
            <w:tcW w:w="958" w:type="dxa"/>
            <w:vAlign w:val="center"/>
          </w:tcPr>
          <w:p w14:paraId="1DB0E40D" w14:textId="3C9123D9"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160</w:t>
            </w:r>
          </w:p>
        </w:tc>
        <w:tc>
          <w:tcPr>
            <w:tcW w:w="958" w:type="dxa"/>
            <w:vAlign w:val="center"/>
          </w:tcPr>
          <w:p w14:paraId="262994CD" w14:textId="27190065"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160</w:t>
            </w:r>
          </w:p>
        </w:tc>
        <w:tc>
          <w:tcPr>
            <w:tcW w:w="957" w:type="dxa"/>
            <w:vAlign w:val="center"/>
          </w:tcPr>
          <w:p w14:paraId="243E3A4A" w14:textId="0530DDE4"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160</w:t>
            </w:r>
          </w:p>
        </w:tc>
        <w:tc>
          <w:tcPr>
            <w:tcW w:w="957" w:type="dxa"/>
            <w:vAlign w:val="center"/>
          </w:tcPr>
          <w:p w14:paraId="024EFD1B" w14:textId="3EBD13F9"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160</w:t>
            </w:r>
          </w:p>
        </w:tc>
        <w:tc>
          <w:tcPr>
            <w:tcW w:w="928" w:type="dxa"/>
            <w:vAlign w:val="center"/>
          </w:tcPr>
          <w:p w14:paraId="2B50AE94" w14:textId="76B40E5F"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160</w:t>
            </w:r>
          </w:p>
        </w:tc>
        <w:tc>
          <w:tcPr>
            <w:tcW w:w="992" w:type="dxa"/>
            <w:vAlign w:val="center"/>
          </w:tcPr>
          <w:p w14:paraId="51463F54" w14:textId="74984752"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160</w:t>
            </w:r>
          </w:p>
        </w:tc>
      </w:tr>
      <w:tr w:rsidR="00BD54F7" w:rsidRPr="00516852" w14:paraId="3C5165D0" w14:textId="77777777" w:rsidTr="00590064">
        <w:tc>
          <w:tcPr>
            <w:tcW w:w="3109" w:type="dxa"/>
            <w:vAlign w:val="center"/>
          </w:tcPr>
          <w:p w14:paraId="6AE1565A" w14:textId="77777777" w:rsidR="00BD54F7" w:rsidRPr="00516852" w:rsidRDefault="00BD54F7" w:rsidP="00BD54F7">
            <w:pPr>
              <w:pStyle w:val="s1"/>
              <w:spacing w:before="0" w:beforeAutospacing="0" w:after="0" w:afterAutospacing="0" w:line="276" w:lineRule="auto"/>
              <w:rPr>
                <w:b/>
                <w:color w:val="000000"/>
                <w:sz w:val="20"/>
                <w:szCs w:val="20"/>
              </w:rPr>
            </w:pPr>
            <w:r w:rsidRPr="00516852">
              <w:rPr>
                <w:color w:val="000000"/>
                <w:sz w:val="20"/>
                <w:szCs w:val="20"/>
              </w:rPr>
              <w:t>Отношение величины технологических потерь тепловой энергии, теплоносителя к материальной характеристике тепловой сети, Гкал/м</w:t>
            </w:r>
            <w:r w:rsidRPr="00516852">
              <w:rPr>
                <w:color w:val="000000"/>
                <w:sz w:val="20"/>
                <w:szCs w:val="20"/>
                <w:vertAlign w:val="superscript"/>
              </w:rPr>
              <w:t>2</w:t>
            </w:r>
            <w:r w:rsidRPr="00516852">
              <w:rPr>
                <w:color w:val="000000"/>
                <w:sz w:val="20"/>
                <w:szCs w:val="20"/>
              </w:rPr>
              <w:t>/год</w:t>
            </w:r>
          </w:p>
        </w:tc>
        <w:tc>
          <w:tcPr>
            <w:tcW w:w="1045" w:type="dxa"/>
            <w:vAlign w:val="center"/>
          </w:tcPr>
          <w:p w14:paraId="61BAB8B9" w14:textId="1F749C63" w:rsidR="00BD54F7" w:rsidRPr="00516852" w:rsidRDefault="00BD54F7" w:rsidP="00BD54F7">
            <w:pPr>
              <w:jc w:val="center"/>
              <w:rPr>
                <w:color w:val="000000"/>
                <w:sz w:val="20"/>
                <w:szCs w:val="20"/>
              </w:rPr>
            </w:pPr>
            <w:r>
              <w:rPr>
                <w:color w:val="000000"/>
                <w:sz w:val="20"/>
                <w:szCs w:val="20"/>
              </w:rPr>
              <w:t>1,08</w:t>
            </w:r>
          </w:p>
        </w:tc>
        <w:tc>
          <w:tcPr>
            <w:tcW w:w="958" w:type="dxa"/>
            <w:vAlign w:val="center"/>
          </w:tcPr>
          <w:p w14:paraId="534D7F20" w14:textId="0866BF0D" w:rsidR="00BD54F7" w:rsidRPr="00516852" w:rsidRDefault="00BD54F7" w:rsidP="00BD54F7">
            <w:pPr>
              <w:jc w:val="center"/>
              <w:rPr>
                <w:color w:val="000000"/>
                <w:sz w:val="20"/>
                <w:szCs w:val="20"/>
              </w:rPr>
            </w:pPr>
            <w:r>
              <w:rPr>
                <w:color w:val="000000"/>
                <w:sz w:val="20"/>
                <w:szCs w:val="20"/>
              </w:rPr>
              <w:t>1,08</w:t>
            </w:r>
          </w:p>
        </w:tc>
        <w:tc>
          <w:tcPr>
            <w:tcW w:w="958" w:type="dxa"/>
            <w:vAlign w:val="center"/>
          </w:tcPr>
          <w:p w14:paraId="5F12DA5F" w14:textId="68BC0C0B" w:rsidR="00BD54F7" w:rsidRPr="00516852" w:rsidRDefault="00BD54F7" w:rsidP="00BD54F7">
            <w:pPr>
              <w:jc w:val="center"/>
              <w:rPr>
                <w:color w:val="000000"/>
                <w:sz w:val="20"/>
                <w:szCs w:val="20"/>
              </w:rPr>
            </w:pPr>
            <w:r>
              <w:rPr>
                <w:color w:val="000000"/>
                <w:sz w:val="20"/>
                <w:szCs w:val="20"/>
              </w:rPr>
              <w:t>1,08</w:t>
            </w:r>
          </w:p>
        </w:tc>
        <w:tc>
          <w:tcPr>
            <w:tcW w:w="957" w:type="dxa"/>
            <w:vAlign w:val="center"/>
          </w:tcPr>
          <w:p w14:paraId="71504FFE" w14:textId="1126F64A" w:rsidR="00BD54F7" w:rsidRPr="00516852" w:rsidRDefault="00BD54F7" w:rsidP="00BD54F7">
            <w:pPr>
              <w:jc w:val="center"/>
              <w:rPr>
                <w:color w:val="000000"/>
                <w:sz w:val="20"/>
                <w:szCs w:val="20"/>
              </w:rPr>
            </w:pPr>
            <w:r>
              <w:rPr>
                <w:color w:val="000000"/>
                <w:sz w:val="20"/>
                <w:szCs w:val="20"/>
              </w:rPr>
              <w:t>1,08</w:t>
            </w:r>
          </w:p>
        </w:tc>
        <w:tc>
          <w:tcPr>
            <w:tcW w:w="957" w:type="dxa"/>
            <w:vAlign w:val="center"/>
          </w:tcPr>
          <w:p w14:paraId="3119A92D" w14:textId="1EC324C4" w:rsidR="00BD54F7" w:rsidRPr="00516852" w:rsidRDefault="00BD54F7" w:rsidP="00BD54F7">
            <w:pPr>
              <w:jc w:val="center"/>
              <w:rPr>
                <w:color w:val="000000"/>
                <w:sz w:val="20"/>
                <w:szCs w:val="20"/>
              </w:rPr>
            </w:pPr>
            <w:r>
              <w:rPr>
                <w:color w:val="000000"/>
                <w:sz w:val="20"/>
                <w:szCs w:val="20"/>
              </w:rPr>
              <w:t>1,08</w:t>
            </w:r>
          </w:p>
        </w:tc>
        <w:tc>
          <w:tcPr>
            <w:tcW w:w="928" w:type="dxa"/>
            <w:vAlign w:val="center"/>
          </w:tcPr>
          <w:p w14:paraId="407BFE63" w14:textId="3F66294D" w:rsidR="00BD54F7" w:rsidRPr="00516852" w:rsidRDefault="00BD54F7" w:rsidP="00BD54F7">
            <w:pPr>
              <w:jc w:val="center"/>
              <w:rPr>
                <w:color w:val="000000"/>
                <w:sz w:val="20"/>
                <w:szCs w:val="20"/>
              </w:rPr>
            </w:pPr>
            <w:r>
              <w:rPr>
                <w:color w:val="000000"/>
                <w:sz w:val="20"/>
                <w:szCs w:val="20"/>
              </w:rPr>
              <w:t>1,08</w:t>
            </w:r>
          </w:p>
        </w:tc>
        <w:tc>
          <w:tcPr>
            <w:tcW w:w="992" w:type="dxa"/>
            <w:vAlign w:val="center"/>
          </w:tcPr>
          <w:p w14:paraId="6FDAEA0A" w14:textId="4D4B4E5B" w:rsidR="00BD54F7" w:rsidRPr="00516852" w:rsidRDefault="00BD54F7" w:rsidP="00BD54F7">
            <w:pPr>
              <w:jc w:val="center"/>
              <w:rPr>
                <w:color w:val="000000"/>
                <w:sz w:val="20"/>
                <w:szCs w:val="20"/>
              </w:rPr>
            </w:pPr>
            <w:r>
              <w:rPr>
                <w:color w:val="000000"/>
                <w:sz w:val="20"/>
                <w:szCs w:val="20"/>
              </w:rPr>
              <w:t>1,08</w:t>
            </w:r>
          </w:p>
        </w:tc>
      </w:tr>
      <w:tr w:rsidR="00605C19" w:rsidRPr="00516852" w14:paraId="507CA8A9" w14:textId="77777777" w:rsidTr="00590064">
        <w:tc>
          <w:tcPr>
            <w:tcW w:w="9904" w:type="dxa"/>
            <w:gridSpan w:val="8"/>
            <w:vAlign w:val="center"/>
          </w:tcPr>
          <w:p w14:paraId="19BBB0DC" w14:textId="77777777" w:rsidR="00605C19" w:rsidRPr="00516852" w:rsidRDefault="00B22CF1" w:rsidP="00C84C5F">
            <w:pPr>
              <w:spacing w:line="276" w:lineRule="auto"/>
              <w:ind w:right="-99"/>
              <w:jc w:val="center"/>
              <w:rPr>
                <w:rFonts w:eastAsia="Arial Unicode MS"/>
                <w:b/>
                <w:color w:val="000000"/>
                <w:sz w:val="20"/>
                <w:szCs w:val="20"/>
              </w:rPr>
            </w:pPr>
            <w:r>
              <w:rPr>
                <w:rFonts w:eastAsia="Arial Unicode MS"/>
                <w:b/>
                <w:color w:val="000000"/>
                <w:sz w:val="20"/>
                <w:szCs w:val="20"/>
              </w:rPr>
              <w:t>Котельная № 0623</w:t>
            </w:r>
            <w:r w:rsidR="003C3E2A" w:rsidRPr="00516852">
              <w:rPr>
                <w:rFonts w:eastAsia="Arial Unicode MS"/>
                <w:b/>
                <w:color w:val="000000"/>
                <w:sz w:val="20"/>
                <w:szCs w:val="20"/>
              </w:rPr>
              <w:t xml:space="preserve"> (</w:t>
            </w:r>
            <w:r w:rsidR="005344CD">
              <w:rPr>
                <w:rFonts w:eastAsia="Arial Unicode MS"/>
                <w:b/>
                <w:color w:val="000000"/>
                <w:sz w:val="20"/>
                <w:szCs w:val="20"/>
              </w:rPr>
              <w:t>пгт Суслонгер</w:t>
            </w:r>
            <w:r w:rsidR="003C3E2A" w:rsidRPr="00516852">
              <w:rPr>
                <w:rFonts w:eastAsia="Arial Unicode MS"/>
                <w:b/>
                <w:color w:val="000000"/>
                <w:sz w:val="20"/>
                <w:szCs w:val="20"/>
              </w:rPr>
              <w:t xml:space="preserve">, </w:t>
            </w:r>
            <w:r w:rsidR="005344CD">
              <w:rPr>
                <w:rFonts w:eastAsia="Arial Unicode MS"/>
                <w:b/>
                <w:color w:val="000000"/>
                <w:sz w:val="20"/>
                <w:szCs w:val="20"/>
              </w:rPr>
              <w:t>ул. Гагарина</w:t>
            </w:r>
            <w:r w:rsidR="003C3E2A" w:rsidRPr="00516852">
              <w:rPr>
                <w:rFonts w:eastAsia="Arial Unicode MS"/>
                <w:b/>
                <w:color w:val="000000"/>
                <w:sz w:val="20"/>
                <w:szCs w:val="20"/>
              </w:rPr>
              <w:t>)</w:t>
            </w:r>
          </w:p>
        </w:tc>
      </w:tr>
      <w:tr w:rsidR="00BD54F7" w:rsidRPr="00516852" w14:paraId="0EA1F96A" w14:textId="77777777" w:rsidTr="00590064">
        <w:tc>
          <w:tcPr>
            <w:tcW w:w="3109" w:type="dxa"/>
            <w:vAlign w:val="center"/>
          </w:tcPr>
          <w:p w14:paraId="595F32D6" w14:textId="77777777" w:rsidR="00BD54F7" w:rsidRPr="00516852" w:rsidRDefault="00BD54F7" w:rsidP="00BD54F7">
            <w:pPr>
              <w:pStyle w:val="s1"/>
              <w:spacing w:before="0" w:beforeAutospacing="0" w:after="0" w:afterAutospacing="0" w:line="276" w:lineRule="auto"/>
              <w:rPr>
                <w:b/>
                <w:color w:val="000000"/>
                <w:sz w:val="20"/>
                <w:szCs w:val="20"/>
              </w:rPr>
            </w:pPr>
            <w:r w:rsidRPr="00516852">
              <w:rPr>
                <w:sz w:val="20"/>
                <w:szCs w:val="20"/>
              </w:rPr>
              <w:t>Потери тепловой энергии, Гкал/год</w:t>
            </w:r>
          </w:p>
        </w:tc>
        <w:tc>
          <w:tcPr>
            <w:tcW w:w="1045" w:type="dxa"/>
            <w:vAlign w:val="center"/>
          </w:tcPr>
          <w:p w14:paraId="342E149C" w14:textId="3D365769"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377,703</w:t>
            </w:r>
          </w:p>
        </w:tc>
        <w:tc>
          <w:tcPr>
            <w:tcW w:w="958" w:type="dxa"/>
            <w:vAlign w:val="center"/>
          </w:tcPr>
          <w:p w14:paraId="66D9687B" w14:textId="0DE071E0"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377,703</w:t>
            </w:r>
          </w:p>
        </w:tc>
        <w:tc>
          <w:tcPr>
            <w:tcW w:w="958" w:type="dxa"/>
            <w:vAlign w:val="center"/>
          </w:tcPr>
          <w:p w14:paraId="3D8A1F49" w14:textId="767D5EE3"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377,703</w:t>
            </w:r>
          </w:p>
        </w:tc>
        <w:tc>
          <w:tcPr>
            <w:tcW w:w="957" w:type="dxa"/>
            <w:vAlign w:val="center"/>
          </w:tcPr>
          <w:p w14:paraId="76DEFCDF" w14:textId="42AE135D"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377,703</w:t>
            </w:r>
          </w:p>
        </w:tc>
        <w:tc>
          <w:tcPr>
            <w:tcW w:w="957" w:type="dxa"/>
            <w:vAlign w:val="center"/>
          </w:tcPr>
          <w:p w14:paraId="6397F08B" w14:textId="2B29BC04"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377,703</w:t>
            </w:r>
          </w:p>
        </w:tc>
        <w:tc>
          <w:tcPr>
            <w:tcW w:w="928" w:type="dxa"/>
            <w:vAlign w:val="center"/>
          </w:tcPr>
          <w:p w14:paraId="56F3F650" w14:textId="7B1EA823"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377,703</w:t>
            </w:r>
          </w:p>
        </w:tc>
        <w:tc>
          <w:tcPr>
            <w:tcW w:w="992" w:type="dxa"/>
            <w:vAlign w:val="center"/>
          </w:tcPr>
          <w:p w14:paraId="683D3187" w14:textId="622539E1"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377,703</w:t>
            </w:r>
          </w:p>
        </w:tc>
      </w:tr>
      <w:tr w:rsidR="00BD54F7" w:rsidRPr="00516852" w14:paraId="582B5D76" w14:textId="77777777" w:rsidTr="00590064">
        <w:tc>
          <w:tcPr>
            <w:tcW w:w="3109" w:type="dxa"/>
            <w:vAlign w:val="center"/>
          </w:tcPr>
          <w:p w14:paraId="76EA0429" w14:textId="77777777" w:rsidR="00BD54F7" w:rsidRPr="00516852" w:rsidRDefault="00BD54F7" w:rsidP="00BD54F7">
            <w:pPr>
              <w:pStyle w:val="s1"/>
              <w:spacing w:before="0" w:beforeAutospacing="0" w:after="0" w:afterAutospacing="0" w:line="276" w:lineRule="auto"/>
              <w:rPr>
                <w:b/>
                <w:color w:val="000000"/>
                <w:sz w:val="20"/>
                <w:szCs w:val="20"/>
              </w:rPr>
            </w:pPr>
            <w:r w:rsidRPr="00516852">
              <w:rPr>
                <w:sz w:val="20"/>
                <w:szCs w:val="20"/>
              </w:rPr>
              <w:t>Материальная характеристика сети, м</w:t>
            </w:r>
            <w:r w:rsidRPr="00516852">
              <w:rPr>
                <w:sz w:val="20"/>
                <w:szCs w:val="20"/>
                <w:vertAlign w:val="superscript"/>
              </w:rPr>
              <w:t>2</w:t>
            </w:r>
          </w:p>
        </w:tc>
        <w:tc>
          <w:tcPr>
            <w:tcW w:w="1045" w:type="dxa"/>
            <w:vAlign w:val="center"/>
          </w:tcPr>
          <w:p w14:paraId="0AAEA2FE" w14:textId="7CA38A7D"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387</w:t>
            </w:r>
          </w:p>
        </w:tc>
        <w:tc>
          <w:tcPr>
            <w:tcW w:w="958" w:type="dxa"/>
            <w:vAlign w:val="center"/>
          </w:tcPr>
          <w:p w14:paraId="68AF94C1" w14:textId="2904C63D"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387</w:t>
            </w:r>
          </w:p>
        </w:tc>
        <w:tc>
          <w:tcPr>
            <w:tcW w:w="958" w:type="dxa"/>
            <w:vAlign w:val="center"/>
          </w:tcPr>
          <w:p w14:paraId="32EAAFF1" w14:textId="3735D5AC"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387</w:t>
            </w:r>
          </w:p>
        </w:tc>
        <w:tc>
          <w:tcPr>
            <w:tcW w:w="957" w:type="dxa"/>
            <w:vAlign w:val="center"/>
          </w:tcPr>
          <w:p w14:paraId="706C85BE" w14:textId="2752F436"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387</w:t>
            </w:r>
          </w:p>
        </w:tc>
        <w:tc>
          <w:tcPr>
            <w:tcW w:w="957" w:type="dxa"/>
            <w:vAlign w:val="center"/>
          </w:tcPr>
          <w:p w14:paraId="0E53B806" w14:textId="346F9575"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387</w:t>
            </w:r>
          </w:p>
        </w:tc>
        <w:tc>
          <w:tcPr>
            <w:tcW w:w="928" w:type="dxa"/>
            <w:vAlign w:val="center"/>
          </w:tcPr>
          <w:p w14:paraId="3CC7642B" w14:textId="37C57B2D"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387</w:t>
            </w:r>
          </w:p>
        </w:tc>
        <w:tc>
          <w:tcPr>
            <w:tcW w:w="992" w:type="dxa"/>
            <w:vAlign w:val="center"/>
          </w:tcPr>
          <w:p w14:paraId="485AA2FB" w14:textId="2E1346BD"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387</w:t>
            </w:r>
          </w:p>
        </w:tc>
      </w:tr>
      <w:tr w:rsidR="00BD54F7" w:rsidRPr="00516852" w14:paraId="49A90B86" w14:textId="77777777" w:rsidTr="00590064">
        <w:tc>
          <w:tcPr>
            <w:tcW w:w="3109" w:type="dxa"/>
            <w:vAlign w:val="center"/>
          </w:tcPr>
          <w:p w14:paraId="12AD4F63" w14:textId="77777777" w:rsidR="00BD54F7" w:rsidRPr="00516852" w:rsidRDefault="00BD54F7" w:rsidP="00BD54F7">
            <w:pPr>
              <w:pStyle w:val="s1"/>
              <w:spacing w:before="0" w:beforeAutospacing="0" w:after="0" w:afterAutospacing="0" w:line="276" w:lineRule="auto"/>
              <w:rPr>
                <w:b/>
                <w:color w:val="000000"/>
                <w:sz w:val="20"/>
                <w:szCs w:val="20"/>
              </w:rPr>
            </w:pPr>
            <w:r w:rsidRPr="00516852">
              <w:rPr>
                <w:color w:val="000000"/>
                <w:sz w:val="20"/>
                <w:szCs w:val="20"/>
              </w:rPr>
              <w:t>Отношение величины технологических потерь тепловой энергии, теплоносителя к материальной характеристике тепловой сети, Гкал/м</w:t>
            </w:r>
            <w:r w:rsidRPr="00516852">
              <w:rPr>
                <w:color w:val="000000"/>
                <w:sz w:val="20"/>
                <w:szCs w:val="20"/>
                <w:vertAlign w:val="superscript"/>
              </w:rPr>
              <w:t>2</w:t>
            </w:r>
            <w:r w:rsidRPr="00516852">
              <w:rPr>
                <w:color w:val="000000"/>
                <w:sz w:val="20"/>
                <w:szCs w:val="20"/>
              </w:rPr>
              <w:t>/год</w:t>
            </w:r>
          </w:p>
        </w:tc>
        <w:tc>
          <w:tcPr>
            <w:tcW w:w="1045" w:type="dxa"/>
            <w:vAlign w:val="center"/>
          </w:tcPr>
          <w:p w14:paraId="1DCB4270" w14:textId="77A040AC" w:rsidR="00BD54F7" w:rsidRPr="00516852" w:rsidRDefault="00BD54F7" w:rsidP="00BD54F7">
            <w:pPr>
              <w:jc w:val="center"/>
              <w:rPr>
                <w:color w:val="000000"/>
                <w:sz w:val="20"/>
                <w:szCs w:val="20"/>
              </w:rPr>
            </w:pPr>
            <w:r>
              <w:rPr>
                <w:color w:val="000000"/>
                <w:sz w:val="20"/>
                <w:szCs w:val="20"/>
              </w:rPr>
              <w:t>0,98</w:t>
            </w:r>
          </w:p>
        </w:tc>
        <w:tc>
          <w:tcPr>
            <w:tcW w:w="958" w:type="dxa"/>
            <w:vAlign w:val="center"/>
          </w:tcPr>
          <w:p w14:paraId="19C08261" w14:textId="68D47C00" w:rsidR="00BD54F7" w:rsidRPr="00516852" w:rsidRDefault="00BD54F7" w:rsidP="00BD54F7">
            <w:pPr>
              <w:jc w:val="center"/>
              <w:rPr>
                <w:color w:val="000000"/>
                <w:sz w:val="20"/>
                <w:szCs w:val="20"/>
              </w:rPr>
            </w:pPr>
            <w:r>
              <w:rPr>
                <w:color w:val="000000"/>
                <w:sz w:val="20"/>
                <w:szCs w:val="20"/>
              </w:rPr>
              <w:t>0,98</w:t>
            </w:r>
          </w:p>
        </w:tc>
        <w:tc>
          <w:tcPr>
            <w:tcW w:w="958" w:type="dxa"/>
            <w:vAlign w:val="center"/>
          </w:tcPr>
          <w:p w14:paraId="095685DA" w14:textId="3AA600F7" w:rsidR="00BD54F7" w:rsidRPr="00516852" w:rsidRDefault="00BD54F7" w:rsidP="00BD54F7">
            <w:pPr>
              <w:jc w:val="center"/>
              <w:rPr>
                <w:color w:val="000000"/>
                <w:sz w:val="20"/>
                <w:szCs w:val="20"/>
              </w:rPr>
            </w:pPr>
            <w:r>
              <w:rPr>
                <w:color w:val="000000"/>
                <w:sz w:val="20"/>
                <w:szCs w:val="20"/>
              </w:rPr>
              <w:t>0,98</w:t>
            </w:r>
          </w:p>
        </w:tc>
        <w:tc>
          <w:tcPr>
            <w:tcW w:w="957" w:type="dxa"/>
            <w:vAlign w:val="center"/>
          </w:tcPr>
          <w:p w14:paraId="5759C207" w14:textId="0D7FCBF7" w:rsidR="00BD54F7" w:rsidRPr="00516852" w:rsidRDefault="00BD54F7" w:rsidP="00BD54F7">
            <w:pPr>
              <w:jc w:val="center"/>
              <w:rPr>
                <w:color w:val="000000"/>
                <w:sz w:val="20"/>
                <w:szCs w:val="20"/>
              </w:rPr>
            </w:pPr>
            <w:r>
              <w:rPr>
                <w:color w:val="000000"/>
                <w:sz w:val="20"/>
                <w:szCs w:val="20"/>
              </w:rPr>
              <w:t>0,98</w:t>
            </w:r>
          </w:p>
        </w:tc>
        <w:tc>
          <w:tcPr>
            <w:tcW w:w="957" w:type="dxa"/>
            <w:vAlign w:val="center"/>
          </w:tcPr>
          <w:p w14:paraId="29756B79" w14:textId="7AC07A19" w:rsidR="00BD54F7" w:rsidRPr="00516852" w:rsidRDefault="00BD54F7" w:rsidP="00BD54F7">
            <w:pPr>
              <w:jc w:val="center"/>
              <w:rPr>
                <w:color w:val="000000"/>
                <w:sz w:val="20"/>
                <w:szCs w:val="20"/>
              </w:rPr>
            </w:pPr>
            <w:r>
              <w:rPr>
                <w:color w:val="000000"/>
                <w:sz w:val="20"/>
                <w:szCs w:val="20"/>
              </w:rPr>
              <w:t>0,98</w:t>
            </w:r>
          </w:p>
        </w:tc>
        <w:tc>
          <w:tcPr>
            <w:tcW w:w="928" w:type="dxa"/>
            <w:vAlign w:val="center"/>
          </w:tcPr>
          <w:p w14:paraId="18A8CE23" w14:textId="45191A33" w:rsidR="00BD54F7" w:rsidRPr="00516852" w:rsidRDefault="00BD54F7" w:rsidP="00BD54F7">
            <w:pPr>
              <w:jc w:val="center"/>
              <w:rPr>
                <w:color w:val="000000"/>
                <w:sz w:val="20"/>
                <w:szCs w:val="20"/>
              </w:rPr>
            </w:pPr>
            <w:r>
              <w:rPr>
                <w:color w:val="000000"/>
                <w:sz w:val="20"/>
                <w:szCs w:val="20"/>
              </w:rPr>
              <w:t>0,98</w:t>
            </w:r>
          </w:p>
        </w:tc>
        <w:tc>
          <w:tcPr>
            <w:tcW w:w="992" w:type="dxa"/>
            <w:vAlign w:val="center"/>
          </w:tcPr>
          <w:p w14:paraId="1EF8CBA4" w14:textId="6F0EFFF3" w:rsidR="00BD54F7" w:rsidRPr="00516852" w:rsidRDefault="00BD54F7" w:rsidP="00BD54F7">
            <w:pPr>
              <w:jc w:val="center"/>
              <w:rPr>
                <w:color w:val="000000"/>
                <w:sz w:val="20"/>
                <w:szCs w:val="20"/>
              </w:rPr>
            </w:pPr>
            <w:r>
              <w:rPr>
                <w:color w:val="000000"/>
                <w:sz w:val="20"/>
                <w:szCs w:val="20"/>
              </w:rPr>
              <w:t>0,98</w:t>
            </w:r>
          </w:p>
        </w:tc>
      </w:tr>
      <w:tr w:rsidR="00605C19" w:rsidRPr="00516852" w14:paraId="3188D5E3" w14:textId="77777777" w:rsidTr="00590064">
        <w:tc>
          <w:tcPr>
            <w:tcW w:w="9904" w:type="dxa"/>
            <w:gridSpan w:val="8"/>
            <w:vAlign w:val="center"/>
          </w:tcPr>
          <w:p w14:paraId="752BEF50" w14:textId="77777777" w:rsidR="00605C19" w:rsidRPr="00516852" w:rsidRDefault="00B22CF1" w:rsidP="00C84C5F">
            <w:pPr>
              <w:spacing w:line="276" w:lineRule="auto"/>
              <w:ind w:right="-99"/>
              <w:jc w:val="center"/>
              <w:rPr>
                <w:rFonts w:eastAsia="Arial Unicode MS"/>
                <w:b/>
                <w:color w:val="000000"/>
                <w:sz w:val="20"/>
                <w:szCs w:val="20"/>
              </w:rPr>
            </w:pPr>
            <w:r>
              <w:rPr>
                <w:rFonts w:eastAsia="Arial Unicode MS"/>
                <w:b/>
                <w:color w:val="000000"/>
                <w:sz w:val="20"/>
                <w:szCs w:val="20"/>
              </w:rPr>
              <w:t>Котельная № 0624</w:t>
            </w:r>
            <w:r w:rsidR="003C3E2A" w:rsidRPr="00516852">
              <w:rPr>
                <w:rFonts w:eastAsia="Arial Unicode MS"/>
                <w:b/>
                <w:color w:val="000000"/>
                <w:sz w:val="20"/>
                <w:szCs w:val="20"/>
              </w:rPr>
              <w:t xml:space="preserve"> (</w:t>
            </w:r>
            <w:r w:rsidR="005344CD">
              <w:rPr>
                <w:rFonts w:eastAsia="Arial Unicode MS"/>
                <w:b/>
                <w:color w:val="000000"/>
                <w:sz w:val="20"/>
                <w:szCs w:val="20"/>
              </w:rPr>
              <w:t>пгт Суслонгер</w:t>
            </w:r>
            <w:r w:rsidR="003C3E2A" w:rsidRPr="00516852">
              <w:rPr>
                <w:rFonts w:eastAsia="Arial Unicode MS"/>
                <w:b/>
                <w:color w:val="000000"/>
                <w:sz w:val="20"/>
                <w:szCs w:val="20"/>
              </w:rPr>
              <w:t xml:space="preserve">, </w:t>
            </w:r>
            <w:r w:rsidR="005344CD">
              <w:rPr>
                <w:rFonts w:eastAsia="Arial Unicode MS"/>
                <w:b/>
                <w:color w:val="000000"/>
                <w:sz w:val="20"/>
                <w:szCs w:val="20"/>
              </w:rPr>
              <w:t>ул. Гвардейская, 8а</w:t>
            </w:r>
            <w:r w:rsidR="003C3E2A" w:rsidRPr="00516852">
              <w:rPr>
                <w:rFonts w:eastAsia="Arial Unicode MS"/>
                <w:b/>
                <w:color w:val="000000"/>
                <w:sz w:val="20"/>
                <w:szCs w:val="20"/>
              </w:rPr>
              <w:t>)</w:t>
            </w:r>
          </w:p>
        </w:tc>
      </w:tr>
      <w:tr w:rsidR="00BD54F7" w:rsidRPr="00516852" w14:paraId="159F1922" w14:textId="77777777" w:rsidTr="00590064">
        <w:tc>
          <w:tcPr>
            <w:tcW w:w="3109" w:type="dxa"/>
            <w:vAlign w:val="center"/>
          </w:tcPr>
          <w:p w14:paraId="698228D3" w14:textId="77777777" w:rsidR="00BD54F7" w:rsidRPr="00516852" w:rsidRDefault="00BD54F7" w:rsidP="00BD54F7">
            <w:pPr>
              <w:pStyle w:val="s1"/>
              <w:spacing w:before="0" w:beforeAutospacing="0" w:after="0" w:afterAutospacing="0" w:line="276" w:lineRule="auto"/>
              <w:rPr>
                <w:b/>
                <w:color w:val="000000"/>
                <w:sz w:val="20"/>
                <w:szCs w:val="20"/>
              </w:rPr>
            </w:pPr>
            <w:r w:rsidRPr="00516852">
              <w:rPr>
                <w:sz w:val="20"/>
                <w:szCs w:val="20"/>
              </w:rPr>
              <w:t>Потери тепловой энергии, Гкал/год</w:t>
            </w:r>
          </w:p>
        </w:tc>
        <w:tc>
          <w:tcPr>
            <w:tcW w:w="1045" w:type="dxa"/>
            <w:vAlign w:val="center"/>
          </w:tcPr>
          <w:p w14:paraId="41650BCE" w14:textId="18DE03FD"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27,23</w:t>
            </w:r>
          </w:p>
        </w:tc>
        <w:tc>
          <w:tcPr>
            <w:tcW w:w="958" w:type="dxa"/>
            <w:vAlign w:val="center"/>
          </w:tcPr>
          <w:p w14:paraId="5C82BFEA" w14:textId="4D24AB7B"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27,23</w:t>
            </w:r>
          </w:p>
        </w:tc>
        <w:tc>
          <w:tcPr>
            <w:tcW w:w="958" w:type="dxa"/>
            <w:vAlign w:val="center"/>
          </w:tcPr>
          <w:p w14:paraId="1F096B4C" w14:textId="12D35FBC"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27,23</w:t>
            </w:r>
          </w:p>
        </w:tc>
        <w:tc>
          <w:tcPr>
            <w:tcW w:w="957" w:type="dxa"/>
            <w:vAlign w:val="center"/>
          </w:tcPr>
          <w:p w14:paraId="4765FCAE" w14:textId="520C5ECD"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27,23</w:t>
            </w:r>
          </w:p>
        </w:tc>
        <w:tc>
          <w:tcPr>
            <w:tcW w:w="957" w:type="dxa"/>
            <w:vAlign w:val="center"/>
          </w:tcPr>
          <w:p w14:paraId="2E9B7049" w14:textId="3F9DBE75"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27,23</w:t>
            </w:r>
          </w:p>
        </w:tc>
        <w:tc>
          <w:tcPr>
            <w:tcW w:w="928" w:type="dxa"/>
            <w:vAlign w:val="center"/>
          </w:tcPr>
          <w:p w14:paraId="1C2F6887" w14:textId="21A05C22"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27,23</w:t>
            </w:r>
          </w:p>
        </w:tc>
        <w:tc>
          <w:tcPr>
            <w:tcW w:w="992" w:type="dxa"/>
            <w:vAlign w:val="center"/>
          </w:tcPr>
          <w:p w14:paraId="61C9CBDF" w14:textId="1FFB3EB9"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27,23</w:t>
            </w:r>
          </w:p>
        </w:tc>
      </w:tr>
      <w:tr w:rsidR="00BD54F7" w:rsidRPr="00516852" w14:paraId="7BA0876E" w14:textId="77777777" w:rsidTr="00590064">
        <w:tc>
          <w:tcPr>
            <w:tcW w:w="3109" w:type="dxa"/>
            <w:vAlign w:val="center"/>
          </w:tcPr>
          <w:p w14:paraId="1393EF24" w14:textId="77777777" w:rsidR="00BD54F7" w:rsidRPr="00516852" w:rsidRDefault="00BD54F7" w:rsidP="00BD54F7">
            <w:pPr>
              <w:pStyle w:val="s1"/>
              <w:spacing w:before="0" w:beforeAutospacing="0" w:after="0" w:afterAutospacing="0" w:line="276" w:lineRule="auto"/>
              <w:rPr>
                <w:b/>
                <w:color w:val="000000"/>
                <w:sz w:val="20"/>
                <w:szCs w:val="20"/>
              </w:rPr>
            </w:pPr>
            <w:r w:rsidRPr="00516852">
              <w:rPr>
                <w:sz w:val="20"/>
                <w:szCs w:val="20"/>
              </w:rPr>
              <w:t>Материальная характеристика сети, м</w:t>
            </w:r>
            <w:r w:rsidRPr="00516852">
              <w:rPr>
                <w:sz w:val="20"/>
                <w:szCs w:val="20"/>
                <w:vertAlign w:val="superscript"/>
              </w:rPr>
              <w:t>2</w:t>
            </w:r>
          </w:p>
        </w:tc>
        <w:tc>
          <w:tcPr>
            <w:tcW w:w="1045" w:type="dxa"/>
            <w:vAlign w:val="center"/>
          </w:tcPr>
          <w:p w14:paraId="2D49FDFD" w14:textId="6BB5CC42"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26</w:t>
            </w:r>
          </w:p>
        </w:tc>
        <w:tc>
          <w:tcPr>
            <w:tcW w:w="958" w:type="dxa"/>
            <w:vAlign w:val="center"/>
          </w:tcPr>
          <w:p w14:paraId="0AA19872" w14:textId="3869F77D"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26</w:t>
            </w:r>
          </w:p>
        </w:tc>
        <w:tc>
          <w:tcPr>
            <w:tcW w:w="958" w:type="dxa"/>
            <w:vAlign w:val="center"/>
          </w:tcPr>
          <w:p w14:paraId="74621677" w14:textId="54484575"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26</w:t>
            </w:r>
          </w:p>
        </w:tc>
        <w:tc>
          <w:tcPr>
            <w:tcW w:w="957" w:type="dxa"/>
            <w:vAlign w:val="center"/>
          </w:tcPr>
          <w:p w14:paraId="7204D740" w14:textId="739D8B8B"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26</w:t>
            </w:r>
          </w:p>
        </w:tc>
        <w:tc>
          <w:tcPr>
            <w:tcW w:w="957" w:type="dxa"/>
            <w:vAlign w:val="center"/>
          </w:tcPr>
          <w:p w14:paraId="3EC2B48D" w14:textId="7DFF3EDD"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26</w:t>
            </w:r>
          </w:p>
        </w:tc>
        <w:tc>
          <w:tcPr>
            <w:tcW w:w="928" w:type="dxa"/>
            <w:vAlign w:val="center"/>
          </w:tcPr>
          <w:p w14:paraId="4E955A44" w14:textId="441BAFBA"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26</w:t>
            </w:r>
          </w:p>
        </w:tc>
        <w:tc>
          <w:tcPr>
            <w:tcW w:w="992" w:type="dxa"/>
            <w:vAlign w:val="center"/>
          </w:tcPr>
          <w:p w14:paraId="52B4C2C3" w14:textId="75314DC1"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26</w:t>
            </w:r>
          </w:p>
        </w:tc>
      </w:tr>
      <w:tr w:rsidR="00BD54F7" w:rsidRPr="00516852" w14:paraId="5CEA6C5B" w14:textId="77777777" w:rsidTr="00590064">
        <w:tc>
          <w:tcPr>
            <w:tcW w:w="3109" w:type="dxa"/>
            <w:vAlign w:val="center"/>
          </w:tcPr>
          <w:p w14:paraId="587889EF" w14:textId="77777777" w:rsidR="00BD54F7" w:rsidRPr="00516852" w:rsidRDefault="00BD54F7" w:rsidP="00BD54F7">
            <w:pPr>
              <w:pStyle w:val="s1"/>
              <w:spacing w:before="0" w:beforeAutospacing="0" w:after="0" w:afterAutospacing="0" w:line="276" w:lineRule="auto"/>
              <w:rPr>
                <w:b/>
                <w:color w:val="000000"/>
                <w:sz w:val="20"/>
                <w:szCs w:val="20"/>
              </w:rPr>
            </w:pPr>
            <w:r w:rsidRPr="00516852">
              <w:rPr>
                <w:color w:val="000000"/>
                <w:sz w:val="20"/>
                <w:szCs w:val="20"/>
              </w:rPr>
              <w:t>Отношение величины технологических потерь тепловой энергии, теплоносителя к материальной характеристике тепловой сети, Гкал/м</w:t>
            </w:r>
            <w:r w:rsidRPr="00516852">
              <w:rPr>
                <w:color w:val="000000"/>
                <w:sz w:val="20"/>
                <w:szCs w:val="20"/>
                <w:vertAlign w:val="superscript"/>
              </w:rPr>
              <w:t>2</w:t>
            </w:r>
            <w:r w:rsidRPr="00516852">
              <w:rPr>
                <w:color w:val="000000"/>
                <w:sz w:val="20"/>
                <w:szCs w:val="20"/>
              </w:rPr>
              <w:t>/год</w:t>
            </w:r>
          </w:p>
        </w:tc>
        <w:tc>
          <w:tcPr>
            <w:tcW w:w="1045" w:type="dxa"/>
            <w:vAlign w:val="center"/>
          </w:tcPr>
          <w:p w14:paraId="23508326" w14:textId="5330886A" w:rsidR="00BD54F7" w:rsidRPr="00516852" w:rsidRDefault="00BD54F7" w:rsidP="00BD54F7">
            <w:pPr>
              <w:jc w:val="center"/>
              <w:rPr>
                <w:color w:val="000000"/>
                <w:sz w:val="20"/>
                <w:szCs w:val="20"/>
              </w:rPr>
            </w:pPr>
            <w:r>
              <w:rPr>
                <w:color w:val="000000"/>
                <w:sz w:val="20"/>
                <w:szCs w:val="20"/>
              </w:rPr>
              <w:t>1,05</w:t>
            </w:r>
          </w:p>
        </w:tc>
        <w:tc>
          <w:tcPr>
            <w:tcW w:w="958" w:type="dxa"/>
            <w:vAlign w:val="center"/>
          </w:tcPr>
          <w:p w14:paraId="62C3FCCE" w14:textId="0F3D1BF2" w:rsidR="00BD54F7" w:rsidRPr="00516852" w:rsidRDefault="00BD54F7" w:rsidP="00BD54F7">
            <w:pPr>
              <w:jc w:val="center"/>
              <w:rPr>
                <w:color w:val="000000"/>
                <w:sz w:val="20"/>
                <w:szCs w:val="20"/>
              </w:rPr>
            </w:pPr>
            <w:r>
              <w:rPr>
                <w:color w:val="000000"/>
                <w:sz w:val="20"/>
                <w:szCs w:val="20"/>
              </w:rPr>
              <w:t>1,05</w:t>
            </w:r>
          </w:p>
        </w:tc>
        <w:tc>
          <w:tcPr>
            <w:tcW w:w="958" w:type="dxa"/>
            <w:vAlign w:val="center"/>
          </w:tcPr>
          <w:p w14:paraId="13C646ED" w14:textId="3665C8B7" w:rsidR="00BD54F7" w:rsidRPr="00516852" w:rsidRDefault="00BD54F7" w:rsidP="00BD54F7">
            <w:pPr>
              <w:jc w:val="center"/>
              <w:rPr>
                <w:color w:val="000000"/>
                <w:sz w:val="20"/>
                <w:szCs w:val="20"/>
              </w:rPr>
            </w:pPr>
            <w:r>
              <w:rPr>
                <w:color w:val="000000"/>
                <w:sz w:val="20"/>
                <w:szCs w:val="20"/>
              </w:rPr>
              <w:t>1,05</w:t>
            </w:r>
          </w:p>
        </w:tc>
        <w:tc>
          <w:tcPr>
            <w:tcW w:w="957" w:type="dxa"/>
            <w:vAlign w:val="center"/>
          </w:tcPr>
          <w:p w14:paraId="389BAEA4" w14:textId="79D1D7FD" w:rsidR="00BD54F7" w:rsidRPr="00516852" w:rsidRDefault="00BD54F7" w:rsidP="00BD54F7">
            <w:pPr>
              <w:jc w:val="center"/>
              <w:rPr>
                <w:color w:val="000000"/>
                <w:sz w:val="20"/>
                <w:szCs w:val="20"/>
              </w:rPr>
            </w:pPr>
            <w:r>
              <w:rPr>
                <w:color w:val="000000"/>
                <w:sz w:val="20"/>
                <w:szCs w:val="20"/>
              </w:rPr>
              <w:t>1,05</w:t>
            </w:r>
          </w:p>
        </w:tc>
        <w:tc>
          <w:tcPr>
            <w:tcW w:w="957" w:type="dxa"/>
            <w:vAlign w:val="center"/>
          </w:tcPr>
          <w:p w14:paraId="47879A6D" w14:textId="0257F801" w:rsidR="00BD54F7" w:rsidRPr="00516852" w:rsidRDefault="00BD54F7" w:rsidP="00BD54F7">
            <w:pPr>
              <w:jc w:val="center"/>
              <w:rPr>
                <w:color w:val="000000"/>
                <w:sz w:val="20"/>
                <w:szCs w:val="20"/>
              </w:rPr>
            </w:pPr>
            <w:r>
              <w:rPr>
                <w:color w:val="000000"/>
                <w:sz w:val="20"/>
                <w:szCs w:val="20"/>
              </w:rPr>
              <w:t>1,05</w:t>
            </w:r>
          </w:p>
        </w:tc>
        <w:tc>
          <w:tcPr>
            <w:tcW w:w="928" w:type="dxa"/>
            <w:vAlign w:val="center"/>
          </w:tcPr>
          <w:p w14:paraId="383C2110" w14:textId="03D1F1D8" w:rsidR="00BD54F7" w:rsidRPr="00516852" w:rsidRDefault="00BD54F7" w:rsidP="00BD54F7">
            <w:pPr>
              <w:jc w:val="center"/>
              <w:rPr>
                <w:color w:val="000000"/>
                <w:sz w:val="20"/>
                <w:szCs w:val="20"/>
              </w:rPr>
            </w:pPr>
            <w:r>
              <w:rPr>
                <w:color w:val="000000"/>
                <w:sz w:val="20"/>
                <w:szCs w:val="20"/>
              </w:rPr>
              <w:t>1,05</w:t>
            </w:r>
          </w:p>
        </w:tc>
        <w:tc>
          <w:tcPr>
            <w:tcW w:w="992" w:type="dxa"/>
            <w:vAlign w:val="center"/>
          </w:tcPr>
          <w:p w14:paraId="75CD3801" w14:textId="283796C8" w:rsidR="00BD54F7" w:rsidRPr="00516852" w:rsidRDefault="00BD54F7" w:rsidP="00BD54F7">
            <w:pPr>
              <w:jc w:val="center"/>
              <w:rPr>
                <w:color w:val="000000"/>
                <w:sz w:val="20"/>
                <w:szCs w:val="20"/>
              </w:rPr>
            </w:pPr>
            <w:r>
              <w:rPr>
                <w:color w:val="000000"/>
                <w:sz w:val="20"/>
                <w:szCs w:val="20"/>
              </w:rPr>
              <w:t>1,05</w:t>
            </w:r>
          </w:p>
        </w:tc>
      </w:tr>
      <w:tr w:rsidR="00605C19" w:rsidRPr="00516852" w14:paraId="7FBB7649" w14:textId="77777777" w:rsidTr="00590064">
        <w:tc>
          <w:tcPr>
            <w:tcW w:w="9904" w:type="dxa"/>
            <w:gridSpan w:val="8"/>
            <w:vAlign w:val="center"/>
          </w:tcPr>
          <w:p w14:paraId="284BD1C7" w14:textId="77777777" w:rsidR="00605C19" w:rsidRPr="00516852" w:rsidRDefault="00B22CF1" w:rsidP="00C84C5F">
            <w:pPr>
              <w:spacing w:line="276" w:lineRule="auto"/>
              <w:ind w:right="-99"/>
              <w:jc w:val="center"/>
              <w:rPr>
                <w:rFonts w:eastAsia="Arial Unicode MS"/>
                <w:b/>
                <w:color w:val="000000"/>
                <w:sz w:val="20"/>
                <w:szCs w:val="20"/>
              </w:rPr>
            </w:pPr>
            <w:r>
              <w:rPr>
                <w:rFonts w:eastAsia="Arial Unicode MS"/>
                <w:b/>
                <w:color w:val="000000"/>
                <w:sz w:val="20"/>
                <w:szCs w:val="20"/>
              </w:rPr>
              <w:t>Котельная № 0606</w:t>
            </w:r>
            <w:r w:rsidR="003C3E2A" w:rsidRPr="00516852">
              <w:rPr>
                <w:rFonts w:eastAsia="Arial Unicode MS"/>
                <w:b/>
                <w:color w:val="000000"/>
                <w:sz w:val="20"/>
                <w:szCs w:val="20"/>
              </w:rPr>
              <w:t xml:space="preserve"> (</w:t>
            </w:r>
            <w:r w:rsidR="00D42E9D">
              <w:rPr>
                <w:rFonts w:eastAsia="Arial Unicode MS"/>
                <w:b/>
                <w:color w:val="000000"/>
                <w:sz w:val="20"/>
                <w:szCs w:val="20"/>
              </w:rPr>
              <w:t>п. Мочалище, ул. Комсомольская, 15а</w:t>
            </w:r>
            <w:r w:rsidR="003C3E2A" w:rsidRPr="00516852">
              <w:rPr>
                <w:rFonts w:eastAsia="Arial Unicode MS"/>
                <w:b/>
                <w:color w:val="000000"/>
                <w:sz w:val="20"/>
                <w:szCs w:val="20"/>
              </w:rPr>
              <w:t>)</w:t>
            </w:r>
          </w:p>
        </w:tc>
      </w:tr>
      <w:tr w:rsidR="00BD54F7" w:rsidRPr="00516852" w14:paraId="186B8E23" w14:textId="77777777" w:rsidTr="00590064">
        <w:tc>
          <w:tcPr>
            <w:tcW w:w="3109" w:type="dxa"/>
            <w:vAlign w:val="center"/>
          </w:tcPr>
          <w:p w14:paraId="55B5DB29" w14:textId="77777777" w:rsidR="00BD54F7" w:rsidRPr="00516852" w:rsidRDefault="00BD54F7" w:rsidP="00BD54F7">
            <w:pPr>
              <w:pStyle w:val="s1"/>
              <w:spacing w:before="0" w:beforeAutospacing="0" w:after="0" w:afterAutospacing="0" w:line="276" w:lineRule="auto"/>
              <w:rPr>
                <w:b/>
                <w:color w:val="000000"/>
                <w:sz w:val="20"/>
                <w:szCs w:val="20"/>
              </w:rPr>
            </w:pPr>
            <w:r w:rsidRPr="00516852">
              <w:rPr>
                <w:sz w:val="20"/>
                <w:szCs w:val="20"/>
              </w:rPr>
              <w:t>Потери тепловой энергии, Гкал/год</w:t>
            </w:r>
          </w:p>
        </w:tc>
        <w:tc>
          <w:tcPr>
            <w:tcW w:w="1045" w:type="dxa"/>
            <w:vAlign w:val="center"/>
          </w:tcPr>
          <w:p w14:paraId="3CA58B7C" w14:textId="25533299"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1507,45</w:t>
            </w:r>
          </w:p>
        </w:tc>
        <w:tc>
          <w:tcPr>
            <w:tcW w:w="958" w:type="dxa"/>
            <w:vAlign w:val="center"/>
          </w:tcPr>
          <w:p w14:paraId="35E4FAD9" w14:textId="57A09355"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1507,45</w:t>
            </w:r>
          </w:p>
        </w:tc>
        <w:tc>
          <w:tcPr>
            <w:tcW w:w="958" w:type="dxa"/>
            <w:vAlign w:val="center"/>
          </w:tcPr>
          <w:p w14:paraId="2C7838C4" w14:textId="46411818"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1507,45</w:t>
            </w:r>
          </w:p>
        </w:tc>
        <w:tc>
          <w:tcPr>
            <w:tcW w:w="957" w:type="dxa"/>
            <w:vAlign w:val="center"/>
          </w:tcPr>
          <w:p w14:paraId="1B267A31" w14:textId="4A461FFE"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1507,45</w:t>
            </w:r>
          </w:p>
        </w:tc>
        <w:tc>
          <w:tcPr>
            <w:tcW w:w="957" w:type="dxa"/>
            <w:vAlign w:val="center"/>
          </w:tcPr>
          <w:p w14:paraId="2E2A6C1D" w14:textId="7F4633DA"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1507,45</w:t>
            </w:r>
          </w:p>
        </w:tc>
        <w:tc>
          <w:tcPr>
            <w:tcW w:w="928" w:type="dxa"/>
            <w:vAlign w:val="center"/>
          </w:tcPr>
          <w:p w14:paraId="2C8264DC" w14:textId="43403791"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1507,45</w:t>
            </w:r>
          </w:p>
        </w:tc>
        <w:tc>
          <w:tcPr>
            <w:tcW w:w="992" w:type="dxa"/>
            <w:vAlign w:val="center"/>
          </w:tcPr>
          <w:p w14:paraId="21641AF9" w14:textId="11A09BCE"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1507,45</w:t>
            </w:r>
          </w:p>
        </w:tc>
      </w:tr>
      <w:tr w:rsidR="00BD54F7" w:rsidRPr="00516852" w14:paraId="6274D015" w14:textId="77777777" w:rsidTr="00590064">
        <w:tc>
          <w:tcPr>
            <w:tcW w:w="3109" w:type="dxa"/>
            <w:vAlign w:val="center"/>
          </w:tcPr>
          <w:p w14:paraId="713899B9" w14:textId="77777777" w:rsidR="00BD54F7" w:rsidRPr="00516852" w:rsidRDefault="00BD54F7" w:rsidP="00BD54F7">
            <w:pPr>
              <w:pStyle w:val="s1"/>
              <w:spacing w:before="0" w:beforeAutospacing="0" w:after="0" w:afterAutospacing="0" w:line="276" w:lineRule="auto"/>
              <w:rPr>
                <w:b/>
                <w:color w:val="000000"/>
                <w:sz w:val="20"/>
                <w:szCs w:val="20"/>
              </w:rPr>
            </w:pPr>
            <w:r w:rsidRPr="00516852">
              <w:rPr>
                <w:sz w:val="20"/>
                <w:szCs w:val="20"/>
              </w:rPr>
              <w:t>Материальная характеристика сети, м</w:t>
            </w:r>
            <w:r w:rsidRPr="00516852">
              <w:rPr>
                <w:sz w:val="20"/>
                <w:szCs w:val="20"/>
                <w:vertAlign w:val="superscript"/>
              </w:rPr>
              <w:t>2</w:t>
            </w:r>
          </w:p>
        </w:tc>
        <w:tc>
          <w:tcPr>
            <w:tcW w:w="1045" w:type="dxa"/>
            <w:vAlign w:val="center"/>
          </w:tcPr>
          <w:p w14:paraId="236E3336" w14:textId="255B1CA9"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1155</w:t>
            </w:r>
          </w:p>
        </w:tc>
        <w:tc>
          <w:tcPr>
            <w:tcW w:w="958" w:type="dxa"/>
            <w:vAlign w:val="center"/>
          </w:tcPr>
          <w:p w14:paraId="55AF72C3" w14:textId="33674770"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1155</w:t>
            </w:r>
          </w:p>
        </w:tc>
        <w:tc>
          <w:tcPr>
            <w:tcW w:w="958" w:type="dxa"/>
            <w:vAlign w:val="center"/>
          </w:tcPr>
          <w:p w14:paraId="46D27C01" w14:textId="1C2C5C2F"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1155</w:t>
            </w:r>
          </w:p>
        </w:tc>
        <w:tc>
          <w:tcPr>
            <w:tcW w:w="957" w:type="dxa"/>
            <w:vAlign w:val="center"/>
          </w:tcPr>
          <w:p w14:paraId="13EC120D" w14:textId="6CD933A7"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1155</w:t>
            </w:r>
          </w:p>
        </w:tc>
        <w:tc>
          <w:tcPr>
            <w:tcW w:w="957" w:type="dxa"/>
            <w:vAlign w:val="center"/>
          </w:tcPr>
          <w:p w14:paraId="627D2E79" w14:textId="639F752E"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1155</w:t>
            </w:r>
          </w:p>
        </w:tc>
        <w:tc>
          <w:tcPr>
            <w:tcW w:w="928" w:type="dxa"/>
            <w:vAlign w:val="center"/>
          </w:tcPr>
          <w:p w14:paraId="776CC92C" w14:textId="775F5055"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1155</w:t>
            </w:r>
          </w:p>
        </w:tc>
        <w:tc>
          <w:tcPr>
            <w:tcW w:w="992" w:type="dxa"/>
            <w:vAlign w:val="center"/>
          </w:tcPr>
          <w:p w14:paraId="236E886F" w14:textId="1E99B8EE"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1155</w:t>
            </w:r>
          </w:p>
        </w:tc>
      </w:tr>
      <w:tr w:rsidR="00BD54F7" w:rsidRPr="00516852" w14:paraId="65DE9DC6" w14:textId="77777777" w:rsidTr="00590064">
        <w:tc>
          <w:tcPr>
            <w:tcW w:w="3109" w:type="dxa"/>
            <w:vAlign w:val="center"/>
          </w:tcPr>
          <w:p w14:paraId="365F9397" w14:textId="77777777" w:rsidR="00BD54F7" w:rsidRPr="00516852" w:rsidRDefault="00BD54F7" w:rsidP="00BD54F7">
            <w:pPr>
              <w:pStyle w:val="s1"/>
              <w:spacing w:before="0" w:beforeAutospacing="0" w:after="0" w:afterAutospacing="0" w:line="276" w:lineRule="auto"/>
              <w:rPr>
                <w:b/>
                <w:color w:val="000000"/>
                <w:sz w:val="20"/>
                <w:szCs w:val="20"/>
              </w:rPr>
            </w:pPr>
            <w:r w:rsidRPr="00516852">
              <w:rPr>
                <w:color w:val="000000"/>
                <w:sz w:val="20"/>
                <w:szCs w:val="20"/>
              </w:rPr>
              <w:t>Отношение величины технологических потерь тепловой энергии, теплоносителя к материальной характеристике тепловой сети, Гкал/м</w:t>
            </w:r>
            <w:r w:rsidRPr="00516852">
              <w:rPr>
                <w:color w:val="000000"/>
                <w:sz w:val="20"/>
                <w:szCs w:val="20"/>
                <w:vertAlign w:val="superscript"/>
              </w:rPr>
              <w:t>2</w:t>
            </w:r>
            <w:r w:rsidRPr="00516852">
              <w:rPr>
                <w:color w:val="000000"/>
                <w:sz w:val="20"/>
                <w:szCs w:val="20"/>
              </w:rPr>
              <w:t>/год</w:t>
            </w:r>
          </w:p>
        </w:tc>
        <w:tc>
          <w:tcPr>
            <w:tcW w:w="1045" w:type="dxa"/>
            <w:vAlign w:val="center"/>
          </w:tcPr>
          <w:p w14:paraId="0BADD928" w14:textId="0ADEBE7C" w:rsidR="00BD54F7" w:rsidRPr="00516852" w:rsidRDefault="00BD54F7" w:rsidP="00BD54F7">
            <w:pPr>
              <w:jc w:val="center"/>
              <w:rPr>
                <w:color w:val="000000"/>
                <w:sz w:val="20"/>
                <w:szCs w:val="20"/>
              </w:rPr>
            </w:pPr>
            <w:r>
              <w:rPr>
                <w:color w:val="000000"/>
                <w:sz w:val="20"/>
                <w:szCs w:val="20"/>
              </w:rPr>
              <w:t>1,3</w:t>
            </w:r>
          </w:p>
        </w:tc>
        <w:tc>
          <w:tcPr>
            <w:tcW w:w="958" w:type="dxa"/>
            <w:vAlign w:val="center"/>
          </w:tcPr>
          <w:p w14:paraId="27708A15" w14:textId="3CCB024B" w:rsidR="00BD54F7" w:rsidRPr="00516852" w:rsidRDefault="00BD54F7" w:rsidP="00BD54F7">
            <w:pPr>
              <w:jc w:val="center"/>
              <w:rPr>
                <w:color w:val="000000"/>
                <w:sz w:val="20"/>
                <w:szCs w:val="20"/>
              </w:rPr>
            </w:pPr>
            <w:r>
              <w:rPr>
                <w:color w:val="000000"/>
                <w:sz w:val="20"/>
                <w:szCs w:val="20"/>
              </w:rPr>
              <w:t>1,3</w:t>
            </w:r>
          </w:p>
        </w:tc>
        <w:tc>
          <w:tcPr>
            <w:tcW w:w="958" w:type="dxa"/>
            <w:vAlign w:val="center"/>
          </w:tcPr>
          <w:p w14:paraId="236E0419" w14:textId="5323D50E" w:rsidR="00BD54F7" w:rsidRPr="00516852" w:rsidRDefault="00BD54F7" w:rsidP="00BD54F7">
            <w:pPr>
              <w:jc w:val="center"/>
              <w:rPr>
                <w:color w:val="000000"/>
                <w:sz w:val="20"/>
                <w:szCs w:val="20"/>
              </w:rPr>
            </w:pPr>
            <w:r>
              <w:rPr>
                <w:color w:val="000000"/>
                <w:sz w:val="20"/>
                <w:szCs w:val="20"/>
              </w:rPr>
              <w:t>1,3</w:t>
            </w:r>
          </w:p>
        </w:tc>
        <w:tc>
          <w:tcPr>
            <w:tcW w:w="957" w:type="dxa"/>
            <w:vAlign w:val="center"/>
          </w:tcPr>
          <w:p w14:paraId="4E9FFCF6" w14:textId="20B163D0" w:rsidR="00BD54F7" w:rsidRPr="00516852" w:rsidRDefault="00BD54F7" w:rsidP="00BD54F7">
            <w:pPr>
              <w:jc w:val="center"/>
              <w:rPr>
                <w:color w:val="000000"/>
                <w:sz w:val="20"/>
                <w:szCs w:val="20"/>
              </w:rPr>
            </w:pPr>
            <w:r>
              <w:rPr>
                <w:color w:val="000000"/>
                <w:sz w:val="20"/>
                <w:szCs w:val="20"/>
              </w:rPr>
              <w:t>1,3</w:t>
            </w:r>
          </w:p>
        </w:tc>
        <w:tc>
          <w:tcPr>
            <w:tcW w:w="957" w:type="dxa"/>
            <w:vAlign w:val="center"/>
          </w:tcPr>
          <w:p w14:paraId="6AB846F3" w14:textId="504EE15A" w:rsidR="00BD54F7" w:rsidRPr="00516852" w:rsidRDefault="00BD54F7" w:rsidP="00BD54F7">
            <w:pPr>
              <w:jc w:val="center"/>
              <w:rPr>
                <w:color w:val="000000"/>
                <w:sz w:val="20"/>
                <w:szCs w:val="20"/>
              </w:rPr>
            </w:pPr>
            <w:r>
              <w:rPr>
                <w:color w:val="000000"/>
                <w:sz w:val="20"/>
                <w:szCs w:val="20"/>
              </w:rPr>
              <w:t>1,3</w:t>
            </w:r>
          </w:p>
        </w:tc>
        <w:tc>
          <w:tcPr>
            <w:tcW w:w="928" w:type="dxa"/>
            <w:vAlign w:val="center"/>
          </w:tcPr>
          <w:p w14:paraId="3A86D376" w14:textId="7D281BC6" w:rsidR="00BD54F7" w:rsidRPr="00516852" w:rsidRDefault="00BD54F7" w:rsidP="00BD54F7">
            <w:pPr>
              <w:jc w:val="center"/>
              <w:rPr>
                <w:color w:val="000000"/>
                <w:sz w:val="20"/>
                <w:szCs w:val="20"/>
              </w:rPr>
            </w:pPr>
            <w:r>
              <w:rPr>
                <w:color w:val="000000"/>
                <w:sz w:val="20"/>
                <w:szCs w:val="20"/>
              </w:rPr>
              <w:t>1,3</w:t>
            </w:r>
          </w:p>
        </w:tc>
        <w:tc>
          <w:tcPr>
            <w:tcW w:w="992" w:type="dxa"/>
            <w:vAlign w:val="center"/>
          </w:tcPr>
          <w:p w14:paraId="616B2105" w14:textId="06BE7238" w:rsidR="00BD54F7" w:rsidRPr="00516852" w:rsidRDefault="00BD54F7" w:rsidP="00BD54F7">
            <w:pPr>
              <w:jc w:val="center"/>
              <w:rPr>
                <w:color w:val="000000"/>
                <w:sz w:val="20"/>
                <w:szCs w:val="20"/>
              </w:rPr>
            </w:pPr>
            <w:r>
              <w:rPr>
                <w:color w:val="000000"/>
                <w:sz w:val="20"/>
                <w:szCs w:val="20"/>
              </w:rPr>
              <w:t>1,3</w:t>
            </w:r>
          </w:p>
        </w:tc>
      </w:tr>
      <w:tr w:rsidR="00590064" w:rsidRPr="00516852" w14:paraId="6BE36166" w14:textId="77777777" w:rsidTr="00590064">
        <w:tc>
          <w:tcPr>
            <w:tcW w:w="9904" w:type="dxa"/>
            <w:gridSpan w:val="8"/>
            <w:vAlign w:val="center"/>
          </w:tcPr>
          <w:p w14:paraId="240195FA" w14:textId="128FFE2F" w:rsidR="00590064" w:rsidRPr="00516852" w:rsidRDefault="00590064" w:rsidP="003F5134">
            <w:pPr>
              <w:spacing w:line="276" w:lineRule="auto"/>
              <w:ind w:right="-99"/>
              <w:jc w:val="center"/>
              <w:rPr>
                <w:rFonts w:eastAsia="Arial Unicode MS"/>
                <w:b/>
                <w:color w:val="000000"/>
                <w:sz w:val="20"/>
                <w:szCs w:val="20"/>
              </w:rPr>
            </w:pPr>
            <w:r w:rsidRPr="00590064">
              <w:rPr>
                <w:rFonts w:eastAsia="Arial Unicode MS"/>
                <w:b/>
                <w:color w:val="000000"/>
                <w:sz w:val="20"/>
                <w:szCs w:val="20"/>
              </w:rPr>
              <w:t>Котельная в/ч 58661-БТ (пгт Суслонгер, Войсковая часть 58661-БТ)</w:t>
            </w:r>
          </w:p>
        </w:tc>
      </w:tr>
      <w:tr w:rsidR="00BD54F7" w:rsidRPr="00516852" w14:paraId="160F3D32" w14:textId="77777777" w:rsidTr="00BD54F7">
        <w:tc>
          <w:tcPr>
            <w:tcW w:w="3109" w:type="dxa"/>
            <w:vAlign w:val="center"/>
          </w:tcPr>
          <w:p w14:paraId="0D1C6E22" w14:textId="77777777" w:rsidR="00BD54F7" w:rsidRPr="00516852" w:rsidRDefault="00BD54F7" w:rsidP="00BD54F7">
            <w:pPr>
              <w:pStyle w:val="s1"/>
              <w:spacing w:before="0" w:beforeAutospacing="0" w:after="0" w:afterAutospacing="0" w:line="276" w:lineRule="auto"/>
              <w:rPr>
                <w:b/>
                <w:color w:val="000000"/>
                <w:sz w:val="20"/>
                <w:szCs w:val="20"/>
              </w:rPr>
            </w:pPr>
            <w:r w:rsidRPr="00516852">
              <w:rPr>
                <w:sz w:val="20"/>
                <w:szCs w:val="20"/>
              </w:rPr>
              <w:t>Потери тепловой энергии, Гкал/год</w:t>
            </w:r>
          </w:p>
        </w:tc>
        <w:tc>
          <w:tcPr>
            <w:tcW w:w="1045" w:type="dxa"/>
            <w:vAlign w:val="center"/>
          </w:tcPr>
          <w:p w14:paraId="16B9CD5E" w14:textId="3DED4F75" w:rsidR="00BD54F7" w:rsidRPr="00516852" w:rsidRDefault="00BD54F7" w:rsidP="00BD54F7">
            <w:pPr>
              <w:pStyle w:val="s1"/>
              <w:spacing w:before="0" w:beforeAutospacing="0" w:after="0" w:afterAutospacing="0" w:line="276" w:lineRule="auto"/>
              <w:jc w:val="center"/>
              <w:rPr>
                <w:color w:val="000000"/>
                <w:sz w:val="20"/>
                <w:szCs w:val="20"/>
              </w:rPr>
            </w:pPr>
            <w:r>
              <w:rPr>
                <w:color w:val="000000"/>
                <w:sz w:val="20"/>
                <w:szCs w:val="20"/>
              </w:rPr>
              <w:t>н/д</w:t>
            </w:r>
          </w:p>
        </w:tc>
        <w:tc>
          <w:tcPr>
            <w:tcW w:w="958" w:type="dxa"/>
            <w:vAlign w:val="center"/>
          </w:tcPr>
          <w:p w14:paraId="71085FC5" w14:textId="3C80AC32" w:rsidR="00BD54F7" w:rsidRPr="00516852" w:rsidRDefault="00BD54F7" w:rsidP="00BD54F7">
            <w:pPr>
              <w:pStyle w:val="s1"/>
              <w:spacing w:before="0" w:beforeAutospacing="0" w:after="0" w:afterAutospacing="0" w:line="276" w:lineRule="auto"/>
              <w:jc w:val="center"/>
              <w:rPr>
                <w:color w:val="000000"/>
                <w:sz w:val="20"/>
                <w:szCs w:val="20"/>
              </w:rPr>
            </w:pPr>
            <w:r>
              <w:rPr>
                <w:color w:val="000000"/>
                <w:sz w:val="20"/>
                <w:szCs w:val="20"/>
              </w:rPr>
              <w:t>н/д</w:t>
            </w:r>
          </w:p>
        </w:tc>
        <w:tc>
          <w:tcPr>
            <w:tcW w:w="958" w:type="dxa"/>
            <w:vAlign w:val="center"/>
          </w:tcPr>
          <w:p w14:paraId="694EF37D" w14:textId="4819F7D7" w:rsidR="00BD54F7" w:rsidRPr="00516852" w:rsidRDefault="00BD54F7" w:rsidP="00BD54F7">
            <w:pPr>
              <w:pStyle w:val="s1"/>
              <w:spacing w:before="0" w:beforeAutospacing="0" w:after="0" w:afterAutospacing="0" w:line="276" w:lineRule="auto"/>
              <w:jc w:val="center"/>
              <w:rPr>
                <w:color w:val="000000"/>
                <w:sz w:val="20"/>
                <w:szCs w:val="20"/>
              </w:rPr>
            </w:pPr>
            <w:r>
              <w:rPr>
                <w:color w:val="000000"/>
                <w:sz w:val="20"/>
                <w:szCs w:val="20"/>
              </w:rPr>
              <w:t>н/д</w:t>
            </w:r>
          </w:p>
        </w:tc>
        <w:tc>
          <w:tcPr>
            <w:tcW w:w="957" w:type="dxa"/>
            <w:vAlign w:val="center"/>
          </w:tcPr>
          <w:p w14:paraId="14DFE40B" w14:textId="3C4FCC07" w:rsidR="00BD54F7" w:rsidRPr="00516852" w:rsidRDefault="00BD54F7" w:rsidP="00BD54F7">
            <w:pPr>
              <w:pStyle w:val="s1"/>
              <w:spacing w:before="0" w:beforeAutospacing="0" w:after="0" w:afterAutospacing="0" w:line="276" w:lineRule="auto"/>
              <w:jc w:val="center"/>
              <w:rPr>
                <w:color w:val="000000"/>
                <w:sz w:val="20"/>
                <w:szCs w:val="20"/>
              </w:rPr>
            </w:pPr>
            <w:r>
              <w:rPr>
                <w:color w:val="000000"/>
                <w:sz w:val="20"/>
                <w:szCs w:val="20"/>
              </w:rPr>
              <w:t>н/д</w:t>
            </w:r>
          </w:p>
        </w:tc>
        <w:tc>
          <w:tcPr>
            <w:tcW w:w="957" w:type="dxa"/>
            <w:vAlign w:val="center"/>
          </w:tcPr>
          <w:p w14:paraId="6C3C4778" w14:textId="73EEC50B" w:rsidR="00BD54F7" w:rsidRPr="00516852" w:rsidRDefault="00BD54F7" w:rsidP="00BD54F7">
            <w:pPr>
              <w:pStyle w:val="s1"/>
              <w:spacing w:before="0" w:beforeAutospacing="0" w:after="0" w:afterAutospacing="0" w:line="276" w:lineRule="auto"/>
              <w:jc w:val="center"/>
              <w:rPr>
                <w:color w:val="000000"/>
                <w:sz w:val="20"/>
                <w:szCs w:val="20"/>
              </w:rPr>
            </w:pPr>
            <w:r>
              <w:rPr>
                <w:color w:val="000000"/>
                <w:sz w:val="20"/>
                <w:szCs w:val="20"/>
              </w:rPr>
              <w:t>н/д</w:t>
            </w:r>
          </w:p>
        </w:tc>
        <w:tc>
          <w:tcPr>
            <w:tcW w:w="928" w:type="dxa"/>
            <w:vAlign w:val="center"/>
          </w:tcPr>
          <w:p w14:paraId="5F8EBFC0" w14:textId="6325A62B" w:rsidR="00BD54F7" w:rsidRPr="00516852" w:rsidRDefault="00BD54F7" w:rsidP="00BD54F7">
            <w:pPr>
              <w:pStyle w:val="s1"/>
              <w:spacing w:before="0" w:beforeAutospacing="0" w:after="0" w:afterAutospacing="0" w:line="276" w:lineRule="auto"/>
              <w:jc w:val="center"/>
              <w:rPr>
                <w:color w:val="000000"/>
                <w:sz w:val="20"/>
                <w:szCs w:val="20"/>
              </w:rPr>
            </w:pPr>
            <w:r>
              <w:rPr>
                <w:color w:val="000000"/>
                <w:sz w:val="20"/>
                <w:szCs w:val="20"/>
              </w:rPr>
              <w:t>н/д</w:t>
            </w:r>
          </w:p>
        </w:tc>
        <w:tc>
          <w:tcPr>
            <w:tcW w:w="992" w:type="dxa"/>
            <w:vAlign w:val="center"/>
          </w:tcPr>
          <w:p w14:paraId="025F1E04" w14:textId="50178ABB" w:rsidR="00BD54F7" w:rsidRPr="00516852" w:rsidRDefault="00BD54F7" w:rsidP="00BD54F7">
            <w:pPr>
              <w:pStyle w:val="s1"/>
              <w:spacing w:before="0" w:beforeAutospacing="0" w:after="0" w:afterAutospacing="0" w:line="276" w:lineRule="auto"/>
              <w:jc w:val="center"/>
              <w:rPr>
                <w:color w:val="000000"/>
                <w:sz w:val="20"/>
                <w:szCs w:val="20"/>
              </w:rPr>
            </w:pPr>
            <w:r>
              <w:rPr>
                <w:color w:val="000000"/>
                <w:sz w:val="20"/>
                <w:szCs w:val="20"/>
              </w:rPr>
              <w:t>н/д</w:t>
            </w:r>
          </w:p>
        </w:tc>
      </w:tr>
      <w:tr w:rsidR="00BD54F7" w:rsidRPr="00516852" w14:paraId="0EEE4F7D" w14:textId="77777777" w:rsidTr="00590064">
        <w:tc>
          <w:tcPr>
            <w:tcW w:w="3109" w:type="dxa"/>
            <w:vAlign w:val="center"/>
          </w:tcPr>
          <w:p w14:paraId="61AB746A" w14:textId="77777777" w:rsidR="00BD54F7" w:rsidRPr="00516852" w:rsidRDefault="00BD54F7" w:rsidP="00BD54F7">
            <w:pPr>
              <w:pStyle w:val="s1"/>
              <w:spacing w:before="0" w:beforeAutospacing="0" w:after="0" w:afterAutospacing="0" w:line="276" w:lineRule="auto"/>
              <w:rPr>
                <w:b/>
                <w:color w:val="000000"/>
                <w:sz w:val="20"/>
                <w:szCs w:val="20"/>
              </w:rPr>
            </w:pPr>
            <w:r w:rsidRPr="00516852">
              <w:rPr>
                <w:sz w:val="20"/>
                <w:szCs w:val="20"/>
              </w:rPr>
              <w:t>Материальная характеристика сети, м</w:t>
            </w:r>
            <w:r w:rsidRPr="00516852">
              <w:rPr>
                <w:sz w:val="20"/>
                <w:szCs w:val="20"/>
                <w:vertAlign w:val="superscript"/>
              </w:rPr>
              <w:t>2</w:t>
            </w:r>
          </w:p>
        </w:tc>
        <w:tc>
          <w:tcPr>
            <w:tcW w:w="1045" w:type="dxa"/>
            <w:vAlign w:val="center"/>
          </w:tcPr>
          <w:p w14:paraId="099E01C5" w14:textId="540E1D23" w:rsidR="00BD54F7" w:rsidRPr="00516852" w:rsidRDefault="00BD54F7" w:rsidP="00BD54F7">
            <w:pPr>
              <w:pStyle w:val="s1"/>
              <w:spacing w:before="0" w:beforeAutospacing="0" w:after="0" w:afterAutospacing="0" w:line="276" w:lineRule="auto"/>
              <w:jc w:val="center"/>
              <w:rPr>
                <w:color w:val="000000"/>
                <w:sz w:val="20"/>
                <w:szCs w:val="20"/>
              </w:rPr>
            </w:pPr>
            <w:r>
              <w:rPr>
                <w:color w:val="000000"/>
                <w:sz w:val="20"/>
                <w:szCs w:val="20"/>
              </w:rPr>
              <w:t>н/д</w:t>
            </w:r>
          </w:p>
        </w:tc>
        <w:tc>
          <w:tcPr>
            <w:tcW w:w="958" w:type="dxa"/>
            <w:vAlign w:val="center"/>
          </w:tcPr>
          <w:p w14:paraId="0DB68E54" w14:textId="2F5AC3E5" w:rsidR="00BD54F7" w:rsidRPr="00516852" w:rsidRDefault="00BD54F7" w:rsidP="00BD54F7">
            <w:pPr>
              <w:pStyle w:val="s1"/>
              <w:spacing w:before="0" w:beforeAutospacing="0" w:after="0" w:afterAutospacing="0" w:line="276" w:lineRule="auto"/>
              <w:jc w:val="center"/>
              <w:rPr>
                <w:color w:val="000000"/>
                <w:sz w:val="20"/>
                <w:szCs w:val="20"/>
              </w:rPr>
            </w:pPr>
            <w:r>
              <w:rPr>
                <w:color w:val="000000"/>
                <w:sz w:val="20"/>
                <w:szCs w:val="20"/>
              </w:rPr>
              <w:t>н/д</w:t>
            </w:r>
          </w:p>
        </w:tc>
        <w:tc>
          <w:tcPr>
            <w:tcW w:w="958" w:type="dxa"/>
            <w:vAlign w:val="center"/>
          </w:tcPr>
          <w:p w14:paraId="2F7EE2FD" w14:textId="2745D02B" w:rsidR="00BD54F7" w:rsidRPr="00516852" w:rsidRDefault="00BD54F7" w:rsidP="00BD54F7">
            <w:pPr>
              <w:pStyle w:val="s1"/>
              <w:spacing w:before="0" w:beforeAutospacing="0" w:after="0" w:afterAutospacing="0" w:line="276" w:lineRule="auto"/>
              <w:jc w:val="center"/>
              <w:rPr>
                <w:color w:val="000000"/>
                <w:sz w:val="20"/>
                <w:szCs w:val="20"/>
              </w:rPr>
            </w:pPr>
            <w:r>
              <w:rPr>
                <w:color w:val="000000"/>
                <w:sz w:val="20"/>
                <w:szCs w:val="20"/>
              </w:rPr>
              <w:t>н/д</w:t>
            </w:r>
          </w:p>
        </w:tc>
        <w:tc>
          <w:tcPr>
            <w:tcW w:w="957" w:type="dxa"/>
            <w:vAlign w:val="center"/>
          </w:tcPr>
          <w:p w14:paraId="31D6DFC6" w14:textId="5C52EA2E" w:rsidR="00BD54F7" w:rsidRPr="00516852" w:rsidRDefault="00BD54F7" w:rsidP="00BD54F7">
            <w:pPr>
              <w:pStyle w:val="s1"/>
              <w:spacing w:before="0" w:beforeAutospacing="0" w:after="0" w:afterAutospacing="0" w:line="276" w:lineRule="auto"/>
              <w:jc w:val="center"/>
              <w:rPr>
                <w:color w:val="000000"/>
                <w:sz w:val="20"/>
                <w:szCs w:val="20"/>
              </w:rPr>
            </w:pPr>
            <w:r>
              <w:rPr>
                <w:color w:val="000000"/>
                <w:sz w:val="20"/>
                <w:szCs w:val="20"/>
              </w:rPr>
              <w:t>н/д</w:t>
            </w:r>
          </w:p>
        </w:tc>
        <w:tc>
          <w:tcPr>
            <w:tcW w:w="957" w:type="dxa"/>
            <w:vAlign w:val="center"/>
          </w:tcPr>
          <w:p w14:paraId="1B537CEF" w14:textId="2A0A2B23" w:rsidR="00BD54F7" w:rsidRPr="00516852" w:rsidRDefault="00BD54F7" w:rsidP="00BD54F7">
            <w:pPr>
              <w:pStyle w:val="s1"/>
              <w:spacing w:before="0" w:beforeAutospacing="0" w:after="0" w:afterAutospacing="0" w:line="276" w:lineRule="auto"/>
              <w:jc w:val="center"/>
              <w:rPr>
                <w:color w:val="000000"/>
                <w:sz w:val="20"/>
                <w:szCs w:val="20"/>
              </w:rPr>
            </w:pPr>
            <w:r>
              <w:rPr>
                <w:color w:val="000000"/>
                <w:sz w:val="20"/>
                <w:szCs w:val="20"/>
              </w:rPr>
              <w:t>н/д</w:t>
            </w:r>
          </w:p>
        </w:tc>
        <w:tc>
          <w:tcPr>
            <w:tcW w:w="928" w:type="dxa"/>
            <w:vAlign w:val="center"/>
          </w:tcPr>
          <w:p w14:paraId="6CEC93AB" w14:textId="3664B243" w:rsidR="00BD54F7" w:rsidRPr="00516852" w:rsidRDefault="00BD54F7" w:rsidP="00BD54F7">
            <w:pPr>
              <w:pStyle w:val="s1"/>
              <w:spacing w:before="0" w:beforeAutospacing="0" w:after="0" w:afterAutospacing="0" w:line="276" w:lineRule="auto"/>
              <w:jc w:val="center"/>
              <w:rPr>
                <w:color w:val="000000"/>
                <w:sz w:val="20"/>
                <w:szCs w:val="20"/>
              </w:rPr>
            </w:pPr>
            <w:r>
              <w:rPr>
                <w:color w:val="000000"/>
                <w:sz w:val="20"/>
                <w:szCs w:val="20"/>
              </w:rPr>
              <w:t>н/д</w:t>
            </w:r>
          </w:p>
        </w:tc>
        <w:tc>
          <w:tcPr>
            <w:tcW w:w="992" w:type="dxa"/>
            <w:vAlign w:val="center"/>
          </w:tcPr>
          <w:p w14:paraId="4AEA05D3" w14:textId="32321255" w:rsidR="00BD54F7" w:rsidRPr="00516852" w:rsidRDefault="00BD54F7" w:rsidP="00BD54F7">
            <w:pPr>
              <w:pStyle w:val="s1"/>
              <w:spacing w:before="0" w:beforeAutospacing="0" w:after="0" w:afterAutospacing="0" w:line="276" w:lineRule="auto"/>
              <w:jc w:val="center"/>
              <w:rPr>
                <w:color w:val="000000"/>
                <w:sz w:val="20"/>
                <w:szCs w:val="20"/>
              </w:rPr>
            </w:pPr>
            <w:r>
              <w:rPr>
                <w:color w:val="000000"/>
                <w:sz w:val="20"/>
                <w:szCs w:val="20"/>
              </w:rPr>
              <w:t>н/д</w:t>
            </w:r>
          </w:p>
        </w:tc>
      </w:tr>
      <w:tr w:rsidR="00BD54F7" w:rsidRPr="00516852" w14:paraId="65CA3680" w14:textId="77777777" w:rsidTr="00590064">
        <w:tc>
          <w:tcPr>
            <w:tcW w:w="3109" w:type="dxa"/>
            <w:vAlign w:val="center"/>
          </w:tcPr>
          <w:p w14:paraId="676C2E19" w14:textId="77777777" w:rsidR="00BD54F7" w:rsidRPr="00516852" w:rsidRDefault="00BD54F7" w:rsidP="00BD54F7">
            <w:pPr>
              <w:pStyle w:val="s1"/>
              <w:spacing w:before="0" w:beforeAutospacing="0" w:after="0" w:afterAutospacing="0" w:line="276" w:lineRule="auto"/>
              <w:rPr>
                <w:b/>
                <w:color w:val="000000"/>
                <w:sz w:val="20"/>
                <w:szCs w:val="20"/>
              </w:rPr>
            </w:pPr>
            <w:r w:rsidRPr="00516852">
              <w:rPr>
                <w:color w:val="000000"/>
                <w:sz w:val="20"/>
                <w:szCs w:val="20"/>
              </w:rPr>
              <w:t>Отношение величины технологических потерь тепловой энергии, теплоносителя к материальной характеристике тепловой сети, Гкал/м</w:t>
            </w:r>
            <w:r w:rsidRPr="00516852">
              <w:rPr>
                <w:color w:val="000000"/>
                <w:sz w:val="20"/>
                <w:szCs w:val="20"/>
                <w:vertAlign w:val="superscript"/>
              </w:rPr>
              <w:t>2</w:t>
            </w:r>
            <w:r w:rsidRPr="00516852">
              <w:rPr>
                <w:color w:val="000000"/>
                <w:sz w:val="20"/>
                <w:szCs w:val="20"/>
              </w:rPr>
              <w:t>/год</w:t>
            </w:r>
          </w:p>
        </w:tc>
        <w:tc>
          <w:tcPr>
            <w:tcW w:w="1045" w:type="dxa"/>
            <w:vAlign w:val="center"/>
          </w:tcPr>
          <w:p w14:paraId="3C315E0F" w14:textId="45F61E05" w:rsidR="00BD54F7" w:rsidRPr="00516852" w:rsidRDefault="00BD54F7" w:rsidP="00BD54F7">
            <w:pPr>
              <w:jc w:val="center"/>
              <w:rPr>
                <w:color w:val="000000"/>
                <w:sz w:val="20"/>
                <w:szCs w:val="20"/>
              </w:rPr>
            </w:pPr>
            <w:r>
              <w:rPr>
                <w:color w:val="000000"/>
                <w:sz w:val="20"/>
                <w:szCs w:val="20"/>
              </w:rPr>
              <w:t>-</w:t>
            </w:r>
          </w:p>
        </w:tc>
        <w:tc>
          <w:tcPr>
            <w:tcW w:w="958" w:type="dxa"/>
            <w:vAlign w:val="center"/>
          </w:tcPr>
          <w:p w14:paraId="4CF22B48" w14:textId="111DCA40" w:rsidR="00BD54F7" w:rsidRPr="00516852" w:rsidRDefault="00BD54F7" w:rsidP="00BD54F7">
            <w:pPr>
              <w:jc w:val="center"/>
              <w:rPr>
                <w:color w:val="000000"/>
                <w:sz w:val="20"/>
                <w:szCs w:val="20"/>
              </w:rPr>
            </w:pPr>
            <w:r>
              <w:rPr>
                <w:color w:val="000000"/>
                <w:sz w:val="20"/>
                <w:szCs w:val="20"/>
              </w:rPr>
              <w:t>-</w:t>
            </w:r>
          </w:p>
        </w:tc>
        <w:tc>
          <w:tcPr>
            <w:tcW w:w="958" w:type="dxa"/>
            <w:vAlign w:val="center"/>
          </w:tcPr>
          <w:p w14:paraId="01734E17" w14:textId="3EE4A216" w:rsidR="00BD54F7" w:rsidRPr="00516852" w:rsidRDefault="00BD54F7" w:rsidP="00BD54F7">
            <w:pPr>
              <w:jc w:val="center"/>
              <w:rPr>
                <w:color w:val="000000"/>
                <w:sz w:val="20"/>
                <w:szCs w:val="20"/>
              </w:rPr>
            </w:pPr>
            <w:r>
              <w:rPr>
                <w:color w:val="000000"/>
                <w:sz w:val="20"/>
                <w:szCs w:val="20"/>
              </w:rPr>
              <w:t>-</w:t>
            </w:r>
          </w:p>
        </w:tc>
        <w:tc>
          <w:tcPr>
            <w:tcW w:w="957" w:type="dxa"/>
            <w:vAlign w:val="center"/>
          </w:tcPr>
          <w:p w14:paraId="3F876F2B" w14:textId="642AFF9B" w:rsidR="00BD54F7" w:rsidRPr="00516852" w:rsidRDefault="00BD54F7" w:rsidP="00BD54F7">
            <w:pPr>
              <w:jc w:val="center"/>
              <w:rPr>
                <w:color w:val="000000"/>
                <w:sz w:val="20"/>
                <w:szCs w:val="20"/>
              </w:rPr>
            </w:pPr>
            <w:r>
              <w:rPr>
                <w:color w:val="000000"/>
                <w:sz w:val="20"/>
                <w:szCs w:val="20"/>
              </w:rPr>
              <w:t>-</w:t>
            </w:r>
          </w:p>
        </w:tc>
        <w:tc>
          <w:tcPr>
            <w:tcW w:w="957" w:type="dxa"/>
            <w:vAlign w:val="center"/>
          </w:tcPr>
          <w:p w14:paraId="49C0A1E8" w14:textId="609CC070" w:rsidR="00BD54F7" w:rsidRPr="00516852" w:rsidRDefault="00BD54F7" w:rsidP="00BD54F7">
            <w:pPr>
              <w:jc w:val="center"/>
              <w:rPr>
                <w:color w:val="000000"/>
                <w:sz w:val="20"/>
                <w:szCs w:val="20"/>
              </w:rPr>
            </w:pPr>
            <w:r>
              <w:rPr>
                <w:color w:val="000000"/>
                <w:sz w:val="20"/>
                <w:szCs w:val="20"/>
              </w:rPr>
              <w:t>-</w:t>
            </w:r>
          </w:p>
        </w:tc>
        <w:tc>
          <w:tcPr>
            <w:tcW w:w="928" w:type="dxa"/>
            <w:vAlign w:val="center"/>
          </w:tcPr>
          <w:p w14:paraId="7E102C0D" w14:textId="788F6E70" w:rsidR="00BD54F7" w:rsidRPr="00516852" w:rsidRDefault="00BD54F7" w:rsidP="00BD54F7">
            <w:pPr>
              <w:jc w:val="center"/>
              <w:rPr>
                <w:color w:val="000000"/>
                <w:sz w:val="20"/>
                <w:szCs w:val="20"/>
              </w:rPr>
            </w:pPr>
            <w:r>
              <w:rPr>
                <w:color w:val="000000"/>
                <w:sz w:val="20"/>
                <w:szCs w:val="20"/>
              </w:rPr>
              <w:t>-</w:t>
            </w:r>
          </w:p>
        </w:tc>
        <w:tc>
          <w:tcPr>
            <w:tcW w:w="992" w:type="dxa"/>
            <w:vAlign w:val="center"/>
          </w:tcPr>
          <w:p w14:paraId="4D76E8B5" w14:textId="318CB227" w:rsidR="00BD54F7" w:rsidRPr="00516852" w:rsidRDefault="00BD54F7" w:rsidP="00BD54F7">
            <w:pPr>
              <w:jc w:val="center"/>
              <w:rPr>
                <w:color w:val="000000"/>
                <w:sz w:val="20"/>
                <w:szCs w:val="20"/>
              </w:rPr>
            </w:pPr>
            <w:r>
              <w:rPr>
                <w:color w:val="000000"/>
                <w:sz w:val="20"/>
                <w:szCs w:val="20"/>
              </w:rPr>
              <w:t>-</w:t>
            </w:r>
          </w:p>
        </w:tc>
      </w:tr>
    </w:tbl>
    <w:p w14:paraId="2857906B" w14:textId="77777777" w:rsidR="005B1708" w:rsidRPr="000D289E" w:rsidRDefault="005B1708" w:rsidP="00501E57">
      <w:pPr>
        <w:pStyle w:val="s1"/>
        <w:shd w:val="clear" w:color="auto" w:fill="FFFFFF"/>
        <w:spacing w:before="0" w:beforeAutospacing="0" w:after="0" w:afterAutospacing="0" w:line="276" w:lineRule="auto"/>
        <w:jc w:val="both"/>
        <w:rPr>
          <w:sz w:val="28"/>
          <w:szCs w:val="28"/>
        </w:rPr>
      </w:pPr>
    </w:p>
    <w:p w14:paraId="424C2A65" w14:textId="77777777" w:rsidR="00F57299" w:rsidRPr="000D289E" w:rsidRDefault="00152FED"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13.5</w:t>
      </w:r>
      <w:r w:rsidR="00D15D1A" w:rsidRPr="000D289E">
        <w:rPr>
          <w:b/>
          <w:color w:val="000000"/>
          <w:sz w:val="28"/>
          <w:szCs w:val="28"/>
        </w:rPr>
        <w:t>.</w:t>
      </w:r>
      <w:r w:rsidRPr="000D289E">
        <w:rPr>
          <w:b/>
          <w:color w:val="000000"/>
          <w:sz w:val="28"/>
          <w:szCs w:val="28"/>
        </w:rPr>
        <w:t xml:space="preserve"> К</w:t>
      </w:r>
      <w:r w:rsidR="00F57299" w:rsidRPr="000D289E">
        <w:rPr>
          <w:b/>
          <w:color w:val="000000"/>
          <w:sz w:val="28"/>
          <w:szCs w:val="28"/>
        </w:rPr>
        <w:t xml:space="preserve">оэффициент использования </w:t>
      </w:r>
      <w:r w:rsidRPr="000D289E">
        <w:rPr>
          <w:b/>
          <w:color w:val="000000"/>
          <w:sz w:val="28"/>
          <w:szCs w:val="28"/>
        </w:rPr>
        <w:t>установленной тепловой мощности</w:t>
      </w:r>
    </w:p>
    <w:p w14:paraId="7F033024" w14:textId="0AADD77F" w:rsidR="00D515B9" w:rsidRPr="000D289E" w:rsidRDefault="00450028" w:rsidP="00D515B9">
      <w:pPr>
        <w:pStyle w:val="s1"/>
        <w:shd w:val="clear" w:color="auto" w:fill="FFFFFF"/>
        <w:spacing w:before="0" w:beforeAutospacing="0" w:after="0" w:afterAutospacing="0" w:line="276" w:lineRule="auto"/>
        <w:ind w:firstLine="709"/>
        <w:jc w:val="both"/>
        <w:rPr>
          <w:color w:val="000000"/>
          <w:sz w:val="28"/>
          <w:szCs w:val="28"/>
        </w:rPr>
      </w:pPr>
      <w:r w:rsidRPr="00DD297E">
        <w:rPr>
          <w:sz w:val="28"/>
          <w:szCs w:val="28"/>
        </w:rPr>
        <w:t>Показател</w:t>
      </w:r>
      <w:r w:rsidR="005B1708">
        <w:rPr>
          <w:sz w:val="28"/>
          <w:szCs w:val="28"/>
        </w:rPr>
        <w:t>ь</w:t>
      </w:r>
      <w:r w:rsidRPr="00DD297E">
        <w:rPr>
          <w:sz w:val="28"/>
          <w:szCs w:val="28"/>
        </w:rPr>
        <w:t xml:space="preserve"> </w:t>
      </w:r>
      <w:r w:rsidR="004F0820" w:rsidRPr="00DD297E">
        <w:rPr>
          <w:sz w:val="28"/>
          <w:szCs w:val="28"/>
        </w:rPr>
        <w:t>в котельн</w:t>
      </w:r>
      <w:r w:rsidR="002E3446">
        <w:rPr>
          <w:sz w:val="28"/>
          <w:szCs w:val="28"/>
        </w:rPr>
        <w:t>ых</w:t>
      </w:r>
      <w:r w:rsidR="00D515B9">
        <w:rPr>
          <w:sz w:val="28"/>
          <w:szCs w:val="28"/>
        </w:rPr>
        <w:t xml:space="preserve"> </w:t>
      </w:r>
      <w:r w:rsidR="00501E57">
        <w:rPr>
          <w:sz w:val="28"/>
          <w:szCs w:val="28"/>
        </w:rPr>
        <w:t>–</w:t>
      </w:r>
      <w:r w:rsidRPr="00DD297E">
        <w:rPr>
          <w:sz w:val="28"/>
          <w:szCs w:val="28"/>
        </w:rPr>
        <w:t xml:space="preserve"> </w:t>
      </w:r>
      <w:r w:rsidR="00590064">
        <w:rPr>
          <w:sz w:val="28"/>
          <w:szCs w:val="28"/>
        </w:rPr>
        <w:t>78,5</w:t>
      </w:r>
      <w:r w:rsidR="004C4E81">
        <w:rPr>
          <w:sz w:val="28"/>
          <w:szCs w:val="28"/>
        </w:rPr>
        <w:t xml:space="preserve"> </w:t>
      </w:r>
      <w:r w:rsidRPr="00DD297E">
        <w:rPr>
          <w:sz w:val="28"/>
          <w:szCs w:val="28"/>
        </w:rPr>
        <w:t>%</w:t>
      </w:r>
      <w:r w:rsidR="00501E57">
        <w:rPr>
          <w:sz w:val="28"/>
          <w:szCs w:val="28"/>
        </w:rPr>
        <w:t xml:space="preserve">, </w:t>
      </w:r>
      <w:r w:rsidR="00501E57" w:rsidRPr="00DD297E">
        <w:rPr>
          <w:sz w:val="28"/>
          <w:szCs w:val="28"/>
        </w:rPr>
        <w:t>это</w:t>
      </w:r>
      <w:r w:rsidR="0027622D" w:rsidRPr="00DD297E">
        <w:rPr>
          <w:sz w:val="28"/>
          <w:szCs w:val="28"/>
        </w:rPr>
        <w:t xml:space="preserve"> объясняется использование установленной тепловой мощности в </w:t>
      </w:r>
      <w:r w:rsidR="0027622D">
        <w:rPr>
          <w:sz w:val="28"/>
          <w:szCs w:val="28"/>
        </w:rPr>
        <w:t>не</w:t>
      </w:r>
      <w:r w:rsidR="0027622D" w:rsidRPr="00DD297E">
        <w:rPr>
          <w:sz w:val="28"/>
          <w:szCs w:val="28"/>
        </w:rPr>
        <w:t>полном объеме, наличи</w:t>
      </w:r>
      <w:r w:rsidR="0027622D">
        <w:rPr>
          <w:sz w:val="28"/>
          <w:szCs w:val="28"/>
        </w:rPr>
        <w:t>е</w:t>
      </w:r>
      <w:r w:rsidR="0027622D" w:rsidRPr="00DD297E">
        <w:rPr>
          <w:sz w:val="28"/>
          <w:szCs w:val="28"/>
        </w:rPr>
        <w:t xml:space="preserve"> технической возможности подключения (присоединение) абонентов</w:t>
      </w:r>
      <w:r w:rsidR="00BD54F7">
        <w:rPr>
          <w:sz w:val="28"/>
          <w:szCs w:val="28"/>
        </w:rPr>
        <w:t>, кроме котельной №0611, где наблюдается дефицит мощности.</w:t>
      </w:r>
    </w:p>
    <w:p w14:paraId="385AD1E9" w14:textId="77777777" w:rsidR="004102B7" w:rsidRPr="000D289E" w:rsidRDefault="004102B7" w:rsidP="000D289E">
      <w:pPr>
        <w:pStyle w:val="s1"/>
        <w:shd w:val="clear" w:color="auto" w:fill="FFFFFF"/>
        <w:spacing w:before="0" w:beforeAutospacing="0" w:after="0" w:afterAutospacing="0" w:line="276" w:lineRule="auto"/>
        <w:ind w:firstLine="709"/>
        <w:jc w:val="both"/>
        <w:rPr>
          <w:color w:val="000000"/>
          <w:sz w:val="28"/>
          <w:szCs w:val="28"/>
        </w:rPr>
      </w:pPr>
    </w:p>
    <w:p w14:paraId="0F33A2CD" w14:textId="77777777" w:rsidR="00F57299" w:rsidRPr="000D289E" w:rsidRDefault="00152FED"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13.6</w:t>
      </w:r>
      <w:r w:rsidR="000B6606" w:rsidRPr="000D289E">
        <w:rPr>
          <w:b/>
          <w:color w:val="000000"/>
          <w:sz w:val="28"/>
          <w:szCs w:val="28"/>
        </w:rPr>
        <w:t>.</w:t>
      </w:r>
      <w:r w:rsidRPr="000D289E">
        <w:rPr>
          <w:b/>
          <w:color w:val="000000"/>
          <w:sz w:val="28"/>
          <w:szCs w:val="28"/>
        </w:rPr>
        <w:t xml:space="preserve"> У</w:t>
      </w:r>
      <w:r w:rsidR="00F57299" w:rsidRPr="000D289E">
        <w:rPr>
          <w:b/>
          <w:color w:val="000000"/>
          <w:sz w:val="28"/>
          <w:szCs w:val="28"/>
        </w:rPr>
        <w:t>дельная материальная характеристика тепловых сетей, приведенна</w:t>
      </w:r>
      <w:r w:rsidRPr="000D289E">
        <w:rPr>
          <w:b/>
          <w:color w:val="000000"/>
          <w:sz w:val="28"/>
          <w:szCs w:val="28"/>
        </w:rPr>
        <w:t>я к расчетной тепловой нагрузке</w:t>
      </w:r>
    </w:p>
    <w:p w14:paraId="4AF94D11" w14:textId="77777777" w:rsidR="00887252" w:rsidRPr="000D289E" w:rsidRDefault="005A72C5" w:rsidP="000D289E">
      <w:pPr>
        <w:pStyle w:val="s1"/>
        <w:shd w:val="clear" w:color="auto" w:fill="FFFFFF"/>
        <w:spacing w:before="0" w:beforeAutospacing="0" w:after="0" w:afterAutospacing="0" w:line="276" w:lineRule="auto"/>
        <w:jc w:val="right"/>
        <w:rPr>
          <w:color w:val="000000"/>
          <w:sz w:val="28"/>
          <w:szCs w:val="28"/>
        </w:rPr>
      </w:pPr>
      <w:r>
        <w:rPr>
          <w:color w:val="000000"/>
          <w:sz w:val="28"/>
          <w:szCs w:val="28"/>
        </w:rPr>
        <w:t xml:space="preserve">Таблица </w:t>
      </w:r>
      <w:r w:rsidR="00FA44E6">
        <w:rPr>
          <w:color w:val="000000"/>
          <w:sz w:val="28"/>
          <w:szCs w:val="28"/>
        </w:rPr>
        <w:t>5</w:t>
      </w:r>
      <w:r w:rsidR="00DD297E">
        <w:rPr>
          <w:color w:val="000000"/>
          <w:sz w:val="28"/>
          <w:szCs w:val="28"/>
        </w:rPr>
        <w:t>6</w:t>
      </w:r>
    </w:p>
    <w:tbl>
      <w:tblPr>
        <w:tblW w:w="10207" w:type="dxa"/>
        <w:tblInd w:w="-176"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2552"/>
        <w:gridCol w:w="1066"/>
        <w:gridCol w:w="1066"/>
        <w:gridCol w:w="1066"/>
        <w:gridCol w:w="1066"/>
        <w:gridCol w:w="1066"/>
        <w:gridCol w:w="1066"/>
        <w:gridCol w:w="1259"/>
      </w:tblGrid>
      <w:tr w:rsidR="00887252" w:rsidRPr="0046402E" w14:paraId="2C9FA57E" w14:textId="77777777" w:rsidTr="004354A9">
        <w:tc>
          <w:tcPr>
            <w:tcW w:w="2552" w:type="dxa"/>
            <w:vAlign w:val="center"/>
          </w:tcPr>
          <w:p w14:paraId="590E60A9" w14:textId="77777777" w:rsidR="00887252" w:rsidRPr="0046402E" w:rsidRDefault="00887252" w:rsidP="00863106">
            <w:pPr>
              <w:pStyle w:val="s1"/>
              <w:spacing w:before="0" w:beforeAutospacing="0" w:after="0" w:afterAutospacing="0" w:line="276" w:lineRule="auto"/>
              <w:jc w:val="center"/>
              <w:rPr>
                <w:b/>
                <w:color w:val="000000"/>
                <w:sz w:val="20"/>
                <w:szCs w:val="20"/>
              </w:rPr>
            </w:pPr>
            <w:r w:rsidRPr="0046402E">
              <w:rPr>
                <w:b/>
                <w:color w:val="000000"/>
                <w:sz w:val="20"/>
                <w:szCs w:val="20"/>
              </w:rPr>
              <w:t>Источник теплоснабжения</w:t>
            </w:r>
          </w:p>
        </w:tc>
        <w:tc>
          <w:tcPr>
            <w:tcW w:w="1066" w:type="dxa"/>
            <w:vAlign w:val="center"/>
          </w:tcPr>
          <w:p w14:paraId="179F2B48" w14:textId="77777777" w:rsidR="00887252" w:rsidRPr="0046402E" w:rsidRDefault="00887252" w:rsidP="00863106">
            <w:pPr>
              <w:spacing w:line="276" w:lineRule="auto"/>
              <w:jc w:val="center"/>
              <w:rPr>
                <w:b/>
                <w:sz w:val="20"/>
                <w:szCs w:val="20"/>
              </w:rPr>
            </w:pPr>
            <w:r w:rsidRPr="0046402E">
              <w:rPr>
                <w:b/>
                <w:sz w:val="20"/>
                <w:szCs w:val="20"/>
              </w:rPr>
              <w:t>2023</w:t>
            </w:r>
          </w:p>
        </w:tc>
        <w:tc>
          <w:tcPr>
            <w:tcW w:w="1066" w:type="dxa"/>
            <w:vAlign w:val="center"/>
          </w:tcPr>
          <w:p w14:paraId="504C349C" w14:textId="77777777" w:rsidR="00887252" w:rsidRPr="0046402E" w:rsidRDefault="00887252" w:rsidP="00863106">
            <w:pPr>
              <w:spacing w:line="276" w:lineRule="auto"/>
              <w:jc w:val="center"/>
              <w:rPr>
                <w:b/>
                <w:sz w:val="20"/>
                <w:szCs w:val="20"/>
              </w:rPr>
            </w:pPr>
            <w:r w:rsidRPr="0046402E">
              <w:rPr>
                <w:b/>
                <w:sz w:val="20"/>
                <w:szCs w:val="20"/>
              </w:rPr>
              <w:t>2024</w:t>
            </w:r>
          </w:p>
        </w:tc>
        <w:tc>
          <w:tcPr>
            <w:tcW w:w="1066" w:type="dxa"/>
            <w:vAlign w:val="center"/>
          </w:tcPr>
          <w:p w14:paraId="168B1B24" w14:textId="77777777" w:rsidR="00887252" w:rsidRPr="0046402E" w:rsidRDefault="00887252" w:rsidP="00863106">
            <w:pPr>
              <w:spacing w:line="276" w:lineRule="auto"/>
              <w:jc w:val="center"/>
              <w:rPr>
                <w:b/>
                <w:sz w:val="20"/>
                <w:szCs w:val="20"/>
              </w:rPr>
            </w:pPr>
            <w:r w:rsidRPr="0046402E">
              <w:rPr>
                <w:b/>
                <w:sz w:val="20"/>
                <w:szCs w:val="20"/>
              </w:rPr>
              <w:t>2025</w:t>
            </w:r>
          </w:p>
        </w:tc>
        <w:tc>
          <w:tcPr>
            <w:tcW w:w="1066" w:type="dxa"/>
            <w:vAlign w:val="center"/>
          </w:tcPr>
          <w:p w14:paraId="719CFF14" w14:textId="77777777" w:rsidR="00887252" w:rsidRPr="0046402E" w:rsidRDefault="00887252" w:rsidP="00863106">
            <w:pPr>
              <w:spacing w:line="276" w:lineRule="auto"/>
              <w:jc w:val="center"/>
              <w:rPr>
                <w:b/>
                <w:sz w:val="20"/>
                <w:szCs w:val="20"/>
              </w:rPr>
            </w:pPr>
            <w:r w:rsidRPr="0046402E">
              <w:rPr>
                <w:b/>
                <w:sz w:val="20"/>
                <w:szCs w:val="20"/>
              </w:rPr>
              <w:t>2026</w:t>
            </w:r>
          </w:p>
        </w:tc>
        <w:tc>
          <w:tcPr>
            <w:tcW w:w="1066" w:type="dxa"/>
            <w:vAlign w:val="center"/>
          </w:tcPr>
          <w:p w14:paraId="2EF29BA7" w14:textId="77777777" w:rsidR="00887252" w:rsidRPr="0046402E" w:rsidRDefault="00887252" w:rsidP="00863106">
            <w:pPr>
              <w:spacing w:line="276" w:lineRule="auto"/>
              <w:jc w:val="center"/>
              <w:rPr>
                <w:b/>
                <w:sz w:val="20"/>
                <w:szCs w:val="20"/>
              </w:rPr>
            </w:pPr>
            <w:r w:rsidRPr="0046402E">
              <w:rPr>
                <w:b/>
                <w:sz w:val="20"/>
                <w:szCs w:val="20"/>
              </w:rPr>
              <w:t>2027</w:t>
            </w:r>
          </w:p>
        </w:tc>
        <w:tc>
          <w:tcPr>
            <w:tcW w:w="1066" w:type="dxa"/>
            <w:vAlign w:val="center"/>
          </w:tcPr>
          <w:p w14:paraId="2C4A1309" w14:textId="77777777" w:rsidR="00887252" w:rsidRPr="0046402E" w:rsidRDefault="00887252" w:rsidP="00863106">
            <w:pPr>
              <w:spacing w:line="276" w:lineRule="auto"/>
              <w:jc w:val="center"/>
              <w:rPr>
                <w:b/>
                <w:sz w:val="20"/>
                <w:szCs w:val="20"/>
              </w:rPr>
            </w:pPr>
            <w:r w:rsidRPr="0046402E">
              <w:rPr>
                <w:b/>
                <w:sz w:val="20"/>
                <w:szCs w:val="20"/>
              </w:rPr>
              <w:t>2028</w:t>
            </w:r>
          </w:p>
        </w:tc>
        <w:tc>
          <w:tcPr>
            <w:tcW w:w="1259" w:type="dxa"/>
            <w:vAlign w:val="center"/>
          </w:tcPr>
          <w:p w14:paraId="30C9110B" w14:textId="77777777" w:rsidR="00887252" w:rsidRPr="0046402E" w:rsidRDefault="00887252" w:rsidP="00863106">
            <w:pPr>
              <w:spacing w:line="276" w:lineRule="auto"/>
              <w:jc w:val="center"/>
              <w:rPr>
                <w:b/>
                <w:sz w:val="20"/>
                <w:szCs w:val="20"/>
              </w:rPr>
            </w:pPr>
            <w:r w:rsidRPr="0046402E">
              <w:rPr>
                <w:b/>
                <w:sz w:val="20"/>
                <w:szCs w:val="20"/>
              </w:rPr>
              <w:t>2029- 2039</w:t>
            </w:r>
          </w:p>
        </w:tc>
      </w:tr>
      <w:tr w:rsidR="00605C19" w:rsidRPr="0046402E" w14:paraId="2C82B59D" w14:textId="77777777" w:rsidTr="004354A9">
        <w:tc>
          <w:tcPr>
            <w:tcW w:w="10207" w:type="dxa"/>
            <w:gridSpan w:val="8"/>
            <w:vAlign w:val="center"/>
          </w:tcPr>
          <w:p w14:paraId="039CAC18" w14:textId="77777777" w:rsidR="00605C19" w:rsidRPr="0046402E" w:rsidRDefault="00B22CF1" w:rsidP="00605C19">
            <w:pPr>
              <w:pStyle w:val="s1"/>
              <w:spacing w:before="0" w:beforeAutospacing="0" w:after="0" w:afterAutospacing="0" w:line="276" w:lineRule="auto"/>
              <w:jc w:val="center"/>
              <w:rPr>
                <w:b/>
                <w:color w:val="000000"/>
                <w:sz w:val="20"/>
                <w:szCs w:val="20"/>
              </w:rPr>
            </w:pPr>
            <w:r>
              <w:rPr>
                <w:rFonts w:eastAsia="Arial Unicode MS"/>
                <w:b/>
                <w:color w:val="000000"/>
                <w:sz w:val="20"/>
                <w:szCs w:val="20"/>
              </w:rPr>
              <w:t>Котельная № 0610</w:t>
            </w:r>
            <w:r w:rsidR="003C3E2A">
              <w:rPr>
                <w:rFonts w:eastAsia="Arial Unicode MS"/>
                <w:b/>
                <w:color w:val="000000"/>
                <w:sz w:val="20"/>
                <w:szCs w:val="20"/>
              </w:rPr>
              <w:t xml:space="preserve"> (</w:t>
            </w:r>
            <w:r w:rsidR="005344CD">
              <w:rPr>
                <w:rFonts w:eastAsia="Arial Unicode MS"/>
                <w:b/>
                <w:color w:val="000000"/>
                <w:sz w:val="20"/>
                <w:szCs w:val="20"/>
              </w:rPr>
              <w:t>пгт Суслонгер</w:t>
            </w:r>
            <w:r w:rsidR="003C3E2A">
              <w:rPr>
                <w:rFonts w:eastAsia="Arial Unicode MS"/>
                <w:b/>
                <w:color w:val="000000"/>
                <w:sz w:val="20"/>
                <w:szCs w:val="20"/>
              </w:rPr>
              <w:t xml:space="preserve">, </w:t>
            </w:r>
            <w:r w:rsidR="005344CD">
              <w:rPr>
                <w:rFonts w:eastAsia="Arial Unicode MS"/>
                <w:b/>
                <w:color w:val="000000"/>
                <w:sz w:val="20"/>
                <w:szCs w:val="20"/>
              </w:rPr>
              <w:t>ул. Мира, 10</w:t>
            </w:r>
            <w:r w:rsidR="003C3E2A">
              <w:rPr>
                <w:rFonts w:eastAsia="Arial Unicode MS"/>
                <w:b/>
                <w:color w:val="000000"/>
                <w:sz w:val="20"/>
                <w:szCs w:val="20"/>
              </w:rPr>
              <w:t>)</w:t>
            </w:r>
          </w:p>
        </w:tc>
      </w:tr>
      <w:tr w:rsidR="00BD54F7" w:rsidRPr="0046402E" w14:paraId="3C284F98" w14:textId="77777777" w:rsidTr="004354A9">
        <w:tc>
          <w:tcPr>
            <w:tcW w:w="2552" w:type="dxa"/>
            <w:vAlign w:val="center"/>
          </w:tcPr>
          <w:p w14:paraId="2D7E17E9" w14:textId="77777777" w:rsidR="00BD54F7" w:rsidRPr="0046402E" w:rsidRDefault="00BD54F7" w:rsidP="00BD54F7">
            <w:pPr>
              <w:pStyle w:val="s1"/>
              <w:spacing w:before="0" w:beforeAutospacing="0" w:after="0" w:afterAutospacing="0" w:line="276" w:lineRule="auto"/>
              <w:rPr>
                <w:b/>
                <w:color w:val="000000"/>
                <w:sz w:val="20"/>
                <w:szCs w:val="20"/>
              </w:rPr>
            </w:pPr>
            <w:r w:rsidRPr="0046402E">
              <w:rPr>
                <w:sz w:val="20"/>
                <w:szCs w:val="20"/>
              </w:rPr>
              <w:t>Материальная характеристика сети, м</w:t>
            </w:r>
            <w:r w:rsidRPr="0046402E">
              <w:rPr>
                <w:sz w:val="20"/>
                <w:szCs w:val="20"/>
                <w:vertAlign w:val="superscript"/>
              </w:rPr>
              <w:t>2</w:t>
            </w:r>
          </w:p>
        </w:tc>
        <w:tc>
          <w:tcPr>
            <w:tcW w:w="1066" w:type="dxa"/>
            <w:vAlign w:val="center"/>
          </w:tcPr>
          <w:p w14:paraId="5968113F" w14:textId="4F2456C4"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315</w:t>
            </w:r>
          </w:p>
        </w:tc>
        <w:tc>
          <w:tcPr>
            <w:tcW w:w="1066" w:type="dxa"/>
            <w:vAlign w:val="center"/>
          </w:tcPr>
          <w:p w14:paraId="086A824B" w14:textId="4021741F"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315</w:t>
            </w:r>
          </w:p>
        </w:tc>
        <w:tc>
          <w:tcPr>
            <w:tcW w:w="1066" w:type="dxa"/>
            <w:vAlign w:val="center"/>
          </w:tcPr>
          <w:p w14:paraId="79153A01" w14:textId="5E7097B6"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315</w:t>
            </w:r>
          </w:p>
        </w:tc>
        <w:tc>
          <w:tcPr>
            <w:tcW w:w="1066" w:type="dxa"/>
            <w:vAlign w:val="center"/>
          </w:tcPr>
          <w:p w14:paraId="3E5F327F" w14:textId="207901C7"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315</w:t>
            </w:r>
          </w:p>
        </w:tc>
        <w:tc>
          <w:tcPr>
            <w:tcW w:w="1066" w:type="dxa"/>
            <w:vAlign w:val="center"/>
          </w:tcPr>
          <w:p w14:paraId="65210EF9" w14:textId="5D45EEE8"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315</w:t>
            </w:r>
          </w:p>
        </w:tc>
        <w:tc>
          <w:tcPr>
            <w:tcW w:w="1066" w:type="dxa"/>
            <w:vAlign w:val="center"/>
          </w:tcPr>
          <w:p w14:paraId="40484252" w14:textId="5EEB1C49"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315</w:t>
            </w:r>
          </w:p>
        </w:tc>
        <w:tc>
          <w:tcPr>
            <w:tcW w:w="1259" w:type="dxa"/>
            <w:vAlign w:val="center"/>
          </w:tcPr>
          <w:p w14:paraId="2F2511CA" w14:textId="7CA90CD5"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315</w:t>
            </w:r>
          </w:p>
        </w:tc>
      </w:tr>
      <w:tr w:rsidR="00BD54F7" w:rsidRPr="0046402E" w14:paraId="610FB614" w14:textId="77777777" w:rsidTr="004354A9">
        <w:tc>
          <w:tcPr>
            <w:tcW w:w="2552" w:type="dxa"/>
            <w:vAlign w:val="center"/>
          </w:tcPr>
          <w:p w14:paraId="7182528E" w14:textId="77777777" w:rsidR="00BD54F7" w:rsidRPr="0046402E" w:rsidRDefault="00BD54F7" w:rsidP="00BD54F7">
            <w:pPr>
              <w:pStyle w:val="s1"/>
              <w:spacing w:before="0" w:beforeAutospacing="0" w:after="0" w:afterAutospacing="0" w:line="276" w:lineRule="auto"/>
              <w:rPr>
                <w:sz w:val="20"/>
                <w:szCs w:val="20"/>
              </w:rPr>
            </w:pPr>
            <w:r w:rsidRPr="0046402E">
              <w:rPr>
                <w:color w:val="000000"/>
                <w:sz w:val="20"/>
                <w:szCs w:val="20"/>
              </w:rPr>
              <w:t>Расчетная тепловая нагрузка, Гкал</w:t>
            </w:r>
          </w:p>
        </w:tc>
        <w:tc>
          <w:tcPr>
            <w:tcW w:w="1066" w:type="dxa"/>
            <w:vAlign w:val="center"/>
          </w:tcPr>
          <w:p w14:paraId="2FA617B5" w14:textId="47F3A02F"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1,294127</w:t>
            </w:r>
          </w:p>
        </w:tc>
        <w:tc>
          <w:tcPr>
            <w:tcW w:w="1066" w:type="dxa"/>
            <w:vAlign w:val="center"/>
          </w:tcPr>
          <w:p w14:paraId="11E859FE" w14:textId="039E3D05"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1,294127</w:t>
            </w:r>
          </w:p>
        </w:tc>
        <w:tc>
          <w:tcPr>
            <w:tcW w:w="1066" w:type="dxa"/>
            <w:vAlign w:val="center"/>
          </w:tcPr>
          <w:p w14:paraId="19D11395" w14:textId="19E3CB79"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1,294127</w:t>
            </w:r>
          </w:p>
        </w:tc>
        <w:tc>
          <w:tcPr>
            <w:tcW w:w="1066" w:type="dxa"/>
            <w:vAlign w:val="center"/>
          </w:tcPr>
          <w:p w14:paraId="04E8F859" w14:textId="02E6C71D"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1,294127</w:t>
            </w:r>
          </w:p>
        </w:tc>
        <w:tc>
          <w:tcPr>
            <w:tcW w:w="1066" w:type="dxa"/>
            <w:vAlign w:val="center"/>
          </w:tcPr>
          <w:p w14:paraId="788C312A" w14:textId="1B57466B"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1,294127</w:t>
            </w:r>
          </w:p>
        </w:tc>
        <w:tc>
          <w:tcPr>
            <w:tcW w:w="1066" w:type="dxa"/>
            <w:vAlign w:val="center"/>
          </w:tcPr>
          <w:p w14:paraId="3547195C" w14:textId="5BB726B2"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1,294127</w:t>
            </w:r>
          </w:p>
        </w:tc>
        <w:tc>
          <w:tcPr>
            <w:tcW w:w="1259" w:type="dxa"/>
            <w:vAlign w:val="center"/>
          </w:tcPr>
          <w:p w14:paraId="03A4B711" w14:textId="6E0BFE90"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1,294127</w:t>
            </w:r>
          </w:p>
        </w:tc>
      </w:tr>
      <w:tr w:rsidR="00BD54F7" w:rsidRPr="0046402E" w14:paraId="12F9376D" w14:textId="77777777" w:rsidTr="004354A9">
        <w:tc>
          <w:tcPr>
            <w:tcW w:w="2552" w:type="dxa"/>
            <w:vAlign w:val="center"/>
          </w:tcPr>
          <w:p w14:paraId="32C9123B" w14:textId="77777777" w:rsidR="00BD54F7" w:rsidRPr="0046402E" w:rsidRDefault="00BD54F7" w:rsidP="00BD54F7">
            <w:pPr>
              <w:pStyle w:val="s1"/>
              <w:spacing w:before="0" w:beforeAutospacing="0" w:after="0" w:afterAutospacing="0" w:line="276" w:lineRule="auto"/>
              <w:rPr>
                <w:color w:val="000000"/>
                <w:sz w:val="20"/>
                <w:szCs w:val="20"/>
              </w:rPr>
            </w:pPr>
            <w:r w:rsidRPr="0046402E">
              <w:rPr>
                <w:color w:val="000000"/>
                <w:sz w:val="20"/>
                <w:szCs w:val="20"/>
              </w:rPr>
              <w:t xml:space="preserve">Удельная материальная характеристика тепловых сетей, приведенная к расчетной тепловой нагрузке, </w:t>
            </w:r>
            <w:r w:rsidRPr="0046402E">
              <w:rPr>
                <w:sz w:val="20"/>
                <w:szCs w:val="20"/>
              </w:rPr>
              <w:t>м</w:t>
            </w:r>
            <w:r w:rsidRPr="0046402E">
              <w:rPr>
                <w:sz w:val="20"/>
                <w:szCs w:val="20"/>
                <w:vertAlign w:val="superscript"/>
              </w:rPr>
              <w:t>2</w:t>
            </w:r>
            <w:r w:rsidRPr="0046402E">
              <w:rPr>
                <w:sz w:val="20"/>
                <w:szCs w:val="20"/>
              </w:rPr>
              <w:t>/Гкал/ч</w:t>
            </w:r>
          </w:p>
        </w:tc>
        <w:tc>
          <w:tcPr>
            <w:tcW w:w="1066" w:type="dxa"/>
            <w:vAlign w:val="center"/>
          </w:tcPr>
          <w:p w14:paraId="66CD29AA" w14:textId="6A23B284"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243</w:t>
            </w:r>
          </w:p>
        </w:tc>
        <w:tc>
          <w:tcPr>
            <w:tcW w:w="1066" w:type="dxa"/>
            <w:vAlign w:val="center"/>
          </w:tcPr>
          <w:p w14:paraId="67C43C7E" w14:textId="689792B3"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243</w:t>
            </w:r>
          </w:p>
        </w:tc>
        <w:tc>
          <w:tcPr>
            <w:tcW w:w="1066" w:type="dxa"/>
            <w:vAlign w:val="center"/>
          </w:tcPr>
          <w:p w14:paraId="6E519087" w14:textId="5301B0C1"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243</w:t>
            </w:r>
          </w:p>
        </w:tc>
        <w:tc>
          <w:tcPr>
            <w:tcW w:w="1066" w:type="dxa"/>
            <w:vAlign w:val="center"/>
          </w:tcPr>
          <w:p w14:paraId="4A227451" w14:textId="6A7165B2"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243</w:t>
            </w:r>
          </w:p>
        </w:tc>
        <w:tc>
          <w:tcPr>
            <w:tcW w:w="1066" w:type="dxa"/>
            <w:vAlign w:val="center"/>
          </w:tcPr>
          <w:p w14:paraId="26D52936" w14:textId="7E353ECC"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243</w:t>
            </w:r>
          </w:p>
        </w:tc>
        <w:tc>
          <w:tcPr>
            <w:tcW w:w="1066" w:type="dxa"/>
            <w:vAlign w:val="center"/>
          </w:tcPr>
          <w:p w14:paraId="5A9AB1AA" w14:textId="1C546DFB"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243</w:t>
            </w:r>
          </w:p>
        </w:tc>
        <w:tc>
          <w:tcPr>
            <w:tcW w:w="1259" w:type="dxa"/>
            <w:vAlign w:val="center"/>
          </w:tcPr>
          <w:p w14:paraId="7B9EB7AC" w14:textId="5D31C5FC"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243</w:t>
            </w:r>
          </w:p>
        </w:tc>
      </w:tr>
      <w:tr w:rsidR="00BD54F7" w:rsidRPr="0046402E" w14:paraId="2FAF24C8" w14:textId="77777777" w:rsidTr="004354A9">
        <w:tc>
          <w:tcPr>
            <w:tcW w:w="10207" w:type="dxa"/>
            <w:gridSpan w:val="8"/>
            <w:vAlign w:val="center"/>
          </w:tcPr>
          <w:p w14:paraId="7DD00079" w14:textId="77777777" w:rsidR="00BD54F7" w:rsidRPr="0046402E" w:rsidRDefault="00BD54F7" w:rsidP="00BD54F7">
            <w:pPr>
              <w:pStyle w:val="s1"/>
              <w:spacing w:before="0" w:beforeAutospacing="0" w:after="0" w:afterAutospacing="0" w:line="276" w:lineRule="auto"/>
              <w:jc w:val="center"/>
              <w:rPr>
                <w:b/>
                <w:color w:val="000000"/>
                <w:sz w:val="20"/>
                <w:szCs w:val="20"/>
              </w:rPr>
            </w:pPr>
            <w:r>
              <w:rPr>
                <w:rFonts w:eastAsia="Arial Unicode MS"/>
                <w:b/>
                <w:color w:val="000000"/>
                <w:sz w:val="20"/>
                <w:szCs w:val="20"/>
              </w:rPr>
              <w:t>Котельная № 0611 (пгт Суслонгер, пер. Школьный, 10)</w:t>
            </w:r>
          </w:p>
        </w:tc>
      </w:tr>
      <w:tr w:rsidR="00BD54F7" w:rsidRPr="0046402E" w14:paraId="0764B585" w14:textId="77777777" w:rsidTr="004354A9">
        <w:tc>
          <w:tcPr>
            <w:tcW w:w="2552" w:type="dxa"/>
            <w:vAlign w:val="center"/>
          </w:tcPr>
          <w:p w14:paraId="6D22EC30" w14:textId="77777777" w:rsidR="00BD54F7" w:rsidRPr="0046402E" w:rsidRDefault="00BD54F7" w:rsidP="00BD54F7">
            <w:pPr>
              <w:pStyle w:val="s1"/>
              <w:spacing w:before="0" w:beforeAutospacing="0" w:after="0" w:afterAutospacing="0" w:line="276" w:lineRule="auto"/>
              <w:rPr>
                <w:b/>
                <w:color w:val="000000"/>
                <w:sz w:val="20"/>
                <w:szCs w:val="20"/>
              </w:rPr>
            </w:pPr>
            <w:r w:rsidRPr="0046402E">
              <w:rPr>
                <w:sz w:val="20"/>
                <w:szCs w:val="20"/>
              </w:rPr>
              <w:t>Материальная характеристика сети, м</w:t>
            </w:r>
            <w:r w:rsidRPr="0046402E">
              <w:rPr>
                <w:sz w:val="20"/>
                <w:szCs w:val="20"/>
                <w:vertAlign w:val="superscript"/>
              </w:rPr>
              <w:t>2</w:t>
            </w:r>
          </w:p>
        </w:tc>
        <w:tc>
          <w:tcPr>
            <w:tcW w:w="1066" w:type="dxa"/>
            <w:vAlign w:val="center"/>
          </w:tcPr>
          <w:p w14:paraId="6FCBDDFA" w14:textId="1CF2FDDD"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17</w:t>
            </w:r>
          </w:p>
        </w:tc>
        <w:tc>
          <w:tcPr>
            <w:tcW w:w="1066" w:type="dxa"/>
            <w:vAlign w:val="center"/>
          </w:tcPr>
          <w:p w14:paraId="7B0FB96D" w14:textId="3101C88D"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17</w:t>
            </w:r>
          </w:p>
        </w:tc>
        <w:tc>
          <w:tcPr>
            <w:tcW w:w="1066" w:type="dxa"/>
            <w:vAlign w:val="center"/>
          </w:tcPr>
          <w:p w14:paraId="2549834F" w14:textId="2C7784B8"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17</w:t>
            </w:r>
          </w:p>
        </w:tc>
        <w:tc>
          <w:tcPr>
            <w:tcW w:w="1066" w:type="dxa"/>
            <w:vAlign w:val="center"/>
          </w:tcPr>
          <w:p w14:paraId="103F3928" w14:textId="002B42DE"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17</w:t>
            </w:r>
          </w:p>
        </w:tc>
        <w:tc>
          <w:tcPr>
            <w:tcW w:w="1066" w:type="dxa"/>
            <w:vAlign w:val="center"/>
          </w:tcPr>
          <w:p w14:paraId="648063A2" w14:textId="16B0DEB8"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17</w:t>
            </w:r>
          </w:p>
        </w:tc>
        <w:tc>
          <w:tcPr>
            <w:tcW w:w="1066" w:type="dxa"/>
            <w:vAlign w:val="center"/>
          </w:tcPr>
          <w:p w14:paraId="2C7B2F38" w14:textId="1A5D08CC"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17</w:t>
            </w:r>
          </w:p>
        </w:tc>
        <w:tc>
          <w:tcPr>
            <w:tcW w:w="1259" w:type="dxa"/>
            <w:vAlign w:val="center"/>
          </w:tcPr>
          <w:p w14:paraId="0CCF4A5E" w14:textId="7E2734AE"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17</w:t>
            </w:r>
          </w:p>
        </w:tc>
      </w:tr>
      <w:tr w:rsidR="00BD54F7" w:rsidRPr="0046402E" w14:paraId="4562908E" w14:textId="77777777" w:rsidTr="004354A9">
        <w:tc>
          <w:tcPr>
            <w:tcW w:w="2552" w:type="dxa"/>
            <w:vAlign w:val="center"/>
          </w:tcPr>
          <w:p w14:paraId="3D9459BA" w14:textId="77777777" w:rsidR="00BD54F7" w:rsidRPr="0046402E" w:rsidRDefault="00BD54F7" w:rsidP="00BD54F7">
            <w:pPr>
              <w:pStyle w:val="s1"/>
              <w:spacing w:before="0" w:beforeAutospacing="0" w:after="0" w:afterAutospacing="0" w:line="276" w:lineRule="auto"/>
              <w:rPr>
                <w:sz w:val="20"/>
                <w:szCs w:val="20"/>
              </w:rPr>
            </w:pPr>
            <w:r w:rsidRPr="0046402E">
              <w:rPr>
                <w:color w:val="000000"/>
                <w:sz w:val="20"/>
                <w:szCs w:val="20"/>
              </w:rPr>
              <w:t>Расчетная тепловая нагрузка, Гкал</w:t>
            </w:r>
          </w:p>
        </w:tc>
        <w:tc>
          <w:tcPr>
            <w:tcW w:w="1066" w:type="dxa"/>
            <w:vAlign w:val="center"/>
          </w:tcPr>
          <w:p w14:paraId="7F430710" w14:textId="260364A1"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0,101372</w:t>
            </w:r>
          </w:p>
        </w:tc>
        <w:tc>
          <w:tcPr>
            <w:tcW w:w="1066" w:type="dxa"/>
            <w:vAlign w:val="center"/>
          </w:tcPr>
          <w:p w14:paraId="4972F07D" w14:textId="595BFE3C"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0,101372</w:t>
            </w:r>
          </w:p>
        </w:tc>
        <w:tc>
          <w:tcPr>
            <w:tcW w:w="1066" w:type="dxa"/>
            <w:vAlign w:val="center"/>
          </w:tcPr>
          <w:p w14:paraId="5980D907" w14:textId="4A53931F"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0,101372</w:t>
            </w:r>
          </w:p>
        </w:tc>
        <w:tc>
          <w:tcPr>
            <w:tcW w:w="1066" w:type="dxa"/>
            <w:vAlign w:val="center"/>
          </w:tcPr>
          <w:p w14:paraId="3F12D7C8" w14:textId="4656FA83"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0,101372</w:t>
            </w:r>
          </w:p>
        </w:tc>
        <w:tc>
          <w:tcPr>
            <w:tcW w:w="1066" w:type="dxa"/>
            <w:vAlign w:val="center"/>
          </w:tcPr>
          <w:p w14:paraId="50ECDF42" w14:textId="4010D1BD"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0,101372</w:t>
            </w:r>
          </w:p>
        </w:tc>
        <w:tc>
          <w:tcPr>
            <w:tcW w:w="1066" w:type="dxa"/>
            <w:vAlign w:val="center"/>
          </w:tcPr>
          <w:p w14:paraId="2A3DCB62" w14:textId="3B5D7DD6"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0,101372</w:t>
            </w:r>
          </w:p>
        </w:tc>
        <w:tc>
          <w:tcPr>
            <w:tcW w:w="1259" w:type="dxa"/>
            <w:vAlign w:val="center"/>
          </w:tcPr>
          <w:p w14:paraId="1FB0315D" w14:textId="0B17BD85"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0,101372</w:t>
            </w:r>
          </w:p>
        </w:tc>
      </w:tr>
      <w:tr w:rsidR="00BD54F7" w:rsidRPr="0046402E" w14:paraId="54517E7F" w14:textId="77777777" w:rsidTr="004354A9">
        <w:tc>
          <w:tcPr>
            <w:tcW w:w="2552" w:type="dxa"/>
            <w:vAlign w:val="center"/>
          </w:tcPr>
          <w:p w14:paraId="71507445" w14:textId="77777777" w:rsidR="00BD54F7" w:rsidRPr="0046402E" w:rsidRDefault="00BD54F7" w:rsidP="00BD54F7">
            <w:pPr>
              <w:pStyle w:val="s1"/>
              <w:spacing w:before="0" w:beforeAutospacing="0" w:after="0" w:afterAutospacing="0" w:line="276" w:lineRule="auto"/>
              <w:rPr>
                <w:color w:val="000000"/>
                <w:sz w:val="20"/>
                <w:szCs w:val="20"/>
              </w:rPr>
            </w:pPr>
            <w:r w:rsidRPr="0046402E">
              <w:rPr>
                <w:color w:val="000000"/>
                <w:sz w:val="20"/>
                <w:szCs w:val="20"/>
              </w:rPr>
              <w:t xml:space="preserve">Удельная материальная характеристика тепловых сетей, приведенная к расчетной тепловой нагрузке, </w:t>
            </w:r>
            <w:r w:rsidRPr="0046402E">
              <w:rPr>
                <w:sz w:val="20"/>
                <w:szCs w:val="20"/>
              </w:rPr>
              <w:t>м</w:t>
            </w:r>
            <w:r w:rsidRPr="0046402E">
              <w:rPr>
                <w:sz w:val="20"/>
                <w:szCs w:val="20"/>
                <w:vertAlign w:val="superscript"/>
              </w:rPr>
              <w:t>2</w:t>
            </w:r>
            <w:r w:rsidRPr="0046402E">
              <w:rPr>
                <w:sz w:val="20"/>
                <w:szCs w:val="20"/>
              </w:rPr>
              <w:t>/Гкал/ч</w:t>
            </w:r>
          </w:p>
        </w:tc>
        <w:tc>
          <w:tcPr>
            <w:tcW w:w="1066" w:type="dxa"/>
            <w:vAlign w:val="center"/>
          </w:tcPr>
          <w:p w14:paraId="36896F5B" w14:textId="2D411A72"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168</w:t>
            </w:r>
          </w:p>
        </w:tc>
        <w:tc>
          <w:tcPr>
            <w:tcW w:w="1066" w:type="dxa"/>
            <w:vAlign w:val="center"/>
          </w:tcPr>
          <w:p w14:paraId="5181CC4D" w14:textId="39353C35"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168</w:t>
            </w:r>
          </w:p>
        </w:tc>
        <w:tc>
          <w:tcPr>
            <w:tcW w:w="1066" w:type="dxa"/>
            <w:vAlign w:val="center"/>
          </w:tcPr>
          <w:p w14:paraId="7B87826E" w14:textId="033FEC40"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168</w:t>
            </w:r>
          </w:p>
        </w:tc>
        <w:tc>
          <w:tcPr>
            <w:tcW w:w="1066" w:type="dxa"/>
            <w:vAlign w:val="center"/>
          </w:tcPr>
          <w:p w14:paraId="18A3BBB6" w14:textId="11D55454"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168</w:t>
            </w:r>
          </w:p>
        </w:tc>
        <w:tc>
          <w:tcPr>
            <w:tcW w:w="1066" w:type="dxa"/>
            <w:vAlign w:val="center"/>
          </w:tcPr>
          <w:p w14:paraId="5C64F16F" w14:textId="604B147A"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168</w:t>
            </w:r>
          </w:p>
        </w:tc>
        <w:tc>
          <w:tcPr>
            <w:tcW w:w="1066" w:type="dxa"/>
            <w:vAlign w:val="center"/>
          </w:tcPr>
          <w:p w14:paraId="278F11A2" w14:textId="0CB15BB4"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168</w:t>
            </w:r>
          </w:p>
        </w:tc>
        <w:tc>
          <w:tcPr>
            <w:tcW w:w="1259" w:type="dxa"/>
            <w:vAlign w:val="center"/>
          </w:tcPr>
          <w:p w14:paraId="36A43351" w14:textId="28CE427A"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168</w:t>
            </w:r>
          </w:p>
        </w:tc>
      </w:tr>
      <w:tr w:rsidR="00BD54F7" w:rsidRPr="0046402E" w14:paraId="1009C0B0" w14:textId="77777777" w:rsidTr="004354A9">
        <w:tc>
          <w:tcPr>
            <w:tcW w:w="10207" w:type="dxa"/>
            <w:gridSpan w:val="8"/>
            <w:vAlign w:val="center"/>
          </w:tcPr>
          <w:p w14:paraId="556EA055" w14:textId="77777777" w:rsidR="00BD54F7" w:rsidRPr="0046402E" w:rsidRDefault="00BD54F7" w:rsidP="00BD54F7">
            <w:pPr>
              <w:pStyle w:val="s1"/>
              <w:spacing w:before="0" w:beforeAutospacing="0" w:after="0" w:afterAutospacing="0" w:line="276" w:lineRule="auto"/>
              <w:jc w:val="center"/>
              <w:rPr>
                <w:b/>
                <w:color w:val="000000"/>
                <w:sz w:val="20"/>
                <w:szCs w:val="20"/>
              </w:rPr>
            </w:pPr>
            <w:r>
              <w:rPr>
                <w:rFonts w:eastAsia="Arial Unicode MS"/>
                <w:b/>
                <w:color w:val="000000"/>
                <w:sz w:val="20"/>
                <w:szCs w:val="20"/>
              </w:rPr>
              <w:t>Котельная № 0622 (пгт Суслонгер, ул. Строителей, 1б)</w:t>
            </w:r>
          </w:p>
        </w:tc>
      </w:tr>
      <w:tr w:rsidR="00BD54F7" w:rsidRPr="0046402E" w14:paraId="447307C0" w14:textId="77777777" w:rsidTr="004354A9">
        <w:tc>
          <w:tcPr>
            <w:tcW w:w="2552" w:type="dxa"/>
            <w:vAlign w:val="center"/>
          </w:tcPr>
          <w:p w14:paraId="6131D150" w14:textId="77777777" w:rsidR="00BD54F7" w:rsidRPr="0046402E" w:rsidRDefault="00BD54F7" w:rsidP="00BD54F7">
            <w:pPr>
              <w:pStyle w:val="s1"/>
              <w:spacing w:before="0" w:beforeAutospacing="0" w:after="0" w:afterAutospacing="0" w:line="276" w:lineRule="auto"/>
              <w:rPr>
                <w:b/>
                <w:color w:val="000000"/>
                <w:sz w:val="20"/>
                <w:szCs w:val="20"/>
              </w:rPr>
            </w:pPr>
            <w:r w:rsidRPr="0046402E">
              <w:rPr>
                <w:sz w:val="20"/>
                <w:szCs w:val="20"/>
              </w:rPr>
              <w:t>Материальная характеристика сети, м</w:t>
            </w:r>
            <w:r w:rsidRPr="0046402E">
              <w:rPr>
                <w:sz w:val="20"/>
                <w:szCs w:val="20"/>
                <w:vertAlign w:val="superscript"/>
              </w:rPr>
              <w:t>2</w:t>
            </w:r>
          </w:p>
        </w:tc>
        <w:tc>
          <w:tcPr>
            <w:tcW w:w="1066" w:type="dxa"/>
            <w:vAlign w:val="center"/>
          </w:tcPr>
          <w:p w14:paraId="4F37DECD" w14:textId="4380711D"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160</w:t>
            </w:r>
          </w:p>
        </w:tc>
        <w:tc>
          <w:tcPr>
            <w:tcW w:w="1066" w:type="dxa"/>
            <w:vAlign w:val="center"/>
          </w:tcPr>
          <w:p w14:paraId="2D6B382A" w14:textId="31804033"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160</w:t>
            </w:r>
          </w:p>
        </w:tc>
        <w:tc>
          <w:tcPr>
            <w:tcW w:w="1066" w:type="dxa"/>
            <w:vAlign w:val="center"/>
          </w:tcPr>
          <w:p w14:paraId="055666FF" w14:textId="202BB620"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160</w:t>
            </w:r>
          </w:p>
        </w:tc>
        <w:tc>
          <w:tcPr>
            <w:tcW w:w="1066" w:type="dxa"/>
            <w:vAlign w:val="center"/>
          </w:tcPr>
          <w:p w14:paraId="5EB9FFE7" w14:textId="47F6BC0C"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160</w:t>
            </w:r>
          </w:p>
        </w:tc>
        <w:tc>
          <w:tcPr>
            <w:tcW w:w="1066" w:type="dxa"/>
            <w:vAlign w:val="center"/>
          </w:tcPr>
          <w:p w14:paraId="209B34C2" w14:textId="5F98EAB4"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160</w:t>
            </w:r>
          </w:p>
        </w:tc>
        <w:tc>
          <w:tcPr>
            <w:tcW w:w="1066" w:type="dxa"/>
            <w:vAlign w:val="center"/>
          </w:tcPr>
          <w:p w14:paraId="7D43C945" w14:textId="0870ED23"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160</w:t>
            </w:r>
          </w:p>
        </w:tc>
        <w:tc>
          <w:tcPr>
            <w:tcW w:w="1259" w:type="dxa"/>
            <w:vAlign w:val="center"/>
          </w:tcPr>
          <w:p w14:paraId="2C8D5141" w14:textId="6F4600D9"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160</w:t>
            </w:r>
          </w:p>
        </w:tc>
      </w:tr>
      <w:tr w:rsidR="00BD54F7" w:rsidRPr="0046402E" w14:paraId="6AAF863B" w14:textId="77777777" w:rsidTr="004354A9">
        <w:tc>
          <w:tcPr>
            <w:tcW w:w="2552" w:type="dxa"/>
            <w:vAlign w:val="center"/>
          </w:tcPr>
          <w:p w14:paraId="0BFD2220" w14:textId="77777777" w:rsidR="00BD54F7" w:rsidRPr="0046402E" w:rsidRDefault="00BD54F7" w:rsidP="00BD54F7">
            <w:pPr>
              <w:pStyle w:val="s1"/>
              <w:spacing w:before="0" w:beforeAutospacing="0" w:after="0" w:afterAutospacing="0" w:line="276" w:lineRule="auto"/>
              <w:rPr>
                <w:sz w:val="20"/>
                <w:szCs w:val="20"/>
              </w:rPr>
            </w:pPr>
            <w:r w:rsidRPr="0046402E">
              <w:rPr>
                <w:color w:val="000000"/>
                <w:sz w:val="20"/>
                <w:szCs w:val="20"/>
              </w:rPr>
              <w:t>Расчетная тепловая нагрузка, Гкал</w:t>
            </w:r>
          </w:p>
        </w:tc>
        <w:tc>
          <w:tcPr>
            <w:tcW w:w="1066" w:type="dxa"/>
            <w:vAlign w:val="center"/>
          </w:tcPr>
          <w:p w14:paraId="0912E325" w14:textId="68A1644C"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1,076471</w:t>
            </w:r>
          </w:p>
        </w:tc>
        <w:tc>
          <w:tcPr>
            <w:tcW w:w="1066" w:type="dxa"/>
            <w:vAlign w:val="center"/>
          </w:tcPr>
          <w:p w14:paraId="34A0BACA" w14:textId="05856371"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1,076471</w:t>
            </w:r>
          </w:p>
        </w:tc>
        <w:tc>
          <w:tcPr>
            <w:tcW w:w="1066" w:type="dxa"/>
            <w:vAlign w:val="center"/>
          </w:tcPr>
          <w:p w14:paraId="152AA1A4" w14:textId="055B7D65"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1,076471</w:t>
            </w:r>
          </w:p>
        </w:tc>
        <w:tc>
          <w:tcPr>
            <w:tcW w:w="1066" w:type="dxa"/>
            <w:vAlign w:val="center"/>
          </w:tcPr>
          <w:p w14:paraId="1F87C448" w14:textId="18EFA7D9"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1,076471</w:t>
            </w:r>
          </w:p>
        </w:tc>
        <w:tc>
          <w:tcPr>
            <w:tcW w:w="1066" w:type="dxa"/>
            <w:vAlign w:val="center"/>
          </w:tcPr>
          <w:p w14:paraId="3681BE5F" w14:textId="4DE34D02"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1,076471</w:t>
            </w:r>
          </w:p>
        </w:tc>
        <w:tc>
          <w:tcPr>
            <w:tcW w:w="1066" w:type="dxa"/>
            <w:vAlign w:val="center"/>
          </w:tcPr>
          <w:p w14:paraId="2A710F8A" w14:textId="4B56E0F0"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1,076471</w:t>
            </w:r>
          </w:p>
        </w:tc>
        <w:tc>
          <w:tcPr>
            <w:tcW w:w="1259" w:type="dxa"/>
            <w:vAlign w:val="center"/>
          </w:tcPr>
          <w:p w14:paraId="4E6DF07B" w14:textId="231585DC"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1,076471</w:t>
            </w:r>
          </w:p>
        </w:tc>
      </w:tr>
      <w:tr w:rsidR="00BD54F7" w:rsidRPr="0046402E" w14:paraId="104AE820" w14:textId="77777777" w:rsidTr="004354A9">
        <w:tc>
          <w:tcPr>
            <w:tcW w:w="2552" w:type="dxa"/>
            <w:vAlign w:val="center"/>
          </w:tcPr>
          <w:p w14:paraId="6ABD86AF" w14:textId="77777777" w:rsidR="00BD54F7" w:rsidRPr="0046402E" w:rsidRDefault="00BD54F7" w:rsidP="00BD54F7">
            <w:pPr>
              <w:pStyle w:val="s1"/>
              <w:spacing w:before="0" w:beforeAutospacing="0" w:after="0" w:afterAutospacing="0" w:line="276" w:lineRule="auto"/>
              <w:rPr>
                <w:color w:val="000000"/>
                <w:sz w:val="20"/>
                <w:szCs w:val="20"/>
              </w:rPr>
            </w:pPr>
            <w:r w:rsidRPr="0046402E">
              <w:rPr>
                <w:color w:val="000000"/>
                <w:sz w:val="20"/>
                <w:szCs w:val="20"/>
              </w:rPr>
              <w:t xml:space="preserve">Удельная материальная характеристика тепловых сетей, приведенная к расчетной тепловой нагрузке, </w:t>
            </w:r>
            <w:r w:rsidRPr="0046402E">
              <w:rPr>
                <w:sz w:val="20"/>
                <w:szCs w:val="20"/>
              </w:rPr>
              <w:t>м</w:t>
            </w:r>
            <w:r w:rsidRPr="0046402E">
              <w:rPr>
                <w:sz w:val="20"/>
                <w:szCs w:val="20"/>
                <w:vertAlign w:val="superscript"/>
              </w:rPr>
              <w:t>2</w:t>
            </w:r>
            <w:r w:rsidRPr="0046402E">
              <w:rPr>
                <w:sz w:val="20"/>
                <w:szCs w:val="20"/>
              </w:rPr>
              <w:t>/Гкал/ч</w:t>
            </w:r>
          </w:p>
        </w:tc>
        <w:tc>
          <w:tcPr>
            <w:tcW w:w="1066" w:type="dxa"/>
            <w:vAlign w:val="center"/>
          </w:tcPr>
          <w:p w14:paraId="03E4CE15" w14:textId="02DC82A9"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1449</w:t>
            </w:r>
          </w:p>
        </w:tc>
        <w:tc>
          <w:tcPr>
            <w:tcW w:w="1066" w:type="dxa"/>
            <w:vAlign w:val="center"/>
          </w:tcPr>
          <w:p w14:paraId="7BC29B52" w14:textId="6944897D"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1449</w:t>
            </w:r>
          </w:p>
        </w:tc>
        <w:tc>
          <w:tcPr>
            <w:tcW w:w="1066" w:type="dxa"/>
            <w:vAlign w:val="center"/>
          </w:tcPr>
          <w:p w14:paraId="73CD929F" w14:textId="21E63E45"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1449</w:t>
            </w:r>
          </w:p>
        </w:tc>
        <w:tc>
          <w:tcPr>
            <w:tcW w:w="1066" w:type="dxa"/>
            <w:vAlign w:val="center"/>
          </w:tcPr>
          <w:p w14:paraId="307EC517" w14:textId="3D06EDF3"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1449</w:t>
            </w:r>
          </w:p>
        </w:tc>
        <w:tc>
          <w:tcPr>
            <w:tcW w:w="1066" w:type="dxa"/>
            <w:vAlign w:val="center"/>
          </w:tcPr>
          <w:p w14:paraId="0A5BC96B" w14:textId="240E1561"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1449</w:t>
            </w:r>
          </w:p>
        </w:tc>
        <w:tc>
          <w:tcPr>
            <w:tcW w:w="1066" w:type="dxa"/>
            <w:vAlign w:val="center"/>
          </w:tcPr>
          <w:p w14:paraId="7E4ABAF9" w14:textId="5F002197"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1449</w:t>
            </w:r>
          </w:p>
        </w:tc>
        <w:tc>
          <w:tcPr>
            <w:tcW w:w="1259" w:type="dxa"/>
            <w:vAlign w:val="center"/>
          </w:tcPr>
          <w:p w14:paraId="13F3F000" w14:textId="0BBD00E6"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1449</w:t>
            </w:r>
          </w:p>
        </w:tc>
      </w:tr>
      <w:tr w:rsidR="00BD54F7" w:rsidRPr="0046402E" w14:paraId="39A5DEE2" w14:textId="77777777" w:rsidTr="004354A9">
        <w:tc>
          <w:tcPr>
            <w:tcW w:w="10207" w:type="dxa"/>
            <w:gridSpan w:val="8"/>
            <w:vAlign w:val="center"/>
          </w:tcPr>
          <w:p w14:paraId="24B7C8FA" w14:textId="77777777" w:rsidR="00BD54F7" w:rsidRPr="0046402E" w:rsidRDefault="00BD54F7" w:rsidP="00BD54F7">
            <w:pPr>
              <w:pStyle w:val="s1"/>
              <w:spacing w:before="0" w:beforeAutospacing="0" w:after="0" w:afterAutospacing="0" w:line="276" w:lineRule="auto"/>
              <w:jc w:val="center"/>
              <w:rPr>
                <w:b/>
                <w:color w:val="000000"/>
                <w:sz w:val="20"/>
                <w:szCs w:val="20"/>
              </w:rPr>
            </w:pPr>
            <w:r>
              <w:rPr>
                <w:rFonts w:eastAsia="Arial Unicode MS"/>
                <w:b/>
                <w:color w:val="000000"/>
                <w:sz w:val="20"/>
                <w:szCs w:val="20"/>
              </w:rPr>
              <w:t>Котельная № 0623 (пгт Суслонгер, ул. Гагарина)</w:t>
            </w:r>
          </w:p>
        </w:tc>
      </w:tr>
      <w:tr w:rsidR="00BD54F7" w:rsidRPr="0046402E" w14:paraId="7F7553A7" w14:textId="77777777" w:rsidTr="004354A9">
        <w:tc>
          <w:tcPr>
            <w:tcW w:w="2552" w:type="dxa"/>
            <w:vAlign w:val="center"/>
          </w:tcPr>
          <w:p w14:paraId="2B64698E" w14:textId="77777777" w:rsidR="00BD54F7" w:rsidRPr="0046402E" w:rsidRDefault="00BD54F7" w:rsidP="00BD54F7">
            <w:pPr>
              <w:pStyle w:val="s1"/>
              <w:spacing w:before="0" w:beforeAutospacing="0" w:after="0" w:afterAutospacing="0" w:line="276" w:lineRule="auto"/>
              <w:rPr>
                <w:b/>
                <w:color w:val="000000"/>
                <w:sz w:val="20"/>
                <w:szCs w:val="20"/>
              </w:rPr>
            </w:pPr>
            <w:r w:rsidRPr="0046402E">
              <w:rPr>
                <w:sz w:val="20"/>
                <w:szCs w:val="20"/>
              </w:rPr>
              <w:t>Материальная характеристика сети, м</w:t>
            </w:r>
            <w:r w:rsidRPr="0046402E">
              <w:rPr>
                <w:sz w:val="20"/>
                <w:szCs w:val="20"/>
                <w:vertAlign w:val="superscript"/>
              </w:rPr>
              <w:t>2</w:t>
            </w:r>
          </w:p>
        </w:tc>
        <w:tc>
          <w:tcPr>
            <w:tcW w:w="1066" w:type="dxa"/>
            <w:vAlign w:val="center"/>
          </w:tcPr>
          <w:p w14:paraId="4632442D" w14:textId="301AD370"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387</w:t>
            </w:r>
          </w:p>
        </w:tc>
        <w:tc>
          <w:tcPr>
            <w:tcW w:w="1066" w:type="dxa"/>
            <w:vAlign w:val="center"/>
          </w:tcPr>
          <w:p w14:paraId="116E5927" w14:textId="102E324D"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387</w:t>
            </w:r>
          </w:p>
        </w:tc>
        <w:tc>
          <w:tcPr>
            <w:tcW w:w="1066" w:type="dxa"/>
            <w:vAlign w:val="center"/>
          </w:tcPr>
          <w:p w14:paraId="515EE8BC" w14:textId="574C79CE"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387</w:t>
            </w:r>
          </w:p>
        </w:tc>
        <w:tc>
          <w:tcPr>
            <w:tcW w:w="1066" w:type="dxa"/>
            <w:vAlign w:val="center"/>
          </w:tcPr>
          <w:p w14:paraId="41135DA5" w14:textId="2BE9B8C4"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387</w:t>
            </w:r>
          </w:p>
        </w:tc>
        <w:tc>
          <w:tcPr>
            <w:tcW w:w="1066" w:type="dxa"/>
            <w:vAlign w:val="center"/>
          </w:tcPr>
          <w:p w14:paraId="1EFC6B9E" w14:textId="40620461"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387</w:t>
            </w:r>
          </w:p>
        </w:tc>
        <w:tc>
          <w:tcPr>
            <w:tcW w:w="1066" w:type="dxa"/>
            <w:vAlign w:val="center"/>
          </w:tcPr>
          <w:p w14:paraId="54B95CB8" w14:textId="0B4EDA87"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387</w:t>
            </w:r>
          </w:p>
        </w:tc>
        <w:tc>
          <w:tcPr>
            <w:tcW w:w="1259" w:type="dxa"/>
            <w:vAlign w:val="center"/>
          </w:tcPr>
          <w:p w14:paraId="6626F441" w14:textId="6B2225FC"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387</w:t>
            </w:r>
          </w:p>
        </w:tc>
      </w:tr>
      <w:tr w:rsidR="00BD54F7" w:rsidRPr="0046402E" w14:paraId="0807E6CD" w14:textId="77777777" w:rsidTr="004354A9">
        <w:tc>
          <w:tcPr>
            <w:tcW w:w="2552" w:type="dxa"/>
            <w:vAlign w:val="center"/>
          </w:tcPr>
          <w:p w14:paraId="5317190A" w14:textId="77777777" w:rsidR="00BD54F7" w:rsidRPr="0046402E" w:rsidRDefault="00BD54F7" w:rsidP="00BD54F7">
            <w:pPr>
              <w:pStyle w:val="s1"/>
              <w:spacing w:before="0" w:beforeAutospacing="0" w:after="0" w:afterAutospacing="0" w:line="276" w:lineRule="auto"/>
              <w:rPr>
                <w:sz w:val="20"/>
                <w:szCs w:val="20"/>
              </w:rPr>
            </w:pPr>
            <w:r w:rsidRPr="0046402E">
              <w:rPr>
                <w:color w:val="000000"/>
                <w:sz w:val="20"/>
                <w:szCs w:val="20"/>
              </w:rPr>
              <w:t>Расчетная тепловая нагрузка, Гкал</w:t>
            </w:r>
          </w:p>
        </w:tc>
        <w:tc>
          <w:tcPr>
            <w:tcW w:w="1066" w:type="dxa"/>
            <w:vAlign w:val="center"/>
          </w:tcPr>
          <w:p w14:paraId="382879B6" w14:textId="09704E19"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1,27058</w:t>
            </w:r>
          </w:p>
        </w:tc>
        <w:tc>
          <w:tcPr>
            <w:tcW w:w="1066" w:type="dxa"/>
            <w:vAlign w:val="center"/>
          </w:tcPr>
          <w:p w14:paraId="03D2163C" w14:textId="1B4D8BE8"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1,27058</w:t>
            </w:r>
          </w:p>
        </w:tc>
        <w:tc>
          <w:tcPr>
            <w:tcW w:w="1066" w:type="dxa"/>
            <w:vAlign w:val="center"/>
          </w:tcPr>
          <w:p w14:paraId="2DABAA7B" w14:textId="6B42C5C4"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1,27058</w:t>
            </w:r>
          </w:p>
        </w:tc>
        <w:tc>
          <w:tcPr>
            <w:tcW w:w="1066" w:type="dxa"/>
            <w:vAlign w:val="center"/>
          </w:tcPr>
          <w:p w14:paraId="2DB7EA61" w14:textId="4172D7C9"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1,27058</w:t>
            </w:r>
          </w:p>
        </w:tc>
        <w:tc>
          <w:tcPr>
            <w:tcW w:w="1066" w:type="dxa"/>
            <w:vAlign w:val="center"/>
          </w:tcPr>
          <w:p w14:paraId="03A75FD6" w14:textId="71B8D6FC"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1,27058</w:t>
            </w:r>
          </w:p>
        </w:tc>
        <w:tc>
          <w:tcPr>
            <w:tcW w:w="1066" w:type="dxa"/>
            <w:vAlign w:val="center"/>
          </w:tcPr>
          <w:p w14:paraId="47144AFD" w14:textId="6E0C871E"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1,27058</w:t>
            </w:r>
          </w:p>
        </w:tc>
        <w:tc>
          <w:tcPr>
            <w:tcW w:w="1259" w:type="dxa"/>
            <w:vAlign w:val="center"/>
          </w:tcPr>
          <w:p w14:paraId="708DB93A" w14:textId="67B31131"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1,27058</w:t>
            </w:r>
          </w:p>
        </w:tc>
      </w:tr>
      <w:tr w:rsidR="00BD54F7" w:rsidRPr="0046402E" w14:paraId="027E8B90" w14:textId="77777777" w:rsidTr="004354A9">
        <w:tc>
          <w:tcPr>
            <w:tcW w:w="2552" w:type="dxa"/>
            <w:vAlign w:val="center"/>
          </w:tcPr>
          <w:p w14:paraId="322DFC59" w14:textId="77777777" w:rsidR="00BD54F7" w:rsidRPr="0046402E" w:rsidRDefault="00BD54F7" w:rsidP="00BD54F7">
            <w:pPr>
              <w:pStyle w:val="s1"/>
              <w:spacing w:before="0" w:beforeAutospacing="0" w:after="0" w:afterAutospacing="0" w:line="276" w:lineRule="auto"/>
              <w:rPr>
                <w:color w:val="000000"/>
                <w:sz w:val="20"/>
                <w:szCs w:val="20"/>
              </w:rPr>
            </w:pPr>
            <w:r w:rsidRPr="0046402E">
              <w:rPr>
                <w:color w:val="000000"/>
                <w:sz w:val="20"/>
                <w:szCs w:val="20"/>
              </w:rPr>
              <w:t xml:space="preserve">Удельная материальная характеристика тепловых сетей, приведенная к расчетной тепловой нагрузке, </w:t>
            </w:r>
            <w:r w:rsidRPr="0046402E">
              <w:rPr>
                <w:sz w:val="20"/>
                <w:szCs w:val="20"/>
              </w:rPr>
              <w:t>м</w:t>
            </w:r>
            <w:r w:rsidRPr="0046402E">
              <w:rPr>
                <w:sz w:val="20"/>
                <w:szCs w:val="20"/>
                <w:vertAlign w:val="superscript"/>
              </w:rPr>
              <w:t>2</w:t>
            </w:r>
            <w:r w:rsidRPr="0046402E">
              <w:rPr>
                <w:sz w:val="20"/>
                <w:szCs w:val="20"/>
              </w:rPr>
              <w:t>/Гкал/ч</w:t>
            </w:r>
          </w:p>
        </w:tc>
        <w:tc>
          <w:tcPr>
            <w:tcW w:w="1066" w:type="dxa"/>
            <w:vAlign w:val="center"/>
          </w:tcPr>
          <w:p w14:paraId="2936ACD0" w14:textId="4CEFFD9B"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305</w:t>
            </w:r>
          </w:p>
        </w:tc>
        <w:tc>
          <w:tcPr>
            <w:tcW w:w="1066" w:type="dxa"/>
            <w:vAlign w:val="center"/>
          </w:tcPr>
          <w:p w14:paraId="3190702B" w14:textId="08FCF4AA"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305</w:t>
            </w:r>
          </w:p>
        </w:tc>
        <w:tc>
          <w:tcPr>
            <w:tcW w:w="1066" w:type="dxa"/>
            <w:vAlign w:val="center"/>
          </w:tcPr>
          <w:p w14:paraId="0D2BFBD7" w14:textId="7BA9F041"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305</w:t>
            </w:r>
          </w:p>
        </w:tc>
        <w:tc>
          <w:tcPr>
            <w:tcW w:w="1066" w:type="dxa"/>
            <w:vAlign w:val="center"/>
          </w:tcPr>
          <w:p w14:paraId="6B690EE4" w14:textId="6DCD22B1"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305</w:t>
            </w:r>
          </w:p>
        </w:tc>
        <w:tc>
          <w:tcPr>
            <w:tcW w:w="1066" w:type="dxa"/>
            <w:vAlign w:val="center"/>
          </w:tcPr>
          <w:p w14:paraId="386D2BFA" w14:textId="5B1C76F5"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305</w:t>
            </w:r>
          </w:p>
        </w:tc>
        <w:tc>
          <w:tcPr>
            <w:tcW w:w="1066" w:type="dxa"/>
            <w:vAlign w:val="center"/>
          </w:tcPr>
          <w:p w14:paraId="4F3CE611" w14:textId="71A87C3C"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305</w:t>
            </w:r>
          </w:p>
        </w:tc>
        <w:tc>
          <w:tcPr>
            <w:tcW w:w="1259" w:type="dxa"/>
            <w:vAlign w:val="center"/>
          </w:tcPr>
          <w:p w14:paraId="6E53089E" w14:textId="5BA76755"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305</w:t>
            </w:r>
          </w:p>
        </w:tc>
      </w:tr>
      <w:tr w:rsidR="00BD54F7" w:rsidRPr="0046402E" w14:paraId="26B82750" w14:textId="77777777" w:rsidTr="004354A9">
        <w:tc>
          <w:tcPr>
            <w:tcW w:w="10207" w:type="dxa"/>
            <w:gridSpan w:val="8"/>
            <w:vAlign w:val="center"/>
          </w:tcPr>
          <w:p w14:paraId="4BBCD805" w14:textId="77777777" w:rsidR="00BD54F7" w:rsidRPr="0046402E" w:rsidRDefault="00BD54F7" w:rsidP="00BD54F7">
            <w:pPr>
              <w:pStyle w:val="s1"/>
              <w:spacing w:before="0" w:beforeAutospacing="0" w:after="0" w:afterAutospacing="0" w:line="276" w:lineRule="auto"/>
              <w:jc w:val="center"/>
              <w:rPr>
                <w:b/>
                <w:color w:val="000000"/>
                <w:sz w:val="20"/>
                <w:szCs w:val="20"/>
              </w:rPr>
            </w:pPr>
            <w:r>
              <w:rPr>
                <w:rFonts w:eastAsia="Arial Unicode MS"/>
                <w:b/>
                <w:color w:val="000000"/>
                <w:sz w:val="20"/>
                <w:szCs w:val="20"/>
              </w:rPr>
              <w:t>Котельная № 0624 (пгт Суслонгер, ул. Гвардейская, 8а)</w:t>
            </w:r>
          </w:p>
        </w:tc>
      </w:tr>
      <w:tr w:rsidR="00BD54F7" w:rsidRPr="0046402E" w14:paraId="4DDE5950" w14:textId="77777777" w:rsidTr="004354A9">
        <w:tc>
          <w:tcPr>
            <w:tcW w:w="2552" w:type="dxa"/>
            <w:vAlign w:val="center"/>
          </w:tcPr>
          <w:p w14:paraId="01C8FD56" w14:textId="77777777" w:rsidR="00BD54F7" w:rsidRPr="0046402E" w:rsidRDefault="00BD54F7" w:rsidP="00BD54F7">
            <w:pPr>
              <w:pStyle w:val="s1"/>
              <w:spacing w:before="0" w:beforeAutospacing="0" w:after="0" w:afterAutospacing="0" w:line="276" w:lineRule="auto"/>
              <w:rPr>
                <w:b/>
                <w:color w:val="000000"/>
                <w:sz w:val="20"/>
                <w:szCs w:val="20"/>
              </w:rPr>
            </w:pPr>
            <w:r w:rsidRPr="0046402E">
              <w:rPr>
                <w:sz w:val="20"/>
                <w:szCs w:val="20"/>
              </w:rPr>
              <w:t>Материальная характеристика сети, м</w:t>
            </w:r>
            <w:r w:rsidRPr="0046402E">
              <w:rPr>
                <w:sz w:val="20"/>
                <w:szCs w:val="20"/>
                <w:vertAlign w:val="superscript"/>
              </w:rPr>
              <w:t>2</w:t>
            </w:r>
          </w:p>
        </w:tc>
        <w:tc>
          <w:tcPr>
            <w:tcW w:w="1066" w:type="dxa"/>
            <w:vAlign w:val="center"/>
          </w:tcPr>
          <w:p w14:paraId="16AB747B" w14:textId="7758DDE9"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26</w:t>
            </w:r>
          </w:p>
        </w:tc>
        <w:tc>
          <w:tcPr>
            <w:tcW w:w="1066" w:type="dxa"/>
            <w:vAlign w:val="center"/>
          </w:tcPr>
          <w:p w14:paraId="4AA05AEB" w14:textId="27463B57"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26</w:t>
            </w:r>
          </w:p>
        </w:tc>
        <w:tc>
          <w:tcPr>
            <w:tcW w:w="1066" w:type="dxa"/>
            <w:vAlign w:val="center"/>
          </w:tcPr>
          <w:p w14:paraId="04CCB7C0" w14:textId="4C5F50A5"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26</w:t>
            </w:r>
          </w:p>
        </w:tc>
        <w:tc>
          <w:tcPr>
            <w:tcW w:w="1066" w:type="dxa"/>
            <w:vAlign w:val="center"/>
          </w:tcPr>
          <w:p w14:paraId="3CB1F414" w14:textId="7FA5B430"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26</w:t>
            </w:r>
          </w:p>
        </w:tc>
        <w:tc>
          <w:tcPr>
            <w:tcW w:w="1066" w:type="dxa"/>
            <w:vAlign w:val="center"/>
          </w:tcPr>
          <w:p w14:paraId="11ED6701" w14:textId="12FE8502"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26</w:t>
            </w:r>
          </w:p>
        </w:tc>
        <w:tc>
          <w:tcPr>
            <w:tcW w:w="1066" w:type="dxa"/>
            <w:vAlign w:val="center"/>
          </w:tcPr>
          <w:p w14:paraId="5B954CA1" w14:textId="49416309"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26</w:t>
            </w:r>
          </w:p>
        </w:tc>
        <w:tc>
          <w:tcPr>
            <w:tcW w:w="1259" w:type="dxa"/>
            <w:vAlign w:val="center"/>
          </w:tcPr>
          <w:p w14:paraId="09A9B055" w14:textId="6C812AC8"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26</w:t>
            </w:r>
          </w:p>
        </w:tc>
      </w:tr>
      <w:tr w:rsidR="00BD54F7" w:rsidRPr="0046402E" w14:paraId="3D5D546C" w14:textId="77777777" w:rsidTr="004354A9">
        <w:tc>
          <w:tcPr>
            <w:tcW w:w="2552" w:type="dxa"/>
            <w:vAlign w:val="center"/>
          </w:tcPr>
          <w:p w14:paraId="661520E3" w14:textId="77777777" w:rsidR="00BD54F7" w:rsidRPr="0046402E" w:rsidRDefault="00BD54F7" w:rsidP="00BD54F7">
            <w:pPr>
              <w:pStyle w:val="s1"/>
              <w:spacing w:before="0" w:beforeAutospacing="0" w:after="0" w:afterAutospacing="0" w:line="276" w:lineRule="auto"/>
              <w:rPr>
                <w:sz w:val="20"/>
                <w:szCs w:val="20"/>
              </w:rPr>
            </w:pPr>
            <w:r w:rsidRPr="0046402E">
              <w:rPr>
                <w:color w:val="000000"/>
                <w:sz w:val="20"/>
                <w:szCs w:val="20"/>
              </w:rPr>
              <w:t>Расчетная тепловая нагрузка, Гкал</w:t>
            </w:r>
          </w:p>
        </w:tc>
        <w:tc>
          <w:tcPr>
            <w:tcW w:w="1066" w:type="dxa"/>
            <w:vAlign w:val="center"/>
          </w:tcPr>
          <w:p w14:paraId="539B819A" w14:textId="407FB1C5"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0,621584</w:t>
            </w:r>
          </w:p>
        </w:tc>
        <w:tc>
          <w:tcPr>
            <w:tcW w:w="1066" w:type="dxa"/>
            <w:vAlign w:val="center"/>
          </w:tcPr>
          <w:p w14:paraId="0FC7C252" w14:textId="69C5CAC8"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0,621584</w:t>
            </w:r>
          </w:p>
        </w:tc>
        <w:tc>
          <w:tcPr>
            <w:tcW w:w="1066" w:type="dxa"/>
            <w:vAlign w:val="center"/>
          </w:tcPr>
          <w:p w14:paraId="7D76814D" w14:textId="211911D7"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0,621584</w:t>
            </w:r>
          </w:p>
        </w:tc>
        <w:tc>
          <w:tcPr>
            <w:tcW w:w="1066" w:type="dxa"/>
            <w:vAlign w:val="center"/>
          </w:tcPr>
          <w:p w14:paraId="464B6C0C" w14:textId="553DFF05"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0,621584</w:t>
            </w:r>
          </w:p>
        </w:tc>
        <w:tc>
          <w:tcPr>
            <w:tcW w:w="1066" w:type="dxa"/>
            <w:vAlign w:val="center"/>
          </w:tcPr>
          <w:p w14:paraId="567CD29D" w14:textId="6A29AEC4"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0,621584</w:t>
            </w:r>
          </w:p>
        </w:tc>
        <w:tc>
          <w:tcPr>
            <w:tcW w:w="1066" w:type="dxa"/>
            <w:vAlign w:val="center"/>
          </w:tcPr>
          <w:p w14:paraId="0DA8AB1A" w14:textId="348E56AE"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0,621584</w:t>
            </w:r>
          </w:p>
        </w:tc>
        <w:tc>
          <w:tcPr>
            <w:tcW w:w="1259" w:type="dxa"/>
            <w:vAlign w:val="center"/>
          </w:tcPr>
          <w:p w14:paraId="1AB8C4A9" w14:textId="4180F054"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0,621584</w:t>
            </w:r>
          </w:p>
        </w:tc>
      </w:tr>
      <w:tr w:rsidR="00BD54F7" w:rsidRPr="0046402E" w14:paraId="1934D9AE" w14:textId="77777777" w:rsidTr="004354A9">
        <w:tc>
          <w:tcPr>
            <w:tcW w:w="2552" w:type="dxa"/>
            <w:vAlign w:val="center"/>
          </w:tcPr>
          <w:p w14:paraId="407C8295" w14:textId="77777777" w:rsidR="00BD54F7" w:rsidRPr="0046402E" w:rsidRDefault="00BD54F7" w:rsidP="00BD54F7">
            <w:pPr>
              <w:pStyle w:val="s1"/>
              <w:spacing w:before="0" w:beforeAutospacing="0" w:after="0" w:afterAutospacing="0" w:line="276" w:lineRule="auto"/>
              <w:rPr>
                <w:color w:val="000000"/>
                <w:sz w:val="20"/>
                <w:szCs w:val="20"/>
              </w:rPr>
            </w:pPr>
            <w:r w:rsidRPr="0046402E">
              <w:rPr>
                <w:color w:val="000000"/>
                <w:sz w:val="20"/>
                <w:szCs w:val="20"/>
              </w:rPr>
              <w:t xml:space="preserve">Удельная материальная характеристика тепловых сетей, приведенная к расчетной тепловой нагрузке, </w:t>
            </w:r>
            <w:r w:rsidRPr="0046402E">
              <w:rPr>
                <w:sz w:val="20"/>
                <w:szCs w:val="20"/>
              </w:rPr>
              <w:t>м</w:t>
            </w:r>
            <w:r w:rsidRPr="0046402E">
              <w:rPr>
                <w:sz w:val="20"/>
                <w:szCs w:val="20"/>
                <w:vertAlign w:val="superscript"/>
              </w:rPr>
              <w:t>2</w:t>
            </w:r>
            <w:r w:rsidRPr="0046402E">
              <w:rPr>
                <w:sz w:val="20"/>
                <w:szCs w:val="20"/>
              </w:rPr>
              <w:t>/Гкал/ч</w:t>
            </w:r>
          </w:p>
        </w:tc>
        <w:tc>
          <w:tcPr>
            <w:tcW w:w="1066" w:type="dxa"/>
            <w:vAlign w:val="center"/>
          </w:tcPr>
          <w:p w14:paraId="03AA75AF" w14:textId="3562EBD5"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42</w:t>
            </w:r>
          </w:p>
        </w:tc>
        <w:tc>
          <w:tcPr>
            <w:tcW w:w="1066" w:type="dxa"/>
            <w:vAlign w:val="center"/>
          </w:tcPr>
          <w:p w14:paraId="3D716F19" w14:textId="64014DF8"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42</w:t>
            </w:r>
          </w:p>
        </w:tc>
        <w:tc>
          <w:tcPr>
            <w:tcW w:w="1066" w:type="dxa"/>
            <w:vAlign w:val="center"/>
          </w:tcPr>
          <w:p w14:paraId="43BFF896" w14:textId="59CE2A6A"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42</w:t>
            </w:r>
          </w:p>
        </w:tc>
        <w:tc>
          <w:tcPr>
            <w:tcW w:w="1066" w:type="dxa"/>
            <w:vAlign w:val="center"/>
          </w:tcPr>
          <w:p w14:paraId="36B0588D" w14:textId="466D4CD7"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42</w:t>
            </w:r>
          </w:p>
        </w:tc>
        <w:tc>
          <w:tcPr>
            <w:tcW w:w="1066" w:type="dxa"/>
            <w:vAlign w:val="center"/>
          </w:tcPr>
          <w:p w14:paraId="2641ECB2" w14:textId="5C228D29"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42</w:t>
            </w:r>
          </w:p>
        </w:tc>
        <w:tc>
          <w:tcPr>
            <w:tcW w:w="1066" w:type="dxa"/>
            <w:vAlign w:val="center"/>
          </w:tcPr>
          <w:p w14:paraId="4A22297A" w14:textId="53A0238E"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42</w:t>
            </w:r>
          </w:p>
        </w:tc>
        <w:tc>
          <w:tcPr>
            <w:tcW w:w="1259" w:type="dxa"/>
            <w:vAlign w:val="center"/>
          </w:tcPr>
          <w:p w14:paraId="1B9E0BBC" w14:textId="0A909605"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42</w:t>
            </w:r>
          </w:p>
        </w:tc>
      </w:tr>
      <w:tr w:rsidR="00BD54F7" w:rsidRPr="0046402E" w14:paraId="71D583C4" w14:textId="77777777" w:rsidTr="004354A9">
        <w:tc>
          <w:tcPr>
            <w:tcW w:w="10207" w:type="dxa"/>
            <w:gridSpan w:val="8"/>
            <w:vAlign w:val="center"/>
          </w:tcPr>
          <w:p w14:paraId="1B8FAC66" w14:textId="77777777" w:rsidR="00BD54F7" w:rsidRPr="0046402E" w:rsidRDefault="00BD54F7" w:rsidP="00BD54F7">
            <w:pPr>
              <w:pStyle w:val="s1"/>
              <w:spacing w:before="0" w:beforeAutospacing="0" w:after="0" w:afterAutospacing="0" w:line="276" w:lineRule="auto"/>
              <w:jc w:val="center"/>
              <w:rPr>
                <w:b/>
                <w:color w:val="000000"/>
                <w:sz w:val="20"/>
                <w:szCs w:val="20"/>
              </w:rPr>
            </w:pPr>
            <w:r>
              <w:rPr>
                <w:rFonts w:eastAsia="Arial Unicode MS"/>
                <w:b/>
                <w:color w:val="000000"/>
                <w:sz w:val="20"/>
                <w:szCs w:val="20"/>
              </w:rPr>
              <w:t>Котельная № 0606 (п. Мочалище, ул. Комсомольская, 15а)</w:t>
            </w:r>
          </w:p>
        </w:tc>
      </w:tr>
      <w:tr w:rsidR="00BD54F7" w:rsidRPr="0046402E" w14:paraId="546F04AD" w14:textId="77777777" w:rsidTr="004354A9">
        <w:tc>
          <w:tcPr>
            <w:tcW w:w="2552" w:type="dxa"/>
            <w:vAlign w:val="center"/>
          </w:tcPr>
          <w:p w14:paraId="272CF7AE" w14:textId="77777777" w:rsidR="00BD54F7" w:rsidRPr="0046402E" w:rsidRDefault="00BD54F7" w:rsidP="00BD54F7">
            <w:pPr>
              <w:pStyle w:val="s1"/>
              <w:spacing w:before="0" w:beforeAutospacing="0" w:after="0" w:afterAutospacing="0" w:line="276" w:lineRule="auto"/>
              <w:rPr>
                <w:b/>
                <w:color w:val="000000"/>
                <w:sz w:val="20"/>
                <w:szCs w:val="20"/>
              </w:rPr>
            </w:pPr>
            <w:r w:rsidRPr="0046402E">
              <w:rPr>
                <w:sz w:val="20"/>
                <w:szCs w:val="20"/>
              </w:rPr>
              <w:t>Материальная характеристика сети, м</w:t>
            </w:r>
            <w:r w:rsidRPr="0046402E">
              <w:rPr>
                <w:sz w:val="20"/>
                <w:szCs w:val="20"/>
                <w:vertAlign w:val="superscript"/>
              </w:rPr>
              <w:t>2</w:t>
            </w:r>
          </w:p>
        </w:tc>
        <w:tc>
          <w:tcPr>
            <w:tcW w:w="1066" w:type="dxa"/>
            <w:vAlign w:val="center"/>
          </w:tcPr>
          <w:p w14:paraId="0326A342" w14:textId="61363930"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1155</w:t>
            </w:r>
          </w:p>
        </w:tc>
        <w:tc>
          <w:tcPr>
            <w:tcW w:w="1066" w:type="dxa"/>
            <w:vAlign w:val="center"/>
          </w:tcPr>
          <w:p w14:paraId="7C51D4AB" w14:textId="783CCC43"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1155</w:t>
            </w:r>
          </w:p>
        </w:tc>
        <w:tc>
          <w:tcPr>
            <w:tcW w:w="1066" w:type="dxa"/>
            <w:vAlign w:val="center"/>
          </w:tcPr>
          <w:p w14:paraId="6A589F14" w14:textId="4F7520C6"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1155</w:t>
            </w:r>
          </w:p>
        </w:tc>
        <w:tc>
          <w:tcPr>
            <w:tcW w:w="1066" w:type="dxa"/>
            <w:vAlign w:val="center"/>
          </w:tcPr>
          <w:p w14:paraId="64DBB5E1" w14:textId="5B771E46"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1155</w:t>
            </w:r>
          </w:p>
        </w:tc>
        <w:tc>
          <w:tcPr>
            <w:tcW w:w="1066" w:type="dxa"/>
            <w:vAlign w:val="center"/>
          </w:tcPr>
          <w:p w14:paraId="5BDD5CFE" w14:textId="03D1552D"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1155</w:t>
            </w:r>
          </w:p>
        </w:tc>
        <w:tc>
          <w:tcPr>
            <w:tcW w:w="1066" w:type="dxa"/>
            <w:vAlign w:val="center"/>
          </w:tcPr>
          <w:p w14:paraId="56455776" w14:textId="10BD487D"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1155</w:t>
            </w:r>
          </w:p>
        </w:tc>
        <w:tc>
          <w:tcPr>
            <w:tcW w:w="1259" w:type="dxa"/>
            <w:vAlign w:val="center"/>
          </w:tcPr>
          <w:p w14:paraId="3D3925E1" w14:textId="48928C2C"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1155</w:t>
            </w:r>
          </w:p>
        </w:tc>
      </w:tr>
      <w:tr w:rsidR="00BD54F7" w:rsidRPr="0046402E" w14:paraId="43D974A9" w14:textId="77777777" w:rsidTr="004354A9">
        <w:tc>
          <w:tcPr>
            <w:tcW w:w="2552" w:type="dxa"/>
            <w:vAlign w:val="center"/>
          </w:tcPr>
          <w:p w14:paraId="421335D1" w14:textId="77777777" w:rsidR="00BD54F7" w:rsidRPr="0046402E" w:rsidRDefault="00BD54F7" w:rsidP="00BD54F7">
            <w:pPr>
              <w:pStyle w:val="s1"/>
              <w:spacing w:before="0" w:beforeAutospacing="0" w:after="0" w:afterAutospacing="0" w:line="276" w:lineRule="auto"/>
              <w:rPr>
                <w:sz w:val="20"/>
                <w:szCs w:val="20"/>
              </w:rPr>
            </w:pPr>
            <w:r w:rsidRPr="0046402E">
              <w:rPr>
                <w:color w:val="000000"/>
                <w:sz w:val="20"/>
                <w:szCs w:val="20"/>
              </w:rPr>
              <w:t>Расчетная тепловая нагрузка, Гкал</w:t>
            </w:r>
          </w:p>
        </w:tc>
        <w:tc>
          <w:tcPr>
            <w:tcW w:w="1066" w:type="dxa"/>
            <w:vAlign w:val="center"/>
          </w:tcPr>
          <w:p w14:paraId="76046C03" w14:textId="64F479C3"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3,217329</w:t>
            </w:r>
          </w:p>
        </w:tc>
        <w:tc>
          <w:tcPr>
            <w:tcW w:w="1066" w:type="dxa"/>
            <w:vAlign w:val="center"/>
          </w:tcPr>
          <w:p w14:paraId="22B0AE2C" w14:textId="1A4CAABB"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3,217329</w:t>
            </w:r>
          </w:p>
        </w:tc>
        <w:tc>
          <w:tcPr>
            <w:tcW w:w="1066" w:type="dxa"/>
            <w:vAlign w:val="center"/>
          </w:tcPr>
          <w:p w14:paraId="6F1683DB" w14:textId="1B982B3B"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3,217329</w:t>
            </w:r>
          </w:p>
        </w:tc>
        <w:tc>
          <w:tcPr>
            <w:tcW w:w="1066" w:type="dxa"/>
            <w:vAlign w:val="center"/>
          </w:tcPr>
          <w:p w14:paraId="4DCD5966" w14:textId="3DE5483A"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3,217329</w:t>
            </w:r>
          </w:p>
        </w:tc>
        <w:tc>
          <w:tcPr>
            <w:tcW w:w="1066" w:type="dxa"/>
            <w:vAlign w:val="center"/>
          </w:tcPr>
          <w:p w14:paraId="59EB8D2C" w14:textId="3C86DC7D"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3,217329</w:t>
            </w:r>
          </w:p>
        </w:tc>
        <w:tc>
          <w:tcPr>
            <w:tcW w:w="1066" w:type="dxa"/>
            <w:vAlign w:val="center"/>
          </w:tcPr>
          <w:p w14:paraId="3C93B923" w14:textId="5EF9918F"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3,217329</w:t>
            </w:r>
          </w:p>
        </w:tc>
        <w:tc>
          <w:tcPr>
            <w:tcW w:w="1259" w:type="dxa"/>
            <w:vAlign w:val="center"/>
          </w:tcPr>
          <w:p w14:paraId="0A3239A0" w14:textId="11EE8F9B"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3,217329</w:t>
            </w:r>
          </w:p>
        </w:tc>
      </w:tr>
      <w:tr w:rsidR="00BD54F7" w:rsidRPr="0046402E" w14:paraId="663EAB59" w14:textId="77777777" w:rsidTr="004354A9">
        <w:tc>
          <w:tcPr>
            <w:tcW w:w="2552" w:type="dxa"/>
            <w:vAlign w:val="center"/>
          </w:tcPr>
          <w:p w14:paraId="085D4074" w14:textId="77777777" w:rsidR="00BD54F7" w:rsidRPr="0046402E" w:rsidRDefault="00BD54F7" w:rsidP="00BD54F7">
            <w:pPr>
              <w:pStyle w:val="s1"/>
              <w:spacing w:before="0" w:beforeAutospacing="0" w:after="0" w:afterAutospacing="0" w:line="276" w:lineRule="auto"/>
              <w:rPr>
                <w:color w:val="000000"/>
                <w:sz w:val="20"/>
                <w:szCs w:val="20"/>
              </w:rPr>
            </w:pPr>
            <w:r w:rsidRPr="0046402E">
              <w:rPr>
                <w:color w:val="000000"/>
                <w:sz w:val="20"/>
                <w:szCs w:val="20"/>
              </w:rPr>
              <w:t xml:space="preserve">Удельная материальная характеристика тепловых сетей, приведенная к расчетной тепловой нагрузке, </w:t>
            </w:r>
            <w:r w:rsidRPr="0046402E">
              <w:rPr>
                <w:sz w:val="20"/>
                <w:szCs w:val="20"/>
              </w:rPr>
              <w:t>м</w:t>
            </w:r>
            <w:r w:rsidRPr="0046402E">
              <w:rPr>
                <w:sz w:val="20"/>
                <w:szCs w:val="20"/>
                <w:vertAlign w:val="superscript"/>
              </w:rPr>
              <w:t>2</w:t>
            </w:r>
            <w:r w:rsidRPr="0046402E">
              <w:rPr>
                <w:sz w:val="20"/>
                <w:szCs w:val="20"/>
              </w:rPr>
              <w:t>/Гкал/ч</w:t>
            </w:r>
          </w:p>
        </w:tc>
        <w:tc>
          <w:tcPr>
            <w:tcW w:w="1066" w:type="dxa"/>
            <w:vAlign w:val="center"/>
          </w:tcPr>
          <w:p w14:paraId="7C7E596F" w14:textId="4EB2BBC7"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359</w:t>
            </w:r>
          </w:p>
        </w:tc>
        <w:tc>
          <w:tcPr>
            <w:tcW w:w="1066" w:type="dxa"/>
            <w:vAlign w:val="center"/>
          </w:tcPr>
          <w:p w14:paraId="1639F97A" w14:textId="0A3E859A"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359</w:t>
            </w:r>
          </w:p>
        </w:tc>
        <w:tc>
          <w:tcPr>
            <w:tcW w:w="1066" w:type="dxa"/>
            <w:vAlign w:val="center"/>
          </w:tcPr>
          <w:p w14:paraId="4924846D" w14:textId="37BF3872"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359</w:t>
            </w:r>
          </w:p>
        </w:tc>
        <w:tc>
          <w:tcPr>
            <w:tcW w:w="1066" w:type="dxa"/>
            <w:vAlign w:val="center"/>
          </w:tcPr>
          <w:p w14:paraId="18F931E7" w14:textId="2010B89B"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359</w:t>
            </w:r>
          </w:p>
        </w:tc>
        <w:tc>
          <w:tcPr>
            <w:tcW w:w="1066" w:type="dxa"/>
            <w:vAlign w:val="center"/>
          </w:tcPr>
          <w:p w14:paraId="2AFC1867" w14:textId="1CC57A82"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359</w:t>
            </w:r>
          </w:p>
        </w:tc>
        <w:tc>
          <w:tcPr>
            <w:tcW w:w="1066" w:type="dxa"/>
            <w:vAlign w:val="center"/>
          </w:tcPr>
          <w:p w14:paraId="2440E4B6" w14:textId="27520DF7"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359</w:t>
            </w:r>
          </w:p>
        </w:tc>
        <w:tc>
          <w:tcPr>
            <w:tcW w:w="1259" w:type="dxa"/>
            <w:vAlign w:val="center"/>
          </w:tcPr>
          <w:p w14:paraId="6892E3EB" w14:textId="0807DCBE"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359</w:t>
            </w:r>
          </w:p>
        </w:tc>
      </w:tr>
      <w:tr w:rsidR="00BD54F7" w:rsidRPr="0046402E" w14:paraId="412BAFF2" w14:textId="77777777" w:rsidTr="003F5134">
        <w:tc>
          <w:tcPr>
            <w:tcW w:w="10207" w:type="dxa"/>
            <w:gridSpan w:val="8"/>
            <w:vAlign w:val="center"/>
          </w:tcPr>
          <w:p w14:paraId="68E55646" w14:textId="22A276E6" w:rsidR="00BD54F7" w:rsidRPr="0046402E" w:rsidRDefault="00BD54F7" w:rsidP="00BD54F7">
            <w:pPr>
              <w:pStyle w:val="s1"/>
              <w:spacing w:before="0" w:beforeAutospacing="0" w:after="0" w:afterAutospacing="0" w:line="276" w:lineRule="auto"/>
              <w:jc w:val="center"/>
              <w:rPr>
                <w:b/>
                <w:color w:val="000000"/>
                <w:sz w:val="20"/>
                <w:szCs w:val="20"/>
              </w:rPr>
            </w:pPr>
            <w:r w:rsidRPr="00BD54F7">
              <w:rPr>
                <w:b/>
                <w:color w:val="000000"/>
                <w:sz w:val="20"/>
                <w:szCs w:val="20"/>
              </w:rPr>
              <w:t>Котельная в/ч 58661-БТ (пгт Суслонгер, Войсковая часть 58661-БТ)</w:t>
            </w:r>
          </w:p>
        </w:tc>
      </w:tr>
      <w:tr w:rsidR="00BD54F7" w:rsidRPr="0046402E" w14:paraId="6DEAB6DC" w14:textId="77777777" w:rsidTr="003F5134">
        <w:tc>
          <w:tcPr>
            <w:tcW w:w="2552" w:type="dxa"/>
            <w:vAlign w:val="center"/>
          </w:tcPr>
          <w:p w14:paraId="44099BB3" w14:textId="77777777" w:rsidR="00BD54F7" w:rsidRPr="0046402E" w:rsidRDefault="00BD54F7" w:rsidP="00BD54F7">
            <w:pPr>
              <w:pStyle w:val="s1"/>
              <w:spacing w:before="0" w:beforeAutospacing="0" w:after="0" w:afterAutospacing="0" w:line="276" w:lineRule="auto"/>
              <w:rPr>
                <w:b/>
                <w:color w:val="000000"/>
                <w:sz w:val="20"/>
                <w:szCs w:val="20"/>
              </w:rPr>
            </w:pPr>
            <w:r w:rsidRPr="0046402E">
              <w:rPr>
                <w:sz w:val="20"/>
                <w:szCs w:val="20"/>
              </w:rPr>
              <w:t>Материальная характеристика сети, м</w:t>
            </w:r>
            <w:r w:rsidRPr="0046402E">
              <w:rPr>
                <w:sz w:val="20"/>
                <w:szCs w:val="20"/>
                <w:vertAlign w:val="superscript"/>
              </w:rPr>
              <w:t>2</w:t>
            </w:r>
          </w:p>
        </w:tc>
        <w:tc>
          <w:tcPr>
            <w:tcW w:w="1066" w:type="dxa"/>
            <w:vAlign w:val="center"/>
          </w:tcPr>
          <w:p w14:paraId="3FA6F220" w14:textId="44380369"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н/д</w:t>
            </w:r>
          </w:p>
        </w:tc>
        <w:tc>
          <w:tcPr>
            <w:tcW w:w="1066" w:type="dxa"/>
            <w:vAlign w:val="center"/>
          </w:tcPr>
          <w:p w14:paraId="02A39623" w14:textId="33E7BCDF"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н/д</w:t>
            </w:r>
          </w:p>
        </w:tc>
        <w:tc>
          <w:tcPr>
            <w:tcW w:w="1066" w:type="dxa"/>
            <w:vAlign w:val="center"/>
          </w:tcPr>
          <w:p w14:paraId="58C36E64" w14:textId="5C4575CD"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н/д</w:t>
            </w:r>
          </w:p>
        </w:tc>
        <w:tc>
          <w:tcPr>
            <w:tcW w:w="1066" w:type="dxa"/>
            <w:vAlign w:val="center"/>
          </w:tcPr>
          <w:p w14:paraId="5C6EDC94" w14:textId="6FC51B8D"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н/д</w:t>
            </w:r>
          </w:p>
        </w:tc>
        <w:tc>
          <w:tcPr>
            <w:tcW w:w="1066" w:type="dxa"/>
            <w:vAlign w:val="center"/>
          </w:tcPr>
          <w:p w14:paraId="2410F9FA" w14:textId="77BEE781"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н/д</w:t>
            </w:r>
          </w:p>
        </w:tc>
        <w:tc>
          <w:tcPr>
            <w:tcW w:w="1066" w:type="dxa"/>
            <w:vAlign w:val="center"/>
          </w:tcPr>
          <w:p w14:paraId="3A52A7FD" w14:textId="71C446A8"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н/д</w:t>
            </w:r>
          </w:p>
        </w:tc>
        <w:tc>
          <w:tcPr>
            <w:tcW w:w="1259" w:type="dxa"/>
            <w:vAlign w:val="center"/>
          </w:tcPr>
          <w:p w14:paraId="10036948" w14:textId="11D7928C"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н/д</w:t>
            </w:r>
          </w:p>
        </w:tc>
      </w:tr>
      <w:tr w:rsidR="00BD54F7" w:rsidRPr="0046402E" w14:paraId="72D0DFE6" w14:textId="77777777" w:rsidTr="003F5134">
        <w:tc>
          <w:tcPr>
            <w:tcW w:w="2552" w:type="dxa"/>
            <w:vAlign w:val="center"/>
          </w:tcPr>
          <w:p w14:paraId="60760F9B" w14:textId="77777777" w:rsidR="00BD54F7" w:rsidRPr="0046402E" w:rsidRDefault="00BD54F7" w:rsidP="00BD54F7">
            <w:pPr>
              <w:pStyle w:val="s1"/>
              <w:spacing w:before="0" w:beforeAutospacing="0" w:after="0" w:afterAutospacing="0" w:line="276" w:lineRule="auto"/>
              <w:rPr>
                <w:sz w:val="20"/>
                <w:szCs w:val="20"/>
              </w:rPr>
            </w:pPr>
            <w:r w:rsidRPr="0046402E">
              <w:rPr>
                <w:color w:val="000000"/>
                <w:sz w:val="20"/>
                <w:szCs w:val="20"/>
              </w:rPr>
              <w:t>Расчетная тепловая нагрузка, Гкал</w:t>
            </w:r>
          </w:p>
        </w:tc>
        <w:tc>
          <w:tcPr>
            <w:tcW w:w="1066" w:type="dxa"/>
            <w:vAlign w:val="center"/>
          </w:tcPr>
          <w:p w14:paraId="2C41868D" w14:textId="161DAD8C"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н/д</w:t>
            </w:r>
          </w:p>
        </w:tc>
        <w:tc>
          <w:tcPr>
            <w:tcW w:w="1066" w:type="dxa"/>
            <w:vAlign w:val="center"/>
          </w:tcPr>
          <w:p w14:paraId="68D38F82" w14:textId="0B979F8A"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н/д</w:t>
            </w:r>
          </w:p>
        </w:tc>
        <w:tc>
          <w:tcPr>
            <w:tcW w:w="1066" w:type="dxa"/>
            <w:vAlign w:val="center"/>
          </w:tcPr>
          <w:p w14:paraId="17356896" w14:textId="52D03624"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н/д</w:t>
            </w:r>
          </w:p>
        </w:tc>
        <w:tc>
          <w:tcPr>
            <w:tcW w:w="1066" w:type="dxa"/>
            <w:vAlign w:val="center"/>
          </w:tcPr>
          <w:p w14:paraId="76FA0DB8" w14:textId="18B9E816"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н/д</w:t>
            </w:r>
          </w:p>
        </w:tc>
        <w:tc>
          <w:tcPr>
            <w:tcW w:w="1066" w:type="dxa"/>
            <w:vAlign w:val="center"/>
          </w:tcPr>
          <w:p w14:paraId="71ED33C4" w14:textId="2F0941C6"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н/д</w:t>
            </w:r>
          </w:p>
        </w:tc>
        <w:tc>
          <w:tcPr>
            <w:tcW w:w="1066" w:type="dxa"/>
            <w:vAlign w:val="center"/>
          </w:tcPr>
          <w:p w14:paraId="33E7E402" w14:textId="112D2219"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н/д</w:t>
            </w:r>
          </w:p>
        </w:tc>
        <w:tc>
          <w:tcPr>
            <w:tcW w:w="1259" w:type="dxa"/>
            <w:vAlign w:val="center"/>
          </w:tcPr>
          <w:p w14:paraId="6222F9AA" w14:textId="0B81D268"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н/д</w:t>
            </w:r>
          </w:p>
        </w:tc>
      </w:tr>
      <w:tr w:rsidR="00BD54F7" w:rsidRPr="0046402E" w14:paraId="3293343C" w14:textId="77777777" w:rsidTr="003F5134">
        <w:tc>
          <w:tcPr>
            <w:tcW w:w="2552" w:type="dxa"/>
            <w:vAlign w:val="center"/>
          </w:tcPr>
          <w:p w14:paraId="522A5F08" w14:textId="77777777" w:rsidR="00BD54F7" w:rsidRPr="0046402E" w:rsidRDefault="00BD54F7" w:rsidP="00BD54F7">
            <w:pPr>
              <w:pStyle w:val="s1"/>
              <w:spacing w:before="0" w:beforeAutospacing="0" w:after="0" w:afterAutospacing="0" w:line="276" w:lineRule="auto"/>
              <w:rPr>
                <w:color w:val="000000"/>
                <w:sz w:val="20"/>
                <w:szCs w:val="20"/>
              </w:rPr>
            </w:pPr>
            <w:r w:rsidRPr="0046402E">
              <w:rPr>
                <w:color w:val="000000"/>
                <w:sz w:val="20"/>
                <w:szCs w:val="20"/>
              </w:rPr>
              <w:t xml:space="preserve">Удельная материальная характеристика тепловых сетей, приведенная к расчетной тепловой нагрузке, </w:t>
            </w:r>
            <w:r w:rsidRPr="0046402E">
              <w:rPr>
                <w:sz w:val="20"/>
                <w:szCs w:val="20"/>
              </w:rPr>
              <w:t>м</w:t>
            </w:r>
            <w:r w:rsidRPr="0046402E">
              <w:rPr>
                <w:sz w:val="20"/>
                <w:szCs w:val="20"/>
                <w:vertAlign w:val="superscript"/>
              </w:rPr>
              <w:t>2</w:t>
            </w:r>
            <w:r w:rsidRPr="0046402E">
              <w:rPr>
                <w:sz w:val="20"/>
                <w:szCs w:val="20"/>
              </w:rPr>
              <w:t>/Гкал/ч</w:t>
            </w:r>
          </w:p>
        </w:tc>
        <w:tc>
          <w:tcPr>
            <w:tcW w:w="1066" w:type="dxa"/>
            <w:vAlign w:val="center"/>
          </w:tcPr>
          <w:p w14:paraId="3E8CA613" w14:textId="0E719189"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w:t>
            </w:r>
          </w:p>
        </w:tc>
        <w:tc>
          <w:tcPr>
            <w:tcW w:w="1066" w:type="dxa"/>
            <w:vAlign w:val="center"/>
          </w:tcPr>
          <w:p w14:paraId="34CBFD85" w14:textId="35E8FFA0"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w:t>
            </w:r>
          </w:p>
        </w:tc>
        <w:tc>
          <w:tcPr>
            <w:tcW w:w="1066" w:type="dxa"/>
            <w:vAlign w:val="center"/>
          </w:tcPr>
          <w:p w14:paraId="10C9B042" w14:textId="46A36235"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w:t>
            </w:r>
          </w:p>
        </w:tc>
        <w:tc>
          <w:tcPr>
            <w:tcW w:w="1066" w:type="dxa"/>
            <w:vAlign w:val="center"/>
          </w:tcPr>
          <w:p w14:paraId="247B9EC2" w14:textId="04FB773B"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w:t>
            </w:r>
          </w:p>
        </w:tc>
        <w:tc>
          <w:tcPr>
            <w:tcW w:w="1066" w:type="dxa"/>
            <w:vAlign w:val="center"/>
          </w:tcPr>
          <w:p w14:paraId="35863698" w14:textId="3E19BC18"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w:t>
            </w:r>
          </w:p>
        </w:tc>
        <w:tc>
          <w:tcPr>
            <w:tcW w:w="1066" w:type="dxa"/>
            <w:vAlign w:val="center"/>
          </w:tcPr>
          <w:p w14:paraId="78E92EF2" w14:textId="7C51BE41"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w:t>
            </w:r>
          </w:p>
        </w:tc>
        <w:tc>
          <w:tcPr>
            <w:tcW w:w="1259" w:type="dxa"/>
            <w:vAlign w:val="center"/>
          </w:tcPr>
          <w:p w14:paraId="24BAEFEE" w14:textId="66FCC623"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w:t>
            </w:r>
          </w:p>
        </w:tc>
      </w:tr>
    </w:tbl>
    <w:p w14:paraId="0D4074A3" w14:textId="77777777" w:rsidR="00677502" w:rsidRDefault="00677502" w:rsidP="000D289E">
      <w:pPr>
        <w:pStyle w:val="s1"/>
        <w:shd w:val="clear" w:color="auto" w:fill="FFFFFF"/>
        <w:spacing w:before="0" w:beforeAutospacing="0" w:after="0" w:afterAutospacing="0" w:line="276" w:lineRule="auto"/>
        <w:jc w:val="center"/>
        <w:rPr>
          <w:b/>
          <w:color w:val="000000"/>
          <w:sz w:val="28"/>
          <w:szCs w:val="28"/>
        </w:rPr>
      </w:pPr>
    </w:p>
    <w:p w14:paraId="7CC75BFD" w14:textId="77777777" w:rsidR="00F57299" w:rsidRPr="000D289E" w:rsidRDefault="00152FED"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13.7</w:t>
      </w:r>
      <w:r w:rsidR="00A056F0" w:rsidRPr="000D289E">
        <w:rPr>
          <w:b/>
          <w:color w:val="000000"/>
          <w:sz w:val="28"/>
          <w:szCs w:val="28"/>
        </w:rPr>
        <w:t>.</w:t>
      </w:r>
      <w:r w:rsidRPr="000D289E">
        <w:rPr>
          <w:b/>
          <w:color w:val="000000"/>
          <w:sz w:val="28"/>
          <w:szCs w:val="28"/>
        </w:rPr>
        <w:t xml:space="preserve"> Д</w:t>
      </w:r>
      <w:r w:rsidR="00F57299" w:rsidRPr="000D289E">
        <w:rPr>
          <w:b/>
          <w:color w:val="000000"/>
          <w:sz w:val="28"/>
          <w:szCs w:val="28"/>
        </w:rPr>
        <w:t>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w:t>
      </w:r>
      <w:r w:rsidRPr="000D289E">
        <w:rPr>
          <w:b/>
          <w:color w:val="000000"/>
          <w:sz w:val="28"/>
          <w:szCs w:val="28"/>
        </w:rPr>
        <w:t>, города федерального значения)</w:t>
      </w:r>
    </w:p>
    <w:p w14:paraId="072103C2" w14:textId="77777777" w:rsidR="00450028" w:rsidRDefault="00450028" w:rsidP="000D289E">
      <w:pPr>
        <w:pStyle w:val="s1"/>
        <w:shd w:val="clear" w:color="auto" w:fill="FFFFFF"/>
        <w:spacing w:before="0" w:beforeAutospacing="0" w:after="0" w:afterAutospacing="0" w:line="276" w:lineRule="auto"/>
        <w:ind w:firstLine="709"/>
        <w:jc w:val="both"/>
        <w:rPr>
          <w:sz w:val="28"/>
          <w:szCs w:val="28"/>
        </w:rPr>
      </w:pPr>
      <w:r w:rsidRPr="000D289E">
        <w:rPr>
          <w:sz w:val="28"/>
          <w:szCs w:val="28"/>
        </w:rPr>
        <w:t>Показатель не предусмотрен, в связи с отсутствием тепловой энергии, выработанной в комбинированном режиме.</w:t>
      </w:r>
    </w:p>
    <w:p w14:paraId="1899CCEC" w14:textId="77777777" w:rsidR="00AA0B9F" w:rsidRPr="000D289E" w:rsidRDefault="00AA0B9F" w:rsidP="000D289E">
      <w:pPr>
        <w:pStyle w:val="s1"/>
        <w:shd w:val="clear" w:color="auto" w:fill="FFFFFF"/>
        <w:spacing w:before="0" w:beforeAutospacing="0" w:after="0" w:afterAutospacing="0" w:line="276" w:lineRule="auto"/>
        <w:ind w:firstLine="709"/>
        <w:jc w:val="both"/>
        <w:rPr>
          <w:sz w:val="28"/>
          <w:szCs w:val="28"/>
        </w:rPr>
      </w:pPr>
    </w:p>
    <w:p w14:paraId="5F5729FD" w14:textId="77777777" w:rsidR="00F57299" w:rsidRPr="000D289E" w:rsidRDefault="00152FED"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13.8</w:t>
      </w:r>
      <w:r w:rsidR="002F4B34" w:rsidRPr="000D289E">
        <w:rPr>
          <w:b/>
          <w:color w:val="000000"/>
          <w:sz w:val="28"/>
          <w:szCs w:val="28"/>
        </w:rPr>
        <w:t>.</w:t>
      </w:r>
      <w:r w:rsidRPr="000D289E">
        <w:rPr>
          <w:b/>
          <w:color w:val="000000"/>
          <w:sz w:val="28"/>
          <w:szCs w:val="28"/>
        </w:rPr>
        <w:t xml:space="preserve"> У</w:t>
      </w:r>
      <w:r w:rsidR="00F57299" w:rsidRPr="000D289E">
        <w:rPr>
          <w:b/>
          <w:color w:val="000000"/>
          <w:sz w:val="28"/>
          <w:szCs w:val="28"/>
        </w:rPr>
        <w:t xml:space="preserve">дельный расход условного топлива </w:t>
      </w:r>
      <w:r w:rsidRPr="000D289E">
        <w:rPr>
          <w:b/>
          <w:color w:val="000000"/>
          <w:sz w:val="28"/>
          <w:szCs w:val="28"/>
        </w:rPr>
        <w:t>на отпуск электрической энергии</w:t>
      </w:r>
    </w:p>
    <w:p w14:paraId="2DF2A7DA" w14:textId="77777777" w:rsidR="00B96D61" w:rsidRDefault="00B96D61" w:rsidP="00B96D61">
      <w:pPr>
        <w:pStyle w:val="s1"/>
        <w:shd w:val="clear" w:color="auto" w:fill="FFFFFF"/>
        <w:spacing w:before="0" w:beforeAutospacing="0" w:after="0" w:afterAutospacing="0" w:line="276" w:lineRule="auto"/>
        <w:ind w:firstLine="709"/>
        <w:jc w:val="both"/>
        <w:rPr>
          <w:sz w:val="28"/>
          <w:szCs w:val="28"/>
        </w:rPr>
      </w:pPr>
      <w:r w:rsidRPr="000D289E">
        <w:rPr>
          <w:sz w:val="28"/>
          <w:szCs w:val="28"/>
        </w:rPr>
        <w:t xml:space="preserve">Показатель </w:t>
      </w:r>
      <w:r>
        <w:rPr>
          <w:sz w:val="28"/>
          <w:szCs w:val="28"/>
        </w:rPr>
        <w:t>отсутствует</w:t>
      </w:r>
      <w:r w:rsidRPr="000D289E">
        <w:rPr>
          <w:sz w:val="28"/>
          <w:szCs w:val="28"/>
        </w:rPr>
        <w:t>, в связи с отсутствием тепловой энергии, выработанной в комбинированном режиме.</w:t>
      </w:r>
    </w:p>
    <w:p w14:paraId="511E20F9" w14:textId="77777777" w:rsidR="00AA0B9F" w:rsidRPr="000D289E" w:rsidRDefault="00AA0B9F" w:rsidP="00B96D61">
      <w:pPr>
        <w:pStyle w:val="s1"/>
        <w:shd w:val="clear" w:color="auto" w:fill="FFFFFF"/>
        <w:spacing w:before="0" w:beforeAutospacing="0" w:after="0" w:afterAutospacing="0" w:line="276" w:lineRule="auto"/>
        <w:ind w:firstLine="709"/>
        <w:jc w:val="both"/>
        <w:rPr>
          <w:sz w:val="28"/>
          <w:szCs w:val="28"/>
        </w:rPr>
      </w:pPr>
    </w:p>
    <w:p w14:paraId="0BE3D4F0" w14:textId="77777777" w:rsidR="00F57299" w:rsidRPr="000D289E" w:rsidRDefault="00152FED"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13.9</w:t>
      </w:r>
      <w:r w:rsidR="002F4B34" w:rsidRPr="000D289E">
        <w:rPr>
          <w:b/>
          <w:color w:val="000000"/>
          <w:sz w:val="28"/>
          <w:szCs w:val="28"/>
        </w:rPr>
        <w:t>.</w:t>
      </w:r>
      <w:r w:rsidRPr="000D289E">
        <w:rPr>
          <w:b/>
          <w:color w:val="000000"/>
          <w:sz w:val="28"/>
          <w:szCs w:val="28"/>
        </w:rPr>
        <w:t xml:space="preserve"> К</w:t>
      </w:r>
      <w:r w:rsidR="00F57299" w:rsidRPr="000D289E">
        <w:rPr>
          <w:b/>
          <w:color w:val="000000"/>
          <w:sz w:val="28"/>
          <w:szCs w:val="28"/>
        </w:rPr>
        <w:t>оэффициент использования теплоты топлива (только для источников тепловой энергии, функционирующих в режиме комбинированной выработки эл</w:t>
      </w:r>
      <w:r w:rsidRPr="000D289E">
        <w:rPr>
          <w:b/>
          <w:color w:val="000000"/>
          <w:sz w:val="28"/>
          <w:szCs w:val="28"/>
        </w:rPr>
        <w:t>ектрической и тепловой энергии)</w:t>
      </w:r>
    </w:p>
    <w:p w14:paraId="3E6CC4EB" w14:textId="77777777" w:rsidR="008C4BF9" w:rsidRDefault="008C4BF9" w:rsidP="000D289E">
      <w:pPr>
        <w:pStyle w:val="s1"/>
        <w:shd w:val="clear" w:color="auto" w:fill="FFFFFF"/>
        <w:spacing w:before="0" w:beforeAutospacing="0" w:after="0" w:afterAutospacing="0" w:line="276" w:lineRule="auto"/>
        <w:ind w:firstLine="709"/>
        <w:jc w:val="both"/>
        <w:rPr>
          <w:sz w:val="28"/>
          <w:szCs w:val="28"/>
        </w:rPr>
      </w:pPr>
      <w:r w:rsidRPr="000D289E">
        <w:rPr>
          <w:sz w:val="28"/>
          <w:szCs w:val="28"/>
        </w:rPr>
        <w:t>Показатель не предусмотрен, в связи с отсутствием тепловой энергии, выработанной в комбинированном режиме.</w:t>
      </w:r>
    </w:p>
    <w:p w14:paraId="6DCB3B04" w14:textId="77777777" w:rsidR="00AA0B9F" w:rsidRPr="000D289E" w:rsidRDefault="00AA0B9F" w:rsidP="000D289E">
      <w:pPr>
        <w:pStyle w:val="s1"/>
        <w:shd w:val="clear" w:color="auto" w:fill="FFFFFF"/>
        <w:spacing w:before="0" w:beforeAutospacing="0" w:after="0" w:afterAutospacing="0" w:line="276" w:lineRule="auto"/>
        <w:ind w:firstLine="709"/>
        <w:jc w:val="both"/>
        <w:rPr>
          <w:sz w:val="28"/>
          <w:szCs w:val="28"/>
        </w:rPr>
      </w:pPr>
    </w:p>
    <w:p w14:paraId="28A40BE1" w14:textId="77777777" w:rsidR="00F57299" w:rsidRDefault="00B46B3B"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13.10.</w:t>
      </w:r>
      <w:r w:rsidR="00D55DD8" w:rsidRPr="000D289E">
        <w:rPr>
          <w:b/>
          <w:color w:val="000000"/>
          <w:sz w:val="28"/>
          <w:szCs w:val="28"/>
        </w:rPr>
        <w:t xml:space="preserve"> </w:t>
      </w:r>
      <w:r w:rsidR="00152FED" w:rsidRPr="000D289E">
        <w:rPr>
          <w:b/>
          <w:color w:val="000000"/>
          <w:sz w:val="28"/>
          <w:szCs w:val="28"/>
        </w:rPr>
        <w:t>Д</w:t>
      </w:r>
      <w:r w:rsidR="00F57299" w:rsidRPr="000D289E">
        <w:rPr>
          <w:b/>
          <w:color w:val="000000"/>
          <w:sz w:val="28"/>
          <w:szCs w:val="28"/>
        </w:rPr>
        <w:t>оля отпуска тепловой энергии, осуществляемого потребителям по приборам учета, в общем объ</w:t>
      </w:r>
      <w:r w:rsidR="00152FED" w:rsidRPr="000D289E">
        <w:rPr>
          <w:b/>
          <w:color w:val="000000"/>
          <w:sz w:val="28"/>
          <w:szCs w:val="28"/>
        </w:rPr>
        <w:t>еме отпущенной тепловой энергии</w:t>
      </w:r>
    </w:p>
    <w:p w14:paraId="34FAF362" w14:textId="77777777" w:rsidR="004354A9" w:rsidRPr="000D289E" w:rsidRDefault="004354A9" w:rsidP="000D289E">
      <w:pPr>
        <w:pStyle w:val="s1"/>
        <w:shd w:val="clear" w:color="auto" w:fill="FFFFFF"/>
        <w:spacing w:before="0" w:beforeAutospacing="0" w:after="0" w:afterAutospacing="0" w:line="276" w:lineRule="auto"/>
        <w:jc w:val="center"/>
        <w:rPr>
          <w:b/>
          <w:color w:val="000000"/>
          <w:sz w:val="28"/>
          <w:szCs w:val="28"/>
        </w:rPr>
      </w:pPr>
    </w:p>
    <w:p w14:paraId="1A57C521" w14:textId="77777777" w:rsidR="00235806" w:rsidRPr="000D289E" w:rsidRDefault="00235806" w:rsidP="000D289E">
      <w:pPr>
        <w:autoSpaceDE w:val="0"/>
        <w:autoSpaceDN w:val="0"/>
        <w:adjustRightInd w:val="0"/>
        <w:spacing w:line="276" w:lineRule="auto"/>
        <w:ind w:firstLine="709"/>
        <w:contextualSpacing/>
        <w:jc w:val="right"/>
        <w:rPr>
          <w:sz w:val="28"/>
          <w:szCs w:val="28"/>
        </w:rPr>
      </w:pPr>
      <w:r w:rsidRPr="000D289E">
        <w:rPr>
          <w:sz w:val="28"/>
          <w:szCs w:val="28"/>
        </w:rPr>
        <w:t xml:space="preserve">Таблица </w:t>
      </w:r>
      <w:r w:rsidR="00FA44E6">
        <w:rPr>
          <w:sz w:val="28"/>
          <w:szCs w:val="28"/>
        </w:rPr>
        <w:t>5</w:t>
      </w:r>
      <w:r w:rsidR="00DD297E">
        <w:rPr>
          <w:sz w:val="28"/>
          <w:szCs w:val="28"/>
        </w:rPr>
        <w:t>7</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2376"/>
        <w:gridCol w:w="1276"/>
        <w:gridCol w:w="992"/>
        <w:gridCol w:w="1134"/>
        <w:gridCol w:w="993"/>
        <w:gridCol w:w="992"/>
        <w:gridCol w:w="992"/>
        <w:gridCol w:w="992"/>
      </w:tblGrid>
      <w:tr w:rsidR="00235806" w:rsidRPr="000D289E" w14:paraId="1BDC4731" w14:textId="77777777" w:rsidTr="00FA44E6">
        <w:tc>
          <w:tcPr>
            <w:tcW w:w="2376" w:type="dxa"/>
            <w:vMerge w:val="restart"/>
            <w:vAlign w:val="center"/>
          </w:tcPr>
          <w:p w14:paraId="34324440" w14:textId="77777777" w:rsidR="00235806" w:rsidRPr="000D289E" w:rsidRDefault="00235806" w:rsidP="000D289E">
            <w:pPr>
              <w:autoSpaceDE w:val="0"/>
              <w:autoSpaceDN w:val="0"/>
              <w:adjustRightInd w:val="0"/>
              <w:spacing w:line="276" w:lineRule="auto"/>
              <w:contextualSpacing/>
              <w:jc w:val="center"/>
              <w:rPr>
                <w:b/>
                <w:sz w:val="22"/>
                <w:szCs w:val="22"/>
              </w:rPr>
            </w:pPr>
            <w:r w:rsidRPr="000D289E">
              <w:rPr>
                <w:b/>
                <w:sz w:val="22"/>
                <w:szCs w:val="22"/>
              </w:rPr>
              <w:t>Наименование источника</w:t>
            </w:r>
          </w:p>
        </w:tc>
        <w:tc>
          <w:tcPr>
            <w:tcW w:w="7371" w:type="dxa"/>
            <w:gridSpan w:val="7"/>
            <w:vAlign w:val="center"/>
          </w:tcPr>
          <w:p w14:paraId="07712D1C" w14:textId="77777777" w:rsidR="00235806" w:rsidRPr="000D289E" w:rsidRDefault="00235806" w:rsidP="000D289E">
            <w:pPr>
              <w:shd w:val="clear" w:color="auto" w:fill="FFFFFF"/>
              <w:spacing w:line="276" w:lineRule="auto"/>
              <w:jc w:val="center"/>
              <w:rPr>
                <w:b/>
                <w:color w:val="000000"/>
                <w:sz w:val="22"/>
                <w:szCs w:val="22"/>
              </w:rPr>
            </w:pPr>
            <w:r w:rsidRPr="000D289E">
              <w:rPr>
                <w:b/>
                <w:color w:val="000000"/>
                <w:sz w:val="22"/>
                <w:szCs w:val="22"/>
              </w:rPr>
              <w:t>Доля отпуска тепловой энергии, осуществляемого</w:t>
            </w:r>
            <w:r w:rsidR="00051CBF" w:rsidRPr="000D289E">
              <w:rPr>
                <w:b/>
                <w:color w:val="000000"/>
                <w:sz w:val="22"/>
                <w:szCs w:val="22"/>
              </w:rPr>
              <w:t xml:space="preserve"> </w:t>
            </w:r>
            <w:r w:rsidRPr="000D289E">
              <w:rPr>
                <w:b/>
                <w:color w:val="000000"/>
                <w:sz w:val="22"/>
                <w:szCs w:val="22"/>
              </w:rPr>
              <w:t>потребителям по приборам учета, в общем объеме отпущенной</w:t>
            </w:r>
            <w:r w:rsidR="00051CBF" w:rsidRPr="000D289E">
              <w:rPr>
                <w:b/>
                <w:color w:val="000000"/>
                <w:sz w:val="22"/>
                <w:szCs w:val="22"/>
              </w:rPr>
              <w:t xml:space="preserve"> </w:t>
            </w:r>
            <w:r w:rsidRPr="000D289E">
              <w:rPr>
                <w:b/>
                <w:color w:val="000000"/>
                <w:sz w:val="22"/>
                <w:szCs w:val="22"/>
              </w:rPr>
              <w:t>тепловой энергии, %</w:t>
            </w:r>
          </w:p>
        </w:tc>
      </w:tr>
      <w:tr w:rsidR="009D0ED5" w:rsidRPr="000D289E" w14:paraId="24762A08" w14:textId="77777777" w:rsidTr="00FA44E6">
        <w:tc>
          <w:tcPr>
            <w:tcW w:w="2376" w:type="dxa"/>
            <w:vMerge/>
            <w:vAlign w:val="center"/>
          </w:tcPr>
          <w:p w14:paraId="6CA3E93B" w14:textId="77777777" w:rsidR="009D0ED5" w:rsidRPr="000D289E" w:rsidRDefault="009D0ED5" w:rsidP="000D289E">
            <w:pPr>
              <w:autoSpaceDE w:val="0"/>
              <w:autoSpaceDN w:val="0"/>
              <w:adjustRightInd w:val="0"/>
              <w:spacing w:line="276" w:lineRule="auto"/>
              <w:contextualSpacing/>
              <w:jc w:val="center"/>
              <w:rPr>
                <w:b/>
                <w:sz w:val="22"/>
                <w:szCs w:val="22"/>
              </w:rPr>
            </w:pPr>
          </w:p>
        </w:tc>
        <w:tc>
          <w:tcPr>
            <w:tcW w:w="1276" w:type="dxa"/>
            <w:vAlign w:val="center"/>
          </w:tcPr>
          <w:p w14:paraId="673772BE" w14:textId="77777777" w:rsidR="009D0ED5" w:rsidRPr="000D289E" w:rsidRDefault="009D0ED5" w:rsidP="000D289E">
            <w:pPr>
              <w:spacing w:line="276" w:lineRule="auto"/>
              <w:jc w:val="center"/>
              <w:rPr>
                <w:b/>
                <w:sz w:val="22"/>
                <w:szCs w:val="22"/>
              </w:rPr>
            </w:pPr>
            <w:r w:rsidRPr="000D289E">
              <w:rPr>
                <w:b/>
                <w:sz w:val="22"/>
                <w:szCs w:val="22"/>
              </w:rPr>
              <w:t>2023</w:t>
            </w:r>
          </w:p>
        </w:tc>
        <w:tc>
          <w:tcPr>
            <w:tcW w:w="992" w:type="dxa"/>
            <w:vAlign w:val="center"/>
          </w:tcPr>
          <w:p w14:paraId="5539DC08" w14:textId="77777777" w:rsidR="009D0ED5" w:rsidRPr="000D289E" w:rsidRDefault="009D0ED5" w:rsidP="000D289E">
            <w:pPr>
              <w:spacing w:line="276" w:lineRule="auto"/>
              <w:jc w:val="center"/>
              <w:rPr>
                <w:b/>
                <w:sz w:val="22"/>
                <w:szCs w:val="22"/>
              </w:rPr>
            </w:pPr>
            <w:r w:rsidRPr="000D289E">
              <w:rPr>
                <w:b/>
                <w:sz w:val="22"/>
                <w:szCs w:val="22"/>
              </w:rPr>
              <w:t>2024</w:t>
            </w:r>
          </w:p>
        </w:tc>
        <w:tc>
          <w:tcPr>
            <w:tcW w:w="1134" w:type="dxa"/>
            <w:vAlign w:val="center"/>
          </w:tcPr>
          <w:p w14:paraId="27BB0629" w14:textId="77777777" w:rsidR="009D0ED5" w:rsidRPr="000D289E" w:rsidRDefault="009D0ED5" w:rsidP="000D289E">
            <w:pPr>
              <w:spacing w:line="276" w:lineRule="auto"/>
              <w:jc w:val="center"/>
              <w:rPr>
                <w:b/>
                <w:sz w:val="22"/>
                <w:szCs w:val="22"/>
              </w:rPr>
            </w:pPr>
            <w:r w:rsidRPr="000D289E">
              <w:rPr>
                <w:b/>
                <w:sz w:val="22"/>
                <w:szCs w:val="22"/>
              </w:rPr>
              <w:t>2025</w:t>
            </w:r>
          </w:p>
        </w:tc>
        <w:tc>
          <w:tcPr>
            <w:tcW w:w="993" w:type="dxa"/>
            <w:vAlign w:val="center"/>
          </w:tcPr>
          <w:p w14:paraId="4CE811E9" w14:textId="77777777" w:rsidR="009D0ED5" w:rsidRPr="000D289E" w:rsidRDefault="009D0ED5" w:rsidP="000D289E">
            <w:pPr>
              <w:spacing w:line="276" w:lineRule="auto"/>
              <w:jc w:val="center"/>
              <w:rPr>
                <w:b/>
                <w:sz w:val="22"/>
                <w:szCs w:val="22"/>
              </w:rPr>
            </w:pPr>
            <w:r w:rsidRPr="000D289E">
              <w:rPr>
                <w:b/>
                <w:sz w:val="22"/>
                <w:szCs w:val="22"/>
              </w:rPr>
              <w:t>2026</w:t>
            </w:r>
          </w:p>
        </w:tc>
        <w:tc>
          <w:tcPr>
            <w:tcW w:w="992" w:type="dxa"/>
            <w:vAlign w:val="center"/>
          </w:tcPr>
          <w:p w14:paraId="7E03E844" w14:textId="77777777" w:rsidR="009D0ED5" w:rsidRPr="000D289E" w:rsidRDefault="009D0ED5" w:rsidP="000D289E">
            <w:pPr>
              <w:spacing w:line="276" w:lineRule="auto"/>
              <w:jc w:val="center"/>
              <w:rPr>
                <w:b/>
                <w:sz w:val="22"/>
                <w:szCs w:val="22"/>
              </w:rPr>
            </w:pPr>
            <w:r w:rsidRPr="000D289E">
              <w:rPr>
                <w:b/>
                <w:sz w:val="22"/>
                <w:szCs w:val="22"/>
              </w:rPr>
              <w:t>2027</w:t>
            </w:r>
          </w:p>
        </w:tc>
        <w:tc>
          <w:tcPr>
            <w:tcW w:w="992" w:type="dxa"/>
            <w:vAlign w:val="center"/>
          </w:tcPr>
          <w:p w14:paraId="76F2639F" w14:textId="77777777" w:rsidR="009D0ED5" w:rsidRPr="000D289E" w:rsidRDefault="009D0ED5" w:rsidP="000D289E">
            <w:pPr>
              <w:spacing w:line="276" w:lineRule="auto"/>
              <w:jc w:val="center"/>
              <w:rPr>
                <w:b/>
                <w:sz w:val="22"/>
                <w:szCs w:val="22"/>
              </w:rPr>
            </w:pPr>
            <w:r w:rsidRPr="000D289E">
              <w:rPr>
                <w:b/>
                <w:sz w:val="22"/>
                <w:szCs w:val="22"/>
              </w:rPr>
              <w:t>2028</w:t>
            </w:r>
          </w:p>
        </w:tc>
        <w:tc>
          <w:tcPr>
            <w:tcW w:w="992" w:type="dxa"/>
            <w:vAlign w:val="center"/>
          </w:tcPr>
          <w:p w14:paraId="4BE4D2C2" w14:textId="77777777" w:rsidR="009D0ED5" w:rsidRPr="000D289E" w:rsidRDefault="009D0ED5" w:rsidP="000D289E">
            <w:pPr>
              <w:spacing w:line="276" w:lineRule="auto"/>
              <w:jc w:val="center"/>
              <w:rPr>
                <w:b/>
                <w:sz w:val="22"/>
                <w:szCs w:val="22"/>
              </w:rPr>
            </w:pPr>
            <w:r w:rsidRPr="000D289E">
              <w:rPr>
                <w:b/>
                <w:sz w:val="22"/>
                <w:szCs w:val="22"/>
              </w:rPr>
              <w:t>2029- 2039</w:t>
            </w:r>
          </w:p>
        </w:tc>
      </w:tr>
      <w:tr w:rsidR="00D53EE4" w:rsidRPr="000D289E" w14:paraId="4E82F442" w14:textId="77777777" w:rsidTr="00FA44E6">
        <w:tc>
          <w:tcPr>
            <w:tcW w:w="2376" w:type="dxa"/>
            <w:vAlign w:val="center"/>
          </w:tcPr>
          <w:p w14:paraId="6437284E" w14:textId="77777777" w:rsidR="00D53EE4" w:rsidRDefault="00B22CF1" w:rsidP="00D53EE4">
            <w:pPr>
              <w:widowControl w:val="0"/>
              <w:ind w:right="-99"/>
              <w:outlineLvl w:val="1"/>
              <w:rPr>
                <w:sz w:val="20"/>
                <w:szCs w:val="20"/>
                <w:highlight w:val="yellow"/>
              </w:rPr>
            </w:pPr>
            <w:r>
              <w:rPr>
                <w:sz w:val="20"/>
                <w:szCs w:val="20"/>
              </w:rPr>
              <w:t>Котельная № 0610</w:t>
            </w:r>
          </w:p>
        </w:tc>
        <w:tc>
          <w:tcPr>
            <w:tcW w:w="1276" w:type="dxa"/>
            <w:vAlign w:val="center"/>
          </w:tcPr>
          <w:p w14:paraId="33122967" w14:textId="77777777"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14:paraId="5ACB31ED" w14:textId="77777777"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1134" w:type="dxa"/>
            <w:vAlign w:val="center"/>
          </w:tcPr>
          <w:p w14:paraId="40474550" w14:textId="77777777"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3" w:type="dxa"/>
            <w:vAlign w:val="center"/>
          </w:tcPr>
          <w:p w14:paraId="093ADD57" w14:textId="77777777"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14:paraId="324A0CD3" w14:textId="77777777"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14:paraId="5DDAD9A9" w14:textId="77777777"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14:paraId="2FDD0E86" w14:textId="77777777"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r>
      <w:tr w:rsidR="00D53EE4" w:rsidRPr="000D289E" w14:paraId="1BED2E75" w14:textId="77777777" w:rsidTr="00FA44E6">
        <w:tc>
          <w:tcPr>
            <w:tcW w:w="2376" w:type="dxa"/>
            <w:vAlign w:val="center"/>
          </w:tcPr>
          <w:p w14:paraId="10E1700E" w14:textId="77777777" w:rsidR="00D53EE4" w:rsidRDefault="00B22CF1" w:rsidP="00D53EE4">
            <w:pPr>
              <w:widowControl w:val="0"/>
              <w:ind w:right="-99"/>
              <w:outlineLvl w:val="1"/>
              <w:rPr>
                <w:sz w:val="20"/>
                <w:szCs w:val="20"/>
              </w:rPr>
            </w:pPr>
            <w:r>
              <w:rPr>
                <w:sz w:val="20"/>
                <w:szCs w:val="20"/>
              </w:rPr>
              <w:t>Котельная № 0611</w:t>
            </w:r>
          </w:p>
        </w:tc>
        <w:tc>
          <w:tcPr>
            <w:tcW w:w="1276" w:type="dxa"/>
            <w:vAlign w:val="center"/>
          </w:tcPr>
          <w:p w14:paraId="33948807" w14:textId="77777777"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14:paraId="64333E32" w14:textId="77777777"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1134" w:type="dxa"/>
            <w:vAlign w:val="center"/>
          </w:tcPr>
          <w:p w14:paraId="1CE5F336" w14:textId="77777777"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3" w:type="dxa"/>
            <w:vAlign w:val="center"/>
          </w:tcPr>
          <w:p w14:paraId="3CB01970" w14:textId="77777777"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14:paraId="4ACCA7B7" w14:textId="77777777"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14:paraId="284B0301" w14:textId="77777777"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14:paraId="60BF09F0" w14:textId="77777777"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r>
      <w:tr w:rsidR="00D53EE4" w:rsidRPr="000D289E" w14:paraId="417E613B" w14:textId="77777777" w:rsidTr="00FA44E6">
        <w:tc>
          <w:tcPr>
            <w:tcW w:w="2376" w:type="dxa"/>
            <w:vAlign w:val="center"/>
          </w:tcPr>
          <w:p w14:paraId="751BF20D" w14:textId="77777777" w:rsidR="00D53EE4" w:rsidRPr="00CA4854" w:rsidRDefault="00B22CF1" w:rsidP="00D53EE4">
            <w:pPr>
              <w:widowControl w:val="0"/>
              <w:ind w:right="-99"/>
              <w:outlineLvl w:val="1"/>
              <w:rPr>
                <w:sz w:val="20"/>
                <w:szCs w:val="20"/>
              </w:rPr>
            </w:pPr>
            <w:r>
              <w:rPr>
                <w:sz w:val="20"/>
                <w:szCs w:val="20"/>
              </w:rPr>
              <w:t>Котельная № 0622</w:t>
            </w:r>
          </w:p>
        </w:tc>
        <w:tc>
          <w:tcPr>
            <w:tcW w:w="1276" w:type="dxa"/>
            <w:vAlign w:val="center"/>
          </w:tcPr>
          <w:p w14:paraId="4C21DBBA" w14:textId="77777777"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14:paraId="49F743EA" w14:textId="77777777"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1134" w:type="dxa"/>
            <w:vAlign w:val="center"/>
          </w:tcPr>
          <w:p w14:paraId="2DF53D94" w14:textId="77777777"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3" w:type="dxa"/>
            <w:vAlign w:val="center"/>
          </w:tcPr>
          <w:p w14:paraId="34481AE0" w14:textId="77777777"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14:paraId="4D3BE17C" w14:textId="77777777"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14:paraId="0D463149" w14:textId="77777777"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14:paraId="58DD6BD3" w14:textId="77777777"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r>
      <w:tr w:rsidR="00D53EE4" w:rsidRPr="000D289E" w14:paraId="5302EF30" w14:textId="77777777" w:rsidTr="00FA44E6">
        <w:tc>
          <w:tcPr>
            <w:tcW w:w="2376" w:type="dxa"/>
            <w:vAlign w:val="center"/>
          </w:tcPr>
          <w:p w14:paraId="2864FDA2" w14:textId="77777777" w:rsidR="00D53EE4" w:rsidRPr="00CA4854" w:rsidRDefault="00B22CF1" w:rsidP="00D53EE4">
            <w:pPr>
              <w:widowControl w:val="0"/>
              <w:ind w:right="-99"/>
              <w:outlineLvl w:val="1"/>
              <w:rPr>
                <w:sz w:val="20"/>
                <w:szCs w:val="20"/>
              </w:rPr>
            </w:pPr>
            <w:r>
              <w:rPr>
                <w:sz w:val="20"/>
                <w:szCs w:val="20"/>
              </w:rPr>
              <w:t>Котельная № 0623</w:t>
            </w:r>
          </w:p>
        </w:tc>
        <w:tc>
          <w:tcPr>
            <w:tcW w:w="1276" w:type="dxa"/>
            <w:vAlign w:val="center"/>
          </w:tcPr>
          <w:p w14:paraId="45630A97" w14:textId="77777777"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14:paraId="039A1B6D" w14:textId="77777777"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1134" w:type="dxa"/>
            <w:vAlign w:val="center"/>
          </w:tcPr>
          <w:p w14:paraId="4A1ACC89" w14:textId="77777777"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3" w:type="dxa"/>
            <w:vAlign w:val="center"/>
          </w:tcPr>
          <w:p w14:paraId="0125767F" w14:textId="77777777"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14:paraId="153F87A2" w14:textId="77777777"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14:paraId="41430CBF" w14:textId="77777777"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14:paraId="444CD7E3" w14:textId="77777777"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r>
      <w:tr w:rsidR="00D53EE4" w:rsidRPr="000D289E" w14:paraId="7D193F3B" w14:textId="77777777" w:rsidTr="00FA44E6">
        <w:tc>
          <w:tcPr>
            <w:tcW w:w="2376" w:type="dxa"/>
            <w:vAlign w:val="center"/>
          </w:tcPr>
          <w:p w14:paraId="329EE878" w14:textId="77777777" w:rsidR="00D53EE4" w:rsidRPr="00CA4854" w:rsidRDefault="00B22CF1" w:rsidP="00D53EE4">
            <w:pPr>
              <w:widowControl w:val="0"/>
              <w:ind w:right="-99"/>
              <w:outlineLvl w:val="1"/>
              <w:rPr>
                <w:sz w:val="20"/>
                <w:szCs w:val="20"/>
              </w:rPr>
            </w:pPr>
            <w:r>
              <w:rPr>
                <w:sz w:val="20"/>
                <w:szCs w:val="20"/>
              </w:rPr>
              <w:t>Котельная № 0624</w:t>
            </w:r>
          </w:p>
        </w:tc>
        <w:tc>
          <w:tcPr>
            <w:tcW w:w="1276" w:type="dxa"/>
            <w:vAlign w:val="center"/>
          </w:tcPr>
          <w:p w14:paraId="154909E1" w14:textId="77777777"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14:paraId="2E0CBEC0" w14:textId="77777777"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1134" w:type="dxa"/>
            <w:vAlign w:val="center"/>
          </w:tcPr>
          <w:p w14:paraId="39FEA690" w14:textId="77777777"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3" w:type="dxa"/>
            <w:vAlign w:val="center"/>
          </w:tcPr>
          <w:p w14:paraId="7948C1D8" w14:textId="77777777"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14:paraId="77416C02" w14:textId="77777777"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14:paraId="23D98256" w14:textId="77777777"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14:paraId="6A69EF96" w14:textId="77777777"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r>
      <w:tr w:rsidR="00D53EE4" w:rsidRPr="000D289E" w14:paraId="50BC5121" w14:textId="77777777" w:rsidTr="00FA44E6">
        <w:tc>
          <w:tcPr>
            <w:tcW w:w="2376" w:type="dxa"/>
            <w:vAlign w:val="center"/>
          </w:tcPr>
          <w:p w14:paraId="4C9BB04C" w14:textId="77777777" w:rsidR="00D53EE4" w:rsidRPr="00CA4854" w:rsidRDefault="00B22CF1" w:rsidP="00D53EE4">
            <w:pPr>
              <w:widowControl w:val="0"/>
              <w:ind w:right="-99"/>
              <w:outlineLvl w:val="1"/>
              <w:rPr>
                <w:sz w:val="20"/>
                <w:szCs w:val="20"/>
              </w:rPr>
            </w:pPr>
            <w:r>
              <w:rPr>
                <w:sz w:val="20"/>
                <w:szCs w:val="20"/>
              </w:rPr>
              <w:t>Котельная № 0606</w:t>
            </w:r>
          </w:p>
        </w:tc>
        <w:tc>
          <w:tcPr>
            <w:tcW w:w="1276" w:type="dxa"/>
            <w:vAlign w:val="center"/>
          </w:tcPr>
          <w:p w14:paraId="0BC722D0" w14:textId="77777777"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14:paraId="718F38D0" w14:textId="77777777"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1134" w:type="dxa"/>
            <w:vAlign w:val="center"/>
          </w:tcPr>
          <w:p w14:paraId="1E8366B2" w14:textId="77777777"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3" w:type="dxa"/>
            <w:vAlign w:val="center"/>
          </w:tcPr>
          <w:p w14:paraId="32077A21" w14:textId="77777777"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14:paraId="63E5180E" w14:textId="77777777"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14:paraId="66D8C9A5" w14:textId="77777777"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14:paraId="25BCA2BF" w14:textId="77777777"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r>
      <w:tr w:rsidR="00E92522" w:rsidRPr="000D289E" w14:paraId="36167782" w14:textId="77777777" w:rsidTr="00FA44E6">
        <w:tc>
          <w:tcPr>
            <w:tcW w:w="2376" w:type="dxa"/>
            <w:vAlign w:val="center"/>
          </w:tcPr>
          <w:p w14:paraId="72C6D2EE" w14:textId="3B5DDB8D" w:rsidR="00E92522" w:rsidRDefault="00E92522" w:rsidP="00E92522">
            <w:pPr>
              <w:widowControl w:val="0"/>
              <w:ind w:right="-99"/>
              <w:outlineLvl w:val="1"/>
              <w:rPr>
                <w:sz w:val="20"/>
                <w:szCs w:val="20"/>
              </w:rPr>
            </w:pPr>
            <w:r w:rsidRPr="00E92522">
              <w:rPr>
                <w:sz w:val="20"/>
                <w:szCs w:val="20"/>
              </w:rPr>
              <w:t>Котельная в/ч 58661-БТ</w:t>
            </w:r>
          </w:p>
        </w:tc>
        <w:tc>
          <w:tcPr>
            <w:tcW w:w="1276" w:type="dxa"/>
            <w:vAlign w:val="center"/>
          </w:tcPr>
          <w:p w14:paraId="5096F9AF" w14:textId="42AFD9A1" w:rsidR="00E92522" w:rsidRDefault="00E92522" w:rsidP="00E92522">
            <w:pPr>
              <w:autoSpaceDE w:val="0"/>
              <w:autoSpaceDN w:val="0"/>
              <w:adjustRightInd w:val="0"/>
              <w:spacing w:line="276" w:lineRule="auto"/>
              <w:contextualSpacing/>
              <w:jc w:val="center"/>
              <w:rPr>
                <w:sz w:val="22"/>
                <w:szCs w:val="22"/>
              </w:rPr>
            </w:pPr>
            <w:r>
              <w:rPr>
                <w:sz w:val="22"/>
                <w:szCs w:val="22"/>
              </w:rPr>
              <w:t>н/д</w:t>
            </w:r>
          </w:p>
        </w:tc>
        <w:tc>
          <w:tcPr>
            <w:tcW w:w="992" w:type="dxa"/>
            <w:vAlign w:val="center"/>
          </w:tcPr>
          <w:p w14:paraId="4AF586EA" w14:textId="5EFE13A5" w:rsidR="00E92522" w:rsidRDefault="00E92522" w:rsidP="00E92522">
            <w:pPr>
              <w:autoSpaceDE w:val="0"/>
              <w:autoSpaceDN w:val="0"/>
              <w:adjustRightInd w:val="0"/>
              <w:spacing w:line="276" w:lineRule="auto"/>
              <w:contextualSpacing/>
              <w:jc w:val="center"/>
              <w:rPr>
                <w:sz w:val="22"/>
                <w:szCs w:val="22"/>
              </w:rPr>
            </w:pPr>
            <w:r>
              <w:rPr>
                <w:sz w:val="22"/>
                <w:szCs w:val="22"/>
              </w:rPr>
              <w:t>н/д</w:t>
            </w:r>
          </w:p>
        </w:tc>
        <w:tc>
          <w:tcPr>
            <w:tcW w:w="1134" w:type="dxa"/>
            <w:vAlign w:val="center"/>
          </w:tcPr>
          <w:p w14:paraId="48459EC4" w14:textId="5444966E" w:rsidR="00E92522" w:rsidRDefault="00E92522" w:rsidP="00E92522">
            <w:pPr>
              <w:autoSpaceDE w:val="0"/>
              <w:autoSpaceDN w:val="0"/>
              <w:adjustRightInd w:val="0"/>
              <w:spacing w:line="276" w:lineRule="auto"/>
              <w:contextualSpacing/>
              <w:jc w:val="center"/>
              <w:rPr>
                <w:sz w:val="22"/>
                <w:szCs w:val="22"/>
              </w:rPr>
            </w:pPr>
            <w:r>
              <w:rPr>
                <w:sz w:val="22"/>
                <w:szCs w:val="22"/>
              </w:rPr>
              <w:t>н/д</w:t>
            </w:r>
          </w:p>
        </w:tc>
        <w:tc>
          <w:tcPr>
            <w:tcW w:w="993" w:type="dxa"/>
            <w:vAlign w:val="center"/>
          </w:tcPr>
          <w:p w14:paraId="31E8A44A" w14:textId="664BCC9B" w:rsidR="00E92522" w:rsidRDefault="00E92522" w:rsidP="00E92522">
            <w:pPr>
              <w:autoSpaceDE w:val="0"/>
              <w:autoSpaceDN w:val="0"/>
              <w:adjustRightInd w:val="0"/>
              <w:spacing w:line="276" w:lineRule="auto"/>
              <w:contextualSpacing/>
              <w:jc w:val="center"/>
              <w:rPr>
                <w:sz w:val="22"/>
                <w:szCs w:val="22"/>
              </w:rPr>
            </w:pPr>
            <w:r>
              <w:rPr>
                <w:sz w:val="22"/>
                <w:szCs w:val="22"/>
              </w:rPr>
              <w:t>н/д</w:t>
            </w:r>
          </w:p>
        </w:tc>
        <w:tc>
          <w:tcPr>
            <w:tcW w:w="992" w:type="dxa"/>
            <w:vAlign w:val="center"/>
          </w:tcPr>
          <w:p w14:paraId="44F3719D" w14:textId="04F53D90" w:rsidR="00E92522" w:rsidRDefault="00E92522" w:rsidP="00E92522">
            <w:pPr>
              <w:autoSpaceDE w:val="0"/>
              <w:autoSpaceDN w:val="0"/>
              <w:adjustRightInd w:val="0"/>
              <w:spacing w:line="276" w:lineRule="auto"/>
              <w:contextualSpacing/>
              <w:jc w:val="center"/>
              <w:rPr>
                <w:sz w:val="22"/>
                <w:szCs w:val="22"/>
              </w:rPr>
            </w:pPr>
            <w:r>
              <w:rPr>
                <w:sz w:val="22"/>
                <w:szCs w:val="22"/>
              </w:rPr>
              <w:t>н/д</w:t>
            </w:r>
          </w:p>
        </w:tc>
        <w:tc>
          <w:tcPr>
            <w:tcW w:w="992" w:type="dxa"/>
            <w:vAlign w:val="center"/>
          </w:tcPr>
          <w:p w14:paraId="4A5A7FDB" w14:textId="4F477C54" w:rsidR="00E92522" w:rsidRDefault="00E92522" w:rsidP="00E92522">
            <w:pPr>
              <w:autoSpaceDE w:val="0"/>
              <w:autoSpaceDN w:val="0"/>
              <w:adjustRightInd w:val="0"/>
              <w:spacing w:line="276" w:lineRule="auto"/>
              <w:contextualSpacing/>
              <w:jc w:val="center"/>
              <w:rPr>
                <w:sz w:val="22"/>
                <w:szCs w:val="22"/>
              </w:rPr>
            </w:pPr>
            <w:r>
              <w:rPr>
                <w:sz w:val="22"/>
                <w:szCs w:val="22"/>
              </w:rPr>
              <w:t>н/д</w:t>
            </w:r>
          </w:p>
        </w:tc>
        <w:tc>
          <w:tcPr>
            <w:tcW w:w="992" w:type="dxa"/>
            <w:vAlign w:val="center"/>
          </w:tcPr>
          <w:p w14:paraId="0CE7DD03" w14:textId="04797324" w:rsidR="00E92522" w:rsidRDefault="00E92522" w:rsidP="00E92522">
            <w:pPr>
              <w:autoSpaceDE w:val="0"/>
              <w:autoSpaceDN w:val="0"/>
              <w:adjustRightInd w:val="0"/>
              <w:spacing w:line="276" w:lineRule="auto"/>
              <w:contextualSpacing/>
              <w:jc w:val="center"/>
              <w:rPr>
                <w:sz w:val="22"/>
                <w:szCs w:val="22"/>
              </w:rPr>
            </w:pPr>
            <w:r>
              <w:rPr>
                <w:sz w:val="22"/>
                <w:szCs w:val="22"/>
              </w:rPr>
              <w:t>н/д</w:t>
            </w:r>
          </w:p>
        </w:tc>
      </w:tr>
    </w:tbl>
    <w:p w14:paraId="63812D5D" w14:textId="77777777" w:rsidR="0049055E" w:rsidRPr="000D289E" w:rsidRDefault="0049055E" w:rsidP="000D289E">
      <w:pPr>
        <w:pStyle w:val="s1"/>
        <w:shd w:val="clear" w:color="auto" w:fill="FFFFFF"/>
        <w:spacing w:before="0" w:beforeAutospacing="0" w:after="0" w:afterAutospacing="0" w:line="276" w:lineRule="auto"/>
        <w:jc w:val="center"/>
        <w:rPr>
          <w:color w:val="000000"/>
          <w:sz w:val="28"/>
          <w:szCs w:val="28"/>
        </w:rPr>
      </w:pPr>
    </w:p>
    <w:p w14:paraId="6DB62279" w14:textId="77777777" w:rsidR="00F57299" w:rsidRPr="000D289E" w:rsidRDefault="00152FED"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13.11</w:t>
      </w:r>
      <w:r w:rsidR="004D4FD1" w:rsidRPr="000D289E">
        <w:rPr>
          <w:b/>
          <w:color w:val="000000"/>
          <w:sz w:val="28"/>
          <w:szCs w:val="28"/>
        </w:rPr>
        <w:t>.</w:t>
      </w:r>
      <w:r w:rsidRPr="000D289E">
        <w:rPr>
          <w:b/>
          <w:color w:val="000000"/>
          <w:sz w:val="28"/>
          <w:szCs w:val="28"/>
        </w:rPr>
        <w:t xml:space="preserve"> С</w:t>
      </w:r>
      <w:r w:rsidR="00F57299" w:rsidRPr="000D289E">
        <w:rPr>
          <w:b/>
          <w:color w:val="000000"/>
          <w:sz w:val="28"/>
          <w:szCs w:val="28"/>
        </w:rPr>
        <w:t>редневзвешенный (по материальной характеристике) срок эксплуатации тепловых сетей (для</w:t>
      </w:r>
      <w:r w:rsidRPr="000D289E">
        <w:rPr>
          <w:b/>
          <w:color w:val="000000"/>
          <w:sz w:val="28"/>
          <w:szCs w:val="28"/>
        </w:rPr>
        <w:t xml:space="preserve"> каждой системы теплоснабжения)</w:t>
      </w:r>
    </w:p>
    <w:p w14:paraId="7F55660D" w14:textId="77777777" w:rsidR="003E139E" w:rsidRPr="006B55FC" w:rsidRDefault="003E139E" w:rsidP="000D289E">
      <w:pPr>
        <w:autoSpaceDE w:val="0"/>
        <w:autoSpaceDN w:val="0"/>
        <w:adjustRightInd w:val="0"/>
        <w:spacing w:line="276" w:lineRule="auto"/>
        <w:ind w:firstLine="709"/>
        <w:contextualSpacing/>
        <w:jc w:val="right"/>
        <w:rPr>
          <w:sz w:val="28"/>
          <w:szCs w:val="28"/>
        </w:rPr>
      </w:pPr>
      <w:r w:rsidRPr="006B55FC">
        <w:rPr>
          <w:sz w:val="28"/>
          <w:szCs w:val="28"/>
        </w:rPr>
        <w:t xml:space="preserve">Таблица </w:t>
      </w:r>
      <w:r w:rsidR="00FA44E6" w:rsidRPr="006B55FC">
        <w:rPr>
          <w:sz w:val="28"/>
          <w:szCs w:val="28"/>
        </w:rPr>
        <w:t>5</w:t>
      </w:r>
      <w:r w:rsidR="00DD297E" w:rsidRPr="006B55FC">
        <w:rPr>
          <w:sz w:val="28"/>
          <w:szCs w:val="28"/>
        </w:rPr>
        <w:t>8</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2802"/>
        <w:gridCol w:w="708"/>
        <w:gridCol w:w="993"/>
        <w:gridCol w:w="1015"/>
        <w:gridCol w:w="1051"/>
        <w:gridCol w:w="1050"/>
        <w:gridCol w:w="1201"/>
        <w:gridCol w:w="927"/>
      </w:tblGrid>
      <w:tr w:rsidR="003E139E" w:rsidRPr="006B55FC" w14:paraId="10B62475" w14:textId="77777777" w:rsidTr="00C94F6D">
        <w:tc>
          <w:tcPr>
            <w:tcW w:w="2802" w:type="dxa"/>
            <w:vMerge w:val="restart"/>
            <w:vAlign w:val="center"/>
          </w:tcPr>
          <w:p w14:paraId="0A3908B9" w14:textId="77777777" w:rsidR="003E139E" w:rsidRPr="006B55FC" w:rsidRDefault="003E139E" w:rsidP="000D289E">
            <w:pPr>
              <w:autoSpaceDE w:val="0"/>
              <w:autoSpaceDN w:val="0"/>
              <w:adjustRightInd w:val="0"/>
              <w:spacing w:line="276" w:lineRule="auto"/>
              <w:contextualSpacing/>
              <w:jc w:val="center"/>
              <w:rPr>
                <w:b/>
                <w:sz w:val="22"/>
                <w:szCs w:val="22"/>
              </w:rPr>
            </w:pPr>
            <w:r w:rsidRPr="006B55FC">
              <w:rPr>
                <w:b/>
                <w:sz w:val="22"/>
                <w:szCs w:val="22"/>
              </w:rPr>
              <w:t>Наименование источника</w:t>
            </w:r>
          </w:p>
        </w:tc>
        <w:tc>
          <w:tcPr>
            <w:tcW w:w="6945" w:type="dxa"/>
            <w:gridSpan w:val="7"/>
            <w:vAlign w:val="center"/>
          </w:tcPr>
          <w:p w14:paraId="49104865" w14:textId="77777777" w:rsidR="003E139E" w:rsidRPr="006B55FC" w:rsidRDefault="003E139E" w:rsidP="000D289E">
            <w:pPr>
              <w:shd w:val="clear" w:color="auto" w:fill="FFFFFF"/>
              <w:spacing w:line="276" w:lineRule="auto"/>
              <w:jc w:val="center"/>
              <w:rPr>
                <w:b/>
                <w:color w:val="000000"/>
                <w:sz w:val="22"/>
                <w:szCs w:val="22"/>
              </w:rPr>
            </w:pPr>
            <w:r w:rsidRPr="006B55FC">
              <w:rPr>
                <w:b/>
                <w:sz w:val="22"/>
                <w:szCs w:val="22"/>
              </w:rPr>
              <w:t>Средневзвешенный срок эксплуатации тепловых сетей, лет</w:t>
            </w:r>
          </w:p>
        </w:tc>
      </w:tr>
      <w:tr w:rsidR="0076367C" w:rsidRPr="006B55FC" w14:paraId="25FCCD59" w14:textId="77777777" w:rsidTr="00C94F6D">
        <w:trPr>
          <w:trHeight w:val="679"/>
        </w:trPr>
        <w:tc>
          <w:tcPr>
            <w:tcW w:w="2802" w:type="dxa"/>
            <w:vMerge/>
            <w:vAlign w:val="center"/>
          </w:tcPr>
          <w:p w14:paraId="36A16735" w14:textId="77777777" w:rsidR="0076367C" w:rsidRPr="006B55FC" w:rsidRDefault="0076367C" w:rsidP="000D289E">
            <w:pPr>
              <w:autoSpaceDE w:val="0"/>
              <w:autoSpaceDN w:val="0"/>
              <w:adjustRightInd w:val="0"/>
              <w:spacing w:line="276" w:lineRule="auto"/>
              <w:contextualSpacing/>
              <w:jc w:val="center"/>
              <w:rPr>
                <w:b/>
                <w:sz w:val="22"/>
                <w:szCs w:val="22"/>
              </w:rPr>
            </w:pPr>
          </w:p>
        </w:tc>
        <w:tc>
          <w:tcPr>
            <w:tcW w:w="708" w:type="dxa"/>
            <w:vAlign w:val="center"/>
          </w:tcPr>
          <w:p w14:paraId="690139C3" w14:textId="77777777" w:rsidR="0076367C" w:rsidRPr="006B55FC" w:rsidRDefault="0076367C" w:rsidP="000D289E">
            <w:pPr>
              <w:spacing w:line="276" w:lineRule="auto"/>
              <w:jc w:val="center"/>
              <w:rPr>
                <w:b/>
                <w:sz w:val="22"/>
                <w:szCs w:val="22"/>
              </w:rPr>
            </w:pPr>
            <w:r w:rsidRPr="006B55FC">
              <w:rPr>
                <w:b/>
                <w:sz w:val="22"/>
                <w:szCs w:val="22"/>
              </w:rPr>
              <w:t>2023</w:t>
            </w:r>
          </w:p>
        </w:tc>
        <w:tc>
          <w:tcPr>
            <w:tcW w:w="993" w:type="dxa"/>
            <w:vAlign w:val="center"/>
          </w:tcPr>
          <w:p w14:paraId="6F11E20D" w14:textId="77777777" w:rsidR="0076367C" w:rsidRPr="006B55FC" w:rsidRDefault="0076367C" w:rsidP="000D289E">
            <w:pPr>
              <w:spacing w:line="276" w:lineRule="auto"/>
              <w:jc w:val="center"/>
              <w:rPr>
                <w:b/>
                <w:sz w:val="22"/>
                <w:szCs w:val="22"/>
              </w:rPr>
            </w:pPr>
            <w:r w:rsidRPr="006B55FC">
              <w:rPr>
                <w:b/>
                <w:sz w:val="22"/>
                <w:szCs w:val="22"/>
              </w:rPr>
              <w:t>2024</w:t>
            </w:r>
          </w:p>
        </w:tc>
        <w:tc>
          <w:tcPr>
            <w:tcW w:w="1015" w:type="dxa"/>
            <w:vAlign w:val="center"/>
          </w:tcPr>
          <w:p w14:paraId="1C1A025D" w14:textId="77777777" w:rsidR="0076367C" w:rsidRPr="006B55FC" w:rsidRDefault="0076367C" w:rsidP="000D289E">
            <w:pPr>
              <w:spacing w:line="276" w:lineRule="auto"/>
              <w:jc w:val="center"/>
              <w:rPr>
                <w:b/>
                <w:sz w:val="22"/>
                <w:szCs w:val="22"/>
              </w:rPr>
            </w:pPr>
            <w:r w:rsidRPr="006B55FC">
              <w:rPr>
                <w:b/>
                <w:sz w:val="22"/>
                <w:szCs w:val="22"/>
              </w:rPr>
              <w:t>2025</w:t>
            </w:r>
          </w:p>
        </w:tc>
        <w:tc>
          <w:tcPr>
            <w:tcW w:w="1051" w:type="dxa"/>
            <w:vAlign w:val="center"/>
          </w:tcPr>
          <w:p w14:paraId="2CD96428" w14:textId="77777777" w:rsidR="0076367C" w:rsidRPr="006B55FC" w:rsidRDefault="0076367C" w:rsidP="000D289E">
            <w:pPr>
              <w:spacing w:line="276" w:lineRule="auto"/>
              <w:jc w:val="center"/>
              <w:rPr>
                <w:b/>
                <w:sz w:val="22"/>
                <w:szCs w:val="22"/>
              </w:rPr>
            </w:pPr>
            <w:r w:rsidRPr="006B55FC">
              <w:rPr>
                <w:b/>
                <w:sz w:val="22"/>
                <w:szCs w:val="22"/>
              </w:rPr>
              <w:t>2026</w:t>
            </w:r>
          </w:p>
        </w:tc>
        <w:tc>
          <w:tcPr>
            <w:tcW w:w="1050" w:type="dxa"/>
            <w:vAlign w:val="center"/>
          </w:tcPr>
          <w:p w14:paraId="2AE4191E" w14:textId="77777777" w:rsidR="0076367C" w:rsidRPr="006B55FC" w:rsidRDefault="0076367C" w:rsidP="000D289E">
            <w:pPr>
              <w:spacing w:line="276" w:lineRule="auto"/>
              <w:jc w:val="center"/>
              <w:rPr>
                <w:b/>
                <w:sz w:val="22"/>
                <w:szCs w:val="22"/>
              </w:rPr>
            </w:pPr>
            <w:r w:rsidRPr="006B55FC">
              <w:rPr>
                <w:b/>
                <w:sz w:val="22"/>
                <w:szCs w:val="22"/>
              </w:rPr>
              <w:t>2027</w:t>
            </w:r>
          </w:p>
        </w:tc>
        <w:tc>
          <w:tcPr>
            <w:tcW w:w="1201" w:type="dxa"/>
            <w:vAlign w:val="center"/>
          </w:tcPr>
          <w:p w14:paraId="0BA44B6C" w14:textId="77777777" w:rsidR="0076367C" w:rsidRPr="006B55FC" w:rsidRDefault="0076367C" w:rsidP="000D289E">
            <w:pPr>
              <w:spacing w:line="276" w:lineRule="auto"/>
              <w:jc w:val="center"/>
              <w:rPr>
                <w:b/>
                <w:sz w:val="22"/>
                <w:szCs w:val="22"/>
              </w:rPr>
            </w:pPr>
            <w:r w:rsidRPr="006B55FC">
              <w:rPr>
                <w:b/>
                <w:sz w:val="22"/>
                <w:szCs w:val="22"/>
              </w:rPr>
              <w:t>2028</w:t>
            </w:r>
          </w:p>
        </w:tc>
        <w:tc>
          <w:tcPr>
            <w:tcW w:w="927" w:type="dxa"/>
            <w:vAlign w:val="center"/>
          </w:tcPr>
          <w:p w14:paraId="38EE3890" w14:textId="77777777" w:rsidR="0076367C" w:rsidRPr="006B55FC" w:rsidRDefault="0076367C" w:rsidP="000D289E">
            <w:pPr>
              <w:spacing w:line="276" w:lineRule="auto"/>
              <w:jc w:val="center"/>
              <w:rPr>
                <w:b/>
                <w:sz w:val="22"/>
                <w:szCs w:val="22"/>
              </w:rPr>
            </w:pPr>
            <w:r w:rsidRPr="006B55FC">
              <w:rPr>
                <w:b/>
                <w:sz w:val="22"/>
                <w:szCs w:val="22"/>
              </w:rPr>
              <w:t>2029- 2039</w:t>
            </w:r>
          </w:p>
        </w:tc>
      </w:tr>
      <w:tr w:rsidR="000868B1" w:rsidRPr="006B55FC" w14:paraId="0DA38B76" w14:textId="77777777" w:rsidTr="00C94F6D">
        <w:tc>
          <w:tcPr>
            <w:tcW w:w="2802" w:type="dxa"/>
            <w:vAlign w:val="center"/>
          </w:tcPr>
          <w:p w14:paraId="6E5E8B6C" w14:textId="77777777" w:rsidR="000868B1" w:rsidRPr="006B55FC" w:rsidRDefault="000868B1" w:rsidP="000868B1">
            <w:pPr>
              <w:widowControl w:val="0"/>
              <w:ind w:right="-99"/>
              <w:outlineLvl w:val="1"/>
              <w:rPr>
                <w:sz w:val="20"/>
                <w:szCs w:val="20"/>
              </w:rPr>
            </w:pPr>
            <w:r>
              <w:rPr>
                <w:sz w:val="20"/>
                <w:szCs w:val="20"/>
              </w:rPr>
              <w:t>Котельная № 0610</w:t>
            </w:r>
          </w:p>
        </w:tc>
        <w:tc>
          <w:tcPr>
            <w:tcW w:w="708" w:type="dxa"/>
            <w:vAlign w:val="center"/>
          </w:tcPr>
          <w:p w14:paraId="3C17A200" w14:textId="0799ACD8" w:rsidR="000868B1" w:rsidRPr="005B1708" w:rsidRDefault="000868B1" w:rsidP="000868B1">
            <w:pPr>
              <w:spacing w:line="276" w:lineRule="auto"/>
              <w:jc w:val="center"/>
              <w:rPr>
                <w:color w:val="000000"/>
                <w:sz w:val="20"/>
                <w:szCs w:val="20"/>
              </w:rPr>
            </w:pPr>
            <w:r>
              <w:rPr>
                <w:color w:val="000000"/>
                <w:sz w:val="20"/>
                <w:szCs w:val="20"/>
              </w:rPr>
              <w:t>20</w:t>
            </w:r>
          </w:p>
        </w:tc>
        <w:tc>
          <w:tcPr>
            <w:tcW w:w="993" w:type="dxa"/>
            <w:vAlign w:val="center"/>
          </w:tcPr>
          <w:p w14:paraId="71AEA5E6" w14:textId="7759D706" w:rsidR="000868B1" w:rsidRPr="006B55FC" w:rsidRDefault="000868B1" w:rsidP="000868B1">
            <w:pPr>
              <w:jc w:val="center"/>
              <w:rPr>
                <w:color w:val="000000"/>
                <w:sz w:val="22"/>
                <w:szCs w:val="22"/>
              </w:rPr>
            </w:pPr>
            <w:r>
              <w:rPr>
                <w:color w:val="000000"/>
                <w:sz w:val="22"/>
                <w:szCs w:val="22"/>
              </w:rPr>
              <w:t>21</w:t>
            </w:r>
          </w:p>
        </w:tc>
        <w:tc>
          <w:tcPr>
            <w:tcW w:w="1015" w:type="dxa"/>
            <w:vAlign w:val="center"/>
          </w:tcPr>
          <w:p w14:paraId="541F68D5" w14:textId="6D946C2E" w:rsidR="000868B1" w:rsidRPr="006B55FC" w:rsidRDefault="000868B1" w:rsidP="000868B1">
            <w:pPr>
              <w:jc w:val="center"/>
              <w:rPr>
                <w:color w:val="000000"/>
                <w:sz w:val="22"/>
                <w:szCs w:val="22"/>
              </w:rPr>
            </w:pPr>
            <w:r>
              <w:rPr>
                <w:color w:val="000000"/>
                <w:sz w:val="22"/>
                <w:szCs w:val="22"/>
              </w:rPr>
              <w:t>22</w:t>
            </w:r>
          </w:p>
        </w:tc>
        <w:tc>
          <w:tcPr>
            <w:tcW w:w="1051" w:type="dxa"/>
            <w:vAlign w:val="center"/>
          </w:tcPr>
          <w:p w14:paraId="54058C05" w14:textId="173B9AAF" w:rsidR="000868B1" w:rsidRDefault="000868B1" w:rsidP="000868B1">
            <w:pPr>
              <w:jc w:val="center"/>
            </w:pPr>
            <w:r>
              <w:t>23</w:t>
            </w:r>
          </w:p>
        </w:tc>
        <w:tc>
          <w:tcPr>
            <w:tcW w:w="1050" w:type="dxa"/>
            <w:vAlign w:val="center"/>
          </w:tcPr>
          <w:p w14:paraId="73D97115" w14:textId="673D2098" w:rsidR="000868B1" w:rsidRDefault="000868B1" w:rsidP="000868B1">
            <w:pPr>
              <w:jc w:val="center"/>
            </w:pPr>
            <w:r>
              <w:t>24</w:t>
            </w:r>
          </w:p>
        </w:tc>
        <w:tc>
          <w:tcPr>
            <w:tcW w:w="1201" w:type="dxa"/>
            <w:vAlign w:val="center"/>
          </w:tcPr>
          <w:p w14:paraId="77D42797" w14:textId="54E5BBAF" w:rsidR="000868B1" w:rsidRDefault="000868B1" w:rsidP="000868B1">
            <w:pPr>
              <w:jc w:val="center"/>
            </w:pPr>
            <w:r>
              <w:t>25</w:t>
            </w:r>
          </w:p>
        </w:tc>
        <w:tc>
          <w:tcPr>
            <w:tcW w:w="927" w:type="dxa"/>
            <w:vAlign w:val="center"/>
          </w:tcPr>
          <w:p w14:paraId="20FFBA87" w14:textId="1FFF1F76" w:rsidR="000868B1" w:rsidRDefault="000868B1" w:rsidP="000868B1">
            <w:pPr>
              <w:jc w:val="center"/>
            </w:pPr>
            <w:r>
              <w:t>36</w:t>
            </w:r>
          </w:p>
        </w:tc>
      </w:tr>
      <w:tr w:rsidR="000868B1" w:rsidRPr="000D289E" w14:paraId="535B14EB" w14:textId="77777777" w:rsidTr="00C94F6D">
        <w:tc>
          <w:tcPr>
            <w:tcW w:w="2802" w:type="dxa"/>
            <w:tcBorders>
              <w:top w:val="single" w:sz="12" w:space="0" w:color="auto"/>
              <w:left w:val="single" w:sz="12" w:space="0" w:color="auto"/>
              <w:bottom w:val="single" w:sz="12" w:space="0" w:color="auto"/>
              <w:right w:val="single" w:sz="12" w:space="0" w:color="auto"/>
            </w:tcBorders>
            <w:vAlign w:val="center"/>
          </w:tcPr>
          <w:p w14:paraId="5629ED1B" w14:textId="77777777" w:rsidR="000868B1" w:rsidRDefault="000868B1" w:rsidP="000868B1">
            <w:pPr>
              <w:widowControl w:val="0"/>
              <w:ind w:right="-99"/>
              <w:outlineLvl w:val="1"/>
              <w:rPr>
                <w:sz w:val="20"/>
                <w:szCs w:val="20"/>
              </w:rPr>
            </w:pPr>
            <w:r>
              <w:rPr>
                <w:sz w:val="20"/>
                <w:szCs w:val="20"/>
              </w:rPr>
              <w:t>Котельная № 0611</w:t>
            </w:r>
          </w:p>
        </w:tc>
        <w:tc>
          <w:tcPr>
            <w:tcW w:w="708" w:type="dxa"/>
            <w:tcBorders>
              <w:top w:val="single" w:sz="12" w:space="0" w:color="auto"/>
              <w:left w:val="single" w:sz="12" w:space="0" w:color="auto"/>
              <w:bottom w:val="single" w:sz="12" w:space="0" w:color="auto"/>
              <w:right w:val="single" w:sz="12" w:space="0" w:color="auto"/>
            </w:tcBorders>
            <w:vAlign w:val="center"/>
          </w:tcPr>
          <w:p w14:paraId="217A0A57" w14:textId="2D888854" w:rsidR="000868B1" w:rsidRPr="002E3446" w:rsidRDefault="000868B1" w:rsidP="000868B1">
            <w:pPr>
              <w:spacing w:line="276" w:lineRule="auto"/>
              <w:jc w:val="center"/>
              <w:rPr>
                <w:color w:val="000000"/>
                <w:sz w:val="20"/>
                <w:szCs w:val="20"/>
              </w:rPr>
            </w:pPr>
            <w:r>
              <w:rPr>
                <w:color w:val="000000"/>
                <w:sz w:val="20"/>
                <w:szCs w:val="20"/>
              </w:rPr>
              <w:t>20</w:t>
            </w:r>
          </w:p>
        </w:tc>
        <w:tc>
          <w:tcPr>
            <w:tcW w:w="993" w:type="dxa"/>
            <w:tcBorders>
              <w:top w:val="single" w:sz="12" w:space="0" w:color="auto"/>
              <w:left w:val="single" w:sz="12" w:space="0" w:color="auto"/>
              <w:bottom w:val="single" w:sz="12" w:space="0" w:color="auto"/>
              <w:right w:val="single" w:sz="12" w:space="0" w:color="auto"/>
            </w:tcBorders>
            <w:vAlign w:val="center"/>
          </w:tcPr>
          <w:p w14:paraId="61EB63CD" w14:textId="41FD4F9C" w:rsidR="000868B1" w:rsidRPr="002E3446" w:rsidRDefault="000868B1" w:rsidP="000868B1">
            <w:pPr>
              <w:jc w:val="center"/>
              <w:rPr>
                <w:color w:val="000000"/>
                <w:sz w:val="22"/>
                <w:szCs w:val="22"/>
              </w:rPr>
            </w:pPr>
            <w:r>
              <w:rPr>
                <w:color w:val="000000"/>
                <w:sz w:val="22"/>
                <w:szCs w:val="22"/>
              </w:rPr>
              <w:t>21</w:t>
            </w:r>
          </w:p>
        </w:tc>
        <w:tc>
          <w:tcPr>
            <w:tcW w:w="1015" w:type="dxa"/>
            <w:tcBorders>
              <w:top w:val="single" w:sz="12" w:space="0" w:color="auto"/>
              <w:left w:val="single" w:sz="12" w:space="0" w:color="auto"/>
              <w:bottom w:val="single" w:sz="12" w:space="0" w:color="auto"/>
              <w:right w:val="single" w:sz="12" w:space="0" w:color="auto"/>
            </w:tcBorders>
            <w:vAlign w:val="center"/>
          </w:tcPr>
          <w:p w14:paraId="1E609228" w14:textId="2DE3F754" w:rsidR="000868B1" w:rsidRPr="002E3446" w:rsidRDefault="000868B1" w:rsidP="000868B1">
            <w:pPr>
              <w:jc w:val="center"/>
              <w:rPr>
                <w:color w:val="000000"/>
                <w:sz w:val="22"/>
                <w:szCs w:val="22"/>
              </w:rPr>
            </w:pPr>
            <w:r>
              <w:rPr>
                <w:color w:val="000000"/>
                <w:sz w:val="22"/>
                <w:szCs w:val="22"/>
              </w:rPr>
              <w:t>22</w:t>
            </w:r>
          </w:p>
        </w:tc>
        <w:tc>
          <w:tcPr>
            <w:tcW w:w="1051" w:type="dxa"/>
            <w:tcBorders>
              <w:top w:val="single" w:sz="12" w:space="0" w:color="auto"/>
              <w:left w:val="single" w:sz="12" w:space="0" w:color="auto"/>
              <w:bottom w:val="single" w:sz="12" w:space="0" w:color="auto"/>
              <w:right w:val="single" w:sz="12" w:space="0" w:color="auto"/>
            </w:tcBorders>
            <w:vAlign w:val="center"/>
          </w:tcPr>
          <w:p w14:paraId="79D3C478" w14:textId="1D941B53" w:rsidR="000868B1" w:rsidRPr="002E3446" w:rsidRDefault="000868B1" w:rsidP="000868B1">
            <w:pPr>
              <w:jc w:val="center"/>
              <w:rPr>
                <w:color w:val="000000"/>
                <w:sz w:val="22"/>
                <w:szCs w:val="22"/>
              </w:rPr>
            </w:pPr>
            <w:r>
              <w:t>23</w:t>
            </w:r>
          </w:p>
        </w:tc>
        <w:tc>
          <w:tcPr>
            <w:tcW w:w="1050" w:type="dxa"/>
            <w:tcBorders>
              <w:top w:val="single" w:sz="12" w:space="0" w:color="auto"/>
              <w:left w:val="single" w:sz="12" w:space="0" w:color="auto"/>
              <w:bottom w:val="single" w:sz="12" w:space="0" w:color="auto"/>
              <w:right w:val="single" w:sz="12" w:space="0" w:color="auto"/>
            </w:tcBorders>
            <w:vAlign w:val="center"/>
          </w:tcPr>
          <w:p w14:paraId="4C253BC9" w14:textId="55E8EF68" w:rsidR="000868B1" w:rsidRPr="002E3446" w:rsidRDefault="000868B1" w:rsidP="000868B1">
            <w:pPr>
              <w:jc w:val="center"/>
              <w:rPr>
                <w:color w:val="000000"/>
                <w:sz w:val="22"/>
                <w:szCs w:val="22"/>
              </w:rPr>
            </w:pPr>
            <w:r>
              <w:t>24</w:t>
            </w:r>
          </w:p>
        </w:tc>
        <w:tc>
          <w:tcPr>
            <w:tcW w:w="1201" w:type="dxa"/>
            <w:tcBorders>
              <w:top w:val="single" w:sz="12" w:space="0" w:color="auto"/>
              <w:left w:val="single" w:sz="12" w:space="0" w:color="auto"/>
              <w:bottom w:val="single" w:sz="12" w:space="0" w:color="auto"/>
              <w:right w:val="single" w:sz="12" w:space="0" w:color="auto"/>
            </w:tcBorders>
            <w:vAlign w:val="center"/>
          </w:tcPr>
          <w:p w14:paraId="4B73622A" w14:textId="643541B8" w:rsidR="000868B1" w:rsidRPr="002E3446" w:rsidRDefault="000868B1" w:rsidP="000868B1">
            <w:pPr>
              <w:jc w:val="center"/>
              <w:rPr>
                <w:color w:val="000000"/>
                <w:sz w:val="22"/>
                <w:szCs w:val="22"/>
              </w:rPr>
            </w:pPr>
            <w:r>
              <w:t>25</w:t>
            </w:r>
          </w:p>
        </w:tc>
        <w:tc>
          <w:tcPr>
            <w:tcW w:w="927" w:type="dxa"/>
            <w:tcBorders>
              <w:top w:val="single" w:sz="12" w:space="0" w:color="auto"/>
              <w:left w:val="single" w:sz="12" w:space="0" w:color="auto"/>
              <w:bottom w:val="single" w:sz="12" w:space="0" w:color="auto"/>
              <w:right w:val="single" w:sz="12" w:space="0" w:color="auto"/>
            </w:tcBorders>
            <w:vAlign w:val="center"/>
          </w:tcPr>
          <w:p w14:paraId="2489BE6D" w14:textId="6A2720FC" w:rsidR="000868B1" w:rsidRPr="002E3446" w:rsidRDefault="000868B1" w:rsidP="000868B1">
            <w:pPr>
              <w:jc w:val="center"/>
              <w:rPr>
                <w:color w:val="000000"/>
                <w:sz w:val="22"/>
                <w:szCs w:val="22"/>
              </w:rPr>
            </w:pPr>
            <w:r>
              <w:t>36</w:t>
            </w:r>
          </w:p>
        </w:tc>
      </w:tr>
      <w:tr w:rsidR="000868B1" w:rsidRPr="000D289E" w14:paraId="15321D68" w14:textId="77777777" w:rsidTr="00C94F6D">
        <w:tc>
          <w:tcPr>
            <w:tcW w:w="2802" w:type="dxa"/>
            <w:tcBorders>
              <w:top w:val="single" w:sz="12" w:space="0" w:color="auto"/>
              <w:left w:val="single" w:sz="12" w:space="0" w:color="auto"/>
              <w:bottom w:val="single" w:sz="12" w:space="0" w:color="auto"/>
              <w:right w:val="single" w:sz="12" w:space="0" w:color="auto"/>
            </w:tcBorders>
            <w:vAlign w:val="center"/>
          </w:tcPr>
          <w:p w14:paraId="683E537C" w14:textId="77777777" w:rsidR="000868B1" w:rsidRPr="00CA4854" w:rsidRDefault="000868B1" w:rsidP="000868B1">
            <w:pPr>
              <w:widowControl w:val="0"/>
              <w:ind w:right="-99"/>
              <w:outlineLvl w:val="1"/>
              <w:rPr>
                <w:sz w:val="20"/>
                <w:szCs w:val="20"/>
              </w:rPr>
            </w:pPr>
            <w:r>
              <w:rPr>
                <w:sz w:val="20"/>
                <w:szCs w:val="20"/>
              </w:rPr>
              <w:t>Котельная № 0622</w:t>
            </w:r>
          </w:p>
        </w:tc>
        <w:tc>
          <w:tcPr>
            <w:tcW w:w="708" w:type="dxa"/>
            <w:tcBorders>
              <w:top w:val="single" w:sz="12" w:space="0" w:color="auto"/>
              <w:left w:val="single" w:sz="12" w:space="0" w:color="auto"/>
              <w:bottom w:val="single" w:sz="12" w:space="0" w:color="auto"/>
              <w:right w:val="single" w:sz="12" w:space="0" w:color="auto"/>
            </w:tcBorders>
            <w:vAlign w:val="center"/>
          </w:tcPr>
          <w:p w14:paraId="3A15AD44" w14:textId="69E2B848" w:rsidR="000868B1" w:rsidRDefault="000868B1" w:rsidP="000868B1">
            <w:pPr>
              <w:spacing w:line="276" w:lineRule="auto"/>
              <w:jc w:val="center"/>
              <w:rPr>
                <w:color w:val="000000"/>
                <w:sz w:val="20"/>
                <w:szCs w:val="20"/>
              </w:rPr>
            </w:pPr>
            <w:r>
              <w:rPr>
                <w:color w:val="000000"/>
                <w:sz w:val="20"/>
                <w:szCs w:val="20"/>
              </w:rPr>
              <w:t>13</w:t>
            </w:r>
          </w:p>
        </w:tc>
        <w:tc>
          <w:tcPr>
            <w:tcW w:w="993" w:type="dxa"/>
            <w:tcBorders>
              <w:top w:val="single" w:sz="12" w:space="0" w:color="auto"/>
              <w:left w:val="single" w:sz="12" w:space="0" w:color="auto"/>
              <w:bottom w:val="single" w:sz="12" w:space="0" w:color="auto"/>
              <w:right w:val="single" w:sz="12" w:space="0" w:color="auto"/>
            </w:tcBorders>
            <w:vAlign w:val="center"/>
          </w:tcPr>
          <w:p w14:paraId="6CA4CEC9" w14:textId="19932168" w:rsidR="000868B1" w:rsidRDefault="000868B1" w:rsidP="000868B1">
            <w:pPr>
              <w:jc w:val="center"/>
              <w:rPr>
                <w:color w:val="000000"/>
                <w:sz w:val="22"/>
                <w:szCs w:val="22"/>
              </w:rPr>
            </w:pPr>
            <w:r>
              <w:rPr>
                <w:color w:val="000000"/>
                <w:sz w:val="22"/>
                <w:szCs w:val="22"/>
              </w:rPr>
              <w:t>14</w:t>
            </w:r>
          </w:p>
        </w:tc>
        <w:tc>
          <w:tcPr>
            <w:tcW w:w="1015" w:type="dxa"/>
            <w:tcBorders>
              <w:top w:val="single" w:sz="12" w:space="0" w:color="auto"/>
              <w:left w:val="single" w:sz="12" w:space="0" w:color="auto"/>
              <w:bottom w:val="single" w:sz="12" w:space="0" w:color="auto"/>
              <w:right w:val="single" w:sz="12" w:space="0" w:color="auto"/>
            </w:tcBorders>
            <w:vAlign w:val="center"/>
          </w:tcPr>
          <w:p w14:paraId="099DE0FF" w14:textId="7B6294A5" w:rsidR="000868B1" w:rsidRDefault="000868B1" w:rsidP="000868B1">
            <w:pPr>
              <w:jc w:val="center"/>
              <w:rPr>
                <w:color w:val="000000"/>
                <w:sz w:val="22"/>
                <w:szCs w:val="22"/>
              </w:rPr>
            </w:pPr>
            <w:r>
              <w:rPr>
                <w:color w:val="000000"/>
                <w:sz w:val="22"/>
                <w:szCs w:val="22"/>
              </w:rPr>
              <w:t>15</w:t>
            </w:r>
          </w:p>
        </w:tc>
        <w:tc>
          <w:tcPr>
            <w:tcW w:w="1051" w:type="dxa"/>
            <w:tcBorders>
              <w:top w:val="single" w:sz="12" w:space="0" w:color="auto"/>
              <w:left w:val="single" w:sz="12" w:space="0" w:color="auto"/>
              <w:bottom w:val="single" w:sz="12" w:space="0" w:color="auto"/>
              <w:right w:val="single" w:sz="12" w:space="0" w:color="auto"/>
            </w:tcBorders>
            <w:vAlign w:val="center"/>
          </w:tcPr>
          <w:p w14:paraId="08CD4060" w14:textId="2255827D" w:rsidR="000868B1" w:rsidRPr="00486B65" w:rsidRDefault="000868B1" w:rsidP="000868B1">
            <w:pPr>
              <w:jc w:val="center"/>
              <w:rPr>
                <w:color w:val="000000"/>
                <w:sz w:val="22"/>
                <w:szCs w:val="22"/>
              </w:rPr>
            </w:pPr>
            <w:r>
              <w:rPr>
                <w:color w:val="000000"/>
                <w:sz w:val="22"/>
                <w:szCs w:val="22"/>
              </w:rPr>
              <w:t>16</w:t>
            </w:r>
          </w:p>
        </w:tc>
        <w:tc>
          <w:tcPr>
            <w:tcW w:w="1050" w:type="dxa"/>
            <w:tcBorders>
              <w:top w:val="single" w:sz="12" w:space="0" w:color="auto"/>
              <w:left w:val="single" w:sz="12" w:space="0" w:color="auto"/>
              <w:bottom w:val="single" w:sz="12" w:space="0" w:color="auto"/>
              <w:right w:val="single" w:sz="12" w:space="0" w:color="auto"/>
            </w:tcBorders>
            <w:vAlign w:val="center"/>
          </w:tcPr>
          <w:p w14:paraId="452B5D05" w14:textId="781C3A34" w:rsidR="000868B1" w:rsidRPr="00486B65" w:rsidRDefault="000868B1" w:rsidP="000868B1">
            <w:pPr>
              <w:jc w:val="center"/>
              <w:rPr>
                <w:color w:val="000000"/>
                <w:sz w:val="22"/>
                <w:szCs w:val="22"/>
              </w:rPr>
            </w:pPr>
            <w:r>
              <w:rPr>
                <w:color w:val="000000"/>
                <w:sz w:val="22"/>
                <w:szCs w:val="22"/>
              </w:rPr>
              <w:t>17</w:t>
            </w:r>
          </w:p>
        </w:tc>
        <w:tc>
          <w:tcPr>
            <w:tcW w:w="1201" w:type="dxa"/>
            <w:tcBorders>
              <w:top w:val="single" w:sz="12" w:space="0" w:color="auto"/>
              <w:left w:val="single" w:sz="12" w:space="0" w:color="auto"/>
              <w:bottom w:val="single" w:sz="12" w:space="0" w:color="auto"/>
              <w:right w:val="single" w:sz="12" w:space="0" w:color="auto"/>
            </w:tcBorders>
            <w:vAlign w:val="center"/>
          </w:tcPr>
          <w:p w14:paraId="2B9C60DC" w14:textId="43522BA7" w:rsidR="000868B1" w:rsidRPr="00486B65" w:rsidRDefault="000868B1" w:rsidP="000868B1">
            <w:pPr>
              <w:jc w:val="center"/>
              <w:rPr>
                <w:color w:val="000000"/>
                <w:sz w:val="22"/>
                <w:szCs w:val="22"/>
              </w:rPr>
            </w:pPr>
            <w:r>
              <w:rPr>
                <w:color w:val="000000"/>
                <w:sz w:val="22"/>
                <w:szCs w:val="22"/>
              </w:rPr>
              <w:t>18</w:t>
            </w:r>
          </w:p>
        </w:tc>
        <w:tc>
          <w:tcPr>
            <w:tcW w:w="927" w:type="dxa"/>
            <w:tcBorders>
              <w:top w:val="single" w:sz="12" w:space="0" w:color="auto"/>
              <w:left w:val="single" w:sz="12" w:space="0" w:color="auto"/>
              <w:bottom w:val="single" w:sz="12" w:space="0" w:color="auto"/>
              <w:right w:val="single" w:sz="12" w:space="0" w:color="auto"/>
            </w:tcBorders>
            <w:vAlign w:val="center"/>
          </w:tcPr>
          <w:p w14:paraId="293C9BCF" w14:textId="73DB9ED0" w:rsidR="000868B1" w:rsidRPr="00486B65" w:rsidRDefault="000868B1" w:rsidP="000868B1">
            <w:pPr>
              <w:jc w:val="center"/>
              <w:rPr>
                <w:color w:val="000000"/>
                <w:sz w:val="22"/>
                <w:szCs w:val="22"/>
              </w:rPr>
            </w:pPr>
            <w:r>
              <w:rPr>
                <w:color w:val="000000"/>
                <w:sz w:val="22"/>
                <w:szCs w:val="22"/>
              </w:rPr>
              <w:t>29</w:t>
            </w:r>
          </w:p>
        </w:tc>
      </w:tr>
      <w:tr w:rsidR="000868B1" w:rsidRPr="000D289E" w14:paraId="7B982214" w14:textId="77777777" w:rsidTr="00C94F6D">
        <w:tc>
          <w:tcPr>
            <w:tcW w:w="2802" w:type="dxa"/>
            <w:tcBorders>
              <w:top w:val="single" w:sz="12" w:space="0" w:color="auto"/>
              <w:left w:val="single" w:sz="12" w:space="0" w:color="auto"/>
              <w:bottom w:val="single" w:sz="12" w:space="0" w:color="auto"/>
              <w:right w:val="single" w:sz="12" w:space="0" w:color="auto"/>
            </w:tcBorders>
            <w:vAlign w:val="center"/>
          </w:tcPr>
          <w:p w14:paraId="3E9EE404" w14:textId="77777777" w:rsidR="000868B1" w:rsidRPr="00CA4854" w:rsidRDefault="000868B1" w:rsidP="000868B1">
            <w:pPr>
              <w:widowControl w:val="0"/>
              <w:ind w:right="-99"/>
              <w:outlineLvl w:val="1"/>
              <w:rPr>
                <w:sz w:val="20"/>
                <w:szCs w:val="20"/>
              </w:rPr>
            </w:pPr>
            <w:r>
              <w:rPr>
                <w:sz w:val="20"/>
                <w:szCs w:val="20"/>
              </w:rPr>
              <w:t>Котельная № 0623</w:t>
            </w:r>
          </w:p>
        </w:tc>
        <w:tc>
          <w:tcPr>
            <w:tcW w:w="708" w:type="dxa"/>
            <w:tcBorders>
              <w:top w:val="single" w:sz="12" w:space="0" w:color="auto"/>
              <w:left w:val="single" w:sz="12" w:space="0" w:color="auto"/>
              <w:bottom w:val="single" w:sz="12" w:space="0" w:color="auto"/>
              <w:right w:val="single" w:sz="12" w:space="0" w:color="auto"/>
            </w:tcBorders>
            <w:vAlign w:val="center"/>
          </w:tcPr>
          <w:p w14:paraId="709E40FF" w14:textId="39C4A415" w:rsidR="000868B1" w:rsidRDefault="000868B1" w:rsidP="000868B1">
            <w:pPr>
              <w:spacing w:line="276" w:lineRule="auto"/>
              <w:jc w:val="center"/>
              <w:rPr>
                <w:color w:val="000000"/>
                <w:sz w:val="20"/>
                <w:szCs w:val="20"/>
              </w:rPr>
            </w:pPr>
            <w:r>
              <w:rPr>
                <w:color w:val="000000"/>
                <w:sz w:val="20"/>
                <w:szCs w:val="20"/>
              </w:rPr>
              <w:t>13</w:t>
            </w:r>
          </w:p>
        </w:tc>
        <w:tc>
          <w:tcPr>
            <w:tcW w:w="993" w:type="dxa"/>
            <w:tcBorders>
              <w:top w:val="single" w:sz="12" w:space="0" w:color="auto"/>
              <w:left w:val="single" w:sz="12" w:space="0" w:color="auto"/>
              <w:bottom w:val="single" w:sz="12" w:space="0" w:color="auto"/>
              <w:right w:val="single" w:sz="12" w:space="0" w:color="auto"/>
            </w:tcBorders>
            <w:vAlign w:val="center"/>
          </w:tcPr>
          <w:p w14:paraId="023064C9" w14:textId="513AE3D1" w:rsidR="000868B1" w:rsidRDefault="000868B1" w:rsidP="000868B1">
            <w:pPr>
              <w:jc w:val="center"/>
              <w:rPr>
                <w:color w:val="000000"/>
                <w:sz w:val="22"/>
                <w:szCs w:val="22"/>
              </w:rPr>
            </w:pPr>
            <w:r>
              <w:rPr>
                <w:color w:val="000000"/>
                <w:sz w:val="22"/>
                <w:szCs w:val="22"/>
              </w:rPr>
              <w:t>14</w:t>
            </w:r>
          </w:p>
        </w:tc>
        <w:tc>
          <w:tcPr>
            <w:tcW w:w="1015" w:type="dxa"/>
            <w:tcBorders>
              <w:top w:val="single" w:sz="12" w:space="0" w:color="auto"/>
              <w:left w:val="single" w:sz="12" w:space="0" w:color="auto"/>
              <w:bottom w:val="single" w:sz="12" w:space="0" w:color="auto"/>
              <w:right w:val="single" w:sz="12" w:space="0" w:color="auto"/>
            </w:tcBorders>
            <w:vAlign w:val="center"/>
          </w:tcPr>
          <w:p w14:paraId="15972719" w14:textId="5B429F04" w:rsidR="000868B1" w:rsidRDefault="000868B1" w:rsidP="000868B1">
            <w:pPr>
              <w:jc w:val="center"/>
              <w:rPr>
                <w:color w:val="000000"/>
                <w:sz w:val="22"/>
                <w:szCs w:val="22"/>
              </w:rPr>
            </w:pPr>
            <w:r>
              <w:rPr>
                <w:color w:val="000000"/>
                <w:sz w:val="22"/>
                <w:szCs w:val="22"/>
              </w:rPr>
              <w:t>15</w:t>
            </w:r>
          </w:p>
        </w:tc>
        <w:tc>
          <w:tcPr>
            <w:tcW w:w="1051" w:type="dxa"/>
            <w:tcBorders>
              <w:top w:val="single" w:sz="12" w:space="0" w:color="auto"/>
              <w:left w:val="single" w:sz="12" w:space="0" w:color="auto"/>
              <w:bottom w:val="single" w:sz="12" w:space="0" w:color="auto"/>
              <w:right w:val="single" w:sz="12" w:space="0" w:color="auto"/>
            </w:tcBorders>
            <w:vAlign w:val="center"/>
          </w:tcPr>
          <w:p w14:paraId="62C3A6C6" w14:textId="25DB5158" w:rsidR="000868B1" w:rsidRPr="00486B65" w:rsidRDefault="000868B1" w:rsidP="000868B1">
            <w:pPr>
              <w:jc w:val="center"/>
              <w:rPr>
                <w:color w:val="000000"/>
                <w:sz w:val="22"/>
                <w:szCs w:val="22"/>
              </w:rPr>
            </w:pPr>
            <w:r>
              <w:rPr>
                <w:color w:val="000000"/>
                <w:sz w:val="22"/>
                <w:szCs w:val="22"/>
              </w:rPr>
              <w:t>16</w:t>
            </w:r>
          </w:p>
        </w:tc>
        <w:tc>
          <w:tcPr>
            <w:tcW w:w="1050" w:type="dxa"/>
            <w:tcBorders>
              <w:top w:val="single" w:sz="12" w:space="0" w:color="auto"/>
              <w:left w:val="single" w:sz="12" w:space="0" w:color="auto"/>
              <w:bottom w:val="single" w:sz="12" w:space="0" w:color="auto"/>
              <w:right w:val="single" w:sz="12" w:space="0" w:color="auto"/>
            </w:tcBorders>
            <w:vAlign w:val="center"/>
          </w:tcPr>
          <w:p w14:paraId="06E1EFB9" w14:textId="69CC5E3B" w:rsidR="000868B1" w:rsidRPr="00486B65" w:rsidRDefault="000868B1" w:rsidP="000868B1">
            <w:pPr>
              <w:jc w:val="center"/>
              <w:rPr>
                <w:color w:val="000000"/>
                <w:sz w:val="22"/>
                <w:szCs w:val="22"/>
              </w:rPr>
            </w:pPr>
            <w:r>
              <w:rPr>
                <w:color w:val="000000"/>
                <w:sz w:val="22"/>
                <w:szCs w:val="22"/>
              </w:rPr>
              <w:t>17</w:t>
            </w:r>
          </w:p>
        </w:tc>
        <w:tc>
          <w:tcPr>
            <w:tcW w:w="1201" w:type="dxa"/>
            <w:tcBorders>
              <w:top w:val="single" w:sz="12" w:space="0" w:color="auto"/>
              <w:left w:val="single" w:sz="12" w:space="0" w:color="auto"/>
              <w:bottom w:val="single" w:sz="12" w:space="0" w:color="auto"/>
              <w:right w:val="single" w:sz="12" w:space="0" w:color="auto"/>
            </w:tcBorders>
            <w:vAlign w:val="center"/>
          </w:tcPr>
          <w:p w14:paraId="24B62E00" w14:textId="6047DF4A" w:rsidR="000868B1" w:rsidRPr="00486B65" w:rsidRDefault="000868B1" w:rsidP="000868B1">
            <w:pPr>
              <w:jc w:val="center"/>
              <w:rPr>
                <w:color w:val="000000"/>
                <w:sz w:val="22"/>
                <w:szCs w:val="22"/>
              </w:rPr>
            </w:pPr>
            <w:r>
              <w:rPr>
                <w:color w:val="000000"/>
                <w:sz w:val="22"/>
                <w:szCs w:val="22"/>
              </w:rPr>
              <w:t>18</w:t>
            </w:r>
          </w:p>
        </w:tc>
        <w:tc>
          <w:tcPr>
            <w:tcW w:w="927" w:type="dxa"/>
            <w:tcBorders>
              <w:top w:val="single" w:sz="12" w:space="0" w:color="auto"/>
              <w:left w:val="single" w:sz="12" w:space="0" w:color="auto"/>
              <w:bottom w:val="single" w:sz="12" w:space="0" w:color="auto"/>
              <w:right w:val="single" w:sz="12" w:space="0" w:color="auto"/>
            </w:tcBorders>
            <w:vAlign w:val="center"/>
          </w:tcPr>
          <w:p w14:paraId="7C0F8CC3" w14:textId="404DFC44" w:rsidR="000868B1" w:rsidRPr="00486B65" w:rsidRDefault="000868B1" w:rsidP="000868B1">
            <w:pPr>
              <w:jc w:val="center"/>
              <w:rPr>
                <w:color w:val="000000"/>
                <w:sz w:val="22"/>
                <w:szCs w:val="22"/>
              </w:rPr>
            </w:pPr>
            <w:r>
              <w:rPr>
                <w:color w:val="000000"/>
                <w:sz w:val="22"/>
                <w:szCs w:val="22"/>
              </w:rPr>
              <w:t>29</w:t>
            </w:r>
          </w:p>
        </w:tc>
      </w:tr>
      <w:tr w:rsidR="000868B1" w:rsidRPr="000D289E" w14:paraId="3969B091" w14:textId="77777777" w:rsidTr="00C94F6D">
        <w:tc>
          <w:tcPr>
            <w:tcW w:w="2802" w:type="dxa"/>
            <w:tcBorders>
              <w:top w:val="single" w:sz="12" w:space="0" w:color="auto"/>
              <w:left w:val="single" w:sz="12" w:space="0" w:color="auto"/>
              <w:bottom w:val="single" w:sz="12" w:space="0" w:color="auto"/>
              <w:right w:val="single" w:sz="12" w:space="0" w:color="auto"/>
            </w:tcBorders>
            <w:vAlign w:val="center"/>
          </w:tcPr>
          <w:p w14:paraId="1660423E" w14:textId="77777777" w:rsidR="000868B1" w:rsidRPr="00CA4854" w:rsidRDefault="000868B1" w:rsidP="000868B1">
            <w:pPr>
              <w:widowControl w:val="0"/>
              <w:ind w:right="-99"/>
              <w:outlineLvl w:val="1"/>
              <w:rPr>
                <w:sz w:val="20"/>
                <w:szCs w:val="20"/>
              </w:rPr>
            </w:pPr>
            <w:r>
              <w:rPr>
                <w:sz w:val="20"/>
                <w:szCs w:val="20"/>
              </w:rPr>
              <w:t>Котельная № 0624</w:t>
            </w:r>
          </w:p>
        </w:tc>
        <w:tc>
          <w:tcPr>
            <w:tcW w:w="708" w:type="dxa"/>
            <w:tcBorders>
              <w:top w:val="single" w:sz="12" w:space="0" w:color="auto"/>
              <w:left w:val="single" w:sz="12" w:space="0" w:color="auto"/>
              <w:bottom w:val="single" w:sz="12" w:space="0" w:color="auto"/>
              <w:right w:val="single" w:sz="12" w:space="0" w:color="auto"/>
            </w:tcBorders>
            <w:vAlign w:val="center"/>
          </w:tcPr>
          <w:p w14:paraId="05DA0A6F" w14:textId="47D7921E" w:rsidR="000868B1" w:rsidRDefault="000868B1" w:rsidP="000868B1">
            <w:pPr>
              <w:spacing w:line="276" w:lineRule="auto"/>
              <w:jc w:val="center"/>
              <w:rPr>
                <w:color w:val="000000"/>
                <w:sz w:val="20"/>
                <w:szCs w:val="20"/>
              </w:rPr>
            </w:pPr>
            <w:r>
              <w:rPr>
                <w:color w:val="000000"/>
                <w:sz w:val="20"/>
                <w:szCs w:val="20"/>
              </w:rPr>
              <w:t>13</w:t>
            </w:r>
          </w:p>
        </w:tc>
        <w:tc>
          <w:tcPr>
            <w:tcW w:w="993" w:type="dxa"/>
            <w:tcBorders>
              <w:top w:val="single" w:sz="12" w:space="0" w:color="auto"/>
              <w:left w:val="single" w:sz="12" w:space="0" w:color="auto"/>
              <w:bottom w:val="single" w:sz="12" w:space="0" w:color="auto"/>
              <w:right w:val="single" w:sz="12" w:space="0" w:color="auto"/>
            </w:tcBorders>
            <w:vAlign w:val="center"/>
          </w:tcPr>
          <w:p w14:paraId="18CF09DC" w14:textId="0AD38324" w:rsidR="000868B1" w:rsidRDefault="000868B1" w:rsidP="000868B1">
            <w:pPr>
              <w:jc w:val="center"/>
              <w:rPr>
                <w:color w:val="000000"/>
                <w:sz w:val="22"/>
                <w:szCs w:val="22"/>
              </w:rPr>
            </w:pPr>
            <w:r>
              <w:rPr>
                <w:color w:val="000000"/>
                <w:sz w:val="22"/>
                <w:szCs w:val="22"/>
              </w:rPr>
              <w:t>14</w:t>
            </w:r>
          </w:p>
        </w:tc>
        <w:tc>
          <w:tcPr>
            <w:tcW w:w="1015" w:type="dxa"/>
            <w:tcBorders>
              <w:top w:val="single" w:sz="12" w:space="0" w:color="auto"/>
              <w:left w:val="single" w:sz="12" w:space="0" w:color="auto"/>
              <w:bottom w:val="single" w:sz="12" w:space="0" w:color="auto"/>
              <w:right w:val="single" w:sz="12" w:space="0" w:color="auto"/>
            </w:tcBorders>
            <w:vAlign w:val="center"/>
          </w:tcPr>
          <w:p w14:paraId="59BA05FA" w14:textId="6F5AA5A9" w:rsidR="000868B1" w:rsidRDefault="000868B1" w:rsidP="000868B1">
            <w:pPr>
              <w:jc w:val="center"/>
              <w:rPr>
                <w:color w:val="000000"/>
                <w:sz w:val="22"/>
                <w:szCs w:val="22"/>
              </w:rPr>
            </w:pPr>
            <w:r>
              <w:rPr>
                <w:color w:val="000000"/>
                <w:sz w:val="22"/>
                <w:szCs w:val="22"/>
              </w:rPr>
              <w:t>15</w:t>
            </w:r>
          </w:p>
        </w:tc>
        <w:tc>
          <w:tcPr>
            <w:tcW w:w="1051" w:type="dxa"/>
            <w:tcBorders>
              <w:top w:val="single" w:sz="12" w:space="0" w:color="auto"/>
              <w:left w:val="single" w:sz="12" w:space="0" w:color="auto"/>
              <w:bottom w:val="single" w:sz="12" w:space="0" w:color="auto"/>
              <w:right w:val="single" w:sz="12" w:space="0" w:color="auto"/>
            </w:tcBorders>
            <w:vAlign w:val="center"/>
          </w:tcPr>
          <w:p w14:paraId="5084257B" w14:textId="03923D55" w:rsidR="000868B1" w:rsidRPr="00486B65" w:rsidRDefault="000868B1" w:rsidP="000868B1">
            <w:pPr>
              <w:jc w:val="center"/>
              <w:rPr>
                <w:color w:val="000000"/>
                <w:sz w:val="22"/>
                <w:szCs w:val="22"/>
              </w:rPr>
            </w:pPr>
            <w:r>
              <w:rPr>
                <w:color w:val="000000"/>
                <w:sz w:val="22"/>
                <w:szCs w:val="22"/>
              </w:rPr>
              <w:t>16</w:t>
            </w:r>
          </w:p>
        </w:tc>
        <w:tc>
          <w:tcPr>
            <w:tcW w:w="1050" w:type="dxa"/>
            <w:tcBorders>
              <w:top w:val="single" w:sz="12" w:space="0" w:color="auto"/>
              <w:left w:val="single" w:sz="12" w:space="0" w:color="auto"/>
              <w:bottom w:val="single" w:sz="12" w:space="0" w:color="auto"/>
              <w:right w:val="single" w:sz="12" w:space="0" w:color="auto"/>
            </w:tcBorders>
            <w:vAlign w:val="center"/>
          </w:tcPr>
          <w:p w14:paraId="789EBB78" w14:textId="1C479FF3" w:rsidR="000868B1" w:rsidRPr="00486B65" w:rsidRDefault="000868B1" w:rsidP="000868B1">
            <w:pPr>
              <w:jc w:val="center"/>
              <w:rPr>
                <w:color w:val="000000"/>
                <w:sz w:val="22"/>
                <w:szCs w:val="22"/>
              </w:rPr>
            </w:pPr>
            <w:r>
              <w:rPr>
                <w:color w:val="000000"/>
                <w:sz w:val="22"/>
                <w:szCs w:val="22"/>
              </w:rPr>
              <w:t>17</w:t>
            </w:r>
          </w:p>
        </w:tc>
        <w:tc>
          <w:tcPr>
            <w:tcW w:w="1201" w:type="dxa"/>
            <w:tcBorders>
              <w:top w:val="single" w:sz="12" w:space="0" w:color="auto"/>
              <w:left w:val="single" w:sz="12" w:space="0" w:color="auto"/>
              <w:bottom w:val="single" w:sz="12" w:space="0" w:color="auto"/>
              <w:right w:val="single" w:sz="12" w:space="0" w:color="auto"/>
            </w:tcBorders>
            <w:vAlign w:val="center"/>
          </w:tcPr>
          <w:p w14:paraId="7C8AD7FC" w14:textId="02CFFE5B" w:rsidR="000868B1" w:rsidRPr="00486B65" w:rsidRDefault="000868B1" w:rsidP="000868B1">
            <w:pPr>
              <w:jc w:val="center"/>
              <w:rPr>
                <w:color w:val="000000"/>
                <w:sz w:val="22"/>
                <w:szCs w:val="22"/>
              </w:rPr>
            </w:pPr>
            <w:r>
              <w:rPr>
                <w:color w:val="000000"/>
                <w:sz w:val="22"/>
                <w:szCs w:val="22"/>
              </w:rPr>
              <w:t>18</w:t>
            </w:r>
          </w:p>
        </w:tc>
        <w:tc>
          <w:tcPr>
            <w:tcW w:w="927" w:type="dxa"/>
            <w:tcBorders>
              <w:top w:val="single" w:sz="12" w:space="0" w:color="auto"/>
              <w:left w:val="single" w:sz="12" w:space="0" w:color="auto"/>
              <w:bottom w:val="single" w:sz="12" w:space="0" w:color="auto"/>
              <w:right w:val="single" w:sz="12" w:space="0" w:color="auto"/>
            </w:tcBorders>
            <w:vAlign w:val="center"/>
          </w:tcPr>
          <w:p w14:paraId="758CE63D" w14:textId="005D8AB5" w:rsidR="000868B1" w:rsidRPr="00486B65" w:rsidRDefault="000868B1" w:rsidP="000868B1">
            <w:pPr>
              <w:jc w:val="center"/>
              <w:rPr>
                <w:color w:val="000000"/>
                <w:sz w:val="22"/>
                <w:szCs w:val="22"/>
              </w:rPr>
            </w:pPr>
            <w:r>
              <w:rPr>
                <w:color w:val="000000"/>
                <w:sz w:val="22"/>
                <w:szCs w:val="22"/>
              </w:rPr>
              <w:t>29</w:t>
            </w:r>
          </w:p>
        </w:tc>
      </w:tr>
      <w:tr w:rsidR="000868B1" w:rsidRPr="000D289E" w14:paraId="0F742CE0" w14:textId="77777777" w:rsidTr="00C94F6D">
        <w:tc>
          <w:tcPr>
            <w:tcW w:w="2802" w:type="dxa"/>
            <w:tcBorders>
              <w:top w:val="single" w:sz="12" w:space="0" w:color="auto"/>
              <w:left w:val="single" w:sz="12" w:space="0" w:color="auto"/>
              <w:bottom w:val="single" w:sz="12" w:space="0" w:color="auto"/>
              <w:right w:val="single" w:sz="12" w:space="0" w:color="auto"/>
            </w:tcBorders>
            <w:vAlign w:val="center"/>
          </w:tcPr>
          <w:p w14:paraId="26A76EA3" w14:textId="77777777" w:rsidR="000868B1" w:rsidRPr="00CA4854" w:rsidRDefault="000868B1" w:rsidP="000868B1">
            <w:pPr>
              <w:widowControl w:val="0"/>
              <w:ind w:right="-99"/>
              <w:outlineLvl w:val="1"/>
              <w:rPr>
                <w:sz w:val="20"/>
                <w:szCs w:val="20"/>
              </w:rPr>
            </w:pPr>
            <w:r>
              <w:rPr>
                <w:sz w:val="20"/>
                <w:szCs w:val="20"/>
              </w:rPr>
              <w:t>Котельная № 0606</w:t>
            </w:r>
          </w:p>
        </w:tc>
        <w:tc>
          <w:tcPr>
            <w:tcW w:w="708" w:type="dxa"/>
            <w:tcBorders>
              <w:top w:val="single" w:sz="12" w:space="0" w:color="auto"/>
              <w:left w:val="single" w:sz="12" w:space="0" w:color="auto"/>
              <w:bottom w:val="single" w:sz="12" w:space="0" w:color="auto"/>
              <w:right w:val="single" w:sz="12" w:space="0" w:color="auto"/>
            </w:tcBorders>
            <w:vAlign w:val="center"/>
          </w:tcPr>
          <w:p w14:paraId="004C3364" w14:textId="340D7698" w:rsidR="000868B1" w:rsidRDefault="000868B1" w:rsidP="000868B1">
            <w:pPr>
              <w:spacing w:line="276" w:lineRule="auto"/>
              <w:jc w:val="center"/>
              <w:rPr>
                <w:color w:val="000000"/>
                <w:sz w:val="20"/>
                <w:szCs w:val="20"/>
              </w:rPr>
            </w:pPr>
            <w:r>
              <w:rPr>
                <w:color w:val="000000"/>
                <w:sz w:val="20"/>
                <w:szCs w:val="20"/>
              </w:rPr>
              <w:t>29</w:t>
            </w:r>
          </w:p>
        </w:tc>
        <w:tc>
          <w:tcPr>
            <w:tcW w:w="993" w:type="dxa"/>
            <w:tcBorders>
              <w:top w:val="single" w:sz="12" w:space="0" w:color="auto"/>
              <w:left w:val="single" w:sz="12" w:space="0" w:color="auto"/>
              <w:bottom w:val="single" w:sz="12" w:space="0" w:color="auto"/>
              <w:right w:val="single" w:sz="12" w:space="0" w:color="auto"/>
            </w:tcBorders>
            <w:vAlign w:val="center"/>
          </w:tcPr>
          <w:p w14:paraId="065C4472" w14:textId="5B33E2EA" w:rsidR="000868B1" w:rsidRDefault="000868B1" w:rsidP="000868B1">
            <w:pPr>
              <w:jc w:val="center"/>
              <w:rPr>
                <w:color w:val="000000"/>
                <w:sz w:val="22"/>
                <w:szCs w:val="22"/>
              </w:rPr>
            </w:pPr>
            <w:r>
              <w:rPr>
                <w:color w:val="000000"/>
                <w:sz w:val="22"/>
                <w:szCs w:val="22"/>
              </w:rPr>
              <w:t>30</w:t>
            </w:r>
          </w:p>
        </w:tc>
        <w:tc>
          <w:tcPr>
            <w:tcW w:w="1015" w:type="dxa"/>
            <w:tcBorders>
              <w:top w:val="single" w:sz="12" w:space="0" w:color="auto"/>
              <w:left w:val="single" w:sz="12" w:space="0" w:color="auto"/>
              <w:bottom w:val="single" w:sz="12" w:space="0" w:color="auto"/>
              <w:right w:val="single" w:sz="12" w:space="0" w:color="auto"/>
            </w:tcBorders>
            <w:vAlign w:val="center"/>
          </w:tcPr>
          <w:p w14:paraId="1CBA76F9" w14:textId="2368A228" w:rsidR="000868B1" w:rsidRDefault="000868B1" w:rsidP="000868B1">
            <w:pPr>
              <w:jc w:val="center"/>
              <w:rPr>
                <w:color w:val="000000"/>
                <w:sz w:val="22"/>
                <w:szCs w:val="22"/>
              </w:rPr>
            </w:pPr>
            <w:r>
              <w:rPr>
                <w:color w:val="000000"/>
                <w:sz w:val="22"/>
                <w:szCs w:val="22"/>
              </w:rPr>
              <w:t>31</w:t>
            </w:r>
          </w:p>
        </w:tc>
        <w:tc>
          <w:tcPr>
            <w:tcW w:w="1051" w:type="dxa"/>
            <w:tcBorders>
              <w:top w:val="single" w:sz="12" w:space="0" w:color="auto"/>
              <w:left w:val="single" w:sz="12" w:space="0" w:color="auto"/>
              <w:bottom w:val="single" w:sz="12" w:space="0" w:color="auto"/>
              <w:right w:val="single" w:sz="12" w:space="0" w:color="auto"/>
            </w:tcBorders>
            <w:vAlign w:val="center"/>
          </w:tcPr>
          <w:p w14:paraId="38730117" w14:textId="24C25AD8" w:rsidR="000868B1" w:rsidRPr="00486B65" w:rsidRDefault="000868B1" w:rsidP="000868B1">
            <w:pPr>
              <w:jc w:val="center"/>
              <w:rPr>
                <w:color w:val="000000"/>
                <w:sz w:val="22"/>
                <w:szCs w:val="22"/>
              </w:rPr>
            </w:pPr>
            <w:r>
              <w:rPr>
                <w:color w:val="000000"/>
                <w:sz w:val="22"/>
                <w:szCs w:val="22"/>
              </w:rPr>
              <w:t>32</w:t>
            </w:r>
          </w:p>
        </w:tc>
        <w:tc>
          <w:tcPr>
            <w:tcW w:w="1050" w:type="dxa"/>
            <w:tcBorders>
              <w:top w:val="single" w:sz="12" w:space="0" w:color="auto"/>
              <w:left w:val="single" w:sz="12" w:space="0" w:color="auto"/>
              <w:bottom w:val="single" w:sz="12" w:space="0" w:color="auto"/>
              <w:right w:val="single" w:sz="12" w:space="0" w:color="auto"/>
            </w:tcBorders>
            <w:vAlign w:val="center"/>
          </w:tcPr>
          <w:p w14:paraId="2EFD9FB8" w14:textId="00DF3B0A" w:rsidR="000868B1" w:rsidRPr="00486B65" w:rsidRDefault="000868B1" w:rsidP="000868B1">
            <w:pPr>
              <w:jc w:val="center"/>
              <w:rPr>
                <w:color w:val="000000"/>
                <w:sz w:val="22"/>
                <w:szCs w:val="22"/>
              </w:rPr>
            </w:pPr>
            <w:r>
              <w:rPr>
                <w:color w:val="000000"/>
                <w:sz w:val="22"/>
                <w:szCs w:val="22"/>
              </w:rPr>
              <w:t>33</w:t>
            </w:r>
          </w:p>
        </w:tc>
        <w:tc>
          <w:tcPr>
            <w:tcW w:w="1201" w:type="dxa"/>
            <w:tcBorders>
              <w:top w:val="single" w:sz="12" w:space="0" w:color="auto"/>
              <w:left w:val="single" w:sz="12" w:space="0" w:color="auto"/>
              <w:bottom w:val="single" w:sz="12" w:space="0" w:color="auto"/>
              <w:right w:val="single" w:sz="12" w:space="0" w:color="auto"/>
            </w:tcBorders>
            <w:vAlign w:val="center"/>
          </w:tcPr>
          <w:p w14:paraId="52E5153B" w14:textId="0D779FA9" w:rsidR="000868B1" w:rsidRPr="00486B65" w:rsidRDefault="000868B1" w:rsidP="000868B1">
            <w:pPr>
              <w:jc w:val="center"/>
              <w:rPr>
                <w:color w:val="000000"/>
                <w:sz w:val="22"/>
                <w:szCs w:val="22"/>
              </w:rPr>
            </w:pPr>
            <w:r>
              <w:rPr>
                <w:color w:val="000000"/>
                <w:sz w:val="22"/>
                <w:szCs w:val="22"/>
              </w:rPr>
              <w:t>34</w:t>
            </w:r>
          </w:p>
        </w:tc>
        <w:tc>
          <w:tcPr>
            <w:tcW w:w="927" w:type="dxa"/>
            <w:tcBorders>
              <w:top w:val="single" w:sz="12" w:space="0" w:color="auto"/>
              <w:left w:val="single" w:sz="12" w:space="0" w:color="auto"/>
              <w:bottom w:val="single" w:sz="12" w:space="0" w:color="auto"/>
              <w:right w:val="single" w:sz="12" w:space="0" w:color="auto"/>
            </w:tcBorders>
            <w:vAlign w:val="center"/>
          </w:tcPr>
          <w:p w14:paraId="396C6BE6" w14:textId="63AABB40" w:rsidR="000868B1" w:rsidRPr="00486B65" w:rsidRDefault="000868B1" w:rsidP="000868B1">
            <w:pPr>
              <w:jc w:val="center"/>
              <w:rPr>
                <w:color w:val="000000"/>
                <w:sz w:val="22"/>
                <w:szCs w:val="22"/>
              </w:rPr>
            </w:pPr>
            <w:r>
              <w:rPr>
                <w:color w:val="000000"/>
                <w:sz w:val="22"/>
                <w:szCs w:val="22"/>
              </w:rPr>
              <w:t>45</w:t>
            </w:r>
          </w:p>
        </w:tc>
      </w:tr>
      <w:tr w:rsidR="000868B1" w:rsidRPr="000D289E" w14:paraId="04B4B6C1" w14:textId="77777777" w:rsidTr="00C94F6D">
        <w:tc>
          <w:tcPr>
            <w:tcW w:w="2802" w:type="dxa"/>
            <w:tcBorders>
              <w:top w:val="single" w:sz="12" w:space="0" w:color="auto"/>
              <w:left w:val="single" w:sz="12" w:space="0" w:color="auto"/>
              <w:bottom w:val="single" w:sz="12" w:space="0" w:color="auto"/>
              <w:right w:val="single" w:sz="12" w:space="0" w:color="auto"/>
            </w:tcBorders>
            <w:vAlign w:val="center"/>
          </w:tcPr>
          <w:p w14:paraId="42EB8495" w14:textId="3A9D5F4A" w:rsidR="000868B1" w:rsidRDefault="000868B1" w:rsidP="000868B1">
            <w:pPr>
              <w:widowControl w:val="0"/>
              <w:ind w:right="-99"/>
              <w:outlineLvl w:val="1"/>
              <w:rPr>
                <w:sz w:val="20"/>
                <w:szCs w:val="20"/>
              </w:rPr>
            </w:pPr>
            <w:r w:rsidRPr="00E92522">
              <w:rPr>
                <w:sz w:val="20"/>
                <w:szCs w:val="20"/>
              </w:rPr>
              <w:t>Котельная в/ч 58661-БТ</w:t>
            </w:r>
          </w:p>
        </w:tc>
        <w:tc>
          <w:tcPr>
            <w:tcW w:w="708" w:type="dxa"/>
            <w:tcBorders>
              <w:top w:val="single" w:sz="12" w:space="0" w:color="auto"/>
              <w:left w:val="single" w:sz="12" w:space="0" w:color="auto"/>
              <w:bottom w:val="single" w:sz="12" w:space="0" w:color="auto"/>
              <w:right w:val="single" w:sz="12" w:space="0" w:color="auto"/>
            </w:tcBorders>
            <w:vAlign w:val="center"/>
          </w:tcPr>
          <w:p w14:paraId="604A20FE" w14:textId="038B7C11" w:rsidR="000868B1" w:rsidRDefault="000868B1" w:rsidP="000868B1">
            <w:pPr>
              <w:spacing w:line="276" w:lineRule="auto"/>
              <w:jc w:val="center"/>
              <w:rPr>
                <w:color w:val="000000"/>
                <w:sz w:val="20"/>
                <w:szCs w:val="20"/>
              </w:rPr>
            </w:pPr>
            <w:r>
              <w:rPr>
                <w:color w:val="000000"/>
                <w:sz w:val="20"/>
                <w:szCs w:val="20"/>
              </w:rPr>
              <w:t>н/д</w:t>
            </w:r>
          </w:p>
        </w:tc>
        <w:tc>
          <w:tcPr>
            <w:tcW w:w="993" w:type="dxa"/>
            <w:tcBorders>
              <w:top w:val="single" w:sz="12" w:space="0" w:color="auto"/>
              <w:left w:val="single" w:sz="12" w:space="0" w:color="auto"/>
              <w:bottom w:val="single" w:sz="12" w:space="0" w:color="auto"/>
              <w:right w:val="single" w:sz="12" w:space="0" w:color="auto"/>
            </w:tcBorders>
            <w:vAlign w:val="center"/>
          </w:tcPr>
          <w:p w14:paraId="16E09A73" w14:textId="4194A4AE" w:rsidR="000868B1" w:rsidRDefault="000868B1" w:rsidP="000868B1">
            <w:pPr>
              <w:jc w:val="center"/>
              <w:rPr>
                <w:color w:val="000000"/>
                <w:sz w:val="22"/>
                <w:szCs w:val="22"/>
              </w:rPr>
            </w:pPr>
            <w:r>
              <w:rPr>
                <w:color w:val="000000"/>
                <w:sz w:val="20"/>
                <w:szCs w:val="20"/>
              </w:rPr>
              <w:t>н/д</w:t>
            </w:r>
          </w:p>
        </w:tc>
        <w:tc>
          <w:tcPr>
            <w:tcW w:w="1015" w:type="dxa"/>
            <w:tcBorders>
              <w:top w:val="single" w:sz="12" w:space="0" w:color="auto"/>
              <w:left w:val="single" w:sz="12" w:space="0" w:color="auto"/>
              <w:bottom w:val="single" w:sz="12" w:space="0" w:color="auto"/>
              <w:right w:val="single" w:sz="12" w:space="0" w:color="auto"/>
            </w:tcBorders>
            <w:vAlign w:val="center"/>
          </w:tcPr>
          <w:p w14:paraId="4191F004" w14:textId="7E7E835F" w:rsidR="000868B1" w:rsidRDefault="000868B1" w:rsidP="000868B1">
            <w:pPr>
              <w:jc w:val="center"/>
              <w:rPr>
                <w:color w:val="000000"/>
                <w:sz w:val="22"/>
                <w:szCs w:val="22"/>
              </w:rPr>
            </w:pPr>
            <w:r>
              <w:rPr>
                <w:color w:val="000000"/>
                <w:sz w:val="20"/>
                <w:szCs w:val="20"/>
              </w:rPr>
              <w:t>н/д</w:t>
            </w:r>
          </w:p>
        </w:tc>
        <w:tc>
          <w:tcPr>
            <w:tcW w:w="1051" w:type="dxa"/>
            <w:tcBorders>
              <w:top w:val="single" w:sz="12" w:space="0" w:color="auto"/>
              <w:left w:val="single" w:sz="12" w:space="0" w:color="auto"/>
              <w:bottom w:val="single" w:sz="12" w:space="0" w:color="auto"/>
              <w:right w:val="single" w:sz="12" w:space="0" w:color="auto"/>
            </w:tcBorders>
            <w:vAlign w:val="center"/>
          </w:tcPr>
          <w:p w14:paraId="16B192D0" w14:textId="5682BD62" w:rsidR="000868B1" w:rsidRPr="00486B65" w:rsidRDefault="000868B1" w:rsidP="000868B1">
            <w:pPr>
              <w:jc w:val="center"/>
              <w:rPr>
                <w:color w:val="000000"/>
                <w:sz w:val="22"/>
                <w:szCs w:val="22"/>
              </w:rPr>
            </w:pPr>
            <w:r>
              <w:rPr>
                <w:color w:val="000000"/>
                <w:sz w:val="20"/>
                <w:szCs w:val="20"/>
              </w:rPr>
              <w:t>н/д</w:t>
            </w:r>
          </w:p>
        </w:tc>
        <w:tc>
          <w:tcPr>
            <w:tcW w:w="1050" w:type="dxa"/>
            <w:tcBorders>
              <w:top w:val="single" w:sz="12" w:space="0" w:color="auto"/>
              <w:left w:val="single" w:sz="12" w:space="0" w:color="auto"/>
              <w:bottom w:val="single" w:sz="12" w:space="0" w:color="auto"/>
              <w:right w:val="single" w:sz="12" w:space="0" w:color="auto"/>
            </w:tcBorders>
            <w:vAlign w:val="center"/>
          </w:tcPr>
          <w:p w14:paraId="3559E25F" w14:textId="70A84BC4" w:rsidR="000868B1" w:rsidRPr="00486B65" w:rsidRDefault="000868B1" w:rsidP="000868B1">
            <w:pPr>
              <w:jc w:val="center"/>
              <w:rPr>
                <w:color w:val="000000"/>
                <w:sz w:val="22"/>
                <w:szCs w:val="22"/>
              </w:rPr>
            </w:pPr>
            <w:r>
              <w:rPr>
                <w:color w:val="000000"/>
                <w:sz w:val="20"/>
                <w:szCs w:val="20"/>
              </w:rPr>
              <w:t>н/д</w:t>
            </w:r>
          </w:p>
        </w:tc>
        <w:tc>
          <w:tcPr>
            <w:tcW w:w="1201" w:type="dxa"/>
            <w:tcBorders>
              <w:top w:val="single" w:sz="12" w:space="0" w:color="auto"/>
              <w:left w:val="single" w:sz="12" w:space="0" w:color="auto"/>
              <w:bottom w:val="single" w:sz="12" w:space="0" w:color="auto"/>
              <w:right w:val="single" w:sz="12" w:space="0" w:color="auto"/>
            </w:tcBorders>
            <w:vAlign w:val="center"/>
          </w:tcPr>
          <w:p w14:paraId="544E21D0" w14:textId="036F7F04" w:rsidR="000868B1" w:rsidRPr="00486B65" w:rsidRDefault="000868B1" w:rsidP="000868B1">
            <w:pPr>
              <w:jc w:val="center"/>
              <w:rPr>
                <w:color w:val="000000"/>
                <w:sz w:val="22"/>
                <w:szCs w:val="22"/>
              </w:rPr>
            </w:pPr>
            <w:r>
              <w:rPr>
                <w:color w:val="000000"/>
                <w:sz w:val="20"/>
                <w:szCs w:val="20"/>
              </w:rPr>
              <w:t>н/д</w:t>
            </w:r>
          </w:p>
        </w:tc>
        <w:tc>
          <w:tcPr>
            <w:tcW w:w="927" w:type="dxa"/>
            <w:tcBorders>
              <w:top w:val="single" w:sz="12" w:space="0" w:color="auto"/>
              <w:left w:val="single" w:sz="12" w:space="0" w:color="auto"/>
              <w:bottom w:val="single" w:sz="12" w:space="0" w:color="auto"/>
              <w:right w:val="single" w:sz="12" w:space="0" w:color="auto"/>
            </w:tcBorders>
            <w:vAlign w:val="center"/>
          </w:tcPr>
          <w:p w14:paraId="54741775" w14:textId="676863A3" w:rsidR="000868B1" w:rsidRPr="00486B65" w:rsidRDefault="000868B1" w:rsidP="000868B1">
            <w:pPr>
              <w:jc w:val="center"/>
              <w:rPr>
                <w:color w:val="000000"/>
                <w:sz w:val="22"/>
                <w:szCs w:val="22"/>
              </w:rPr>
            </w:pPr>
            <w:r>
              <w:rPr>
                <w:color w:val="000000"/>
                <w:sz w:val="20"/>
                <w:szCs w:val="20"/>
              </w:rPr>
              <w:t>н/д</w:t>
            </w:r>
          </w:p>
        </w:tc>
      </w:tr>
    </w:tbl>
    <w:p w14:paraId="76EA4A70" w14:textId="77777777" w:rsidR="00D25392" w:rsidRDefault="00D25392" w:rsidP="000D289E">
      <w:pPr>
        <w:pStyle w:val="11"/>
        <w:shd w:val="clear" w:color="auto" w:fill="FFFFFF"/>
        <w:spacing w:before="0" w:beforeAutospacing="0" w:after="0" w:afterAutospacing="0" w:line="276" w:lineRule="auto"/>
        <w:ind w:firstLine="708"/>
        <w:jc w:val="both"/>
        <w:rPr>
          <w:color w:val="000000"/>
          <w:sz w:val="28"/>
          <w:szCs w:val="28"/>
        </w:rPr>
      </w:pPr>
    </w:p>
    <w:p w14:paraId="1536AC51" w14:textId="77777777" w:rsidR="00516EB7" w:rsidRPr="0032168A" w:rsidRDefault="00516EB7" w:rsidP="000D289E">
      <w:pPr>
        <w:pStyle w:val="11"/>
        <w:shd w:val="clear" w:color="auto" w:fill="FFFFFF"/>
        <w:spacing w:before="0" w:beforeAutospacing="0" w:after="0" w:afterAutospacing="0" w:line="276" w:lineRule="auto"/>
        <w:ind w:firstLine="708"/>
        <w:jc w:val="both"/>
        <w:rPr>
          <w:color w:val="000000"/>
          <w:sz w:val="28"/>
          <w:szCs w:val="28"/>
        </w:rPr>
      </w:pPr>
      <w:r w:rsidRPr="0032168A">
        <w:rPr>
          <w:color w:val="000000"/>
          <w:sz w:val="28"/>
          <w:szCs w:val="28"/>
        </w:rPr>
        <w:t>Средневз</w:t>
      </w:r>
      <w:r w:rsidR="009158B0" w:rsidRPr="0032168A">
        <w:rPr>
          <w:color w:val="000000"/>
          <w:sz w:val="28"/>
          <w:szCs w:val="28"/>
        </w:rPr>
        <w:t>в</w:t>
      </w:r>
      <w:r w:rsidRPr="0032168A">
        <w:rPr>
          <w:color w:val="000000"/>
          <w:sz w:val="28"/>
          <w:szCs w:val="28"/>
        </w:rPr>
        <w:t xml:space="preserve">ешенный срок эксплуатации ТС рассчитывается по материальной характеристике для каждой системы теплоснабжения. Нормативная величина срока эксплуатации ТС составляет 25 лет. Превышение нормативного срока эксплуатации приводит и к росту затрат на проведение аварийно-восстановительных работ. </w:t>
      </w:r>
    </w:p>
    <w:p w14:paraId="6D7D5C31" w14:textId="77777777" w:rsidR="00F02BA2" w:rsidRPr="00DB48CB" w:rsidRDefault="00F02BA2" w:rsidP="000D289E">
      <w:pPr>
        <w:pStyle w:val="s1"/>
        <w:shd w:val="clear" w:color="auto" w:fill="FFFFFF"/>
        <w:spacing w:before="0" w:beforeAutospacing="0" w:after="0" w:afterAutospacing="0" w:line="276" w:lineRule="auto"/>
        <w:jc w:val="center"/>
        <w:rPr>
          <w:color w:val="000000"/>
          <w:sz w:val="28"/>
          <w:szCs w:val="28"/>
          <w:highlight w:val="yellow"/>
        </w:rPr>
      </w:pPr>
    </w:p>
    <w:p w14:paraId="7D46A98D" w14:textId="77777777" w:rsidR="00F57299" w:rsidRPr="00D20EA7" w:rsidRDefault="00152FED" w:rsidP="000D289E">
      <w:pPr>
        <w:pStyle w:val="s1"/>
        <w:shd w:val="clear" w:color="auto" w:fill="FFFFFF"/>
        <w:spacing w:before="0" w:beforeAutospacing="0" w:after="0" w:afterAutospacing="0" w:line="276" w:lineRule="auto"/>
        <w:jc w:val="center"/>
        <w:rPr>
          <w:b/>
          <w:color w:val="000000"/>
          <w:sz w:val="28"/>
          <w:szCs w:val="28"/>
        </w:rPr>
      </w:pPr>
      <w:r w:rsidRPr="00D20EA7">
        <w:rPr>
          <w:b/>
          <w:color w:val="000000"/>
          <w:sz w:val="28"/>
          <w:szCs w:val="28"/>
        </w:rPr>
        <w:t>13.12</w:t>
      </w:r>
      <w:r w:rsidR="009158B0" w:rsidRPr="00D20EA7">
        <w:rPr>
          <w:b/>
          <w:color w:val="000000"/>
          <w:sz w:val="28"/>
          <w:szCs w:val="28"/>
        </w:rPr>
        <w:t>.</w:t>
      </w:r>
      <w:r w:rsidRPr="00D20EA7">
        <w:rPr>
          <w:b/>
          <w:color w:val="000000"/>
          <w:sz w:val="28"/>
          <w:szCs w:val="28"/>
        </w:rPr>
        <w:t xml:space="preserve"> О</w:t>
      </w:r>
      <w:r w:rsidR="00F57299" w:rsidRPr="00D20EA7">
        <w:rPr>
          <w:b/>
          <w:color w:val="000000"/>
          <w:sz w:val="28"/>
          <w:szCs w:val="28"/>
        </w:rPr>
        <w:t>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w:t>
      </w:r>
      <w:r w:rsidRPr="00D20EA7">
        <w:rPr>
          <w:b/>
          <w:color w:val="000000"/>
          <w:sz w:val="28"/>
          <w:szCs w:val="28"/>
        </w:rPr>
        <w:t>, города федерального значения)</w:t>
      </w:r>
    </w:p>
    <w:p w14:paraId="1AE379D7" w14:textId="77777777" w:rsidR="006759D7" w:rsidRPr="00D20EA7" w:rsidRDefault="006759D7" w:rsidP="000D289E">
      <w:pPr>
        <w:autoSpaceDE w:val="0"/>
        <w:autoSpaceDN w:val="0"/>
        <w:adjustRightInd w:val="0"/>
        <w:spacing w:line="276" w:lineRule="auto"/>
        <w:ind w:firstLine="709"/>
        <w:contextualSpacing/>
        <w:jc w:val="right"/>
        <w:rPr>
          <w:sz w:val="28"/>
          <w:szCs w:val="28"/>
        </w:rPr>
      </w:pPr>
      <w:r w:rsidRPr="00D20EA7">
        <w:rPr>
          <w:sz w:val="28"/>
          <w:szCs w:val="28"/>
        </w:rPr>
        <w:t xml:space="preserve">Таблица </w:t>
      </w:r>
      <w:r w:rsidR="00DD297E">
        <w:rPr>
          <w:sz w:val="28"/>
          <w:szCs w:val="28"/>
        </w:rPr>
        <w:t>59</w:t>
      </w:r>
    </w:p>
    <w:tbl>
      <w:tblPr>
        <w:tblW w:w="9904" w:type="dxa"/>
        <w:tblInd w:w="-1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3109"/>
        <w:gridCol w:w="1045"/>
        <w:gridCol w:w="958"/>
        <w:gridCol w:w="958"/>
        <w:gridCol w:w="957"/>
        <w:gridCol w:w="957"/>
        <w:gridCol w:w="928"/>
        <w:gridCol w:w="992"/>
      </w:tblGrid>
      <w:tr w:rsidR="006759D7" w:rsidRPr="00E83506" w14:paraId="1CFBA8BC" w14:textId="77777777" w:rsidTr="008C4400">
        <w:tc>
          <w:tcPr>
            <w:tcW w:w="3109" w:type="dxa"/>
            <w:vAlign w:val="center"/>
          </w:tcPr>
          <w:p w14:paraId="23C5EB13" w14:textId="77777777" w:rsidR="006759D7" w:rsidRPr="00E83506" w:rsidRDefault="006759D7" w:rsidP="000F1B70">
            <w:pPr>
              <w:pStyle w:val="s1"/>
              <w:spacing w:before="0" w:beforeAutospacing="0" w:after="0" w:afterAutospacing="0"/>
              <w:jc w:val="center"/>
              <w:rPr>
                <w:b/>
                <w:color w:val="000000"/>
                <w:sz w:val="20"/>
                <w:szCs w:val="20"/>
              </w:rPr>
            </w:pPr>
            <w:r w:rsidRPr="00E83506">
              <w:rPr>
                <w:b/>
                <w:color w:val="000000"/>
                <w:sz w:val="20"/>
                <w:szCs w:val="20"/>
              </w:rPr>
              <w:t>Источник теплоснабжения</w:t>
            </w:r>
          </w:p>
        </w:tc>
        <w:tc>
          <w:tcPr>
            <w:tcW w:w="1045" w:type="dxa"/>
            <w:vAlign w:val="center"/>
          </w:tcPr>
          <w:p w14:paraId="7AD7F3B1" w14:textId="77777777" w:rsidR="006759D7" w:rsidRPr="00E83506" w:rsidRDefault="006759D7" w:rsidP="000F1B70">
            <w:pPr>
              <w:jc w:val="center"/>
              <w:rPr>
                <w:b/>
                <w:sz w:val="20"/>
                <w:szCs w:val="20"/>
              </w:rPr>
            </w:pPr>
            <w:r w:rsidRPr="00E83506">
              <w:rPr>
                <w:b/>
                <w:sz w:val="20"/>
                <w:szCs w:val="20"/>
              </w:rPr>
              <w:t>2023</w:t>
            </w:r>
          </w:p>
        </w:tc>
        <w:tc>
          <w:tcPr>
            <w:tcW w:w="958" w:type="dxa"/>
            <w:vAlign w:val="center"/>
          </w:tcPr>
          <w:p w14:paraId="49ACCB8E" w14:textId="77777777" w:rsidR="006759D7" w:rsidRPr="00E83506" w:rsidRDefault="006759D7" w:rsidP="000F1B70">
            <w:pPr>
              <w:jc w:val="center"/>
              <w:rPr>
                <w:b/>
                <w:sz w:val="20"/>
                <w:szCs w:val="20"/>
              </w:rPr>
            </w:pPr>
            <w:r w:rsidRPr="00E83506">
              <w:rPr>
                <w:b/>
                <w:sz w:val="20"/>
                <w:szCs w:val="20"/>
              </w:rPr>
              <w:t>2024</w:t>
            </w:r>
          </w:p>
        </w:tc>
        <w:tc>
          <w:tcPr>
            <w:tcW w:w="958" w:type="dxa"/>
            <w:vAlign w:val="center"/>
          </w:tcPr>
          <w:p w14:paraId="0509E2FA" w14:textId="77777777" w:rsidR="006759D7" w:rsidRPr="00E83506" w:rsidRDefault="006759D7" w:rsidP="000F1B70">
            <w:pPr>
              <w:jc w:val="center"/>
              <w:rPr>
                <w:b/>
                <w:sz w:val="20"/>
                <w:szCs w:val="20"/>
              </w:rPr>
            </w:pPr>
            <w:r w:rsidRPr="00E83506">
              <w:rPr>
                <w:b/>
                <w:sz w:val="20"/>
                <w:szCs w:val="20"/>
              </w:rPr>
              <w:t>2025</w:t>
            </w:r>
          </w:p>
        </w:tc>
        <w:tc>
          <w:tcPr>
            <w:tcW w:w="957" w:type="dxa"/>
            <w:vAlign w:val="center"/>
          </w:tcPr>
          <w:p w14:paraId="675542DF" w14:textId="77777777" w:rsidR="006759D7" w:rsidRPr="00E83506" w:rsidRDefault="006759D7" w:rsidP="000F1B70">
            <w:pPr>
              <w:jc w:val="center"/>
              <w:rPr>
                <w:b/>
                <w:sz w:val="20"/>
                <w:szCs w:val="20"/>
              </w:rPr>
            </w:pPr>
            <w:r w:rsidRPr="00E83506">
              <w:rPr>
                <w:b/>
                <w:sz w:val="20"/>
                <w:szCs w:val="20"/>
              </w:rPr>
              <w:t>2026</w:t>
            </w:r>
          </w:p>
        </w:tc>
        <w:tc>
          <w:tcPr>
            <w:tcW w:w="957" w:type="dxa"/>
            <w:vAlign w:val="center"/>
          </w:tcPr>
          <w:p w14:paraId="4CF34BBD" w14:textId="77777777" w:rsidR="006759D7" w:rsidRPr="00E83506" w:rsidRDefault="006759D7" w:rsidP="000F1B70">
            <w:pPr>
              <w:jc w:val="center"/>
              <w:rPr>
                <w:b/>
                <w:sz w:val="20"/>
                <w:szCs w:val="20"/>
              </w:rPr>
            </w:pPr>
            <w:r w:rsidRPr="00E83506">
              <w:rPr>
                <w:b/>
                <w:sz w:val="20"/>
                <w:szCs w:val="20"/>
              </w:rPr>
              <w:t>2027</w:t>
            </w:r>
          </w:p>
        </w:tc>
        <w:tc>
          <w:tcPr>
            <w:tcW w:w="928" w:type="dxa"/>
            <w:vAlign w:val="center"/>
          </w:tcPr>
          <w:p w14:paraId="2CAD6CA0" w14:textId="77777777" w:rsidR="006759D7" w:rsidRPr="00E83506" w:rsidRDefault="006759D7" w:rsidP="000F1B70">
            <w:pPr>
              <w:jc w:val="center"/>
              <w:rPr>
                <w:b/>
                <w:sz w:val="20"/>
                <w:szCs w:val="20"/>
              </w:rPr>
            </w:pPr>
            <w:r w:rsidRPr="00E83506">
              <w:rPr>
                <w:b/>
                <w:sz w:val="20"/>
                <w:szCs w:val="20"/>
              </w:rPr>
              <w:t>2028</w:t>
            </w:r>
          </w:p>
        </w:tc>
        <w:tc>
          <w:tcPr>
            <w:tcW w:w="992" w:type="dxa"/>
            <w:vAlign w:val="center"/>
          </w:tcPr>
          <w:p w14:paraId="142CFD3C" w14:textId="77777777" w:rsidR="006759D7" w:rsidRPr="00E83506" w:rsidRDefault="006759D7" w:rsidP="000F1B70">
            <w:pPr>
              <w:jc w:val="center"/>
              <w:rPr>
                <w:b/>
                <w:sz w:val="20"/>
                <w:szCs w:val="20"/>
              </w:rPr>
            </w:pPr>
            <w:r w:rsidRPr="00E83506">
              <w:rPr>
                <w:b/>
                <w:sz w:val="20"/>
                <w:szCs w:val="20"/>
              </w:rPr>
              <w:t>2029- 2039</w:t>
            </w:r>
          </w:p>
        </w:tc>
      </w:tr>
      <w:tr w:rsidR="00FC3569" w:rsidRPr="00E83506" w14:paraId="739630BB" w14:textId="77777777" w:rsidTr="008C4400">
        <w:tc>
          <w:tcPr>
            <w:tcW w:w="9904" w:type="dxa"/>
            <w:gridSpan w:val="8"/>
            <w:vAlign w:val="center"/>
          </w:tcPr>
          <w:p w14:paraId="7D850823" w14:textId="77777777" w:rsidR="00FC3569" w:rsidRPr="00E83506" w:rsidRDefault="00B22CF1" w:rsidP="00FC3569">
            <w:pPr>
              <w:widowControl w:val="0"/>
              <w:ind w:right="-99"/>
              <w:jc w:val="center"/>
              <w:outlineLvl w:val="1"/>
              <w:rPr>
                <w:b/>
                <w:sz w:val="20"/>
                <w:szCs w:val="20"/>
                <w:highlight w:val="yellow"/>
              </w:rPr>
            </w:pPr>
            <w:r>
              <w:rPr>
                <w:rFonts w:eastAsia="Arial Unicode MS"/>
                <w:b/>
                <w:color w:val="000000"/>
                <w:sz w:val="20"/>
                <w:szCs w:val="20"/>
              </w:rPr>
              <w:t>Котельная № 0610</w:t>
            </w:r>
            <w:r w:rsidR="003C3E2A">
              <w:rPr>
                <w:rFonts w:eastAsia="Arial Unicode MS"/>
                <w:b/>
                <w:color w:val="000000"/>
                <w:sz w:val="20"/>
                <w:szCs w:val="20"/>
              </w:rPr>
              <w:t xml:space="preserve"> (</w:t>
            </w:r>
            <w:r w:rsidR="005344CD">
              <w:rPr>
                <w:rFonts w:eastAsia="Arial Unicode MS"/>
                <w:b/>
                <w:color w:val="000000"/>
                <w:sz w:val="20"/>
                <w:szCs w:val="20"/>
              </w:rPr>
              <w:t>пгт Суслонгер</w:t>
            </w:r>
            <w:r w:rsidR="003C3E2A">
              <w:rPr>
                <w:rFonts w:eastAsia="Arial Unicode MS"/>
                <w:b/>
                <w:color w:val="000000"/>
                <w:sz w:val="20"/>
                <w:szCs w:val="20"/>
              </w:rPr>
              <w:t xml:space="preserve">, </w:t>
            </w:r>
            <w:r w:rsidR="005344CD">
              <w:rPr>
                <w:rFonts w:eastAsia="Arial Unicode MS"/>
                <w:b/>
                <w:color w:val="000000"/>
                <w:sz w:val="20"/>
                <w:szCs w:val="20"/>
              </w:rPr>
              <w:t>ул. Мира, 10</w:t>
            </w:r>
            <w:r w:rsidR="003C3E2A">
              <w:rPr>
                <w:rFonts w:eastAsia="Arial Unicode MS"/>
                <w:b/>
                <w:color w:val="000000"/>
                <w:sz w:val="20"/>
                <w:szCs w:val="20"/>
              </w:rPr>
              <w:t>)</w:t>
            </w:r>
          </w:p>
        </w:tc>
      </w:tr>
      <w:tr w:rsidR="00FC3569" w:rsidRPr="00E83506" w14:paraId="5AF37E1B" w14:textId="77777777" w:rsidTr="008C4400">
        <w:tc>
          <w:tcPr>
            <w:tcW w:w="3109" w:type="dxa"/>
            <w:vAlign w:val="center"/>
          </w:tcPr>
          <w:p w14:paraId="63D86640" w14:textId="77777777" w:rsidR="00FC3569" w:rsidRPr="00E83506" w:rsidRDefault="00FC3569" w:rsidP="00FC3569">
            <w:pPr>
              <w:pStyle w:val="s1"/>
              <w:spacing w:before="0" w:beforeAutospacing="0" w:after="0" w:afterAutospacing="0"/>
              <w:rPr>
                <w:b/>
                <w:color w:val="000000"/>
                <w:sz w:val="20"/>
                <w:szCs w:val="20"/>
              </w:rPr>
            </w:pPr>
            <w:r w:rsidRPr="00E83506">
              <w:rPr>
                <w:sz w:val="20"/>
                <w:szCs w:val="20"/>
              </w:rPr>
              <w:t>Материальная характеристика сети, реконструируемая за год, м</w:t>
            </w:r>
            <w:r w:rsidRPr="00E83506">
              <w:rPr>
                <w:sz w:val="20"/>
                <w:szCs w:val="20"/>
                <w:vertAlign w:val="superscript"/>
              </w:rPr>
              <w:t>2</w:t>
            </w:r>
          </w:p>
        </w:tc>
        <w:tc>
          <w:tcPr>
            <w:tcW w:w="1045" w:type="dxa"/>
            <w:vAlign w:val="center"/>
          </w:tcPr>
          <w:p w14:paraId="7FD789E0" w14:textId="77777777" w:rsidR="00FC3569" w:rsidRPr="00E83506" w:rsidRDefault="00FC3569" w:rsidP="00FC3569">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14:paraId="0AD15468" w14:textId="77777777" w:rsidR="00FC3569" w:rsidRPr="00E83506" w:rsidRDefault="00FC3569" w:rsidP="00FC3569">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14:paraId="1B9FE157" w14:textId="77777777" w:rsidR="00FC3569" w:rsidRPr="00E83506" w:rsidRDefault="00FC3569" w:rsidP="00FC3569">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14:paraId="5F948BFD" w14:textId="77777777" w:rsidR="00FC3569" w:rsidRPr="00E83506" w:rsidRDefault="00FC3569" w:rsidP="00FC3569">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14:paraId="60CB4A64" w14:textId="77777777" w:rsidR="00FC3569" w:rsidRPr="00E83506" w:rsidRDefault="00FC3569" w:rsidP="00FC3569">
            <w:pPr>
              <w:pStyle w:val="s1"/>
              <w:spacing w:before="0" w:beforeAutospacing="0" w:after="0" w:afterAutospacing="0"/>
              <w:jc w:val="center"/>
              <w:rPr>
                <w:color w:val="000000"/>
                <w:sz w:val="20"/>
                <w:szCs w:val="20"/>
              </w:rPr>
            </w:pPr>
            <w:r>
              <w:rPr>
                <w:color w:val="000000"/>
                <w:sz w:val="20"/>
                <w:szCs w:val="20"/>
              </w:rPr>
              <w:t>0</w:t>
            </w:r>
          </w:p>
        </w:tc>
        <w:tc>
          <w:tcPr>
            <w:tcW w:w="928" w:type="dxa"/>
            <w:vAlign w:val="center"/>
          </w:tcPr>
          <w:p w14:paraId="71F1C43A" w14:textId="77777777" w:rsidR="00FC3569" w:rsidRPr="00E83506" w:rsidRDefault="00FC3569" w:rsidP="00FC3569">
            <w:pPr>
              <w:pStyle w:val="s1"/>
              <w:spacing w:before="0" w:beforeAutospacing="0" w:after="0" w:afterAutospacing="0"/>
              <w:jc w:val="center"/>
              <w:rPr>
                <w:color w:val="000000"/>
                <w:sz w:val="20"/>
                <w:szCs w:val="20"/>
              </w:rPr>
            </w:pPr>
            <w:r>
              <w:rPr>
                <w:color w:val="000000"/>
                <w:sz w:val="20"/>
                <w:szCs w:val="20"/>
              </w:rPr>
              <w:t>0</w:t>
            </w:r>
          </w:p>
        </w:tc>
        <w:tc>
          <w:tcPr>
            <w:tcW w:w="992" w:type="dxa"/>
            <w:vAlign w:val="center"/>
          </w:tcPr>
          <w:p w14:paraId="6301E678" w14:textId="77777777" w:rsidR="00FC3569" w:rsidRPr="00E83506" w:rsidRDefault="00FC3569" w:rsidP="00FC3569">
            <w:pPr>
              <w:pStyle w:val="s1"/>
              <w:spacing w:before="0" w:beforeAutospacing="0" w:after="0" w:afterAutospacing="0"/>
              <w:jc w:val="center"/>
              <w:rPr>
                <w:color w:val="000000"/>
                <w:sz w:val="20"/>
                <w:szCs w:val="20"/>
              </w:rPr>
            </w:pPr>
            <w:r>
              <w:rPr>
                <w:color w:val="000000"/>
                <w:sz w:val="20"/>
                <w:szCs w:val="20"/>
              </w:rPr>
              <w:t>0</w:t>
            </w:r>
          </w:p>
        </w:tc>
      </w:tr>
      <w:tr w:rsidR="008C4400" w:rsidRPr="00E83506" w14:paraId="79126F30" w14:textId="77777777" w:rsidTr="008C4400">
        <w:tc>
          <w:tcPr>
            <w:tcW w:w="3109" w:type="dxa"/>
            <w:vAlign w:val="center"/>
          </w:tcPr>
          <w:p w14:paraId="4A39BCF5" w14:textId="77777777" w:rsidR="008C4400" w:rsidRPr="00E83506" w:rsidRDefault="008C4400" w:rsidP="008C4400">
            <w:pPr>
              <w:pStyle w:val="s1"/>
              <w:spacing w:before="0" w:beforeAutospacing="0" w:after="0" w:afterAutospacing="0"/>
              <w:rPr>
                <w:sz w:val="20"/>
                <w:szCs w:val="20"/>
              </w:rPr>
            </w:pPr>
            <w:r w:rsidRPr="00E83506">
              <w:rPr>
                <w:sz w:val="20"/>
                <w:szCs w:val="20"/>
              </w:rPr>
              <w:t>Материальная характеристика сети, м</w:t>
            </w:r>
            <w:r w:rsidRPr="00E83506">
              <w:rPr>
                <w:sz w:val="20"/>
                <w:szCs w:val="20"/>
                <w:vertAlign w:val="superscript"/>
              </w:rPr>
              <w:t>2</w:t>
            </w:r>
          </w:p>
        </w:tc>
        <w:tc>
          <w:tcPr>
            <w:tcW w:w="1045" w:type="dxa"/>
            <w:vAlign w:val="center"/>
          </w:tcPr>
          <w:p w14:paraId="2412D31B" w14:textId="3E10BB2E" w:rsidR="008C4400" w:rsidRDefault="008C4400" w:rsidP="008C4400">
            <w:pPr>
              <w:jc w:val="center"/>
            </w:pPr>
            <w:r w:rsidRPr="00680BCA">
              <w:rPr>
                <w:color w:val="000000"/>
                <w:sz w:val="20"/>
                <w:szCs w:val="20"/>
              </w:rPr>
              <w:t>315</w:t>
            </w:r>
          </w:p>
        </w:tc>
        <w:tc>
          <w:tcPr>
            <w:tcW w:w="958" w:type="dxa"/>
            <w:vAlign w:val="center"/>
          </w:tcPr>
          <w:p w14:paraId="01396CF5" w14:textId="22E99DD1" w:rsidR="008C4400" w:rsidRDefault="008C4400" w:rsidP="008C4400">
            <w:pPr>
              <w:jc w:val="center"/>
            </w:pPr>
            <w:r w:rsidRPr="00680BCA">
              <w:rPr>
                <w:color w:val="000000"/>
                <w:sz w:val="20"/>
                <w:szCs w:val="20"/>
              </w:rPr>
              <w:t>315</w:t>
            </w:r>
          </w:p>
        </w:tc>
        <w:tc>
          <w:tcPr>
            <w:tcW w:w="958" w:type="dxa"/>
            <w:vAlign w:val="center"/>
          </w:tcPr>
          <w:p w14:paraId="1315A4AF" w14:textId="7758270D" w:rsidR="008C4400" w:rsidRDefault="008C4400" w:rsidP="008C4400">
            <w:pPr>
              <w:jc w:val="center"/>
            </w:pPr>
            <w:r w:rsidRPr="00680BCA">
              <w:rPr>
                <w:color w:val="000000"/>
                <w:sz w:val="20"/>
                <w:szCs w:val="20"/>
              </w:rPr>
              <w:t>315</w:t>
            </w:r>
          </w:p>
        </w:tc>
        <w:tc>
          <w:tcPr>
            <w:tcW w:w="957" w:type="dxa"/>
            <w:vAlign w:val="center"/>
          </w:tcPr>
          <w:p w14:paraId="405B9176" w14:textId="0BDF0C8C" w:rsidR="008C4400" w:rsidRDefault="008C4400" w:rsidP="008C4400">
            <w:pPr>
              <w:jc w:val="center"/>
            </w:pPr>
            <w:r w:rsidRPr="00680BCA">
              <w:rPr>
                <w:color w:val="000000"/>
                <w:sz w:val="20"/>
                <w:szCs w:val="20"/>
              </w:rPr>
              <w:t>315</w:t>
            </w:r>
          </w:p>
        </w:tc>
        <w:tc>
          <w:tcPr>
            <w:tcW w:w="957" w:type="dxa"/>
            <w:vAlign w:val="center"/>
          </w:tcPr>
          <w:p w14:paraId="13E83094" w14:textId="06F0FCDA" w:rsidR="008C4400" w:rsidRDefault="008C4400" w:rsidP="008C4400">
            <w:pPr>
              <w:jc w:val="center"/>
            </w:pPr>
            <w:r w:rsidRPr="00680BCA">
              <w:rPr>
                <w:color w:val="000000"/>
                <w:sz w:val="20"/>
                <w:szCs w:val="20"/>
              </w:rPr>
              <w:t>315</w:t>
            </w:r>
          </w:p>
        </w:tc>
        <w:tc>
          <w:tcPr>
            <w:tcW w:w="928" w:type="dxa"/>
            <w:vAlign w:val="center"/>
          </w:tcPr>
          <w:p w14:paraId="4D9C4B52" w14:textId="6620EE31" w:rsidR="008C4400" w:rsidRDefault="008C4400" w:rsidP="008C4400">
            <w:pPr>
              <w:jc w:val="center"/>
            </w:pPr>
            <w:r w:rsidRPr="00680BCA">
              <w:rPr>
                <w:color w:val="000000"/>
                <w:sz w:val="20"/>
                <w:szCs w:val="20"/>
              </w:rPr>
              <w:t>315</w:t>
            </w:r>
          </w:p>
        </w:tc>
        <w:tc>
          <w:tcPr>
            <w:tcW w:w="992" w:type="dxa"/>
            <w:vAlign w:val="center"/>
          </w:tcPr>
          <w:p w14:paraId="0002736B" w14:textId="185EB415" w:rsidR="008C4400" w:rsidRDefault="008C4400" w:rsidP="008C4400">
            <w:pPr>
              <w:jc w:val="center"/>
            </w:pPr>
            <w:r w:rsidRPr="00680BCA">
              <w:rPr>
                <w:color w:val="000000"/>
                <w:sz w:val="20"/>
                <w:szCs w:val="20"/>
              </w:rPr>
              <w:t>315</w:t>
            </w:r>
          </w:p>
        </w:tc>
      </w:tr>
      <w:tr w:rsidR="008C4400" w:rsidRPr="00E83506" w14:paraId="53166A05" w14:textId="77777777" w:rsidTr="008C4400">
        <w:tc>
          <w:tcPr>
            <w:tcW w:w="3109" w:type="dxa"/>
            <w:vAlign w:val="center"/>
          </w:tcPr>
          <w:p w14:paraId="534081CB" w14:textId="77777777" w:rsidR="008C4400" w:rsidRPr="00E83506" w:rsidRDefault="008C4400" w:rsidP="008C4400">
            <w:pPr>
              <w:pStyle w:val="s1"/>
              <w:spacing w:before="0" w:beforeAutospacing="0" w:after="0" w:afterAutospacing="0"/>
              <w:rPr>
                <w:color w:val="000000"/>
                <w:sz w:val="20"/>
                <w:szCs w:val="20"/>
              </w:rPr>
            </w:pPr>
            <w:r w:rsidRPr="00E83506">
              <w:rPr>
                <w:color w:val="000000"/>
                <w:sz w:val="20"/>
                <w:szCs w:val="20"/>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1045" w:type="dxa"/>
            <w:vAlign w:val="center"/>
          </w:tcPr>
          <w:p w14:paraId="6CC02C06"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14:paraId="2365D5DF"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14:paraId="14CA90E0"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14:paraId="3A249214"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14:paraId="2804E5A7"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28" w:type="dxa"/>
            <w:vAlign w:val="center"/>
          </w:tcPr>
          <w:p w14:paraId="5EEB1015"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92" w:type="dxa"/>
            <w:vAlign w:val="center"/>
          </w:tcPr>
          <w:p w14:paraId="7AD4DC5A"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r>
      <w:tr w:rsidR="008C4400" w:rsidRPr="00E83506" w14:paraId="559EAB8F" w14:textId="77777777" w:rsidTr="008C4400">
        <w:tc>
          <w:tcPr>
            <w:tcW w:w="9904" w:type="dxa"/>
            <w:gridSpan w:val="8"/>
            <w:vAlign w:val="center"/>
          </w:tcPr>
          <w:p w14:paraId="1DEE2F70" w14:textId="77777777" w:rsidR="008C4400" w:rsidRPr="00E83506" w:rsidRDefault="008C4400" w:rsidP="008C4400">
            <w:pPr>
              <w:widowControl w:val="0"/>
              <w:ind w:right="-99"/>
              <w:jc w:val="center"/>
              <w:outlineLvl w:val="1"/>
              <w:rPr>
                <w:b/>
                <w:sz w:val="20"/>
                <w:szCs w:val="20"/>
                <w:highlight w:val="yellow"/>
              </w:rPr>
            </w:pPr>
            <w:r>
              <w:rPr>
                <w:rFonts w:eastAsia="Arial Unicode MS"/>
                <w:b/>
                <w:color w:val="000000"/>
                <w:sz w:val="20"/>
                <w:szCs w:val="20"/>
              </w:rPr>
              <w:t>Котельная № 0611 (пгт Суслонгер, пер. Школьный, 10)</w:t>
            </w:r>
          </w:p>
        </w:tc>
      </w:tr>
      <w:tr w:rsidR="008C4400" w:rsidRPr="00E83506" w14:paraId="1843C43D" w14:textId="77777777" w:rsidTr="008C4400">
        <w:tc>
          <w:tcPr>
            <w:tcW w:w="3109" w:type="dxa"/>
            <w:vAlign w:val="center"/>
          </w:tcPr>
          <w:p w14:paraId="43287EEA" w14:textId="77777777" w:rsidR="008C4400" w:rsidRPr="00E83506" w:rsidRDefault="008C4400" w:rsidP="008C4400">
            <w:pPr>
              <w:pStyle w:val="s1"/>
              <w:spacing w:before="0" w:beforeAutospacing="0" w:after="0" w:afterAutospacing="0"/>
              <w:rPr>
                <w:b/>
                <w:color w:val="000000"/>
                <w:sz w:val="20"/>
                <w:szCs w:val="20"/>
              </w:rPr>
            </w:pPr>
            <w:r w:rsidRPr="00E83506">
              <w:rPr>
                <w:sz w:val="20"/>
                <w:szCs w:val="20"/>
              </w:rPr>
              <w:t>Материальная характеристика сети, реконструируемая за год, м</w:t>
            </w:r>
            <w:r w:rsidRPr="00E83506">
              <w:rPr>
                <w:sz w:val="20"/>
                <w:szCs w:val="20"/>
                <w:vertAlign w:val="superscript"/>
              </w:rPr>
              <w:t>2</w:t>
            </w:r>
          </w:p>
        </w:tc>
        <w:tc>
          <w:tcPr>
            <w:tcW w:w="1045" w:type="dxa"/>
            <w:vAlign w:val="center"/>
          </w:tcPr>
          <w:p w14:paraId="0399BB6A"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14:paraId="3BB79445"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14:paraId="0CBFEED7"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14:paraId="3A3A646E"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14:paraId="6D2B9DE2"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28" w:type="dxa"/>
            <w:vAlign w:val="center"/>
          </w:tcPr>
          <w:p w14:paraId="3D54E3B5"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92" w:type="dxa"/>
            <w:vAlign w:val="center"/>
          </w:tcPr>
          <w:p w14:paraId="7CB07349"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r>
      <w:tr w:rsidR="008C4400" w14:paraId="1E5E48C4" w14:textId="77777777" w:rsidTr="008C4400">
        <w:tc>
          <w:tcPr>
            <w:tcW w:w="3109" w:type="dxa"/>
            <w:vAlign w:val="center"/>
          </w:tcPr>
          <w:p w14:paraId="7ACC106E" w14:textId="77777777" w:rsidR="008C4400" w:rsidRPr="00E83506" w:rsidRDefault="008C4400" w:rsidP="008C4400">
            <w:pPr>
              <w:pStyle w:val="s1"/>
              <w:spacing w:before="0" w:beforeAutospacing="0" w:after="0" w:afterAutospacing="0"/>
              <w:rPr>
                <w:sz w:val="20"/>
                <w:szCs w:val="20"/>
              </w:rPr>
            </w:pPr>
            <w:r w:rsidRPr="00E83506">
              <w:rPr>
                <w:sz w:val="20"/>
                <w:szCs w:val="20"/>
              </w:rPr>
              <w:t>Материальная характеристика сети, м</w:t>
            </w:r>
            <w:r w:rsidRPr="00E83506">
              <w:rPr>
                <w:sz w:val="20"/>
                <w:szCs w:val="20"/>
                <w:vertAlign w:val="superscript"/>
              </w:rPr>
              <w:t>2</w:t>
            </w:r>
          </w:p>
        </w:tc>
        <w:tc>
          <w:tcPr>
            <w:tcW w:w="1045" w:type="dxa"/>
            <w:vAlign w:val="center"/>
          </w:tcPr>
          <w:p w14:paraId="019F359D" w14:textId="56411744" w:rsidR="008C4400" w:rsidRDefault="008C4400" w:rsidP="008C4400">
            <w:pPr>
              <w:jc w:val="center"/>
            </w:pPr>
            <w:r w:rsidRPr="00680BCA">
              <w:rPr>
                <w:color w:val="000000"/>
                <w:sz w:val="20"/>
                <w:szCs w:val="20"/>
              </w:rPr>
              <w:t>17</w:t>
            </w:r>
          </w:p>
        </w:tc>
        <w:tc>
          <w:tcPr>
            <w:tcW w:w="958" w:type="dxa"/>
            <w:vAlign w:val="center"/>
          </w:tcPr>
          <w:p w14:paraId="53D88001" w14:textId="1A26786D" w:rsidR="008C4400" w:rsidRDefault="008C4400" w:rsidP="008C4400">
            <w:pPr>
              <w:jc w:val="center"/>
            </w:pPr>
            <w:r w:rsidRPr="00680BCA">
              <w:rPr>
                <w:color w:val="000000"/>
                <w:sz w:val="20"/>
                <w:szCs w:val="20"/>
              </w:rPr>
              <w:t>17</w:t>
            </w:r>
          </w:p>
        </w:tc>
        <w:tc>
          <w:tcPr>
            <w:tcW w:w="958" w:type="dxa"/>
            <w:vAlign w:val="center"/>
          </w:tcPr>
          <w:p w14:paraId="33B39A81" w14:textId="50E6B694" w:rsidR="008C4400" w:rsidRDefault="008C4400" w:rsidP="008C4400">
            <w:pPr>
              <w:jc w:val="center"/>
            </w:pPr>
            <w:r w:rsidRPr="00680BCA">
              <w:rPr>
                <w:color w:val="000000"/>
                <w:sz w:val="20"/>
                <w:szCs w:val="20"/>
              </w:rPr>
              <w:t>17</w:t>
            </w:r>
          </w:p>
        </w:tc>
        <w:tc>
          <w:tcPr>
            <w:tcW w:w="957" w:type="dxa"/>
            <w:vAlign w:val="center"/>
          </w:tcPr>
          <w:p w14:paraId="0C3B1AA3" w14:textId="3DF72275" w:rsidR="008C4400" w:rsidRDefault="008C4400" w:rsidP="008C4400">
            <w:pPr>
              <w:jc w:val="center"/>
            </w:pPr>
            <w:r w:rsidRPr="00680BCA">
              <w:rPr>
                <w:color w:val="000000"/>
                <w:sz w:val="20"/>
                <w:szCs w:val="20"/>
              </w:rPr>
              <w:t>17</w:t>
            </w:r>
          </w:p>
        </w:tc>
        <w:tc>
          <w:tcPr>
            <w:tcW w:w="957" w:type="dxa"/>
            <w:vAlign w:val="center"/>
          </w:tcPr>
          <w:p w14:paraId="52799589" w14:textId="4CF1C269" w:rsidR="008C4400" w:rsidRDefault="008C4400" w:rsidP="008C4400">
            <w:pPr>
              <w:jc w:val="center"/>
            </w:pPr>
            <w:r w:rsidRPr="00680BCA">
              <w:rPr>
                <w:color w:val="000000"/>
                <w:sz w:val="20"/>
                <w:szCs w:val="20"/>
              </w:rPr>
              <w:t>17</w:t>
            </w:r>
          </w:p>
        </w:tc>
        <w:tc>
          <w:tcPr>
            <w:tcW w:w="928" w:type="dxa"/>
            <w:vAlign w:val="center"/>
          </w:tcPr>
          <w:p w14:paraId="1D6A9D10" w14:textId="71BC232A" w:rsidR="008C4400" w:rsidRDefault="008C4400" w:rsidP="008C4400">
            <w:pPr>
              <w:jc w:val="center"/>
            </w:pPr>
            <w:r w:rsidRPr="00680BCA">
              <w:rPr>
                <w:color w:val="000000"/>
                <w:sz w:val="20"/>
                <w:szCs w:val="20"/>
              </w:rPr>
              <w:t>17</w:t>
            </w:r>
          </w:p>
        </w:tc>
        <w:tc>
          <w:tcPr>
            <w:tcW w:w="992" w:type="dxa"/>
            <w:vAlign w:val="center"/>
          </w:tcPr>
          <w:p w14:paraId="1E181EB2" w14:textId="599DE71C" w:rsidR="008C4400" w:rsidRDefault="008C4400" w:rsidP="008C4400">
            <w:pPr>
              <w:jc w:val="center"/>
            </w:pPr>
            <w:r w:rsidRPr="00680BCA">
              <w:rPr>
                <w:color w:val="000000"/>
                <w:sz w:val="20"/>
                <w:szCs w:val="20"/>
              </w:rPr>
              <w:t>17</w:t>
            </w:r>
          </w:p>
        </w:tc>
      </w:tr>
      <w:tr w:rsidR="008C4400" w:rsidRPr="00E83506" w14:paraId="76F7A2FC" w14:textId="77777777" w:rsidTr="008C4400">
        <w:tc>
          <w:tcPr>
            <w:tcW w:w="3109" w:type="dxa"/>
            <w:vAlign w:val="center"/>
          </w:tcPr>
          <w:p w14:paraId="221A403A" w14:textId="77777777" w:rsidR="008C4400" w:rsidRPr="00E83506" w:rsidRDefault="008C4400" w:rsidP="008C4400">
            <w:pPr>
              <w:pStyle w:val="s1"/>
              <w:spacing w:before="0" w:beforeAutospacing="0" w:after="0" w:afterAutospacing="0"/>
              <w:rPr>
                <w:color w:val="000000"/>
                <w:sz w:val="20"/>
                <w:szCs w:val="20"/>
              </w:rPr>
            </w:pPr>
            <w:r w:rsidRPr="00E83506">
              <w:rPr>
                <w:color w:val="000000"/>
                <w:sz w:val="20"/>
                <w:szCs w:val="20"/>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1045" w:type="dxa"/>
            <w:vAlign w:val="center"/>
          </w:tcPr>
          <w:p w14:paraId="641EAD50"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14:paraId="07EBB167"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14:paraId="78018000"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14:paraId="6C987A0E"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14:paraId="308F673E"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28" w:type="dxa"/>
            <w:vAlign w:val="center"/>
          </w:tcPr>
          <w:p w14:paraId="08788E9E"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92" w:type="dxa"/>
            <w:vAlign w:val="center"/>
          </w:tcPr>
          <w:p w14:paraId="1403F5C1"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r>
      <w:tr w:rsidR="008C4400" w:rsidRPr="00E83506" w14:paraId="1C475B16" w14:textId="77777777" w:rsidTr="008C4400">
        <w:tc>
          <w:tcPr>
            <w:tcW w:w="9904" w:type="dxa"/>
            <w:gridSpan w:val="8"/>
            <w:vAlign w:val="center"/>
          </w:tcPr>
          <w:p w14:paraId="15348E64" w14:textId="77777777" w:rsidR="008C4400" w:rsidRPr="00E83506" w:rsidRDefault="008C4400" w:rsidP="008C4400">
            <w:pPr>
              <w:widowControl w:val="0"/>
              <w:ind w:right="-99"/>
              <w:jc w:val="center"/>
              <w:outlineLvl w:val="1"/>
              <w:rPr>
                <w:b/>
                <w:sz w:val="20"/>
                <w:szCs w:val="20"/>
                <w:highlight w:val="yellow"/>
              </w:rPr>
            </w:pPr>
            <w:r>
              <w:rPr>
                <w:rFonts w:eastAsia="Arial Unicode MS"/>
                <w:b/>
                <w:color w:val="000000"/>
                <w:sz w:val="20"/>
                <w:szCs w:val="20"/>
              </w:rPr>
              <w:t>Котельная № 0622 (пгт Суслонгер, ул. Строителей, 1б)</w:t>
            </w:r>
          </w:p>
        </w:tc>
      </w:tr>
      <w:tr w:rsidR="008C4400" w:rsidRPr="00E83506" w14:paraId="49A3516F" w14:textId="77777777" w:rsidTr="008C4400">
        <w:tc>
          <w:tcPr>
            <w:tcW w:w="3109" w:type="dxa"/>
            <w:vAlign w:val="center"/>
          </w:tcPr>
          <w:p w14:paraId="787E1CC7" w14:textId="77777777" w:rsidR="008C4400" w:rsidRPr="00E83506" w:rsidRDefault="008C4400" w:rsidP="008C4400">
            <w:pPr>
              <w:pStyle w:val="s1"/>
              <w:spacing w:before="0" w:beforeAutospacing="0" w:after="0" w:afterAutospacing="0"/>
              <w:rPr>
                <w:b/>
                <w:color w:val="000000"/>
                <w:sz w:val="20"/>
                <w:szCs w:val="20"/>
              </w:rPr>
            </w:pPr>
            <w:r w:rsidRPr="00E83506">
              <w:rPr>
                <w:sz w:val="20"/>
                <w:szCs w:val="20"/>
              </w:rPr>
              <w:t>Материальная характеристика сети, реконструируемая за год, м</w:t>
            </w:r>
            <w:r w:rsidRPr="00E83506">
              <w:rPr>
                <w:sz w:val="20"/>
                <w:szCs w:val="20"/>
                <w:vertAlign w:val="superscript"/>
              </w:rPr>
              <w:t>2</w:t>
            </w:r>
          </w:p>
        </w:tc>
        <w:tc>
          <w:tcPr>
            <w:tcW w:w="1045" w:type="dxa"/>
            <w:vAlign w:val="center"/>
          </w:tcPr>
          <w:p w14:paraId="1922EA91"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14:paraId="6B8D8248"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14:paraId="2ECBFA8B"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14:paraId="62578009"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14:paraId="51D7B56E"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28" w:type="dxa"/>
            <w:vAlign w:val="center"/>
          </w:tcPr>
          <w:p w14:paraId="5B5826D5"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92" w:type="dxa"/>
            <w:vAlign w:val="center"/>
          </w:tcPr>
          <w:p w14:paraId="5FD6AC78"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r>
      <w:tr w:rsidR="008C4400" w14:paraId="68AE782B" w14:textId="77777777" w:rsidTr="008C4400">
        <w:tc>
          <w:tcPr>
            <w:tcW w:w="3109" w:type="dxa"/>
            <w:vAlign w:val="center"/>
          </w:tcPr>
          <w:p w14:paraId="1977E100" w14:textId="77777777" w:rsidR="008C4400" w:rsidRPr="00E83506" w:rsidRDefault="008C4400" w:rsidP="008C4400">
            <w:pPr>
              <w:pStyle w:val="s1"/>
              <w:spacing w:before="0" w:beforeAutospacing="0" w:after="0" w:afterAutospacing="0"/>
              <w:rPr>
                <w:sz w:val="20"/>
                <w:szCs w:val="20"/>
              </w:rPr>
            </w:pPr>
            <w:r w:rsidRPr="00E83506">
              <w:rPr>
                <w:sz w:val="20"/>
                <w:szCs w:val="20"/>
              </w:rPr>
              <w:t>Материальная характеристика сети, м</w:t>
            </w:r>
            <w:r w:rsidRPr="00E83506">
              <w:rPr>
                <w:sz w:val="20"/>
                <w:szCs w:val="20"/>
                <w:vertAlign w:val="superscript"/>
              </w:rPr>
              <w:t>2</w:t>
            </w:r>
          </w:p>
        </w:tc>
        <w:tc>
          <w:tcPr>
            <w:tcW w:w="1045" w:type="dxa"/>
            <w:vAlign w:val="center"/>
          </w:tcPr>
          <w:p w14:paraId="26FF7007" w14:textId="368FF6A3" w:rsidR="008C4400" w:rsidRDefault="008C4400" w:rsidP="008C4400">
            <w:pPr>
              <w:jc w:val="center"/>
            </w:pPr>
            <w:r w:rsidRPr="00680BCA">
              <w:rPr>
                <w:color w:val="000000"/>
                <w:sz w:val="20"/>
                <w:szCs w:val="20"/>
              </w:rPr>
              <w:t>160</w:t>
            </w:r>
          </w:p>
        </w:tc>
        <w:tc>
          <w:tcPr>
            <w:tcW w:w="958" w:type="dxa"/>
            <w:vAlign w:val="center"/>
          </w:tcPr>
          <w:p w14:paraId="30798AC5" w14:textId="4BF5A594" w:rsidR="008C4400" w:rsidRDefault="008C4400" w:rsidP="008C4400">
            <w:pPr>
              <w:jc w:val="center"/>
            </w:pPr>
            <w:r w:rsidRPr="00680BCA">
              <w:rPr>
                <w:color w:val="000000"/>
                <w:sz w:val="20"/>
                <w:szCs w:val="20"/>
              </w:rPr>
              <w:t>160</w:t>
            </w:r>
          </w:p>
        </w:tc>
        <w:tc>
          <w:tcPr>
            <w:tcW w:w="958" w:type="dxa"/>
            <w:vAlign w:val="center"/>
          </w:tcPr>
          <w:p w14:paraId="41CD7352" w14:textId="29DDFADB" w:rsidR="008C4400" w:rsidRDefault="008C4400" w:rsidP="008C4400">
            <w:pPr>
              <w:jc w:val="center"/>
            </w:pPr>
            <w:r w:rsidRPr="00680BCA">
              <w:rPr>
                <w:color w:val="000000"/>
                <w:sz w:val="20"/>
                <w:szCs w:val="20"/>
              </w:rPr>
              <w:t>160</w:t>
            </w:r>
          </w:p>
        </w:tc>
        <w:tc>
          <w:tcPr>
            <w:tcW w:w="957" w:type="dxa"/>
            <w:vAlign w:val="center"/>
          </w:tcPr>
          <w:p w14:paraId="01CDDCC5" w14:textId="43ED601A" w:rsidR="008C4400" w:rsidRDefault="008C4400" w:rsidP="008C4400">
            <w:pPr>
              <w:jc w:val="center"/>
            </w:pPr>
            <w:r w:rsidRPr="00680BCA">
              <w:rPr>
                <w:color w:val="000000"/>
                <w:sz w:val="20"/>
                <w:szCs w:val="20"/>
              </w:rPr>
              <w:t>160</w:t>
            </w:r>
          </w:p>
        </w:tc>
        <w:tc>
          <w:tcPr>
            <w:tcW w:w="957" w:type="dxa"/>
            <w:vAlign w:val="center"/>
          </w:tcPr>
          <w:p w14:paraId="519B2C16" w14:textId="048C964C" w:rsidR="008C4400" w:rsidRDefault="008C4400" w:rsidP="008C4400">
            <w:pPr>
              <w:jc w:val="center"/>
            </w:pPr>
            <w:r w:rsidRPr="00680BCA">
              <w:rPr>
                <w:color w:val="000000"/>
                <w:sz w:val="20"/>
                <w:szCs w:val="20"/>
              </w:rPr>
              <w:t>160</w:t>
            </w:r>
          </w:p>
        </w:tc>
        <w:tc>
          <w:tcPr>
            <w:tcW w:w="928" w:type="dxa"/>
            <w:vAlign w:val="center"/>
          </w:tcPr>
          <w:p w14:paraId="48F71C83" w14:textId="206E94B6" w:rsidR="008C4400" w:rsidRDefault="008C4400" w:rsidP="008C4400">
            <w:pPr>
              <w:jc w:val="center"/>
            </w:pPr>
            <w:r w:rsidRPr="00680BCA">
              <w:rPr>
                <w:color w:val="000000"/>
                <w:sz w:val="20"/>
                <w:szCs w:val="20"/>
              </w:rPr>
              <w:t>160</w:t>
            </w:r>
          </w:p>
        </w:tc>
        <w:tc>
          <w:tcPr>
            <w:tcW w:w="992" w:type="dxa"/>
            <w:vAlign w:val="center"/>
          </w:tcPr>
          <w:p w14:paraId="4B0DBA3C" w14:textId="4D4BDF4F" w:rsidR="008C4400" w:rsidRDefault="008C4400" w:rsidP="008C4400">
            <w:pPr>
              <w:jc w:val="center"/>
            </w:pPr>
            <w:r w:rsidRPr="00680BCA">
              <w:rPr>
                <w:color w:val="000000"/>
                <w:sz w:val="20"/>
                <w:szCs w:val="20"/>
              </w:rPr>
              <w:t>160</w:t>
            </w:r>
          </w:p>
        </w:tc>
      </w:tr>
      <w:tr w:rsidR="008C4400" w:rsidRPr="00E83506" w14:paraId="15D2A580" w14:textId="77777777" w:rsidTr="008C4400">
        <w:tc>
          <w:tcPr>
            <w:tcW w:w="3109" w:type="dxa"/>
            <w:vAlign w:val="center"/>
          </w:tcPr>
          <w:p w14:paraId="08450ACD" w14:textId="77777777" w:rsidR="008C4400" w:rsidRPr="00E83506" w:rsidRDefault="008C4400" w:rsidP="008C4400">
            <w:pPr>
              <w:pStyle w:val="s1"/>
              <w:spacing w:before="0" w:beforeAutospacing="0" w:after="0" w:afterAutospacing="0"/>
              <w:rPr>
                <w:color w:val="000000"/>
                <w:sz w:val="20"/>
                <w:szCs w:val="20"/>
              </w:rPr>
            </w:pPr>
            <w:r w:rsidRPr="00E83506">
              <w:rPr>
                <w:color w:val="000000"/>
                <w:sz w:val="20"/>
                <w:szCs w:val="20"/>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1045" w:type="dxa"/>
            <w:vAlign w:val="center"/>
          </w:tcPr>
          <w:p w14:paraId="5BBC13A4"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14:paraId="594A6B1F"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14:paraId="16FC575C"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14:paraId="69B028C1"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14:paraId="26186721"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28" w:type="dxa"/>
            <w:vAlign w:val="center"/>
          </w:tcPr>
          <w:p w14:paraId="11392FDD"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92" w:type="dxa"/>
            <w:vAlign w:val="center"/>
          </w:tcPr>
          <w:p w14:paraId="59EDE0B7"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r>
      <w:tr w:rsidR="008C4400" w:rsidRPr="00E83506" w14:paraId="712B2075" w14:textId="77777777" w:rsidTr="008C4400">
        <w:tc>
          <w:tcPr>
            <w:tcW w:w="9904" w:type="dxa"/>
            <w:gridSpan w:val="8"/>
            <w:vAlign w:val="center"/>
          </w:tcPr>
          <w:p w14:paraId="4D23CAE2" w14:textId="77777777" w:rsidR="008C4400" w:rsidRPr="00E83506" w:rsidRDefault="008C4400" w:rsidP="008C4400">
            <w:pPr>
              <w:widowControl w:val="0"/>
              <w:ind w:right="-99"/>
              <w:jc w:val="center"/>
              <w:outlineLvl w:val="1"/>
              <w:rPr>
                <w:b/>
                <w:sz w:val="20"/>
                <w:szCs w:val="20"/>
                <w:highlight w:val="yellow"/>
              </w:rPr>
            </w:pPr>
            <w:r>
              <w:rPr>
                <w:rFonts w:eastAsia="Arial Unicode MS"/>
                <w:b/>
                <w:color w:val="000000"/>
                <w:sz w:val="20"/>
                <w:szCs w:val="20"/>
              </w:rPr>
              <w:t>Котельная № 0623 (пгт Суслонгер, ул. Гагарина)</w:t>
            </w:r>
          </w:p>
        </w:tc>
      </w:tr>
      <w:tr w:rsidR="008C4400" w:rsidRPr="00E83506" w14:paraId="3D6E41A3" w14:textId="77777777" w:rsidTr="008C4400">
        <w:tc>
          <w:tcPr>
            <w:tcW w:w="3109" w:type="dxa"/>
            <w:vAlign w:val="center"/>
          </w:tcPr>
          <w:p w14:paraId="1E8918F9" w14:textId="77777777" w:rsidR="008C4400" w:rsidRPr="00E83506" w:rsidRDefault="008C4400" w:rsidP="008C4400">
            <w:pPr>
              <w:pStyle w:val="s1"/>
              <w:spacing w:before="0" w:beforeAutospacing="0" w:after="0" w:afterAutospacing="0"/>
              <w:rPr>
                <w:b/>
                <w:color w:val="000000"/>
                <w:sz w:val="20"/>
                <w:szCs w:val="20"/>
              </w:rPr>
            </w:pPr>
            <w:r w:rsidRPr="00E83506">
              <w:rPr>
                <w:sz w:val="20"/>
                <w:szCs w:val="20"/>
              </w:rPr>
              <w:t>Материальная характеристика сети, реконструируемая за год, м</w:t>
            </w:r>
            <w:r w:rsidRPr="00E83506">
              <w:rPr>
                <w:sz w:val="20"/>
                <w:szCs w:val="20"/>
                <w:vertAlign w:val="superscript"/>
              </w:rPr>
              <w:t>2</w:t>
            </w:r>
          </w:p>
        </w:tc>
        <w:tc>
          <w:tcPr>
            <w:tcW w:w="1045" w:type="dxa"/>
            <w:vAlign w:val="center"/>
          </w:tcPr>
          <w:p w14:paraId="0C8FD4AA"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14:paraId="04DE26D3"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14:paraId="59840E72"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14:paraId="3A2B022F"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14:paraId="1EFF8597"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28" w:type="dxa"/>
            <w:vAlign w:val="center"/>
          </w:tcPr>
          <w:p w14:paraId="4BB4B464"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92" w:type="dxa"/>
            <w:vAlign w:val="center"/>
          </w:tcPr>
          <w:p w14:paraId="6E79458E"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r>
      <w:tr w:rsidR="008C4400" w14:paraId="7C547BDF" w14:textId="77777777" w:rsidTr="008C4400">
        <w:tc>
          <w:tcPr>
            <w:tcW w:w="3109" w:type="dxa"/>
            <w:vAlign w:val="center"/>
          </w:tcPr>
          <w:p w14:paraId="49D8D72A" w14:textId="77777777" w:rsidR="008C4400" w:rsidRPr="00E83506" w:rsidRDefault="008C4400" w:rsidP="008C4400">
            <w:pPr>
              <w:pStyle w:val="s1"/>
              <w:spacing w:before="0" w:beforeAutospacing="0" w:after="0" w:afterAutospacing="0"/>
              <w:rPr>
                <w:sz w:val="20"/>
                <w:szCs w:val="20"/>
              </w:rPr>
            </w:pPr>
            <w:r w:rsidRPr="00E83506">
              <w:rPr>
                <w:sz w:val="20"/>
                <w:szCs w:val="20"/>
              </w:rPr>
              <w:t>Материальная характеристика сети, м</w:t>
            </w:r>
            <w:r w:rsidRPr="00E83506">
              <w:rPr>
                <w:sz w:val="20"/>
                <w:szCs w:val="20"/>
                <w:vertAlign w:val="superscript"/>
              </w:rPr>
              <w:t>2</w:t>
            </w:r>
          </w:p>
        </w:tc>
        <w:tc>
          <w:tcPr>
            <w:tcW w:w="1045" w:type="dxa"/>
            <w:vAlign w:val="center"/>
          </w:tcPr>
          <w:p w14:paraId="1EC35501" w14:textId="55A3EDCC" w:rsidR="008C4400" w:rsidRDefault="008C4400" w:rsidP="008C4400">
            <w:pPr>
              <w:jc w:val="center"/>
            </w:pPr>
            <w:r w:rsidRPr="00680BCA">
              <w:rPr>
                <w:color w:val="000000"/>
                <w:sz w:val="20"/>
                <w:szCs w:val="20"/>
              </w:rPr>
              <w:t>387</w:t>
            </w:r>
          </w:p>
        </w:tc>
        <w:tc>
          <w:tcPr>
            <w:tcW w:w="958" w:type="dxa"/>
            <w:vAlign w:val="center"/>
          </w:tcPr>
          <w:p w14:paraId="46A0CCAC" w14:textId="0CE6997B" w:rsidR="008C4400" w:rsidRDefault="008C4400" w:rsidP="008C4400">
            <w:pPr>
              <w:jc w:val="center"/>
            </w:pPr>
            <w:r w:rsidRPr="00680BCA">
              <w:rPr>
                <w:color w:val="000000"/>
                <w:sz w:val="20"/>
                <w:szCs w:val="20"/>
              </w:rPr>
              <w:t>387</w:t>
            </w:r>
          </w:p>
        </w:tc>
        <w:tc>
          <w:tcPr>
            <w:tcW w:w="958" w:type="dxa"/>
            <w:vAlign w:val="center"/>
          </w:tcPr>
          <w:p w14:paraId="21D8BD00" w14:textId="059ACC85" w:rsidR="008C4400" w:rsidRDefault="008C4400" w:rsidP="008C4400">
            <w:pPr>
              <w:jc w:val="center"/>
            </w:pPr>
            <w:r w:rsidRPr="00680BCA">
              <w:rPr>
                <w:color w:val="000000"/>
                <w:sz w:val="20"/>
                <w:szCs w:val="20"/>
              </w:rPr>
              <w:t>387</w:t>
            </w:r>
          </w:p>
        </w:tc>
        <w:tc>
          <w:tcPr>
            <w:tcW w:w="957" w:type="dxa"/>
            <w:vAlign w:val="center"/>
          </w:tcPr>
          <w:p w14:paraId="12D76CAA" w14:textId="1EA4ACB6" w:rsidR="008C4400" w:rsidRDefault="008C4400" w:rsidP="008C4400">
            <w:pPr>
              <w:jc w:val="center"/>
            </w:pPr>
            <w:r w:rsidRPr="00680BCA">
              <w:rPr>
                <w:color w:val="000000"/>
                <w:sz w:val="20"/>
                <w:szCs w:val="20"/>
              </w:rPr>
              <w:t>387</w:t>
            </w:r>
          </w:p>
        </w:tc>
        <w:tc>
          <w:tcPr>
            <w:tcW w:w="957" w:type="dxa"/>
            <w:vAlign w:val="center"/>
          </w:tcPr>
          <w:p w14:paraId="6D706A0E" w14:textId="2E8283E8" w:rsidR="008C4400" w:rsidRDefault="008C4400" w:rsidP="008C4400">
            <w:pPr>
              <w:jc w:val="center"/>
            </w:pPr>
            <w:r w:rsidRPr="00680BCA">
              <w:rPr>
                <w:color w:val="000000"/>
                <w:sz w:val="20"/>
                <w:szCs w:val="20"/>
              </w:rPr>
              <w:t>387</w:t>
            </w:r>
          </w:p>
        </w:tc>
        <w:tc>
          <w:tcPr>
            <w:tcW w:w="928" w:type="dxa"/>
            <w:vAlign w:val="center"/>
          </w:tcPr>
          <w:p w14:paraId="0CA1930D" w14:textId="600B2130" w:rsidR="008C4400" w:rsidRDefault="008C4400" w:rsidP="008C4400">
            <w:pPr>
              <w:jc w:val="center"/>
            </w:pPr>
            <w:r w:rsidRPr="00680BCA">
              <w:rPr>
                <w:color w:val="000000"/>
                <w:sz w:val="20"/>
                <w:szCs w:val="20"/>
              </w:rPr>
              <w:t>387</w:t>
            </w:r>
          </w:p>
        </w:tc>
        <w:tc>
          <w:tcPr>
            <w:tcW w:w="992" w:type="dxa"/>
            <w:vAlign w:val="center"/>
          </w:tcPr>
          <w:p w14:paraId="2D9305DB" w14:textId="26051A56" w:rsidR="008C4400" w:rsidRDefault="008C4400" w:rsidP="008C4400">
            <w:pPr>
              <w:jc w:val="center"/>
            </w:pPr>
            <w:r w:rsidRPr="00680BCA">
              <w:rPr>
                <w:color w:val="000000"/>
                <w:sz w:val="20"/>
                <w:szCs w:val="20"/>
              </w:rPr>
              <w:t>387</w:t>
            </w:r>
          </w:p>
        </w:tc>
      </w:tr>
      <w:tr w:rsidR="008C4400" w:rsidRPr="00E83506" w14:paraId="3ECB8F72" w14:textId="77777777" w:rsidTr="008C4400">
        <w:tc>
          <w:tcPr>
            <w:tcW w:w="3109" w:type="dxa"/>
            <w:vAlign w:val="center"/>
          </w:tcPr>
          <w:p w14:paraId="502107A2" w14:textId="77777777" w:rsidR="008C4400" w:rsidRPr="00E83506" w:rsidRDefault="008C4400" w:rsidP="008C4400">
            <w:pPr>
              <w:pStyle w:val="s1"/>
              <w:spacing w:before="0" w:beforeAutospacing="0" w:after="0" w:afterAutospacing="0"/>
              <w:rPr>
                <w:color w:val="000000"/>
                <w:sz w:val="20"/>
                <w:szCs w:val="20"/>
              </w:rPr>
            </w:pPr>
            <w:r w:rsidRPr="00E83506">
              <w:rPr>
                <w:color w:val="000000"/>
                <w:sz w:val="20"/>
                <w:szCs w:val="20"/>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1045" w:type="dxa"/>
            <w:vAlign w:val="center"/>
          </w:tcPr>
          <w:p w14:paraId="1E2EA1CD"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14:paraId="7E02080A"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14:paraId="2EFB6E48"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14:paraId="7EC2835D"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14:paraId="0736845E"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28" w:type="dxa"/>
            <w:vAlign w:val="center"/>
          </w:tcPr>
          <w:p w14:paraId="5180CE1C"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92" w:type="dxa"/>
            <w:vAlign w:val="center"/>
          </w:tcPr>
          <w:p w14:paraId="556FD858"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r>
      <w:tr w:rsidR="008C4400" w:rsidRPr="00E83506" w14:paraId="2CF39381" w14:textId="77777777" w:rsidTr="008C4400">
        <w:tc>
          <w:tcPr>
            <w:tcW w:w="9904" w:type="dxa"/>
            <w:gridSpan w:val="8"/>
            <w:vAlign w:val="center"/>
          </w:tcPr>
          <w:p w14:paraId="224ADC56" w14:textId="77777777" w:rsidR="008C4400" w:rsidRPr="00E83506" w:rsidRDefault="008C4400" w:rsidP="008C4400">
            <w:pPr>
              <w:widowControl w:val="0"/>
              <w:ind w:right="-99"/>
              <w:jc w:val="center"/>
              <w:outlineLvl w:val="1"/>
              <w:rPr>
                <w:b/>
                <w:sz w:val="20"/>
                <w:szCs w:val="20"/>
                <w:highlight w:val="yellow"/>
              </w:rPr>
            </w:pPr>
            <w:r>
              <w:rPr>
                <w:rFonts w:eastAsia="Arial Unicode MS"/>
                <w:b/>
                <w:color w:val="000000"/>
                <w:sz w:val="20"/>
                <w:szCs w:val="20"/>
              </w:rPr>
              <w:t>Котельная № 0624 (пгт Суслонгер, ул. Гвардейская, 8а)</w:t>
            </w:r>
          </w:p>
        </w:tc>
      </w:tr>
      <w:tr w:rsidR="008C4400" w:rsidRPr="00E83506" w14:paraId="36DD5303" w14:textId="77777777" w:rsidTr="008C4400">
        <w:tc>
          <w:tcPr>
            <w:tcW w:w="3109" w:type="dxa"/>
            <w:vAlign w:val="center"/>
          </w:tcPr>
          <w:p w14:paraId="176E818D" w14:textId="77777777" w:rsidR="008C4400" w:rsidRPr="00E83506" w:rsidRDefault="008C4400" w:rsidP="008C4400">
            <w:pPr>
              <w:pStyle w:val="s1"/>
              <w:spacing w:before="0" w:beforeAutospacing="0" w:after="0" w:afterAutospacing="0"/>
              <w:rPr>
                <w:b/>
                <w:color w:val="000000"/>
                <w:sz w:val="20"/>
                <w:szCs w:val="20"/>
              </w:rPr>
            </w:pPr>
            <w:r w:rsidRPr="00E83506">
              <w:rPr>
                <w:sz w:val="20"/>
                <w:szCs w:val="20"/>
              </w:rPr>
              <w:t>Материальная характеристика сети, реконструируемая за год, м</w:t>
            </w:r>
            <w:r w:rsidRPr="00E83506">
              <w:rPr>
                <w:sz w:val="20"/>
                <w:szCs w:val="20"/>
                <w:vertAlign w:val="superscript"/>
              </w:rPr>
              <w:t>2</w:t>
            </w:r>
          </w:p>
        </w:tc>
        <w:tc>
          <w:tcPr>
            <w:tcW w:w="1045" w:type="dxa"/>
            <w:vAlign w:val="center"/>
          </w:tcPr>
          <w:p w14:paraId="056CAEDB"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14:paraId="357CB69D"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14:paraId="0C768193"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14:paraId="3955A464"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14:paraId="25906ED1"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28" w:type="dxa"/>
            <w:vAlign w:val="center"/>
          </w:tcPr>
          <w:p w14:paraId="30F7FD47"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92" w:type="dxa"/>
            <w:vAlign w:val="center"/>
          </w:tcPr>
          <w:p w14:paraId="34BC4CDC"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r>
      <w:tr w:rsidR="008C4400" w14:paraId="64858F2B" w14:textId="77777777" w:rsidTr="008C4400">
        <w:tc>
          <w:tcPr>
            <w:tcW w:w="3109" w:type="dxa"/>
            <w:vAlign w:val="center"/>
          </w:tcPr>
          <w:p w14:paraId="63C671AE" w14:textId="77777777" w:rsidR="008C4400" w:rsidRPr="00E83506" w:rsidRDefault="008C4400" w:rsidP="008C4400">
            <w:pPr>
              <w:pStyle w:val="s1"/>
              <w:spacing w:before="0" w:beforeAutospacing="0" w:after="0" w:afterAutospacing="0"/>
              <w:rPr>
                <w:sz w:val="20"/>
                <w:szCs w:val="20"/>
              </w:rPr>
            </w:pPr>
            <w:r w:rsidRPr="00E83506">
              <w:rPr>
                <w:sz w:val="20"/>
                <w:szCs w:val="20"/>
              </w:rPr>
              <w:t>Материальная характеристика сети, м</w:t>
            </w:r>
            <w:r w:rsidRPr="00E83506">
              <w:rPr>
                <w:sz w:val="20"/>
                <w:szCs w:val="20"/>
                <w:vertAlign w:val="superscript"/>
              </w:rPr>
              <w:t>2</w:t>
            </w:r>
          </w:p>
        </w:tc>
        <w:tc>
          <w:tcPr>
            <w:tcW w:w="1045" w:type="dxa"/>
            <w:vAlign w:val="center"/>
          </w:tcPr>
          <w:p w14:paraId="4F040703" w14:textId="1AA8A05E" w:rsidR="008C4400" w:rsidRDefault="008C4400" w:rsidP="008C4400">
            <w:pPr>
              <w:jc w:val="center"/>
            </w:pPr>
            <w:r w:rsidRPr="00680BCA">
              <w:rPr>
                <w:color w:val="000000"/>
                <w:sz w:val="20"/>
                <w:szCs w:val="20"/>
              </w:rPr>
              <w:t>26</w:t>
            </w:r>
          </w:p>
        </w:tc>
        <w:tc>
          <w:tcPr>
            <w:tcW w:w="958" w:type="dxa"/>
            <w:vAlign w:val="center"/>
          </w:tcPr>
          <w:p w14:paraId="688DE005" w14:textId="521CFA1C" w:rsidR="008C4400" w:rsidRDefault="008C4400" w:rsidP="008C4400">
            <w:pPr>
              <w:jc w:val="center"/>
            </w:pPr>
            <w:r w:rsidRPr="00680BCA">
              <w:rPr>
                <w:color w:val="000000"/>
                <w:sz w:val="20"/>
                <w:szCs w:val="20"/>
              </w:rPr>
              <w:t>26</w:t>
            </w:r>
          </w:p>
        </w:tc>
        <w:tc>
          <w:tcPr>
            <w:tcW w:w="958" w:type="dxa"/>
            <w:vAlign w:val="center"/>
          </w:tcPr>
          <w:p w14:paraId="25D8092B" w14:textId="3CB3D458" w:rsidR="008C4400" w:rsidRDefault="008C4400" w:rsidP="008C4400">
            <w:pPr>
              <w:jc w:val="center"/>
            </w:pPr>
            <w:r w:rsidRPr="00680BCA">
              <w:rPr>
                <w:color w:val="000000"/>
                <w:sz w:val="20"/>
                <w:szCs w:val="20"/>
              </w:rPr>
              <w:t>26</w:t>
            </w:r>
          </w:p>
        </w:tc>
        <w:tc>
          <w:tcPr>
            <w:tcW w:w="957" w:type="dxa"/>
            <w:vAlign w:val="center"/>
          </w:tcPr>
          <w:p w14:paraId="6BE478EE" w14:textId="59E61B72" w:rsidR="008C4400" w:rsidRDefault="008C4400" w:rsidP="008C4400">
            <w:pPr>
              <w:jc w:val="center"/>
            </w:pPr>
            <w:r w:rsidRPr="00680BCA">
              <w:rPr>
                <w:color w:val="000000"/>
                <w:sz w:val="20"/>
                <w:szCs w:val="20"/>
              </w:rPr>
              <w:t>26</w:t>
            </w:r>
          </w:p>
        </w:tc>
        <w:tc>
          <w:tcPr>
            <w:tcW w:w="957" w:type="dxa"/>
            <w:vAlign w:val="center"/>
          </w:tcPr>
          <w:p w14:paraId="37003926" w14:textId="6BB7B855" w:rsidR="008C4400" w:rsidRDefault="008C4400" w:rsidP="008C4400">
            <w:pPr>
              <w:jc w:val="center"/>
            </w:pPr>
            <w:r w:rsidRPr="00680BCA">
              <w:rPr>
                <w:color w:val="000000"/>
                <w:sz w:val="20"/>
                <w:szCs w:val="20"/>
              </w:rPr>
              <w:t>26</w:t>
            </w:r>
          </w:p>
        </w:tc>
        <w:tc>
          <w:tcPr>
            <w:tcW w:w="928" w:type="dxa"/>
            <w:vAlign w:val="center"/>
          </w:tcPr>
          <w:p w14:paraId="1E9D35DB" w14:textId="02277F82" w:rsidR="008C4400" w:rsidRDefault="008C4400" w:rsidP="008C4400">
            <w:pPr>
              <w:jc w:val="center"/>
            </w:pPr>
            <w:r w:rsidRPr="00680BCA">
              <w:rPr>
                <w:color w:val="000000"/>
                <w:sz w:val="20"/>
                <w:szCs w:val="20"/>
              </w:rPr>
              <w:t>26</w:t>
            </w:r>
          </w:p>
        </w:tc>
        <w:tc>
          <w:tcPr>
            <w:tcW w:w="992" w:type="dxa"/>
            <w:vAlign w:val="center"/>
          </w:tcPr>
          <w:p w14:paraId="1027DE3D" w14:textId="40533D9F" w:rsidR="008C4400" w:rsidRDefault="008C4400" w:rsidP="008C4400">
            <w:pPr>
              <w:jc w:val="center"/>
            </w:pPr>
            <w:r w:rsidRPr="00680BCA">
              <w:rPr>
                <w:color w:val="000000"/>
                <w:sz w:val="20"/>
                <w:szCs w:val="20"/>
              </w:rPr>
              <w:t>26</w:t>
            </w:r>
          </w:p>
        </w:tc>
      </w:tr>
      <w:tr w:rsidR="008C4400" w:rsidRPr="00E83506" w14:paraId="33241CAB" w14:textId="77777777" w:rsidTr="008C4400">
        <w:tc>
          <w:tcPr>
            <w:tcW w:w="3109" w:type="dxa"/>
            <w:vAlign w:val="center"/>
          </w:tcPr>
          <w:p w14:paraId="72D2499F" w14:textId="77777777" w:rsidR="008C4400" w:rsidRPr="00E83506" w:rsidRDefault="008C4400" w:rsidP="008C4400">
            <w:pPr>
              <w:pStyle w:val="s1"/>
              <w:spacing w:before="0" w:beforeAutospacing="0" w:after="0" w:afterAutospacing="0"/>
              <w:rPr>
                <w:color w:val="000000"/>
                <w:sz w:val="20"/>
                <w:szCs w:val="20"/>
              </w:rPr>
            </w:pPr>
            <w:r w:rsidRPr="00E83506">
              <w:rPr>
                <w:color w:val="000000"/>
                <w:sz w:val="20"/>
                <w:szCs w:val="20"/>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1045" w:type="dxa"/>
            <w:vAlign w:val="center"/>
          </w:tcPr>
          <w:p w14:paraId="085F5346"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14:paraId="4C0A574E"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14:paraId="43C431FD"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14:paraId="58BE8AE7"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14:paraId="20E3B183"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28" w:type="dxa"/>
            <w:vAlign w:val="center"/>
          </w:tcPr>
          <w:p w14:paraId="5A1DB027"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92" w:type="dxa"/>
            <w:vAlign w:val="center"/>
          </w:tcPr>
          <w:p w14:paraId="3FFB9F89"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r>
      <w:tr w:rsidR="008C4400" w:rsidRPr="00E83506" w14:paraId="5F789EF2" w14:textId="77777777" w:rsidTr="008C4400">
        <w:tc>
          <w:tcPr>
            <w:tcW w:w="9904" w:type="dxa"/>
            <w:gridSpan w:val="8"/>
            <w:vAlign w:val="center"/>
          </w:tcPr>
          <w:p w14:paraId="0B6C940E" w14:textId="77777777" w:rsidR="008C4400" w:rsidRPr="00E83506" w:rsidRDefault="008C4400" w:rsidP="008C4400">
            <w:pPr>
              <w:widowControl w:val="0"/>
              <w:ind w:right="-99"/>
              <w:jc w:val="center"/>
              <w:outlineLvl w:val="1"/>
              <w:rPr>
                <w:b/>
                <w:sz w:val="20"/>
                <w:szCs w:val="20"/>
                <w:highlight w:val="yellow"/>
              </w:rPr>
            </w:pPr>
            <w:r>
              <w:rPr>
                <w:rFonts w:eastAsia="Arial Unicode MS"/>
                <w:b/>
                <w:color w:val="000000"/>
                <w:sz w:val="20"/>
                <w:szCs w:val="20"/>
              </w:rPr>
              <w:t>Котельная № 0606 (п. Мочалище, ул. Комсомольская, 15а)</w:t>
            </w:r>
          </w:p>
        </w:tc>
      </w:tr>
      <w:tr w:rsidR="008C4400" w:rsidRPr="00E83506" w14:paraId="78DBC644" w14:textId="77777777" w:rsidTr="008C4400">
        <w:tc>
          <w:tcPr>
            <w:tcW w:w="3109" w:type="dxa"/>
            <w:vAlign w:val="center"/>
          </w:tcPr>
          <w:p w14:paraId="31769D28" w14:textId="77777777" w:rsidR="008C4400" w:rsidRPr="00E83506" w:rsidRDefault="008C4400" w:rsidP="008C4400">
            <w:pPr>
              <w:pStyle w:val="s1"/>
              <w:spacing w:before="0" w:beforeAutospacing="0" w:after="0" w:afterAutospacing="0"/>
              <w:rPr>
                <w:b/>
                <w:color w:val="000000"/>
                <w:sz w:val="20"/>
                <w:szCs w:val="20"/>
              </w:rPr>
            </w:pPr>
            <w:r w:rsidRPr="00E83506">
              <w:rPr>
                <w:sz w:val="20"/>
                <w:szCs w:val="20"/>
              </w:rPr>
              <w:t>Материальная характеристика сети, реконструируемая за год, м</w:t>
            </w:r>
            <w:r w:rsidRPr="00E83506">
              <w:rPr>
                <w:sz w:val="20"/>
                <w:szCs w:val="20"/>
                <w:vertAlign w:val="superscript"/>
              </w:rPr>
              <w:t>2</w:t>
            </w:r>
          </w:p>
        </w:tc>
        <w:tc>
          <w:tcPr>
            <w:tcW w:w="1045" w:type="dxa"/>
            <w:vAlign w:val="center"/>
          </w:tcPr>
          <w:p w14:paraId="2E77C8F2"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14:paraId="4464B558"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14:paraId="668DCB1B"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14:paraId="68B5B85A"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14:paraId="1E6E43F7"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28" w:type="dxa"/>
            <w:vAlign w:val="center"/>
          </w:tcPr>
          <w:p w14:paraId="07322A75"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92" w:type="dxa"/>
            <w:vAlign w:val="center"/>
          </w:tcPr>
          <w:p w14:paraId="2A93882C"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r>
      <w:tr w:rsidR="008C4400" w14:paraId="2C162D8C" w14:textId="77777777" w:rsidTr="008C4400">
        <w:tc>
          <w:tcPr>
            <w:tcW w:w="3109" w:type="dxa"/>
            <w:vAlign w:val="center"/>
          </w:tcPr>
          <w:p w14:paraId="22520715" w14:textId="77777777" w:rsidR="008C4400" w:rsidRPr="00E83506" w:rsidRDefault="008C4400" w:rsidP="008C4400">
            <w:pPr>
              <w:pStyle w:val="s1"/>
              <w:spacing w:before="0" w:beforeAutospacing="0" w:after="0" w:afterAutospacing="0"/>
              <w:rPr>
                <w:sz w:val="20"/>
                <w:szCs w:val="20"/>
              </w:rPr>
            </w:pPr>
            <w:r w:rsidRPr="00E83506">
              <w:rPr>
                <w:sz w:val="20"/>
                <w:szCs w:val="20"/>
              </w:rPr>
              <w:t>Материальная характеристика сети, м</w:t>
            </w:r>
            <w:r w:rsidRPr="00E83506">
              <w:rPr>
                <w:sz w:val="20"/>
                <w:szCs w:val="20"/>
                <w:vertAlign w:val="superscript"/>
              </w:rPr>
              <w:t>2</w:t>
            </w:r>
          </w:p>
        </w:tc>
        <w:tc>
          <w:tcPr>
            <w:tcW w:w="1045" w:type="dxa"/>
            <w:vAlign w:val="center"/>
          </w:tcPr>
          <w:p w14:paraId="3FE66527" w14:textId="3644E6D1" w:rsidR="008C4400" w:rsidRDefault="008C4400" w:rsidP="008C4400">
            <w:pPr>
              <w:jc w:val="center"/>
            </w:pPr>
            <w:r w:rsidRPr="00680BCA">
              <w:rPr>
                <w:color w:val="000000"/>
                <w:sz w:val="20"/>
                <w:szCs w:val="20"/>
              </w:rPr>
              <w:t>1155</w:t>
            </w:r>
          </w:p>
        </w:tc>
        <w:tc>
          <w:tcPr>
            <w:tcW w:w="958" w:type="dxa"/>
            <w:vAlign w:val="center"/>
          </w:tcPr>
          <w:p w14:paraId="04C36FAC" w14:textId="0C57B5DF" w:rsidR="008C4400" w:rsidRDefault="008C4400" w:rsidP="008C4400">
            <w:pPr>
              <w:jc w:val="center"/>
            </w:pPr>
            <w:r w:rsidRPr="00680BCA">
              <w:rPr>
                <w:color w:val="000000"/>
                <w:sz w:val="20"/>
                <w:szCs w:val="20"/>
              </w:rPr>
              <w:t>1155</w:t>
            </w:r>
          </w:p>
        </w:tc>
        <w:tc>
          <w:tcPr>
            <w:tcW w:w="958" w:type="dxa"/>
            <w:vAlign w:val="center"/>
          </w:tcPr>
          <w:p w14:paraId="589FDF8B" w14:textId="1BE8EC9A" w:rsidR="008C4400" w:rsidRDefault="008C4400" w:rsidP="008C4400">
            <w:pPr>
              <w:jc w:val="center"/>
            </w:pPr>
            <w:r w:rsidRPr="00680BCA">
              <w:rPr>
                <w:color w:val="000000"/>
                <w:sz w:val="20"/>
                <w:szCs w:val="20"/>
              </w:rPr>
              <w:t>1155</w:t>
            </w:r>
          </w:p>
        </w:tc>
        <w:tc>
          <w:tcPr>
            <w:tcW w:w="957" w:type="dxa"/>
            <w:vAlign w:val="center"/>
          </w:tcPr>
          <w:p w14:paraId="084FAAF8" w14:textId="51C99973" w:rsidR="008C4400" w:rsidRDefault="008C4400" w:rsidP="008C4400">
            <w:pPr>
              <w:jc w:val="center"/>
            </w:pPr>
            <w:r w:rsidRPr="00680BCA">
              <w:rPr>
                <w:color w:val="000000"/>
                <w:sz w:val="20"/>
                <w:szCs w:val="20"/>
              </w:rPr>
              <w:t>1155</w:t>
            </w:r>
          </w:p>
        </w:tc>
        <w:tc>
          <w:tcPr>
            <w:tcW w:w="957" w:type="dxa"/>
            <w:vAlign w:val="center"/>
          </w:tcPr>
          <w:p w14:paraId="735EACE7" w14:textId="3E10B1E3" w:rsidR="008C4400" w:rsidRDefault="008C4400" w:rsidP="008C4400">
            <w:pPr>
              <w:jc w:val="center"/>
            </w:pPr>
            <w:r w:rsidRPr="00680BCA">
              <w:rPr>
                <w:color w:val="000000"/>
                <w:sz w:val="20"/>
                <w:szCs w:val="20"/>
              </w:rPr>
              <w:t>1155</w:t>
            </w:r>
          </w:p>
        </w:tc>
        <w:tc>
          <w:tcPr>
            <w:tcW w:w="928" w:type="dxa"/>
            <w:vAlign w:val="center"/>
          </w:tcPr>
          <w:p w14:paraId="121C1EB2" w14:textId="21851487" w:rsidR="008C4400" w:rsidRDefault="008C4400" w:rsidP="008C4400">
            <w:pPr>
              <w:jc w:val="center"/>
            </w:pPr>
            <w:r w:rsidRPr="00680BCA">
              <w:rPr>
                <w:color w:val="000000"/>
                <w:sz w:val="20"/>
                <w:szCs w:val="20"/>
              </w:rPr>
              <w:t>1155</w:t>
            </w:r>
          </w:p>
        </w:tc>
        <w:tc>
          <w:tcPr>
            <w:tcW w:w="992" w:type="dxa"/>
            <w:vAlign w:val="center"/>
          </w:tcPr>
          <w:p w14:paraId="5BD2410B" w14:textId="09714854" w:rsidR="008C4400" w:rsidRDefault="008C4400" w:rsidP="008C4400">
            <w:pPr>
              <w:jc w:val="center"/>
            </w:pPr>
            <w:r w:rsidRPr="00680BCA">
              <w:rPr>
                <w:color w:val="000000"/>
                <w:sz w:val="20"/>
                <w:szCs w:val="20"/>
              </w:rPr>
              <w:t>1155</w:t>
            </w:r>
          </w:p>
        </w:tc>
      </w:tr>
      <w:tr w:rsidR="008C4400" w:rsidRPr="00E83506" w14:paraId="16329730" w14:textId="77777777" w:rsidTr="008C4400">
        <w:tc>
          <w:tcPr>
            <w:tcW w:w="3109" w:type="dxa"/>
            <w:vAlign w:val="center"/>
          </w:tcPr>
          <w:p w14:paraId="69DE1292" w14:textId="77777777" w:rsidR="008C4400" w:rsidRPr="00E83506" w:rsidRDefault="008C4400" w:rsidP="008C4400">
            <w:pPr>
              <w:pStyle w:val="s1"/>
              <w:spacing w:before="0" w:beforeAutospacing="0" w:after="0" w:afterAutospacing="0"/>
              <w:rPr>
                <w:color w:val="000000"/>
                <w:sz w:val="20"/>
                <w:szCs w:val="20"/>
              </w:rPr>
            </w:pPr>
            <w:r w:rsidRPr="00E83506">
              <w:rPr>
                <w:color w:val="000000"/>
                <w:sz w:val="20"/>
                <w:szCs w:val="20"/>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1045" w:type="dxa"/>
            <w:vAlign w:val="center"/>
          </w:tcPr>
          <w:p w14:paraId="077B6C85"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14:paraId="24FED900"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14:paraId="5FD78EB1"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14:paraId="6B8A1741"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14:paraId="2BAB1B97"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28" w:type="dxa"/>
            <w:vAlign w:val="center"/>
          </w:tcPr>
          <w:p w14:paraId="5E4E36D0"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92" w:type="dxa"/>
            <w:vAlign w:val="center"/>
          </w:tcPr>
          <w:p w14:paraId="7999A3EC" w14:textId="7777777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r>
      <w:tr w:rsidR="008C4400" w:rsidRPr="00E83506" w14:paraId="6FE61E2A" w14:textId="77777777" w:rsidTr="008C4400">
        <w:tc>
          <w:tcPr>
            <w:tcW w:w="9904" w:type="dxa"/>
            <w:gridSpan w:val="8"/>
            <w:vAlign w:val="center"/>
          </w:tcPr>
          <w:p w14:paraId="18DCF66B" w14:textId="1727C612" w:rsidR="008C4400" w:rsidRPr="00E83506" w:rsidRDefault="008C4400" w:rsidP="008C4400">
            <w:pPr>
              <w:widowControl w:val="0"/>
              <w:ind w:right="-99"/>
              <w:jc w:val="center"/>
              <w:outlineLvl w:val="1"/>
              <w:rPr>
                <w:b/>
                <w:sz w:val="20"/>
                <w:szCs w:val="20"/>
                <w:highlight w:val="yellow"/>
              </w:rPr>
            </w:pPr>
            <w:r w:rsidRPr="008C4400">
              <w:rPr>
                <w:rFonts w:eastAsia="Arial Unicode MS"/>
                <w:b/>
                <w:color w:val="000000"/>
                <w:sz w:val="20"/>
                <w:szCs w:val="20"/>
              </w:rPr>
              <w:t>Котельная в/ч 58661-БТ (пгт Суслонгер, Войсковая часть 58661-БТ)</w:t>
            </w:r>
          </w:p>
        </w:tc>
      </w:tr>
      <w:tr w:rsidR="008C4400" w:rsidRPr="00E83506" w14:paraId="168A734E" w14:textId="77777777" w:rsidTr="008C4400">
        <w:tc>
          <w:tcPr>
            <w:tcW w:w="3109" w:type="dxa"/>
            <w:vAlign w:val="center"/>
          </w:tcPr>
          <w:p w14:paraId="6A203368" w14:textId="77777777" w:rsidR="008C4400" w:rsidRPr="00E83506" w:rsidRDefault="008C4400" w:rsidP="008C4400">
            <w:pPr>
              <w:pStyle w:val="s1"/>
              <w:spacing w:before="0" w:beforeAutospacing="0" w:after="0" w:afterAutospacing="0"/>
              <w:rPr>
                <w:b/>
                <w:color w:val="000000"/>
                <w:sz w:val="20"/>
                <w:szCs w:val="20"/>
              </w:rPr>
            </w:pPr>
            <w:r w:rsidRPr="00E83506">
              <w:rPr>
                <w:sz w:val="20"/>
                <w:szCs w:val="20"/>
              </w:rPr>
              <w:t>Материальная характеристика сети, реконструируемая за год, м</w:t>
            </w:r>
            <w:r w:rsidRPr="00E83506">
              <w:rPr>
                <w:sz w:val="20"/>
                <w:szCs w:val="20"/>
                <w:vertAlign w:val="superscript"/>
              </w:rPr>
              <w:t>2</w:t>
            </w:r>
          </w:p>
        </w:tc>
        <w:tc>
          <w:tcPr>
            <w:tcW w:w="1045" w:type="dxa"/>
            <w:vAlign w:val="center"/>
          </w:tcPr>
          <w:p w14:paraId="70610A40" w14:textId="58B4BDF0"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н/д</w:t>
            </w:r>
          </w:p>
        </w:tc>
        <w:tc>
          <w:tcPr>
            <w:tcW w:w="958" w:type="dxa"/>
            <w:vAlign w:val="center"/>
          </w:tcPr>
          <w:p w14:paraId="55D3218D" w14:textId="185892CC"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н/д</w:t>
            </w:r>
          </w:p>
        </w:tc>
        <w:tc>
          <w:tcPr>
            <w:tcW w:w="958" w:type="dxa"/>
            <w:vAlign w:val="center"/>
          </w:tcPr>
          <w:p w14:paraId="1FBAF212" w14:textId="37520B9A"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н/д</w:t>
            </w:r>
          </w:p>
        </w:tc>
        <w:tc>
          <w:tcPr>
            <w:tcW w:w="957" w:type="dxa"/>
            <w:vAlign w:val="center"/>
          </w:tcPr>
          <w:p w14:paraId="61E559D4" w14:textId="09EAEBBA"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н/д</w:t>
            </w:r>
          </w:p>
        </w:tc>
        <w:tc>
          <w:tcPr>
            <w:tcW w:w="957" w:type="dxa"/>
            <w:vAlign w:val="center"/>
          </w:tcPr>
          <w:p w14:paraId="36B40A2F" w14:textId="2F92B2C7"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н/д</w:t>
            </w:r>
          </w:p>
        </w:tc>
        <w:tc>
          <w:tcPr>
            <w:tcW w:w="928" w:type="dxa"/>
            <w:vAlign w:val="center"/>
          </w:tcPr>
          <w:p w14:paraId="33F783B1" w14:textId="34347D96"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н/д</w:t>
            </w:r>
          </w:p>
        </w:tc>
        <w:tc>
          <w:tcPr>
            <w:tcW w:w="992" w:type="dxa"/>
            <w:vAlign w:val="center"/>
          </w:tcPr>
          <w:p w14:paraId="3983F63E" w14:textId="62378108"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н/д</w:t>
            </w:r>
          </w:p>
        </w:tc>
      </w:tr>
      <w:tr w:rsidR="008C4400" w14:paraId="5A52A887" w14:textId="77777777" w:rsidTr="008C4400">
        <w:tc>
          <w:tcPr>
            <w:tcW w:w="3109" w:type="dxa"/>
            <w:vAlign w:val="center"/>
          </w:tcPr>
          <w:p w14:paraId="58763573" w14:textId="77777777" w:rsidR="008C4400" w:rsidRPr="00E83506" w:rsidRDefault="008C4400" w:rsidP="008C4400">
            <w:pPr>
              <w:pStyle w:val="s1"/>
              <w:spacing w:before="0" w:beforeAutospacing="0" w:after="0" w:afterAutospacing="0"/>
              <w:rPr>
                <w:sz w:val="20"/>
                <w:szCs w:val="20"/>
              </w:rPr>
            </w:pPr>
            <w:r w:rsidRPr="00E83506">
              <w:rPr>
                <w:sz w:val="20"/>
                <w:szCs w:val="20"/>
              </w:rPr>
              <w:t>Материальная характеристика сети, м</w:t>
            </w:r>
            <w:r w:rsidRPr="00E83506">
              <w:rPr>
                <w:sz w:val="20"/>
                <w:szCs w:val="20"/>
                <w:vertAlign w:val="superscript"/>
              </w:rPr>
              <w:t>2</w:t>
            </w:r>
          </w:p>
        </w:tc>
        <w:tc>
          <w:tcPr>
            <w:tcW w:w="1045" w:type="dxa"/>
            <w:vAlign w:val="center"/>
          </w:tcPr>
          <w:p w14:paraId="49ED6CDF" w14:textId="28E77B87" w:rsidR="008C4400" w:rsidRDefault="008C4400" w:rsidP="008C4400">
            <w:pPr>
              <w:jc w:val="center"/>
            </w:pPr>
            <w:r>
              <w:rPr>
                <w:color w:val="000000"/>
                <w:sz w:val="20"/>
                <w:szCs w:val="20"/>
              </w:rPr>
              <w:t>н/д</w:t>
            </w:r>
          </w:p>
        </w:tc>
        <w:tc>
          <w:tcPr>
            <w:tcW w:w="958" w:type="dxa"/>
            <w:vAlign w:val="center"/>
          </w:tcPr>
          <w:p w14:paraId="347676A9" w14:textId="19044B9E" w:rsidR="008C4400" w:rsidRDefault="008C4400" w:rsidP="008C4400">
            <w:pPr>
              <w:jc w:val="center"/>
            </w:pPr>
            <w:r>
              <w:rPr>
                <w:color w:val="000000"/>
                <w:sz w:val="20"/>
                <w:szCs w:val="20"/>
              </w:rPr>
              <w:t>н/д</w:t>
            </w:r>
          </w:p>
        </w:tc>
        <w:tc>
          <w:tcPr>
            <w:tcW w:w="958" w:type="dxa"/>
            <w:vAlign w:val="center"/>
          </w:tcPr>
          <w:p w14:paraId="3FB30E75" w14:textId="6193F0D4" w:rsidR="008C4400" w:rsidRDefault="008C4400" w:rsidP="008C4400">
            <w:pPr>
              <w:jc w:val="center"/>
            </w:pPr>
            <w:r>
              <w:rPr>
                <w:color w:val="000000"/>
                <w:sz w:val="20"/>
                <w:szCs w:val="20"/>
              </w:rPr>
              <w:t>н/д</w:t>
            </w:r>
          </w:p>
        </w:tc>
        <w:tc>
          <w:tcPr>
            <w:tcW w:w="957" w:type="dxa"/>
            <w:vAlign w:val="center"/>
          </w:tcPr>
          <w:p w14:paraId="533E68E8" w14:textId="1461FB0A" w:rsidR="008C4400" w:rsidRDefault="008C4400" w:rsidP="008C4400">
            <w:pPr>
              <w:jc w:val="center"/>
            </w:pPr>
            <w:r>
              <w:rPr>
                <w:color w:val="000000"/>
                <w:sz w:val="20"/>
                <w:szCs w:val="20"/>
              </w:rPr>
              <w:t>н/д</w:t>
            </w:r>
          </w:p>
        </w:tc>
        <w:tc>
          <w:tcPr>
            <w:tcW w:w="957" w:type="dxa"/>
            <w:vAlign w:val="center"/>
          </w:tcPr>
          <w:p w14:paraId="1C4B7449" w14:textId="29E136E3" w:rsidR="008C4400" w:rsidRDefault="008C4400" w:rsidP="008C4400">
            <w:pPr>
              <w:jc w:val="center"/>
            </w:pPr>
            <w:r>
              <w:rPr>
                <w:color w:val="000000"/>
                <w:sz w:val="20"/>
                <w:szCs w:val="20"/>
              </w:rPr>
              <w:t>н/д</w:t>
            </w:r>
          </w:p>
        </w:tc>
        <w:tc>
          <w:tcPr>
            <w:tcW w:w="928" w:type="dxa"/>
            <w:vAlign w:val="center"/>
          </w:tcPr>
          <w:p w14:paraId="15B8CC7E" w14:textId="5CC2AE7E" w:rsidR="008C4400" w:rsidRDefault="008C4400" w:rsidP="008C4400">
            <w:pPr>
              <w:jc w:val="center"/>
            </w:pPr>
            <w:r>
              <w:rPr>
                <w:color w:val="000000"/>
                <w:sz w:val="20"/>
                <w:szCs w:val="20"/>
              </w:rPr>
              <w:t>н/д</w:t>
            </w:r>
          </w:p>
        </w:tc>
        <w:tc>
          <w:tcPr>
            <w:tcW w:w="992" w:type="dxa"/>
            <w:vAlign w:val="center"/>
          </w:tcPr>
          <w:p w14:paraId="6D89CB8C" w14:textId="065DE93A" w:rsidR="008C4400" w:rsidRDefault="008C4400" w:rsidP="008C4400">
            <w:pPr>
              <w:jc w:val="center"/>
            </w:pPr>
            <w:r>
              <w:rPr>
                <w:color w:val="000000"/>
                <w:sz w:val="20"/>
                <w:szCs w:val="20"/>
              </w:rPr>
              <w:t>н/д</w:t>
            </w:r>
          </w:p>
        </w:tc>
      </w:tr>
      <w:tr w:rsidR="008C4400" w:rsidRPr="00E83506" w14:paraId="5320AD0A" w14:textId="77777777" w:rsidTr="008C4400">
        <w:tc>
          <w:tcPr>
            <w:tcW w:w="3109" w:type="dxa"/>
            <w:vAlign w:val="center"/>
          </w:tcPr>
          <w:p w14:paraId="301827D3" w14:textId="77777777" w:rsidR="008C4400" w:rsidRPr="00E83506" w:rsidRDefault="008C4400" w:rsidP="008C4400">
            <w:pPr>
              <w:pStyle w:val="s1"/>
              <w:spacing w:before="0" w:beforeAutospacing="0" w:after="0" w:afterAutospacing="0"/>
              <w:rPr>
                <w:color w:val="000000"/>
                <w:sz w:val="20"/>
                <w:szCs w:val="20"/>
              </w:rPr>
            </w:pPr>
            <w:r w:rsidRPr="00E83506">
              <w:rPr>
                <w:color w:val="000000"/>
                <w:sz w:val="20"/>
                <w:szCs w:val="20"/>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1045" w:type="dxa"/>
            <w:vAlign w:val="center"/>
          </w:tcPr>
          <w:p w14:paraId="29BC88E5" w14:textId="2463CD2F"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н/д</w:t>
            </w:r>
          </w:p>
        </w:tc>
        <w:tc>
          <w:tcPr>
            <w:tcW w:w="958" w:type="dxa"/>
            <w:vAlign w:val="center"/>
          </w:tcPr>
          <w:p w14:paraId="40DC785B" w14:textId="234EDB72"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н/д</w:t>
            </w:r>
          </w:p>
        </w:tc>
        <w:tc>
          <w:tcPr>
            <w:tcW w:w="958" w:type="dxa"/>
            <w:vAlign w:val="center"/>
          </w:tcPr>
          <w:p w14:paraId="6502199E" w14:textId="029B31CA"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н/д</w:t>
            </w:r>
          </w:p>
        </w:tc>
        <w:tc>
          <w:tcPr>
            <w:tcW w:w="957" w:type="dxa"/>
            <w:vAlign w:val="center"/>
          </w:tcPr>
          <w:p w14:paraId="1C9DA515" w14:textId="2A64172D"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н/д</w:t>
            </w:r>
          </w:p>
        </w:tc>
        <w:tc>
          <w:tcPr>
            <w:tcW w:w="957" w:type="dxa"/>
            <w:vAlign w:val="center"/>
          </w:tcPr>
          <w:p w14:paraId="66D2D292" w14:textId="6103CB29"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н/д</w:t>
            </w:r>
          </w:p>
        </w:tc>
        <w:tc>
          <w:tcPr>
            <w:tcW w:w="928" w:type="dxa"/>
            <w:vAlign w:val="center"/>
          </w:tcPr>
          <w:p w14:paraId="40E510DE" w14:textId="11780F44"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н/д</w:t>
            </w:r>
          </w:p>
        </w:tc>
        <w:tc>
          <w:tcPr>
            <w:tcW w:w="992" w:type="dxa"/>
            <w:vAlign w:val="center"/>
          </w:tcPr>
          <w:p w14:paraId="2EC4E8B8" w14:textId="47B7319B"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н/д</w:t>
            </w:r>
          </w:p>
        </w:tc>
      </w:tr>
    </w:tbl>
    <w:p w14:paraId="2DDEC90E" w14:textId="77777777" w:rsidR="00470D7F" w:rsidRDefault="00470D7F" w:rsidP="000D289E">
      <w:pPr>
        <w:pStyle w:val="s1"/>
        <w:shd w:val="clear" w:color="auto" w:fill="FFFFFF"/>
        <w:spacing w:before="0" w:beforeAutospacing="0" w:after="0" w:afterAutospacing="0" w:line="276" w:lineRule="auto"/>
        <w:ind w:firstLine="708"/>
        <w:jc w:val="both"/>
        <w:rPr>
          <w:color w:val="000000"/>
          <w:sz w:val="28"/>
          <w:szCs w:val="28"/>
        </w:rPr>
      </w:pPr>
    </w:p>
    <w:p w14:paraId="56D3F5E7" w14:textId="77777777" w:rsidR="00F57299" w:rsidRPr="000D289E" w:rsidRDefault="00152FED"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13.13</w:t>
      </w:r>
      <w:r w:rsidR="004262BF" w:rsidRPr="000D289E">
        <w:rPr>
          <w:b/>
          <w:color w:val="000000"/>
          <w:sz w:val="28"/>
          <w:szCs w:val="28"/>
        </w:rPr>
        <w:t>.</w:t>
      </w:r>
      <w:r w:rsidRPr="000D289E">
        <w:rPr>
          <w:b/>
          <w:color w:val="000000"/>
          <w:sz w:val="28"/>
          <w:szCs w:val="28"/>
        </w:rPr>
        <w:t xml:space="preserve"> О</w:t>
      </w:r>
      <w:r w:rsidR="00F57299" w:rsidRPr="000D289E">
        <w:rPr>
          <w:b/>
          <w:color w:val="000000"/>
          <w:sz w:val="28"/>
          <w:szCs w:val="28"/>
        </w:rPr>
        <w:t>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w:t>
      </w:r>
      <w:r w:rsidRPr="000D289E">
        <w:rPr>
          <w:b/>
          <w:color w:val="000000"/>
          <w:sz w:val="28"/>
          <w:szCs w:val="28"/>
        </w:rPr>
        <w:t>, города федерального значения)</w:t>
      </w:r>
    </w:p>
    <w:p w14:paraId="1C8D7444" w14:textId="77777777" w:rsidR="003E139E" w:rsidRPr="000D289E" w:rsidRDefault="003E139E" w:rsidP="000D289E">
      <w:pPr>
        <w:pStyle w:val="s1"/>
        <w:shd w:val="clear" w:color="auto" w:fill="FFFFFF"/>
        <w:spacing w:before="0" w:beforeAutospacing="0" w:after="0" w:afterAutospacing="0" w:line="276" w:lineRule="auto"/>
        <w:jc w:val="right"/>
        <w:rPr>
          <w:color w:val="000000"/>
          <w:sz w:val="28"/>
          <w:szCs w:val="28"/>
        </w:rPr>
      </w:pPr>
      <w:r w:rsidRPr="000D289E">
        <w:rPr>
          <w:color w:val="000000"/>
          <w:sz w:val="28"/>
          <w:szCs w:val="28"/>
        </w:rPr>
        <w:t xml:space="preserve">Таблица </w:t>
      </w:r>
      <w:r w:rsidR="00DD297E">
        <w:rPr>
          <w:color w:val="000000"/>
          <w:sz w:val="28"/>
          <w:szCs w:val="28"/>
        </w:rPr>
        <w:t>60</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3085"/>
        <w:gridCol w:w="1134"/>
        <w:gridCol w:w="1134"/>
        <w:gridCol w:w="1134"/>
        <w:gridCol w:w="992"/>
        <w:gridCol w:w="993"/>
        <w:gridCol w:w="1275"/>
      </w:tblGrid>
      <w:tr w:rsidR="009E498D" w:rsidRPr="000F1B70" w14:paraId="454B5B4C" w14:textId="77777777" w:rsidTr="00FC3569">
        <w:tc>
          <w:tcPr>
            <w:tcW w:w="3085" w:type="dxa"/>
            <w:vMerge w:val="restart"/>
            <w:vAlign w:val="center"/>
          </w:tcPr>
          <w:p w14:paraId="79B203E8" w14:textId="77777777" w:rsidR="009E498D" w:rsidRPr="000F1B70" w:rsidRDefault="009E498D" w:rsidP="000D289E">
            <w:pPr>
              <w:autoSpaceDE w:val="0"/>
              <w:autoSpaceDN w:val="0"/>
              <w:adjustRightInd w:val="0"/>
              <w:spacing w:line="276" w:lineRule="auto"/>
              <w:ind w:right="49"/>
              <w:contextualSpacing/>
              <w:jc w:val="center"/>
              <w:rPr>
                <w:b/>
                <w:sz w:val="20"/>
                <w:szCs w:val="20"/>
              </w:rPr>
            </w:pPr>
            <w:r w:rsidRPr="000F1B70">
              <w:rPr>
                <w:b/>
                <w:sz w:val="20"/>
                <w:szCs w:val="20"/>
              </w:rPr>
              <w:t>Наименование источника</w:t>
            </w:r>
          </w:p>
        </w:tc>
        <w:tc>
          <w:tcPr>
            <w:tcW w:w="6662" w:type="dxa"/>
            <w:gridSpan w:val="6"/>
            <w:vAlign w:val="center"/>
          </w:tcPr>
          <w:p w14:paraId="3D4CC5C1" w14:textId="77777777" w:rsidR="009E498D" w:rsidRPr="000F1B70" w:rsidRDefault="009E498D" w:rsidP="000D289E">
            <w:pPr>
              <w:shd w:val="clear" w:color="auto" w:fill="FFFFFF"/>
              <w:spacing w:line="276" w:lineRule="auto"/>
              <w:ind w:right="49"/>
              <w:jc w:val="center"/>
              <w:rPr>
                <w:b/>
                <w:color w:val="000000"/>
                <w:sz w:val="20"/>
                <w:szCs w:val="20"/>
              </w:rPr>
            </w:pPr>
            <w:r w:rsidRPr="000F1B70">
              <w:rPr>
                <w:b/>
                <w:color w:val="000000"/>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r>
      <w:tr w:rsidR="00AB370F" w:rsidRPr="000F1B70" w14:paraId="2EB17E6E" w14:textId="77777777" w:rsidTr="00FC3569">
        <w:trPr>
          <w:trHeight w:val="255"/>
        </w:trPr>
        <w:tc>
          <w:tcPr>
            <w:tcW w:w="3085" w:type="dxa"/>
            <w:vMerge/>
            <w:tcBorders>
              <w:bottom w:val="single" w:sz="12" w:space="0" w:color="auto"/>
            </w:tcBorders>
            <w:vAlign w:val="center"/>
          </w:tcPr>
          <w:p w14:paraId="76FA58CF" w14:textId="77777777" w:rsidR="00AB370F" w:rsidRPr="000F1B70" w:rsidRDefault="00AB370F" w:rsidP="000D289E">
            <w:pPr>
              <w:autoSpaceDE w:val="0"/>
              <w:autoSpaceDN w:val="0"/>
              <w:adjustRightInd w:val="0"/>
              <w:spacing w:line="276" w:lineRule="auto"/>
              <w:ind w:right="49"/>
              <w:contextualSpacing/>
              <w:jc w:val="center"/>
              <w:rPr>
                <w:b/>
                <w:sz w:val="20"/>
                <w:szCs w:val="20"/>
              </w:rPr>
            </w:pPr>
          </w:p>
        </w:tc>
        <w:tc>
          <w:tcPr>
            <w:tcW w:w="1134" w:type="dxa"/>
            <w:tcBorders>
              <w:bottom w:val="single" w:sz="12" w:space="0" w:color="auto"/>
            </w:tcBorders>
            <w:vAlign w:val="center"/>
          </w:tcPr>
          <w:p w14:paraId="7D2DF41B" w14:textId="77777777" w:rsidR="00AB370F" w:rsidRPr="000F1B70" w:rsidRDefault="00AB370F" w:rsidP="000D289E">
            <w:pPr>
              <w:spacing w:line="276" w:lineRule="auto"/>
              <w:jc w:val="center"/>
              <w:rPr>
                <w:b/>
                <w:sz w:val="20"/>
                <w:szCs w:val="20"/>
              </w:rPr>
            </w:pPr>
            <w:r w:rsidRPr="000F1B70">
              <w:rPr>
                <w:b/>
                <w:sz w:val="20"/>
                <w:szCs w:val="20"/>
              </w:rPr>
              <w:t>2023</w:t>
            </w:r>
          </w:p>
        </w:tc>
        <w:tc>
          <w:tcPr>
            <w:tcW w:w="1134" w:type="dxa"/>
            <w:tcBorders>
              <w:bottom w:val="single" w:sz="12" w:space="0" w:color="auto"/>
            </w:tcBorders>
            <w:vAlign w:val="center"/>
          </w:tcPr>
          <w:p w14:paraId="66FABA33" w14:textId="77777777" w:rsidR="00AB370F" w:rsidRPr="000F1B70" w:rsidRDefault="00AB370F" w:rsidP="000D289E">
            <w:pPr>
              <w:spacing w:line="276" w:lineRule="auto"/>
              <w:jc w:val="center"/>
              <w:rPr>
                <w:b/>
                <w:sz w:val="20"/>
                <w:szCs w:val="20"/>
              </w:rPr>
            </w:pPr>
            <w:r w:rsidRPr="000F1B70">
              <w:rPr>
                <w:b/>
                <w:sz w:val="20"/>
                <w:szCs w:val="20"/>
              </w:rPr>
              <w:t>2024</w:t>
            </w:r>
          </w:p>
        </w:tc>
        <w:tc>
          <w:tcPr>
            <w:tcW w:w="1134" w:type="dxa"/>
            <w:tcBorders>
              <w:bottom w:val="single" w:sz="12" w:space="0" w:color="auto"/>
            </w:tcBorders>
            <w:vAlign w:val="center"/>
          </w:tcPr>
          <w:p w14:paraId="3BC62340" w14:textId="77777777" w:rsidR="00AB370F" w:rsidRPr="000F1B70" w:rsidRDefault="00AB370F" w:rsidP="000D289E">
            <w:pPr>
              <w:spacing w:line="276" w:lineRule="auto"/>
              <w:jc w:val="center"/>
              <w:rPr>
                <w:b/>
                <w:sz w:val="20"/>
                <w:szCs w:val="20"/>
              </w:rPr>
            </w:pPr>
            <w:r w:rsidRPr="000F1B70">
              <w:rPr>
                <w:b/>
                <w:sz w:val="20"/>
                <w:szCs w:val="20"/>
              </w:rPr>
              <w:t>2025</w:t>
            </w:r>
          </w:p>
        </w:tc>
        <w:tc>
          <w:tcPr>
            <w:tcW w:w="992" w:type="dxa"/>
            <w:tcBorders>
              <w:bottom w:val="single" w:sz="12" w:space="0" w:color="auto"/>
            </w:tcBorders>
            <w:vAlign w:val="center"/>
          </w:tcPr>
          <w:p w14:paraId="3B43173B" w14:textId="77777777" w:rsidR="00AB370F" w:rsidRPr="000F1B70" w:rsidRDefault="00AB370F" w:rsidP="000D289E">
            <w:pPr>
              <w:spacing w:line="276" w:lineRule="auto"/>
              <w:jc w:val="center"/>
              <w:rPr>
                <w:b/>
                <w:sz w:val="20"/>
                <w:szCs w:val="20"/>
              </w:rPr>
            </w:pPr>
            <w:r w:rsidRPr="000F1B70">
              <w:rPr>
                <w:b/>
                <w:sz w:val="20"/>
                <w:szCs w:val="20"/>
              </w:rPr>
              <w:t>2026</w:t>
            </w:r>
          </w:p>
        </w:tc>
        <w:tc>
          <w:tcPr>
            <w:tcW w:w="993" w:type="dxa"/>
            <w:tcBorders>
              <w:bottom w:val="single" w:sz="12" w:space="0" w:color="auto"/>
            </w:tcBorders>
            <w:vAlign w:val="center"/>
          </w:tcPr>
          <w:p w14:paraId="17DF0921" w14:textId="77777777" w:rsidR="00AB370F" w:rsidRPr="000F1B70" w:rsidRDefault="00AB370F" w:rsidP="000D289E">
            <w:pPr>
              <w:spacing w:line="276" w:lineRule="auto"/>
              <w:jc w:val="center"/>
              <w:rPr>
                <w:b/>
                <w:sz w:val="20"/>
                <w:szCs w:val="20"/>
              </w:rPr>
            </w:pPr>
            <w:r w:rsidRPr="000F1B70">
              <w:rPr>
                <w:b/>
                <w:sz w:val="20"/>
                <w:szCs w:val="20"/>
              </w:rPr>
              <w:t>2027</w:t>
            </w:r>
          </w:p>
        </w:tc>
        <w:tc>
          <w:tcPr>
            <w:tcW w:w="1275" w:type="dxa"/>
            <w:tcBorders>
              <w:bottom w:val="single" w:sz="12" w:space="0" w:color="auto"/>
            </w:tcBorders>
            <w:vAlign w:val="center"/>
          </w:tcPr>
          <w:p w14:paraId="626DF088" w14:textId="77777777" w:rsidR="00AB370F" w:rsidRPr="000F1B70" w:rsidRDefault="00AB370F" w:rsidP="000D289E">
            <w:pPr>
              <w:autoSpaceDE w:val="0"/>
              <w:autoSpaceDN w:val="0"/>
              <w:adjustRightInd w:val="0"/>
              <w:spacing w:line="276" w:lineRule="auto"/>
              <w:ind w:right="49"/>
              <w:contextualSpacing/>
              <w:jc w:val="center"/>
              <w:rPr>
                <w:b/>
                <w:sz w:val="20"/>
                <w:szCs w:val="20"/>
              </w:rPr>
            </w:pPr>
            <w:r w:rsidRPr="000F1B70">
              <w:rPr>
                <w:b/>
                <w:sz w:val="20"/>
                <w:szCs w:val="20"/>
              </w:rPr>
              <w:t>2028-2039</w:t>
            </w:r>
          </w:p>
        </w:tc>
      </w:tr>
      <w:tr w:rsidR="00F779DA" w:rsidRPr="000F1B70" w14:paraId="40BA4605" w14:textId="77777777" w:rsidTr="00FC3569">
        <w:tc>
          <w:tcPr>
            <w:tcW w:w="3085" w:type="dxa"/>
            <w:tcBorders>
              <w:top w:val="single" w:sz="2" w:space="0" w:color="auto"/>
              <w:bottom w:val="single" w:sz="2" w:space="0" w:color="auto"/>
            </w:tcBorders>
            <w:vAlign w:val="center"/>
          </w:tcPr>
          <w:p w14:paraId="6A4C0073" w14:textId="77777777" w:rsidR="00F779DA" w:rsidRPr="000F1B70" w:rsidRDefault="00B22CF1" w:rsidP="00F779DA">
            <w:pPr>
              <w:widowControl w:val="0"/>
              <w:ind w:right="-99"/>
              <w:outlineLvl w:val="1"/>
              <w:rPr>
                <w:sz w:val="20"/>
                <w:szCs w:val="20"/>
                <w:highlight w:val="yellow"/>
              </w:rPr>
            </w:pPr>
            <w:r>
              <w:rPr>
                <w:sz w:val="20"/>
                <w:szCs w:val="20"/>
              </w:rPr>
              <w:t>Котельная № 0610</w:t>
            </w:r>
          </w:p>
        </w:tc>
        <w:tc>
          <w:tcPr>
            <w:tcW w:w="1134" w:type="dxa"/>
            <w:tcBorders>
              <w:top w:val="single" w:sz="2" w:space="0" w:color="auto"/>
              <w:bottom w:val="single" w:sz="2" w:space="0" w:color="auto"/>
            </w:tcBorders>
            <w:vAlign w:val="center"/>
          </w:tcPr>
          <w:p w14:paraId="00BA285A" w14:textId="77777777"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134" w:type="dxa"/>
            <w:tcBorders>
              <w:top w:val="single" w:sz="2" w:space="0" w:color="auto"/>
              <w:bottom w:val="single" w:sz="2" w:space="0" w:color="auto"/>
            </w:tcBorders>
            <w:vAlign w:val="center"/>
          </w:tcPr>
          <w:p w14:paraId="00AABFBE" w14:textId="77777777"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134" w:type="dxa"/>
            <w:tcBorders>
              <w:top w:val="single" w:sz="2" w:space="0" w:color="auto"/>
              <w:bottom w:val="single" w:sz="2" w:space="0" w:color="auto"/>
            </w:tcBorders>
            <w:vAlign w:val="center"/>
          </w:tcPr>
          <w:p w14:paraId="318A9499" w14:textId="77777777" w:rsidR="00F779DA" w:rsidRPr="000F1B70" w:rsidRDefault="00F779DA" w:rsidP="00F779DA">
            <w:pPr>
              <w:autoSpaceDE w:val="0"/>
              <w:autoSpaceDN w:val="0"/>
              <w:adjustRightInd w:val="0"/>
              <w:spacing w:line="276" w:lineRule="auto"/>
              <w:ind w:right="49"/>
              <w:contextualSpacing/>
              <w:jc w:val="center"/>
              <w:rPr>
                <w:sz w:val="20"/>
                <w:szCs w:val="20"/>
              </w:rPr>
            </w:pPr>
            <w:r>
              <w:rPr>
                <w:sz w:val="20"/>
                <w:szCs w:val="20"/>
              </w:rPr>
              <w:t>0</w:t>
            </w:r>
          </w:p>
        </w:tc>
        <w:tc>
          <w:tcPr>
            <w:tcW w:w="992" w:type="dxa"/>
            <w:tcBorders>
              <w:top w:val="single" w:sz="2" w:space="0" w:color="auto"/>
              <w:bottom w:val="single" w:sz="2" w:space="0" w:color="auto"/>
            </w:tcBorders>
            <w:vAlign w:val="center"/>
          </w:tcPr>
          <w:p w14:paraId="2C7375E1" w14:textId="77777777"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993" w:type="dxa"/>
            <w:tcBorders>
              <w:top w:val="single" w:sz="2" w:space="0" w:color="auto"/>
              <w:bottom w:val="single" w:sz="2" w:space="0" w:color="auto"/>
            </w:tcBorders>
            <w:vAlign w:val="center"/>
          </w:tcPr>
          <w:p w14:paraId="647DFE15" w14:textId="77777777"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275" w:type="dxa"/>
            <w:tcBorders>
              <w:top w:val="single" w:sz="2" w:space="0" w:color="auto"/>
              <w:bottom w:val="single" w:sz="2" w:space="0" w:color="auto"/>
            </w:tcBorders>
            <w:vAlign w:val="center"/>
          </w:tcPr>
          <w:p w14:paraId="50895CCF" w14:textId="77777777"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r>
      <w:tr w:rsidR="00F779DA" w:rsidRPr="000F1B70" w14:paraId="3EAE4142" w14:textId="77777777" w:rsidTr="00FC3569">
        <w:tc>
          <w:tcPr>
            <w:tcW w:w="3085" w:type="dxa"/>
            <w:tcBorders>
              <w:top w:val="single" w:sz="2" w:space="0" w:color="auto"/>
              <w:bottom w:val="single" w:sz="2" w:space="0" w:color="auto"/>
            </w:tcBorders>
            <w:vAlign w:val="center"/>
          </w:tcPr>
          <w:p w14:paraId="451CF8F8" w14:textId="77777777" w:rsidR="00F779DA" w:rsidRPr="00CA4854" w:rsidRDefault="00B22CF1" w:rsidP="00F779DA">
            <w:pPr>
              <w:widowControl w:val="0"/>
              <w:ind w:right="-99"/>
              <w:outlineLvl w:val="1"/>
              <w:rPr>
                <w:sz w:val="20"/>
                <w:szCs w:val="20"/>
              </w:rPr>
            </w:pPr>
            <w:r>
              <w:rPr>
                <w:sz w:val="20"/>
                <w:szCs w:val="20"/>
              </w:rPr>
              <w:t>Котельная № 0611</w:t>
            </w:r>
          </w:p>
        </w:tc>
        <w:tc>
          <w:tcPr>
            <w:tcW w:w="1134" w:type="dxa"/>
            <w:tcBorders>
              <w:top w:val="single" w:sz="2" w:space="0" w:color="auto"/>
              <w:bottom w:val="single" w:sz="2" w:space="0" w:color="auto"/>
            </w:tcBorders>
            <w:vAlign w:val="center"/>
          </w:tcPr>
          <w:p w14:paraId="0388230E" w14:textId="77777777"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134" w:type="dxa"/>
            <w:tcBorders>
              <w:top w:val="single" w:sz="2" w:space="0" w:color="auto"/>
              <w:bottom w:val="single" w:sz="2" w:space="0" w:color="auto"/>
            </w:tcBorders>
            <w:vAlign w:val="center"/>
          </w:tcPr>
          <w:p w14:paraId="18B58536" w14:textId="77777777"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134" w:type="dxa"/>
            <w:tcBorders>
              <w:top w:val="single" w:sz="2" w:space="0" w:color="auto"/>
              <w:bottom w:val="single" w:sz="2" w:space="0" w:color="auto"/>
            </w:tcBorders>
            <w:vAlign w:val="center"/>
          </w:tcPr>
          <w:p w14:paraId="06C43A25" w14:textId="77777777" w:rsidR="00F779DA" w:rsidRDefault="00F779DA" w:rsidP="00F779DA">
            <w:pPr>
              <w:autoSpaceDE w:val="0"/>
              <w:autoSpaceDN w:val="0"/>
              <w:adjustRightInd w:val="0"/>
              <w:spacing w:line="276" w:lineRule="auto"/>
              <w:ind w:right="49"/>
              <w:contextualSpacing/>
              <w:jc w:val="center"/>
              <w:rPr>
                <w:sz w:val="20"/>
                <w:szCs w:val="20"/>
              </w:rPr>
            </w:pPr>
            <w:r>
              <w:rPr>
                <w:sz w:val="20"/>
                <w:szCs w:val="20"/>
              </w:rPr>
              <w:t>0</w:t>
            </w:r>
          </w:p>
        </w:tc>
        <w:tc>
          <w:tcPr>
            <w:tcW w:w="992" w:type="dxa"/>
            <w:tcBorders>
              <w:top w:val="single" w:sz="2" w:space="0" w:color="auto"/>
              <w:bottom w:val="single" w:sz="2" w:space="0" w:color="auto"/>
            </w:tcBorders>
            <w:vAlign w:val="center"/>
          </w:tcPr>
          <w:p w14:paraId="30F74288" w14:textId="77777777"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993" w:type="dxa"/>
            <w:tcBorders>
              <w:top w:val="single" w:sz="2" w:space="0" w:color="auto"/>
              <w:bottom w:val="single" w:sz="2" w:space="0" w:color="auto"/>
            </w:tcBorders>
            <w:vAlign w:val="center"/>
          </w:tcPr>
          <w:p w14:paraId="18C031E0" w14:textId="77777777"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275" w:type="dxa"/>
            <w:tcBorders>
              <w:top w:val="single" w:sz="2" w:space="0" w:color="auto"/>
              <w:bottom w:val="single" w:sz="2" w:space="0" w:color="auto"/>
            </w:tcBorders>
            <w:vAlign w:val="center"/>
          </w:tcPr>
          <w:p w14:paraId="20462961" w14:textId="77777777"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r>
      <w:tr w:rsidR="00F779DA" w:rsidRPr="000F1B70" w14:paraId="26ABB34B" w14:textId="77777777" w:rsidTr="00FC3569">
        <w:tc>
          <w:tcPr>
            <w:tcW w:w="3085" w:type="dxa"/>
            <w:tcBorders>
              <w:top w:val="single" w:sz="2" w:space="0" w:color="auto"/>
              <w:bottom w:val="single" w:sz="2" w:space="0" w:color="auto"/>
            </w:tcBorders>
            <w:vAlign w:val="center"/>
          </w:tcPr>
          <w:p w14:paraId="3E0A64B5" w14:textId="77777777" w:rsidR="00F779DA" w:rsidRPr="00CA4854" w:rsidRDefault="00B22CF1" w:rsidP="00F779DA">
            <w:pPr>
              <w:widowControl w:val="0"/>
              <w:ind w:right="-99"/>
              <w:outlineLvl w:val="1"/>
              <w:rPr>
                <w:sz w:val="20"/>
                <w:szCs w:val="20"/>
              </w:rPr>
            </w:pPr>
            <w:r>
              <w:rPr>
                <w:sz w:val="20"/>
                <w:szCs w:val="20"/>
              </w:rPr>
              <w:t>Котельная № 0622</w:t>
            </w:r>
          </w:p>
        </w:tc>
        <w:tc>
          <w:tcPr>
            <w:tcW w:w="1134" w:type="dxa"/>
            <w:tcBorders>
              <w:top w:val="single" w:sz="2" w:space="0" w:color="auto"/>
              <w:bottom w:val="single" w:sz="2" w:space="0" w:color="auto"/>
            </w:tcBorders>
            <w:vAlign w:val="center"/>
          </w:tcPr>
          <w:p w14:paraId="2FC64487" w14:textId="77777777"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134" w:type="dxa"/>
            <w:tcBorders>
              <w:top w:val="single" w:sz="2" w:space="0" w:color="auto"/>
              <w:bottom w:val="single" w:sz="2" w:space="0" w:color="auto"/>
            </w:tcBorders>
            <w:vAlign w:val="center"/>
          </w:tcPr>
          <w:p w14:paraId="643FC18A" w14:textId="77777777"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134" w:type="dxa"/>
            <w:tcBorders>
              <w:top w:val="single" w:sz="2" w:space="0" w:color="auto"/>
              <w:bottom w:val="single" w:sz="2" w:space="0" w:color="auto"/>
            </w:tcBorders>
            <w:vAlign w:val="center"/>
          </w:tcPr>
          <w:p w14:paraId="7CF0A472" w14:textId="77777777" w:rsidR="00F779DA" w:rsidRDefault="00F779DA" w:rsidP="00F779DA">
            <w:pPr>
              <w:autoSpaceDE w:val="0"/>
              <w:autoSpaceDN w:val="0"/>
              <w:adjustRightInd w:val="0"/>
              <w:spacing w:line="276" w:lineRule="auto"/>
              <w:ind w:right="49"/>
              <w:contextualSpacing/>
              <w:jc w:val="center"/>
              <w:rPr>
                <w:sz w:val="20"/>
                <w:szCs w:val="20"/>
              </w:rPr>
            </w:pPr>
            <w:r>
              <w:rPr>
                <w:sz w:val="20"/>
                <w:szCs w:val="20"/>
              </w:rPr>
              <w:t>0</w:t>
            </w:r>
          </w:p>
        </w:tc>
        <w:tc>
          <w:tcPr>
            <w:tcW w:w="992" w:type="dxa"/>
            <w:tcBorders>
              <w:top w:val="single" w:sz="2" w:space="0" w:color="auto"/>
              <w:bottom w:val="single" w:sz="2" w:space="0" w:color="auto"/>
            </w:tcBorders>
            <w:vAlign w:val="center"/>
          </w:tcPr>
          <w:p w14:paraId="36E19709" w14:textId="77777777"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993" w:type="dxa"/>
            <w:tcBorders>
              <w:top w:val="single" w:sz="2" w:space="0" w:color="auto"/>
              <w:bottom w:val="single" w:sz="2" w:space="0" w:color="auto"/>
            </w:tcBorders>
            <w:vAlign w:val="center"/>
          </w:tcPr>
          <w:p w14:paraId="076C0439" w14:textId="77777777"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275" w:type="dxa"/>
            <w:tcBorders>
              <w:top w:val="single" w:sz="2" w:space="0" w:color="auto"/>
              <w:bottom w:val="single" w:sz="2" w:space="0" w:color="auto"/>
            </w:tcBorders>
            <w:vAlign w:val="center"/>
          </w:tcPr>
          <w:p w14:paraId="55EAAAEA" w14:textId="77777777"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r>
      <w:tr w:rsidR="00F779DA" w:rsidRPr="000F1B70" w14:paraId="2ACC13B7" w14:textId="77777777" w:rsidTr="00FC3569">
        <w:tc>
          <w:tcPr>
            <w:tcW w:w="3085" w:type="dxa"/>
            <w:tcBorders>
              <w:top w:val="single" w:sz="2" w:space="0" w:color="auto"/>
              <w:bottom w:val="single" w:sz="2" w:space="0" w:color="auto"/>
            </w:tcBorders>
            <w:vAlign w:val="center"/>
          </w:tcPr>
          <w:p w14:paraId="240A0762" w14:textId="77777777" w:rsidR="00F779DA" w:rsidRPr="00CA4854" w:rsidRDefault="00B22CF1" w:rsidP="00F779DA">
            <w:pPr>
              <w:widowControl w:val="0"/>
              <w:ind w:right="-99"/>
              <w:outlineLvl w:val="1"/>
              <w:rPr>
                <w:sz w:val="20"/>
                <w:szCs w:val="20"/>
              </w:rPr>
            </w:pPr>
            <w:r>
              <w:rPr>
                <w:sz w:val="20"/>
                <w:szCs w:val="20"/>
              </w:rPr>
              <w:t>Котельная № 0623</w:t>
            </w:r>
          </w:p>
        </w:tc>
        <w:tc>
          <w:tcPr>
            <w:tcW w:w="1134" w:type="dxa"/>
            <w:tcBorders>
              <w:top w:val="single" w:sz="2" w:space="0" w:color="auto"/>
              <w:bottom w:val="single" w:sz="2" w:space="0" w:color="auto"/>
            </w:tcBorders>
            <w:vAlign w:val="center"/>
          </w:tcPr>
          <w:p w14:paraId="2FCA0ADA" w14:textId="77777777"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134" w:type="dxa"/>
            <w:tcBorders>
              <w:top w:val="single" w:sz="2" w:space="0" w:color="auto"/>
              <w:bottom w:val="single" w:sz="2" w:space="0" w:color="auto"/>
            </w:tcBorders>
            <w:vAlign w:val="center"/>
          </w:tcPr>
          <w:p w14:paraId="750F1546" w14:textId="77777777"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134" w:type="dxa"/>
            <w:tcBorders>
              <w:top w:val="single" w:sz="2" w:space="0" w:color="auto"/>
              <w:bottom w:val="single" w:sz="2" w:space="0" w:color="auto"/>
            </w:tcBorders>
            <w:vAlign w:val="center"/>
          </w:tcPr>
          <w:p w14:paraId="5EB01497" w14:textId="77777777" w:rsidR="00F779DA" w:rsidRDefault="00F779DA" w:rsidP="00F779DA">
            <w:pPr>
              <w:autoSpaceDE w:val="0"/>
              <w:autoSpaceDN w:val="0"/>
              <w:adjustRightInd w:val="0"/>
              <w:spacing w:line="276" w:lineRule="auto"/>
              <w:ind w:right="49"/>
              <w:contextualSpacing/>
              <w:jc w:val="center"/>
              <w:rPr>
                <w:sz w:val="20"/>
                <w:szCs w:val="20"/>
              </w:rPr>
            </w:pPr>
            <w:r>
              <w:rPr>
                <w:sz w:val="20"/>
                <w:szCs w:val="20"/>
              </w:rPr>
              <w:t>0</w:t>
            </w:r>
          </w:p>
        </w:tc>
        <w:tc>
          <w:tcPr>
            <w:tcW w:w="992" w:type="dxa"/>
            <w:tcBorders>
              <w:top w:val="single" w:sz="2" w:space="0" w:color="auto"/>
              <w:bottom w:val="single" w:sz="2" w:space="0" w:color="auto"/>
            </w:tcBorders>
            <w:vAlign w:val="center"/>
          </w:tcPr>
          <w:p w14:paraId="2412CFEE" w14:textId="77777777"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993" w:type="dxa"/>
            <w:tcBorders>
              <w:top w:val="single" w:sz="2" w:space="0" w:color="auto"/>
              <w:bottom w:val="single" w:sz="2" w:space="0" w:color="auto"/>
            </w:tcBorders>
            <w:vAlign w:val="center"/>
          </w:tcPr>
          <w:p w14:paraId="00BFA698" w14:textId="77777777"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275" w:type="dxa"/>
            <w:tcBorders>
              <w:top w:val="single" w:sz="2" w:space="0" w:color="auto"/>
              <w:bottom w:val="single" w:sz="2" w:space="0" w:color="auto"/>
            </w:tcBorders>
            <w:vAlign w:val="center"/>
          </w:tcPr>
          <w:p w14:paraId="5366D37C" w14:textId="77777777"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r>
      <w:tr w:rsidR="00F779DA" w:rsidRPr="000F1B70" w14:paraId="0605A432" w14:textId="77777777" w:rsidTr="00FC3569">
        <w:tc>
          <w:tcPr>
            <w:tcW w:w="3085" w:type="dxa"/>
            <w:tcBorders>
              <w:top w:val="single" w:sz="2" w:space="0" w:color="auto"/>
              <w:bottom w:val="single" w:sz="2" w:space="0" w:color="auto"/>
            </w:tcBorders>
            <w:vAlign w:val="center"/>
          </w:tcPr>
          <w:p w14:paraId="721D2659" w14:textId="77777777" w:rsidR="00F779DA" w:rsidRPr="00CA4854" w:rsidRDefault="00B22CF1" w:rsidP="00F779DA">
            <w:pPr>
              <w:widowControl w:val="0"/>
              <w:ind w:right="-99"/>
              <w:outlineLvl w:val="1"/>
              <w:rPr>
                <w:sz w:val="20"/>
                <w:szCs w:val="20"/>
              </w:rPr>
            </w:pPr>
            <w:r>
              <w:rPr>
                <w:sz w:val="20"/>
                <w:szCs w:val="20"/>
              </w:rPr>
              <w:t>Котельная № 0624</w:t>
            </w:r>
          </w:p>
        </w:tc>
        <w:tc>
          <w:tcPr>
            <w:tcW w:w="1134" w:type="dxa"/>
            <w:tcBorders>
              <w:top w:val="single" w:sz="2" w:space="0" w:color="auto"/>
              <w:bottom w:val="single" w:sz="2" w:space="0" w:color="auto"/>
            </w:tcBorders>
            <w:vAlign w:val="center"/>
          </w:tcPr>
          <w:p w14:paraId="6355207D" w14:textId="77777777"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134" w:type="dxa"/>
            <w:tcBorders>
              <w:top w:val="single" w:sz="2" w:space="0" w:color="auto"/>
              <w:bottom w:val="single" w:sz="2" w:space="0" w:color="auto"/>
            </w:tcBorders>
            <w:vAlign w:val="center"/>
          </w:tcPr>
          <w:p w14:paraId="53CC3480" w14:textId="77777777"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134" w:type="dxa"/>
            <w:tcBorders>
              <w:top w:val="single" w:sz="2" w:space="0" w:color="auto"/>
              <w:bottom w:val="single" w:sz="2" w:space="0" w:color="auto"/>
            </w:tcBorders>
            <w:vAlign w:val="center"/>
          </w:tcPr>
          <w:p w14:paraId="5C06EB37" w14:textId="77777777" w:rsidR="00F779DA" w:rsidRDefault="00F779DA" w:rsidP="00F779DA">
            <w:pPr>
              <w:autoSpaceDE w:val="0"/>
              <w:autoSpaceDN w:val="0"/>
              <w:adjustRightInd w:val="0"/>
              <w:spacing w:line="276" w:lineRule="auto"/>
              <w:ind w:right="49"/>
              <w:contextualSpacing/>
              <w:jc w:val="center"/>
              <w:rPr>
                <w:sz w:val="20"/>
                <w:szCs w:val="20"/>
              </w:rPr>
            </w:pPr>
            <w:r>
              <w:rPr>
                <w:sz w:val="20"/>
                <w:szCs w:val="20"/>
              </w:rPr>
              <w:t>0</w:t>
            </w:r>
          </w:p>
        </w:tc>
        <w:tc>
          <w:tcPr>
            <w:tcW w:w="992" w:type="dxa"/>
            <w:tcBorders>
              <w:top w:val="single" w:sz="2" w:space="0" w:color="auto"/>
              <w:bottom w:val="single" w:sz="2" w:space="0" w:color="auto"/>
            </w:tcBorders>
            <w:vAlign w:val="center"/>
          </w:tcPr>
          <w:p w14:paraId="107A7938" w14:textId="77777777"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993" w:type="dxa"/>
            <w:tcBorders>
              <w:top w:val="single" w:sz="2" w:space="0" w:color="auto"/>
              <w:bottom w:val="single" w:sz="2" w:space="0" w:color="auto"/>
            </w:tcBorders>
            <w:vAlign w:val="center"/>
          </w:tcPr>
          <w:p w14:paraId="458923D3" w14:textId="77777777"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275" w:type="dxa"/>
            <w:tcBorders>
              <w:top w:val="single" w:sz="2" w:space="0" w:color="auto"/>
              <w:bottom w:val="single" w:sz="2" w:space="0" w:color="auto"/>
            </w:tcBorders>
            <w:vAlign w:val="center"/>
          </w:tcPr>
          <w:p w14:paraId="39301E42" w14:textId="77777777"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r>
      <w:tr w:rsidR="00F779DA" w:rsidRPr="000F1B70" w14:paraId="248F09BF" w14:textId="77777777" w:rsidTr="00FC3569">
        <w:tc>
          <w:tcPr>
            <w:tcW w:w="3085" w:type="dxa"/>
            <w:tcBorders>
              <w:top w:val="single" w:sz="2" w:space="0" w:color="auto"/>
              <w:bottom w:val="single" w:sz="2" w:space="0" w:color="auto"/>
            </w:tcBorders>
            <w:vAlign w:val="center"/>
          </w:tcPr>
          <w:p w14:paraId="2178B9F4" w14:textId="77777777" w:rsidR="00F779DA" w:rsidRPr="00CA4854" w:rsidRDefault="00B22CF1" w:rsidP="00F779DA">
            <w:pPr>
              <w:widowControl w:val="0"/>
              <w:ind w:right="-99"/>
              <w:outlineLvl w:val="1"/>
              <w:rPr>
                <w:sz w:val="20"/>
                <w:szCs w:val="20"/>
              </w:rPr>
            </w:pPr>
            <w:r>
              <w:rPr>
                <w:sz w:val="20"/>
                <w:szCs w:val="20"/>
              </w:rPr>
              <w:t>Котельная № 0606</w:t>
            </w:r>
          </w:p>
        </w:tc>
        <w:tc>
          <w:tcPr>
            <w:tcW w:w="1134" w:type="dxa"/>
            <w:tcBorders>
              <w:top w:val="single" w:sz="2" w:space="0" w:color="auto"/>
              <w:bottom w:val="single" w:sz="2" w:space="0" w:color="auto"/>
            </w:tcBorders>
            <w:vAlign w:val="center"/>
          </w:tcPr>
          <w:p w14:paraId="2F828A6D" w14:textId="77777777"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134" w:type="dxa"/>
            <w:tcBorders>
              <w:top w:val="single" w:sz="2" w:space="0" w:color="auto"/>
              <w:bottom w:val="single" w:sz="2" w:space="0" w:color="auto"/>
            </w:tcBorders>
            <w:vAlign w:val="center"/>
          </w:tcPr>
          <w:p w14:paraId="3E0547B2" w14:textId="77777777"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134" w:type="dxa"/>
            <w:tcBorders>
              <w:top w:val="single" w:sz="2" w:space="0" w:color="auto"/>
              <w:bottom w:val="single" w:sz="2" w:space="0" w:color="auto"/>
            </w:tcBorders>
            <w:vAlign w:val="center"/>
          </w:tcPr>
          <w:p w14:paraId="6B9C582B" w14:textId="77777777" w:rsidR="00F779DA" w:rsidRDefault="00F779DA" w:rsidP="00F779DA">
            <w:pPr>
              <w:autoSpaceDE w:val="0"/>
              <w:autoSpaceDN w:val="0"/>
              <w:adjustRightInd w:val="0"/>
              <w:spacing w:line="276" w:lineRule="auto"/>
              <w:ind w:right="49"/>
              <w:contextualSpacing/>
              <w:jc w:val="center"/>
              <w:rPr>
                <w:sz w:val="20"/>
                <w:szCs w:val="20"/>
              </w:rPr>
            </w:pPr>
            <w:r>
              <w:rPr>
                <w:sz w:val="20"/>
                <w:szCs w:val="20"/>
              </w:rPr>
              <w:t>0</w:t>
            </w:r>
          </w:p>
        </w:tc>
        <w:tc>
          <w:tcPr>
            <w:tcW w:w="992" w:type="dxa"/>
            <w:tcBorders>
              <w:top w:val="single" w:sz="2" w:space="0" w:color="auto"/>
              <w:bottom w:val="single" w:sz="2" w:space="0" w:color="auto"/>
            </w:tcBorders>
            <w:vAlign w:val="center"/>
          </w:tcPr>
          <w:p w14:paraId="67EF6806" w14:textId="77777777"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993" w:type="dxa"/>
            <w:tcBorders>
              <w:top w:val="single" w:sz="2" w:space="0" w:color="auto"/>
              <w:bottom w:val="single" w:sz="2" w:space="0" w:color="auto"/>
            </w:tcBorders>
            <w:vAlign w:val="center"/>
          </w:tcPr>
          <w:p w14:paraId="66769880" w14:textId="77777777"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275" w:type="dxa"/>
            <w:tcBorders>
              <w:top w:val="single" w:sz="2" w:space="0" w:color="auto"/>
              <w:bottom w:val="single" w:sz="2" w:space="0" w:color="auto"/>
            </w:tcBorders>
            <w:vAlign w:val="center"/>
          </w:tcPr>
          <w:p w14:paraId="6EC55D09" w14:textId="77777777"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r>
      <w:tr w:rsidR="009E7FAE" w:rsidRPr="000F1B70" w14:paraId="71FCF60F" w14:textId="77777777" w:rsidTr="00FC3569">
        <w:tc>
          <w:tcPr>
            <w:tcW w:w="3085" w:type="dxa"/>
            <w:tcBorders>
              <w:top w:val="single" w:sz="2" w:space="0" w:color="auto"/>
              <w:bottom w:val="single" w:sz="2" w:space="0" w:color="auto"/>
            </w:tcBorders>
            <w:vAlign w:val="center"/>
          </w:tcPr>
          <w:p w14:paraId="3972E9E6" w14:textId="1791DD54" w:rsidR="009E7FAE" w:rsidRDefault="009E7FAE" w:rsidP="009E7FAE">
            <w:pPr>
              <w:widowControl w:val="0"/>
              <w:ind w:right="-99"/>
              <w:outlineLvl w:val="1"/>
              <w:rPr>
                <w:sz w:val="20"/>
                <w:szCs w:val="20"/>
              </w:rPr>
            </w:pPr>
            <w:r w:rsidRPr="009E7FAE">
              <w:rPr>
                <w:sz w:val="20"/>
                <w:szCs w:val="20"/>
              </w:rPr>
              <w:t>Котельная в/ч 58661-БТ</w:t>
            </w:r>
          </w:p>
        </w:tc>
        <w:tc>
          <w:tcPr>
            <w:tcW w:w="1134" w:type="dxa"/>
            <w:tcBorders>
              <w:top w:val="single" w:sz="2" w:space="0" w:color="auto"/>
              <w:bottom w:val="single" w:sz="2" w:space="0" w:color="auto"/>
            </w:tcBorders>
            <w:vAlign w:val="center"/>
          </w:tcPr>
          <w:p w14:paraId="0883EDB5" w14:textId="36E05143" w:rsidR="009E7FAE" w:rsidRPr="000F1B70" w:rsidRDefault="009E7FAE" w:rsidP="009E7FAE">
            <w:pPr>
              <w:autoSpaceDE w:val="0"/>
              <w:autoSpaceDN w:val="0"/>
              <w:adjustRightInd w:val="0"/>
              <w:spacing w:line="276" w:lineRule="auto"/>
              <w:ind w:right="49"/>
              <w:contextualSpacing/>
              <w:jc w:val="center"/>
              <w:rPr>
                <w:sz w:val="20"/>
                <w:szCs w:val="20"/>
              </w:rPr>
            </w:pPr>
            <w:r w:rsidRPr="000F1B70">
              <w:rPr>
                <w:sz w:val="20"/>
                <w:szCs w:val="20"/>
              </w:rPr>
              <w:t>0</w:t>
            </w:r>
          </w:p>
        </w:tc>
        <w:tc>
          <w:tcPr>
            <w:tcW w:w="1134" w:type="dxa"/>
            <w:tcBorders>
              <w:top w:val="single" w:sz="2" w:space="0" w:color="auto"/>
              <w:bottom w:val="single" w:sz="2" w:space="0" w:color="auto"/>
            </w:tcBorders>
            <w:vAlign w:val="center"/>
          </w:tcPr>
          <w:p w14:paraId="4842E15D" w14:textId="569A5766" w:rsidR="009E7FAE" w:rsidRPr="000F1B70" w:rsidRDefault="009E7FAE" w:rsidP="009E7FAE">
            <w:pPr>
              <w:autoSpaceDE w:val="0"/>
              <w:autoSpaceDN w:val="0"/>
              <w:adjustRightInd w:val="0"/>
              <w:spacing w:line="276" w:lineRule="auto"/>
              <w:ind w:right="49"/>
              <w:contextualSpacing/>
              <w:jc w:val="center"/>
              <w:rPr>
                <w:sz w:val="20"/>
                <w:szCs w:val="20"/>
              </w:rPr>
            </w:pPr>
            <w:r w:rsidRPr="000F1B70">
              <w:rPr>
                <w:sz w:val="20"/>
                <w:szCs w:val="20"/>
              </w:rPr>
              <w:t>0</w:t>
            </w:r>
          </w:p>
        </w:tc>
        <w:tc>
          <w:tcPr>
            <w:tcW w:w="1134" w:type="dxa"/>
            <w:tcBorders>
              <w:top w:val="single" w:sz="2" w:space="0" w:color="auto"/>
              <w:bottom w:val="single" w:sz="2" w:space="0" w:color="auto"/>
            </w:tcBorders>
            <w:vAlign w:val="center"/>
          </w:tcPr>
          <w:p w14:paraId="48CC97DC" w14:textId="7A17B8A5" w:rsidR="009E7FAE" w:rsidRDefault="009E7FAE" w:rsidP="009E7FAE">
            <w:pPr>
              <w:autoSpaceDE w:val="0"/>
              <w:autoSpaceDN w:val="0"/>
              <w:adjustRightInd w:val="0"/>
              <w:spacing w:line="276" w:lineRule="auto"/>
              <w:ind w:right="49"/>
              <w:contextualSpacing/>
              <w:jc w:val="center"/>
              <w:rPr>
                <w:sz w:val="20"/>
                <w:szCs w:val="20"/>
              </w:rPr>
            </w:pPr>
            <w:r>
              <w:rPr>
                <w:sz w:val="20"/>
                <w:szCs w:val="20"/>
              </w:rPr>
              <w:t>0</w:t>
            </w:r>
          </w:p>
        </w:tc>
        <w:tc>
          <w:tcPr>
            <w:tcW w:w="992" w:type="dxa"/>
            <w:tcBorders>
              <w:top w:val="single" w:sz="2" w:space="0" w:color="auto"/>
              <w:bottom w:val="single" w:sz="2" w:space="0" w:color="auto"/>
            </w:tcBorders>
            <w:vAlign w:val="center"/>
          </w:tcPr>
          <w:p w14:paraId="6BEA9C0D" w14:textId="7B1394EA" w:rsidR="009E7FAE" w:rsidRPr="000F1B70" w:rsidRDefault="009E7FAE" w:rsidP="009E7FAE">
            <w:pPr>
              <w:autoSpaceDE w:val="0"/>
              <w:autoSpaceDN w:val="0"/>
              <w:adjustRightInd w:val="0"/>
              <w:spacing w:line="276" w:lineRule="auto"/>
              <w:ind w:right="49"/>
              <w:contextualSpacing/>
              <w:jc w:val="center"/>
              <w:rPr>
                <w:sz w:val="20"/>
                <w:szCs w:val="20"/>
              </w:rPr>
            </w:pPr>
            <w:r w:rsidRPr="000F1B70">
              <w:rPr>
                <w:sz w:val="20"/>
                <w:szCs w:val="20"/>
              </w:rPr>
              <w:t>0</w:t>
            </w:r>
          </w:p>
        </w:tc>
        <w:tc>
          <w:tcPr>
            <w:tcW w:w="993" w:type="dxa"/>
            <w:tcBorders>
              <w:top w:val="single" w:sz="2" w:space="0" w:color="auto"/>
              <w:bottom w:val="single" w:sz="2" w:space="0" w:color="auto"/>
            </w:tcBorders>
            <w:vAlign w:val="center"/>
          </w:tcPr>
          <w:p w14:paraId="2271835A" w14:textId="3944C254" w:rsidR="009E7FAE" w:rsidRPr="000F1B70" w:rsidRDefault="009E7FAE" w:rsidP="009E7FAE">
            <w:pPr>
              <w:autoSpaceDE w:val="0"/>
              <w:autoSpaceDN w:val="0"/>
              <w:adjustRightInd w:val="0"/>
              <w:spacing w:line="276" w:lineRule="auto"/>
              <w:ind w:right="49"/>
              <w:contextualSpacing/>
              <w:jc w:val="center"/>
              <w:rPr>
                <w:sz w:val="20"/>
                <w:szCs w:val="20"/>
              </w:rPr>
            </w:pPr>
            <w:r w:rsidRPr="000F1B70">
              <w:rPr>
                <w:sz w:val="20"/>
                <w:szCs w:val="20"/>
              </w:rPr>
              <w:t>0</w:t>
            </w:r>
          </w:p>
        </w:tc>
        <w:tc>
          <w:tcPr>
            <w:tcW w:w="1275" w:type="dxa"/>
            <w:tcBorders>
              <w:top w:val="single" w:sz="2" w:space="0" w:color="auto"/>
              <w:bottom w:val="single" w:sz="2" w:space="0" w:color="auto"/>
            </w:tcBorders>
            <w:vAlign w:val="center"/>
          </w:tcPr>
          <w:p w14:paraId="77C8EB6F" w14:textId="1DDFEAF5" w:rsidR="009E7FAE" w:rsidRPr="000F1B70" w:rsidRDefault="009E7FAE" w:rsidP="009E7FAE">
            <w:pPr>
              <w:autoSpaceDE w:val="0"/>
              <w:autoSpaceDN w:val="0"/>
              <w:adjustRightInd w:val="0"/>
              <w:spacing w:line="276" w:lineRule="auto"/>
              <w:ind w:right="49"/>
              <w:contextualSpacing/>
              <w:jc w:val="center"/>
              <w:rPr>
                <w:sz w:val="20"/>
                <w:szCs w:val="20"/>
              </w:rPr>
            </w:pPr>
            <w:r w:rsidRPr="000F1B70">
              <w:rPr>
                <w:sz w:val="20"/>
                <w:szCs w:val="20"/>
              </w:rPr>
              <w:t>0</w:t>
            </w:r>
          </w:p>
        </w:tc>
      </w:tr>
    </w:tbl>
    <w:p w14:paraId="1E75B862" w14:textId="77777777" w:rsidR="009E498D" w:rsidRPr="000D289E" w:rsidRDefault="009E498D" w:rsidP="000D289E">
      <w:pPr>
        <w:pStyle w:val="s1"/>
        <w:shd w:val="clear" w:color="auto" w:fill="FFFFFF"/>
        <w:spacing w:before="0" w:beforeAutospacing="0" w:after="0" w:afterAutospacing="0" w:line="276" w:lineRule="auto"/>
        <w:jc w:val="right"/>
        <w:rPr>
          <w:color w:val="000000"/>
          <w:sz w:val="28"/>
          <w:szCs w:val="28"/>
        </w:rPr>
      </w:pPr>
    </w:p>
    <w:p w14:paraId="252F52D5" w14:textId="77777777" w:rsidR="00F57299" w:rsidRPr="000D289E" w:rsidRDefault="00152FED"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13.14</w:t>
      </w:r>
      <w:r w:rsidR="00A41AEB" w:rsidRPr="000D289E">
        <w:rPr>
          <w:b/>
          <w:color w:val="000000"/>
          <w:sz w:val="28"/>
          <w:szCs w:val="28"/>
        </w:rPr>
        <w:t>.</w:t>
      </w:r>
      <w:r w:rsidR="00862B87" w:rsidRPr="000D289E">
        <w:rPr>
          <w:b/>
          <w:color w:val="000000"/>
          <w:sz w:val="28"/>
          <w:szCs w:val="28"/>
        </w:rPr>
        <w:t xml:space="preserve"> </w:t>
      </w:r>
      <w:r w:rsidRPr="000D289E">
        <w:rPr>
          <w:b/>
          <w:color w:val="000000"/>
          <w:sz w:val="28"/>
          <w:szCs w:val="28"/>
        </w:rPr>
        <w:t>О</w:t>
      </w:r>
      <w:r w:rsidR="00F57299" w:rsidRPr="000D289E">
        <w:rPr>
          <w:b/>
          <w:color w:val="000000"/>
          <w:sz w:val="28"/>
          <w:szCs w:val="28"/>
        </w:rPr>
        <w:t>т</w:t>
      </w:r>
      <w:r w:rsidR="00862B87" w:rsidRPr="000D289E">
        <w:rPr>
          <w:b/>
          <w:color w:val="000000"/>
          <w:sz w:val="28"/>
          <w:szCs w:val="28"/>
        </w:rPr>
        <w:t xml:space="preserve">сутствие зафиксированных фактов </w:t>
      </w:r>
      <w:r w:rsidR="00F57299" w:rsidRPr="000D289E">
        <w:rPr>
          <w:b/>
          <w:color w:val="000000"/>
          <w:sz w:val="28"/>
          <w:szCs w:val="28"/>
        </w:rPr>
        <w:t>нарушения</w:t>
      </w:r>
      <w:r w:rsidR="00D55DD8" w:rsidRPr="000D289E">
        <w:rPr>
          <w:b/>
          <w:color w:val="000000"/>
          <w:sz w:val="28"/>
          <w:szCs w:val="28"/>
        </w:rPr>
        <w:t xml:space="preserve"> </w:t>
      </w:r>
      <w:hyperlink r:id="rId31" w:anchor="block_2" w:history="1">
        <w:r w:rsidR="00F57299" w:rsidRPr="000D289E">
          <w:rPr>
            <w:rStyle w:val="af"/>
            <w:b/>
            <w:color w:val="000000"/>
            <w:sz w:val="28"/>
            <w:szCs w:val="28"/>
            <w:u w:val="none"/>
          </w:rPr>
          <w:t>антимонопольного законодательства</w:t>
        </w:r>
      </w:hyperlink>
      <w:r w:rsidR="00D55DD8" w:rsidRPr="000D289E">
        <w:rPr>
          <w:b/>
          <w:color w:val="000000"/>
          <w:sz w:val="28"/>
          <w:szCs w:val="28"/>
        </w:rPr>
        <w:t xml:space="preserve"> </w:t>
      </w:r>
      <w:r w:rsidR="00F57299" w:rsidRPr="000D289E">
        <w:rPr>
          <w:b/>
          <w:color w:val="000000"/>
          <w:sz w:val="28"/>
          <w:szCs w:val="28"/>
        </w:rPr>
        <w:t>(выданных предупреждений, предписаний), а также отсутствие применения санкций, предусмотренных</w:t>
      </w:r>
      <w:r w:rsidR="00D55DD8" w:rsidRPr="000D289E">
        <w:rPr>
          <w:b/>
          <w:color w:val="000000"/>
          <w:sz w:val="28"/>
          <w:szCs w:val="28"/>
        </w:rPr>
        <w:t xml:space="preserve"> </w:t>
      </w:r>
      <w:hyperlink r:id="rId32" w:history="1">
        <w:r w:rsidR="00F57299" w:rsidRPr="000D289E">
          <w:rPr>
            <w:rStyle w:val="af"/>
            <w:b/>
            <w:color w:val="000000"/>
            <w:sz w:val="28"/>
            <w:szCs w:val="28"/>
            <w:u w:val="none"/>
          </w:rPr>
          <w:t>Кодексом</w:t>
        </w:r>
      </w:hyperlink>
      <w:r w:rsidR="00D55DD8" w:rsidRPr="000D289E">
        <w:rPr>
          <w:b/>
          <w:color w:val="000000"/>
          <w:sz w:val="28"/>
          <w:szCs w:val="28"/>
        </w:rPr>
        <w:t xml:space="preserve"> </w:t>
      </w:r>
      <w:r w:rsidR="00F57299" w:rsidRPr="000D289E">
        <w:rPr>
          <w:b/>
          <w:color w:val="000000"/>
          <w:sz w:val="28"/>
          <w:szCs w:val="28"/>
        </w:rPr>
        <w:t>Российской Федерации об административных правонарушениях, за нарушение</w:t>
      </w:r>
      <w:r w:rsidR="00D55DD8" w:rsidRPr="000D289E">
        <w:rPr>
          <w:b/>
          <w:color w:val="000000"/>
          <w:sz w:val="28"/>
          <w:szCs w:val="28"/>
        </w:rPr>
        <w:t xml:space="preserve"> </w:t>
      </w:r>
      <w:hyperlink r:id="rId33" w:history="1">
        <w:r w:rsidR="00F57299" w:rsidRPr="000D289E">
          <w:rPr>
            <w:rStyle w:val="af"/>
            <w:b/>
            <w:color w:val="000000"/>
            <w:sz w:val="28"/>
            <w:szCs w:val="28"/>
            <w:u w:val="none"/>
          </w:rPr>
          <w:t>законодательства</w:t>
        </w:r>
      </w:hyperlink>
      <w:r w:rsidR="00D55DD8" w:rsidRPr="000D289E">
        <w:rPr>
          <w:b/>
          <w:color w:val="000000"/>
          <w:sz w:val="28"/>
          <w:szCs w:val="28"/>
        </w:rPr>
        <w:t xml:space="preserve"> </w:t>
      </w:r>
      <w:r w:rsidR="00F57299" w:rsidRPr="000D289E">
        <w:rPr>
          <w:b/>
          <w:color w:val="000000"/>
          <w:sz w:val="28"/>
          <w:szCs w:val="28"/>
        </w:rPr>
        <w:t>Российской Федерации в сфере теплоснабжения, антимонопольного законодательства Российской Федерации,</w:t>
      </w:r>
      <w:r w:rsidR="00D55DD8" w:rsidRPr="000D289E">
        <w:rPr>
          <w:b/>
          <w:color w:val="000000"/>
          <w:sz w:val="28"/>
          <w:szCs w:val="28"/>
        </w:rPr>
        <w:t xml:space="preserve"> </w:t>
      </w:r>
      <w:hyperlink r:id="rId34" w:history="1">
        <w:r w:rsidR="00F57299" w:rsidRPr="000D289E">
          <w:rPr>
            <w:rStyle w:val="af"/>
            <w:b/>
            <w:color w:val="000000"/>
            <w:sz w:val="28"/>
            <w:szCs w:val="28"/>
            <w:u w:val="none"/>
          </w:rPr>
          <w:t>законодательства</w:t>
        </w:r>
      </w:hyperlink>
      <w:r w:rsidR="00D55DD8" w:rsidRPr="000D289E">
        <w:rPr>
          <w:b/>
          <w:color w:val="000000"/>
          <w:sz w:val="28"/>
          <w:szCs w:val="28"/>
        </w:rPr>
        <w:t xml:space="preserve"> </w:t>
      </w:r>
      <w:r w:rsidR="00F57299" w:rsidRPr="000D289E">
        <w:rPr>
          <w:b/>
          <w:color w:val="000000"/>
          <w:sz w:val="28"/>
          <w:szCs w:val="28"/>
        </w:rPr>
        <w:t>Российской Феде</w:t>
      </w:r>
      <w:r w:rsidRPr="000D289E">
        <w:rPr>
          <w:b/>
          <w:color w:val="000000"/>
          <w:sz w:val="28"/>
          <w:szCs w:val="28"/>
        </w:rPr>
        <w:t>рации о естественных монополиях</w:t>
      </w:r>
    </w:p>
    <w:p w14:paraId="238976F1" w14:textId="77777777" w:rsidR="005E4D92" w:rsidRDefault="007D68F8" w:rsidP="009F2386">
      <w:pPr>
        <w:spacing w:line="276" w:lineRule="auto"/>
        <w:ind w:firstLine="567"/>
        <w:rPr>
          <w:sz w:val="28"/>
          <w:szCs w:val="28"/>
        </w:rPr>
      </w:pPr>
      <w:r w:rsidRPr="000D289E">
        <w:rPr>
          <w:sz w:val="28"/>
          <w:szCs w:val="28"/>
        </w:rPr>
        <w:t>Данные факты отсутствуют.</w:t>
      </w:r>
    </w:p>
    <w:p w14:paraId="6BA4D2EA" w14:textId="77777777" w:rsidR="00F779DA" w:rsidRPr="009F2386" w:rsidRDefault="00F779DA" w:rsidP="009F2386">
      <w:pPr>
        <w:spacing w:line="276" w:lineRule="auto"/>
        <w:ind w:firstLine="567"/>
        <w:rPr>
          <w:sz w:val="28"/>
          <w:szCs w:val="28"/>
        </w:rPr>
      </w:pPr>
    </w:p>
    <w:p w14:paraId="2D3C5345" w14:textId="77777777" w:rsidR="005A6E20" w:rsidRPr="000D289E" w:rsidRDefault="005A6E20" w:rsidP="000D289E">
      <w:pPr>
        <w:spacing w:line="276" w:lineRule="auto"/>
        <w:jc w:val="center"/>
        <w:rPr>
          <w:b/>
          <w:sz w:val="28"/>
          <w:szCs w:val="28"/>
        </w:rPr>
      </w:pPr>
      <w:r w:rsidRPr="000D289E">
        <w:rPr>
          <w:b/>
          <w:sz w:val="28"/>
          <w:szCs w:val="28"/>
        </w:rPr>
        <w:t>ГЛАВА 14. ЦЕНОВЫЕ (ТАРИФНЫЕ) ПОСЛЕДСТВИЯ</w:t>
      </w:r>
    </w:p>
    <w:p w14:paraId="7E534612" w14:textId="77777777" w:rsidR="005E4D92" w:rsidRPr="005E4D92" w:rsidRDefault="005E4D92" w:rsidP="000D289E">
      <w:pPr>
        <w:keepNext/>
        <w:spacing w:line="276" w:lineRule="auto"/>
        <w:jc w:val="center"/>
        <w:rPr>
          <w:b/>
          <w:iCs/>
          <w:sz w:val="28"/>
          <w:szCs w:val="28"/>
        </w:rPr>
      </w:pPr>
      <w:bookmarkStart w:id="95" w:name="_Ref79253926"/>
      <w:r w:rsidRPr="005E4D92">
        <w:rPr>
          <w:b/>
          <w:iCs/>
          <w:sz w:val="28"/>
          <w:szCs w:val="28"/>
        </w:rPr>
        <w:t>14.1. Тарифно-балансов</w:t>
      </w:r>
      <w:r>
        <w:rPr>
          <w:b/>
          <w:iCs/>
          <w:sz w:val="28"/>
          <w:szCs w:val="28"/>
        </w:rPr>
        <w:t>ые</w:t>
      </w:r>
      <w:r w:rsidRPr="005E4D92">
        <w:rPr>
          <w:b/>
          <w:iCs/>
          <w:sz w:val="28"/>
          <w:szCs w:val="28"/>
        </w:rPr>
        <w:t xml:space="preserve"> расчетные модели теплоснабжения потребителей по </w:t>
      </w:r>
      <w:r>
        <w:rPr>
          <w:b/>
          <w:iCs/>
          <w:sz w:val="28"/>
          <w:szCs w:val="28"/>
        </w:rPr>
        <w:t xml:space="preserve">каждой системе </w:t>
      </w:r>
      <w:r w:rsidRPr="005E4D92">
        <w:rPr>
          <w:b/>
          <w:iCs/>
          <w:sz w:val="28"/>
          <w:szCs w:val="28"/>
        </w:rPr>
        <w:t>теплоснабжения</w:t>
      </w:r>
    </w:p>
    <w:p w14:paraId="5BB40FBB" w14:textId="77777777" w:rsidR="00620A23" w:rsidRPr="000D289E" w:rsidRDefault="00620A23" w:rsidP="005E4D92">
      <w:pPr>
        <w:keepNext/>
        <w:spacing w:line="276" w:lineRule="auto"/>
        <w:jc w:val="right"/>
        <w:rPr>
          <w:iCs/>
          <w:szCs w:val="18"/>
        </w:rPr>
      </w:pPr>
      <w:r w:rsidRPr="000D289E">
        <w:rPr>
          <w:iCs/>
          <w:szCs w:val="18"/>
        </w:rPr>
        <w:t xml:space="preserve">Таблица </w:t>
      </w:r>
      <w:bookmarkEnd w:id="95"/>
      <w:r w:rsidR="00DD297E">
        <w:rPr>
          <w:iCs/>
          <w:szCs w:val="18"/>
        </w:rPr>
        <w:t>61</w:t>
      </w:r>
      <w:r w:rsidRPr="000D289E">
        <w:rPr>
          <w:iCs/>
          <w:szCs w:val="18"/>
        </w:rPr>
        <w:t xml:space="preserve"> </w:t>
      </w:r>
    </w:p>
    <w:tbl>
      <w:tblPr>
        <w:tblW w:w="4944" w:type="pct"/>
        <w:tblInd w:w="-15" w:type="dxa"/>
        <w:tblLook w:val="04A0" w:firstRow="1" w:lastRow="0" w:firstColumn="1" w:lastColumn="0" w:noHBand="0" w:noVBand="1"/>
      </w:tblPr>
      <w:tblGrid>
        <w:gridCol w:w="1966"/>
        <w:gridCol w:w="1146"/>
        <w:gridCol w:w="949"/>
        <w:gridCol w:w="949"/>
        <w:gridCol w:w="949"/>
        <w:gridCol w:w="951"/>
        <w:gridCol w:w="951"/>
        <w:gridCol w:w="951"/>
        <w:gridCol w:w="932"/>
      </w:tblGrid>
      <w:tr w:rsidR="00333836" w:rsidRPr="00027A18" w14:paraId="74E1265F" w14:textId="77777777" w:rsidTr="00143A5D">
        <w:trPr>
          <w:trHeight w:val="399"/>
          <w:tblHeader/>
        </w:trPr>
        <w:tc>
          <w:tcPr>
            <w:tcW w:w="1009" w:type="pct"/>
            <w:tcBorders>
              <w:top w:val="single" w:sz="12" w:space="0" w:color="auto"/>
              <w:left w:val="single" w:sz="12" w:space="0" w:color="auto"/>
              <w:bottom w:val="single" w:sz="12" w:space="0" w:color="auto"/>
              <w:right w:val="single" w:sz="4" w:space="0" w:color="auto"/>
            </w:tcBorders>
            <w:shd w:val="clear" w:color="auto" w:fill="auto"/>
            <w:vAlign w:val="center"/>
            <w:hideMark/>
          </w:tcPr>
          <w:p w14:paraId="25CC680E" w14:textId="77777777" w:rsidR="00A670C3" w:rsidRPr="00027A18" w:rsidRDefault="00A670C3" w:rsidP="000D289E">
            <w:pPr>
              <w:spacing w:line="276" w:lineRule="auto"/>
              <w:jc w:val="center"/>
              <w:rPr>
                <w:b/>
                <w:color w:val="000000"/>
                <w:sz w:val="20"/>
                <w:szCs w:val="20"/>
              </w:rPr>
            </w:pPr>
            <w:r w:rsidRPr="00027A18">
              <w:rPr>
                <w:b/>
                <w:color w:val="000000"/>
                <w:sz w:val="20"/>
                <w:szCs w:val="20"/>
              </w:rPr>
              <w:t>Показатель</w:t>
            </w:r>
          </w:p>
        </w:tc>
        <w:tc>
          <w:tcPr>
            <w:tcW w:w="588" w:type="pct"/>
            <w:tcBorders>
              <w:top w:val="single" w:sz="12" w:space="0" w:color="auto"/>
              <w:left w:val="nil"/>
              <w:bottom w:val="single" w:sz="12" w:space="0" w:color="auto"/>
              <w:right w:val="single" w:sz="4" w:space="0" w:color="auto"/>
            </w:tcBorders>
            <w:shd w:val="clear" w:color="auto" w:fill="auto"/>
            <w:vAlign w:val="center"/>
            <w:hideMark/>
          </w:tcPr>
          <w:p w14:paraId="2DC0A2E0" w14:textId="77777777" w:rsidR="00A670C3" w:rsidRPr="00027A18" w:rsidRDefault="00A670C3" w:rsidP="000D289E">
            <w:pPr>
              <w:spacing w:line="276" w:lineRule="auto"/>
              <w:jc w:val="center"/>
              <w:rPr>
                <w:b/>
                <w:sz w:val="20"/>
                <w:szCs w:val="20"/>
              </w:rPr>
            </w:pPr>
            <w:r w:rsidRPr="00027A18">
              <w:rPr>
                <w:b/>
                <w:sz w:val="20"/>
                <w:szCs w:val="20"/>
              </w:rPr>
              <w:t>2023</w:t>
            </w:r>
          </w:p>
        </w:tc>
        <w:tc>
          <w:tcPr>
            <w:tcW w:w="487" w:type="pct"/>
            <w:tcBorders>
              <w:top w:val="single" w:sz="12" w:space="0" w:color="auto"/>
              <w:left w:val="nil"/>
              <w:bottom w:val="single" w:sz="12" w:space="0" w:color="auto"/>
              <w:right w:val="single" w:sz="4" w:space="0" w:color="auto"/>
            </w:tcBorders>
            <w:shd w:val="clear" w:color="auto" w:fill="auto"/>
            <w:vAlign w:val="center"/>
            <w:hideMark/>
          </w:tcPr>
          <w:p w14:paraId="52353148" w14:textId="77777777" w:rsidR="00A670C3" w:rsidRPr="00027A18" w:rsidRDefault="00A670C3" w:rsidP="000D289E">
            <w:pPr>
              <w:spacing w:line="276" w:lineRule="auto"/>
              <w:jc w:val="center"/>
              <w:rPr>
                <w:b/>
                <w:sz w:val="20"/>
                <w:szCs w:val="20"/>
              </w:rPr>
            </w:pPr>
            <w:r w:rsidRPr="00027A18">
              <w:rPr>
                <w:b/>
                <w:sz w:val="20"/>
                <w:szCs w:val="20"/>
              </w:rPr>
              <w:t>2024</w:t>
            </w:r>
          </w:p>
        </w:tc>
        <w:tc>
          <w:tcPr>
            <w:tcW w:w="487" w:type="pct"/>
            <w:tcBorders>
              <w:top w:val="single" w:sz="12" w:space="0" w:color="auto"/>
              <w:left w:val="nil"/>
              <w:bottom w:val="single" w:sz="12" w:space="0" w:color="auto"/>
              <w:right w:val="single" w:sz="4" w:space="0" w:color="auto"/>
            </w:tcBorders>
            <w:shd w:val="clear" w:color="auto" w:fill="auto"/>
            <w:vAlign w:val="center"/>
            <w:hideMark/>
          </w:tcPr>
          <w:p w14:paraId="5DB0830D" w14:textId="77777777" w:rsidR="00A670C3" w:rsidRPr="00027A18" w:rsidRDefault="00A670C3" w:rsidP="000D289E">
            <w:pPr>
              <w:spacing w:line="276" w:lineRule="auto"/>
              <w:jc w:val="center"/>
              <w:rPr>
                <w:b/>
                <w:sz w:val="20"/>
                <w:szCs w:val="20"/>
              </w:rPr>
            </w:pPr>
            <w:r w:rsidRPr="00027A18">
              <w:rPr>
                <w:b/>
                <w:sz w:val="20"/>
                <w:szCs w:val="20"/>
              </w:rPr>
              <w:t>2025</w:t>
            </w:r>
          </w:p>
        </w:tc>
        <w:tc>
          <w:tcPr>
            <w:tcW w:w="487" w:type="pct"/>
            <w:tcBorders>
              <w:top w:val="single" w:sz="12" w:space="0" w:color="auto"/>
              <w:left w:val="nil"/>
              <w:bottom w:val="single" w:sz="12" w:space="0" w:color="auto"/>
              <w:right w:val="single" w:sz="4" w:space="0" w:color="auto"/>
            </w:tcBorders>
            <w:shd w:val="clear" w:color="auto" w:fill="auto"/>
            <w:vAlign w:val="center"/>
            <w:hideMark/>
          </w:tcPr>
          <w:p w14:paraId="57A07924" w14:textId="77777777" w:rsidR="00A670C3" w:rsidRPr="00027A18" w:rsidRDefault="00A670C3" w:rsidP="000D289E">
            <w:pPr>
              <w:spacing w:line="276" w:lineRule="auto"/>
              <w:jc w:val="center"/>
              <w:rPr>
                <w:b/>
                <w:sz w:val="20"/>
                <w:szCs w:val="20"/>
              </w:rPr>
            </w:pPr>
            <w:r w:rsidRPr="00027A18">
              <w:rPr>
                <w:b/>
                <w:sz w:val="20"/>
                <w:szCs w:val="20"/>
              </w:rPr>
              <w:t>2026</w:t>
            </w:r>
          </w:p>
        </w:tc>
        <w:tc>
          <w:tcPr>
            <w:tcW w:w="488" w:type="pct"/>
            <w:tcBorders>
              <w:top w:val="single" w:sz="12" w:space="0" w:color="auto"/>
              <w:left w:val="nil"/>
              <w:bottom w:val="single" w:sz="12" w:space="0" w:color="auto"/>
              <w:right w:val="single" w:sz="4" w:space="0" w:color="auto"/>
            </w:tcBorders>
            <w:shd w:val="clear" w:color="auto" w:fill="auto"/>
            <w:vAlign w:val="center"/>
            <w:hideMark/>
          </w:tcPr>
          <w:p w14:paraId="425437BD" w14:textId="77777777" w:rsidR="00A670C3" w:rsidRPr="00027A18" w:rsidRDefault="00A670C3" w:rsidP="000D289E">
            <w:pPr>
              <w:spacing w:line="276" w:lineRule="auto"/>
              <w:jc w:val="center"/>
              <w:rPr>
                <w:b/>
                <w:sz w:val="20"/>
                <w:szCs w:val="20"/>
              </w:rPr>
            </w:pPr>
            <w:r w:rsidRPr="00027A18">
              <w:rPr>
                <w:b/>
                <w:sz w:val="20"/>
                <w:szCs w:val="20"/>
              </w:rPr>
              <w:t>2027</w:t>
            </w:r>
          </w:p>
        </w:tc>
        <w:tc>
          <w:tcPr>
            <w:tcW w:w="488" w:type="pct"/>
            <w:tcBorders>
              <w:top w:val="single" w:sz="12" w:space="0" w:color="auto"/>
              <w:left w:val="nil"/>
              <w:bottom w:val="single" w:sz="12" w:space="0" w:color="auto"/>
              <w:right w:val="single" w:sz="4" w:space="0" w:color="auto"/>
            </w:tcBorders>
            <w:shd w:val="clear" w:color="auto" w:fill="auto"/>
            <w:vAlign w:val="center"/>
            <w:hideMark/>
          </w:tcPr>
          <w:p w14:paraId="33EB2973" w14:textId="77777777" w:rsidR="00A670C3" w:rsidRPr="00027A18" w:rsidRDefault="00A670C3" w:rsidP="000D289E">
            <w:pPr>
              <w:spacing w:line="276" w:lineRule="auto"/>
              <w:jc w:val="center"/>
              <w:rPr>
                <w:b/>
                <w:sz w:val="20"/>
                <w:szCs w:val="20"/>
              </w:rPr>
            </w:pPr>
            <w:r w:rsidRPr="00027A18">
              <w:rPr>
                <w:b/>
                <w:sz w:val="20"/>
                <w:szCs w:val="20"/>
              </w:rPr>
              <w:t>2028</w:t>
            </w:r>
          </w:p>
        </w:tc>
        <w:tc>
          <w:tcPr>
            <w:tcW w:w="488" w:type="pct"/>
            <w:tcBorders>
              <w:top w:val="single" w:sz="12" w:space="0" w:color="auto"/>
              <w:left w:val="nil"/>
              <w:bottom w:val="single" w:sz="12" w:space="0" w:color="auto"/>
              <w:right w:val="single" w:sz="4" w:space="0" w:color="auto"/>
            </w:tcBorders>
            <w:shd w:val="clear" w:color="auto" w:fill="auto"/>
            <w:vAlign w:val="center"/>
            <w:hideMark/>
          </w:tcPr>
          <w:p w14:paraId="5FA1E7CF" w14:textId="77777777" w:rsidR="00A670C3" w:rsidRPr="00027A18" w:rsidRDefault="00A670C3" w:rsidP="000D289E">
            <w:pPr>
              <w:spacing w:line="276" w:lineRule="auto"/>
              <w:jc w:val="center"/>
              <w:rPr>
                <w:b/>
                <w:sz w:val="20"/>
                <w:szCs w:val="20"/>
              </w:rPr>
            </w:pPr>
            <w:r w:rsidRPr="00027A18">
              <w:rPr>
                <w:b/>
                <w:sz w:val="20"/>
                <w:szCs w:val="20"/>
              </w:rPr>
              <w:t>2029- 2033</w:t>
            </w:r>
          </w:p>
        </w:tc>
        <w:tc>
          <w:tcPr>
            <w:tcW w:w="478" w:type="pct"/>
            <w:tcBorders>
              <w:top w:val="single" w:sz="12" w:space="0" w:color="auto"/>
              <w:left w:val="nil"/>
              <w:bottom w:val="single" w:sz="12" w:space="0" w:color="auto"/>
              <w:right w:val="single" w:sz="12" w:space="0" w:color="auto"/>
            </w:tcBorders>
            <w:shd w:val="clear" w:color="auto" w:fill="auto"/>
            <w:vAlign w:val="center"/>
            <w:hideMark/>
          </w:tcPr>
          <w:p w14:paraId="6146D188" w14:textId="77777777" w:rsidR="00A670C3" w:rsidRPr="00027A18" w:rsidRDefault="00A670C3" w:rsidP="000D289E">
            <w:pPr>
              <w:spacing w:line="276" w:lineRule="auto"/>
              <w:jc w:val="center"/>
              <w:rPr>
                <w:b/>
                <w:color w:val="000000"/>
                <w:sz w:val="20"/>
                <w:szCs w:val="20"/>
              </w:rPr>
            </w:pPr>
            <w:r w:rsidRPr="00027A18">
              <w:rPr>
                <w:b/>
                <w:color w:val="000000"/>
                <w:sz w:val="20"/>
                <w:szCs w:val="20"/>
              </w:rPr>
              <w:t>2034-2039</w:t>
            </w:r>
          </w:p>
        </w:tc>
      </w:tr>
      <w:tr w:rsidR="00A670C3" w:rsidRPr="00027A18" w14:paraId="52745225" w14:textId="77777777" w:rsidTr="00143A5D">
        <w:trPr>
          <w:trHeight w:val="347"/>
        </w:trPr>
        <w:tc>
          <w:tcPr>
            <w:tcW w:w="5000" w:type="pct"/>
            <w:gridSpan w:val="9"/>
            <w:tcBorders>
              <w:top w:val="single" w:sz="12" w:space="0" w:color="auto"/>
              <w:left w:val="single" w:sz="12" w:space="0" w:color="auto"/>
              <w:bottom w:val="single" w:sz="12" w:space="0" w:color="auto"/>
              <w:right w:val="single" w:sz="12" w:space="0" w:color="auto"/>
            </w:tcBorders>
            <w:shd w:val="clear" w:color="auto" w:fill="auto"/>
            <w:vAlign w:val="center"/>
          </w:tcPr>
          <w:p w14:paraId="7C89EDCA" w14:textId="77777777" w:rsidR="00A670C3" w:rsidRPr="00027A18" w:rsidRDefault="00B22CF1" w:rsidP="000D289E">
            <w:pPr>
              <w:spacing w:line="276" w:lineRule="auto"/>
              <w:jc w:val="center"/>
              <w:rPr>
                <w:b/>
                <w:bCs/>
                <w:color w:val="000000"/>
                <w:sz w:val="20"/>
                <w:szCs w:val="20"/>
              </w:rPr>
            </w:pPr>
            <w:r>
              <w:rPr>
                <w:b/>
                <w:bCs/>
                <w:color w:val="000000"/>
                <w:sz w:val="20"/>
                <w:szCs w:val="20"/>
              </w:rPr>
              <w:t>Котельная № 0610</w:t>
            </w:r>
            <w:r w:rsidR="003C3E2A">
              <w:rPr>
                <w:b/>
                <w:bCs/>
                <w:color w:val="000000"/>
                <w:sz w:val="20"/>
                <w:szCs w:val="20"/>
              </w:rPr>
              <w:t xml:space="preserve"> (</w:t>
            </w:r>
            <w:r w:rsidR="005344CD">
              <w:rPr>
                <w:b/>
                <w:bCs/>
                <w:color w:val="000000"/>
                <w:sz w:val="20"/>
                <w:szCs w:val="20"/>
              </w:rPr>
              <w:t>пгт Суслонгер</w:t>
            </w:r>
            <w:r w:rsidR="003C3E2A">
              <w:rPr>
                <w:b/>
                <w:bCs/>
                <w:color w:val="000000"/>
                <w:sz w:val="20"/>
                <w:szCs w:val="20"/>
              </w:rPr>
              <w:t xml:space="preserve">, </w:t>
            </w:r>
            <w:r w:rsidR="005344CD">
              <w:rPr>
                <w:b/>
                <w:bCs/>
                <w:color w:val="000000"/>
                <w:sz w:val="20"/>
                <w:szCs w:val="20"/>
              </w:rPr>
              <w:t>ул. Мира, 10</w:t>
            </w:r>
            <w:r w:rsidR="003C3E2A">
              <w:rPr>
                <w:b/>
                <w:bCs/>
                <w:color w:val="000000"/>
                <w:sz w:val="20"/>
                <w:szCs w:val="20"/>
              </w:rPr>
              <w:t>)</w:t>
            </w:r>
          </w:p>
        </w:tc>
      </w:tr>
      <w:tr w:rsidR="00143A5D" w:rsidRPr="00027A18" w14:paraId="3ADB4DF9" w14:textId="77777777" w:rsidTr="00143A5D">
        <w:trPr>
          <w:trHeight w:val="113"/>
        </w:trPr>
        <w:tc>
          <w:tcPr>
            <w:tcW w:w="1009" w:type="pct"/>
            <w:tcBorders>
              <w:top w:val="single" w:sz="12" w:space="0" w:color="auto"/>
              <w:left w:val="single" w:sz="12" w:space="0" w:color="auto"/>
              <w:bottom w:val="single" w:sz="4" w:space="0" w:color="auto"/>
              <w:right w:val="single" w:sz="12" w:space="0" w:color="auto"/>
            </w:tcBorders>
            <w:shd w:val="clear" w:color="auto" w:fill="auto"/>
            <w:vAlign w:val="center"/>
            <w:hideMark/>
          </w:tcPr>
          <w:p w14:paraId="538047B5" w14:textId="77777777" w:rsidR="00143A5D" w:rsidRPr="00027A18" w:rsidRDefault="00143A5D" w:rsidP="00143A5D">
            <w:pPr>
              <w:spacing w:line="276" w:lineRule="auto"/>
              <w:rPr>
                <w:color w:val="000000"/>
                <w:sz w:val="20"/>
                <w:szCs w:val="20"/>
              </w:rPr>
            </w:pPr>
            <w:r w:rsidRPr="00027A18">
              <w:rPr>
                <w:color w:val="000000"/>
                <w:sz w:val="20"/>
                <w:szCs w:val="20"/>
              </w:rPr>
              <w:t>Установленная тепловая мощность котельной, Гкал/ч</w:t>
            </w:r>
          </w:p>
        </w:tc>
        <w:tc>
          <w:tcPr>
            <w:tcW w:w="588" w:type="pct"/>
            <w:tcBorders>
              <w:top w:val="single" w:sz="12" w:space="0" w:color="auto"/>
              <w:left w:val="single" w:sz="12" w:space="0" w:color="auto"/>
              <w:bottom w:val="single" w:sz="4" w:space="0" w:color="auto"/>
              <w:right w:val="single" w:sz="12" w:space="0" w:color="auto"/>
            </w:tcBorders>
            <w:shd w:val="clear" w:color="auto" w:fill="auto"/>
            <w:vAlign w:val="center"/>
          </w:tcPr>
          <w:p w14:paraId="7B4BC4AA" w14:textId="2ED4D3BE" w:rsidR="00143A5D" w:rsidRPr="00027A18" w:rsidRDefault="00143A5D" w:rsidP="00143A5D">
            <w:pPr>
              <w:jc w:val="center"/>
              <w:rPr>
                <w:sz w:val="20"/>
                <w:szCs w:val="20"/>
              </w:rPr>
            </w:pPr>
            <w:r w:rsidRPr="00341B60">
              <w:rPr>
                <w:color w:val="000000"/>
                <w:sz w:val="20"/>
                <w:szCs w:val="20"/>
              </w:rPr>
              <w:t>1,991</w:t>
            </w:r>
          </w:p>
        </w:tc>
        <w:tc>
          <w:tcPr>
            <w:tcW w:w="487" w:type="pct"/>
            <w:tcBorders>
              <w:top w:val="single" w:sz="12" w:space="0" w:color="auto"/>
              <w:left w:val="single" w:sz="12" w:space="0" w:color="auto"/>
              <w:bottom w:val="single" w:sz="4" w:space="0" w:color="auto"/>
              <w:right w:val="single" w:sz="12" w:space="0" w:color="auto"/>
            </w:tcBorders>
            <w:shd w:val="clear" w:color="auto" w:fill="auto"/>
            <w:vAlign w:val="center"/>
          </w:tcPr>
          <w:p w14:paraId="24C4ACC3" w14:textId="35CBDA9E" w:rsidR="00143A5D" w:rsidRPr="00027A18" w:rsidRDefault="00143A5D" w:rsidP="00143A5D">
            <w:pPr>
              <w:jc w:val="center"/>
              <w:rPr>
                <w:sz w:val="20"/>
                <w:szCs w:val="20"/>
              </w:rPr>
            </w:pPr>
            <w:r w:rsidRPr="00341B60">
              <w:rPr>
                <w:color w:val="000000"/>
                <w:sz w:val="20"/>
                <w:szCs w:val="20"/>
              </w:rPr>
              <w:t>1,991</w:t>
            </w:r>
          </w:p>
        </w:tc>
        <w:tc>
          <w:tcPr>
            <w:tcW w:w="487" w:type="pct"/>
            <w:tcBorders>
              <w:top w:val="single" w:sz="12" w:space="0" w:color="auto"/>
              <w:left w:val="single" w:sz="12" w:space="0" w:color="auto"/>
              <w:bottom w:val="single" w:sz="4" w:space="0" w:color="auto"/>
              <w:right w:val="single" w:sz="12" w:space="0" w:color="auto"/>
            </w:tcBorders>
            <w:shd w:val="clear" w:color="auto" w:fill="auto"/>
            <w:vAlign w:val="center"/>
          </w:tcPr>
          <w:p w14:paraId="28248A2F" w14:textId="688EBAE2" w:rsidR="00143A5D" w:rsidRPr="00027A18" w:rsidRDefault="00143A5D" w:rsidP="00143A5D">
            <w:pPr>
              <w:jc w:val="center"/>
              <w:rPr>
                <w:sz w:val="20"/>
                <w:szCs w:val="20"/>
              </w:rPr>
            </w:pPr>
            <w:r w:rsidRPr="00341B60">
              <w:rPr>
                <w:color w:val="000000"/>
                <w:sz w:val="20"/>
                <w:szCs w:val="20"/>
              </w:rPr>
              <w:t>1,991</w:t>
            </w:r>
          </w:p>
        </w:tc>
        <w:tc>
          <w:tcPr>
            <w:tcW w:w="487" w:type="pct"/>
            <w:tcBorders>
              <w:top w:val="single" w:sz="12" w:space="0" w:color="auto"/>
              <w:left w:val="single" w:sz="12" w:space="0" w:color="auto"/>
              <w:bottom w:val="single" w:sz="4" w:space="0" w:color="auto"/>
              <w:right w:val="single" w:sz="12" w:space="0" w:color="auto"/>
            </w:tcBorders>
            <w:shd w:val="clear" w:color="auto" w:fill="auto"/>
            <w:vAlign w:val="center"/>
          </w:tcPr>
          <w:p w14:paraId="1CD602A5" w14:textId="46A467FD" w:rsidR="00143A5D" w:rsidRPr="00027A18" w:rsidRDefault="00143A5D" w:rsidP="00143A5D">
            <w:pPr>
              <w:jc w:val="center"/>
              <w:rPr>
                <w:sz w:val="20"/>
                <w:szCs w:val="20"/>
              </w:rPr>
            </w:pPr>
            <w:r w:rsidRPr="00341B60">
              <w:rPr>
                <w:color w:val="000000"/>
                <w:sz w:val="20"/>
                <w:szCs w:val="20"/>
              </w:rPr>
              <w:t>1,991</w:t>
            </w:r>
          </w:p>
        </w:tc>
        <w:tc>
          <w:tcPr>
            <w:tcW w:w="488" w:type="pct"/>
            <w:tcBorders>
              <w:top w:val="single" w:sz="12" w:space="0" w:color="auto"/>
              <w:left w:val="single" w:sz="12" w:space="0" w:color="auto"/>
              <w:bottom w:val="single" w:sz="4" w:space="0" w:color="auto"/>
              <w:right w:val="single" w:sz="12" w:space="0" w:color="auto"/>
            </w:tcBorders>
            <w:shd w:val="clear" w:color="auto" w:fill="auto"/>
            <w:vAlign w:val="center"/>
          </w:tcPr>
          <w:p w14:paraId="5930380D" w14:textId="2C36205D" w:rsidR="00143A5D" w:rsidRPr="00027A18" w:rsidRDefault="00143A5D" w:rsidP="00143A5D">
            <w:pPr>
              <w:jc w:val="center"/>
              <w:rPr>
                <w:sz w:val="20"/>
                <w:szCs w:val="20"/>
              </w:rPr>
            </w:pPr>
            <w:r w:rsidRPr="00341B60">
              <w:rPr>
                <w:color w:val="000000"/>
                <w:sz w:val="20"/>
                <w:szCs w:val="20"/>
              </w:rPr>
              <w:t>1,991</w:t>
            </w:r>
          </w:p>
        </w:tc>
        <w:tc>
          <w:tcPr>
            <w:tcW w:w="488" w:type="pct"/>
            <w:tcBorders>
              <w:top w:val="single" w:sz="12" w:space="0" w:color="auto"/>
              <w:left w:val="single" w:sz="12" w:space="0" w:color="auto"/>
              <w:bottom w:val="single" w:sz="4" w:space="0" w:color="auto"/>
              <w:right w:val="single" w:sz="12" w:space="0" w:color="auto"/>
            </w:tcBorders>
            <w:shd w:val="clear" w:color="auto" w:fill="auto"/>
            <w:vAlign w:val="center"/>
          </w:tcPr>
          <w:p w14:paraId="29E328D6" w14:textId="33846641" w:rsidR="00143A5D" w:rsidRPr="00027A18" w:rsidRDefault="00143A5D" w:rsidP="00143A5D">
            <w:pPr>
              <w:jc w:val="center"/>
              <w:rPr>
                <w:sz w:val="20"/>
                <w:szCs w:val="20"/>
              </w:rPr>
            </w:pPr>
            <w:r w:rsidRPr="00341B60">
              <w:rPr>
                <w:color w:val="000000"/>
                <w:sz w:val="20"/>
                <w:szCs w:val="20"/>
              </w:rPr>
              <w:t>1,991</w:t>
            </w:r>
          </w:p>
        </w:tc>
        <w:tc>
          <w:tcPr>
            <w:tcW w:w="488" w:type="pct"/>
            <w:tcBorders>
              <w:top w:val="single" w:sz="12" w:space="0" w:color="auto"/>
              <w:left w:val="single" w:sz="12" w:space="0" w:color="auto"/>
              <w:bottom w:val="single" w:sz="4" w:space="0" w:color="auto"/>
              <w:right w:val="single" w:sz="12" w:space="0" w:color="auto"/>
            </w:tcBorders>
            <w:shd w:val="clear" w:color="auto" w:fill="auto"/>
            <w:vAlign w:val="center"/>
          </w:tcPr>
          <w:p w14:paraId="0AA2529E" w14:textId="7953969D" w:rsidR="00143A5D" w:rsidRPr="00027A18" w:rsidRDefault="00143A5D" w:rsidP="00143A5D">
            <w:pPr>
              <w:jc w:val="center"/>
              <w:rPr>
                <w:sz w:val="20"/>
                <w:szCs w:val="20"/>
              </w:rPr>
            </w:pPr>
            <w:r w:rsidRPr="00341B60">
              <w:rPr>
                <w:color w:val="000000"/>
                <w:sz w:val="20"/>
                <w:szCs w:val="20"/>
              </w:rPr>
              <w:t>1,991</w:t>
            </w:r>
          </w:p>
        </w:tc>
        <w:tc>
          <w:tcPr>
            <w:tcW w:w="478" w:type="pct"/>
            <w:tcBorders>
              <w:top w:val="single" w:sz="12" w:space="0" w:color="auto"/>
              <w:left w:val="single" w:sz="12" w:space="0" w:color="auto"/>
              <w:bottom w:val="single" w:sz="4" w:space="0" w:color="auto"/>
              <w:right w:val="single" w:sz="12" w:space="0" w:color="auto"/>
            </w:tcBorders>
            <w:shd w:val="clear" w:color="auto" w:fill="auto"/>
            <w:vAlign w:val="center"/>
          </w:tcPr>
          <w:p w14:paraId="104825B5" w14:textId="16C5FE6C" w:rsidR="00143A5D" w:rsidRPr="00027A18" w:rsidRDefault="00143A5D" w:rsidP="00143A5D">
            <w:pPr>
              <w:jc w:val="center"/>
              <w:rPr>
                <w:sz w:val="20"/>
                <w:szCs w:val="20"/>
              </w:rPr>
            </w:pPr>
            <w:r w:rsidRPr="00341B60">
              <w:rPr>
                <w:color w:val="000000"/>
                <w:sz w:val="20"/>
                <w:szCs w:val="20"/>
              </w:rPr>
              <w:t>1,991</w:t>
            </w:r>
          </w:p>
        </w:tc>
      </w:tr>
      <w:tr w:rsidR="00333836" w:rsidRPr="00027A18" w14:paraId="02F4255E"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0A4B0C4C" w14:textId="77777777" w:rsidR="00BA1514" w:rsidRPr="00027A18" w:rsidRDefault="00BA1514" w:rsidP="00BA1514">
            <w:pPr>
              <w:spacing w:line="276" w:lineRule="auto"/>
              <w:rPr>
                <w:color w:val="000000"/>
                <w:sz w:val="20"/>
                <w:szCs w:val="20"/>
              </w:rPr>
            </w:pPr>
            <w:r w:rsidRPr="00027A18">
              <w:rPr>
                <w:color w:val="000000"/>
                <w:sz w:val="20"/>
                <w:szCs w:val="20"/>
              </w:rPr>
              <w:t>Ввод мощности,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7C2373FB" w14:textId="77777777" w:rsidR="00BA1514" w:rsidRPr="00027A18" w:rsidRDefault="00BA1514" w:rsidP="00BA1514">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7725631C" w14:textId="77777777" w:rsidR="00BA1514" w:rsidRPr="00027A18" w:rsidRDefault="00BA1514" w:rsidP="00BA1514">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70581DFC" w14:textId="77777777" w:rsidR="00BA1514" w:rsidRPr="00027A18" w:rsidRDefault="00BA1514" w:rsidP="00BA1514">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7F832D47" w14:textId="77777777" w:rsidR="00BA1514" w:rsidRPr="00027A18" w:rsidRDefault="00BA1514" w:rsidP="00BA1514">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666CE9D0" w14:textId="77777777" w:rsidR="00BA1514" w:rsidRPr="00027A18" w:rsidRDefault="00BA1514" w:rsidP="00BA1514">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7B52B57D" w14:textId="77777777" w:rsidR="00BA1514" w:rsidRPr="00027A18" w:rsidRDefault="00BA1514" w:rsidP="00BA1514">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2F096FF3" w14:textId="77777777" w:rsidR="00BA1514" w:rsidRPr="00027A18" w:rsidRDefault="00BA1514" w:rsidP="00BA1514">
            <w:pPr>
              <w:jc w:val="center"/>
              <w:rPr>
                <w:sz w:val="20"/>
                <w:szCs w:val="20"/>
              </w:rPr>
            </w:pPr>
            <w:r w:rsidRPr="00027A18">
              <w:rPr>
                <w:sz w:val="20"/>
                <w:szCs w:val="20"/>
              </w:rPr>
              <w:t>0,0</w:t>
            </w:r>
          </w:p>
        </w:tc>
        <w:tc>
          <w:tcPr>
            <w:tcW w:w="478" w:type="pct"/>
            <w:tcBorders>
              <w:top w:val="nil"/>
              <w:left w:val="single" w:sz="12" w:space="0" w:color="auto"/>
              <w:bottom w:val="single" w:sz="4" w:space="0" w:color="auto"/>
              <w:right w:val="single" w:sz="12" w:space="0" w:color="auto"/>
            </w:tcBorders>
            <w:shd w:val="clear" w:color="auto" w:fill="auto"/>
            <w:vAlign w:val="center"/>
          </w:tcPr>
          <w:p w14:paraId="18189AB7" w14:textId="77777777" w:rsidR="00BA1514" w:rsidRPr="00027A18" w:rsidRDefault="00BA1514" w:rsidP="00BA1514">
            <w:pPr>
              <w:jc w:val="center"/>
              <w:rPr>
                <w:sz w:val="20"/>
                <w:szCs w:val="20"/>
              </w:rPr>
            </w:pPr>
            <w:r w:rsidRPr="00027A18">
              <w:rPr>
                <w:sz w:val="20"/>
                <w:szCs w:val="20"/>
              </w:rPr>
              <w:t>0,0</w:t>
            </w:r>
          </w:p>
        </w:tc>
      </w:tr>
      <w:tr w:rsidR="00333836" w:rsidRPr="00027A18" w14:paraId="0411503C"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6B4A342E" w14:textId="77777777" w:rsidR="00BA1514" w:rsidRPr="00027A18" w:rsidRDefault="00BA1514" w:rsidP="00BA1514">
            <w:pPr>
              <w:spacing w:line="276" w:lineRule="auto"/>
              <w:rPr>
                <w:color w:val="000000"/>
                <w:sz w:val="20"/>
                <w:szCs w:val="20"/>
              </w:rPr>
            </w:pPr>
            <w:r w:rsidRPr="00027A18">
              <w:rPr>
                <w:color w:val="000000"/>
                <w:sz w:val="20"/>
                <w:szCs w:val="20"/>
              </w:rPr>
              <w:t>Вывод мощности,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18C0A8ED" w14:textId="77777777" w:rsidR="00BA1514" w:rsidRPr="00027A18" w:rsidRDefault="00BA1514" w:rsidP="00BA1514">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321D38FB" w14:textId="77777777" w:rsidR="00BA1514" w:rsidRPr="00027A18" w:rsidRDefault="00BA1514" w:rsidP="00BA1514">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261FC775" w14:textId="77777777" w:rsidR="00BA1514" w:rsidRPr="00027A18" w:rsidRDefault="00BA1514" w:rsidP="00BA1514">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2C3397EA" w14:textId="77777777" w:rsidR="00BA1514" w:rsidRPr="00027A18" w:rsidRDefault="00BA1514" w:rsidP="00BA1514">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5257BFA1" w14:textId="77777777" w:rsidR="00BA1514" w:rsidRPr="00027A18" w:rsidRDefault="00BA1514" w:rsidP="00BA1514">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0B5F523E" w14:textId="77777777" w:rsidR="00BA1514" w:rsidRPr="00027A18" w:rsidRDefault="00BA1514" w:rsidP="00BA1514">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62E2C453" w14:textId="77777777" w:rsidR="00BA1514" w:rsidRPr="00027A18" w:rsidRDefault="00BA1514" w:rsidP="00BA1514">
            <w:pPr>
              <w:jc w:val="center"/>
              <w:rPr>
                <w:sz w:val="20"/>
                <w:szCs w:val="20"/>
              </w:rPr>
            </w:pPr>
            <w:r w:rsidRPr="00027A18">
              <w:rPr>
                <w:sz w:val="20"/>
                <w:szCs w:val="20"/>
              </w:rPr>
              <w:t>0,0</w:t>
            </w:r>
          </w:p>
        </w:tc>
        <w:tc>
          <w:tcPr>
            <w:tcW w:w="478" w:type="pct"/>
            <w:tcBorders>
              <w:top w:val="nil"/>
              <w:left w:val="single" w:sz="12" w:space="0" w:color="auto"/>
              <w:bottom w:val="single" w:sz="4" w:space="0" w:color="auto"/>
              <w:right w:val="single" w:sz="12" w:space="0" w:color="auto"/>
            </w:tcBorders>
            <w:shd w:val="clear" w:color="auto" w:fill="auto"/>
            <w:vAlign w:val="center"/>
          </w:tcPr>
          <w:p w14:paraId="3092A003" w14:textId="77777777" w:rsidR="00BA1514" w:rsidRPr="00027A18" w:rsidRDefault="00BA1514" w:rsidP="00BA1514">
            <w:pPr>
              <w:jc w:val="center"/>
              <w:rPr>
                <w:sz w:val="20"/>
                <w:szCs w:val="20"/>
              </w:rPr>
            </w:pPr>
            <w:r w:rsidRPr="00027A18">
              <w:rPr>
                <w:sz w:val="20"/>
                <w:szCs w:val="20"/>
              </w:rPr>
              <w:t>0,0</w:t>
            </w:r>
          </w:p>
        </w:tc>
      </w:tr>
      <w:tr w:rsidR="00143A5D" w:rsidRPr="00027A18" w14:paraId="424D9078"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273FC9AB" w14:textId="77777777" w:rsidR="00143A5D" w:rsidRPr="00027A18" w:rsidRDefault="00143A5D" w:rsidP="00143A5D">
            <w:pPr>
              <w:spacing w:line="276" w:lineRule="auto"/>
              <w:rPr>
                <w:color w:val="000000"/>
                <w:sz w:val="20"/>
                <w:szCs w:val="20"/>
              </w:rPr>
            </w:pPr>
            <w:r w:rsidRPr="00027A18">
              <w:rPr>
                <w:color w:val="000000"/>
                <w:sz w:val="20"/>
                <w:szCs w:val="20"/>
              </w:rPr>
              <w:t>Располагаемая мощность оборудования,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55285D9E" w14:textId="5D286C32" w:rsidR="00143A5D" w:rsidRPr="00027A18" w:rsidRDefault="00143A5D" w:rsidP="00143A5D">
            <w:pPr>
              <w:jc w:val="center"/>
              <w:rPr>
                <w:sz w:val="20"/>
                <w:szCs w:val="20"/>
              </w:rPr>
            </w:pPr>
            <w:r w:rsidRPr="00341B60">
              <w:rPr>
                <w:color w:val="000000"/>
                <w:sz w:val="20"/>
                <w:szCs w:val="20"/>
              </w:rPr>
              <w:t>1,743</w:t>
            </w:r>
          </w:p>
        </w:tc>
        <w:tc>
          <w:tcPr>
            <w:tcW w:w="487" w:type="pct"/>
            <w:tcBorders>
              <w:top w:val="nil"/>
              <w:left w:val="single" w:sz="12" w:space="0" w:color="auto"/>
              <w:bottom w:val="single" w:sz="4" w:space="0" w:color="auto"/>
              <w:right w:val="single" w:sz="12" w:space="0" w:color="auto"/>
            </w:tcBorders>
            <w:shd w:val="clear" w:color="auto" w:fill="auto"/>
            <w:vAlign w:val="center"/>
          </w:tcPr>
          <w:p w14:paraId="089C4E98" w14:textId="72CBB44B" w:rsidR="00143A5D" w:rsidRPr="00027A18" w:rsidRDefault="00143A5D" w:rsidP="00143A5D">
            <w:pPr>
              <w:jc w:val="center"/>
              <w:rPr>
                <w:sz w:val="20"/>
                <w:szCs w:val="20"/>
              </w:rPr>
            </w:pPr>
            <w:r w:rsidRPr="00341B60">
              <w:rPr>
                <w:color w:val="000000"/>
                <w:sz w:val="20"/>
                <w:szCs w:val="20"/>
              </w:rPr>
              <w:t>1,743</w:t>
            </w:r>
          </w:p>
        </w:tc>
        <w:tc>
          <w:tcPr>
            <w:tcW w:w="487" w:type="pct"/>
            <w:tcBorders>
              <w:top w:val="nil"/>
              <w:left w:val="single" w:sz="12" w:space="0" w:color="auto"/>
              <w:bottom w:val="single" w:sz="4" w:space="0" w:color="auto"/>
              <w:right w:val="single" w:sz="12" w:space="0" w:color="auto"/>
            </w:tcBorders>
            <w:shd w:val="clear" w:color="auto" w:fill="auto"/>
            <w:vAlign w:val="center"/>
          </w:tcPr>
          <w:p w14:paraId="6F7FC8AD" w14:textId="0BD0A44D" w:rsidR="00143A5D" w:rsidRPr="00027A18" w:rsidRDefault="00143A5D" w:rsidP="00143A5D">
            <w:pPr>
              <w:jc w:val="center"/>
              <w:rPr>
                <w:sz w:val="20"/>
                <w:szCs w:val="20"/>
              </w:rPr>
            </w:pPr>
            <w:r w:rsidRPr="00341B60">
              <w:rPr>
                <w:color w:val="000000"/>
                <w:sz w:val="20"/>
                <w:szCs w:val="20"/>
              </w:rPr>
              <w:t>1,743</w:t>
            </w:r>
          </w:p>
        </w:tc>
        <w:tc>
          <w:tcPr>
            <w:tcW w:w="487" w:type="pct"/>
            <w:tcBorders>
              <w:top w:val="nil"/>
              <w:left w:val="single" w:sz="12" w:space="0" w:color="auto"/>
              <w:bottom w:val="single" w:sz="4" w:space="0" w:color="auto"/>
              <w:right w:val="single" w:sz="12" w:space="0" w:color="auto"/>
            </w:tcBorders>
            <w:shd w:val="clear" w:color="auto" w:fill="auto"/>
            <w:vAlign w:val="center"/>
          </w:tcPr>
          <w:p w14:paraId="14427C2D" w14:textId="5E3BC59C" w:rsidR="00143A5D" w:rsidRPr="00027A18" w:rsidRDefault="00143A5D" w:rsidP="00143A5D">
            <w:pPr>
              <w:jc w:val="center"/>
              <w:rPr>
                <w:sz w:val="20"/>
                <w:szCs w:val="20"/>
              </w:rPr>
            </w:pPr>
            <w:r w:rsidRPr="00341B60">
              <w:rPr>
                <w:color w:val="000000"/>
                <w:sz w:val="20"/>
                <w:szCs w:val="20"/>
              </w:rPr>
              <w:t>1,743</w:t>
            </w:r>
          </w:p>
        </w:tc>
        <w:tc>
          <w:tcPr>
            <w:tcW w:w="488" w:type="pct"/>
            <w:tcBorders>
              <w:top w:val="nil"/>
              <w:left w:val="single" w:sz="12" w:space="0" w:color="auto"/>
              <w:bottom w:val="single" w:sz="4" w:space="0" w:color="auto"/>
              <w:right w:val="single" w:sz="12" w:space="0" w:color="auto"/>
            </w:tcBorders>
            <w:shd w:val="clear" w:color="auto" w:fill="auto"/>
            <w:vAlign w:val="center"/>
          </w:tcPr>
          <w:p w14:paraId="55A29068" w14:textId="3618CEE2" w:rsidR="00143A5D" w:rsidRPr="00027A18" w:rsidRDefault="00143A5D" w:rsidP="00143A5D">
            <w:pPr>
              <w:jc w:val="center"/>
              <w:rPr>
                <w:sz w:val="20"/>
                <w:szCs w:val="20"/>
              </w:rPr>
            </w:pPr>
            <w:r w:rsidRPr="00341B60">
              <w:rPr>
                <w:color w:val="000000"/>
                <w:sz w:val="20"/>
                <w:szCs w:val="20"/>
              </w:rPr>
              <w:t>1,743</w:t>
            </w:r>
          </w:p>
        </w:tc>
        <w:tc>
          <w:tcPr>
            <w:tcW w:w="488" w:type="pct"/>
            <w:tcBorders>
              <w:top w:val="nil"/>
              <w:left w:val="single" w:sz="12" w:space="0" w:color="auto"/>
              <w:bottom w:val="single" w:sz="4" w:space="0" w:color="auto"/>
              <w:right w:val="single" w:sz="12" w:space="0" w:color="auto"/>
            </w:tcBorders>
            <w:shd w:val="clear" w:color="auto" w:fill="auto"/>
            <w:vAlign w:val="center"/>
          </w:tcPr>
          <w:p w14:paraId="588AB940" w14:textId="70C58C70" w:rsidR="00143A5D" w:rsidRPr="00027A18" w:rsidRDefault="00143A5D" w:rsidP="00143A5D">
            <w:pPr>
              <w:jc w:val="center"/>
              <w:rPr>
                <w:sz w:val="20"/>
                <w:szCs w:val="20"/>
              </w:rPr>
            </w:pPr>
            <w:r w:rsidRPr="00341B60">
              <w:rPr>
                <w:color w:val="000000"/>
                <w:sz w:val="20"/>
                <w:szCs w:val="20"/>
              </w:rPr>
              <w:t>1,743</w:t>
            </w:r>
          </w:p>
        </w:tc>
        <w:tc>
          <w:tcPr>
            <w:tcW w:w="488" w:type="pct"/>
            <w:tcBorders>
              <w:top w:val="nil"/>
              <w:left w:val="single" w:sz="12" w:space="0" w:color="auto"/>
              <w:bottom w:val="single" w:sz="4" w:space="0" w:color="auto"/>
              <w:right w:val="single" w:sz="12" w:space="0" w:color="auto"/>
            </w:tcBorders>
            <w:shd w:val="clear" w:color="auto" w:fill="auto"/>
            <w:vAlign w:val="center"/>
          </w:tcPr>
          <w:p w14:paraId="5CF1B36D" w14:textId="65A9AACF" w:rsidR="00143A5D" w:rsidRPr="00027A18" w:rsidRDefault="00143A5D" w:rsidP="00143A5D">
            <w:pPr>
              <w:jc w:val="center"/>
              <w:rPr>
                <w:sz w:val="20"/>
                <w:szCs w:val="20"/>
              </w:rPr>
            </w:pPr>
            <w:r w:rsidRPr="00341B60">
              <w:rPr>
                <w:color w:val="000000"/>
                <w:sz w:val="20"/>
                <w:szCs w:val="20"/>
              </w:rPr>
              <w:t>1,743</w:t>
            </w:r>
          </w:p>
        </w:tc>
        <w:tc>
          <w:tcPr>
            <w:tcW w:w="478" w:type="pct"/>
            <w:tcBorders>
              <w:top w:val="nil"/>
              <w:left w:val="single" w:sz="12" w:space="0" w:color="auto"/>
              <w:bottom w:val="single" w:sz="4" w:space="0" w:color="auto"/>
              <w:right w:val="single" w:sz="12" w:space="0" w:color="auto"/>
            </w:tcBorders>
            <w:shd w:val="clear" w:color="auto" w:fill="auto"/>
            <w:vAlign w:val="center"/>
          </w:tcPr>
          <w:p w14:paraId="3F7D3B02" w14:textId="390AA66F" w:rsidR="00143A5D" w:rsidRPr="00027A18" w:rsidRDefault="00143A5D" w:rsidP="00143A5D">
            <w:pPr>
              <w:jc w:val="center"/>
              <w:rPr>
                <w:sz w:val="20"/>
                <w:szCs w:val="20"/>
              </w:rPr>
            </w:pPr>
            <w:r w:rsidRPr="00341B60">
              <w:rPr>
                <w:color w:val="000000"/>
                <w:sz w:val="20"/>
                <w:szCs w:val="20"/>
              </w:rPr>
              <w:t>1,743</w:t>
            </w:r>
          </w:p>
        </w:tc>
      </w:tr>
      <w:tr w:rsidR="00333836" w:rsidRPr="00027A18" w14:paraId="0DE18535"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34AC3625" w14:textId="77777777" w:rsidR="00BA1514" w:rsidRPr="00027A18" w:rsidRDefault="00BA1514" w:rsidP="00BA1514">
            <w:pPr>
              <w:spacing w:line="276" w:lineRule="auto"/>
              <w:rPr>
                <w:color w:val="000000"/>
                <w:sz w:val="20"/>
                <w:szCs w:val="20"/>
              </w:rPr>
            </w:pPr>
            <w:r w:rsidRPr="00027A18">
              <w:rPr>
                <w:color w:val="000000"/>
                <w:sz w:val="20"/>
                <w:szCs w:val="20"/>
              </w:rPr>
              <w:t>Собственные нужды,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4DA5E828" w14:textId="77777777" w:rsidR="00BA1514" w:rsidRPr="00027A18" w:rsidRDefault="00BA1514" w:rsidP="00BA1514">
            <w:pPr>
              <w:jc w:val="center"/>
              <w:rPr>
                <w:sz w:val="20"/>
                <w:szCs w:val="20"/>
              </w:rPr>
            </w:pPr>
            <w:r>
              <w:rPr>
                <w:sz w:val="20"/>
                <w:szCs w:val="20"/>
              </w:rPr>
              <w:t>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70C821A4" w14:textId="77777777" w:rsidR="00BA1514" w:rsidRPr="00027A18" w:rsidRDefault="00BA1514" w:rsidP="00BA1514">
            <w:pPr>
              <w:jc w:val="center"/>
              <w:rPr>
                <w:sz w:val="20"/>
                <w:szCs w:val="20"/>
              </w:rPr>
            </w:pPr>
            <w:r>
              <w:rPr>
                <w:sz w:val="20"/>
                <w:szCs w:val="20"/>
              </w:rPr>
              <w:t>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48BF8BFC" w14:textId="77777777" w:rsidR="00BA1514" w:rsidRPr="00027A18" w:rsidRDefault="00BA1514" w:rsidP="00BA1514">
            <w:pPr>
              <w:jc w:val="center"/>
              <w:rPr>
                <w:sz w:val="20"/>
                <w:szCs w:val="20"/>
              </w:rPr>
            </w:pPr>
            <w:r>
              <w:rPr>
                <w:sz w:val="20"/>
                <w:szCs w:val="20"/>
              </w:rPr>
              <w:t>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776A22AD" w14:textId="77777777" w:rsidR="00BA1514" w:rsidRPr="00027A18" w:rsidRDefault="00BA1514" w:rsidP="00BA1514">
            <w:pPr>
              <w:jc w:val="center"/>
              <w:rPr>
                <w:sz w:val="20"/>
                <w:szCs w:val="20"/>
              </w:rPr>
            </w:pPr>
            <w:r>
              <w:rPr>
                <w:sz w:val="20"/>
                <w:szCs w:val="20"/>
              </w:rPr>
              <w:t>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3DC148C6" w14:textId="77777777" w:rsidR="00BA1514" w:rsidRPr="00027A18" w:rsidRDefault="00BA1514" w:rsidP="00BA1514">
            <w:pPr>
              <w:jc w:val="center"/>
              <w:rPr>
                <w:sz w:val="20"/>
                <w:szCs w:val="20"/>
              </w:rPr>
            </w:pPr>
            <w:r>
              <w:rPr>
                <w:sz w:val="20"/>
                <w:szCs w:val="20"/>
              </w:rPr>
              <w:t>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3B11AC92" w14:textId="77777777" w:rsidR="00BA1514" w:rsidRPr="00027A18" w:rsidRDefault="00BA1514" w:rsidP="00BA1514">
            <w:pPr>
              <w:jc w:val="center"/>
              <w:rPr>
                <w:sz w:val="20"/>
                <w:szCs w:val="20"/>
              </w:rPr>
            </w:pPr>
            <w:r>
              <w:rPr>
                <w:sz w:val="20"/>
                <w:szCs w:val="20"/>
              </w:rPr>
              <w:t>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3016324F" w14:textId="77777777" w:rsidR="00BA1514" w:rsidRPr="00027A18" w:rsidRDefault="00BA1514" w:rsidP="00BA1514">
            <w:pPr>
              <w:jc w:val="center"/>
              <w:rPr>
                <w:sz w:val="20"/>
                <w:szCs w:val="20"/>
              </w:rPr>
            </w:pPr>
            <w:r>
              <w:rPr>
                <w:sz w:val="20"/>
                <w:szCs w:val="20"/>
              </w:rPr>
              <w:t>0</w:t>
            </w:r>
          </w:p>
        </w:tc>
        <w:tc>
          <w:tcPr>
            <w:tcW w:w="478" w:type="pct"/>
            <w:tcBorders>
              <w:top w:val="nil"/>
              <w:left w:val="single" w:sz="12" w:space="0" w:color="auto"/>
              <w:bottom w:val="single" w:sz="4" w:space="0" w:color="auto"/>
              <w:right w:val="single" w:sz="12" w:space="0" w:color="auto"/>
            </w:tcBorders>
            <w:shd w:val="clear" w:color="auto" w:fill="auto"/>
            <w:vAlign w:val="center"/>
          </w:tcPr>
          <w:p w14:paraId="5E94CF4C" w14:textId="77777777" w:rsidR="00BA1514" w:rsidRPr="00027A18" w:rsidRDefault="00BA1514" w:rsidP="00BA1514">
            <w:pPr>
              <w:jc w:val="center"/>
              <w:rPr>
                <w:sz w:val="20"/>
                <w:szCs w:val="20"/>
              </w:rPr>
            </w:pPr>
            <w:r>
              <w:rPr>
                <w:sz w:val="20"/>
                <w:szCs w:val="20"/>
              </w:rPr>
              <w:t>0</w:t>
            </w:r>
          </w:p>
        </w:tc>
      </w:tr>
      <w:tr w:rsidR="00143A5D" w:rsidRPr="00027A18" w14:paraId="5DF82B77"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1FBFF9A1" w14:textId="77777777" w:rsidR="00143A5D" w:rsidRPr="00027A18" w:rsidRDefault="00143A5D" w:rsidP="00143A5D">
            <w:pPr>
              <w:spacing w:line="276" w:lineRule="auto"/>
              <w:rPr>
                <w:color w:val="000000"/>
                <w:sz w:val="20"/>
                <w:szCs w:val="20"/>
              </w:rPr>
            </w:pPr>
            <w:r w:rsidRPr="00027A18">
              <w:rPr>
                <w:color w:val="000000"/>
                <w:sz w:val="20"/>
                <w:szCs w:val="20"/>
              </w:rPr>
              <w:t xml:space="preserve">Тепловая мощность </w:t>
            </w:r>
            <w:r>
              <w:rPr>
                <w:color w:val="000000"/>
                <w:sz w:val="20"/>
                <w:szCs w:val="20"/>
              </w:rPr>
              <w:t>«</w:t>
            </w:r>
            <w:r w:rsidRPr="00027A18">
              <w:rPr>
                <w:color w:val="000000"/>
                <w:sz w:val="20"/>
                <w:szCs w:val="20"/>
              </w:rPr>
              <w:t>нетто</w:t>
            </w:r>
            <w:r>
              <w:rPr>
                <w:color w:val="000000"/>
                <w:sz w:val="20"/>
                <w:szCs w:val="20"/>
              </w:rPr>
              <w:t>»</w:t>
            </w:r>
            <w:r w:rsidRPr="00027A18">
              <w:rPr>
                <w:color w:val="000000"/>
                <w:sz w:val="20"/>
                <w:szCs w:val="20"/>
              </w:rPr>
              <w:t>,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22D851E2" w14:textId="20BCED7F" w:rsidR="00143A5D" w:rsidRPr="00027A18" w:rsidRDefault="00143A5D" w:rsidP="00143A5D">
            <w:pPr>
              <w:jc w:val="center"/>
              <w:rPr>
                <w:sz w:val="20"/>
                <w:szCs w:val="20"/>
              </w:rPr>
            </w:pPr>
            <w:r w:rsidRPr="00341B60">
              <w:rPr>
                <w:color w:val="000000"/>
                <w:sz w:val="20"/>
                <w:szCs w:val="20"/>
              </w:rPr>
              <w:t>1,743</w:t>
            </w:r>
          </w:p>
        </w:tc>
        <w:tc>
          <w:tcPr>
            <w:tcW w:w="487" w:type="pct"/>
            <w:tcBorders>
              <w:top w:val="nil"/>
              <w:left w:val="single" w:sz="12" w:space="0" w:color="auto"/>
              <w:bottom w:val="single" w:sz="4" w:space="0" w:color="auto"/>
              <w:right w:val="single" w:sz="12" w:space="0" w:color="auto"/>
            </w:tcBorders>
            <w:shd w:val="clear" w:color="auto" w:fill="auto"/>
            <w:vAlign w:val="center"/>
          </w:tcPr>
          <w:p w14:paraId="5FCA0E03" w14:textId="0AEFDB6F" w:rsidR="00143A5D" w:rsidRPr="00027A18" w:rsidRDefault="00143A5D" w:rsidP="00143A5D">
            <w:pPr>
              <w:jc w:val="center"/>
              <w:rPr>
                <w:sz w:val="20"/>
                <w:szCs w:val="20"/>
              </w:rPr>
            </w:pPr>
            <w:r w:rsidRPr="00341B60">
              <w:rPr>
                <w:color w:val="000000"/>
                <w:sz w:val="20"/>
                <w:szCs w:val="20"/>
              </w:rPr>
              <w:t>1,743</w:t>
            </w:r>
          </w:p>
        </w:tc>
        <w:tc>
          <w:tcPr>
            <w:tcW w:w="487" w:type="pct"/>
            <w:tcBorders>
              <w:top w:val="nil"/>
              <w:left w:val="single" w:sz="12" w:space="0" w:color="auto"/>
              <w:bottom w:val="single" w:sz="4" w:space="0" w:color="auto"/>
              <w:right w:val="single" w:sz="12" w:space="0" w:color="auto"/>
            </w:tcBorders>
            <w:shd w:val="clear" w:color="auto" w:fill="auto"/>
            <w:vAlign w:val="center"/>
          </w:tcPr>
          <w:p w14:paraId="65886ACB" w14:textId="2EC1F0F1" w:rsidR="00143A5D" w:rsidRPr="00027A18" w:rsidRDefault="00143A5D" w:rsidP="00143A5D">
            <w:pPr>
              <w:jc w:val="center"/>
              <w:rPr>
                <w:sz w:val="20"/>
                <w:szCs w:val="20"/>
              </w:rPr>
            </w:pPr>
            <w:r w:rsidRPr="00341B60">
              <w:rPr>
                <w:color w:val="000000"/>
                <w:sz w:val="20"/>
                <w:szCs w:val="20"/>
              </w:rPr>
              <w:t>1,743</w:t>
            </w:r>
          </w:p>
        </w:tc>
        <w:tc>
          <w:tcPr>
            <w:tcW w:w="487" w:type="pct"/>
            <w:tcBorders>
              <w:top w:val="nil"/>
              <w:left w:val="single" w:sz="12" w:space="0" w:color="auto"/>
              <w:bottom w:val="single" w:sz="4" w:space="0" w:color="auto"/>
              <w:right w:val="single" w:sz="12" w:space="0" w:color="auto"/>
            </w:tcBorders>
            <w:shd w:val="clear" w:color="auto" w:fill="auto"/>
            <w:vAlign w:val="center"/>
          </w:tcPr>
          <w:p w14:paraId="3D75E88E" w14:textId="61450931" w:rsidR="00143A5D" w:rsidRPr="00027A18" w:rsidRDefault="00143A5D" w:rsidP="00143A5D">
            <w:pPr>
              <w:jc w:val="center"/>
              <w:rPr>
                <w:sz w:val="20"/>
                <w:szCs w:val="20"/>
              </w:rPr>
            </w:pPr>
            <w:r w:rsidRPr="00341B60">
              <w:rPr>
                <w:color w:val="000000"/>
                <w:sz w:val="20"/>
                <w:szCs w:val="20"/>
              </w:rPr>
              <w:t>1,743</w:t>
            </w:r>
          </w:p>
        </w:tc>
        <w:tc>
          <w:tcPr>
            <w:tcW w:w="488" w:type="pct"/>
            <w:tcBorders>
              <w:top w:val="nil"/>
              <w:left w:val="single" w:sz="12" w:space="0" w:color="auto"/>
              <w:bottom w:val="single" w:sz="4" w:space="0" w:color="auto"/>
              <w:right w:val="single" w:sz="12" w:space="0" w:color="auto"/>
            </w:tcBorders>
            <w:shd w:val="clear" w:color="auto" w:fill="auto"/>
            <w:vAlign w:val="center"/>
          </w:tcPr>
          <w:p w14:paraId="6F675E42" w14:textId="307E8D1F" w:rsidR="00143A5D" w:rsidRPr="00027A18" w:rsidRDefault="00143A5D" w:rsidP="00143A5D">
            <w:pPr>
              <w:jc w:val="center"/>
              <w:rPr>
                <w:sz w:val="20"/>
                <w:szCs w:val="20"/>
              </w:rPr>
            </w:pPr>
            <w:r w:rsidRPr="00341B60">
              <w:rPr>
                <w:color w:val="000000"/>
                <w:sz w:val="20"/>
                <w:szCs w:val="20"/>
              </w:rPr>
              <w:t>1,743</w:t>
            </w:r>
          </w:p>
        </w:tc>
        <w:tc>
          <w:tcPr>
            <w:tcW w:w="488" w:type="pct"/>
            <w:tcBorders>
              <w:top w:val="nil"/>
              <w:left w:val="single" w:sz="12" w:space="0" w:color="auto"/>
              <w:bottom w:val="single" w:sz="4" w:space="0" w:color="auto"/>
              <w:right w:val="single" w:sz="12" w:space="0" w:color="auto"/>
            </w:tcBorders>
            <w:shd w:val="clear" w:color="auto" w:fill="auto"/>
            <w:vAlign w:val="center"/>
          </w:tcPr>
          <w:p w14:paraId="6B97FF89" w14:textId="01F89C75" w:rsidR="00143A5D" w:rsidRPr="00027A18" w:rsidRDefault="00143A5D" w:rsidP="00143A5D">
            <w:pPr>
              <w:jc w:val="center"/>
              <w:rPr>
                <w:sz w:val="20"/>
                <w:szCs w:val="20"/>
              </w:rPr>
            </w:pPr>
            <w:r w:rsidRPr="00341B60">
              <w:rPr>
                <w:color w:val="000000"/>
                <w:sz w:val="20"/>
                <w:szCs w:val="20"/>
              </w:rPr>
              <w:t>1,743</w:t>
            </w:r>
          </w:p>
        </w:tc>
        <w:tc>
          <w:tcPr>
            <w:tcW w:w="488" w:type="pct"/>
            <w:tcBorders>
              <w:top w:val="nil"/>
              <w:left w:val="single" w:sz="12" w:space="0" w:color="auto"/>
              <w:bottom w:val="single" w:sz="4" w:space="0" w:color="auto"/>
              <w:right w:val="single" w:sz="12" w:space="0" w:color="auto"/>
            </w:tcBorders>
            <w:shd w:val="clear" w:color="auto" w:fill="auto"/>
            <w:vAlign w:val="center"/>
          </w:tcPr>
          <w:p w14:paraId="41332AD2" w14:textId="3996DED7" w:rsidR="00143A5D" w:rsidRPr="00027A18" w:rsidRDefault="00143A5D" w:rsidP="00143A5D">
            <w:pPr>
              <w:jc w:val="center"/>
              <w:rPr>
                <w:sz w:val="20"/>
                <w:szCs w:val="20"/>
              </w:rPr>
            </w:pPr>
            <w:r w:rsidRPr="00341B60">
              <w:rPr>
                <w:color w:val="000000"/>
                <w:sz w:val="20"/>
                <w:szCs w:val="20"/>
              </w:rPr>
              <w:t>1,743</w:t>
            </w:r>
          </w:p>
        </w:tc>
        <w:tc>
          <w:tcPr>
            <w:tcW w:w="478" w:type="pct"/>
            <w:tcBorders>
              <w:top w:val="nil"/>
              <w:left w:val="single" w:sz="12" w:space="0" w:color="auto"/>
              <w:bottom w:val="single" w:sz="4" w:space="0" w:color="auto"/>
              <w:right w:val="single" w:sz="12" w:space="0" w:color="auto"/>
            </w:tcBorders>
            <w:shd w:val="clear" w:color="auto" w:fill="auto"/>
            <w:vAlign w:val="center"/>
          </w:tcPr>
          <w:p w14:paraId="62FEA476" w14:textId="6BEFA9A2" w:rsidR="00143A5D" w:rsidRPr="00027A18" w:rsidRDefault="00143A5D" w:rsidP="00143A5D">
            <w:pPr>
              <w:jc w:val="center"/>
              <w:rPr>
                <w:sz w:val="20"/>
                <w:szCs w:val="20"/>
              </w:rPr>
            </w:pPr>
            <w:r w:rsidRPr="00341B60">
              <w:rPr>
                <w:color w:val="000000"/>
                <w:sz w:val="20"/>
                <w:szCs w:val="20"/>
              </w:rPr>
              <w:t>1,743</w:t>
            </w:r>
          </w:p>
        </w:tc>
      </w:tr>
      <w:tr w:rsidR="00143A5D" w:rsidRPr="00027A18" w14:paraId="03A25E4A"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14A863F4" w14:textId="77777777" w:rsidR="00143A5D" w:rsidRPr="00027A18" w:rsidRDefault="00143A5D" w:rsidP="00143A5D">
            <w:pPr>
              <w:spacing w:line="276" w:lineRule="auto"/>
              <w:rPr>
                <w:color w:val="000000"/>
                <w:sz w:val="20"/>
                <w:szCs w:val="20"/>
              </w:rPr>
            </w:pPr>
            <w:r w:rsidRPr="00027A18">
              <w:rPr>
                <w:color w:val="000000"/>
                <w:sz w:val="20"/>
                <w:szCs w:val="20"/>
              </w:rPr>
              <w:t>Расчетные потери при транспортировке,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1B0F3473" w14:textId="1B0DFE86" w:rsidR="00143A5D" w:rsidRPr="00172D5F" w:rsidRDefault="00143A5D" w:rsidP="00143A5D">
            <w:pPr>
              <w:jc w:val="center"/>
              <w:rPr>
                <w:color w:val="000000"/>
                <w:sz w:val="20"/>
                <w:szCs w:val="20"/>
              </w:rPr>
            </w:pPr>
            <w:r w:rsidRPr="00341B60">
              <w:rPr>
                <w:color w:val="000000"/>
                <w:sz w:val="20"/>
                <w:szCs w:val="20"/>
              </w:rPr>
              <w:t>0,0414</w:t>
            </w:r>
            <w:r>
              <w:rPr>
                <w:color w:val="000000"/>
                <w:sz w:val="20"/>
                <w:szCs w:val="20"/>
              </w:rPr>
              <w:t>9</w:t>
            </w:r>
          </w:p>
        </w:tc>
        <w:tc>
          <w:tcPr>
            <w:tcW w:w="487" w:type="pct"/>
            <w:tcBorders>
              <w:top w:val="nil"/>
              <w:left w:val="single" w:sz="12" w:space="0" w:color="auto"/>
              <w:bottom w:val="single" w:sz="4" w:space="0" w:color="auto"/>
              <w:right w:val="single" w:sz="12" w:space="0" w:color="auto"/>
            </w:tcBorders>
            <w:shd w:val="clear" w:color="auto" w:fill="auto"/>
            <w:vAlign w:val="center"/>
          </w:tcPr>
          <w:p w14:paraId="315BEB15" w14:textId="7BE3CABA" w:rsidR="00143A5D" w:rsidRPr="00172D5F" w:rsidRDefault="00143A5D" w:rsidP="00143A5D">
            <w:pPr>
              <w:jc w:val="center"/>
              <w:rPr>
                <w:color w:val="000000"/>
                <w:sz w:val="20"/>
                <w:szCs w:val="20"/>
              </w:rPr>
            </w:pPr>
            <w:r w:rsidRPr="00341B60">
              <w:rPr>
                <w:color w:val="000000"/>
                <w:sz w:val="20"/>
                <w:szCs w:val="20"/>
              </w:rPr>
              <w:t>0,0414</w:t>
            </w:r>
            <w:r>
              <w:rPr>
                <w:color w:val="000000"/>
                <w:sz w:val="20"/>
                <w:szCs w:val="20"/>
              </w:rPr>
              <w:t>9</w:t>
            </w:r>
          </w:p>
        </w:tc>
        <w:tc>
          <w:tcPr>
            <w:tcW w:w="487" w:type="pct"/>
            <w:tcBorders>
              <w:top w:val="nil"/>
              <w:left w:val="single" w:sz="12" w:space="0" w:color="auto"/>
              <w:bottom w:val="single" w:sz="4" w:space="0" w:color="auto"/>
              <w:right w:val="single" w:sz="12" w:space="0" w:color="auto"/>
            </w:tcBorders>
            <w:shd w:val="clear" w:color="auto" w:fill="auto"/>
            <w:vAlign w:val="center"/>
          </w:tcPr>
          <w:p w14:paraId="2E564D29" w14:textId="6CE529F1" w:rsidR="00143A5D" w:rsidRPr="00172D5F" w:rsidRDefault="00143A5D" w:rsidP="00143A5D">
            <w:pPr>
              <w:jc w:val="center"/>
              <w:rPr>
                <w:color w:val="000000"/>
                <w:sz w:val="20"/>
                <w:szCs w:val="20"/>
              </w:rPr>
            </w:pPr>
            <w:r w:rsidRPr="00341B60">
              <w:rPr>
                <w:color w:val="000000"/>
                <w:sz w:val="20"/>
                <w:szCs w:val="20"/>
              </w:rPr>
              <w:t>0,0414</w:t>
            </w:r>
            <w:r>
              <w:rPr>
                <w:color w:val="000000"/>
                <w:sz w:val="20"/>
                <w:szCs w:val="20"/>
              </w:rPr>
              <w:t>9</w:t>
            </w:r>
          </w:p>
        </w:tc>
        <w:tc>
          <w:tcPr>
            <w:tcW w:w="487" w:type="pct"/>
            <w:tcBorders>
              <w:top w:val="nil"/>
              <w:left w:val="single" w:sz="12" w:space="0" w:color="auto"/>
              <w:bottom w:val="single" w:sz="4" w:space="0" w:color="auto"/>
              <w:right w:val="single" w:sz="12" w:space="0" w:color="auto"/>
            </w:tcBorders>
            <w:shd w:val="clear" w:color="auto" w:fill="auto"/>
            <w:vAlign w:val="center"/>
          </w:tcPr>
          <w:p w14:paraId="3FDAF124" w14:textId="2E8703CE" w:rsidR="00143A5D" w:rsidRPr="00172D5F" w:rsidRDefault="00143A5D" w:rsidP="00143A5D">
            <w:pPr>
              <w:jc w:val="center"/>
              <w:rPr>
                <w:color w:val="000000"/>
                <w:sz w:val="20"/>
                <w:szCs w:val="20"/>
              </w:rPr>
            </w:pPr>
            <w:r w:rsidRPr="00341B60">
              <w:rPr>
                <w:color w:val="000000"/>
                <w:sz w:val="20"/>
                <w:szCs w:val="20"/>
              </w:rPr>
              <w:t>0,0414</w:t>
            </w:r>
            <w:r>
              <w:rPr>
                <w:color w:val="000000"/>
                <w:sz w:val="20"/>
                <w:szCs w:val="20"/>
              </w:rPr>
              <w:t>9</w:t>
            </w:r>
          </w:p>
        </w:tc>
        <w:tc>
          <w:tcPr>
            <w:tcW w:w="488" w:type="pct"/>
            <w:tcBorders>
              <w:top w:val="nil"/>
              <w:left w:val="single" w:sz="12" w:space="0" w:color="auto"/>
              <w:bottom w:val="single" w:sz="4" w:space="0" w:color="auto"/>
              <w:right w:val="single" w:sz="12" w:space="0" w:color="auto"/>
            </w:tcBorders>
            <w:shd w:val="clear" w:color="auto" w:fill="auto"/>
            <w:vAlign w:val="center"/>
          </w:tcPr>
          <w:p w14:paraId="4D61C459" w14:textId="0CA9B60E" w:rsidR="00143A5D" w:rsidRPr="00172D5F" w:rsidRDefault="00143A5D" w:rsidP="00143A5D">
            <w:pPr>
              <w:jc w:val="center"/>
              <w:rPr>
                <w:color w:val="000000"/>
                <w:sz w:val="20"/>
                <w:szCs w:val="20"/>
              </w:rPr>
            </w:pPr>
            <w:r w:rsidRPr="00341B60">
              <w:rPr>
                <w:color w:val="000000"/>
                <w:sz w:val="20"/>
                <w:szCs w:val="20"/>
              </w:rPr>
              <w:t>0,0414</w:t>
            </w:r>
            <w:r>
              <w:rPr>
                <w:color w:val="000000"/>
                <w:sz w:val="20"/>
                <w:szCs w:val="20"/>
              </w:rPr>
              <w:t>9</w:t>
            </w:r>
          </w:p>
        </w:tc>
        <w:tc>
          <w:tcPr>
            <w:tcW w:w="488" w:type="pct"/>
            <w:tcBorders>
              <w:top w:val="nil"/>
              <w:left w:val="single" w:sz="12" w:space="0" w:color="auto"/>
              <w:bottom w:val="single" w:sz="4" w:space="0" w:color="auto"/>
              <w:right w:val="single" w:sz="12" w:space="0" w:color="auto"/>
            </w:tcBorders>
            <w:shd w:val="clear" w:color="auto" w:fill="auto"/>
            <w:vAlign w:val="center"/>
          </w:tcPr>
          <w:p w14:paraId="3AB6751B" w14:textId="65B9DDBF" w:rsidR="00143A5D" w:rsidRPr="00172D5F" w:rsidRDefault="00143A5D" w:rsidP="00143A5D">
            <w:pPr>
              <w:jc w:val="center"/>
              <w:rPr>
                <w:color w:val="000000"/>
                <w:sz w:val="20"/>
                <w:szCs w:val="20"/>
              </w:rPr>
            </w:pPr>
            <w:r w:rsidRPr="00341B60">
              <w:rPr>
                <w:color w:val="000000"/>
                <w:sz w:val="20"/>
                <w:szCs w:val="20"/>
              </w:rPr>
              <w:t>0,0414</w:t>
            </w:r>
            <w:r>
              <w:rPr>
                <w:color w:val="000000"/>
                <w:sz w:val="20"/>
                <w:szCs w:val="20"/>
              </w:rPr>
              <w:t>9</w:t>
            </w:r>
          </w:p>
        </w:tc>
        <w:tc>
          <w:tcPr>
            <w:tcW w:w="488" w:type="pct"/>
            <w:tcBorders>
              <w:top w:val="nil"/>
              <w:left w:val="single" w:sz="12" w:space="0" w:color="auto"/>
              <w:bottom w:val="single" w:sz="4" w:space="0" w:color="auto"/>
              <w:right w:val="single" w:sz="12" w:space="0" w:color="auto"/>
            </w:tcBorders>
            <w:shd w:val="clear" w:color="auto" w:fill="auto"/>
            <w:vAlign w:val="center"/>
          </w:tcPr>
          <w:p w14:paraId="04B7606F" w14:textId="267CDE1A" w:rsidR="00143A5D" w:rsidRPr="00172D5F" w:rsidRDefault="00143A5D" w:rsidP="00143A5D">
            <w:pPr>
              <w:jc w:val="center"/>
              <w:rPr>
                <w:color w:val="000000"/>
                <w:sz w:val="20"/>
                <w:szCs w:val="20"/>
              </w:rPr>
            </w:pPr>
            <w:r w:rsidRPr="00341B60">
              <w:rPr>
                <w:color w:val="000000"/>
                <w:sz w:val="20"/>
                <w:szCs w:val="20"/>
              </w:rPr>
              <w:t>0,0414</w:t>
            </w:r>
            <w:r>
              <w:rPr>
                <w:color w:val="000000"/>
                <w:sz w:val="20"/>
                <w:szCs w:val="20"/>
              </w:rPr>
              <w:t>9</w:t>
            </w:r>
          </w:p>
        </w:tc>
        <w:tc>
          <w:tcPr>
            <w:tcW w:w="478" w:type="pct"/>
            <w:tcBorders>
              <w:top w:val="nil"/>
              <w:left w:val="single" w:sz="12" w:space="0" w:color="auto"/>
              <w:bottom w:val="single" w:sz="4" w:space="0" w:color="auto"/>
              <w:right w:val="single" w:sz="12" w:space="0" w:color="auto"/>
            </w:tcBorders>
            <w:shd w:val="clear" w:color="auto" w:fill="auto"/>
            <w:vAlign w:val="center"/>
          </w:tcPr>
          <w:p w14:paraId="09FB2AB7" w14:textId="1F614CA3" w:rsidR="00143A5D" w:rsidRPr="00172D5F" w:rsidRDefault="00143A5D" w:rsidP="00143A5D">
            <w:pPr>
              <w:jc w:val="center"/>
              <w:rPr>
                <w:color w:val="000000"/>
                <w:sz w:val="20"/>
                <w:szCs w:val="20"/>
              </w:rPr>
            </w:pPr>
            <w:r w:rsidRPr="00341B60">
              <w:rPr>
                <w:color w:val="000000"/>
                <w:sz w:val="20"/>
                <w:szCs w:val="20"/>
              </w:rPr>
              <w:t>0,0414</w:t>
            </w:r>
            <w:r>
              <w:rPr>
                <w:color w:val="000000"/>
                <w:sz w:val="20"/>
                <w:szCs w:val="20"/>
              </w:rPr>
              <w:t>9</w:t>
            </w:r>
          </w:p>
        </w:tc>
      </w:tr>
      <w:tr w:rsidR="00143A5D" w:rsidRPr="00027A18" w14:paraId="48DCFE06"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0707EC04" w14:textId="77777777" w:rsidR="00143A5D" w:rsidRPr="00027A18" w:rsidRDefault="00143A5D" w:rsidP="00143A5D">
            <w:pPr>
              <w:spacing w:line="276" w:lineRule="auto"/>
              <w:rPr>
                <w:color w:val="000000"/>
                <w:sz w:val="20"/>
                <w:szCs w:val="20"/>
              </w:rPr>
            </w:pPr>
            <w:r w:rsidRPr="00027A18">
              <w:rPr>
                <w:color w:val="000000"/>
                <w:sz w:val="20"/>
                <w:szCs w:val="20"/>
              </w:rPr>
              <w:t>Присоединенная нагрузка абонентов,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55F61298" w14:textId="3B15F5BE" w:rsidR="00143A5D" w:rsidRPr="00172D5F" w:rsidRDefault="00143A5D" w:rsidP="00143A5D">
            <w:pPr>
              <w:jc w:val="center"/>
              <w:rPr>
                <w:color w:val="000000"/>
                <w:sz w:val="20"/>
                <w:szCs w:val="20"/>
              </w:rPr>
            </w:pPr>
            <w:r w:rsidRPr="00341B60">
              <w:rPr>
                <w:color w:val="000000"/>
                <w:sz w:val="20"/>
                <w:szCs w:val="20"/>
              </w:rPr>
              <w:t>1,294</w:t>
            </w:r>
          </w:p>
        </w:tc>
        <w:tc>
          <w:tcPr>
            <w:tcW w:w="487" w:type="pct"/>
            <w:tcBorders>
              <w:top w:val="nil"/>
              <w:left w:val="single" w:sz="12" w:space="0" w:color="auto"/>
              <w:bottom w:val="single" w:sz="4" w:space="0" w:color="auto"/>
              <w:right w:val="single" w:sz="12" w:space="0" w:color="auto"/>
            </w:tcBorders>
            <w:shd w:val="clear" w:color="auto" w:fill="auto"/>
            <w:vAlign w:val="center"/>
          </w:tcPr>
          <w:p w14:paraId="5C343373" w14:textId="747708CD" w:rsidR="00143A5D" w:rsidRPr="00172D5F" w:rsidRDefault="00143A5D" w:rsidP="00143A5D">
            <w:pPr>
              <w:jc w:val="center"/>
              <w:rPr>
                <w:color w:val="000000"/>
                <w:sz w:val="20"/>
                <w:szCs w:val="20"/>
              </w:rPr>
            </w:pPr>
            <w:r w:rsidRPr="00341B60">
              <w:rPr>
                <w:color w:val="000000"/>
                <w:sz w:val="20"/>
                <w:szCs w:val="20"/>
              </w:rPr>
              <w:t>1,294</w:t>
            </w:r>
          </w:p>
        </w:tc>
        <w:tc>
          <w:tcPr>
            <w:tcW w:w="487" w:type="pct"/>
            <w:tcBorders>
              <w:top w:val="nil"/>
              <w:left w:val="single" w:sz="12" w:space="0" w:color="auto"/>
              <w:bottom w:val="single" w:sz="4" w:space="0" w:color="auto"/>
              <w:right w:val="single" w:sz="12" w:space="0" w:color="auto"/>
            </w:tcBorders>
            <w:shd w:val="clear" w:color="auto" w:fill="auto"/>
            <w:vAlign w:val="center"/>
          </w:tcPr>
          <w:p w14:paraId="59A6A1A3" w14:textId="1599894D" w:rsidR="00143A5D" w:rsidRPr="00172D5F" w:rsidRDefault="00143A5D" w:rsidP="00143A5D">
            <w:pPr>
              <w:jc w:val="center"/>
              <w:rPr>
                <w:color w:val="000000"/>
                <w:sz w:val="20"/>
                <w:szCs w:val="20"/>
              </w:rPr>
            </w:pPr>
            <w:r w:rsidRPr="00341B60">
              <w:rPr>
                <w:color w:val="000000"/>
                <w:sz w:val="20"/>
                <w:szCs w:val="20"/>
              </w:rPr>
              <w:t>1,294</w:t>
            </w:r>
          </w:p>
        </w:tc>
        <w:tc>
          <w:tcPr>
            <w:tcW w:w="487" w:type="pct"/>
            <w:tcBorders>
              <w:top w:val="nil"/>
              <w:left w:val="single" w:sz="12" w:space="0" w:color="auto"/>
              <w:bottom w:val="single" w:sz="4" w:space="0" w:color="auto"/>
              <w:right w:val="single" w:sz="12" w:space="0" w:color="auto"/>
            </w:tcBorders>
            <w:shd w:val="clear" w:color="auto" w:fill="auto"/>
            <w:vAlign w:val="center"/>
          </w:tcPr>
          <w:p w14:paraId="6893C267" w14:textId="3E3506F2" w:rsidR="00143A5D" w:rsidRPr="00172D5F" w:rsidRDefault="00143A5D" w:rsidP="00143A5D">
            <w:pPr>
              <w:jc w:val="center"/>
              <w:rPr>
                <w:color w:val="000000"/>
                <w:sz w:val="20"/>
                <w:szCs w:val="20"/>
              </w:rPr>
            </w:pPr>
            <w:r w:rsidRPr="00341B60">
              <w:rPr>
                <w:color w:val="000000"/>
                <w:sz w:val="20"/>
                <w:szCs w:val="20"/>
              </w:rPr>
              <w:t>1,294</w:t>
            </w:r>
          </w:p>
        </w:tc>
        <w:tc>
          <w:tcPr>
            <w:tcW w:w="488" w:type="pct"/>
            <w:tcBorders>
              <w:top w:val="nil"/>
              <w:left w:val="single" w:sz="12" w:space="0" w:color="auto"/>
              <w:bottom w:val="single" w:sz="4" w:space="0" w:color="auto"/>
              <w:right w:val="single" w:sz="12" w:space="0" w:color="auto"/>
            </w:tcBorders>
            <w:shd w:val="clear" w:color="auto" w:fill="auto"/>
            <w:vAlign w:val="center"/>
          </w:tcPr>
          <w:p w14:paraId="0795E19B" w14:textId="13583FB1" w:rsidR="00143A5D" w:rsidRPr="00172D5F" w:rsidRDefault="00143A5D" w:rsidP="00143A5D">
            <w:pPr>
              <w:jc w:val="center"/>
              <w:rPr>
                <w:color w:val="000000"/>
                <w:sz w:val="20"/>
                <w:szCs w:val="20"/>
              </w:rPr>
            </w:pPr>
            <w:r w:rsidRPr="00341B60">
              <w:rPr>
                <w:color w:val="000000"/>
                <w:sz w:val="20"/>
                <w:szCs w:val="20"/>
              </w:rPr>
              <w:t>1,294</w:t>
            </w:r>
          </w:p>
        </w:tc>
        <w:tc>
          <w:tcPr>
            <w:tcW w:w="488" w:type="pct"/>
            <w:tcBorders>
              <w:top w:val="nil"/>
              <w:left w:val="single" w:sz="12" w:space="0" w:color="auto"/>
              <w:bottom w:val="single" w:sz="4" w:space="0" w:color="auto"/>
              <w:right w:val="single" w:sz="12" w:space="0" w:color="auto"/>
            </w:tcBorders>
            <w:shd w:val="clear" w:color="auto" w:fill="auto"/>
            <w:vAlign w:val="center"/>
          </w:tcPr>
          <w:p w14:paraId="1BFCB846" w14:textId="3B90319B" w:rsidR="00143A5D" w:rsidRPr="00172D5F" w:rsidRDefault="00143A5D" w:rsidP="00143A5D">
            <w:pPr>
              <w:jc w:val="center"/>
              <w:rPr>
                <w:color w:val="000000"/>
                <w:sz w:val="20"/>
                <w:szCs w:val="20"/>
              </w:rPr>
            </w:pPr>
            <w:r w:rsidRPr="00341B60">
              <w:rPr>
                <w:color w:val="000000"/>
                <w:sz w:val="20"/>
                <w:szCs w:val="20"/>
              </w:rPr>
              <w:t>1,294</w:t>
            </w:r>
          </w:p>
        </w:tc>
        <w:tc>
          <w:tcPr>
            <w:tcW w:w="488" w:type="pct"/>
            <w:tcBorders>
              <w:top w:val="nil"/>
              <w:left w:val="single" w:sz="12" w:space="0" w:color="auto"/>
              <w:bottom w:val="single" w:sz="4" w:space="0" w:color="auto"/>
              <w:right w:val="single" w:sz="12" w:space="0" w:color="auto"/>
            </w:tcBorders>
            <w:shd w:val="clear" w:color="auto" w:fill="auto"/>
            <w:vAlign w:val="center"/>
          </w:tcPr>
          <w:p w14:paraId="49361B6A" w14:textId="25CBEC04" w:rsidR="00143A5D" w:rsidRPr="00172D5F" w:rsidRDefault="00143A5D" w:rsidP="00143A5D">
            <w:pPr>
              <w:jc w:val="center"/>
              <w:rPr>
                <w:color w:val="000000"/>
                <w:sz w:val="20"/>
                <w:szCs w:val="20"/>
              </w:rPr>
            </w:pPr>
            <w:r w:rsidRPr="00341B60">
              <w:rPr>
                <w:color w:val="000000"/>
                <w:sz w:val="20"/>
                <w:szCs w:val="20"/>
              </w:rPr>
              <w:t>1,294</w:t>
            </w:r>
          </w:p>
        </w:tc>
        <w:tc>
          <w:tcPr>
            <w:tcW w:w="478" w:type="pct"/>
            <w:tcBorders>
              <w:top w:val="nil"/>
              <w:left w:val="single" w:sz="12" w:space="0" w:color="auto"/>
              <w:bottom w:val="single" w:sz="4" w:space="0" w:color="auto"/>
              <w:right w:val="single" w:sz="12" w:space="0" w:color="auto"/>
            </w:tcBorders>
            <w:shd w:val="clear" w:color="auto" w:fill="auto"/>
            <w:vAlign w:val="center"/>
          </w:tcPr>
          <w:p w14:paraId="3BC67E03" w14:textId="1B2A0DBA" w:rsidR="00143A5D" w:rsidRPr="00172D5F" w:rsidRDefault="00143A5D" w:rsidP="00143A5D">
            <w:pPr>
              <w:jc w:val="center"/>
              <w:rPr>
                <w:color w:val="000000"/>
                <w:sz w:val="20"/>
                <w:szCs w:val="20"/>
              </w:rPr>
            </w:pPr>
            <w:r w:rsidRPr="00341B60">
              <w:rPr>
                <w:color w:val="000000"/>
                <w:sz w:val="20"/>
                <w:szCs w:val="20"/>
              </w:rPr>
              <w:t>1,294</w:t>
            </w:r>
          </w:p>
        </w:tc>
      </w:tr>
      <w:tr w:rsidR="00143A5D" w:rsidRPr="00027A18" w14:paraId="4542CF1C"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610A0A37" w14:textId="77777777" w:rsidR="00143A5D" w:rsidRPr="00027A18" w:rsidRDefault="00143A5D" w:rsidP="00143A5D">
            <w:pPr>
              <w:spacing w:line="276" w:lineRule="auto"/>
              <w:rPr>
                <w:color w:val="000000"/>
                <w:sz w:val="20"/>
                <w:szCs w:val="20"/>
              </w:rPr>
            </w:pPr>
            <w:r w:rsidRPr="00027A18">
              <w:rPr>
                <w:color w:val="000000"/>
                <w:sz w:val="20"/>
                <w:szCs w:val="20"/>
              </w:rPr>
              <w:t>Резерв (+)/Дефицит (-) тепловой мощности,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5936B83F" w14:textId="580907DA" w:rsidR="00143A5D" w:rsidRPr="00172D5F" w:rsidRDefault="00143A5D" w:rsidP="00143A5D">
            <w:pPr>
              <w:jc w:val="center"/>
              <w:rPr>
                <w:color w:val="000000"/>
                <w:sz w:val="20"/>
                <w:szCs w:val="20"/>
              </w:rPr>
            </w:pPr>
            <w:r w:rsidRPr="00341B60">
              <w:rPr>
                <w:color w:val="000000"/>
                <w:sz w:val="20"/>
                <w:szCs w:val="20"/>
              </w:rPr>
              <w:t>0,407</w:t>
            </w:r>
            <w:r>
              <w:rPr>
                <w:color w:val="000000"/>
                <w:sz w:val="20"/>
                <w:szCs w:val="20"/>
              </w:rPr>
              <w:t>4</w:t>
            </w:r>
          </w:p>
        </w:tc>
        <w:tc>
          <w:tcPr>
            <w:tcW w:w="487" w:type="pct"/>
            <w:tcBorders>
              <w:top w:val="nil"/>
              <w:left w:val="single" w:sz="12" w:space="0" w:color="auto"/>
              <w:bottom w:val="single" w:sz="4" w:space="0" w:color="auto"/>
              <w:right w:val="single" w:sz="12" w:space="0" w:color="auto"/>
            </w:tcBorders>
            <w:shd w:val="clear" w:color="auto" w:fill="auto"/>
            <w:vAlign w:val="center"/>
          </w:tcPr>
          <w:p w14:paraId="234721AE" w14:textId="1C382773" w:rsidR="00143A5D" w:rsidRPr="00172D5F" w:rsidRDefault="00143A5D" w:rsidP="00143A5D">
            <w:pPr>
              <w:jc w:val="center"/>
              <w:rPr>
                <w:color w:val="000000"/>
                <w:sz w:val="20"/>
                <w:szCs w:val="20"/>
              </w:rPr>
            </w:pPr>
            <w:r w:rsidRPr="00341B60">
              <w:rPr>
                <w:color w:val="000000"/>
                <w:sz w:val="20"/>
                <w:szCs w:val="20"/>
              </w:rPr>
              <w:t>0,407</w:t>
            </w:r>
            <w:r>
              <w:rPr>
                <w:color w:val="000000"/>
                <w:sz w:val="20"/>
                <w:szCs w:val="20"/>
              </w:rPr>
              <w:t>4</w:t>
            </w:r>
          </w:p>
        </w:tc>
        <w:tc>
          <w:tcPr>
            <w:tcW w:w="487" w:type="pct"/>
            <w:tcBorders>
              <w:top w:val="nil"/>
              <w:left w:val="single" w:sz="12" w:space="0" w:color="auto"/>
              <w:bottom w:val="single" w:sz="4" w:space="0" w:color="auto"/>
              <w:right w:val="single" w:sz="12" w:space="0" w:color="auto"/>
            </w:tcBorders>
            <w:shd w:val="clear" w:color="auto" w:fill="auto"/>
            <w:vAlign w:val="center"/>
          </w:tcPr>
          <w:p w14:paraId="7AE3CD0D" w14:textId="314E22CC" w:rsidR="00143A5D" w:rsidRPr="00172D5F" w:rsidRDefault="00143A5D" w:rsidP="00143A5D">
            <w:pPr>
              <w:jc w:val="center"/>
              <w:rPr>
                <w:color w:val="000000"/>
                <w:sz w:val="20"/>
                <w:szCs w:val="20"/>
              </w:rPr>
            </w:pPr>
            <w:r w:rsidRPr="00341B60">
              <w:rPr>
                <w:color w:val="000000"/>
                <w:sz w:val="20"/>
                <w:szCs w:val="20"/>
              </w:rPr>
              <w:t>0,407</w:t>
            </w:r>
            <w:r>
              <w:rPr>
                <w:color w:val="000000"/>
                <w:sz w:val="20"/>
                <w:szCs w:val="20"/>
              </w:rPr>
              <w:t>4</w:t>
            </w:r>
          </w:p>
        </w:tc>
        <w:tc>
          <w:tcPr>
            <w:tcW w:w="487" w:type="pct"/>
            <w:tcBorders>
              <w:top w:val="nil"/>
              <w:left w:val="single" w:sz="12" w:space="0" w:color="auto"/>
              <w:bottom w:val="single" w:sz="4" w:space="0" w:color="auto"/>
              <w:right w:val="single" w:sz="12" w:space="0" w:color="auto"/>
            </w:tcBorders>
            <w:shd w:val="clear" w:color="auto" w:fill="auto"/>
            <w:vAlign w:val="center"/>
          </w:tcPr>
          <w:p w14:paraId="103E5872" w14:textId="1D99B28B" w:rsidR="00143A5D" w:rsidRPr="00172D5F" w:rsidRDefault="00143A5D" w:rsidP="00143A5D">
            <w:pPr>
              <w:jc w:val="center"/>
              <w:rPr>
                <w:color w:val="000000"/>
                <w:sz w:val="20"/>
                <w:szCs w:val="20"/>
              </w:rPr>
            </w:pPr>
            <w:r w:rsidRPr="00341B60">
              <w:rPr>
                <w:color w:val="000000"/>
                <w:sz w:val="20"/>
                <w:szCs w:val="20"/>
              </w:rPr>
              <w:t>0,407</w:t>
            </w:r>
            <w:r>
              <w:rPr>
                <w:color w:val="000000"/>
                <w:sz w:val="20"/>
                <w:szCs w:val="20"/>
              </w:rPr>
              <w:t>4</w:t>
            </w:r>
          </w:p>
        </w:tc>
        <w:tc>
          <w:tcPr>
            <w:tcW w:w="488" w:type="pct"/>
            <w:tcBorders>
              <w:top w:val="nil"/>
              <w:left w:val="single" w:sz="12" w:space="0" w:color="auto"/>
              <w:bottom w:val="single" w:sz="4" w:space="0" w:color="auto"/>
              <w:right w:val="single" w:sz="12" w:space="0" w:color="auto"/>
            </w:tcBorders>
            <w:shd w:val="clear" w:color="auto" w:fill="auto"/>
            <w:vAlign w:val="center"/>
          </w:tcPr>
          <w:p w14:paraId="42D3D678" w14:textId="2C634E72" w:rsidR="00143A5D" w:rsidRPr="00172D5F" w:rsidRDefault="00143A5D" w:rsidP="00143A5D">
            <w:pPr>
              <w:jc w:val="center"/>
              <w:rPr>
                <w:color w:val="000000"/>
                <w:sz w:val="20"/>
                <w:szCs w:val="20"/>
              </w:rPr>
            </w:pPr>
            <w:r w:rsidRPr="00341B60">
              <w:rPr>
                <w:color w:val="000000"/>
                <w:sz w:val="20"/>
                <w:szCs w:val="20"/>
              </w:rPr>
              <w:t>0,407</w:t>
            </w:r>
            <w:r>
              <w:rPr>
                <w:color w:val="000000"/>
                <w:sz w:val="20"/>
                <w:szCs w:val="20"/>
              </w:rPr>
              <w:t>4</w:t>
            </w:r>
          </w:p>
        </w:tc>
        <w:tc>
          <w:tcPr>
            <w:tcW w:w="488" w:type="pct"/>
            <w:tcBorders>
              <w:top w:val="nil"/>
              <w:left w:val="single" w:sz="12" w:space="0" w:color="auto"/>
              <w:bottom w:val="single" w:sz="4" w:space="0" w:color="auto"/>
              <w:right w:val="single" w:sz="12" w:space="0" w:color="auto"/>
            </w:tcBorders>
            <w:shd w:val="clear" w:color="auto" w:fill="auto"/>
            <w:vAlign w:val="center"/>
          </w:tcPr>
          <w:p w14:paraId="53D79741" w14:textId="78C53DFB" w:rsidR="00143A5D" w:rsidRPr="00172D5F" w:rsidRDefault="00143A5D" w:rsidP="00143A5D">
            <w:pPr>
              <w:jc w:val="center"/>
              <w:rPr>
                <w:color w:val="000000"/>
                <w:sz w:val="20"/>
                <w:szCs w:val="20"/>
              </w:rPr>
            </w:pPr>
            <w:r w:rsidRPr="00341B60">
              <w:rPr>
                <w:color w:val="000000"/>
                <w:sz w:val="20"/>
                <w:szCs w:val="20"/>
              </w:rPr>
              <w:t>0,407</w:t>
            </w:r>
            <w:r>
              <w:rPr>
                <w:color w:val="000000"/>
                <w:sz w:val="20"/>
                <w:szCs w:val="20"/>
              </w:rPr>
              <w:t>4</w:t>
            </w:r>
          </w:p>
        </w:tc>
        <w:tc>
          <w:tcPr>
            <w:tcW w:w="488" w:type="pct"/>
            <w:tcBorders>
              <w:top w:val="nil"/>
              <w:left w:val="single" w:sz="12" w:space="0" w:color="auto"/>
              <w:bottom w:val="single" w:sz="4" w:space="0" w:color="auto"/>
              <w:right w:val="single" w:sz="12" w:space="0" w:color="auto"/>
            </w:tcBorders>
            <w:shd w:val="clear" w:color="auto" w:fill="auto"/>
            <w:vAlign w:val="center"/>
          </w:tcPr>
          <w:p w14:paraId="10D27467" w14:textId="41E7CCD4" w:rsidR="00143A5D" w:rsidRPr="00172D5F" w:rsidRDefault="00143A5D" w:rsidP="00143A5D">
            <w:pPr>
              <w:jc w:val="center"/>
              <w:rPr>
                <w:color w:val="000000"/>
                <w:sz w:val="20"/>
                <w:szCs w:val="20"/>
              </w:rPr>
            </w:pPr>
            <w:r w:rsidRPr="00341B60">
              <w:rPr>
                <w:color w:val="000000"/>
                <w:sz w:val="20"/>
                <w:szCs w:val="20"/>
              </w:rPr>
              <w:t>0,407</w:t>
            </w:r>
            <w:r>
              <w:rPr>
                <w:color w:val="000000"/>
                <w:sz w:val="20"/>
                <w:szCs w:val="20"/>
              </w:rPr>
              <w:t>4</w:t>
            </w:r>
          </w:p>
        </w:tc>
        <w:tc>
          <w:tcPr>
            <w:tcW w:w="478" w:type="pct"/>
            <w:tcBorders>
              <w:top w:val="nil"/>
              <w:left w:val="single" w:sz="12" w:space="0" w:color="auto"/>
              <w:bottom w:val="single" w:sz="4" w:space="0" w:color="auto"/>
              <w:right w:val="single" w:sz="12" w:space="0" w:color="auto"/>
            </w:tcBorders>
            <w:shd w:val="clear" w:color="auto" w:fill="auto"/>
            <w:vAlign w:val="center"/>
          </w:tcPr>
          <w:p w14:paraId="74C85A72" w14:textId="74A9CA96" w:rsidR="00143A5D" w:rsidRPr="00172D5F" w:rsidRDefault="00143A5D" w:rsidP="00143A5D">
            <w:pPr>
              <w:jc w:val="center"/>
              <w:rPr>
                <w:color w:val="000000"/>
                <w:sz w:val="20"/>
                <w:szCs w:val="20"/>
              </w:rPr>
            </w:pPr>
            <w:r w:rsidRPr="00341B60">
              <w:rPr>
                <w:color w:val="000000"/>
                <w:sz w:val="20"/>
                <w:szCs w:val="20"/>
              </w:rPr>
              <w:t>0,407</w:t>
            </w:r>
            <w:r>
              <w:rPr>
                <w:color w:val="000000"/>
                <w:sz w:val="20"/>
                <w:szCs w:val="20"/>
              </w:rPr>
              <w:t>4</w:t>
            </w:r>
          </w:p>
        </w:tc>
      </w:tr>
      <w:tr w:rsidR="00143A5D" w:rsidRPr="00027A18" w14:paraId="143CB5BC"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2F103D37" w14:textId="77777777" w:rsidR="00143A5D" w:rsidRPr="00027A18" w:rsidRDefault="00143A5D" w:rsidP="00143A5D">
            <w:pPr>
              <w:spacing w:line="276" w:lineRule="auto"/>
              <w:rPr>
                <w:color w:val="000000"/>
                <w:sz w:val="20"/>
                <w:szCs w:val="20"/>
              </w:rPr>
            </w:pPr>
            <w:r w:rsidRPr="00027A18">
              <w:rPr>
                <w:color w:val="000000"/>
                <w:sz w:val="20"/>
                <w:szCs w:val="20"/>
              </w:rPr>
              <w:t>Доля резерва, %</w:t>
            </w:r>
          </w:p>
        </w:tc>
        <w:tc>
          <w:tcPr>
            <w:tcW w:w="588" w:type="pct"/>
            <w:tcBorders>
              <w:top w:val="nil"/>
              <w:left w:val="single" w:sz="12" w:space="0" w:color="auto"/>
              <w:bottom w:val="single" w:sz="4" w:space="0" w:color="auto"/>
              <w:right w:val="single" w:sz="12" w:space="0" w:color="auto"/>
            </w:tcBorders>
            <w:shd w:val="clear" w:color="auto" w:fill="auto"/>
            <w:vAlign w:val="center"/>
          </w:tcPr>
          <w:p w14:paraId="1D092ADE" w14:textId="69E4A3FA" w:rsidR="00143A5D" w:rsidRPr="00027A18" w:rsidRDefault="00143A5D" w:rsidP="00143A5D">
            <w:pPr>
              <w:spacing w:line="276" w:lineRule="auto"/>
              <w:jc w:val="center"/>
              <w:rPr>
                <w:color w:val="000000"/>
                <w:sz w:val="20"/>
                <w:szCs w:val="20"/>
              </w:rPr>
            </w:pPr>
            <w:r>
              <w:rPr>
                <w:color w:val="000000"/>
                <w:sz w:val="20"/>
                <w:szCs w:val="20"/>
              </w:rPr>
              <w:t>32,9</w:t>
            </w:r>
          </w:p>
        </w:tc>
        <w:tc>
          <w:tcPr>
            <w:tcW w:w="487" w:type="pct"/>
            <w:tcBorders>
              <w:top w:val="nil"/>
              <w:left w:val="single" w:sz="12" w:space="0" w:color="auto"/>
              <w:bottom w:val="single" w:sz="4" w:space="0" w:color="auto"/>
              <w:right w:val="single" w:sz="12" w:space="0" w:color="auto"/>
            </w:tcBorders>
            <w:shd w:val="clear" w:color="auto" w:fill="auto"/>
            <w:vAlign w:val="center"/>
          </w:tcPr>
          <w:p w14:paraId="03BE4FDB" w14:textId="6A111BE9" w:rsidR="00143A5D" w:rsidRPr="00027A18" w:rsidRDefault="00143A5D" w:rsidP="00143A5D">
            <w:pPr>
              <w:spacing w:line="276" w:lineRule="auto"/>
              <w:jc w:val="center"/>
              <w:rPr>
                <w:color w:val="000000"/>
                <w:sz w:val="20"/>
                <w:szCs w:val="20"/>
              </w:rPr>
            </w:pPr>
            <w:r>
              <w:rPr>
                <w:color w:val="000000"/>
                <w:sz w:val="20"/>
                <w:szCs w:val="20"/>
              </w:rPr>
              <w:t>32,9</w:t>
            </w:r>
          </w:p>
        </w:tc>
        <w:tc>
          <w:tcPr>
            <w:tcW w:w="487" w:type="pct"/>
            <w:tcBorders>
              <w:top w:val="nil"/>
              <w:left w:val="single" w:sz="12" w:space="0" w:color="auto"/>
              <w:bottom w:val="single" w:sz="4" w:space="0" w:color="auto"/>
              <w:right w:val="single" w:sz="12" w:space="0" w:color="auto"/>
            </w:tcBorders>
            <w:shd w:val="clear" w:color="auto" w:fill="auto"/>
            <w:vAlign w:val="center"/>
          </w:tcPr>
          <w:p w14:paraId="370A49CB" w14:textId="2D6897D5" w:rsidR="00143A5D" w:rsidRPr="00027A18" w:rsidRDefault="00143A5D" w:rsidP="00143A5D">
            <w:pPr>
              <w:spacing w:line="276" w:lineRule="auto"/>
              <w:jc w:val="center"/>
              <w:rPr>
                <w:color w:val="000000"/>
                <w:sz w:val="20"/>
                <w:szCs w:val="20"/>
              </w:rPr>
            </w:pPr>
            <w:r>
              <w:rPr>
                <w:color w:val="000000"/>
                <w:sz w:val="20"/>
                <w:szCs w:val="20"/>
              </w:rPr>
              <w:t>32,9</w:t>
            </w:r>
          </w:p>
        </w:tc>
        <w:tc>
          <w:tcPr>
            <w:tcW w:w="487" w:type="pct"/>
            <w:tcBorders>
              <w:top w:val="nil"/>
              <w:left w:val="single" w:sz="12" w:space="0" w:color="auto"/>
              <w:bottom w:val="single" w:sz="4" w:space="0" w:color="auto"/>
              <w:right w:val="single" w:sz="12" w:space="0" w:color="auto"/>
            </w:tcBorders>
            <w:shd w:val="clear" w:color="auto" w:fill="auto"/>
            <w:vAlign w:val="center"/>
          </w:tcPr>
          <w:p w14:paraId="20BDC44B" w14:textId="20958638" w:rsidR="00143A5D" w:rsidRPr="00027A18" w:rsidRDefault="00143A5D" w:rsidP="00143A5D">
            <w:pPr>
              <w:spacing w:line="276" w:lineRule="auto"/>
              <w:jc w:val="center"/>
              <w:rPr>
                <w:color w:val="000000"/>
                <w:sz w:val="20"/>
                <w:szCs w:val="20"/>
              </w:rPr>
            </w:pPr>
            <w:r>
              <w:rPr>
                <w:color w:val="000000"/>
                <w:sz w:val="20"/>
                <w:szCs w:val="20"/>
              </w:rPr>
              <w:t>32,9</w:t>
            </w:r>
          </w:p>
        </w:tc>
        <w:tc>
          <w:tcPr>
            <w:tcW w:w="488" w:type="pct"/>
            <w:tcBorders>
              <w:top w:val="nil"/>
              <w:left w:val="single" w:sz="12" w:space="0" w:color="auto"/>
              <w:bottom w:val="single" w:sz="4" w:space="0" w:color="auto"/>
              <w:right w:val="single" w:sz="12" w:space="0" w:color="auto"/>
            </w:tcBorders>
            <w:shd w:val="clear" w:color="auto" w:fill="auto"/>
            <w:vAlign w:val="center"/>
          </w:tcPr>
          <w:p w14:paraId="2B203907" w14:textId="234AE2E5" w:rsidR="00143A5D" w:rsidRPr="00027A18" w:rsidRDefault="00143A5D" w:rsidP="00143A5D">
            <w:pPr>
              <w:spacing w:line="276" w:lineRule="auto"/>
              <w:jc w:val="center"/>
              <w:rPr>
                <w:color w:val="000000"/>
                <w:sz w:val="20"/>
                <w:szCs w:val="20"/>
              </w:rPr>
            </w:pPr>
            <w:r>
              <w:rPr>
                <w:color w:val="000000"/>
                <w:sz w:val="20"/>
                <w:szCs w:val="20"/>
              </w:rPr>
              <w:t>32,9</w:t>
            </w:r>
          </w:p>
        </w:tc>
        <w:tc>
          <w:tcPr>
            <w:tcW w:w="488" w:type="pct"/>
            <w:tcBorders>
              <w:top w:val="nil"/>
              <w:left w:val="single" w:sz="12" w:space="0" w:color="auto"/>
              <w:bottom w:val="single" w:sz="4" w:space="0" w:color="auto"/>
              <w:right w:val="single" w:sz="12" w:space="0" w:color="auto"/>
            </w:tcBorders>
            <w:shd w:val="clear" w:color="auto" w:fill="auto"/>
            <w:vAlign w:val="center"/>
          </w:tcPr>
          <w:p w14:paraId="0E389BD6" w14:textId="0AEF28C9" w:rsidR="00143A5D" w:rsidRPr="00027A18" w:rsidRDefault="00143A5D" w:rsidP="00143A5D">
            <w:pPr>
              <w:spacing w:line="276" w:lineRule="auto"/>
              <w:jc w:val="center"/>
              <w:rPr>
                <w:color w:val="000000"/>
                <w:sz w:val="20"/>
                <w:szCs w:val="20"/>
              </w:rPr>
            </w:pPr>
            <w:r>
              <w:rPr>
                <w:color w:val="000000"/>
                <w:sz w:val="20"/>
                <w:szCs w:val="20"/>
              </w:rPr>
              <w:t>32,9</w:t>
            </w:r>
          </w:p>
        </w:tc>
        <w:tc>
          <w:tcPr>
            <w:tcW w:w="488" w:type="pct"/>
            <w:tcBorders>
              <w:top w:val="nil"/>
              <w:left w:val="single" w:sz="12" w:space="0" w:color="auto"/>
              <w:bottom w:val="single" w:sz="4" w:space="0" w:color="auto"/>
              <w:right w:val="single" w:sz="12" w:space="0" w:color="auto"/>
            </w:tcBorders>
            <w:shd w:val="clear" w:color="auto" w:fill="auto"/>
            <w:vAlign w:val="center"/>
          </w:tcPr>
          <w:p w14:paraId="2CBF0F80" w14:textId="13FC6656" w:rsidR="00143A5D" w:rsidRPr="00027A18" w:rsidRDefault="00143A5D" w:rsidP="00143A5D">
            <w:pPr>
              <w:spacing w:line="276" w:lineRule="auto"/>
              <w:jc w:val="center"/>
              <w:rPr>
                <w:color w:val="000000"/>
                <w:sz w:val="20"/>
                <w:szCs w:val="20"/>
              </w:rPr>
            </w:pPr>
            <w:r>
              <w:rPr>
                <w:color w:val="000000"/>
                <w:sz w:val="20"/>
                <w:szCs w:val="20"/>
              </w:rPr>
              <w:t>32,9</w:t>
            </w:r>
          </w:p>
        </w:tc>
        <w:tc>
          <w:tcPr>
            <w:tcW w:w="478" w:type="pct"/>
            <w:tcBorders>
              <w:top w:val="nil"/>
              <w:left w:val="single" w:sz="12" w:space="0" w:color="auto"/>
              <w:bottom w:val="single" w:sz="4" w:space="0" w:color="auto"/>
              <w:right w:val="single" w:sz="12" w:space="0" w:color="auto"/>
            </w:tcBorders>
            <w:shd w:val="clear" w:color="auto" w:fill="auto"/>
            <w:vAlign w:val="center"/>
          </w:tcPr>
          <w:p w14:paraId="38C2622A" w14:textId="54EEB760" w:rsidR="00143A5D" w:rsidRPr="00027A18" w:rsidRDefault="00143A5D" w:rsidP="00143A5D">
            <w:pPr>
              <w:spacing w:line="276" w:lineRule="auto"/>
              <w:jc w:val="center"/>
              <w:rPr>
                <w:color w:val="000000"/>
                <w:sz w:val="20"/>
                <w:szCs w:val="20"/>
              </w:rPr>
            </w:pPr>
            <w:r>
              <w:rPr>
                <w:color w:val="000000"/>
                <w:sz w:val="20"/>
                <w:szCs w:val="20"/>
              </w:rPr>
              <w:t>32,9</w:t>
            </w:r>
          </w:p>
        </w:tc>
      </w:tr>
      <w:tr w:rsidR="00323D2C" w:rsidRPr="00027A18" w14:paraId="04B7F167"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7814A3EB" w14:textId="77777777" w:rsidR="00323D2C" w:rsidRPr="00027A18" w:rsidRDefault="00323D2C" w:rsidP="00323D2C">
            <w:pPr>
              <w:spacing w:line="276" w:lineRule="auto"/>
              <w:rPr>
                <w:color w:val="000000"/>
                <w:sz w:val="20"/>
                <w:szCs w:val="20"/>
              </w:rPr>
            </w:pPr>
            <w:r w:rsidRPr="00027A18">
              <w:rPr>
                <w:color w:val="000000"/>
                <w:sz w:val="20"/>
                <w:szCs w:val="20"/>
              </w:rPr>
              <w:t>Полезный отпуск тепловой энергии, Гкал</w:t>
            </w:r>
          </w:p>
        </w:tc>
        <w:tc>
          <w:tcPr>
            <w:tcW w:w="588" w:type="pct"/>
            <w:tcBorders>
              <w:top w:val="nil"/>
              <w:left w:val="single" w:sz="12" w:space="0" w:color="auto"/>
              <w:bottom w:val="single" w:sz="4" w:space="0" w:color="auto"/>
              <w:right w:val="single" w:sz="12" w:space="0" w:color="auto"/>
            </w:tcBorders>
            <w:shd w:val="clear" w:color="auto" w:fill="auto"/>
            <w:vAlign w:val="center"/>
          </w:tcPr>
          <w:p w14:paraId="4AE1582B" w14:textId="4130F7C3" w:rsidR="00323D2C" w:rsidRPr="00027A18" w:rsidRDefault="00323D2C" w:rsidP="00323D2C">
            <w:pPr>
              <w:jc w:val="center"/>
              <w:rPr>
                <w:sz w:val="20"/>
                <w:szCs w:val="20"/>
              </w:rPr>
            </w:pPr>
            <w:r w:rsidRPr="009A6792">
              <w:rPr>
                <w:color w:val="000000"/>
                <w:sz w:val="20"/>
                <w:szCs w:val="20"/>
              </w:rPr>
              <w:t>3949,2</w:t>
            </w:r>
          </w:p>
        </w:tc>
        <w:tc>
          <w:tcPr>
            <w:tcW w:w="487" w:type="pct"/>
            <w:tcBorders>
              <w:top w:val="nil"/>
              <w:left w:val="single" w:sz="12" w:space="0" w:color="auto"/>
              <w:bottom w:val="single" w:sz="4" w:space="0" w:color="auto"/>
              <w:right w:val="single" w:sz="12" w:space="0" w:color="auto"/>
            </w:tcBorders>
            <w:shd w:val="clear" w:color="auto" w:fill="auto"/>
            <w:vAlign w:val="center"/>
          </w:tcPr>
          <w:p w14:paraId="420055BE" w14:textId="0E9DB9E7" w:rsidR="00323D2C" w:rsidRPr="00027A18" w:rsidRDefault="00323D2C" w:rsidP="00323D2C">
            <w:pPr>
              <w:jc w:val="center"/>
              <w:rPr>
                <w:sz w:val="20"/>
                <w:szCs w:val="20"/>
              </w:rPr>
            </w:pPr>
            <w:r w:rsidRPr="009A6792">
              <w:rPr>
                <w:color w:val="000000"/>
                <w:sz w:val="20"/>
                <w:szCs w:val="20"/>
              </w:rPr>
              <w:t>3949,2</w:t>
            </w:r>
          </w:p>
        </w:tc>
        <w:tc>
          <w:tcPr>
            <w:tcW w:w="487" w:type="pct"/>
            <w:tcBorders>
              <w:top w:val="nil"/>
              <w:left w:val="single" w:sz="12" w:space="0" w:color="auto"/>
              <w:bottom w:val="single" w:sz="4" w:space="0" w:color="auto"/>
              <w:right w:val="single" w:sz="12" w:space="0" w:color="auto"/>
            </w:tcBorders>
            <w:shd w:val="clear" w:color="auto" w:fill="auto"/>
            <w:vAlign w:val="center"/>
          </w:tcPr>
          <w:p w14:paraId="21E637FC" w14:textId="53F18006" w:rsidR="00323D2C" w:rsidRPr="00027A18" w:rsidRDefault="00323D2C" w:rsidP="00323D2C">
            <w:pPr>
              <w:jc w:val="center"/>
              <w:rPr>
                <w:sz w:val="20"/>
                <w:szCs w:val="20"/>
              </w:rPr>
            </w:pPr>
            <w:r w:rsidRPr="009A6792">
              <w:rPr>
                <w:color w:val="000000"/>
                <w:sz w:val="20"/>
                <w:szCs w:val="20"/>
              </w:rPr>
              <w:t>3949,2</w:t>
            </w:r>
          </w:p>
        </w:tc>
        <w:tc>
          <w:tcPr>
            <w:tcW w:w="487" w:type="pct"/>
            <w:tcBorders>
              <w:top w:val="nil"/>
              <w:left w:val="single" w:sz="12" w:space="0" w:color="auto"/>
              <w:bottom w:val="single" w:sz="4" w:space="0" w:color="auto"/>
              <w:right w:val="single" w:sz="12" w:space="0" w:color="auto"/>
            </w:tcBorders>
            <w:shd w:val="clear" w:color="auto" w:fill="auto"/>
            <w:vAlign w:val="center"/>
          </w:tcPr>
          <w:p w14:paraId="17FE8FD9" w14:textId="72C94D5A" w:rsidR="00323D2C" w:rsidRPr="00027A18" w:rsidRDefault="00323D2C" w:rsidP="00323D2C">
            <w:pPr>
              <w:jc w:val="center"/>
              <w:rPr>
                <w:sz w:val="20"/>
                <w:szCs w:val="20"/>
              </w:rPr>
            </w:pPr>
            <w:r w:rsidRPr="009A6792">
              <w:rPr>
                <w:color w:val="000000"/>
                <w:sz w:val="20"/>
                <w:szCs w:val="20"/>
              </w:rPr>
              <w:t>3949,2</w:t>
            </w:r>
          </w:p>
        </w:tc>
        <w:tc>
          <w:tcPr>
            <w:tcW w:w="488" w:type="pct"/>
            <w:tcBorders>
              <w:top w:val="nil"/>
              <w:left w:val="single" w:sz="12" w:space="0" w:color="auto"/>
              <w:bottom w:val="single" w:sz="4" w:space="0" w:color="auto"/>
              <w:right w:val="single" w:sz="12" w:space="0" w:color="auto"/>
            </w:tcBorders>
            <w:shd w:val="clear" w:color="auto" w:fill="auto"/>
            <w:vAlign w:val="center"/>
          </w:tcPr>
          <w:p w14:paraId="1BE12E62" w14:textId="2FA97A78" w:rsidR="00323D2C" w:rsidRPr="00027A18" w:rsidRDefault="00323D2C" w:rsidP="00323D2C">
            <w:pPr>
              <w:jc w:val="center"/>
              <w:rPr>
                <w:sz w:val="20"/>
                <w:szCs w:val="20"/>
              </w:rPr>
            </w:pPr>
            <w:r w:rsidRPr="009A6792">
              <w:rPr>
                <w:color w:val="000000"/>
                <w:sz w:val="20"/>
                <w:szCs w:val="20"/>
              </w:rPr>
              <w:t>3949,2</w:t>
            </w:r>
          </w:p>
        </w:tc>
        <w:tc>
          <w:tcPr>
            <w:tcW w:w="488" w:type="pct"/>
            <w:tcBorders>
              <w:top w:val="nil"/>
              <w:left w:val="single" w:sz="12" w:space="0" w:color="auto"/>
              <w:bottom w:val="single" w:sz="4" w:space="0" w:color="auto"/>
              <w:right w:val="single" w:sz="12" w:space="0" w:color="auto"/>
            </w:tcBorders>
            <w:shd w:val="clear" w:color="auto" w:fill="auto"/>
            <w:vAlign w:val="center"/>
          </w:tcPr>
          <w:p w14:paraId="28BD2212" w14:textId="13CC2257" w:rsidR="00323D2C" w:rsidRPr="00027A18" w:rsidRDefault="00323D2C" w:rsidP="00323D2C">
            <w:pPr>
              <w:jc w:val="center"/>
              <w:rPr>
                <w:sz w:val="20"/>
                <w:szCs w:val="20"/>
              </w:rPr>
            </w:pPr>
            <w:r w:rsidRPr="009A6792">
              <w:rPr>
                <w:color w:val="000000"/>
                <w:sz w:val="20"/>
                <w:szCs w:val="20"/>
              </w:rPr>
              <w:t>3949,2</w:t>
            </w:r>
          </w:p>
        </w:tc>
        <w:tc>
          <w:tcPr>
            <w:tcW w:w="488" w:type="pct"/>
            <w:tcBorders>
              <w:top w:val="nil"/>
              <w:left w:val="single" w:sz="12" w:space="0" w:color="auto"/>
              <w:bottom w:val="single" w:sz="4" w:space="0" w:color="auto"/>
              <w:right w:val="single" w:sz="12" w:space="0" w:color="auto"/>
            </w:tcBorders>
            <w:shd w:val="clear" w:color="auto" w:fill="auto"/>
            <w:vAlign w:val="center"/>
          </w:tcPr>
          <w:p w14:paraId="7AD0D66A" w14:textId="194E27CB" w:rsidR="00323D2C" w:rsidRPr="00027A18" w:rsidRDefault="00323D2C" w:rsidP="00323D2C">
            <w:pPr>
              <w:jc w:val="center"/>
              <w:rPr>
                <w:sz w:val="20"/>
                <w:szCs w:val="20"/>
              </w:rPr>
            </w:pPr>
            <w:r w:rsidRPr="009A6792">
              <w:rPr>
                <w:color w:val="000000"/>
                <w:sz w:val="20"/>
                <w:szCs w:val="20"/>
              </w:rPr>
              <w:t>3949,2</w:t>
            </w:r>
          </w:p>
        </w:tc>
        <w:tc>
          <w:tcPr>
            <w:tcW w:w="478" w:type="pct"/>
            <w:tcBorders>
              <w:top w:val="nil"/>
              <w:left w:val="single" w:sz="12" w:space="0" w:color="auto"/>
              <w:bottom w:val="single" w:sz="4" w:space="0" w:color="auto"/>
              <w:right w:val="single" w:sz="12" w:space="0" w:color="auto"/>
            </w:tcBorders>
            <w:shd w:val="clear" w:color="auto" w:fill="auto"/>
            <w:vAlign w:val="center"/>
          </w:tcPr>
          <w:p w14:paraId="38BEA475" w14:textId="66595576" w:rsidR="00323D2C" w:rsidRPr="00027A18" w:rsidRDefault="00323D2C" w:rsidP="00323D2C">
            <w:pPr>
              <w:jc w:val="center"/>
              <w:rPr>
                <w:sz w:val="20"/>
                <w:szCs w:val="20"/>
              </w:rPr>
            </w:pPr>
            <w:r w:rsidRPr="009A6792">
              <w:rPr>
                <w:color w:val="000000"/>
                <w:sz w:val="20"/>
                <w:szCs w:val="20"/>
              </w:rPr>
              <w:t>3949,2</w:t>
            </w:r>
          </w:p>
        </w:tc>
      </w:tr>
      <w:tr w:rsidR="00323D2C" w:rsidRPr="00027A18" w14:paraId="33BBD4AC" w14:textId="77777777" w:rsidTr="00143A5D">
        <w:trPr>
          <w:trHeight w:val="113"/>
        </w:trPr>
        <w:tc>
          <w:tcPr>
            <w:tcW w:w="1009" w:type="pct"/>
            <w:tcBorders>
              <w:top w:val="nil"/>
              <w:left w:val="single" w:sz="12" w:space="0" w:color="auto"/>
              <w:bottom w:val="single" w:sz="12" w:space="0" w:color="auto"/>
              <w:right w:val="single" w:sz="12" w:space="0" w:color="auto"/>
            </w:tcBorders>
            <w:shd w:val="clear" w:color="auto" w:fill="auto"/>
            <w:vAlign w:val="center"/>
            <w:hideMark/>
          </w:tcPr>
          <w:p w14:paraId="1FB4A82E" w14:textId="77777777" w:rsidR="00323D2C" w:rsidRPr="00027A18" w:rsidRDefault="00323D2C" w:rsidP="00323D2C">
            <w:pPr>
              <w:spacing w:line="276" w:lineRule="auto"/>
              <w:rPr>
                <w:color w:val="000000"/>
                <w:sz w:val="20"/>
                <w:szCs w:val="20"/>
                <w:highlight w:val="yellow"/>
              </w:rPr>
            </w:pPr>
            <w:r w:rsidRPr="00027A18">
              <w:rPr>
                <w:color w:val="000000"/>
                <w:sz w:val="20"/>
                <w:szCs w:val="20"/>
              </w:rPr>
              <w:t>Средневзвешенный УРУТ, кг.у.т/Гкал</w:t>
            </w:r>
          </w:p>
        </w:tc>
        <w:tc>
          <w:tcPr>
            <w:tcW w:w="588" w:type="pct"/>
            <w:tcBorders>
              <w:top w:val="nil"/>
              <w:left w:val="single" w:sz="12" w:space="0" w:color="auto"/>
              <w:bottom w:val="single" w:sz="12" w:space="0" w:color="auto"/>
              <w:right w:val="single" w:sz="12" w:space="0" w:color="auto"/>
            </w:tcBorders>
            <w:shd w:val="clear" w:color="auto" w:fill="auto"/>
            <w:vAlign w:val="center"/>
          </w:tcPr>
          <w:p w14:paraId="70A4A32E" w14:textId="3EAE6B27"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165</w:t>
            </w:r>
          </w:p>
        </w:tc>
        <w:tc>
          <w:tcPr>
            <w:tcW w:w="487" w:type="pct"/>
            <w:tcBorders>
              <w:top w:val="nil"/>
              <w:left w:val="single" w:sz="12" w:space="0" w:color="auto"/>
              <w:bottom w:val="single" w:sz="12" w:space="0" w:color="auto"/>
              <w:right w:val="single" w:sz="12" w:space="0" w:color="auto"/>
            </w:tcBorders>
            <w:shd w:val="clear" w:color="auto" w:fill="auto"/>
            <w:vAlign w:val="center"/>
          </w:tcPr>
          <w:p w14:paraId="77151DEF" w14:textId="44519A99"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165</w:t>
            </w:r>
          </w:p>
        </w:tc>
        <w:tc>
          <w:tcPr>
            <w:tcW w:w="487" w:type="pct"/>
            <w:tcBorders>
              <w:top w:val="nil"/>
              <w:left w:val="single" w:sz="12" w:space="0" w:color="auto"/>
              <w:bottom w:val="single" w:sz="12" w:space="0" w:color="auto"/>
              <w:right w:val="single" w:sz="12" w:space="0" w:color="auto"/>
            </w:tcBorders>
            <w:shd w:val="clear" w:color="auto" w:fill="auto"/>
            <w:vAlign w:val="center"/>
          </w:tcPr>
          <w:p w14:paraId="002A4E58" w14:textId="09A4BAD9"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165</w:t>
            </w:r>
          </w:p>
        </w:tc>
        <w:tc>
          <w:tcPr>
            <w:tcW w:w="487" w:type="pct"/>
            <w:tcBorders>
              <w:top w:val="nil"/>
              <w:left w:val="single" w:sz="12" w:space="0" w:color="auto"/>
              <w:bottom w:val="single" w:sz="12" w:space="0" w:color="auto"/>
              <w:right w:val="single" w:sz="12" w:space="0" w:color="auto"/>
            </w:tcBorders>
            <w:shd w:val="clear" w:color="auto" w:fill="auto"/>
            <w:vAlign w:val="center"/>
          </w:tcPr>
          <w:p w14:paraId="720C2476" w14:textId="0FA0D374"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165</w:t>
            </w:r>
          </w:p>
        </w:tc>
        <w:tc>
          <w:tcPr>
            <w:tcW w:w="488" w:type="pct"/>
            <w:tcBorders>
              <w:top w:val="nil"/>
              <w:left w:val="single" w:sz="12" w:space="0" w:color="auto"/>
              <w:bottom w:val="single" w:sz="12" w:space="0" w:color="auto"/>
              <w:right w:val="single" w:sz="12" w:space="0" w:color="auto"/>
            </w:tcBorders>
            <w:shd w:val="clear" w:color="auto" w:fill="auto"/>
            <w:vAlign w:val="center"/>
          </w:tcPr>
          <w:p w14:paraId="56DFC04C" w14:textId="27DCBA98"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165</w:t>
            </w:r>
          </w:p>
        </w:tc>
        <w:tc>
          <w:tcPr>
            <w:tcW w:w="488" w:type="pct"/>
            <w:tcBorders>
              <w:top w:val="nil"/>
              <w:left w:val="single" w:sz="12" w:space="0" w:color="auto"/>
              <w:bottom w:val="single" w:sz="12" w:space="0" w:color="auto"/>
              <w:right w:val="single" w:sz="12" w:space="0" w:color="auto"/>
            </w:tcBorders>
            <w:shd w:val="clear" w:color="auto" w:fill="auto"/>
            <w:vAlign w:val="center"/>
          </w:tcPr>
          <w:p w14:paraId="60E10E61" w14:textId="59EF2E90"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165</w:t>
            </w:r>
          </w:p>
        </w:tc>
        <w:tc>
          <w:tcPr>
            <w:tcW w:w="488" w:type="pct"/>
            <w:tcBorders>
              <w:top w:val="nil"/>
              <w:left w:val="single" w:sz="12" w:space="0" w:color="auto"/>
              <w:bottom w:val="single" w:sz="12" w:space="0" w:color="auto"/>
              <w:right w:val="single" w:sz="12" w:space="0" w:color="auto"/>
            </w:tcBorders>
            <w:shd w:val="clear" w:color="auto" w:fill="auto"/>
            <w:vAlign w:val="center"/>
          </w:tcPr>
          <w:p w14:paraId="34F19939" w14:textId="47DA1FE1"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165</w:t>
            </w:r>
          </w:p>
        </w:tc>
        <w:tc>
          <w:tcPr>
            <w:tcW w:w="478" w:type="pct"/>
            <w:tcBorders>
              <w:top w:val="nil"/>
              <w:left w:val="single" w:sz="12" w:space="0" w:color="auto"/>
              <w:bottom w:val="single" w:sz="12" w:space="0" w:color="auto"/>
              <w:right w:val="single" w:sz="12" w:space="0" w:color="auto"/>
            </w:tcBorders>
            <w:shd w:val="clear" w:color="auto" w:fill="auto"/>
            <w:vAlign w:val="center"/>
          </w:tcPr>
          <w:p w14:paraId="338FEE75" w14:textId="1605E537"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165</w:t>
            </w:r>
          </w:p>
        </w:tc>
      </w:tr>
      <w:tr w:rsidR="00143A5D" w:rsidRPr="00027A18" w14:paraId="29381D54" w14:textId="77777777" w:rsidTr="00143A5D">
        <w:trPr>
          <w:trHeight w:val="347"/>
        </w:trPr>
        <w:tc>
          <w:tcPr>
            <w:tcW w:w="5000" w:type="pct"/>
            <w:gridSpan w:val="9"/>
            <w:tcBorders>
              <w:top w:val="single" w:sz="12" w:space="0" w:color="auto"/>
              <w:left w:val="single" w:sz="12" w:space="0" w:color="auto"/>
              <w:bottom w:val="single" w:sz="12" w:space="0" w:color="auto"/>
              <w:right w:val="single" w:sz="12" w:space="0" w:color="auto"/>
            </w:tcBorders>
            <w:shd w:val="clear" w:color="auto" w:fill="auto"/>
            <w:vAlign w:val="center"/>
          </w:tcPr>
          <w:p w14:paraId="47DA9FFA" w14:textId="77777777" w:rsidR="00143A5D" w:rsidRPr="00027A18" w:rsidRDefault="00143A5D" w:rsidP="00143A5D">
            <w:pPr>
              <w:spacing w:line="276" w:lineRule="auto"/>
              <w:jc w:val="center"/>
              <w:rPr>
                <w:b/>
                <w:bCs/>
                <w:color w:val="000000"/>
                <w:sz w:val="20"/>
                <w:szCs w:val="20"/>
              </w:rPr>
            </w:pPr>
            <w:r>
              <w:rPr>
                <w:b/>
                <w:bCs/>
                <w:color w:val="000000"/>
                <w:sz w:val="20"/>
                <w:szCs w:val="20"/>
              </w:rPr>
              <w:t>Котельная № 0611 (пгт Суслонгер, пер. Школьный, 10)</w:t>
            </w:r>
          </w:p>
        </w:tc>
      </w:tr>
      <w:tr w:rsidR="00143A5D" w:rsidRPr="00027A18" w14:paraId="421D405A" w14:textId="77777777" w:rsidTr="00143A5D">
        <w:trPr>
          <w:trHeight w:val="113"/>
        </w:trPr>
        <w:tc>
          <w:tcPr>
            <w:tcW w:w="1009" w:type="pct"/>
            <w:tcBorders>
              <w:top w:val="single" w:sz="12" w:space="0" w:color="auto"/>
              <w:left w:val="single" w:sz="12" w:space="0" w:color="auto"/>
              <w:bottom w:val="single" w:sz="4" w:space="0" w:color="auto"/>
              <w:right w:val="single" w:sz="12" w:space="0" w:color="auto"/>
            </w:tcBorders>
            <w:shd w:val="clear" w:color="auto" w:fill="auto"/>
            <w:vAlign w:val="center"/>
            <w:hideMark/>
          </w:tcPr>
          <w:p w14:paraId="68C9DB62" w14:textId="77777777" w:rsidR="00143A5D" w:rsidRPr="00027A18" w:rsidRDefault="00143A5D" w:rsidP="00143A5D">
            <w:pPr>
              <w:spacing w:line="276" w:lineRule="auto"/>
              <w:rPr>
                <w:color w:val="000000"/>
                <w:sz w:val="20"/>
                <w:szCs w:val="20"/>
              </w:rPr>
            </w:pPr>
            <w:r w:rsidRPr="00027A18">
              <w:rPr>
                <w:color w:val="000000"/>
                <w:sz w:val="20"/>
                <w:szCs w:val="20"/>
              </w:rPr>
              <w:t>Установленная тепловая мощность котельной, Гкал/ч</w:t>
            </w:r>
          </w:p>
        </w:tc>
        <w:tc>
          <w:tcPr>
            <w:tcW w:w="588" w:type="pct"/>
            <w:tcBorders>
              <w:top w:val="single" w:sz="12" w:space="0" w:color="auto"/>
              <w:left w:val="single" w:sz="12" w:space="0" w:color="auto"/>
              <w:bottom w:val="single" w:sz="4" w:space="0" w:color="auto"/>
              <w:right w:val="single" w:sz="12" w:space="0" w:color="auto"/>
            </w:tcBorders>
            <w:shd w:val="clear" w:color="auto" w:fill="auto"/>
            <w:vAlign w:val="center"/>
          </w:tcPr>
          <w:p w14:paraId="22F21D76" w14:textId="178A27CE" w:rsidR="00143A5D" w:rsidRPr="00027A18" w:rsidRDefault="00143A5D" w:rsidP="00143A5D">
            <w:pPr>
              <w:jc w:val="center"/>
              <w:rPr>
                <w:sz w:val="20"/>
                <w:szCs w:val="20"/>
              </w:rPr>
            </w:pPr>
            <w:r w:rsidRPr="00341B60">
              <w:rPr>
                <w:color w:val="000000"/>
                <w:sz w:val="20"/>
                <w:szCs w:val="20"/>
              </w:rPr>
              <w:t>0,108</w:t>
            </w:r>
          </w:p>
        </w:tc>
        <w:tc>
          <w:tcPr>
            <w:tcW w:w="487" w:type="pct"/>
            <w:tcBorders>
              <w:top w:val="single" w:sz="12" w:space="0" w:color="auto"/>
              <w:left w:val="single" w:sz="12" w:space="0" w:color="auto"/>
              <w:bottom w:val="single" w:sz="4" w:space="0" w:color="auto"/>
              <w:right w:val="single" w:sz="12" w:space="0" w:color="auto"/>
            </w:tcBorders>
            <w:shd w:val="clear" w:color="auto" w:fill="auto"/>
            <w:vAlign w:val="center"/>
          </w:tcPr>
          <w:p w14:paraId="3D61100F" w14:textId="2A25D4FE" w:rsidR="00143A5D" w:rsidRPr="00027A18" w:rsidRDefault="00143A5D" w:rsidP="00143A5D">
            <w:pPr>
              <w:jc w:val="center"/>
              <w:rPr>
                <w:sz w:val="20"/>
                <w:szCs w:val="20"/>
              </w:rPr>
            </w:pPr>
            <w:r w:rsidRPr="00341B60">
              <w:rPr>
                <w:color w:val="000000"/>
                <w:sz w:val="20"/>
                <w:szCs w:val="20"/>
              </w:rPr>
              <w:t>0,108</w:t>
            </w:r>
          </w:p>
        </w:tc>
        <w:tc>
          <w:tcPr>
            <w:tcW w:w="487" w:type="pct"/>
            <w:tcBorders>
              <w:top w:val="single" w:sz="12" w:space="0" w:color="auto"/>
              <w:left w:val="single" w:sz="12" w:space="0" w:color="auto"/>
              <w:bottom w:val="single" w:sz="4" w:space="0" w:color="auto"/>
              <w:right w:val="single" w:sz="12" w:space="0" w:color="auto"/>
            </w:tcBorders>
            <w:shd w:val="clear" w:color="auto" w:fill="auto"/>
            <w:vAlign w:val="center"/>
          </w:tcPr>
          <w:p w14:paraId="4FB1E145" w14:textId="0868CEDF" w:rsidR="00143A5D" w:rsidRPr="00027A18" w:rsidRDefault="00143A5D" w:rsidP="00143A5D">
            <w:pPr>
              <w:jc w:val="center"/>
              <w:rPr>
                <w:sz w:val="20"/>
                <w:szCs w:val="20"/>
              </w:rPr>
            </w:pPr>
            <w:r w:rsidRPr="00341B60">
              <w:rPr>
                <w:color w:val="000000"/>
                <w:sz w:val="20"/>
                <w:szCs w:val="20"/>
              </w:rPr>
              <w:t>0,108</w:t>
            </w:r>
          </w:p>
        </w:tc>
        <w:tc>
          <w:tcPr>
            <w:tcW w:w="487" w:type="pct"/>
            <w:tcBorders>
              <w:top w:val="single" w:sz="12" w:space="0" w:color="auto"/>
              <w:left w:val="single" w:sz="12" w:space="0" w:color="auto"/>
              <w:bottom w:val="single" w:sz="4" w:space="0" w:color="auto"/>
              <w:right w:val="single" w:sz="12" w:space="0" w:color="auto"/>
            </w:tcBorders>
            <w:shd w:val="clear" w:color="auto" w:fill="auto"/>
            <w:vAlign w:val="center"/>
          </w:tcPr>
          <w:p w14:paraId="761BFB64" w14:textId="37D4F623" w:rsidR="00143A5D" w:rsidRPr="00027A18" w:rsidRDefault="00143A5D" w:rsidP="00143A5D">
            <w:pPr>
              <w:jc w:val="center"/>
              <w:rPr>
                <w:sz w:val="20"/>
                <w:szCs w:val="20"/>
              </w:rPr>
            </w:pPr>
            <w:r w:rsidRPr="00341B60">
              <w:rPr>
                <w:color w:val="000000"/>
                <w:sz w:val="20"/>
                <w:szCs w:val="20"/>
              </w:rPr>
              <w:t>0,108</w:t>
            </w:r>
          </w:p>
        </w:tc>
        <w:tc>
          <w:tcPr>
            <w:tcW w:w="488" w:type="pct"/>
            <w:tcBorders>
              <w:top w:val="single" w:sz="12" w:space="0" w:color="auto"/>
              <w:left w:val="single" w:sz="12" w:space="0" w:color="auto"/>
              <w:bottom w:val="single" w:sz="4" w:space="0" w:color="auto"/>
              <w:right w:val="single" w:sz="12" w:space="0" w:color="auto"/>
            </w:tcBorders>
            <w:shd w:val="clear" w:color="auto" w:fill="auto"/>
            <w:vAlign w:val="center"/>
          </w:tcPr>
          <w:p w14:paraId="2A8817AD" w14:textId="7FF36E3C" w:rsidR="00143A5D" w:rsidRPr="00027A18" w:rsidRDefault="00143A5D" w:rsidP="00143A5D">
            <w:pPr>
              <w:jc w:val="center"/>
              <w:rPr>
                <w:sz w:val="20"/>
                <w:szCs w:val="20"/>
              </w:rPr>
            </w:pPr>
            <w:r w:rsidRPr="00341B60">
              <w:rPr>
                <w:color w:val="000000"/>
                <w:sz w:val="20"/>
                <w:szCs w:val="20"/>
              </w:rPr>
              <w:t>0,108</w:t>
            </w:r>
          </w:p>
        </w:tc>
        <w:tc>
          <w:tcPr>
            <w:tcW w:w="488" w:type="pct"/>
            <w:tcBorders>
              <w:top w:val="single" w:sz="12" w:space="0" w:color="auto"/>
              <w:left w:val="single" w:sz="12" w:space="0" w:color="auto"/>
              <w:bottom w:val="single" w:sz="4" w:space="0" w:color="auto"/>
              <w:right w:val="single" w:sz="12" w:space="0" w:color="auto"/>
            </w:tcBorders>
            <w:shd w:val="clear" w:color="auto" w:fill="auto"/>
            <w:vAlign w:val="center"/>
          </w:tcPr>
          <w:p w14:paraId="42011480" w14:textId="38D8E59D" w:rsidR="00143A5D" w:rsidRPr="00027A18" w:rsidRDefault="00143A5D" w:rsidP="00143A5D">
            <w:pPr>
              <w:jc w:val="center"/>
              <w:rPr>
                <w:sz w:val="20"/>
                <w:szCs w:val="20"/>
              </w:rPr>
            </w:pPr>
            <w:r w:rsidRPr="00341B60">
              <w:rPr>
                <w:color w:val="000000"/>
                <w:sz w:val="20"/>
                <w:szCs w:val="20"/>
              </w:rPr>
              <w:t>0,108</w:t>
            </w:r>
          </w:p>
        </w:tc>
        <w:tc>
          <w:tcPr>
            <w:tcW w:w="488" w:type="pct"/>
            <w:tcBorders>
              <w:top w:val="single" w:sz="12" w:space="0" w:color="auto"/>
              <w:left w:val="single" w:sz="12" w:space="0" w:color="auto"/>
              <w:bottom w:val="single" w:sz="4" w:space="0" w:color="auto"/>
              <w:right w:val="single" w:sz="12" w:space="0" w:color="auto"/>
            </w:tcBorders>
            <w:shd w:val="clear" w:color="auto" w:fill="auto"/>
            <w:vAlign w:val="center"/>
          </w:tcPr>
          <w:p w14:paraId="3E7C455F" w14:textId="73ED8E93" w:rsidR="00143A5D" w:rsidRPr="00027A18" w:rsidRDefault="00143A5D" w:rsidP="00143A5D">
            <w:pPr>
              <w:jc w:val="center"/>
              <w:rPr>
                <w:sz w:val="20"/>
                <w:szCs w:val="20"/>
              </w:rPr>
            </w:pPr>
            <w:r w:rsidRPr="00341B60">
              <w:rPr>
                <w:color w:val="000000"/>
                <w:sz w:val="20"/>
                <w:szCs w:val="20"/>
              </w:rPr>
              <w:t>0,108</w:t>
            </w:r>
          </w:p>
        </w:tc>
        <w:tc>
          <w:tcPr>
            <w:tcW w:w="478" w:type="pct"/>
            <w:tcBorders>
              <w:top w:val="single" w:sz="12" w:space="0" w:color="auto"/>
              <w:left w:val="single" w:sz="12" w:space="0" w:color="auto"/>
              <w:bottom w:val="single" w:sz="4" w:space="0" w:color="auto"/>
              <w:right w:val="single" w:sz="12" w:space="0" w:color="auto"/>
            </w:tcBorders>
            <w:shd w:val="clear" w:color="auto" w:fill="auto"/>
            <w:vAlign w:val="center"/>
          </w:tcPr>
          <w:p w14:paraId="407E234E" w14:textId="7B8395BC" w:rsidR="00143A5D" w:rsidRPr="00027A18" w:rsidRDefault="00143A5D" w:rsidP="00143A5D">
            <w:pPr>
              <w:jc w:val="center"/>
              <w:rPr>
                <w:sz w:val="20"/>
                <w:szCs w:val="20"/>
              </w:rPr>
            </w:pPr>
            <w:r w:rsidRPr="00341B60">
              <w:rPr>
                <w:color w:val="000000"/>
                <w:sz w:val="20"/>
                <w:szCs w:val="20"/>
              </w:rPr>
              <w:t>0,108</w:t>
            </w:r>
          </w:p>
        </w:tc>
      </w:tr>
      <w:tr w:rsidR="00143A5D" w:rsidRPr="00027A18" w14:paraId="042903D1"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773A8E70" w14:textId="77777777" w:rsidR="00143A5D" w:rsidRPr="00027A18" w:rsidRDefault="00143A5D" w:rsidP="00143A5D">
            <w:pPr>
              <w:spacing w:line="276" w:lineRule="auto"/>
              <w:rPr>
                <w:color w:val="000000"/>
                <w:sz w:val="20"/>
                <w:szCs w:val="20"/>
              </w:rPr>
            </w:pPr>
            <w:r w:rsidRPr="00027A18">
              <w:rPr>
                <w:color w:val="000000"/>
                <w:sz w:val="20"/>
                <w:szCs w:val="20"/>
              </w:rPr>
              <w:t>Ввод мощности,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1C776569" w14:textId="77777777" w:rsidR="00143A5D" w:rsidRPr="00027A18" w:rsidRDefault="00143A5D" w:rsidP="00143A5D">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2B7A3766" w14:textId="77777777" w:rsidR="00143A5D" w:rsidRPr="00027A18" w:rsidRDefault="00143A5D" w:rsidP="00143A5D">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0AAC1E1F" w14:textId="77777777" w:rsidR="00143A5D" w:rsidRPr="00027A18" w:rsidRDefault="00143A5D" w:rsidP="00143A5D">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080C4B7B" w14:textId="77777777" w:rsidR="00143A5D" w:rsidRPr="00027A18" w:rsidRDefault="00143A5D" w:rsidP="00143A5D">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5AB85458" w14:textId="77777777" w:rsidR="00143A5D" w:rsidRPr="00027A18" w:rsidRDefault="00143A5D" w:rsidP="00143A5D">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6C88A9AE" w14:textId="77777777" w:rsidR="00143A5D" w:rsidRPr="00027A18" w:rsidRDefault="00143A5D" w:rsidP="00143A5D">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51E25FC3" w14:textId="77777777" w:rsidR="00143A5D" w:rsidRPr="00027A18" w:rsidRDefault="00143A5D" w:rsidP="00143A5D">
            <w:pPr>
              <w:jc w:val="center"/>
              <w:rPr>
                <w:sz w:val="20"/>
                <w:szCs w:val="20"/>
              </w:rPr>
            </w:pPr>
            <w:r w:rsidRPr="00027A18">
              <w:rPr>
                <w:sz w:val="20"/>
                <w:szCs w:val="20"/>
              </w:rPr>
              <w:t>0,0</w:t>
            </w:r>
          </w:p>
        </w:tc>
        <w:tc>
          <w:tcPr>
            <w:tcW w:w="478" w:type="pct"/>
            <w:tcBorders>
              <w:top w:val="nil"/>
              <w:left w:val="single" w:sz="12" w:space="0" w:color="auto"/>
              <w:bottom w:val="single" w:sz="4" w:space="0" w:color="auto"/>
              <w:right w:val="single" w:sz="12" w:space="0" w:color="auto"/>
            </w:tcBorders>
            <w:shd w:val="clear" w:color="auto" w:fill="auto"/>
            <w:vAlign w:val="center"/>
          </w:tcPr>
          <w:p w14:paraId="748096E0" w14:textId="77777777" w:rsidR="00143A5D" w:rsidRPr="00027A18" w:rsidRDefault="00143A5D" w:rsidP="00143A5D">
            <w:pPr>
              <w:jc w:val="center"/>
              <w:rPr>
                <w:sz w:val="20"/>
                <w:szCs w:val="20"/>
              </w:rPr>
            </w:pPr>
            <w:r w:rsidRPr="00027A18">
              <w:rPr>
                <w:sz w:val="20"/>
                <w:szCs w:val="20"/>
              </w:rPr>
              <w:t>0,0</w:t>
            </w:r>
          </w:p>
        </w:tc>
      </w:tr>
      <w:tr w:rsidR="00143A5D" w:rsidRPr="00027A18" w14:paraId="545E2D86"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348426E4" w14:textId="77777777" w:rsidR="00143A5D" w:rsidRPr="00027A18" w:rsidRDefault="00143A5D" w:rsidP="00143A5D">
            <w:pPr>
              <w:spacing w:line="276" w:lineRule="auto"/>
              <w:rPr>
                <w:color w:val="000000"/>
                <w:sz w:val="20"/>
                <w:szCs w:val="20"/>
              </w:rPr>
            </w:pPr>
            <w:r w:rsidRPr="00027A18">
              <w:rPr>
                <w:color w:val="000000"/>
                <w:sz w:val="20"/>
                <w:szCs w:val="20"/>
              </w:rPr>
              <w:t>Вывод мощности,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4CD4DAFC" w14:textId="77777777" w:rsidR="00143A5D" w:rsidRPr="00027A18" w:rsidRDefault="00143A5D" w:rsidP="00143A5D">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1CE1CD71" w14:textId="77777777" w:rsidR="00143A5D" w:rsidRPr="00027A18" w:rsidRDefault="00143A5D" w:rsidP="00143A5D">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1D931E00" w14:textId="77777777" w:rsidR="00143A5D" w:rsidRPr="00027A18" w:rsidRDefault="00143A5D" w:rsidP="00143A5D">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2FF2B773" w14:textId="77777777" w:rsidR="00143A5D" w:rsidRPr="00027A18" w:rsidRDefault="00143A5D" w:rsidP="00143A5D">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0D747B44" w14:textId="77777777" w:rsidR="00143A5D" w:rsidRPr="00027A18" w:rsidRDefault="00143A5D" w:rsidP="00143A5D">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48A993EE" w14:textId="77777777" w:rsidR="00143A5D" w:rsidRPr="00027A18" w:rsidRDefault="00143A5D" w:rsidP="00143A5D">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2C9CDC17" w14:textId="77777777" w:rsidR="00143A5D" w:rsidRPr="00027A18" w:rsidRDefault="00143A5D" w:rsidP="00143A5D">
            <w:pPr>
              <w:jc w:val="center"/>
              <w:rPr>
                <w:sz w:val="20"/>
                <w:szCs w:val="20"/>
              </w:rPr>
            </w:pPr>
            <w:r w:rsidRPr="00027A18">
              <w:rPr>
                <w:sz w:val="20"/>
                <w:szCs w:val="20"/>
              </w:rPr>
              <w:t>0,0</w:t>
            </w:r>
          </w:p>
        </w:tc>
        <w:tc>
          <w:tcPr>
            <w:tcW w:w="478" w:type="pct"/>
            <w:tcBorders>
              <w:top w:val="nil"/>
              <w:left w:val="single" w:sz="12" w:space="0" w:color="auto"/>
              <w:bottom w:val="single" w:sz="4" w:space="0" w:color="auto"/>
              <w:right w:val="single" w:sz="12" w:space="0" w:color="auto"/>
            </w:tcBorders>
            <w:shd w:val="clear" w:color="auto" w:fill="auto"/>
            <w:vAlign w:val="center"/>
          </w:tcPr>
          <w:p w14:paraId="18B434E6" w14:textId="77777777" w:rsidR="00143A5D" w:rsidRPr="00027A18" w:rsidRDefault="00143A5D" w:rsidP="00143A5D">
            <w:pPr>
              <w:jc w:val="center"/>
              <w:rPr>
                <w:sz w:val="20"/>
                <w:szCs w:val="20"/>
              </w:rPr>
            </w:pPr>
            <w:r w:rsidRPr="00027A18">
              <w:rPr>
                <w:sz w:val="20"/>
                <w:szCs w:val="20"/>
              </w:rPr>
              <w:t>0,0</w:t>
            </w:r>
          </w:p>
        </w:tc>
      </w:tr>
      <w:tr w:rsidR="00143A5D" w:rsidRPr="00027A18" w14:paraId="47AB146E"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3C0562F1" w14:textId="77777777" w:rsidR="00143A5D" w:rsidRPr="00027A18" w:rsidRDefault="00143A5D" w:rsidP="00143A5D">
            <w:pPr>
              <w:spacing w:line="276" w:lineRule="auto"/>
              <w:rPr>
                <w:color w:val="000000"/>
                <w:sz w:val="20"/>
                <w:szCs w:val="20"/>
              </w:rPr>
            </w:pPr>
            <w:r w:rsidRPr="00027A18">
              <w:rPr>
                <w:color w:val="000000"/>
                <w:sz w:val="20"/>
                <w:szCs w:val="20"/>
              </w:rPr>
              <w:t>Располагаемая мощность оборудования,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35B19BA8" w14:textId="3927081C" w:rsidR="00143A5D" w:rsidRPr="00027A18" w:rsidRDefault="00143A5D" w:rsidP="00143A5D">
            <w:pPr>
              <w:jc w:val="center"/>
              <w:rPr>
                <w:sz w:val="20"/>
                <w:szCs w:val="20"/>
              </w:rPr>
            </w:pPr>
            <w:r w:rsidRPr="00341B60">
              <w:rPr>
                <w:color w:val="000000"/>
                <w:sz w:val="20"/>
                <w:szCs w:val="20"/>
              </w:rPr>
              <w:t>0,097</w:t>
            </w:r>
          </w:p>
        </w:tc>
        <w:tc>
          <w:tcPr>
            <w:tcW w:w="487" w:type="pct"/>
            <w:tcBorders>
              <w:top w:val="nil"/>
              <w:left w:val="single" w:sz="12" w:space="0" w:color="auto"/>
              <w:bottom w:val="single" w:sz="4" w:space="0" w:color="auto"/>
              <w:right w:val="single" w:sz="12" w:space="0" w:color="auto"/>
            </w:tcBorders>
            <w:shd w:val="clear" w:color="auto" w:fill="auto"/>
            <w:vAlign w:val="center"/>
          </w:tcPr>
          <w:p w14:paraId="79AD4947" w14:textId="296EE6D3" w:rsidR="00143A5D" w:rsidRPr="00027A18" w:rsidRDefault="00143A5D" w:rsidP="00143A5D">
            <w:pPr>
              <w:jc w:val="center"/>
              <w:rPr>
                <w:sz w:val="20"/>
                <w:szCs w:val="20"/>
              </w:rPr>
            </w:pPr>
            <w:r w:rsidRPr="00341B60">
              <w:rPr>
                <w:color w:val="000000"/>
                <w:sz w:val="20"/>
                <w:szCs w:val="20"/>
              </w:rPr>
              <w:t>0,097</w:t>
            </w:r>
          </w:p>
        </w:tc>
        <w:tc>
          <w:tcPr>
            <w:tcW w:w="487" w:type="pct"/>
            <w:tcBorders>
              <w:top w:val="nil"/>
              <w:left w:val="single" w:sz="12" w:space="0" w:color="auto"/>
              <w:bottom w:val="single" w:sz="4" w:space="0" w:color="auto"/>
              <w:right w:val="single" w:sz="12" w:space="0" w:color="auto"/>
            </w:tcBorders>
            <w:shd w:val="clear" w:color="auto" w:fill="auto"/>
            <w:vAlign w:val="center"/>
          </w:tcPr>
          <w:p w14:paraId="07E1336A" w14:textId="1E99FF87" w:rsidR="00143A5D" w:rsidRPr="00027A18" w:rsidRDefault="00143A5D" w:rsidP="00143A5D">
            <w:pPr>
              <w:jc w:val="center"/>
              <w:rPr>
                <w:sz w:val="20"/>
                <w:szCs w:val="20"/>
              </w:rPr>
            </w:pPr>
            <w:r w:rsidRPr="00341B60">
              <w:rPr>
                <w:color w:val="000000"/>
                <w:sz w:val="20"/>
                <w:szCs w:val="20"/>
              </w:rPr>
              <w:t>0,097</w:t>
            </w:r>
          </w:p>
        </w:tc>
        <w:tc>
          <w:tcPr>
            <w:tcW w:w="487" w:type="pct"/>
            <w:tcBorders>
              <w:top w:val="nil"/>
              <w:left w:val="single" w:sz="12" w:space="0" w:color="auto"/>
              <w:bottom w:val="single" w:sz="4" w:space="0" w:color="auto"/>
              <w:right w:val="single" w:sz="12" w:space="0" w:color="auto"/>
            </w:tcBorders>
            <w:shd w:val="clear" w:color="auto" w:fill="auto"/>
            <w:vAlign w:val="center"/>
          </w:tcPr>
          <w:p w14:paraId="657E1E7B" w14:textId="14EC8D7A" w:rsidR="00143A5D" w:rsidRPr="00027A18" w:rsidRDefault="00143A5D" w:rsidP="00143A5D">
            <w:pPr>
              <w:jc w:val="center"/>
              <w:rPr>
                <w:sz w:val="20"/>
                <w:szCs w:val="20"/>
              </w:rPr>
            </w:pPr>
            <w:r w:rsidRPr="00341B60">
              <w:rPr>
                <w:color w:val="000000"/>
                <w:sz w:val="20"/>
                <w:szCs w:val="20"/>
              </w:rPr>
              <w:t>0,097</w:t>
            </w:r>
          </w:p>
        </w:tc>
        <w:tc>
          <w:tcPr>
            <w:tcW w:w="488" w:type="pct"/>
            <w:tcBorders>
              <w:top w:val="nil"/>
              <w:left w:val="single" w:sz="12" w:space="0" w:color="auto"/>
              <w:bottom w:val="single" w:sz="4" w:space="0" w:color="auto"/>
              <w:right w:val="single" w:sz="12" w:space="0" w:color="auto"/>
            </w:tcBorders>
            <w:shd w:val="clear" w:color="auto" w:fill="auto"/>
            <w:vAlign w:val="center"/>
          </w:tcPr>
          <w:p w14:paraId="32643EA2" w14:textId="51FC33F9" w:rsidR="00143A5D" w:rsidRPr="00027A18" w:rsidRDefault="00143A5D" w:rsidP="00143A5D">
            <w:pPr>
              <w:jc w:val="center"/>
              <w:rPr>
                <w:sz w:val="20"/>
                <w:szCs w:val="20"/>
              </w:rPr>
            </w:pPr>
            <w:r w:rsidRPr="00341B60">
              <w:rPr>
                <w:color w:val="000000"/>
                <w:sz w:val="20"/>
                <w:szCs w:val="20"/>
              </w:rPr>
              <w:t>0,097</w:t>
            </w:r>
          </w:p>
        </w:tc>
        <w:tc>
          <w:tcPr>
            <w:tcW w:w="488" w:type="pct"/>
            <w:tcBorders>
              <w:top w:val="nil"/>
              <w:left w:val="single" w:sz="12" w:space="0" w:color="auto"/>
              <w:bottom w:val="single" w:sz="4" w:space="0" w:color="auto"/>
              <w:right w:val="single" w:sz="12" w:space="0" w:color="auto"/>
            </w:tcBorders>
            <w:shd w:val="clear" w:color="auto" w:fill="auto"/>
            <w:vAlign w:val="center"/>
          </w:tcPr>
          <w:p w14:paraId="4AC3A08C" w14:textId="5362A934" w:rsidR="00143A5D" w:rsidRPr="00027A18" w:rsidRDefault="00143A5D" w:rsidP="00143A5D">
            <w:pPr>
              <w:jc w:val="center"/>
              <w:rPr>
                <w:sz w:val="20"/>
                <w:szCs w:val="20"/>
              </w:rPr>
            </w:pPr>
            <w:r w:rsidRPr="00341B60">
              <w:rPr>
                <w:color w:val="000000"/>
                <w:sz w:val="20"/>
                <w:szCs w:val="20"/>
              </w:rPr>
              <w:t>0,097</w:t>
            </w:r>
          </w:p>
        </w:tc>
        <w:tc>
          <w:tcPr>
            <w:tcW w:w="488" w:type="pct"/>
            <w:tcBorders>
              <w:top w:val="nil"/>
              <w:left w:val="single" w:sz="12" w:space="0" w:color="auto"/>
              <w:bottom w:val="single" w:sz="4" w:space="0" w:color="auto"/>
              <w:right w:val="single" w:sz="12" w:space="0" w:color="auto"/>
            </w:tcBorders>
            <w:shd w:val="clear" w:color="auto" w:fill="auto"/>
            <w:vAlign w:val="center"/>
          </w:tcPr>
          <w:p w14:paraId="4DF2F094" w14:textId="0B021041" w:rsidR="00143A5D" w:rsidRPr="00027A18" w:rsidRDefault="00143A5D" w:rsidP="00143A5D">
            <w:pPr>
              <w:jc w:val="center"/>
              <w:rPr>
                <w:sz w:val="20"/>
                <w:szCs w:val="20"/>
              </w:rPr>
            </w:pPr>
            <w:r w:rsidRPr="00341B60">
              <w:rPr>
                <w:color w:val="000000"/>
                <w:sz w:val="20"/>
                <w:szCs w:val="20"/>
              </w:rPr>
              <w:t>0,097</w:t>
            </w:r>
          </w:p>
        </w:tc>
        <w:tc>
          <w:tcPr>
            <w:tcW w:w="478" w:type="pct"/>
            <w:tcBorders>
              <w:top w:val="nil"/>
              <w:left w:val="single" w:sz="12" w:space="0" w:color="auto"/>
              <w:bottom w:val="single" w:sz="4" w:space="0" w:color="auto"/>
              <w:right w:val="single" w:sz="12" w:space="0" w:color="auto"/>
            </w:tcBorders>
            <w:shd w:val="clear" w:color="auto" w:fill="auto"/>
            <w:vAlign w:val="center"/>
          </w:tcPr>
          <w:p w14:paraId="7C042FCF" w14:textId="6936315A" w:rsidR="00143A5D" w:rsidRPr="00027A18" w:rsidRDefault="00143A5D" w:rsidP="00143A5D">
            <w:pPr>
              <w:jc w:val="center"/>
              <w:rPr>
                <w:sz w:val="20"/>
                <w:szCs w:val="20"/>
              </w:rPr>
            </w:pPr>
            <w:r w:rsidRPr="00341B60">
              <w:rPr>
                <w:color w:val="000000"/>
                <w:sz w:val="20"/>
                <w:szCs w:val="20"/>
              </w:rPr>
              <w:t>0,097</w:t>
            </w:r>
          </w:p>
        </w:tc>
      </w:tr>
      <w:tr w:rsidR="00143A5D" w:rsidRPr="00027A18" w14:paraId="72383DB5"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093BA019" w14:textId="77777777" w:rsidR="00143A5D" w:rsidRPr="00027A18" w:rsidRDefault="00143A5D" w:rsidP="00143A5D">
            <w:pPr>
              <w:spacing w:line="276" w:lineRule="auto"/>
              <w:rPr>
                <w:color w:val="000000"/>
                <w:sz w:val="20"/>
                <w:szCs w:val="20"/>
              </w:rPr>
            </w:pPr>
            <w:r w:rsidRPr="00027A18">
              <w:rPr>
                <w:color w:val="000000"/>
                <w:sz w:val="20"/>
                <w:szCs w:val="20"/>
              </w:rPr>
              <w:t>Собственные нужды,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4F799448" w14:textId="77777777" w:rsidR="00143A5D" w:rsidRPr="00027A18" w:rsidRDefault="00143A5D" w:rsidP="00143A5D">
            <w:pPr>
              <w:jc w:val="center"/>
              <w:rPr>
                <w:sz w:val="20"/>
                <w:szCs w:val="20"/>
              </w:rPr>
            </w:pPr>
            <w:r>
              <w:rPr>
                <w:sz w:val="20"/>
                <w:szCs w:val="20"/>
              </w:rPr>
              <w:t>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063A66A7" w14:textId="77777777" w:rsidR="00143A5D" w:rsidRPr="00027A18" w:rsidRDefault="00143A5D" w:rsidP="00143A5D">
            <w:pPr>
              <w:jc w:val="center"/>
              <w:rPr>
                <w:sz w:val="20"/>
                <w:szCs w:val="20"/>
              </w:rPr>
            </w:pPr>
            <w:r>
              <w:rPr>
                <w:sz w:val="20"/>
                <w:szCs w:val="20"/>
              </w:rPr>
              <w:t>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0980B5A4" w14:textId="77777777" w:rsidR="00143A5D" w:rsidRPr="00027A18" w:rsidRDefault="00143A5D" w:rsidP="00143A5D">
            <w:pPr>
              <w:jc w:val="center"/>
              <w:rPr>
                <w:sz w:val="20"/>
                <w:szCs w:val="20"/>
              </w:rPr>
            </w:pPr>
            <w:r>
              <w:rPr>
                <w:sz w:val="20"/>
                <w:szCs w:val="20"/>
              </w:rPr>
              <w:t>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29C5050F" w14:textId="77777777" w:rsidR="00143A5D" w:rsidRPr="00027A18" w:rsidRDefault="00143A5D" w:rsidP="00143A5D">
            <w:pPr>
              <w:jc w:val="center"/>
              <w:rPr>
                <w:sz w:val="20"/>
                <w:szCs w:val="20"/>
              </w:rPr>
            </w:pPr>
            <w:r>
              <w:rPr>
                <w:sz w:val="20"/>
                <w:szCs w:val="20"/>
              </w:rPr>
              <w:t>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065FD7EF" w14:textId="77777777" w:rsidR="00143A5D" w:rsidRPr="00027A18" w:rsidRDefault="00143A5D" w:rsidP="00143A5D">
            <w:pPr>
              <w:jc w:val="center"/>
              <w:rPr>
                <w:sz w:val="20"/>
                <w:szCs w:val="20"/>
              </w:rPr>
            </w:pPr>
            <w:r>
              <w:rPr>
                <w:sz w:val="20"/>
                <w:szCs w:val="20"/>
              </w:rPr>
              <w:t>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25EBAA3E" w14:textId="77777777" w:rsidR="00143A5D" w:rsidRPr="00027A18" w:rsidRDefault="00143A5D" w:rsidP="00143A5D">
            <w:pPr>
              <w:jc w:val="center"/>
              <w:rPr>
                <w:sz w:val="20"/>
                <w:szCs w:val="20"/>
              </w:rPr>
            </w:pPr>
            <w:r>
              <w:rPr>
                <w:sz w:val="20"/>
                <w:szCs w:val="20"/>
              </w:rPr>
              <w:t>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5CEECBC3" w14:textId="77777777" w:rsidR="00143A5D" w:rsidRPr="00027A18" w:rsidRDefault="00143A5D" w:rsidP="00143A5D">
            <w:pPr>
              <w:jc w:val="center"/>
              <w:rPr>
                <w:sz w:val="20"/>
                <w:szCs w:val="20"/>
              </w:rPr>
            </w:pPr>
            <w:r>
              <w:rPr>
                <w:sz w:val="20"/>
                <w:szCs w:val="20"/>
              </w:rPr>
              <w:t>0</w:t>
            </w:r>
          </w:p>
        </w:tc>
        <w:tc>
          <w:tcPr>
            <w:tcW w:w="478" w:type="pct"/>
            <w:tcBorders>
              <w:top w:val="nil"/>
              <w:left w:val="single" w:sz="12" w:space="0" w:color="auto"/>
              <w:bottom w:val="single" w:sz="4" w:space="0" w:color="auto"/>
              <w:right w:val="single" w:sz="12" w:space="0" w:color="auto"/>
            </w:tcBorders>
            <w:shd w:val="clear" w:color="auto" w:fill="auto"/>
            <w:vAlign w:val="center"/>
          </w:tcPr>
          <w:p w14:paraId="500BDD5E" w14:textId="77777777" w:rsidR="00143A5D" w:rsidRPr="00027A18" w:rsidRDefault="00143A5D" w:rsidP="00143A5D">
            <w:pPr>
              <w:jc w:val="center"/>
              <w:rPr>
                <w:sz w:val="20"/>
                <w:szCs w:val="20"/>
              </w:rPr>
            </w:pPr>
            <w:r>
              <w:rPr>
                <w:sz w:val="20"/>
                <w:szCs w:val="20"/>
              </w:rPr>
              <w:t>0</w:t>
            </w:r>
          </w:p>
        </w:tc>
      </w:tr>
      <w:tr w:rsidR="00143A5D" w:rsidRPr="00027A18" w14:paraId="4E124BB7"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72A42B6F" w14:textId="77777777" w:rsidR="00143A5D" w:rsidRPr="00027A18" w:rsidRDefault="00143A5D" w:rsidP="00143A5D">
            <w:pPr>
              <w:spacing w:line="276" w:lineRule="auto"/>
              <w:rPr>
                <w:color w:val="000000"/>
                <w:sz w:val="20"/>
                <w:szCs w:val="20"/>
              </w:rPr>
            </w:pPr>
            <w:r w:rsidRPr="00027A18">
              <w:rPr>
                <w:color w:val="000000"/>
                <w:sz w:val="20"/>
                <w:szCs w:val="20"/>
              </w:rPr>
              <w:t xml:space="preserve">Тепловая мощность </w:t>
            </w:r>
            <w:r>
              <w:rPr>
                <w:color w:val="000000"/>
                <w:sz w:val="20"/>
                <w:szCs w:val="20"/>
              </w:rPr>
              <w:t>«</w:t>
            </w:r>
            <w:r w:rsidRPr="00027A18">
              <w:rPr>
                <w:color w:val="000000"/>
                <w:sz w:val="20"/>
                <w:szCs w:val="20"/>
              </w:rPr>
              <w:t>нетто</w:t>
            </w:r>
            <w:r>
              <w:rPr>
                <w:color w:val="000000"/>
                <w:sz w:val="20"/>
                <w:szCs w:val="20"/>
              </w:rPr>
              <w:t>»</w:t>
            </w:r>
            <w:r w:rsidRPr="00027A18">
              <w:rPr>
                <w:color w:val="000000"/>
                <w:sz w:val="20"/>
                <w:szCs w:val="20"/>
              </w:rPr>
              <w:t>,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1F2323B5" w14:textId="34EF730F" w:rsidR="00143A5D" w:rsidRPr="00027A18" w:rsidRDefault="00143A5D" w:rsidP="00143A5D">
            <w:pPr>
              <w:jc w:val="center"/>
              <w:rPr>
                <w:sz w:val="20"/>
                <w:szCs w:val="20"/>
              </w:rPr>
            </w:pPr>
            <w:r w:rsidRPr="00341B60">
              <w:rPr>
                <w:color w:val="000000"/>
                <w:sz w:val="20"/>
                <w:szCs w:val="20"/>
              </w:rPr>
              <w:t>0,097</w:t>
            </w:r>
          </w:p>
        </w:tc>
        <w:tc>
          <w:tcPr>
            <w:tcW w:w="487" w:type="pct"/>
            <w:tcBorders>
              <w:top w:val="nil"/>
              <w:left w:val="single" w:sz="12" w:space="0" w:color="auto"/>
              <w:bottom w:val="single" w:sz="4" w:space="0" w:color="auto"/>
              <w:right w:val="single" w:sz="12" w:space="0" w:color="auto"/>
            </w:tcBorders>
            <w:shd w:val="clear" w:color="auto" w:fill="auto"/>
            <w:vAlign w:val="center"/>
          </w:tcPr>
          <w:p w14:paraId="221D9D43" w14:textId="611DC370" w:rsidR="00143A5D" w:rsidRPr="00027A18" w:rsidRDefault="00143A5D" w:rsidP="00143A5D">
            <w:pPr>
              <w:jc w:val="center"/>
              <w:rPr>
                <w:sz w:val="20"/>
                <w:szCs w:val="20"/>
              </w:rPr>
            </w:pPr>
            <w:r w:rsidRPr="00341B60">
              <w:rPr>
                <w:color w:val="000000"/>
                <w:sz w:val="20"/>
                <w:szCs w:val="20"/>
              </w:rPr>
              <w:t>0,097</w:t>
            </w:r>
          </w:p>
        </w:tc>
        <w:tc>
          <w:tcPr>
            <w:tcW w:w="487" w:type="pct"/>
            <w:tcBorders>
              <w:top w:val="nil"/>
              <w:left w:val="single" w:sz="12" w:space="0" w:color="auto"/>
              <w:bottom w:val="single" w:sz="4" w:space="0" w:color="auto"/>
              <w:right w:val="single" w:sz="12" w:space="0" w:color="auto"/>
            </w:tcBorders>
            <w:shd w:val="clear" w:color="auto" w:fill="auto"/>
            <w:vAlign w:val="center"/>
          </w:tcPr>
          <w:p w14:paraId="6526EA41" w14:textId="4DDF9A58" w:rsidR="00143A5D" w:rsidRPr="00027A18" w:rsidRDefault="00143A5D" w:rsidP="00143A5D">
            <w:pPr>
              <w:jc w:val="center"/>
              <w:rPr>
                <w:sz w:val="20"/>
                <w:szCs w:val="20"/>
              </w:rPr>
            </w:pPr>
            <w:r w:rsidRPr="00341B60">
              <w:rPr>
                <w:color w:val="000000"/>
                <w:sz w:val="20"/>
                <w:szCs w:val="20"/>
              </w:rPr>
              <w:t>0,097</w:t>
            </w:r>
          </w:p>
        </w:tc>
        <w:tc>
          <w:tcPr>
            <w:tcW w:w="487" w:type="pct"/>
            <w:tcBorders>
              <w:top w:val="nil"/>
              <w:left w:val="single" w:sz="12" w:space="0" w:color="auto"/>
              <w:bottom w:val="single" w:sz="4" w:space="0" w:color="auto"/>
              <w:right w:val="single" w:sz="12" w:space="0" w:color="auto"/>
            </w:tcBorders>
            <w:shd w:val="clear" w:color="auto" w:fill="auto"/>
            <w:vAlign w:val="center"/>
          </w:tcPr>
          <w:p w14:paraId="20F5B46E" w14:textId="16310913" w:rsidR="00143A5D" w:rsidRPr="00027A18" w:rsidRDefault="00143A5D" w:rsidP="00143A5D">
            <w:pPr>
              <w:jc w:val="center"/>
              <w:rPr>
                <w:sz w:val="20"/>
                <w:szCs w:val="20"/>
              </w:rPr>
            </w:pPr>
            <w:r w:rsidRPr="00341B60">
              <w:rPr>
                <w:color w:val="000000"/>
                <w:sz w:val="20"/>
                <w:szCs w:val="20"/>
              </w:rPr>
              <w:t>0,097</w:t>
            </w:r>
          </w:p>
        </w:tc>
        <w:tc>
          <w:tcPr>
            <w:tcW w:w="488" w:type="pct"/>
            <w:tcBorders>
              <w:top w:val="nil"/>
              <w:left w:val="single" w:sz="12" w:space="0" w:color="auto"/>
              <w:bottom w:val="single" w:sz="4" w:space="0" w:color="auto"/>
              <w:right w:val="single" w:sz="12" w:space="0" w:color="auto"/>
            </w:tcBorders>
            <w:shd w:val="clear" w:color="auto" w:fill="auto"/>
            <w:vAlign w:val="center"/>
          </w:tcPr>
          <w:p w14:paraId="0D179A42" w14:textId="7235CEFA" w:rsidR="00143A5D" w:rsidRPr="00027A18" w:rsidRDefault="00143A5D" w:rsidP="00143A5D">
            <w:pPr>
              <w:jc w:val="center"/>
              <w:rPr>
                <w:sz w:val="20"/>
                <w:szCs w:val="20"/>
              </w:rPr>
            </w:pPr>
            <w:r w:rsidRPr="00341B60">
              <w:rPr>
                <w:color w:val="000000"/>
                <w:sz w:val="20"/>
                <w:szCs w:val="20"/>
              </w:rPr>
              <w:t>0,097</w:t>
            </w:r>
          </w:p>
        </w:tc>
        <w:tc>
          <w:tcPr>
            <w:tcW w:w="488" w:type="pct"/>
            <w:tcBorders>
              <w:top w:val="nil"/>
              <w:left w:val="single" w:sz="12" w:space="0" w:color="auto"/>
              <w:bottom w:val="single" w:sz="4" w:space="0" w:color="auto"/>
              <w:right w:val="single" w:sz="12" w:space="0" w:color="auto"/>
            </w:tcBorders>
            <w:shd w:val="clear" w:color="auto" w:fill="auto"/>
            <w:vAlign w:val="center"/>
          </w:tcPr>
          <w:p w14:paraId="5D859597" w14:textId="15524C0D" w:rsidR="00143A5D" w:rsidRPr="00027A18" w:rsidRDefault="00143A5D" w:rsidP="00143A5D">
            <w:pPr>
              <w:jc w:val="center"/>
              <w:rPr>
                <w:sz w:val="20"/>
                <w:szCs w:val="20"/>
              </w:rPr>
            </w:pPr>
            <w:r w:rsidRPr="00341B60">
              <w:rPr>
                <w:color w:val="000000"/>
                <w:sz w:val="20"/>
                <w:szCs w:val="20"/>
              </w:rPr>
              <w:t>0,097</w:t>
            </w:r>
          </w:p>
        </w:tc>
        <w:tc>
          <w:tcPr>
            <w:tcW w:w="488" w:type="pct"/>
            <w:tcBorders>
              <w:top w:val="nil"/>
              <w:left w:val="single" w:sz="12" w:space="0" w:color="auto"/>
              <w:bottom w:val="single" w:sz="4" w:space="0" w:color="auto"/>
              <w:right w:val="single" w:sz="12" w:space="0" w:color="auto"/>
            </w:tcBorders>
            <w:shd w:val="clear" w:color="auto" w:fill="auto"/>
            <w:vAlign w:val="center"/>
          </w:tcPr>
          <w:p w14:paraId="68C8A3DC" w14:textId="113C52B0" w:rsidR="00143A5D" w:rsidRPr="00027A18" w:rsidRDefault="00143A5D" w:rsidP="00143A5D">
            <w:pPr>
              <w:jc w:val="center"/>
              <w:rPr>
                <w:sz w:val="20"/>
                <w:szCs w:val="20"/>
              </w:rPr>
            </w:pPr>
            <w:r w:rsidRPr="00341B60">
              <w:rPr>
                <w:color w:val="000000"/>
                <w:sz w:val="20"/>
                <w:szCs w:val="20"/>
              </w:rPr>
              <w:t>0,097</w:t>
            </w:r>
          </w:p>
        </w:tc>
        <w:tc>
          <w:tcPr>
            <w:tcW w:w="478" w:type="pct"/>
            <w:tcBorders>
              <w:top w:val="nil"/>
              <w:left w:val="single" w:sz="12" w:space="0" w:color="auto"/>
              <w:bottom w:val="single" w:sz="4" w:space="0" w:color="auto"/>
              <w:right w:val="single" w:sz="12" w:space="0" w:color="auto"/>
            </w:tcBorders>
            <w:shd w:val="clear" w:color="auto" w:fill="auto"/>
            <w:vAlign w:val="center"/>
          </w:tcPr>
          <w:p w14:paraId="74431F3D" w14:textId="523CD3BF" w:rsidR="00143A5D" w:rsidRPr="00027A18" w:rsidRDefault="00143A5D" w:rsidP="00143A5D">
            <w:pPr>
              <w:jc w:val="center"/>
              <w:rPr>
                <w:sz w:val="20"/>
                <w:szCs w:val="20"/>
              </w:rPr>
            </w:pPr>
            <w:r w:rsidRPr="00341B60">
              <w:rPr>
                <w:color w:val="000000"/>
                <w:sz w:val="20"/>
                <w:szCs w:val="20"/>
              </w:rPr>
              <w:t>0,097</w:t>
            </w:r>
          </w:p>
        </w:tc>
      </w:tr>
      <w:tr w:rsidR="00143A5D" w:rsidRPr="00172D5F" w14:paraId="7B3944AA"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2EEF7C54" w14:textId="77777777" w:rsidR="00143A5D" w:rsidRPr="00027A18" w:rsidRDefault="00143A5D" w:rsidP="00143A5D">
            <w:pPr>
              <w:spacing w:line="276" w:lineRule="auto"/>
              <w:rPr>
                <w:color w:val="000000"/>
                <w:sz w:val="20"/>
                <w:szCs w:val="20"/>
              </w:rPr>
            </w:pPr>
            <w:r w:rsidRPr="00027A18">
              <w:rPr>
                <w:color w:val="000000"/>
                <w:sz w:val="20"/>
                <w:szCs w:val="20"/>
              </w:rPr>
              <w:t>Расчетные потери при транспортировке,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34817BFB" w14:textId="4D538FD7" w:rsidR="00143A5D" w:rsidRPr="00172D5F" w:rsidRDefault="00143A5D" w:rsidP="00143A5D">
            <w:pPr>
              <w:jc w:val="center"/>
              <w:rPr>
                <w:color w:val="000000"/>
                <w:sz w:val="20"/>
                <w:szCs w:val="20"/>
              </w:rPr>
            </w:pPr>
            <w:r w:rsidRPr="00341B60">
              <w:rPr>
                <w:color w:val="000000"/>
                <w:sz w:val="20"/>
                <w:szCs w:val="20"/>
              </w:rPr>
              <w:t>0,0054</w:t>
            </w:r>
          </w:p>
        </w:tc>
        <w:tc>
          <w:tcPr>
            <w:tcW w:w="487" w:type="pct"/>
            <w:tcBorders>
              <w:top w:val="nil"/>
              <w:left w:val="single" w:sz="12" w:space="0" w:color="auto"/>
              <w:bottom w:val="single" w:sz="4" w:space="0" w:color="auto"/>
              <w:right w:val="single" w:sz="12" w:space="0" w:color="auto"/>
            </w:tcBorders>
            <w:shd w:val="clear" w:color="auto" w:fill="auto"/>
            <w:vAlign w:val="center"/>
          </w:tcPr>
          <w:p w14:paraId="667E2160" w14:textId="63DA38D8" w:rsidR="00143A5D" w:rsidRPr="00172D5F" w:rsidRDefault="00143A5D" w:rsidP="00143A5D">
            <w:pPr>
              <w:jc w:val="center"/>
              <w:rPr>
                <w:color w:val="000000"/>
                <w:sz w:val="20"/>
                <w:szCs w:val="20"/>
              </w:rPr>
            </w:pPr>
            <w:r w:rsidRPr="00341B60">
              <w:rPr>
                <w:color w:val="000000"/>
                <w:sz w:val="20"/>
                <w:szCs w:val="20"/>
              </w:rPr>
              <w:t>0,0054</w:t>
            </w:r>
          </w:p>
        </w:tc>
        <w:tc>
          <w:tcPr>
            <w:tcW w:w="487" w:type="pct"/>
            <w:tcBorders>
              <w:top w:val="nil"/>
              <w:left w:val="single" w:sz="12" w:space="0" w:color="auto"/>
              <w:bottom w:val="single" w:sz="4" w:space="0" w:color="auto"/>
              <w:right w:val="single" w:sz="12" w:space="0" w:color="auto"/>
            </w:tcBorders>
            <w:shd w:val="clear" w:color="auto" w:fill="auto"/>
            <w:vAlign w:val="center"/>
          </w:tcPr>
          <w:p w14:paraId="0FD34DDF" w14:textId="45C3A058" w:rsidR="00143A5D" w:rsidRPr="00172D5F" w:rsidRDefault="00143A5D" w:rsidP="00143A5D">
            <w:pPr>
              <w:jc w:val="center"/>
              <w:rPr>
                <w:color w:val="000000"/>
                <w:sz w:val="20"/>
                <w:szCs w:val="20"/>
              </w:rPr>
            </w:pPr>
            <w:r w:rsidRPr="00341B60">
              <w:rPr>
                <w:color w:val="000000"/>
                <w:sz w:val="20"/>
                <w:szCs w:val="20"/>
              </w:rPr>
              <w:t>0,0054</w:t>
            </w:r>
          </w:p>
        </w:tc>
        <w:tc>
          <w:tcPr>
            <w:tcW w:w="487" w:type="pct"/>
            <w:tcBorders>
              <w:top w:val="nil"/>
              <w:left w:val="single" w:sz="12" w:space="0" w:color="auto"/>
              <w:bottom w:val="single" w:sz="4" w:space="0" w:color="auto"/>
              <w:right w:val="single" w:sz="12" w:space="0" w:color="auto"/>
            </w:tcBorders>
            <w:shd w:val="clear" w:color="auto" w:fill="auto"/>
            <w:vAlign w:val="center"/>
          </w:tcPr>
          <w:p w14:paraId="385F305D" w14:textId="7CEB1CB1" w:rsidR="00143A5D" w:rsidRPr="00172D5F" w:rsidRDefault="00143A5D" w:rsidP="00143A5D">
            <w:pPr>
              <w:jc w:val="center"/>
              <w:rPr>
                <w:color w:val="000000"/>
                <w:sz w:val="20"/>
                <w:szCs w:val="20"/>
              </w:rPr>
            </w:pPr>
            <w:r w:rsidRPr="00341B60">
              <w:rPr>
                <w:color w:val="000000"/>
                <w:sz w:val="20"/>
                <w:szCs w:val="20"/>
              </w:rPr>
              <w:t>0,0054</w:t>
            </w:r>
          </w:p>
        </w:tc>
        <w:tc>
          <w:tcPr>
            <w:tcW w:w="488" w:type="pct"/>
            <w:tcBorders>
              <w:top w:val="nil"/>
              <w:left w:val="single" w:sz="12" w:space="0" w:color="auto"/>
              <w:bottom w:val="single" w:sz="4" w:space="0" w:color="auto"/>
              <w:right w:val="single" w:sz="12" w:space="0" w:color="auto"/>
            </w:tcBorders>
            <w:shd w:val="clear" w:color="auto" w:fill="auto"/>
            <w:vAlign w:val="center"/>
          </w:tcPr>
          <w:p w14:paraId="36CF3D26" w14:textId="62B8B280" w:rsidR="00143A5D" w:rsidRPr="00172D5F" w:rsidRDefault="00143A5D" w:rsidP="00143A5D">
            <w:pPr>
              <w:jc w:val="center"/>
              <w:rPr>
                <w:color w:val="000000"/>
                <w:sz w:val="20"/>
                <w:szCs w:val="20"/>
              </w:rPr>
            </w:pPr>
            <w:r w:rsidRPr="00341B60">
              <w:rPr>
                <w:color w:val="000000"/>
                <w:sz w:val="20"/>
                <w:szCs w:val="20"/>
              </w:rPr>
              <w:t>0,0054</w:t>
            </w:r>
          </w:p>
        </w:tc>
        <w:tc>
          <w:tcPr>
            <w:tcW w:w="488" w:type="pct"/>
            <w:tcBorders>
              <w:top w:val="nil"/>
              <w:left w:val="single" w:sz="12" w:space="0" w:color="auto"/>
              <w:bottom w:val="single" w:sz="4" w:space="0" w:color="auto"/>
              <w:right w:val="single" w:sz="12" w:space="0" w:color="auto"/>
            </w:tcBorders>
            <w:shd w:val="clear" w:color="auto" w:fill="auto"/>
            <w:vAlign w:val="center"/>
          </w:tcPr>
          <w:p w14:paraId="47699AB8" w14:textId="62A4D09C" w:rsidR="00143A5D" w:rsidRPr="00172D5F" w:rsidRDefault="00143A5D" w:rsidP="00143A5D">
            <w:pPr>
              <w:jc w:val="center"/>
              <w:rPr>
                <w:color w:val="000000"/>
                <w:sz w:val="20"/>
                <w:szCs w:val="20"/>
              </w:rPr>
            </w:pPr>
            <w:r w:rsidRPr="00341B60">
              <w:rPr>
                <w:color w:val="000000"/>
                <w:sz w:val="20"/>
                <w:szCs w:val="20"/>
              </w:rPr>
              <w:t>0,0054</w:t>
            </w:r>
          </w:p>
        </w:tc>
        <w:tc>
          <w:tcPr>
            <w:tcW w:w="488" w:type="pct"/>
            <w:tcBorders>
              <w:top w:val="nil"/>
              <w:left w:val="single" w:sz="12" w:space="0" w:color="auto"/>
              <w:bottom w:val="single" w:sz="4" w:space="0" w:color="auto"/>
              <w:right w:val="single" w:sz="12" w:space="0" w:color="auto"/>
            </w:tcBorders>
            <w:shd w:val="clear" w:color="auto" w:fill="auto"/>
            <w:vAlign w:val="center"/>
          </w:tcPr>
          <w:p w14:paraId="39615C5C" w14:textId="67E3D107" w:rsidR="00143A5D" w:rsidRPr="00172D5F" w:rsidRDefault="00143A5D" w:rsidP="00143A5D">
            <w:pPr>
              <w:jc w:val="center"/>
              <w:rPr>
                <w:color w:val="000000"/>
                <w:sz w:val="20"/>
                <w:szCs w:val="20"/>
              </w:rPr>
            </w:pPr>
            <w:r w:rsidRPr="00341B60">
              <w:rPr>
                <w:color w:val="000000"/>
                <w:sz w:val="20"/>
                <w:szCs w:val="20"/>
              </w:rPr>
              <w:t>0,0054</w:t>
            </w:r>
          </w:p>
        </w:tc>
        <w:tc>
          <w:tcPr>
            <w:tcW w:w="478" w:type="pct"/>
            <w:tcBorders>
              <w:top w:val="nil"/>
              <w:left w:val="single" w:sz="12" w:space="0" w:color="auto"/>
              <w:bottom w:val="single" w:sz="4" w:space="0" w:color="auto"/>
              <w:right w:val="single" w:sz="12" w:space="0" w:color="auto"/>
            </w:tcBorders>
            <w:shd w:val="clear" w:color="auto" w:fill="auto"/>
            <w:vAlign w:val="center"/>
          </w:tcPr>
          <w:p w14:paraId="67211541" w14:textId="29D6EA03" w:rsidR="00143A5D" w:rsidRPr="00172D5F" w:rsidRDefault="00143A5D" w:rsidP="00143A5D">
            <w:pPr>
              <w:jc w:val="center"/>
              <w:rPr>
                <w:color w:val="000000"/>
                <w:sz w:val="20"/>
                <w:szCs w:val="20"/>
              </w:rPr>
            </w:pPr>
            <w:r w:rsidRPr="00341B60">
              <w:rPr>
                <w:color w:val="000000"/>
                <w:sz w:val="20"/>
                <w:szCs w:val="20"/>
              </w:rPr>
              <w:t>0,0054</w:t>
            </w:r>
          </w:p>
        </w:tc>
      </w:tr>
      <w:tr w:rsidR="00143A5D" w:rsidRPr="00172D5F" w14:paraId="36A30016"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5F0C16BB" w14:textId="77777777" w:rsidR="00143A5D" w:rsidRPr="00027A18" w:rsidRDefault="00143A5D" w:rsidP="00143A5D">
            <w:pPr>
              <w:spacing w:line="276" w:lineRule="auto"/>
              <w:rPr>
                <w:color w:val="000000"/>
                <w:sz w:val="20"/>
                <w:szCs w:val="20"/>
              </w:rPr>
            </w:pPr>
            <w:r w:rsidRPr="00027A18">
              <w:rPr>
                <w:color w:val="000000"/>
                <w:sz w:val="20"/>
                <w:szCs w:val="20"/>
              </w:rPr>
              <w:t>Присоединенная нагрузка абонентов,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6DD0F034" w14:textId="4E1692F3" w:rsidR="00143A5D" w:rsidRPr="00172D5F" w:rsidRDefault="00143A5D" w:rsidP="00143A5D">
            <w:pPr>
              <w:jc w:val="center"/>
              <w:rPr>
                <w:color w:val="000000"/>
                <w:sz w:val="20"/>
                <w:szCs w:val="20"/>
              </w:rPr>
            </w:pPr>
            <w:r w:rsidRPr="00341B60">
              <w:rPr>
                <w:color w:val="000000"/>
                <w:sz w:val="20"/>
                <w:szCs w:val="20"/>
              </w:rPr>
              <w:t>0,101</w:t>
            </w:r>
            <w:r>
              <w:rPr>
                <w:color w:val="000000"/>
                <w:sz w:val="20"/>
                <w:szCs w:val="20"/>
              </w:rPr>
              <w:t>4</w:t>
            </w:r>
          </w:p>
        </w:tc>
        <w:tc>
          <w:tcPr>
            <w:tcW w:w="487" w:type="pct"/>
            <w:tcBorders>
              <w:top w:val="nil"/>
              <w:left w:val="single" w:sz="12" w:space="0" w:color="auto"/>
              <w:bottom w:val="single" w:sz="4" w:space="0" w:color="auto"/>
              <w:right w:val="single" w:sz="12" w:space="0" w:color="auto"/>
            </w:tcBorders>
            <w:shd w:val="clear" w:color="auto" w:fill="auto"/>
            <w:vAlign w:val="center"/>
          </w:tcPr>
          <w:p w14:paraId="039BE6CB" w14:textId="2C067BC3" w:rsidR="00143A5D" w:rsidRPr="00172D5F" w:rsidRDefault="00143A5D" w:rsidP="00143A5D">
            <w:pPr>
              <w:jc w:val="center"/>
              <w:rPr>
                <w:color w:val="000000"/>
                <w:sz w:val="20"/>
                <w:szCs w:val="20"/>
              </w:rPr>
            </w:pPr>
            <w:r w:rsidRPr="00341B60">
              <w:rPr>
                <w:color w:val="000000"/>
                <w:sz w:val="20"/>
                <w:szCs w:val="20"/>
              </w:rPr>
              <w:t>0,101</w:t>
            </w:r>
            <w:r>
              <w:rPr>
                <w:color w:val="000000"/>
                <w:sz w:val="20"/>
                <w:szCs w:val="20"/>
              </w:rPr>
              <w:t>4</w:t>
            </w:r>
          </w:p>
        </w:tc>
        <w:tc>
          <w:tcPr>
            <w:tcW w:w="487" w:type="pct"/>
            <w:tcBorders>
              <w:top w:val="nil"/>
              <w:left w:val="single" w:sz="12" w:space="0" w:color="auto"/>
              <w:bottom w:val="single" w:sz="4" w:space="0" w:color="auto"/>
              <w:right w:val="single" w:sz="12" w:space="0" w:color="auto"/>
            </w:tcBorders>
            <w:shd w:val="clear" w:color="auto" w:fill="auto"/>
            <w:vAlign w:val="center"/>
          </w:tcPr>
          <w:p w14:paraId="0EF19C71" w14:textId="0FC6BA1D" w:rsidR="00143A5D" w:rsidRPr="00172D5F" w:rsidRDefault="00143A5D" w:rsidP="00143A5D">
            <w:pPr>
              <w:jc w:val="center"/>
              <w:rPr>
                <w:color w:val="000000"/>
                <w:sz w:val="20"/>
                <w:szCs w:val="20"/>
              </w:rPr>
            </w:pPr>
            <w:r w:rsidRPr="00341B60">
              <w:rPr>
                <w:color w:val="000000"/>
                <w:sz w:val="20"/>
                <w:szCs w:val="20"/>
              </w:rPr>
              <w:t>0,101</w:t>
            </w:r>
            <w:r>
              <w:rPr>
                <w:color w:val="000000"/>
                <w:sz w:val="20"/>
                <w:szCs w:val="20"/>
              </w:rPr>
              <w:t>4</w:t>
            </w:r>
          </w:p>
        </w:tc>
        <w:tc>
          <w:tcPr>
            <w:tcW w:w="487" w:type="pct"/>
            <w:tcBorders>
              <w:top w:val="nil"/>
              <w:left w:val="single" w:sz="12" w:space="0" w:color="auto"/>
              <w:bottom w:val="single" w:sz="4" w:space="0" w:color="auto"/>
              <w:right w:val="single" w:sz="12" w:space="0" w:color="auto"/>
            </w:tcBorders>
            <w:shd w:val="clear" w:color="auto" w:fill="auto"/>
            <w:vAlign w:val="center"/>
          </w:tcPr>
          <w:p w14:paraId="660B5259" w14:textId="55DEAEF2" w:rsidR="00143A5D" w:rsidRPr="00172D5F" w:rsidRDefault="00143A5D" w:rsidP="00143A5D">
            <w:pPr>
              <w:jc w:val="center"/>
              <w:rPr>
                <w:color w:val="000000"/>
                <w:sz w:val="20"/>
                <w:szCs w:val="20"/>
              </w:rPr>
            </w:pPr>
            <w:r w:rsidRPr="00341B60">
              <w:rPr>
                <w:color w:val="000000"/>
                <w:sz w:val="20"/>
                <w:szCs w:val="20"/>
              </w:rPr>
              <w:t>0,101</w:t>
            </w:r>
            <w:r>
              <w:rPr>
                <w:color w:val="000000"/>
                <w:sz w:val="20"/>
                <w:szCs w:val="20"/>
              </w:rPr>
              <w:t>4</w:t>
            </w:r>
          </w:p>
        </w:tc>
        <w:tc>
          <w:tcPr>
            <w:tcW w:w="488" w:type="pct"/>
            <w:tcBorders>
              <w:top w:val="nil"/>
              <w:left w:val="single" w:sz="12" w:space="0" w:color="auto"/>
              <w:bottom w:val="single" w:sz="4" w:space="0" w:color="auto"/>
              <w:right w:val="single" w:sz="12" w:space="0" w:color="auto"/>
            </w:tcBorders>
            <w:shd w:val="clear" w:color="auto" w:fill="auto"/>
            <w:vAlign w:val="center"/>
          </w:tcPr>
          <w:p w14:paraId="5B62FC1E" w14:textId="5AEA4D88" w:rsidR="00143A5D" w:rsidRPr="00172D5F" w:rsidRDefault="00143A5D" w:rsidP="00143A5D">
            <w:pPr>
              <w:jc w:val="center"/>
              <w:rPr>
                <w:color w:val="000000"/>
                <w:sz w:val="20"/>
                <w:szCs w:val="20"/>
              </w:rPr>
            </w:pPr>
            <w:r w:rsidRPr="00341B60">
              <w:rPr>
                <w:color w:val="000000"/>
                <w:sz w:val="20"/>
                <w:szCs w:val="20"/>
              </w:rPr>
              <w:t>0,101</w:t>
            </w:r>
            <w:r>
              <w:rPr>
                <w:color w:val="000000"/>
                <w:sz w:val="20"/>
                <w:szCs w:val="20"/>
              </w:rPr>
              <w:t>4</w:t>
            </w:r>
          </w:p>
        </w:tc>
        <w:tc>
          <w:tcPr>
            <w:tcW w:w="488" w:type="pct"/>
            <w:tcBorders>
              <w:top w:val="nil"/>
              <w:left w:val="single" w:sz="12" w:space="0" w:color="auto"/>
              <w:bottom w:val="single" w:sz="4" w:space="0" w:color="auto"/>
              <w:right w:val="single" w:sz="12" w:space="0" w:color="auto"/>
            </w:tcBorders>
            <w:shd w:val="clear" w:color="auto" w:fill="auto"/>
            <w:vAlign w:val="center"/>
          </w:tcPr>
          <w:p w14:paraId="7F6EF84A" w14:textId="69AD4F84" w:rsidR="00143A5D" w:rsidRPr="00172D5F" w:rsidRDefault="00143A5D" w:rsidP="00143A5D">
            <w:pPr>
              <w:jc w:val="center"/>
              <w:rPr>
                <w:color w:val="000000"/>
                <w:sz w:val="20"/>
                <w:szCs w:val="20"/>
              </w:rPr>
            </w:pPr>
            <w:r w:rsidRPr="00341B60">
              <w:rPr>
                <w:color w:val="000000"/>
                <w:sz w:val="20"/>
                <w:szCs w:val="20"/>
              </w:rPr>
              <w:t>0,101</w:t>
            </w:r>
            <w:r>
              <w:rPr>
                <w:color w:val="000000"/>
                <w:sz w:val="20"/>
                <w:szCs w:val="20"/>
              </w:rPr>
              <w:t>4</w:t>
            </w:r>
          </w:p>
        </w:tc>
        <w:tc>
          <w:tcPr>
            <w:tcW w:w="488" w:type="pct"/>
            <w:tcBorders>
              <w:top w:val="nil"/>
              <w:left w:val="single" w:sz="12" w:space="0" w:color="auto"/>
              <w:bottom w:val="single" w:sz="4" w:space="0" w:color="auto"/>
              <w:right w:val="single" w:sz="12" w:space="0" w:color="auto"/>
            </w:tcBorders>
            <w:shd w:val="clear" w:color="auto" w:fill="auto"/>
            <w:vAlign w:val="center"/>
          </w:tcPr>
          <w:p w14:paraId="5F383694" w14:textId="38D0777C" w:rsidR="00143A5D" w:rsidRPr="00172D5F" w:rsidRDefault="00143A5D" w:rsidP="00143A5D">
            <w:pPr>
              <w:jc w:val="center"/>
              <w:rPr>
                <w:color w:val="000000"/>
                <w:sz w:val="20"/>
                <w:szCs w:val="20"/>
              </w:rPr>
            </w:pPr>
            <w:r w:rsidRPr="00341B60">
              <w:rPr>
                <w:color w:val="000000"/>
                <w:sz w:val="20"/>
                <w:szCs w:val="20"/>
              </w:rPr>
              <w:t>0,101</w:t>
            </w:r>
            <w:r>
              <w:rPr>
                <w:color w:val="000000"/>
                <w:sz w:val="20"/>
                <w:szCs w:val="20"/>
              </w:rPr>
              <w:t>4</w:t>
            </w:r>
          </w:p>
        </w:tc>
        <w:tc>
          <w:tcPr>
            <w:tcW w:w="478" w:type="pct"/>
            <w:tcBorders>
              <w:top w:val="nil"/>
              <w:left w:val="single" w:sz="12" w:space="0" w:color="auto"/>
              <w:bottom w:val="single" w:sz="4" w:space="0" w:color="auto"/>
              <w:right w:val="single" w:sz="12" w:space="0" w:color="auto"/>
            </w:tcBorders>
            <w:shd w:val="clear" w:color="auto" w:fill="auto"/>
            <w:vAlign w:val="center"/>
          </w:tcPr>
          <w:p w14:paraId="0A92A3CF" w14:textId="3084A58B" w:rsidR="00143A5D" w:rsidRPr="00172D5F" w:rsidRDefault="00143A5D" w:rsidP="00143A5D">
            <w:pPr>
              <w:jc w:val="center"/>
              <w:rPr>
                <w:color w:val="000000"/>
                <w:sz w:val="20"/>
                <w:szCs w:val="20"/>
              </w:rPr>
            </w:pPr>
            <w:r w:rsidRPr="00341B60">
              <w:rPr>
                <w:color w:val="000000"/>
                <w:sz w:val="20"/>
                <w:szCs w:val="20"/>
              </w:rPr>
              <w:t>0,101</w:t>
            </w:r>
            <w:r>
              <w:rPr>
                <w:color w:val="000000"/>
                <w:sz w:val="20"/>
                <w:szCs w:val="20"/>
              </w:rPr>
              <w:t>4</w:t>
            </w:r>
          </w:p>
        </w:tc>
      </w:tr>
      <w:tr w:rsidR="00143A5D" w:rsidRPr="00172D5F" w14:paraId="783ECB81"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26471533" w14:textId="77777777" w:rsidR="00143A5D" w:rsidRPr="00027A18" w:rsidRDefault="00143A5D" w:rsidP="00143A5D">
            <w:pPr>
              <w:spacing w:line="276" w:lineRule="auto"/>
              <w:rPr>
                <w:color w:val="000000"/>
                <w:sz w:val="20"/>
                <w:szCs w:val="20"/>
              </w:rPr>
            </w:pPr>
            <w:r w:rsidRPr="00027A18">
              <w:rPr>
                <w:color w:val="000000"/>
                <w:sz w:val="20"/>
                <w:szCs w:val="20"/>
              </w:rPr>
              <w:t>Резерв (+)/Дефицит (-) тепловой мощности,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10050AC4" w14:textId="173979D7" w:rsidR="00143A5D" w:rsidRPr="00172D5F" w:rsidRDefault="00143A5D" w:rsidP="00143A5D">
            <w:pPr>
              <w:jc w:val="center"/>
              <w:rPr>
                <w:color w:val="000000"/>
                <w:sz w:val="20"/>
                <w:szCs w:val="20"/>
              </w:rPr>
            </w:pPr>
            <w:r w:rsidRPr="00143A5D">
              <w:rPr>
                <w:color w:val="000000"/>
                <w:sz w:val="20"/>
                <w:szCs w:val="20"/>
              </w:rPr>
              <w:t>-0,0097</w:t>
            </w:r>
          </w:p>
        </w:tc>
        <w:tc>
          <w:tcPr>
            <w:tcW w:w="487" w:type="pct"/>
            <w:tcBorders>
              <w:top w:val="nil"/>
              <w:left w:val="single" w:sz="12" w:space="0" w:color="auto"/>
              <w:bottom w:val="single" w:sz="4" w:space="0" w:color="auto"/>
              <w:right w:val="single" w:sz="12" w:space="0" w:color="auto"/>
            </w:tcBorders>
            <w:shd w:val="clear" w:color="auto" w:fill="auto"/>
            <w:vAlign w:val="center"/>
          </w:tcPr>
          <w:p w14:paraId="2C7AAE63" w14:textId="47208CCC" w:rsidR="00143A5D" w:rsidRPr="00172D5F" w:rsidRDefault="00143A5D" w:rsidP="00143A5D">
            <w:pPr>
              <w:jc w:val="center"/>
              <w:rPr>
                <w:color w:val="000000"/>
                <w:sz w:val="20"/>
                <w:szCs w:val="20"/>
              </w:rPr>
            </w:pPr>
            <w:r w:rsidRPr="00143A5D">
              <w:rPr>
                <w:color w:val="000000"/>
                <w:sz w:val="20"/>
                <w:szCs w:val="20"/>
              </w:rPr>
              <w:t>-0,0097</w:t>
            </w:r>
          </w:p>
        </w:tc>
        <w:tc>
          <w:tcPr>
            <w:tcW w:w="487" w:type="pct"/>
            <w:tcBorders>
              <w:top w:val="nil"/>
              <w:left w:val="single" w:sz="12" w:space="0" w:color="auto"/>
              <w:bottom w:val="single" w:sz="4" w:space="0" w:color="auto"/>
              <w:right w:val="single" w:sz="12" w:space="0" w:color="auto"/>
            </w:tcBorders>
            <w:shd w:val="clear" w:color="auto" w:fill="auto"/>
            <w:vAlign w:val="center"/>
          </w:tcPr>
          <w:p w14:paraId="7980D3BE" w14:textId="46C642A1" w:rsidR="00143A5D" w:rsidRPr="00172D5F" w:rsidRDefault="00143A5D" w:rsidP="00143A5D">
            <w:pPr>
              <w:jc w:val="center"/>
              <w:rPr>
                <w:color w:val="000000"/>
                <w:sz w:val="20"/>
                <w:szCs w:val="20"/>
              </w:rPr>
            </w:pPr>
            <w:r w:rsidRPr="00143A5D">
              <w:rPr>
                <w:color w:val="000000"/>
                <w:sz w:val="20"/>
                <w:szCs w:val="20"/>
              </w:rPr>
              <w:t>-0,0097</w:t>
            </w:r>
          </w:p>
        </w:tc>
        <w:tc>
          <w:tcPr>
            <w:tcW w:w="487" w:type="pct"/>
            <w:tcBorders>
              <w:top w:val="nil"/>
              <w:left w:val="single" w:sz="12" w:space="0" w:color="auto"/>
              <w:bottom w:val="single" w:sz="4" w:space="0" w:color="auto"/>
              <w:right w:val="single" w:sz="12" w:space="0" w:color="auto"/>
            </w:tcBorders>
            <w:shd w:val="clear" w:color="auto" w:fill="auto"/>
            <w:vAlign w:val="center"/>
          </w:tcPr>
          <w:p w14:paraId="5E4820AC" w14:textId="3EF6F022" w:rsidR="00143A5D" w:rsidRPr="00172D5F" w:rsidRDefault="00143A5D" w:rsidP="00143A5D">
            <w:pPr>
              <w:jc w:val="center"/>
              <w:rPr>
                <w:color w:val="000000"/>
                <w:sz w:val="20"/>
                <w:szCs w:val="20"/>
              </w:rPr>
            </w:pPr>
            <w:r w:rsidRPr="00143A5D">
              <w:rPr>
                <w:color w:val="000000"/>
                <w:sz w:val="20"/>
                <w:szCs w:val="20"/>
              </w:rPr>
              <w:t>-0,0097</w:t>
            </w:r>
          </w:p>
        </w:tc>
        <w:tc>
          <w:tcPr>
            <w:tcW w:w="488" w:type="pct"/>
            <w:tcBorders>
              <w:top w:val="nil"/>
              <w:left w:val="single" w:sz="12" w:space="0" w:color="auto"/>
              <w:bottom w:val="single" w:sz="4" w:space="0" w:color="auto"/>
              <w:right w:val="single" w:sz="12" w:space="0" w:color="auto"/>
            </w:tcBorders>
            <w:shd w:val="clear" w:color="auto" w:fill="auto"/>
            <w:vAlign w:val="center"/>
          </w:tcPr>
          <w:p w14:paraId="101A620B" w14:textId="2267136F" w:rsidR="00143A5D" w:rsidRPr="00172D5F" w:rsidRDefault="00143A5D" w:rsidP="00143A5D">
            <w:pPr>
              <w:jc w:val="center"/>
              <w:rPr>
                <w:color w:val="000000"/>
                <w:sz w:val="20"/>
                <w:szCs w:val="20"/>
              </w:rPr>
            </w:pPr>
            <w:r w:rsidRPr="00143A5D">
              <w:rPr>
                <w:color w:val="000000"/>
                <w:sz w:val="20"/>
                <w:szCs w:val="20"/>
              </w:rPr>
              <w:t>-0,0097</w:t>
            </w:r>
          </w:p>
        </w:tc>
        <w:tc>
          <w:tcPr>
            <w:tcW w:w="488" w:type="pct"/>
            <w:tcBorders>
              <w:top w:val="nil"/>
              <w:left w:val="single" w:sz="12" w:space="0" w:color="auto"/>
              <w:bottom w:val="single" w:sz="4" w:space="0" w:color="auto"/>
              <w:right w:val="single" w:sz="12" w:space="0" w:color="auto"/>
            </w:tcBorders>
            <w:shd w:val="clear" w:color="auto" w:fill="auto"/>
            <w:vAlign w:val="center"/>
          </w:tcPr>
          <w:p w14:paraId="5F3007A0" w14:textId="67613CF3" w:rsidR="00143A5D" w:rsidRPr="00172D5F" w:rsidRDefault="00143A5D" w:rsidP="00143A5D">
            <w:pPr>
              <w:jc w:val="center"/>
              <w:rPr>
                <w:color w:val="000000"/>
                <w:sz w:val="20"/>
                <w:szCs w:val="20"/>
              </w:rPr>
            </w:pPr>
            <w:r w:rsidRPr="00143A5D">
              <w:rPr>
                <w:color w:val="000000"/>
                <w:sz w:val="20"/>
                <w:szCs w:val="20"/>
              </w:rPr>
              <w:t>-0,0097</w:t>
            </w:r>
          </w:p>
        </w:tc>
        <w:tc>
          <w:tcPr>
            <w:tcW w:w="488" w:type="pct"/>
            <w:tcBorders>
              <w:top w:val="nil"/>
              <w:left w:val="single" w:sz="12" w:space="0" w:color="auto"/>
              <w:bottom w:val="single" w:sz="4" w:space="0" w:color="auto"/>
              <w:right w:val="single" w:sz="12" w:space="0" w:color="auto"/>
            </w:tcBorders>
            <w:shd w:val="clear" w:color="auto" w:fill="auto"/>
            <w:vAlign w:val="center"/>
          </w:tcPr>
          <w:p w14:paraId="50A177D7" w14:textId="186C15E3" w:rsidR="00143A5D" w:rsidRPr="00172D5F" w:rsidRDefault="00143A5D" w:rsidP="00143A5D">
            <w:pPr>
              <w:jc w:val="center"/>
              <w:rPr>
                <w:color w:val="000000"/>
                <w:sz w:val="20"/>
                <w:szCs w:val="20"/>
              </w:rPr>
            </w:pPr>
            <w:r w:rsidRPr="00143A5D">
              <w:rPr>
                <w:color w:val="000000"/>
                <w:sz w:val="20"/>
                <w:szCs w:val="20"/>
              </w:rPr>
              <w:t>-0,0097</w:t>
            </w:r>
          </w:p>
        </w:tc>
        <w:tc>
          <w:tcPr>
            <w:tcW w:w="478" w:type="pct"/>
            <w:tcBorders>
              <w:top w:val="nil"/>
              <w:left w:val="single" w:sz="12" w:space="0" w:color="auto"/>
              <w:bottom w:val="single" w:sz="4" w:space="0" w:color="auto"/>
              <w:right w:val="single" w:sz="12" w:space="0" w:color="auto"/>
            </w:tcBorders>
            <w:shd w:val="clear" w:color="auto" w:fill="auto"/>
            <w:vAlign w:val="center"/>
          </w:tcPr>
          <w:p w14:paraId="5D7F5077" w14:textId="0590769E" w:rsidR="00143A5D" w:rsidRPr="00172D5F" w:rsidRDefault="00143A5D" w:rsidP="00143A5D">
            <w:pPr>
              <w:jc w:val="center"/>
              <w:rPr>
                <w:color w:val="000000"/>
                <w:sz w:val="20"/>
                <w:szCs w:val="20"/>
              </w:rPr>
            </w:pPr>
            <w:r w:rsidRPr="00143A5D">
              <w:rPr>
                <w:color w:val="000000"/>
                <w:sz w:val="20"/>
                <w:szCs w:val="20"/>
              </w:rPr>
              <w:t>-0,0097</w:t>
            </w:r>
          </w:p>
        </w:tc>
      </w:tr>
      <w:tr w:rsidR="00143A5D" w:rsidRPr="00027A18" w14:paraId="7D24A548"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1C1211BF" w14:textId="77777777" w:rsidR="00143A5D" w:rsidRPr="00027A18" w:rsidRDefault="00143A5D" w:rsidP="00143A5D">
            <w:pPr>
              <w:spacing w:line="276" w:lineRule="auto"/>
              <w:rPr>
                <w:color w:val="000000"/>
                <w:sz w:val="20"/>
                <w:szCs w:val="20"/>
              </w:rPr>
            </w:pPr>
            <w:r w:rsidRPr="00027A18">
              <w:rPr>
                <w:color w:val="000000"/>
                <w:sz w:val="20"/>
                <w:szCs w:val="20"/>
              </w:rPr>
              <w:t>Доля резерва, %</w:t>
            </w:r>
          </w:p>
        </w:tc>
        <w:tc>
          <w:tcPr>
            <w:tcW w:w="588" w:type="pct"/>
            <w:tcBorders>
              <w:top w:val="nil"/>
              <w:left w:val="single" w:sz="12" w:space="0" w:color="auto"/>
              <w:bottom w:val="single" w:sz="4" w:space="0" w:color="auto"/>
              <w:right w:val="single" w:sz="12" w:space="0" w:color="auto"/>
            </w:tcBorders>
            <w:shd w:val="clear" w:color="auto" w:fill="auto"/>
            <w:vAlign w:val="center"/>
          </w:tcPr>
          <w:p w14:paraId="7C3F85DA" w14:textId="6C2A509A" w:rsidR="00143A5D" w:rsidRPr="00027A18" w:rsidRDefault="00143A5D" w:rsidP="00143A5D">
            <w:pPr>
              <w:spacing w:line="276" w:lineRule="auto"/>
              <w:jc w:val="center"/>
              <w:rPr>
                <w:color w:val="000000"/>
                <w:sz w:val="20"/>
                <w:szCs w:val="20"/>
              </w:rPr>
            </w:pPr>
            <w:r>
              <w:rPr>
                <w:color w:val="000000"/>
                <w:sz w:val="20"/>
                <w:szCs w:val="20"/>
              </w:rPr>
              <w:t>1,1</w:t>
            </w:r>
          </w:p>
        </w:tc>
        <w:tc>
          <w:tcPr>
            <w:tcW w:w="487" w:type="pct"/>
            <w:tcBorders>
              <w:top w:val="nil"/>
              <w:left w:val="single" w:sz="12" w:space="0" w:color="auto"/>
              <w:bottom w:val="single" w:sz="4" w:space="0" w:color="auto"/>
              <w:right w:val="single" w:sz="12" w:space="0" w:color="auto"/>
            </w:tcBorders>
            <w:shd w:val="clear" w:color="auto" w:fill="auto"/>
            <w:vAlign w:val="center"/>
          </w:tcPr>
          <w:p w14:paraId="2BFF089D" w14:textId="319FE7A5" w:rsidR="00143A5D" w:rsidRPr="00027A18" w:rsidRDefault="00143A5D" w:rsidP="00143A5D">
            <w:pPr>
              <w:spacing w:line="276" w:lineRule="auto"/>
              <w:jc w:val="center"/>
              <w:rPr>
                <w:color w:val="000000"/>
                <w:sz w:val="20"/>
                <w:szCs w:val="20"/>
              </w:rPr>
            </w:pPr>
            <w:r>
              <w:rPr>
                <w:color w:val="000000"/>
                <w:sz w:val="20"/>
                <w:szCs w:val="20"/>
              </w:rPr>
              <w:t>1,1</w:t>
            </w:r>
          </w:p>
        </w:tc>
        <w:tc>
          <w:tcPr>
            <w:tcW w:w="487" w:type="pct"/>
            <w:tcBorders>
              <w:top w:val="nil"/>
              <w:left w:val="single" w:sz="12" w:space="0" w:color="auto"/>
              <w:bottom w:val="single" w:sz="4" w:space="0" w:color="auto"/>
              <w:right w:val="single" w:sz="12" w:space="0" w:color="auto"/>
            </w:tcBorders>
            <w:shd w:val="clear" w:color="auto" w:fill="auto"/>
            <w:vAlign w:val="center"/>
          </w:tcPr>
          <w:p w14:paraId="71FA31CB" w14:textId="5E868213" w:rsidR="00143A5D" w:rsidRPr="00027A18" w:rsidRDefault="00143A5D" w:rsidP="00143A5D">
            <w:pPr>
              <w:spacing w:line="276" w:lineRule="auto"/>
              <w:jc w:val="center"/>
              <w:rPr>
                <w:color w:val="000000"/>
                <w:sz w:val="20"/>
                <w:szCs w:val="20"/>
              </w:rPr>
            </w:pPr>
            <w:r>
              <w:rPr>
                <w:color w:val="000000"/>
                <w:sz w:val="20"/>
                <w:szCs w:val="20"/>
              </w:rPr>
              <w:t>1,1</w:t>
            </w:r>
          </w:p>
        </w:tc>
        <w:tc>
          <w:tcPr>
            <w:tcW w:w="487" w:type="pct"/>
            <w:tcBorders>
              <w:top w:val="nil"/>
              <w:left w:val="single" w:sz="12" w:space="0" w:color="auto"/>
              <w:bottom w:val="single" w:sz="4" w:space="0" w:color="auto"/>
              <w:right w:val="single" w:sz="12" w:space="0" w:color="auto"/>
            </w:tcBorders>
            <w:shd w:val="clear" w:color="auto" w:fill="auto"/>
            <w:vAlign w:val="center"/>
          </w:tcPr>
          <w:p w14:paraId="265532E2" w14:textId="69390AA3" w:rsidR="00143A5D" w:rsidRPr="00027A18" w:rsidRDefault="00143A5D" w:rsidP="00143A5D">
            <w:pPr>
              <w:spacing w:line="276" w:lineRule="auto"/>
              <w:jc w:val="center"/>
              <w:rPr>
                <w:color w:val="000000"/>
                <w:sz w:val="20"/>
                <w:szCs w:val="20"/>
              </w:rPr>
            </w:pPr>
            <w:r>
              <w:rPr>
                <w:color w:val="000000"/>
                <w:sz w:val="20"/>
                <w:szCs w:val="20"/>
              </w:rPr>
              <w:t>1,1</w:t>
            </w:r>
          </w:p>
        </w:tc>
        <w:tc>
          <w:tcPr>
            <w:tcW w:w="488" w:type="pct"/>
            <w:tcBorders>
              <w:top w:val="nil"/>
              <w:left w:val="single" w:sz="12" w:space="0" w:color="auto"/>
              <w:bottom w:val="single" w:sz="4" w:space="0" w:color="auto"/>
              <w:right w:val="single" w:sz="12" w:space="0" w:color="auto"/>
            </w:tcBorders>
            <w:shd w:val="clear" w:color="auto" w:fill="auto"/>
            <w:vAlign w:val="center"/>
          </w:tcPr>
          <w:p w14:paraId="2D8DBE93" w14:textId="4C59F318" w:rsidR="00143A5D" w:rsidRPr="00027A18" w:rsidRDefault="00143A5D" w:rsidP="00143A5D">
            <w:pPr>
              <w:spacing w:line="276" w:lineRule="auto"/>
              <w:jc w:val="center"/>
              <w:rPr>
                <w:color w:val="000000"/>
                <w:sz w:val="20"/>
                <w:szCs w:val="20"/>
              </w:rPr>
            </w:pPr>
            <w:r>
              <w:rPr>
                <w:color w:val="000000"/>
                <w:sz w:val="20"/>
                <w:szCs w:val="20"/>
              </w:rPr>
              <w:t>1,1</w:t>
            </w:r>
          </w:p>
        </w:tc>
        <w:tc>
          <w:tcPr>
            <w:tcW w:w="488" w:type="pct"/>
            <w:tcBorders>
              <w:top w:val="nil"/>
              <w:left w:val="single" w:sz="12" w:space="0" w:color="auto"/>
              <w:bottom w:val="single" w:sz="4" w:space="0" w:color="auto"/>
              <w:right w:val="single" w:sz="12" w:space="0" w:color="auto"/>
            </w:tcBorders>
            <w:shd w:val="clear" w:color="auto" w:fill="auto"/>
            <w:vAlign w:val="center"/>
          </w:tcPr>
          <w:p w14:paraId="31D4E944" w14:textId="31CFBE6E" w:rsidR="00143A5D" w:rsidRPr="00027A18" w:rsidRDefault="00143A5D" w:rsidP="00143A5D">
            <w:pPr>
              <w:spacing w:line="276" w:lineRule="auto"/>
              <w:jc w:val="center"/>
              <w:rPr>
                <w:color w:val="000000"/>
                <w:sz w:val="20"/>
                <w:szCs w:val="20"/>
              </w:rPr>
            </w:pPr>
            <w:r>
              <w:rPr>
                <w:color w:val="000000"/>
                <w:sz w:val="20"/>
                <w:szCs w:val="20"/>
              </w:rPr>
              <w:t>1,1</w:t>
            </w:r>
          </w:p>
        </w:tc>
        <w:tc>
          <w:tcPr>
            <w:tcW w:w="488" w:type="pct"/>
            <w:tcBorders>
              <w:top w:val="nil"/>
              <w:left w:val="single" w:sz="12" w:space="0" w:color="auto"/>
              <w:bottom w:val="single" w:sz="4" w:space="0" w:color="auto"/>
              <w:right w:val="single" w:sz="12" w:space="0" w:color="auto"/>
            </w:tcBorders>
            <w:shd w:val="clear" w:color="auto" w:fill="auto"/>
            <w:vAlign w:val="center"/>
          </w:tcPr>
          <w:p w14:paraId="5005A3B4" w14:textId="09C94C38" w:rsidR="00143A5D" w:rsidRPr="00027A18" w:rsidRDefault="00143A5D" w:rsidP="00143A5D">
            <w:pPr>
              <w:spacing w:line="276" w:lineRule="auto"/>
              <w:jc w:val="center"/>
              <w:rPr>
                <w:color w:val="000000"/>
                <w:sz w:val="20"/>
                <w:szCs w:val="20"/>
              </w:rPr>
            </w:pPr>
            <w:r>
              <w:rPr>
                <w:color w:val="000000"/>
                <w:sz w:val="20"/>
                <w:szCs w:val="20"/>
              </w:rPr>
              <w:t>1,1</w:t>
            </w:r>
          </w:p>
        </w:tc>
        <w:tc>
          <w:tcPr>
            <w:tcW w:w="478" w:type="pct"/>
            <w:tcBorders>
              <w:top w:val="nil"/>
              <w:left w:val="single" w:sz="12" w:space="0" w:color="auto"/>
              <w:bottom w:val="single" w:sz="4" w:space="0" w:color="auto"/>
              <w:right w:val="single" w:sz="12" w:space="0" w:color="auto"/>
            </w:tcBorders>
            <w:shd w:val="clear" w:color="auto" w:fill="auto"/>
            <w:vAlign w:val="center"/>
          </w:tcPr>
          <w:p w14:paraId="03660D9B" w14:textId="0A7DB40C" w:rsidR="00143A5D" w:rsidRPr="00027A18" w:rsidRDefault="00143A5D" w:rsidP="00143A5D">
            <w:pPr>
              <w:spacing w:line="276" w:lineRule="auto"/>
              <w:jc w:val="center"/>
              <w:rPr>
                <w:color w:val="000000"/>
                <w:sz w:val="20"/>
                <w:szCs w:val="20"/>
              </w:rPr>
            </w:pPr>
            <w:r>
              <w:rPr>
                <w:color w:val="000000"/>
                <w:sz w:val="20"/>
                <w:szCs w:val="20"/>
              </w:rPr>
              <w:t>1,1</w:t>
            </w:r>
          </w:p>
        </w:tc>
      </w:tr>
      <w:tr w:rsidR="00323D2C" w:rsidRPr="00027A18" w14:paraId="728E9C89"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01E5C148" w14:textId="77777777" w:rsidR="00323D2C" w:rsidRPr="00027A18" w:rsidRDefault="00323D2C" w:rsidP="00323D2C">
            <w:pPr>
              <w:spacing w:line="276" w:lineRule="auto"/>
              <w:rPr>
                <w:color w:val="000000"/>
                <w:sz w:val="20"/>
                <w:szCs w:val="20"/>
              </w:rPr>
            </w:pPr>
            <w:r w:rsidRPr="00027A18">
              <w:rPr>
                <w:color w:val="000000"/>
                <w:sz w:val="20"/>
                <w:szCs w:val="20"/>
              </w:rPr>
              <w:t>Полезный отпуск тепловой энергии, Гкал</w:t>
            </w:r>
          </w:p>
        </w:tc>
        <w:tc>
          <w:tcPr>
            <w:tcW w:w="588" w:type="pct"/>
            <w:tcBorders>
              <w:top w:val="nil"/>
              <w:left w:val="single" w:sz="12" w:space="0" w:color="auto"/>
              <w:bottom w:val="single" w:sz="4" w:space="0" w:color="auto"/>
              <w:right w:val="single" w:sz="12" w:space="0" w:color="auto"/>
            </w:tcBorders>
            <w:shd w:val="clear" w:color="auto" w:fill="auto"/>
            <w:vAlign w:val="center"/>
          </w:tcPr>
          <w:p w14:paraId="6634A006" w14:textId="3AC639D2" w:rsidR="00323D2C" w:rsidRPr="00027A18" w:rsidRDefault="00323D2C" w:rsidP="00323D2C">
            <w:pPr>
              <w:jc w:val="center"/>
              <w:rPr>
                <w:sz w:val="20"/>
                <w:szCs w:val="20"/>
              </w:rPr>
            </w:pPr>
            <w:r w:rsidRPr="00082BB0">
              <w:rPr>
                <w:color w:val="000000"/>
                <w:sz w:val="20"/>
                <w:szCs w:val="20"/>
              </w:rPr>
              <w:t>253,2</w:t>
            </w:r>
          </w:p>
        </w:tc>
        <w:tc>
          <w:tcPr>
            <w:tcW w:w="487" w:type="pct"/>
            <w:tcBorders>
              <w:top w:val="nil"/>
              <w:left w:val="single" w:sz="12" w:space="0" w:color="auto"/>
              <w:bottom w:val="single" w:sz="4" w:space="0" w:color="auto"/>
              <w:right w:val="single" w:sz="12" w:space="0" w:color="auto"/>
            </w:tcBorders>
            <w:shd w:val="clear" w:color="auto" w:fill="auto"/>
            <w:vAlign w:val="center"/>
          </w:tcPr>
          <w:p w14:paraId="0BEC0138" w14:textId="61A4FE23" w:rsidR="00323D2C" w:rsidRPr="00027A18" w:rsidRDefault="00323D2C" w:rsidP="00323D2C">
            <w:pPr>
              <w:jc w:val="center"/>
              <w:rPr>
                <w:sz w:val="20"/>
                <w:szCs w:val="20"/>
              </w:rPr>
            </w:pPr>
            <w:r w:rsidRPr="00082BB0">
              <w:rPr>
                <w:color w:val="000000"/>
                <w:sz w:val="20"/>
                <w:szCs w:val="20"/>
              </w:rPr>
              <w:t>253,2</w:t>
            </w:r>
          </w:p>
        </w:tc>
        <w:tc>
          <w:tcPr>
            <w:tcW w:w="487" w:type="pct"/>
            <w:tcBorders>
              <w:top w:val="nil"/>
              <w:left w:val="single" w:sz="12" w:space="0" w:color="auto"/>
              <w:bottom w:val="single" w:sz="4" w:space="0" w:color="auto"/>
              <w:right w:val="single" w:sz="12" w:space="0" w:color="auto"/>
            </w:tcBorders>
            <w:shd w:val="clear" w:color="auto" w:fill="auto"/>
            <w:vAlign w:val="center"/>
          </w:tcPr>
          <w:p w14:paraId="77F76F32" w14:textId="11B65E2F" w:rsidR="00323D2C" w:rsidRPr="00027A18" w:rsidRDefault="00323D2C" w:rsidP="00323D2C">
            <w:pPr>
              <w:jc w:val="center"/>
              <w:rPr>
                <w:sz w:val="20"/>
                <w:szCs w:val="20"/>
              </w:rPr>
            </w:pPr>
            <w:r w:rsidRPr="00082BB0">
              <w:rPr>
                <w:color w:val="000000"/>
                <w:sz w:val="20"/>
                <w:szCs w:val="20"/>
              </w:rPr>
              <w:t>253,2</w:t>
            </w:r>
          </w:p>
        </w:tc>
        <w:tc>
          <w:tcPr>
            <w:tcW w:w="487" w:type="pct"/>
            <w:tcBorders>
              <w:top w:val="nil"/>
              <w:left w:val="single" w:sz="12" w:space="0" w:color="auto"/>
              <w:bottom w:val="single" w:sz="4" w:space="0" w:color="auto"/>
              <w:right w:val="single" w:sz="12" w:space="0" w:color="auto"/>
            </w:tcBorders>
            <w:shd w:val="clear" w:color="auto" w:fill="auto"/>
            <w:vAlign w:val="center"/>
          </w:tcPr>
          <w:p w14:paraId="6A71D7A8" w14:textId="1C47DFE8" w:rsidR="00323D2C" w:rsidRPr="00027A18" w:rsidRDefault="00323D2C" w:rsidP="00323D2C">
            <w:pPr>
              <w:jc w:val="center"/>
              <w:rPr>
                <w:sz w:val="20"/>
                <w:szCs w:val="20"/>
              </w:rPr>
            </w:pPr>
            <w:r w:rsidRPr="00082BB0">
              <w:rPr>
                <w:color w:val="000000"/>
                <w:sz w:val="20"/>
                <w:szCs w:val="20"/>
              </w:rPr>
              <w:t>253,2</w:t>
            </w:r>
          </w:p>
        </w:tc>
        <w:tc>
          <w:tcPr>
            <w:tcW w:w="488" w:type="pct"/>
            <w:tcBorders>
              <w:top w:val="nil"/>
              <w:left w:val="single" w:sz="12" w:space="0" w:color="auto"/>
              <w:bottom w:val="single" w:sz="4" w:space="0" w:color="auto"/>
              <w:right w:val="single" w:sz="12" w:space="0" w:color="auto"/>
            </w:tcBorders>
            <w:shd w:val="clear" w:color="auto" w:fill="auto"/>
            <w:vAlign w:val="center"/>
          </w:tcPr>
          <w:p w14:paraId="2C6B4A09" w14:textId="0C658EEB" w:rsidR="00323D2C" w:rsidRPr="00027A18" w:rsidRDefault="00323D2C" w:rsidP="00323D2C">
            <w:pPr>
              <w:jc w:val="center"/>
              <w:rPr>
                <w:sz w:val="20"/>
                <w:szCs w:val="20"/>
              </w:rPr>
            </w:pPr>
            <w:r w:rsidRPr="00082BB0">
              <w:rPr>
                <w:color w:val="000000"/>
                <w:sz w:val="20"/>
                <w:szCs w:val="20"/>
              </w:rPr>
              <w:t>253,2</w:t>
            </w:r>
          </w:p>
        </w:tc>
        <w:tc>
          <w:tcPr>
            <w:tcW w:w="488" w:type="pct"/>
            <w:tcBorders>
              <w:top w:val="nil"/>
              <w:left w:val="single" w:sz="12" w:space="0" w:color="auto"/>
              <w:bottom w:val="single" w:sz="4" w:space="0" w:color="auto"/>
              <w:right w:val="single" w:sz="12" w:space="0" w:color="auto"/>
            </w:tcBorders>
            <w:shd w:val="clear" w:color="auto" w:fill="auto"/>
            <w:vAlign w:val="center"/>
          </w:tcPr>
          <w:p w14:paraId="2B03F45E" w14:textId="2F28735C" w:rsidR="00323D2C" w:rsidRPr="00027A18" w:rsidRDefault="00323D2C" w:rsidP="00323D2C">
            <w:pPr>
              <w:jc w:val="center"/>
              <w:rPr>
                <w:sz w:val="20"/>
                <w:szCs w:val="20"/>
              </w:rPr>
            </w:pPr>
            <w:r w:rsidRPr="00082BB0">
              <w:rPr>
                <w:color w:val="000000"/>
                <w:sz w:val="20"/>
                <w:szCs w:val="20"/>
              </w:rPr>
              <w:t>253,2</w:t>
            </w:r>
          </w:p>
        </w:tc>
        <w:tc>
          <w:tcPr>
            <w:tcW w:w="488" w:type="pct"/>
            <w:tcBorders>
              <w:top w:val="nil"/>
              <w:left w:val="single" w:sz="12" w:space="0" w:color="auto"/>
              <w:bottom w:val="single" w:sz="4" w:space="0" w:color="auto"/>
              <w:right w:val="single" w:sz="12" w:space="0" w:color="auto"/>
            </w:tcBorders>
            <w:shd w:val="clear" w:color="auto" w:fill="auto"/>
            <w:vAlign w:val="center"/>
          </w:tcPr>
          <w:p w14:paraId="51C27D5C" w14:textId="3DDE6DC8" w:rsidR="00323D2C" w:rsidRPr="00027A18" w:rsidRDefault="00323D2C" w:rsidP="00323D2C">
            <w:pPr>
              <w:jc w:val="center"/>
              <w:rPr>
                <w:sz w:val="20"/>
                <w:szCs w:val="20"/>
              </w:rPr>
            </w:pPr>
            <w:r w:rsidRPr="00082BB0">
              <w:rPr>
                <w:color w:val="000000"/>
                <w:sz w:val="20"/>
                <w:szCs w:val="20"/>
              </w:rPr>
              <w:t>253,2</w:t>
            </w:r>
          </w:p>
        </w:tc>
        <w:tc>
          <w:tcPr>
            <w:tcW w:w="478" w:type="pct"/>
            <w:tcBorders>
              <w:top w:val="nil"/>
              <w:left w:val="single" w:sz="12" w:space="0" w:color="auto"/>
              <w:bottom w:val="single" w:sz="4" w:space="0" w:color="auto"/>
              <w:right w:val="single" w:sz="12" w:space="0" w:color="auto"/>
            </w:tcBorders>
            <w:shd w:val="clear" w:color="auto" w:fill="auto"/>
            <w:vAlign w:val="center"/>
          </w:tcPr>
          <w:p w14:paraId="2D5009A4" w14:textId="192677F0" w:rsidR="00323D2C" w:rsidRPr="00027A18" w:rsidRDefault="00323D2C" w:rsidP="00323D2C">
            <w:pPr>
              <w:jc w:val="center"/>
              <w:rPr>
                <w:sz w:val="20"/>
                <w:szCs w:val="20"/>
              </w:rPr>
            </w:pPr>
            <w:r w:rsidRPr="00082BB0">
              <w:rPr>
                <w:color w:val="000000"/>
                <w:sz w:val="20"/>
                <w:szCs w:val="20"/>
              </w:rPr>
              <w:t>253,2</w:t>
            </w:r>
          </w:p>
        </w:tc>
      </w:tr>
      <w:tr w:rsidR="00323D2C" w:rsidRPr="00027A18" w14:paraId="0FC3234F" w14:textId="77777777" w:rsidTr="00143A5D">
        <w:trPr>
          <w:trHeight w:val="113"/>
        </w:trPr>
        <w:tc>
          <w:tcPr>
            <w:tcW w:w="1009" w:type="pct"/>
            <w:tcBorders>
              <w:top w:val="nil"/>
              <w:left w:val="single" w:sz="12" w:space="0" w:color="auto"/>
              <w:bottom w:val="single" w:sz="12" w:space="0" w:color="auto"/>
              <w:right w:val="single" w:sz="12" w:space="0" w:color="auto"/>
            </w:tcBorders>
            <w:shd w:val="clear" w:color="auto" w:fill="auto"/>
            <w:vAlign w:val="center"/>
            <w:hideMark/>
          </w:tcPr>
          <w:p w14:paraId="64182A4E" w14:textId="77777777" w:rsidR="00323D2C" w:rsidRPr="00027A18" w:rsidRDefault="00323D2C" w:rsidP="00323D2C">
            <w:pPr>
              <w:spacing w:line="276" w:lineRule="auto"/>
              <w:rPr>
                <w:color w:val="000000"/>
                <w:sz w:val="20"/>
                <w:szCs w:val="20"/>
                <w:highlight w:val="yellow"/>
              </w:rPr>
            </w:pPr>
            <w:r w:rsidRPr="00027A18">
              <w:rPr>
                <w:color w:val="000000"/>
                <w:sz w:val="20"/>
                <w:szCs w:val="20"/>
              </w:rPr>
              <w:t>Средневзвешенный УРУТ, кг.у.т/Гкал</w:t>
            </w:r>
          </w:p>
        </w:tc>
        <w:tc>
          <w:tcPr>
            <w:tcW w:w="588" w:type="pct"/>
            <w:tcBorders>
              <w:top w:val="nil"/>
              <w:left w:val="single" w:sz="12" w:space="0" w:color="auto"/>
              <w:bottom w:val="single" w:sz="12" w:space="0" w:color="auto"/>
              <w:right w:val="single" w:sz="12" w:space="0" w:color="auto"/>
            </w:tcBorders>
            <w:shd w:val="clear" w:color="auto" w:fill="auto"/>
            <w:vAlign w:val="center"/>
          </w:tcPr>
          <w:p w14:paraId="0E1BD9F7" w14:textId="018762D8"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173</w:t>
            </w:r>
          </w:p>
        </w:tc>
        <w:tc>
          <w:tcPr>
            <w:tcW w:w="487" w:type="pct"/>
            <w:tcBorders>
              <w:top w:val="nil"/>
              <w:left w:val="single" w:sz="12" w:space="0" w:color="auto"/>
              <w:bottom w:val="single" w:sz="12" w:space="0" w:color="auto"/>
              <w:right w:val="single" w:sz="12" w:space="0" w:color="auto"/>
            </w:tcBorders>
            <w:shd w:val="clear" w:color="auto" w:fill="auto"/>
            <w:vAlign w:val="center"/>
          </w:tcPr>
          <w:p w14:paraId="5D859439" w14:textId="41E7AB32"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173</w:t>
            </w:r>
          </w:p>
        </w:tc>
        <w:tc>
          <w:tcPr>
            <w:tcW w:w="487" w:type="pct"/>
            <w:tcBorders>
              <w:top w:val="nil"/>
              <w:left w:val="single" w:sz="12" w:space="0" w:color="auto"/>
              <w:bottom w:val="single" w:sz="12" w:space="0" w:color="auto"/>
              <w:right w:val="single" w:sz="12" w:space="0" w:color="auto"/>
            </w:tcBorders>
            <w:shd w:val="clear" w:color="auto" w:fill="auto"/>
            <w:vAlign w:val="center"/>
          </w:tcPr>
          <w:p w14:paraId="68943116" w14:textId="6F9F75E1"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173</w:t>
            </w:r>
          </w:p>
        </w:tc>
        <w:tc>
          <w:tcPr>
            <w:tcW w:w="487" w:type="pct"/>
            <w:tcBorders>
              <w:top w:val="nil"/>
              <w:left w:val="single" w:sz="12" w:space="0" w:color="auto"/>
              <w:bottom w:val="single" w:sz="12" w:space="0" w:color="auto"/>
              <w:right w:val="single" w:sz="12" w:space="0" w:color="auto"/>
            </w:tcBorders>
            <w:shd w:val="clear" w:color="auto" w:fill="auto"/>
            <w:vAlign w:val="center"/>
          </w:tcPr>
          <w:p w14:paraId="182C05CA" w14:textId="537A2070"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173</w:t>
            </w:r>
          </w:p>
        </w:tc>
        <w:tc>
          <w:tcPr>
            <w:tcW w:w="488" w:type="pct"/>
            <w:tcBorders>
              <w:top w:val="nil"/>
              <w:left w:val="single" w:sz="12" w:space="0" w:color="auto"/>
              <w:bottom w:val="single" w:sz="12" w:space="0" w:color="auto"/>
              <w:right w:val="single" w:sz="12" w:space="0" w:color="auto"/>
            </w:tcBorders>
            <w:shd w:val="clear" w:color="auto" w:fill="auto"/>
            <w:vAlign w:val="center"/>
          </w:tcPr>
          <w:p w14:paraId="6BE6E654" w14:textId="0F3B5184"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173</w:t>
            </w:r>
          </w:p>
        </w:tc>
        <w:tc>
          <w:tcPr>
            <w:tcW w:w="488" w:type="pct"/>
            <w:tcBorders>
              <w:top w:val="nil"/>
              <w:left w:val="single" w:sz="12" w:space="0" w:color="auto"/>
              <w:bottom w:val="single" w:sz="12" w:space="0" w:color="auto"/>
              <w:right w:val="single" w:sz="12" w:space="0" w:color="auto"/>
            </w:tcBorders>
            <w:shd w:val="clear" w:color="auto" w:fill="auto"/>
            <w:vAlign w:val="center"/>
          </w:tcPr>
          <w:p w14:paraId="141F1D74" w14:textId="71B2ECD9"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173</w:t>
            </w:r>
          </w:p>
        </w:tc>
        <w:tc>
          <w:tcPr>
            <w:tcW w:w="488" w:type="pct"/>
            <w:tcBorders>
              <w:top w:val="nil"/>
              <w:left w:val="single" w:sz="12" w:space="0" w:color="auto"/>
              <w:bottom w:val="single" w:sz="12" w:space="0" w:color="auto"/>
              <w:right w:val="single" w:sz="12" w:space="0" w:color="auto"/>
            </w:tcBorders>
            <w:shd w:val="clear" w:color="auto" w:fill="auto"/>
            <w:vAlign w:val="center"/>
          </w:tcPr>
          <w:p w14:paraId="08B9A537" w14:textId="78352E00"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173</w:t>
            </w:r>
          </w:p>
        </w:tc>
        <w:tc>
          <w:tcPr>
            <w:tcW w:w="478" w:type="pct"/>
            <w:tcBorders>
              <w:top w:val="nil"/>
              <w:left w:val="single" w:sz="12" w:space="0" w:color="auto"/>
              <w:bottom w:val="single" w:sz="12" w:space="0" w:color="auto"/>
              <w:right w:val="single" w:sz="12" w:space="0" w:color="auto"/>
            </w:tcBorders>
            <w:shd w:val="clear" w:color="auto" w:fill="auto"/>
            <w:vAlign w:val="center"/>
          </w:tcPr>
          <w:p w14:paraId="5503D9B0" w14:textId="2B32A8DE"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173</w:t>
            </w:r>
          </w:p>
        </w:tc>
      </w:tr>
      <w:tr w:rsidR="00143A5D" w:rsidRPr="00027A18" w14:paraId="28BA682A" w14:textId="77777777" w:rsidTr="00143A5D">
        <w:trPr>
          <w:trHeight w:val="347"/>
        </w:trPr>
        <w:tc>
          <w:tcPr>
            <w:tcW w:w="5000" w:type="pct"/>
            <w:gridSpan w:val="9"/>
            <w:tcBorders>
              <w:top w:val="single" w:sz="12" w:space="0" w:color="auto"/>
              <w:left w:val="single" w:sz="12" w:space="0" w:color="auto"/>
              <w:bottom w:val="single" w:sz="12" w:space="0" w:color="auto"/>
              <w:right w:val="single" w:sz="12" w:space="0" w:color="auto"/>
            </w:tcBorders>
            <w:shd w:val="clear" w:color="auto" w:fill="auto"/>
            <w:vAlign w:val="center"/>
          </w:tcPr>
          <w:p w14:paraId="4C2E5687" w14:textId="77777777" w:rsidR="00143A5D" w:rsidRPr="00027A18" w:rsidRDefault="00143A5D" w:rsidP="00143A5D">
            <w:pPr>
              <w:spacing w:line="276" w:lineRule="auto"/>
              <w:jc w:val="center"/>
              <w:rPr>
                <w:b/>
                <w:bCs/>
                <w:color w:val="000000"/>
                <w:sz w:val="20"/>
                <w:szCs w:val="20"/>
              </w:rPr>
            </w:pPr>
            <w:r>
              <w:rPr>
                <w:b/>
                <w:bCs/>
                <w:color w:val="000000"/>
                <w:sz w:val="20"/>
                <w:szCs w:val="20"/>
              </w:rPr>
              <w:t>Котельная № 0622 (пгт Суслонгер, ул. Строителей, 1б)</w:t>
            </w:r>
          </w:p>
        </w:tc>
      </w:tr>
      <w:tr w:rsidR="00143A5D" w:rsidRPr="00027A18" w14:paraId="322EDD8E" w14:textId="77777777" w:rsidTr="00143A5D">
        <w:trPr>
          <w:trHeight w:val="113"/>
        </w:trPr>
        <w:tc>
          <w:tcPr>
            <w:tcW w:w="1009" w:type="pct"/>
            <w:tcBorders>
              <w:top w:val="single" w:sz="12" w:space="0" w:color="auto"/>
              <w:left w:val="single" w:sz="12" w:space="0" w:color="auto"/>
              <w:bottom w:val="single" w:sz="4" w:space="0" w:color="auto"/>
              <w:right w:val="single" w:sz="12" w:space="0" w:color="auto"/>
            </w:tcBorders>
            <w:shd w:val="clear" w:color="auto" w:fill="auto"/>
            <w:vAlign w:val="center"/>
            <w:hideMark/>
          </w:tcPr>
          <w:p w14:paraId="123AD50C" w14:textId="77777777" w:rsidR="00143A5D" w:rsidRPr="00027A18" w:rsidRDefault="00143A5D" w:rsidP="00143A5D">
            <w:pPr>
              <w:spacing w:line="276" w:lineRule="auto"/>
              <w:rPr>
                <w:color w:val="000000"/>
                <w:sz w:val="20"/>
                <w:szCs w:val="20"/>
              </w:rPr>
            </w:pPr>
            <w:r w:rsidRPr="00027A18">
              <w:rPr>
                <w:color w:val="000000"/>
                <w:sz w:val="20"/>
                <w:szCs w:val="20"/>
              </w:rPr>
              <w:t>Установленная тепловая мощность котельной, Гкал/ч</w:t>
            </w:r>
          </w:p>
        </w:tc>
        <w:tc>
          <w:tcPr>
            <w:tcW w:w="588" w:type="pct"/>
            <w:tcBorders>
              <w:top w:val="single" w:sz="12" w:space="0" w:color="auto"/>
              <w:left w:val="single" w:sz="12" w:space="0" w:color="auto"/>
              <w:bottom w:val="single" w:sz="4" w:space="0" w:color="auto"/>
              <w:right w:val="single" w:sz="12" w:space="0" w:color="auto"/>
            </w:tcBorders>
            <w:shd w:val="clear" w:color="auto" w:fill="auto"/>
            <w:vAlign w:val="center"/>
          </w:tcPr>
          <w:p w14:paraId="760BF344" w14:textId="6EB4F9D0" w:rsidR="00143A5D" w:rsidRPr="00027A18" w:rsidRDefault="00143A5D" w:rsidP="00143A5D">
            <w:pPr>
              <w:jc w:val="center"/>
              <w:rPr>
                <w:sz w:val="20"/>
                <w:szCs w:val="20"/>
              </w:rPr>
            </w:pPr>
            <w:r w:rsidRPr="00341B60">
              <w:rPr>
                <w:color w:val="000000"/>
                <w:sz w:val="20"/>
                <w:szCs w:val="20"/>
              </w:rPr>
              <w:t>1,29</w:t>
            </w:r>
          </w:p>
        </w:tc>
        <w:tc>
          <w:tcPr>
            <w:tcW w:w="487" w:type="pct"/>
            <w:tcBorders>
              <w:top w:val="single" w:sz="12" w:space="0" w:color="auto"/>
              <w:left w:val="single" w:sz="12" w:space="0" w:color="auto"/>
              <w:bottom w:val="single" w:sz="4" w:space="0" w:color="auto"/>
              <w:right w:val="single" w:sz="12" w:space="0" w:color="auto"/>
            </w:tcBorders>
            <w:shd w:val="clear" w:color="auto" w:fill="auto"/>
            <w:vAlign w:val="center"/>
          </w:tcPr>
          <w:p w14:paraId="4380639A" w14:textId="53FDB98F" w:rsidR="00143A5D" w:rsidRPr="00027A18" w:rsidRDefault="00143A5D" w:rsidP="00143A5D">
            <w:pPr>
              <w:jc w:val="center"/>
              <w:rPr>
                <w:sz w:val="20"/>
                <w:szCs w:val="20"/>
              </w:rPr>
            </w:pPr>
            <w:r w:rsidRPr="00341B60">
              <w:rPr>
                <w:color w:val="000000"/>
                <w:sz w:val="20"/>
                <w:szCs w:val="20"/>
              </w:rPr>
              <w:t>1,29</w:t>
            </w:r>
          </w:p>
        </w:tc>
        <w:tc>
          <w:tcPr>
            <w:tcW w:w="487" w:type="pct"/>
            <w:tcBorders>
              <w:top w:val="single" w:sz="12" w:space="0" w:color="auto"/>
              <w:left w:val="single" w:sz="12" w:space="0" w:color="auto"/>
              <w:bottom w:val="single" w:sz="4" w:space="0" w:color="auto"/>
              <w:right w:val="single" w:sz="12" w:space="0" w:color="auto"/>
            </w:tcBorders>
            <w:shd w:val="clear" w:color="auto" w:fill="auto"/>
            <w:vAlign w:val="center"/>
          </w:tcPr>
          <w:p w14:paraId="2F79D400" w14:textId="576189A6" w:rsidR="00143A5D" w:rsidRPr="00027A18" w:rsidRDefault="00143A5D" w:rsidP="00143A5D">
            <w:pPr>
              <w:jc w:val="center"/>
              <w:rPr>
                <w:sz w:val="20"/>
                <w:szCs w:val="20"/>
              </w:rPr>
            </w:pPr>
            <w:r w:rsidRPr="00341B60">
              <w:rPr>
                <w:color w:val="000000"/>
                <w:sz w:val="20"/>
                <w:szCs w:val="20"/>
              </w:rPr>
              <w:t>1,29</w:t>
            </w:r>
          </w:p>
        </w:tc>
        <w:tc>
          <w:tcPr>
            <w:tcW w:w="487" w:type="pct"/>
            <w:tcBorders>
              <w:top w:val="single" w:sz="12" w:space="0" w:color="auto"/>
              <w:left w:val="single" w:sz="12" w:space="0" w:color="auto"/>
              <w:bottom w:val="single" w:sz="4" w:space="0" w:color="auto"/>
              <w:right w:val="single" w:sz="12" w:space="0" w:color="auto"/>
            </w:tcBorders>
            <w:shd w:val="clear" w:color="auto" w:fill="auto"/>
            <w:vAlign w:val="center"/>
          </w:tcPr>
          <w:p w14:paraId="6FC6E1A8" w14:textId="68CB8134" w:rsidR="00143A5D" w:rsidRPr="00027A18" w:rsidRDefault="00143A5D" w:rsidP="00143A5D">
            <w:pPr>
              <w:jc w:val="center"/>
              <w:rPr>
                <w:sz w:val="20"/>
                <w:szCs w:val="20"/>
              </w:rPr>
            </w:pPr>
            <w:r w:rsidRPr="00341B60">
              <w:rPr>
                <w:color w:val="000000"/>
                <w:sz w:val="20"/>
                <w:szCs w:val="20"/>
              </w:rPr>
              <w:t>1,29</w:t>
            </w:r>
          </w:p>
        </w:tc>
        <w:tc>
          <w:tcPr>
            <w:tcW w:w="488" w:type="pct"/>
            <w:tcBorders>
              <w:top w:val="single" w:sz="12" w:space="0" w:color="auto"/>
              <w:left w:val="single" w:sz="12" w:space="0" w:color="auto"/>
              <w:bottom w:val="single" w:sz="4" w:space="0" w:color="auto"/>
              <w:right w:val="single" w:sz="12" w:space="0" w:color="auto"/>
            </w:tcBorders>
            <w:shd w:val="clear" w:color="auto" w:fill="auto"/>
            <w:vAlign w:val="center"/>
          </w:tcPr>
          <w:p w14:paraId="3BCBEC2F" w14:textId="48D47FC9" w:rsidR="00143A5D" w:rsidRPr="00027A18" w:rsidRDefault="00143A5D" w:rsidP="00143A5D">
            <w:pPr>
              <w:jc w:val="center"/>
              <w:rPr>
                <w:sz w:val="20"/>
                <w:szCs w:val="20"/>
              </w:rPr>
            </w:pPr>
            <w:r w:rsidRPr="00341B60">
              <w:rPr>
                <w:color w:val="000000"/>
                <w:sz w:val="20"/>
                <w:szCs w:val="20"/>
              </w:rPr>
              <w:t>1,29</w:t>
            </w:r>
          </w:p>
        </w:tc>
        <w:tc>
          <w:tcPr>
            <w:tcW w:w="488" w:type="pct"/>
            <w:tcBorders>
              <w:top w:val="single" w:sz="12" w:space="0" w:color="auto"/>
              <w:left w:val="single" w:sz="12" w:space="0" w:color="auto"/>
              <w:bottom w:val="single" w:sz="4" w:space="0" w:color="auto"/>
              <w:right w:val="single" w:sz="12" w:space="0" w:color="auto"/>
            </w:tcBorders>
            <w:shd w:val="clear" w:color="auto" w:fill="auto"/>
            <w:vAlign w:val="center"/>
          </w:tcPr>
          <w:p w14:paraId="19308E2F" w14:textId="2A714CE6" w:rsidR="00143A5D" w:rsidRPr="00027A18" w:rsidRDefault="00143A5D" w:rsidP="00143A5D">
            <w:pPr>
              <w:jc w:val="center"/>
              <w:rPr>
                <w:sz w:val="20"/>
                <w:szCs w:val="20"/>
              </w:rPr>
            </w:pPr>
            <w:r w:rsidRPr="00341B60">
              <w:rPr>
                <w:color w:val="000000"/>
                <w:sz w:val="20"/>
                <w:szCs w:val="20"/>
              </w:rPr>
              <w:t>1,29</w:t>
            </w:r>
          </w:p>
        </w:tc>
        <w:tc>
          <w:tcPr>
            <w:tcW w:w="488" w:type="pct"/>
            <w:tcBorders>
              <w:top w:val="single" w:sz="12" w:space="0" w:color="auto"/>
              <w:left w:val="single" w:sz="12" w:space="0" w:color="auto"/>
              <w:bottom w:val="single" w:sz="4" w:space="0" w:color="auto"/>
              <w:right w:val="single" w:sz="12" w:space="0" w:color="auto"/>
            </w:tcBorders>
            <w:shd w:val="clear" w:color="auto" w:fill="auto"/>
            <w:vAlign w:val="center"/>
          </w:tcPr>
          <w:p w14:paraId="76CB6302" w14:textId="2C8B7710" w:rsidR="00143A5D" w:rsidRPr="00027A18" w:rsidRDefault="00143A5D" w:rsidP="00143A5D">
            <w:pPr>
              <w:jc w:val="center"/>
              <w:rPr>
                <w:sz w:val="20"/>
                <w:szCs w:val="20"/>
              </w:rPr>
            </w:pPr>
            <w:r w:rsidRPr="00341B60">
              <w:rPr>
                <w:color w:val="000000"/>
                <w:sz w:val="20"/>
                <w:szCs w:val="20"/>
              </w:rPr>
              <w:t>1,29</w:t>
            </w:r>
          </w:p>
        </w:tc>
        <w:tc>
          <w:tcPr>
            <w:tcW w:w="478" w:type="pct"/>
            <w:tcBorders>
              <w:top w:val="single" w:sz="12" w:space="0" w:color="auto"/>
              <w:left w:val="single" w:sz="12" w:space="0" w:color="auto"/>
              <w:bottom w:val="single" w:sz="4" w:space="0" w:color="auto"/>
              <w:right w:val="single" w:sz="12" w:space="0" w:color="auto"/>
            </w:tcBorders>
            <w:shd w:val="clear" w:color="auto" w:fill="auto"/>
            <w:vAlign w:val="center"/>
          </w:tcPr>
          <w:p w14:paraId="73A23DEF" w14:textId="6CA7475D" w:rsidR="00143A5D" w:rsidRPr="00027A18" w:rsidRDefault="00143A5D" w:rsidP="00143A5D">
            <w:pPr>
              <w:jc w:val="center"/>
              <w:rPr>
                <w:sz w:val="20"/>
                <w:szCs w:val="20"/>
              </w:rPr>
            </w:pPr>
            <w:r w:rsidRPr="00341B60">
              <w:rPr>
                <w:color w:val="000000"/>
                <w:sz w:val="20"/>
                <w:szCs w:val="20"/>
              </w:rPr>
              <w:t>1,29</w:t>
            </w:r>
          </w:p>
        </w:tc>
      </w:tr>
      <w:tr w:rsidR="00143A5D" w:rsidRPr="00027A18" w14:paraId="72082AD9"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4AF6616F" w14:textId="77777777" w:rsidR="00143A5D" w:rsidRPr="00027A18" w:rsidRDefault="00143A5D" w:rsidP="00143A5D">
            <w:pPr>
              <w:spacing w:line="276" w:lineRule="auto"/>
              <w:rPr>
                <w:color w:val="000000"/>
                <w:sz w:val="20"/>
                <w:szCs w:val="20"/>
              </w:rPr>
            </w:pPr>
            <w:r w:rsidRPr="00027A18">
              <w:rPr>
                <w:color w:val="000000"/>
                <w:sz w:val="20"/>
                <w:szCs w:val="20"/>
              </w:rPr>
              <w:t>Ввод мощности,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6904B8C9" w14:textId="77777777" w:rsidR="00143A5D" w:rsidRPr="00027A18" w:rsidRDefault="00143A5D" w:rsidP="00143A5D">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7531F293" w14:textId="77777777" w:rsidR="00143A5D" w:rsidRPr="00027A18" w:rsidRDefault="00143A5D" w:rsidP="00143A5D">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1833DF66" w14:textId="77777777" w:rsidR="00143A5D" w:rsidRPr="00027A18" w:rsidRDefault="00143A5D" w:rsidP="00143A5D">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190E1869" w14:textId="77777777" w:rsidR="00143A5D" w:rsidRPr="00027A18" w:rsidRDefault="00143A5D" w:rsidP="00143A5D">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4CCB2B24" w14:textId="77777777" w:rsidR="00143A5D" w:rsidRPr="00027A18" w:rsidRDefault="00143A5D" w:rsidP="00143A5D">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2942EA5B" w14:textId="77777777" w:rsidR="00143A5D" w:rsidRPr="00027A18" w:rsidRDefault="00143A5D" w:rsidP="00143A5D">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07257C94" w14:textId="77777777" w:rsidR="00143A5D" w:rsidRPr="00027A18" w:rsidRDefault="00143A5D" w:rsidP="00143A5D">
            <w:pPr>
              <w:jc w:val="center"/>
              <w:rPr>
                <w:sz w:val="20"/>
                <w:szCs w:val="20"/>
              </w:rPr>
            </w:pPr>
            <w:r w:rsidRPr="00027A18">
              <w:rPr>
                <w:sz w:val="20"/>
                <w:szCs w:val="20"/>
              </w:rPr>
              <w:t>0,0</w:t>
            </w:r>
          </w:p>
        </w:tc>
        <w:tc>
          <w:tcPr>
            <w:tcW w:w="478" w:type="pct"/>
            <w:tcBorders>
              <w:top w:val="nil"/>
              <w:left w:val="single" w:sz="12" w:space="0" w:color="auto"/>
              <w:bottom w:val="single" w:sz="4" w:space="0" w:color="auto"/>
              <w:right w:val="single" w:sz="12" w:space="0" w:color="auto"/>
            </w:tcBorders>
            <w:shd w:val="clear" w:color="auto" w:fill="auto"/>
            <w:vAlign w:val="center"/>
          </w:tcPr>
          <w:p w14:paraId="4428F33C" w14:textId="77777777" w:rsidR="00143A5D" w:rsidRPr="00027A18" w:rsidRDefault="00143A5D" w:rsidP="00143A5D">
            <w:pPr>
              <w:jc w:val="center"/>
              <w:rPr>
                <w:sz w:val="20"/>
                <w:szCs w:val="20"/>
              </w:rPr>
            </w:pPr>
            <w:r w:rsidRPr="00027A18">
              <w:rPr>
                <w:sz w:val="20"/>
                <w:szCs w:val="20"/>
              </w:rPr>
              <w:t>0,0</w:t>
            </w:r>
          </w:p>
        </w:tc>
      </w:tr>
      <w:tr w:rsidR="00143A5D" w:rsidRPr="00027A18" w14:paraId="1AE3267E"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3E60AFCF" w14:textId="77777777" w:rsidR="00143A5D" w:rsidRPr="00027A18" w:rsidRDefault="00143A5D" w:rsidP="00143A5D">
            <w:pPr>
              <w:spacing w:line="276" w:lineRule="auto"/>
              <w:rPr>
                <w:color w:val="000000"/>
                <w:sz w:val="20"/>
                <w:szCs w:val="20"/>
              </w:rPr>
            </w:pPr>
            <w:r w:rsidRPr="00027A18">
              <w:rPr>
                <w:color w:val="000000"/>
                <w:sz w:val="20"/>
                <w:szCs w:val="20"/>
              </w:rPr>
              <w:t>Вывод мощности,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1E455E1C" w14:textId="77777777" w:rsidR="00143A5D" w:rsidRPr="00027A18" w:rsidRDefault="00143A5D" w:rsidP="00143A5D">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66381DB4" w14:textId="77777777" w:rsidR="00143A5D" w:rsidRPr="00027A18" w:rsidRDefault="00143A5D" w:rsidP="00143A5D">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11D871D0" w14:textId="77777777" w:rsidR="00143A5D" w:rsidRPr="00027A18" w:rsidRDefault="00143A5D" w:rsidP="00143A5D">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3792EFDC" w14:textId="77777777" w:rsidR="00143A5D" w:rsidRPr="00027A18" w:rsidRDefault="00143A5D" w:rsidP="00143A5D">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1B08A6B6" w14:textId="77777777" w:rsidR="00143A5D" w:rsidRPr="00027A18" w:rsidRDefault="00143A5D" w:rsidP="00143A5D">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35F05B26" w14:textId="77777777" w:rsidR="00143A5D" w:rsidRPr="00027A18" w:rsidRDefault="00143A5D" w:rsidP="00143A5D">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60E5A223" w14:textId="77777777" w:rsidR="00143A5D" w:rsidRPr="00027A18" w:rsidRDefault="00143A5D" w:rsidP="00143A5D">
            <w:pPr>
              <w:jc w:val="center"/>
              <w:rPr>
                <w:sz w:val="20"/>
                <w:szCs w:val="20"/>
              </w:rPr>
            </w:pPr>
            <w:r w:rsidRPr="00027A18">
              <w:rPr>
                <w:sz w:val="20"/>
                <w:szCs w:val="20"/>
              </w:rPr>
              <w:t>0,0</w:t>
            </w:r>
          </w:p>
        </w:tc>
        <w:tc>
          <w:tcPr>
            <w:tcW w:w="478" w:type="pct"/>
            <w:tcBorders>
              <w:top w:val="nil"/>
              <w:left w:val="single" w:sz="12" w:space="0" w:color="auto"/>
              <w:bottom w:val="single" w:sz="4" w:space="0" w:color="auto"/>
              <w:right w:val="single" w:sz="12" w:space="0" w:color="auto"/>
            </w:tcBorders>
            <w:shd w:val="clear" w:color="auto" w:fill="auto"/>
            <w:vAlign w:val="center"/>
          </w:tcPr>
          <w:p w14:paraId="6489F0AE" w14:textId="77777777" w:rsidR="00143A5D" w:rsidRPr="00027A18" w:rsidRDefault="00143A5D" w:rsidP="00143A5D">
            <w:pPr>
              <w:jc w:val="center"/>
              <w:rPr>
                <w:sz w:val="20"/>
                <w:szCs w:val="20"/>
              </w:rPr>
            </w:pPr>
            <w:r w:rsidRPr="00027A18">
              <w:rPr>
                <w:sz w:val="20"/>
                <w:szCs w:val="20"/>
              </w:rPr>
              <w:t>0,0</w:t>
            </w:r>
          </w:p>
        </w:tc>
      </w:tr>
      <w:tr w:rsidR="00143A5D" w:rsidRPr="00027A18" w14:paraId="16C19DDA"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17487D1A" w14:textId="77777777" w:rsidR="00143A5D" w:rsidRPr="00027A18" w:rsidRDefault="00143A5D" w:rsidP="00143A5D">
            <w:pPr>
              <w:spacing w:line="276" w:lineRule="auto"/>
              <w:rPr>
                <w:color w:val="000000"/>
                <w:sz w:val="20"/>
                <w:szCs w:val="20"/>
              </w:rPr>
            </w:pPr>
            <w:r w:rsidRPr="00027A18">
              <w:rPr>
                <w:color w:val="000000"/>
                <w:sz w:val="20"/>
                <w:szCs w:val="20"/>
              </w:rPr>
              <w:t>Располагаемая мощность оборудования,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52F4134E" w14:textId="75E2699C" w:rsidR="00143A5D" w:rsidRPr="00027A18" w:rsidRDefault="00143A5D" w:rsidP="00143A5D">
            <w:pPr>
              <w:jc w:val="center"/>
              <w:rPr>
                <w:sz w:val="20"/>
                <w:szCs w:val="20"/>
              </w:rPr>
            </w:pPr>
            <w:r w:rsidRPr="00341B60">
              <w:rPr>
                <w:color w:val="000000"/>
                <w:sz w:val="20"/>
                <w:szCs w:val="20"/>
              </w:rPr>
              <w:t>1,29</w:t>
            </w:r>
          </w:p>
        </w:tc>
        <w:tc>
          <w:tcPr>
            <w:tcW w:w="487" w:type="pct"/>
            <w:tcBorders>
              <w:top w:val="nil"/>
              <w:left w:val="single" w:sz="12" w:space="0" w:color="auto"/>
              <w:bottom w:val="single" w:sz="4" w:space="0" w:color="auto"/>
              <w:right w:val="single" w:sz="12" w:space="0" w:color="auto"/>
            </w:tcBorders>
            <w:shd w:val="clear" w:color="auto" w:fill="auto"/>
            <w:vAlign w:val="center"/>
          </w:tcPr>
          <w:p w14:paraId="78956E66" w14:textId="09FA77DE" w:rsidR="00143A5D" w:rsidRPr="00027A18" w:rsidRDefault="00143A5D" w:rsidP="00143A5D">
            <w:pPr>
              <w:jc w:val="center"/>
              <w:rPr>
                <w:sz w:val="20"/>
                <w:szCs w:val="20"/>
              </w:rPr>
            </w:pPr>
            <w:r w:rsidRPr="00341B60">
              <w:rPr>
                <w:color w:val="000000"/>
                <w:sz w:val="20"/>
                <w:szCs w:val="20"/>
              </w:rPr>
              <w:t>1,29</w:t>
            </w:r>
          </w:p>
        </w:tc>
        <w:tc>
          <w:tcPr>
            <w:tcW w:w="487" w:type="pct"/>
            <w:tcBorders>
              <w:top w:val="nil"/>
              <w:left w:val="single" w:sz="12" w:space="0" w:color="auto"/>
              <w:bottom w:val="single" w:sz="4" w:space="0" w:color="auto"/>
              <w:right w:val="single" w:sz="12" w:space="0" w:color="auto"/>
            </w:tcBorders>
            <w:shd w:val="clear" w:color="auto" w:fill="auto"/>
            <w:vAlign w:val="center"/>
          </w:tcPr>
          <w:p w14:paraId="17B941CF" w14:textId="68D52C3B" w:rsidR="00143A5D" w:rsidRPr="00027A18" w:rsidRDefault="00143A5D" w:rsidP="00143A5D">
            <w:pPr>
              <w:jc w:val="center"/>
              <w:rPr>
                <w:sz w:val="20"/>
                <w:szCs w:val="20"/>
              </w:rPr>
            </w:pPr>
            <w:r w:rsidRPr="00341B60">
              <w:rPr>
                <w:color w:val="000000"/>
                <w:sz w:val="20"/>
                <w:szCs w:val="20"/>
              </w:rPr>
              <w:t>1,29</w:t>
            </w:r>
          </w:p>
        </w:tc>
        <w:tc>
          <w:tcPr>
            <w:tcW w:w="487" w:type="pct"/>
            <w:tcBorders>
              <w:top w:val="nil"/>
              <w:left w:val="single" w:sz="12" w:space="0" w:color="auto"/>
              <w:bottom w:val="single" w:sz="4" w:space="0" w:color="auto"/>
              <w:right w:val="single" w:sz="12" w:space="0" w:color="auto"/>
            </w:tcBorders>
            <w:shd w:val="clear" w:color="auto" w:fill="auto"/>
            <w:vAlign w:val="center"/>
          </w:tcPr>
          <w:p w14:paraId="391E5454" w14:textId="550EB032" w:rsidR="00143A5D" w:rsidRPr="00027A18" w:rsidRDefault="00143A5D" w:rsidP="00143A5D">
            <w:pPr>
              <w:jc w:val="center"/>
              <w:rPr>
                <w:sz w:val="20"/>
                <w:szCs w:val="20"/>
              </w:rPr>
            </w:pPr>
            <w:r w:rsidRPr="00341B60">
              <w:rPr>
                <w:color w:val="000000"/>
                <w:sz w:val="20"/>
                <w:szCs w:val="20"/>
              </w:rPr>
              <w:t>1,29</w:t>
            </w:r>
          </w:p>
        </w:tc>
        <w:tc>
          <w:tcPr>
            <w:tcW w:w="488" w:type="pct"/>
            <w:tcBorders>
              <w:top w:val="nil"/>
              <w:left w:val="single" w:sz="12" w:space="0" w:color="auto"/>
              <w:bottom w:val="single" w:sz="4" w:space="0" w:color="auto"/>
              <w:right w:val="single" w:sz="12" w:space="0" w:color="auto"/>
            </w:tcBorders>
            <w:shd w:val="clear" w:color="auto" w:fill="auto"/>
            <w:vAlign w:val="center"/>
          </w:tcPr>
          <w:p w14:paraId="5B95E1D9" w14:textId="2F8A430F" w:rsidR="00143A5D" w:rsidRPr="00027A18" w:rsidRDefault="00143A5D" w:rsidP="00143A5D">
            <w:pPr>
              <w:jc w:val="center"/>
              <w:rPr>
                <w:sz w:val="20"/>
                <w:szCs w:val="20"/>
              </w:rPr>
            </w:pPr>
            <w:r w:rsidRPr="00341B60">
              <w:rPr>
                <w:color w:val="000000"/>
                <w:sz w:val="20"/>
                <w:szCs w:val="20"/>
              </w:rPr>
              <w:t>1,29</w:t>
            </w:r>
          </w:p>
        </w:tc>
        <w:tc>
          <w:tcPr>
            <w:tcW w:w="488" w:type="pct"/>
            <w:tcBorders>
              <w:top w:val="nil"/>
              <w:left w:val="single" w:sz="12" w:space="0" w:color="auto"/>
              <w:bottom w:val="single" w:sz="4" w:space="0" w:color="auto"/>
              <w:right w:val="single" w:sz="12" w:space="0" w:color="auto"/>
            </w:tcBorders>
            <w:shd w:val="clear" w:color="auto" w:fill="auto"/>
            <w:vAlign w:val="center"/>
          </w:tcPr>
          <w:p w14:paraId="200618AD" w14:textId="663B6892" w:rsidR="00143A5D" w:rsidRPr="00027A18" w:rsidRDefault="00143A5D" w:rsidP="00143A5D">
            <w:pPr>
              <w:jc w:val="center"/>
              <w:rPr>
                <w:sz w:val="20"/>
                <w:szCs w:val="20"/>
              </w:rPr>
            </w:pPr>
            <w:r w:rsidRPr="00341B60">
              <w:rPr>
                <w:color w:val="000000"/>
                <w:sz w:val="20"/>
                <w:szCs w:val="20"/>
              </w:rPr>
              <w:t>1,29</w:t>
            </w:r>
          </w:p>
        </w:tc>
        <w:tc>
          <w:tcPr>
            <w:tcW w:w="488" w:type="pct"/>
            <w:tcBorders>
              <w:top w:val="nil"/>
              <w:left w:val="single" w:sz="12" w:space="0" w:color="auto"/>
              <w:bottom w:val="single" w:sz="4" w:space="0" w:color="auto"/>
              <w:right w:val="single" w:sz="12" w:space="0" w:color="auto"/>
            </w:tcBorders>
            <w:shd w:val="clear" w:color="auto" w:fill="auto"/>
            <w:vAlign w:val="center"/>
          </w:tcPr>
          <w:p w14:paraId="24ED6C55" w14:textId="102785E1" w:rsidR="00143A5D" w:rsidRPr="00027A18" w:rsidRDefault="00143A5D" w:rsidP="00143A5D">
            <w:pPr>
              <w:jc w:val="center"/>
              <w:rPr>
                <w:sz w:val="20"/>
                <w:szCs w:val="20"/>
              </w:rPr>
            </w:pPr>
            <w:r w:rsidRPr="00341B60">
              <w:rPr>
                <w:color w:val="000000"/>
                <w:sz w:val="20"/>
                <w:szCs w:val="20"/>
              </w:rPr>
              <w:t>1,29</w:t>
            </w:r>
          </w:p>
        </w:tc>
        <w:tc>
          <w:tcPr>
            <w:tcW w:w="478" w:type="pct"/>
            <w:tcBorders>
              <w:top w:val="nil"/>
              <w:left w:val="single" w:sz="12" w:space="0" w:color="auto"/>
              <w:bottom w:val="single" w:sz="4" w:space="0" w:color="auto"/>
              <w:right w:val="single" w:sz="12" w:space="0" w:color="auto"/>
            </w:tcBorders>
            <w:shd w:val="clear" w:color="auto" w:fill="auto"/>
            <w:vAlign w:val="center"/>
          </w:tcPr>
          <w:p w14:paraId="4361B74B" w14:textId="5747BE3C" w:rsidR="00143A5D" w:rsidRPr="00027A18" w:rsidRDefault="00143A5D" w:rsidP="00143A5D">
            <w:pPr>
              <w:jc w:val="center"/>
              <w:rPr>
                <w:sz w:val="20"/>
                <w:szCs w:val="20"/>
              </w:rPr>
            </w:pPr>
            <w:r w:rsidRPr="00341B60">
              <w:rPr>
                <w:color w:val="000000"/>
                <w:sz w:val="20"/>
                <w:szCs w:val="20"/>
              </w:rPr>
              <w:t>1,29</w:t>
            </w:r>
          </w:p>
        </w:tc>
      </w:tr>
      <w:tr w:rsidR="00143A5D" w:rsidRPr="00027A18" w14:paraId="7140ADE5"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1CD1735D" w14:textId="77777777" w:rsidR="00143A5D" w:rsidRPr="00027A18" w:rsidRDefault="00143A5D" w:rsidP="00143A5D">
            <w:pPr>
              <w:spacing w:line="276" w:lineRule="auto"/>
              <w:rPr>
                <w:color w:val="000000"/>
                <w:sz w:val="20"/>
                <w:szCs w:val="20"/>
              </w:rPr>
            </w:pPr>
            <w:r w:rsidRPr="00027A18">
              <w:rPr>
                <w:color w:val="000000"/>
                <w:sz w:val="20"/>
                <w:szCs w:val="20"/>
              </w:rPr>
              <w:t>Собственные нужды,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2A436EFC" w14:textId="7659F828" w:rsidR="00143A5D" w:rsidRPr="00027A18" w:rsidRDefault="00143A5D" w:rsidP="00143A5D">
            <w:pPr>
              <w:jc w:val="center"/>
              <w:rPr>
                <w:sz w:val="20"/>
                <w:szCs w:val="20"/>
              </w:rPr>
            </w:pPr>
            <w:r>
              <w:rPr>
                <w:sz w:val="20"/>
                <w:szCs w:val="20"/>
              </w:rPr>
              <w:t>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780575DC" w14:textId="01DED2E3" w:rsidR="00143A5D" w:rsidRPr="00027A18" w:rsidRDefault="00143A5D" w:rsidP="00143A5D">
            <w:pPr>
              <w:jc w:val="center"/>
              <w:rPr>
                <w:sz w:val="20"/>
                <w:szCs w:val="20"/>
              </w:rPr>
            </w:pPr>
            <w:r>
              <w:rPr>
                <w:sz w:val="20"/>
                <w:szCs w:val="20"/>
              </w:rPr>
              <w:t>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04878198" w14:textId="5C4CFDF8" w:rsidR="00143A5D" w:rsidRPr="00027A18" w:rsidRDefault="00143A5D" w:rsidP="00143A5D">
            <w:pPr>
              <w:jc w:val="center"/>
              <w:rPr>
                <w:sz w:val="20"/>
                <w:szCs w:val="20"/>
              </w:rPr>
            </w:pPr>
            <w:r>
              <w:rPr>
                <w:sz w:val="20"/>
                <w:szCs w:val="20"/>
              </w:rPr>
              <w:t>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5D8363AE" w14:textId="10B7F315" w:rsidR="00143A5D" w:rsidRPr="00027A18" w:rsidRDefault="00143A5D" w:rsidP="00143A5D">
            <w:pPr>
              <w:jc w:val="center"/>
              <w:rPr>
                <w:sz w:val="20"/>
                <w:szCs w:val="20"/>
              </w:rPr>
            </w:pPr>
            <w:r>
              <w:rPr>
                <w:sz w:val="20"/>
                <w:szCs w:val="20"/>
              </w:rPr>
              <w:t>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149404A6" w14:textId="7BF52AE4" w:rsidR="00143A5D" w:rsidRPr="00027A18" w:rsidRDefault="00143A5D" w:rsidP="00143A5D">
            <w:pPr>
              <w:jc w:val="center"/>
              <w:rPr>
                <w:sz w:val="20"/>
                <w:szCs w:val="20"/>
              </w:rPr>
            </w:pPr>
            <w:r>
              <w:rPr>
                <w:sz w:val="20"/>
                <w:szCs w:val="20"/>
              </w:rPr>
              <w:t>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0D830024" w14:textId="077B6ADC" w:rsidR="00143A5D" w:rsidRPr="00027A18" w:rsidRDefault="00143A5D" w:rsidP="00143A5D">
            <w:pPr>
              <w:jc w:val="center"/>
              <w:rPr>
                <w:sz w:val="20"/>
                <w:szCs w:val="20"/>
              </w:rPr>
            </w:pPr>
            <w:r>
              <w:rPr>
                <w:sz w:val="20"/>
                <w:szCs w:val="20"/>
              </w:rPr>
              <w:t>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75A92284" w14:textId="24BF417B" w:rsidR="00143A5D" w:rsidRPr="00027A18" w:rsidRDefault="00143A5D" w:rsidP="00143A5D">
            <w:pPr>
              <w:jc w:val="center"/>
              <w:rPr>
                <w:sz w:val="20"/>
                <w:szCs w:val="20"/>
              </w:rPr>
            </w:pPr>
            <w:r>
              <w:rPr>
                <w:sz w:val="20"/>
                <w:szCs w:val="20"/>
              </w:rPr>
              <w:t>0</w:t>
            </w:r>
          </w:p>
        </w:tc>
        <w:tc>
          <w:tcPr>
            <w:tcW w:w="478" w:type="pct"/>
            <w:tcBorders>
              <w:top w:val="nil"/>
              <w:left w:val="single" w:sz="12" w:space="0" w:color="auto"/>
              <w:bottom w:val="single" w:sz="4" w:space="0" w:color="auto"/>
              <w:right w:val="single" w:sz="12" w:space="0" w:color="auto"/>
            </w:tcBorders>
            <w:shd w:val="clear" w:color="auto" w:fill="auto"/>
            <w:vAlign w:val="center"/>
          </w:tcPr>
          <w:p w14:paraId="749E200E" w14:textId="583FD111" w:rsidR="00143A5D" w:rsidRPr="00027A18" w:rsidRDefault="00143A5D" w:rsidP="00143A5D">
            <w:pPr>
              <w:jc w:val="center"/>
              <w:rPr>
                <w:sz w:val="20"/>
                <w:szCs w:val="20"/>
              </w:rPr>
            </w:pPr>
            <w:r>
              <w:rPr>
                <w:sz w:val="20"/>
                <w:szCs w:val="20"/>
              </w:rPr>
              <w:t>0</w:t>
            </w:r>
          </w:p>
        </w:tc>
      </w:tr>
      <w:tr w:rsidR="00143A5D" w:rsidRPr="00027A18" w14:paraId="1FBC6188"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595C3149" w14:textId="77777777" w:rsidR="00143A5D" w:rsidRPr="00027A18" w:rsidRDefault="00143A5D" w:rsidP="00143A5D">
            <w:pPr>
              <w:spacing w:line="276" w:lineRule="auto"/>
              <w:rPr>
                <w:color w:val="000000"/>
                <w:sz w:val="20"/>
                <w:szCs w:val="20"/>
              </w:rPr>
            </w:pPr>
            <w:r w:rsidRPr="00027A18">
              <w:rPr>
                <w:color w:val="000000"/>
                <w:sz w:val="20"/>
                <w:szCs w:val="20"/>
              </w:rPr>
              <w:t xml:space="preserve">Тепловая мощность </w:t>
            </w:r>
            <w:r>
              <w:rPr>
                <w:color w:val="000000"/>
                <w:sz w:val="20"/>
                <w:szCs w:val="20"/>
              </w:rPr>
              <w:t>«</w:t>
            </w:r>
            <w:r w:rsidRPr="00027A18">
              <w:rPr>
                <w:color w:val="000000"/>
                <w:sz w:val="20"/>
                <w:szCs w:val="20"/>
              </w:rPr>
              <w:t>нетто</w:t>
            </w:r>
            <w:r>
              <w:rPr>
                <w:color w:val="000000"/>
                <w:sz w:val="20"/>
                <w:szCs w:val="20"/>
              </w:rPr>
              <w:t>»</w:t>
            </w:r>
            <w:r w:rsidRPr="00027A18">
              <w:rPr>
                <w:color w:val="000000"/>
                <w:sz w:val="20"/>
                <w:szCs w:val="20"/>
              </w:rPr>
              <w:t>,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40DBAA8A" w14:textId="7E5B240A" w:rsidR="00143A5D" w:rsidRPr="00027A18" w:rsidRDefault="00143A5D" w:rsidP="00143A5D">
            <w:pPr>
              <w:jc w:val="center"/>
              <w:rPr>
                <w:sz w:val="20"/>
                <w:szCs w:val="20"/>
              </w:rPr>
            </w:pPr>
            <w:r w:rsidRPr="00341B60">
              <w:rPr>
                <w:color w:val="000000"/>
                <w:sz w:val="20"/>
                <w:szCs w:val="20"/>
              </w:rPr>
              <w:t>1,29</w:t>
            </w:r>
          </w:p>
        </w:tc>
        <w:tc>
          <w:tcPr>
            <w:tcW w:w="487" w:type="pct"/>
            <w:tcBorders>
              <w:top w:val="nil"/>
              <w:left w:val="single" w:sz="12" w:space="0" w:color="auto"/>
              <w:bottom w:val="single" w:sz="4" w:space="0" w:color="auto"/>
              <w:right w:val="single" w:sz="12" w:space="0" w:color="auto"/>
            </w:tcBorders>
            <w:shd w:val="clear" w:color="auto" w:fill="auto"/>
            <w:vAlign w:val="center"/>
          </w:tcPr>
          <w:p w14:paraId="462A54FC" w14:textId="09829EEE" w:rsidR="00143A5D" w:rsidRPr="00027A18" w:rsidRDefault="00143A5D" w:rsidP="00143A5D">
            <w:pPr>
              <w:jc w:val="center"/>
              <w:rPr>
                <w:sz w:val="20"/>
                <w:szCs w:val="20"/>
              </w:rPr>
            </w:pPr>
            <w:r w:rsidRPr="00341B60">
              <w:rPr>
                <w:color w:val="000000"/>
                <w:sz w:val="20"/>
                <w:szCs w:val="20"/>
              </w:rPr>
              <w:t>1,29</w:t>
            </w:r>
          </w:p>
        </w:tc>
        <w:tc>
          <w:tcPr>
            <w:tcW w:w="487" w:type="pct"/>
            <w:tcBorders>
              <w:top w:val="nil"/>
              <w:left w:val="single" w:sz="12" w:space="0" w:color="auto"/>
              <w:bottom w:val="single" w:sz="4" w:space="0" w:color="auto"/>
              <w:right w:val="single" w:sz="12" w:space="0" w:color="auto"/>
            </w:tcBorders>
            <w:shd w:val="clear" w:color="auto" w:fill="auto"/>
            <w:vAlign w:val="center"/>
          </w:tcPr>
          <w:p w14:paraId="610B341E" w14:textId="7317C2E3" w:rsidR="00143A5D" w:rsidRPr="00027A18" w:rsidRDefault="00143A5D" w:rsidP="00143A5D">
            <w:pPr>
              <w:jc w:val="center"/>
              <w:rPr>
                <w:sz w:val="20"/>
                <w:szCs w:val="20"/>
              </w:rPr>
            </w:pPr>
            <w:r w:rsidRPr="00341B60">
              <w:rPr>
                <w:color w:val="000000"/>
                <w:sz w:val="20"/>
                <w:szCs w:val="20"/>
              </w:rPr>
              <w:t>1,29</w:t>
            </w:r>
          </w:p>
        </w:tc>
        <w:tc>
          <w:tcPr>
            <w:tcW w:w="487" w:type="pct"/>
            <w:tcBorders>
              <w:top w:val="nil"/>
              <w:left w:val="single" w:sz="12" w:space="0" w:color="auto"/>
              <w:bottom w:val="single" w:sz="4" w:space="0" w:color="auto"/>
              <w:right w:val="single" w:sz="12" w:space="0" w:color="auto"/>
            </w:tcBorders>
            <w:shd w:val="clear" w:color="auto" w:fill="auto"/>
            <w:vAlign w:val="center"/>
          </w:tcPr>
          <w:p w14:paraId="05DB444F" w14:textId="719C61AB" w:rsidR="00143A5D" w:rsidRPr="00027A18" w:rsidRDefault="00143A5D" w:rsidP="00143A5D">
            <w:pPr>
              <w:jc w:val="center"/>
              <w:rPr>
                <w:sz w:val="20"/>
                <w:szCs w:val="20"/>
              </w:rPr>
            </w:pPr>
            <w:r w:rsidRPr="00341B60">
              <w:rPr>
                <w:color w:val="000000"/>
                <w:sz w:val="20"/>
                <w:szCs w:val="20"/>
              </w:rPr>
              <w:t>1,29</w:t>
            </w:r>
          </w:p>
        </w:tc>
        <w:tc>
          <w:tcPr>
            <w:tcW w:w="488" w:type="pct"/>
            <w:tcBorders>
              <w:top w:val="nil"/>
              <w:left w:val="single" w:sz="12" w:space="0" w:color="auto"/>
              <w:bottom w:val="single" w:sz="4" w:space="0" w:color="auto"/>
              <w:right w:val="single" w:sz="12" w:space="0" w:color="auto"/>
            </w:tcBorders>
            <w:shd w:val="clear" w:color="auto" w:fill="auto"/>
            <w:vAlign w:val="center"/>
          </w:tcPr>
          <w:p w14:paraId="47D84345" w14:textId="175BC9D8" w:rsidR="00143A5D" w:rsidRPr="00027A18" w:rsidRDefault="00143A5D" w:rsidP="00143A5D">
            <w:pPr>
              <w:jc w:val="center"/>
              <w:rPr>
                <w:sz w:val="20"/>
                <w:szCs w:val="20"/>
              </w:rPr>
            </w:pPr>
            <w:r w:rsidRPr="00341B60">
              <w:rPr>
                <w:color w:val="000000"/>
                <w:sz w:val="20"/>
                <w:szCs w:val="20"/>
              </w:rPr>
              <w:t>1,29</w:t>
            </w:r>
          </w:p>
        </w:tc>
        <w:tc>
          <w:tcPr>
            <w:tcW w:w="488" w:type="pct"/>
            <w:tcBorders>
              <w:top w:val="nil"/>
              <w:left w:val="single" w:sz="12" w:space="0" w:color="auto"/>
              <w:bottom w:val="single" w:sz="4" w:space="0" w:color="auto"/>
              <w:right w:val="single" w:sz="12" w:space="0" w:color="auto"/>
            </w:tcBorders>
            <w:shd w:val="clear" w:color="auto" w:fill="auto"/>
            <w:vAlign w:val="center"/>
          </w:tcPr>
          <w:p w14:paraId="4E998D3A" w14:textId="375B2C86" w:rsidR="00143A5D" w:rsidRPr="00027A18" w:rsidRDefault="00143A5D" w:rsidP="00143A5D">
            <w:pPr>
              <w:jc w:val="center"/>
              <w:rPr>
                <w:sz w:val="20"/>
                <w:szCs w:val="20"/>
              </w:rPr>
            </w:pPr>
            <w:r w:rsidRPr="00341B60">
              <w:rPr>
                <w:color w:val="000000"/>
                <w:sz w:val="20"/>
                <w:szCs w:val="20"/>
              </w:rPr>
              <w:t>1,29</w:t>
            </w:r>
          </w:p>
        </w:tc>
        <w:tc>
          <w:tcPr>
            <w:tcW w:w="488" w:type="pct"/>
            <w:tcBorders>
              <w:top w:val="nil"/>
              <w:left w:val="single" w:sz="12" w:space="0" w:color="auto"/>
              <w:bottom w:val="single" w:sz="4" w:space="0" w:color="auto"/>
              <w:right w:val="single" w:sz="12" w:space="0" w:color="auto"/>
            </w:tcBorders>
            <w:shd w:val="clear" w:color="auto" w:fill="auto"/>
            <w:vAlign w:val="center"/>
          </w:tcPr>
          <w:p w14:paraId="73CBB7C5" w14:textId="3FC7EE57" w:rsidR="00143A5D" w:rsidRPr="00027A18" w:rsidRDefault="00143A5D" w:rsidP="00143A5D">
            <w:pPr>
              <w:jc w:val="center"/>
              <w:rPr>
                <w:sz w:val="20"/>
                <w:szCs w:val="20"/>
              </w:rPr>
            </w:pPr>
            <w:r w:rsidRPr="00341B60">
              <w:rPr>
                <w:color w:val="000000"/>
                <w:sz w:val="20"/>
                <w:szCs w:val="20"/>
              </w:rPr>
              <w:t>1,29</w:t>
            </w:r>
          </w:p>
        </w:tc>
        <w:tc>
          <w:tcPr>
            <w:tcW w:w="478" w:type="pct"/>
            <w:tcBorders>
              <w:top w:val="nil"/>
              <w:left w:val="single" w:sz="12" w:space="0" w:color="auto"/>
              <w:bottom w:val="single" w:sz="4" w:space="0" w:color="auto"/>
              <w:right w:val="single" w:sz="12" w:space="0" w:color="auto"/>
            </w:tcBorders>
            <w:shd w:val="clear" w:color="auto" w:fill="auto"/>
            <w:vAlign w:val="center"/>
          </w:tcPr>
          <w:p w14:paraId="6955E844" w14:textId="740F5B64" w:rsidR="00143A5D" w:rsidRPr="00027A18" w:rsidRDefault="00143A5D" w:rsidP="00143A5D">
            <w:pPr>
              <w:jc w:val="center"/>
              <w:rPr>
                <w:sz w:val="20"/>
                <w:szCs w:val="20"/>
              </w:rPr>
            </w:pPr>
            <w:r w:rsidRPr="00341B60">
              <w:rPr>
                <w:color w:val="000000"/>
                <w:sz w:val="20"/>
                <w:szCs w:val="20"/>
              </w:rPr>
              <w:t>1,29</w:t>
            </w:r>
          </w:p>
        </w:tc>
      </w:tr>
      <w:tr w:rsidR="00143A5D" w:rsidRPr="00172D5F" w14:paraId="421A8E3B"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18F6564E" w14:textId="77777777" w:rsidR="00143A5D" w:rsidRPr="00027A18" w:rsidRDefault="00143A5D" w:rsidP="00143A5D">
            <w:pPr>
              <w:spacing w:line="276" w:lineRule="auto"/>
              <w:rPr>
                <w:color w:val="000000"/>
                <w:sz w:val="20"/>
                <w:szCs w:val="20"/>
              </w:rPr>
            </w:pPr>
            <w:r w:rsidRPr="00027A18">
              <w:rPr>
                <w:color w:val="000000"/>
                <w:sz w:val="20"/>
                <w:szCs w:val="20"/>
              </w:rPr>
              <w:t>Расчетные потери при транспортировке,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3D59B525" w14:textId="7897A5D2" w:rsidR="00143A5D" w:rsidRPr="00172D5F" w:rsidRDefault="00143A5D" w:rsidP="00143A5D">
            <w:pPr>
              <w:jc w:val="center"/>
              <w:rPr>
                <w:color w:val="000000"/>
                <w:sz w:val="20"/>
                <w:szCs w:val="20"/>
              </w:rPr>
            </w:pPr>
            <w:r w:rsidRPr="00143A5D">
              <w:rPr>
                <w:color w:val="000000"/>
                <w:sz w:val="20"/>
                <w:szCs w:val="20"/>
              </w:rPr>
              <w:t>0,0197</w:t>
            </w:r>
          </w:p>
        </w:tc>
        <w:tc>
          <w:tcPr>
            <w:tcW w:w="487" w:type="pct"/>
            <w:tcBorders>
              <w:top w:val="nil"/>
              <w:left w:val="single" w:sz="12" w:space="0" w:color="auto"/>
              <w:bottom w:val="single" w:sz="4" w:space="0" w:color="auto"/>
              <w:right w:val="single" w:sz="12" w:space="0" w:color="auto"/>
            </w:tcBorders>
            <w:shd w:val="clear" w:color="auto" w:fill="auto"/>
            <w:vAlign w:val="center"/>
          </w:tcPr>
          <w:p w14:paraId="358718DF" w14:textId="7069D229" w:rsidR="00143A5D" w:rsidRPr="00172D5F" w:rsidRDefault="00143A5D" w:rsidP="00143A5D">
            <w:pPr>
              <w:jc w:val="center"/>
              <w:rPr>
                <w:color w:val="000000"/>
                <w:sz w:val="20"/>
                <w:szCs w:val="20"/>
              </w:rPr>
            </w:pPr>
            <w:r w:rsidRPr="00143A5D">
              <w:rPr>
                <w:color w:val="000000"/>
                <w:sz w:val="20"/>
                <w:szCs w:val="20"/>
              </w:rPr>
              <w:t>0,0197</w:t>
            </w:r>
          </w:p>
        </w:tc>
        <w:tc>
          <w:tcPr>
            <w:tcW w:w="487" w:type="pct"/>
            <w:tcBorders>
              <w:top w:val="nil"/>
              <w:left w:val="single" w:sz="12" w:space="0" w:color="auto"/>
              <w:bottom w:val="single" w:sz="4" w:space="0" w:color="auto"/>
              <w:right w:val="single" w:sz="12" w:space="0" w:color="auto"/>
            </w:tcBorders>
            <w:shd w:val="clear" w:color="auto" w:fill="auto"/>
            <w:vAlign w:val="center"/>
          </w:tcPr>
          <w:p w14:paraId="1AD1E0FB" w14:textId="26B06C1A" w:rsidR="00143A5D" w:rsidRPr="00172D5F" w:rsidRDefault="00143A5D" w:rsidP="00143A5D">
            <w:pPr>
              <w:jc w:val="center"/>
              <w:rPr>
                <w:color w:val="000000"/>
                <w:sz w:val="20"/>
                <w:szCs w:val="20"/>
              </w:rPr>
            </w:pPr>
            <w:r w:rsidRPr="00143A5D">
              <w:rPr>
                <w:color w:val="000000"/>
                <w:sz w:val="20"/>
                <w:szCs w:val="20"/>
              </w:rPr>
              <w:t>0,0197</w:t>
            </w:r>
          </w:p>
        </w:tc>
        <w:tc>
          <w:tcPr>
            <w:tcW w:w="487" w:type="pct"/>
            <w:tcBorders>
              <w:top w:val="nil"/>
              <w:left w:val="single" w:sz="12" w:space="0" w:color="auto"/>
              <w:bottom w:val="single" w:sz="4" w:space="0" w:color="auto"/>
              <w:right w:val="single" w:sz="12" w:space="0" w:color="auto"/>
            </w:tcBorders>
            <w:shd w:val="clear" w:color="auto" w:fill="auto"/>
            <w:vAlign w:val="center"/>
          </w:tcPr>
          <w:p w14:paraId="00B0B8FB" w14:textId="592FE900" w:rsidR="00143A5D" w:rsidRPr="00172D5F" w:rsidRDefault="00143A5D" w:rsidP="00143A5D">
            <w:pPr>
              <w:jc w:val="center"/>
              <w:rPr>
                <w:color w:val="000000"/>
                <w:sz w:val="20"/>
                <w:szCs w:val="20"/>
              </w:rPr>
            </w:pPr>
            <w:r w:rsidRPr="00143A5D">
              <w:rPr>
                <w:color w:val="000000"/>
                <w:sz w:val="20"/>
                <w:szCs w:val="20"/>
              </w:rPr>
              <w:t>0,0197</w:t>
            </w:r>
          </w:p>
        </w:tc>
        <w:tc>
          <w:tcPr>
            <w:tcW w:w="488" w:type="pct"/>
            <w:tcBorders>
              <w:top w:val="nil"/>
              <w:left w:val="single" w:sz="12" w:space="0" w:color="auto"/>
              <w:bottom w:val="single" w:sz="4" w:space="0" w:color="auto"/>
              <w:right w:val="single" w:sz="12" w:space="0" w:color="auto"/>
            </w:tcBorders>
            <w:shd w:val="clear" w:color="auto" w:fill="auto"/>
            <w:vAlign w:val="center"/>
          </w:tcPr>
          <w:p w14:paraId="16B526B7" w14:textId="1E0A90C0" w:rsidR="00143A5D" w:rsidRPr="00172D5F" w:rsidRDefault="00143A5D" w:rsidP="00143A5D">
            <w:pPr>
              <w:jc w:val="center"/>
              <w:rPr>
                <w:color w:val="000000"/>
                <w:sz w:val="20"/>
                <w:szCs w:val="20"/>
              </w:rPr>
            </w:pPr>
            <w:r w:rsidRPr="00143A5D">
              <w:rPr>
                <w:color w:val="000000"/>
                <w:sz w:val="20"/>
                <w:szCs w:val="20"/>
              </w:rPr>
              <w:t>0,0197</w:t>
            </w:r>
          </w:p>
        </w:tc>
        <w:tc>
          <w:tcPr>
            <w:tcW w:w="488" w:type="pct"/>
            <w:tcBorders>
              <w:top w:val="nil"/>
              <w:left w:val="single" w:sz="12" w:space="0" w:color="auto"/>
              <w:bottom w:val="single" w:sz="4" w:space="0" w:color="auto"/>
              <w:right w:val="single" w:sz="12" w:space="0" w:color="auto"/>
            </w:tcBorders>
            <w:shd w:val="clear" w:color="auto" w:fill="auto"/>
            <w:vAlign w:val="center"/>
          </w:tcPr>
          <w:p w14:paraId="3E9AF06E" w14:textId="165FD0DF" w:rsidR="00143A5D" w:rsidRPr="00172D5F" w:rsidRDefault="00143A5D" w:rsidP="00143A5D">
            <w:pPr>
              <w:jc w:val="center"/>
              <w:rPr>
                <w:color w:val="000000"/>
                <w:sz w:val="20"/>
                <w:szCs w:val="20"/>
              </w:rPr>
            </w:pPr>
            <w:r w:rsidRPr="00143A5D">
              <w:rPr>
                <w:color w:val="000000"/>
                <w:sz w:val="20"/>
                <w:szCs w:val="20"/>
              </w:rPr>
              <w:t>0,0197</w:t>
            </w:r>
          </w:p>
        </w:tc>
        <w:tc>
          <w:tcPr>
            <w:tcW w:w="488" w:type="pct"/>
            <w:tcBorders>
              <w:top w:val="nil"/>
              <w:left w:val="single" w:sz="12" w:space="0" w:color="auto"/>
              <w:bottom w:val="single" w:sz="4" w:space="0" w:color="auto"/>
              <w:right w:val="single" w:sz="12" w:space="0" w:color="auto"/>
            </w:tcBorders>
            <w:shd w:val="clear" w:color="auto" w:fill="auto"/>
            <w:vAlign w:val="center"/>
          </w:tcPr>
          <w:p w14:paraId="590688E9" w14:textId="74DCBA8C" w:rsidR="00143A5D" w:rsidRPr="00172D5F" w:rsidRDefault="00143A5D" w:rsidP="00143A5D">
            <w:pPr>
              <w:jc w:val="center"/>
              <w:rPr>
                <w:color w:val="000000"/>
                <w:sz w:val="20"/>
                <w:szCs w:val="20"/>
              </w:rPr>
            </w:pPr>
            <w:r w:rsidRPr="00143A5D">
              <w:rPr>
                <w:color w:val="000000"/>
                <w:sz w:val="20"/>
                <w:szCs w:val="20"/>
              </w:rPr>
              <w:t>0,0197</w:t>
            </w:r>
          </w:p>
        </w:tc>
        <w:tc>
          <w:tcPr>
            <w:tcW w:w="478" w:type="pct"/>
            <w:tcBorders>
              <w:top w:val="nil"/>
              <w:left w:val="single" w:sz="12" w:space="0" w:color="auto"/>
              <w:bottom w:val="single" w:sz="4" w:space="0" w:color="auto"/>
              <w:right w:val="single" w:sz="12" w:space="0" w:color="auto"/>
            </w:tcBorders>
            <w:shd w:val="clear" w:color="auto" w:fill="auto"/>
            <w:vAlign w:val="center"/>
          </w:tcPr>
          <w:p w14:paraId="6ABF25D0" w14:textId="52ED8E42" w:rsidR="00143A5D" w:rsidRPr="00172D5F" w:rsidRDefault="00143A5D" w:rsidP="00143A5D">
            <w:pPr>
              <w:jc w:val="center"/>
              <w:rPr>
                <w:color w:val="000000"/>
                <w:sz w:val="20"/>
                <w:szCs w:val="20"/>
              </w:rPr>
            </w:pPr>
            <w:r w:rsidRPr="00143A5D">
              <w:rPr>
                <w:color w:val="000000"/>
                <w:sz w:val="20"/>
                <w:szCs w:val="20"/>
              </w:rPr>
              <w:t>0,0197</w:t>
            </w:r>
          </w:p>
        </w:tc>
      </w:tr>
      <w:tr w:rsidR="00143A5D" w:rsidRPr="00172D5F" w14:paraId="37D23009"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0FCF35F8" w14:textId="77777777" w:rsidR="00143A5D" w:rsidRPr="00027A18" w:rsidRDefault="00143A5D" w:rsidP="00143A5D">
            <w:pPr>
              <w:spacing w:line="276" w:lineRule="auto"/>
              <w:rPr>
                <w:color w:val="000000"/>
                <w:sz w:val="20"/>
                <w:szCs w:val="20"/>
              </w:rPr>
            </w:pPr>
            <w:r w:rsidRPr="00027A18">
              <w:rPr>
                <w:color w:val="000000"/>
                <w:sz w:val="20"/>
                <w:szCs w:val="20"/>
              </w:rPr>
              <w:t>Присоединенная нагрузка абонентов,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1B5617FA" w14:textId="45963464" w:rsidR="00143A5D" w:rsidRPr="00172D5F" w:rsidRDefault="00143A5D" w:rsidP="00143A5D">
            <w:pPr>
              <w:jc w:val="center"/>
              <w:rPr>
                <w:color w:val="000000"/>
                <w:sz w:val="20"/>
                <w:szCs w:val="20"/>
              </w:rPr>
            </w:pPr>
            <w:r w:rsidRPr="00143A5D">
              <w:rPr>
                <w:color w:val="000000"/>
                <w:sz w:val="20"/>
                <w:szCs w:val="20"/>
              </w:rPr>
              <w:t>1,076</w:t>
            </w:r>
          </w:p>
        </w:tc>
        <w:tc>
          <w:tcPr>
            <w:tcW w:w="487" w:type="pct"/>
            <w:tcBorders>
              <w:top w:val="nil"/>
              <w:left w:val="single" w:sz="12" w:space="0" w:color="auto"/>
              <w:bottom w:val="single" w:sz="4" w:space="0" w:color="auto"/>
              <w:right w:val="single" w:sz="12" w:space="0" w:color="auto"/>
            </w:tcBorders>
            <w:shd w:val="clear" w:color="auto" w:fill="auto"/>
            <w:vAlign w:val="center"/>
          </w:tcPr>
          <w:p w14:paraId="50E2A417" w14:textId="2210BFA4" w:rsidR="00143A5D" w:rsidRPr="00172D5F" w:rsidRDefault="00143A5D" w:rsidP="00143A5D">
            <w:pPr>
              <w:jc w:val="center"/>
              <w:rPr>
                <w:color w:val="000000"/>
                <w:sz w:val="20"/>
                <w:szCs w:val="20"/>
              </w:rPr>
            </w:pPr>
            <w:r w:rsidRPr="00143A5D">
              <w:rPr>
                <w:color w:val="000000"/>
                <w:sz w:val="20"/>
                <w:szCs w:val="20"/>
              </w:rPr>
              <w:t>1,076</w:t>
            </w:r>
          </w:p>
        </w:tc>
        <w:tc>
          <w:tcPr>
            <w:tcW w:w="487" w:type="pct"/>
            <w:tcBorders>
              <w:top w:val="nil"/>
              <w:left w:val="single" w:sz="12" w:space="0" w:color="auto"/>
              <w:bottom w:val="single" w:sz="4" w:space="0" w:color="auto"/>
              <w:right w:val="single" w:sz="12" w:space="0" w:color="auto"/>
            </w:tcBorders>
            <w:shd w:val="clear" w:color="auto" w:fill="auto"/>
            <w:vAlign w:val="center"/>
          </w:tcPr>
          <w:p w14:paraId="21BDF121" w14:textId="7794B0DF" w:rsidR="00143A5D" w:rsidRPr="00172D5F" w:rsidRDefault="00143A5D" w:rsidP="00143A5D">
            <w:pPr>
              <w:jc w:val="center"/>
              <w:rPr>
                <w:color w:val="000000"/>
                <w:sz w:val="20"/>
                <w:szCs w:val="20"/>
              </w:rPr>
            </w:pPr>
            <w:r w:rsidRPr="00143A5D">
              <w:rPr>
                <w:color w:val="000000"/>
                <w:sz w:val="20"/>
                <w:szCs w:val="20"/>
              </w:rPr>
              <w:t>1,076</w:t>
            </w:r>
          </w:p>
        </w:tc>
        <w:tc>
          <w:tcPr>
            <w:tcW w:w="487" w:type="pct"/>
            <w:tcBorders>
              <w:top w:val="nil"/>
              <w:left w:val="single" w:sz="12" w:space="0" w:color="auto"/>
              <w:bottom w:val="single" w:sz="4" w:space="0" w:color="auto"/>
              <w:right w:val="single" w:sz="12" w:space="0" w:color="auto"/>
            </w:tcBorders>
            <w:shd w:val="clear" w:color="auto" w:fill="auto"/>
            <w:vAlign w:val="center"/>
          </w:tcPr>
          <w:p w14:paraId="0ED8529D" w14:textId="1E5240FE" w:rsidR="00143A5D" w:rsidRPr="00172D5F" w:rsidRDefault="00143A5D" w:rsidP="00143A5D">
            <w:pPr>
              <w:jc w:val="center"/>
              <w:rPr>
                <w:color w:val="000000"/>
                <w:sz w:val="20"/>
                <w:szCs w:val="20"/>
              </w:rPr>
            </w:pPr>
            <w:r w:rsidRPr="00143A5D">
              <w:rPr>
                <w:color w:val="000000"/>
                <w:sz w:val="20"/>
                <w:szCs w:val="20"/>
              </w:rPr>
              <w:t>1,076</w:t>
            </w:r>
          </w:p>
        </w:tc>
        <w:tc>
          <w:tcPr>
            <w:tcW w:w="488" w:type="pct"/>
            <w:tcBorders>
              <w:top w:val="nil"/>
              <w:left w:val="single" w:sz="12" w:space="0" w:color="auto"/>
              <w:bottom w:val="single" w:sz="4" w:space="0" w:color="auto"/>
              <w:right w:val="single" w:sz="12" w:space="0" w:color="auto"/>
            </w:tcBorders>
            <w:shd w:val="clear" w:color="auto" w:fill="auto"/>
            <w:vAlign w:val="center"/>
          </w:tcPr>
          <w:p w14:paraId="1BE5F96D" w14:textId="54940BFE" w:rsidR="00143A5D" w:rsidRPr="00172D5F" w:rsidRDefault="00143A5D" w:rsidP="00143A5D">
            <w:pPr>
              <w:jc w:val="center"/>
              <w:rPr>
                <w:color w:val="000000"/>
                <w:sz w:val="20"/>
                <w:szCs w:val="20"/>
              </w:rPr>
            </w:pPr>
            <w:r w:rsidRPr="00143A5D">
              <w:rPr>
                <w:color w:val="000000"/>
                <w:sz w:val="20"/>
                <w:szCs w:val="20"/>
              </w:rPr>
              <w:t>1,076</w:t>
            </w:r>
          </w:p>
        </w:tc>
        <w:tc>
          <w:tcPr>
            <w:tcW w:w="488" w:type="pct"/>
            <w:tcBorders>
              <w:top w:val="nil"/>
              <w:left w:val="single" w:sz="12" w:space="0" w:color="auto"/>
              <w:bottom w:val="single" w:sz="4" w:space="0" w:color="auto"/>
              <w:right w:val="single" w:sz="12" w:space="0" w:color="auto"/>
            </w:tcBorders>
            <w:shd w:val="clear" w:color="auto" w:fill="auto"/>
            <w:vAlign w:val="center"/>
          </w:tcPr>
          <w:p w14:paraId="609E7A66" w14:textId="4E9CE032" w:rsidR="00143A5D" w:rsidRPr="00172D5F" w:rsidRDefault="00143A5D" w:rsidP="00143A5D">
            <w:pPr>
              <w:jc w:val="center"/>
              <w:rPr>
                <w:color w:val="000000"/>
                <w:sz w:val="20"/>
                <w:szCs w:val="20"/>
              </w:rPr>
            </w:pPr>
            <w:r w:rsidRPr="00143A5D">
              <w:rPr>
                <w:color w:val="000000"/>
                <w:sz w:val="20"/>
                <w:szCs w:val="20"/>
              </w:rPr>
              <w:t>1,076</w:t>
            </w:r>
          </w:p>
        </w:tc>
        <w:tc>
          <w:tcPr>
            <w:tcW w:w="488" w:type="pct"/>
            <w:tcBorders>
              <w:top w:val="nil"/>
              <w:left w:val="single" w:sz="12" w:space="0" w:color="auto"/>
              <w:bottom w:val="single" w:sz="4" w:space="0" w:color="auto"/>
              <w:right w:val="single" w:sz="12" w:space="0" w:color="auto"/>
            </w:tcBorders>
            <w:shd w:val="clear" w:color="auto" w:fill="auto"/>
            <w:vAlign w:val="center"/>
          </w:tcPr>
          <w:p w14:paraId="3ACA96E9" w14:textId="7351BE98" w:rsidR="00143A5D" w:rsidRPr="00172D5F" w:rsidRDefault="00143A5D" w:rsidP="00143A5D">
            <w:pPr>
              <w:jc w:val="center"/>
              <w:rPr>
                <w:color w:val="000000"/>
                <w:sz w:val="20"/>
                <w:szCs w:val="20"/>
              </w:rPr>
            </w:pPr>
            <w:r w:rsidRPr="00143A5D">
              <w:rPr>
                <w:color w:val="000000"/>
                <w:sz w:val="20"/>
                <w:szCs w:val="20"/>
              </w:rPr>
              <w:t>1,076</w:t>
            </w:r>
          </w:p>
        </w:tc>
        <w:tc>
          <w:tcPr>
            <w:tcW w:w="478" w:type="pct"/>
            <w:tcBorders>
              <w:top w:val="nil"/>
              <w:left w:val="single" w:sz="12" w:space="0" w:color="auto"/>
              <w:bottom w:val="single" w:sz="4" w:space="0" w:color="auto"/>
              <w:right w:val="single" w:sz="12" w:space="0" w:color="auto"/>
            </w:tcBorders>
            <w:shd w:val="clear" w:color="auto" w:fill="auto"/>
            <w:vAlign w:val="center"/>
          </w:tcPr>
          <w:p w14:paraId="090C4C27" w14:textId="2209C4A8" w:rsidR="00143A5D" w:rsidRPr="00172D5F" w:rsidRDefault="00143A5D" w:rsidP="00143A5D">
            <w:pPr>
              <w:jc w:val="center"/>
              <w:rPr>
                <w:color w:val="000000"/>
                <w:sz w:val="20"/>
                <w:szCs w:val="20"/>
              </w:rPr>
            </w:pPr>
            <w:r w:rsidRPr="00143A5D">
              <w:rPr>
                <w:color w:val="000000"/>
                <w:sz w:val="20"/>
                <w:szCs w:val="20"/>
              </w:rPr>
              <w:t>1,076</w:t>
            </w:r>
          </w:p>
        </w:tc>
      </w:tr>
      <w:tr w:rsidR="00B56262" w:rsidRPr="00172D5F" w14:paraId="294C601C"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1589A822" w14:textId="77777777" w:rsidR="00B56262" w:rsidRPr="00027A18" w:rsidRDefault="00B56262" w:rsidP="00B56262">
            <w:pPr>
              <w:spacing w:line="276" w:lineRule="auto"/>
              <w:rPr>
                <w:color w:val="000000"/>
                <w:sz w:val="20"/>
                <w:szCs w:val="20"/>
              </w:rPr>
            </w:pPr>
            <w:r w:rsidRPr="00027A18">
              <w:rPr>
                <w:color w:val="000000"/>
                <w:sz w:val="20"/>
                <w:szCs w:val="20"/>
              </w:rPr>
              <w:t>Резерв (+)/Дефицит (-) тепловой мощности,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5D03D22D" w14:textId="0A1D66F3" w:rsidR="00B56262" w:rsidRPr="00172D5F" w:rsidRDefault="00B56262" w:rsidP="00B56262">
            <w:pPr>
              <w:jc w:val="center"/>
              <w:rPr>
                <w:color w:val="000000"/>
                <w:sz w:val="20"/>
                <w:szCs w:val="20"/>
              </w:rPr>
            </w:pPr>
            <w:r w:rsidRPr="00B56262">
              <w:rPr>
                <w:color w:val="000000"/>
                <w:sz w:val="20"/>
                <w:szCs w:val="20"/>
              </w:rPr>
              <w:t>0,1938</w:t>
            </w:r>
          </w:p>
        </w:tc>
        <w:tc>
          <w:tcPr>
            <w:tcW w:w="487" w:type="pct"/>
            <w:tcBorders>
              <w:top w:val="nil"/>
              <w:left w:val="single" w:sz="12" w:space="0" w:color="auto"/>
              <w:bottom w:val="single" w:sz="4" w:space="0" w:color="auto"/>
              <w:right w:val="single" w:sz="12" w:space="0" w:color="auto"/>
            </w:tcBorders>
            <w:shd w:val="clear" w:color="auto" w:fill="auto"/>
            <w:vAlign w:val="center"/>
          </w:tcPr>
          <w:p w14:paraId="76A30088" w14:textId="37288A0F" w:rsidR="00B56262" w:rsidRPr="00172D5F" w:rsidRDefault="00B56262" w:rsidP="00B56262">
            <w:pPr>
              <w:jc w:val="center"/>
              <w:rPr>
                <w:color w:val="000000"/>
                <w:sz w:val="20"/>
                <w:szCs w:val="20"/>
              </w:rPr>
            </w:pPr>
            <w:r w:rsidRPr="00B56262">
              <w:rPr>
                <w:color w:val="000000"/>
                <w:sz w:val="20"/>
                <w:szCs w:val="20"/>
              </w:rPr>
              <w:t>0,1938</w:t>
            </w:r>
          </w:p>
        </w:tc>
        <w:tc>
          <w:tcPr>
            <w:tcW w:w="487" w:type="pct"/>
            <w:tcBorders>
              <w:top w:val="nil"/>
              <w:left w:val="single" w:sz="12" w:space="0" w:color="auto"/>
              <w:bottom w:val="single" w:sz="4" w:space="0" w:color="auto"/>
              <w:right w:val="single" w:sz="12" w:space="0" w:color="auto"/>
            </w:tcBorders>
            <w:shd w:val="clear" w:color="auto" w:fill="auto"/>
            <w:vAlign w:val="center"/>
          </w:tcPr>
          <w:p w14:paraId="665848BB" w14:textId="2945421C" w:rsidR="00B56262" w:rsidRPr="00172D5F" w:rsidRDefault="00B56262" w:rsidP="00B56262">
            <w:pPr>
              <w:jc w:val="center"/>
              <w:rPr>
                <w:color w:val="000000"/>
                <w:sz w:val="20"/>
                <w:szCs w:val="20"/>
              </w:rPr>
            </w:pPr>
            <w:r w:rsidRPr="00B56262">
              <w:rPr>
                <w:color w:val="000000"/>
                <w:sz w:val="20"/>
                <w:szCs w:val="20"/>
              </w:rPr>
              <w:t>0,1938</w:t>
            </w:r>
          </w:p>
        </w:tc>
        <w:tc>
          <w:tcPr>
            <w:tcW w:w="487" w:type="pct"/>
            <w:tcBorders>
              <w:top w:val="nil"/>
              <w:left w:val="single" w:sz="12" w:space="0" w:color="auto"/>
              <w:bottom w:val="single" w:sz="4" w:space="0" w:color="auto"/>
              <w:right w:val="single" w:sz="12" w:space="0" w:color="auto"/>
            </w:tcBorders>
            <w:shd w:val="clear" w:color="auto" w:fill="auto"/>
            <w:vAlign w:val="center"/>
          </w:tcPr>
          <w:p w14:paraId="63EB1A5A" w14:textId="6105EBC9" w:rsidR="00B56262" w:rsidRPr="00172D5F" w:rsidRDefault="00B56262" w:rsidP="00B56262">
            <w:pPr>
              <w:jc w:val="center"/>
              <w:rPr>
                <w:color w:val="000000"/>
                <w:sz w:val="20"/>
                <w:szCs w:val="20"/>
              </w:rPr>
            </w:pPr>
            <w:r w:rsidRPr="00B56262">
              <w:rPr>
                <w:color w:val="000000"/>
                <w:sz w:val="20"/>
                <w:szCs w:val="20"/>
              </w:rPr>
              <w:t>0,1938</w:t>
            </w:r>
          </w:p>
        </w:tc>
        <w:tc>
          <w:tcPr>
            <w:tcW w:w="488" w:type="pct"/>
            <w:tcBorders>
              <w:top w:val="nil"/>
              <w:left w:val="single" w:sz="12" w:space="0" w:color="auto"/>
              <w:bottom w:val="single" w:sz="4" w:space="0" w:color="auto"/>
              <w:right w:val="single" w:sz="12" w:space="0" w:color="auto"/>
            </w:tcBorders>
            <w:shd w:val="clear" w:color="auto" w:fill="auto"/>
            <w:vAlign w:val="center"/>
          </w:tcPr>
          <w:p w14:paraId="4D5EE887" w14:textId="3B336007" w:rsidR="00B56262" w:rsidRPr="00172D5F" w:rsidRDefault="00B56262" w:rsidP="00B56262">
            <w:pPr>
              <w:jc w:val="center"/>
              <w:rPr>
                <w:color w:val="000000"/>
                <w:sz w:val="20"/>
                <w:szCs w:val="20"/>
              </w:rPr>
            </w:pPr>
            <w:r w:rsidRPr="00B56262">
              <w:rPr>
                <w:color w:val="000000"/>
                <w:sz w:val="20"/>
                <w:szCs w:val="20"/>
              </w:rPr>
              <w:t>0,1938</w:t>
            </w:r>
          </w:p>
        </w:tc>
        <w:tc>
          <w:tcPr>
            <w:tcW w:w="488" w:type="pct"/>
            <w:tcBorders>
              <w:top w:val="nil"/>
              <w:left w:val="single" w:sz="12" w:space="0" w:color="auto"/>
              <w:bottom w:val="single" w:sz="4" w:space="0" w:color="auto"/>
              <w:right w:val="single" w:sz="12" w:space="0" w:color="auto"/>
            </w:tcBorders>
            <w:shd w:val="clear" w:color="auto" w:fill="auto"/>
            <w:vAlign w:val="center"/>
          </w:tcPr>
          <w:p w14:paraId="4D0B6A38" w14:textId="3CF7B67F" w:rsidR="00B56262" w:rsidRPr="00172D5F" w:rsidRDefault="00B56262" w:rsidP="00B56262">
            <w:pPr>
              <w:jc w:val="center"/>
              <w:rPr>
                <w:color w:val="000000"/>
                <w:sz w:val="20"/>
                <w:szCs w:val="20"/>
              </w:rPr>
            </w:pPr>
            <w:r w:rsidRPr="00B56262">
              <w:rPr>
                <w:color w:val="000000"/>
                <w:sz w:val="20"/>
                <w:szCs w:val="20"/>
              </w:rPr>
              <w:t>0,1938</w:t>
            </w:r>
          </w:p>
        </w:tc>
        <w:tc>
          <w:tcPr>
            <w:tcW w:w="488" w:type="pct"/>
            <w:tcBorders>
              <w:top w:val="nil"/>
              <w:left w:val="single" w:sz="12" w:space="0" w:color="auto"/>
              <w:bottom w:val="single" w:sz="4" w:space="0" w:color="auto"/>
              <w:right w:val="single" w:sz="12" w:space="0" w:color="auto"/>
            </w:tcBorders>
            <w:shd w:val="clear" w:color="auto" w:fill="auto"/>
            <w:vAlign w:val="center"/>
          </w:tcPr>
          <w:p w14:paraId="49F6C4C1" w14:textId="06210AB2" w:rsidR="00B56262" w:rsidRPr="00172D5F" w:rsidRDefault="00B56262" w:rsidP="00B56262">
            <w:pPr>
              <w:jc w:val="center"/>
              <w:rPr>
                <w:color w:val="000000"/>
                <w:sz w:val="20"/>
                <w:szCs w:val="20"/>
              </w:rPr>
            </w:pPr>
            <w:r w:rsidRPr="00B56262">
              <w:rPr>
                <w:color w:val="000000"/>
                <w:sz w:val="20"/>
                <w:szCs w:val="20"/>
              </w:rPr>
              <w:t>0,1938</w:t>
            </w:r>
          </w:p>
        </w:tc>
        <w:tc>
          <w:tcPr>
            <w:tcW w:w="478" w:type="pct"/>
            <w:tcBorders>
              <w:top w:val="nil"/>
              <w:left w:val="single" w:sz="12" w:space="0" w:color="auto"/>
              <w:bottom w:val="single" w:sz="4" w:space="0" w:color="auto"/>
              <w:right w:val="single" w:sz="12" w:space="0" w:color="auto"/>
            </w:tcBorders>
            <w:shd w:val="clear" w:color="auto" w:fill="auto"/>
            <w:vAlign w:val="center"/>
          </w:tcPr>
          <w:p w14:paraId="1AE6F4DC" w14:textId="3CA3F900" w:rsidR="00B56262" w:rsidRPr="00172D5F" w:rsidRDefault="00B56262" w:rsidP="00B56262">
            <w:pPr>
              <w:jc w:val="center"/>
              <w:rPr>
                <w:color w:val="000000"/>
                <w:sz w:val="20"/>
                <w:szCs w:val="20"/>
              </w:rPr>
            </w:pPr>
            <w:r w:rsidRPr="00B56262">
              <w:rPr>
                <w:color w:val="000000"/>
                <w:sz w:val="20"/>
                <w:szCs w:val="20"/>
              </w:rPr>
              <w:t>0,1938</w:t>
            </w:r>
          </w:p>
        </w:tc>
      </w:tr>
      <w:tr w:rsidR="00B56262" w:rsidRPr="00027A18" w14:paraId="5043EC27"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720FD0E2" w14:textId="77777777" w:rsidR="00B56262" w:rsidRPr="00027A18" w:rsidRDefault="00B56262" w:rsidP="00B56262">
            <w:pPr>
              <w:spacing w:line="276" w:lineRule="auto"/>
              <w:rPr>
                <w:color w:val="000000"/>
                <w:sz w:val="20"/>
                <w:szCs w:val="20"/>
              </w:rPr>
            </w:pPr>
            <w:r w:rsidRPr="00027A18">
              <w:rPr>
                <w:color w:val="000000"/>
                <w:sz w:val="20"/>
                <w:szCs w:val="20"/>
              </w:rPr>
              <w:t>Доля резерва, %</w:t>
            </w:r>
          </w:p>
        </w:tc>
        <w:tc>
          <w:tcPr>
            <w:tcW w:w="588" w:type="pct"/>
            <w:tcBorders>
              <w:top w:val="nil"/>
              <w:left w:val="single" w:sz="12" w:space="0" w:color="auto"/>
              <w:bottom w:val="single" w:sz="4" w:space="0" w:color="auto"/>
              <w:right w:val="single" w:sz="12" w:space="0" w:color="auto"/>
            </w:tcBorders>
            <w:shd w:val="clear" w:color="auto" w:fill="auto"/>
            <w:vAlign w:val="center"/>
          </w:tcPr>
          <w:p w14:paraId="63CD6F93" w14:textId="477C587A" w:rsidR="00B56262" w:rsidRPr="00027A18" w:rsidRDefault="00B56262" w:rsidP="00B56262">
            <w:pPr>
              <w:spacing w:line="276" w:lineRule="auto"/>
              <w:jc w:val="center"/>
              <w:rPr>
                <w:color w:val="000000"/>
                <w:sz w:val="20"/>
                <w:szCs w:val="20"/>
              </w:rPr>
            </w:pPr>
            <w:r>
              <w:rPr>
                <w:color w:val="000000"/>
                <w:sz w:val="20"/>
                <w:szCs w:val="20"/>
              </w:rPr>
              <w:t>15</w:t>
            </w:r>
          </w:p>
        </w:tc>
        <w:tc>
          <w:tcPr>
            <w:tcW w:w="487" w:type="pct"/>
            <w:tcBorders>
              <w:top w:val="nil"/>
              <w:left w:val="single" w:sz="12" w:space="0" w:color="auto"/>
              <w:bottom w:val="single" w:sz="4" w:space="0" w:color="auto"/>
              <w:right w:val="single" w:sz="12" w:space="0" w:color="auto"/>
            </w:tcBorders>
            <w:shd w:val="clear" w:color="auto" w:fill="auto"/>
            <w:vAlign w:val="center"/>
          </w:tcPr>
          <w:p w14:paraId="5B3E55CF" w14:textId="0BAA4EE5" w:rsidR="00B56262" w:rsidRPr="00027A18" w:rsidRDefault="00B56262" w:rsidP="00B56262">
            <w:pPr>
              <w:spacing w:line="276" w:lineRule="auto"/>
              <w:jc w:val="center"/>
              <w:rPr>
                <w:color w:val="000000"/>
                <w:sz w:val="20"/>
                <w:szCs w:val="20"/>
              </w:rPr>
            </w:pPr>
            <w:r>
              <w:rPr>
                <w:color w:val="000000"/>
                <w:sz w:val="20"/>
                <w:szCs w:val="20"/>
              </w:rPr>
              <w:t>15</w:t>
            </w:r>
          </w:p>
        </w:tc>
        <w:tc>
          <w:tcPr>
            <w:tcW w:w="487" w:type="pct"/>
            <w:tcBorders>
              <w:top w:val="nil"/>
              <w:left w:val="single" w:sz="12" w:space="0" w:color="auto"/>
              <w:bottom w:val="single" w:sz="4" w:space="0" w:color="auto"/>
              <w:right w:val="single" w:sz="12" w:space="0" w:color="auto"/>
            </w:tcBorders>
            <w:shd w:val="clear" w:color="auto" w:fill="auto"/>
            <w:vAlign w:val="center"/>
          </w:tcPr>
          <w:p w14:paraId="016EC643" w14:textId="1FA15AD2" w:rsidR="00B56262" w:rsidRPr="00027A18" w:rsidRDefault="00B56262" w:rsidP="00B56262">
            <w:pPr>
              <w:spacing w:line="276" w:lineRule="auto"/>
              <w:jc w:val="center"/>
              <w:rPr>
                <w:color w:val="000000"/>
                <w:sz w:val="20"/>
                <w:szCs w:val="20"/>
              </w:rPr>
            </w:pPr>
            <w:r>
              <w:rPr>
                <w:color w:val="000000"/>
                <w:sz w:val="20"/>
                <w:szCs w:val="20"/>
              </w:rPr>
              <w:t>15</w:t>
            </w:r>
          </w:p>
        </w:tc>
        <w:tc>
          <w:tcPr>
            <w:tcW w:w="487" w:type="pct"/>
            <w:tcBorders>
              <w:top w:val="nil"/>
              <w:left w:val="single" w:sz="12" w:space="0" w:color="auto"/>
              <w:bottom w:val="single" w:sz="4" w:space="0" w:color="auto"/>
              <w:right w:val="single" w:sz="12" w:space="0" w:color="auto"/>
            </w:tcBorders>
            <w:shd w:val="clear" w:color="auto" w:fill="auto"/>
            <w:vAlign w:val="center"/>
          </w:tcPr>
          <w:p w14:paraId="11B8A693" w14:textId="0C25E38A" w:rsidR="00B56262" w:rsidRPr="00027A18" w:rsidRDefault="00B56262" w:rsidP="00B56262">
            <w:pPr>
              <w:spacing w:line="276" w:lineRule="auto"/>
              <w:jc w:val="center"/>
              <w:rPr>
                <w:color w:val="000000"/>
                <w:sz w:val="20"/>
                <w:szCs w:val="20"/>
              </w:rPr>
            </w:pPr>
            <w:r>
              <w:rPr>
                <w:color w:val="000000"/>
                <w:sz w:val="20"/>
                <w:szCs w:val="20"/>
              </w:rPr>
              <w:t>15</w:t>
            </w:r>
          </w:p>
        </w:tc>
        <w:tc>
          <w:tcPr>
            <w:tcW w:w="488" w:type="pct"/>
            <w:tcBorders>
              <w:top w:val="nil"/>
              <w:left w:val="single" w:sz="12" w:space="0" w:color="auto"/>
              <w:bottom w:val="single" w:sz="4" w:space="0" w:color="auto"/>
              <w:right w:val="single" w:sz="12" w:space="0" w:color="auto"/>
            </w:tcBorders>
            <w:shd w:val="clear" w:color="auto" w:fill="auto"/>
            <w:vAlign w:val="center"/>
          </w:tcPr>
          <w:p w14:paraId="73DB0BA6" w14:textId="2496CFEB" w:rsidR="00B56262" w:rsidRPr="00027A18" w:rsidRDefault="00B56262" w:rsidP="00B56262">
            <w:pPr>
              <w:spacing w:line="276" w:lineRule="auto"/>
              <w:jc w:val="center"/>
              <w:rPr>
                <w:color w:val="000000"/>
                <w:sz w:val="20"/>
                <w:szCs w:val="20"/>
              </w:rPr>
            </w:pPr>
            <w:r>
              <w:rPr>
                <w:color w:val="000000"/>
                <w:sz w:val="20"/>
                <w:szCs w:val="20"/>
              </w:rPr>
              <w:t>15</w:t>
            </w:r>
          </w:p>
        </w:tc>
        <w:tc>
          <w:tcPr>
            <w:tcW w:w="488" w:type="pct"/>
            <w:tcBorders>
              <w:top w:val="nil"/>
              <w:left w:val="single" w:sz="12" w:space="0" w:color="auto"/>
              <w:bottom w:val="single" w:sz="4" w:space="0" w:color="auto"/>
              <w:right w:val="single" w:sz="12" w:space="0" w:color="auto"/>
            </w:tcBorders>
            <w:shd w:val="clear" w:color="auto" w:fill="auto"/>
            <w:vAlign w:val="center"/>
          </w:tcPr>
          <w:p w14:paraId="355AD821" w14:textId="48B33958" w:rsidR="00B56262" w:rsidRPr="00027A18" w:rsidRDefault="00B56262" w:rsidP="00B56262">
            <w:pPr>
              <w:spacing w:line="276" w:lineRule="auto"/>
              <w:jc w:val="center"/>
              <w:rPr>
                <w:color w:val="000000"/>
                <w:sz w:val="20"/>
                <w:szCs w:val="20"/>
              </w:rPr>
            </w:pPr>
            <w:r>
              <w:rPr>
                <w:color w:val="000000"/>
                <w:sz w:val="20"/>
                <w:szCs w:val="20"/>
              </w:rPr>
              <w:t>15</w:t>
            </w:r>
          </w:p>
        </w:tc>
        <w:tc>
          <w:tcPr>
            <w:tcW w:w="488" w:type="pct"/>
            <w:tcBorders>
              <w:top w:val="nil"/>
              <w:left w:val="single" w:sz="12" w:space="0" w:color="auto"/>
              <w:bottom w:val="single" w:sz="4" w:space="0" w:color="auto"/>
              <w:right w:val="single" w:sz="12" w:space="0" w:color="auto"/>
            </w:tcBorders>
            <w:shd w:val="clear" w:color="auto" w:fill="auto"/>
            <w:vAlign w:val="center"/>
          </w:tcPr>
          <w:p w14:paraId="79222CBF" w14:textId="1EABD00B" w:rsidR="00B56262" w:rsidRPr="00027A18" w:rsidRDefault="00B56262" w:rsidP="00B56262">
            <w:pPr>
              <w:spacing w:line="276" w:lineRule="auto"/>
              <w:jc w:val="center"/>
              <w:rPr>
                <w:color w:val="000000"/>
                <w:sz w:val="20"/>
                <w:szCs w:val="20"/>
              </w:rPr>
            </w:pPr>
            <w:r>
              <w:rPr>
                <w:color w:val="000000"/>
                <w:sz w:val="20"/>
                <w:szCs w:val="20"/>
              </w:rPr>
              <w:t>15</w:t>
            </w:r>
          </w:p>
        </w:tc>
        <w:tc>
          <w:tcPr>
            <w:tcW w:w="478" w:type="pct"/>
            <w:tcBorders>
              <w:top w:val="nil"/>
              <w:left w:val="single" w:sz="12" w:space="0" w:color="auto"/>
              <w:bottom w:val="single" w:sz="4" w:space="0" w:color="auto"/>
              <w:right w:val="single" w:sz="12" w:space="0" w:color="auto"/>
            </w:tcBorders>
            <w:shd w:val="clear" w:color="auto" w:fill="auto"/>
            <w:vAlign w:val="center"/>
          </w:tcPr>
          <w:p w14:paraId="2F1B9585" w14:textId="4058FF20" w:rsidR="00B56262" w:rsidRPr="00027A18" w:rsidRDefault="00B56262" w:rsidP="00B56262">
            <w:pPr>
              <w:spacing w:line="276" w:lineRule="auto"/>
              <w:jc w:val="center"/>
              <w:rPr>
                <w:color w:val="000000"/>
                <w:sz w:val="20"/>
                <w:szCs w:val="20"/>
              </w:rPr>
            </w:pPr>
            <w:r>
              <w:rPr>
                <w:color w:val="000000"/>
                <w:sz w:val="20"/>
                <w:szCs w:val="20"/>
              </w:rPr>
              <w:t>15</w:t>
            </w:r>
          </w:p>
        </w:tc>
      </w:tr>
      <w:tr w:rsidR="00323D2C" w:rsidRPr="00027A18" w14:paraId="65693551"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58C77007" w14:textId="77777777" w:rsidR="00323D2C" w:rsidRPr="00027A18" w:rsidRDefault="00323D2C" w:rsidP="00323D2C">
            <w:pPr>
              <w:spacing w:line="276" w:lineRule="auto"/>
              <w:rPr>
                <w:color w:val="000000"/>
                <w:sz w:val="20"/>
                <w:szCs w:val="20"/>
              </w:rPr>
            </w:pPr>
            <w:r w:rsidRPr="00027A18">
              <w:rPr>
                <w:color w:val="000000"/>
                <w:sz w:val="20"/>
                <w:szCs w:val="20"/>
              </w:rPr>
              <w:t>Полезный отпуск тепловой энергии, Гкал</w:t>
            </w:r>
          </w:p>
        </w:tc>
        <w:tc>
          <w:tcPr>
            <w:tcW w:w="588" w:type="pct"/>
            <w:tcBorders>
              <w:top w:val="nil"/>
              <w:left w:val="single" w:sz="12" w:space="0" w:color="auto"/>
              <w:bottom w:val="single" w:sz="4" w:space="0" w:color="auto"/>
              <w:right w:val="single" w:sz="12" w:space="0" w:color="auto"/>
            </w:tcBorders>
            <w:shd w:val="clear" w:color="auto" w:fill="auto"/>
            <w:vAlign w:val="center"/>
          </w:tcPr>
          <w:p w14:paraId="7621B0E7" w14:textId="78B950E9" w:rsidR="00323D2C" w:rsidRPr="00027A18" w:rsidRDefault="00323D2C" w:rsidP="00323D2C">
            <w:pPr>
              <w:jc w:val="center"/>
              <w:rPr>
                <w:sz w:val="20"/>
                <w:szCs w:val="20"/>
              </w:rPr>
            </w:pPr>
            <w:r w:rsidRPr="00082BB0">
              <w:rPr>
                <w:color w:val="000000"/>
                <w:sz w:val="20"/>
                <w:szCs w:val="20"/>
              </w:rPr>
              <w:t>4003,62</w:t>
            </w:r>
          </w:p>
        </w:tc>
        <w:tc>
          <w:tcPr>
            <w:tcW w:w="487" w:type="pct"/>
            <w:tcBorders>
              <w:top w:val="nil"/>
              <w:left w:val="single" w:sz="12" w:space="0" w:color="auto"/>
              <w:bottom w:val="single" w:sz="4" w:space="0" w:color="auto"/>
              <w:right w:val="single" w:sz="12" w:space="0" w:color="auto"/>
            </w:tcBorders>
            <w:shd w:val="clear" w:color="auto" w:fill="auto"/>
            <w:vAlign w:val="center"/>
          </w:tcPr>
          <w:p w14:paraId="058C917F" w14:textId="7861FC91" w:rsidR="00323D2C" w:rsidRPr="00027A18" w:rsidRDefault="00323D2C" w:rsidP="00323D2C">
            <w:pPr>
              <w:jc w:val="center"/>
              <w:rPr>
                <w:sz w:val="20"/>
                <w:szCs w:val="20"/>
              </w:rPr>
            </w:pPr>
            <w:r w:rsidRPr="00082BB0">
              <w:rPr>
                <w:color w:val="000000"/>
                <w:sz w:val="20"/>
                <w:szCs w:val="20"/>
              </w:rPr>
              <w:t>4003,62</w:t>
            </w:r>
          </w:p>
        </w:tc>
        <w:tc>
          <w:tcPr>
            <w:tcW w:w="487" w:type="pct"/>
            <w:tcBorders>
              <w:top w:val="nil"/>
              <w:left w:val="single" w:sz="12" w:space="0" w:color="auto"/>
              <w:bottom w:val="single" w:sz="4" w:space="0" w:color="auto"/>
              <w:right w:val="single" w:sz="12" w:space="0" w:color="auto"/>
            </w:tcBorders>
            <w:shd w:val="clear" w:color="auto" w:fill="auto"/>
            <w:vAlign w:val="center"/>
          </w:tcPr>
          <w:p w14:paraId="7CB6671C" w14:textId="622345AD" w:rsidR="00323D2C" w:rsidRPr="00027A18" w:rsidRDefault="00323D2C" w:rsidP="00323D2C">
            <w:pPr>
              <w:jc w:val="center"/>
              <w:rPr>
                <w:sz w:val="20"/>
                <w:szCs w:val="20"/>
              </w:rPr>
            </w:pPr>
            <w:r w:rsidRPr="00082BB0">
              <w:rPr>
                <w:color w:val="000000"/>
                <w:sz w:val="20"/>
                <w:szCs w:val="20"/>
              </w:rPr>
              <w:t>4003,62</w:t>
            </w:r>
          </w:p>
        </w:tc>
        <w:tc>
          <w:tcPr>
            <w:tcW w:w="487" w:type="pct"/>
            <w:tcBorders>
              <w:top w:val="nil"/>
              <w:left w:val="single" w:sz="12" w:space="0" w:color="auto"/>
              <w:bottom w:val="single" w:sz="4" w:space="0" w:color="auto"/>
              <w:right w:val="single" w:sz="12" w:space="0" w:color="auto"/>
            </w:tcBorders>
            <w:shd w:val="clear" w:color="auto" w:fill="auto"/>
            <w:vAlign w:val="center"/>
          </w:tcPr>
          <w:p w14:paraId="7C9EA34A" w14:textId="7E34F98D" w:rsidR="00323D2C" w:rsidRPr="00027A18" w:rsidRDefault="00323D2C" w:rsidP="00323D2C">
            <w:pPr>
              <w:jc w:val="center"/>
              <w:rPr>
                <w:sz w:val="20"/>
                <w:szCs w:val="20"/>
              </w:rPr>
            </w:pPr>
            <w:r w:rsidRPr="00082BB0">
              <w:rPr>
                <w:color w:val="000000"/>
                <w:sz w:val="20"/>
                <w:szCs w:val="20"/>
              </w:rPr>
              <w:t>4003,62</w:t>
            </w:r>
          </w:p>
        </w:tc>
        <w:tc>
          <w:tcPr>
            <w:tcW w:w="488" w:type="pct"/>
            <w:tcBorders>
              <w:top w:val="nil"/>
              <w:left w:val="single" w:sz="12" w:space="0" w:color="auto"/>
              <w:bottom w:val="single" w:sz="4" w:space="0" w:color="auto"/>
              <w:right w:val="single" w:sz="12" w:space="0" w:color="auto"/>
            </w:tcBorders>
            <w:shd w:val="clear" w:color="auto" w:fill="auto"/>
            <w:vAlign w:val="center"/>
          </w:tcPr>
          <w:p w14:paraId="6CEB537A" w14:textId="51569227" w:rsidR="00323D2C" w:rsidRPr="00027A18" w:rsidRDefault="00323D2C" w:rsidP="00323D2C">
            <w:pPr>
              <w:jc w:val="center"/>
              <w:rPr>
                <w:sz w:val="20"/>
                <w:szCs w:val="20"/>
              </w:rPr>
            </w:pPr>
            <w:r w:rsidRPr="00082BB0">
              <w:rPr>
                <w:color w:val="000000"/>
                <w:sz w:val="20"/>
                <w:szCs w:val="20"/>
              </w:rPr>
              <w:t>4003,62</w:t>
            </w:r>
          </w:p>
        </w:tc>
        <w:tc>
          <w:tcPr>
            <w:tcW w:w="488" w:type="pct"/>
            <w:tcBorders>
              <w:top w:val="nil"/>
              <w:left w:val="single" w:sz="12" w:space="0" w:color="auto"/>
              <w:bottom w:val="single" w:sz="4" w:space="0" w:color="auto"/>
              <w:right w:val="single" w:sz="12" w:space="0" w:color="auto"/>
            </w:tcBorders>
            <w:shd w:val="clear" w:color="auto" w:fill="auto"/>
            <w:vAlign w:val="center"/>
          </w:tcPr>
          <w:p w14:paraId="1AEE6A6E" w14:textId="0131CCCC" w:rsidR="00323D2C" w:rsidRPr="00027A18" w:rsidRDefault="00323D2C" w:rsidP="00323D2C">
            <w:pPr>
              <w:jc w:val="center"/>
              <w:rPr>
                <w:sz w:val="20"/>
                <w:szCs w:val="20"/>
              </w:rPr>
            </w:pPr>
            <w:r w:rsidRPr="00082BB0">
              <w:rPr>
                <w:color w:val="000000"/>
                <w:sz w:val="20"/>
                <w:szCs w:val="20"/>
              </w:rPr>
              <w:t>4003,62</w:t>
            </w:r>
          </w:p>
        </w:tc>
        <w:tc>
          <w:tcPr>
            <w:tcW w:w="488" w:type="pct"/>
            <w:tcBorders>
              <w:top w:val="nil"/>
              <w:left w:val="single" w:sz="12" w:space="0" w:color="auto"/>
              <w:bottom w:val="single" w:sz="4" w:space="0" w:color="auto"/>
              <w:right w:val="single" w:sz="12" w:space="0" w:color="auto"/>
            </w:tcBorders>
            <w:shd w:val="clear" w:color="auto" w:fill="auto"/>
            <w:vAlign w:val="center"/>
          </w:tcPr>
          <w:p w14:paraId="4775C238" w14:textId="6E8A4D6D" w:rsidR="00323D2C" w:rsidRPr="00027A18" w:rsidRDefault="00323D2C" w:rsidP="00323D2C">
            <w:pPr>
              <w:jc w:val="center"/>
              <w:rPr>
                <w:sz w:val="20"/>
                <w:szCs w:val="20"/>
              </w:rPr>
            </w:pPr>
            <w:r w:rsidRPr="00082BB0">
              <w:rPr>
                <w:color w:val="000000"/>
                <w:sz w:val="20"/>
                <w:szCs w:val="20"/>
              </w:rPr>
              <w:t>4003,62</w:t>
            </w:r>
          </w:p>
        </w:tc>
        <w:tc>
          <w:tcPr>
            <w:tcW w:w="478" w:type="pct"/>
            <w:tcBorders>
              <w:top w:val="nil"/>
              <w:left w:val="single" w:sz="12" w:space="0" w:color="auto"/>
              <w:bottom w:val="single" w:sz="4" w:space="0" w:color="auto"/>
              <w:right w:val="single" w:sz="12" w:space="0" w:color="auto"/>
            </w:tcBorders>
            <w:shd w:val="clear" w:color="auto" w:fill="auto"/>
            <w:vAlign w:val="center"/>
          </w:tcPr>
          <w:p w14:paraId="0BA8CA65" w14:textId="4AC94BF4" w:rsidR="00323D2C" w:rsidRPr="00027A18" w:rsidRDefault="00323D2C" w:rsidP="00323D2C">
            <w:pPr>
              <w:jc w:val="center"/>
              <w:rPr>
                <w:sz w:val="20"/>
                <w:szCs w:val="20"/>
              </w:rPr>
            </w:pPr>
            <w:r w:rsidRPr="00082BB0">
              <w:rPr>
                <w:color w:val="000000"/>
                <w:sz w:val="20"/>
                <w:szCs w:val="20"/>
              </w:rPr>
              <w:t>4003,62</w:t>
            </w:r>
          </w:p>
        </w:tc>
      </w:tr>
      <w:tr w:rsidR="00323D2C" w:rsidRPr="00027A18" w14:paraId="1A07CF1D" w14:textId="77777777" w:rsidTr="00143A5D">
        <w:trPr>
          <w:trHeight w:val="113"/>
        </w:trPr>
        <w:tc>
          <w:tcPr>
            <w:tcW w:w="1009" w:type="pct"/>
            <w:tcBorders>
              <w:top w:val="nil"/>
              <w:left w:val="single" w:sz="12" w:space="0" w:color="auto"/>
              <w:bottom w:val="single" w:sz="12" w:space="0" w:color="auto"/>
              <w:right w:val="single" w:sz="12" w:space="0" w:color="auto"/>
            </w:tcBorders>
            <w:shd w:val="clear" w:color="auto" w:fill="auto"/>
            <w:vAlign w:val="center"/>
            <w:hideMark/>
          </w:tcPr>
          <w:p w14:paraId="102F6036" w14:textId="77777777" w:rsidR="00323D2C" w:rsidRPr="00027A18" w:rsidRDefault="00323D2C" w:rsidP="00323D2C">
            <w:pPr>
              <w:spacing w:line="276" w:lineRule="auto"/>
              <w:rPr>
                <w:color w:val="000000"/>
                <w:sz w:val="20"/>
                <w:szCs w:val="20"/>
                <w:highlight w:val="yellow"/>
              </w:rPr>
            </w:pPr>
            <w:r w:rsidRPr="00027A18">
              <w:rPr>
                <w:color w:val="000000"/>
                <w:sz w:val="20"/>
                <w:szCs w:val="20"/>
              </w:rPr>
              <w:t>Средневзвешенный УРУТ, кг.у.т/Гкал</w:t>
            </w:r>
          </w:p>
        </w:tc>
        <w:tc>
          <w:tcPr>
            <w:tcW w:w="588" w:type="pct"/>
            <w:tcBorders>
              <w:top w:val="nil"/>
              <w:left w:val="single" w:sz="12" w:space="0" w:color="auto"/>
              <w:bottom w:val="single" w:sz="12" w:space="0" w:color="auto"/>
              <w:right w:val="single" w:sz="12" w:space="0" w:color="auto"/>
            </w:tcBorders>
            <w:shd w:val="clear" w:color="auto" w:fill="auto"/>
            <w:vAlign w:val="center"/>
          </w:tcPr>
          <w:p w14:paraId="048AADCB" w14:textId="69D3C88D"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155</w:t>
            </w:r>
          </w:p>
        </w:tc>
        <w:tc>
          <w:tcPr>
            <w:tcW w:w="487" w:type="pct"/>
            <w:tcBorders>
              <w:top w:val="nil"/>
              <w:left w:val="single" w:sz="12" w:space="0" w:color="auto"/>
              <w:bottom w:val="single" w:sz="12" w:space="0" w:color="auto"/>
              <w:right w:val="single" w:sz="12" w:space="0" w:color="auto"/>
            </w:tcBorders>
            <w:shd w:val="clear" w:color="auto" w:fill="auto"/>
            <w:vAlign w:val="center"/>
          </w:tcPr>
          <w:p w14:paraId="573A04BC" w14:textId="7CC1BA70"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155</w:t>
            </w:r>
          </w:p>
        </w:tc>
        <w:tc>
          <w:tcPr>
            <w:tcW w:w="487" w:type="pct"/>
            <w:tcBorders>
              <w:top w:val="nil"/>
              <w:left w:val="single" w:sz="12" w:space="0" w:color="auto"/>
              <w:bottom w:val="single" w:sz="12" w:space="0" w:color="auto"/>
              <w:right w:val="single" w:sz="12" w:space="0" w:color="auto"/>
            </w:tcBorders>
            <w:shd w:val="clear" w:color="auto" w:fill="auto"/>
            <w:vAlign w:val="center"/>
          </w:tcPr>
          <w:p w14:paraId="67D47EC8" w14:textId="2F1A4623"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155</w:t>
            </w:r>
          </w:p>
        </w:tc>
        <w:tc>
          <w:tcPr>
            <w:tcW w:w="487" w:type="pct"/>
            <w:tcBorders>
              <w:top w:val="nil"/>
              <w:left w:val="single" w:sz="12" w:space="0" w:color="auto"/>
              <w:bottom w:val="single" w:sz="12" w:space="0" w:color="auto"/>
              <w:right w:val="single" w:sz="12" w:space="0" w:color="auto"/>
            </w:tcBorders>
            <w:shd w:val="clear" w:color="auto" w:fill="auto"/>
            <w:vAlign w:val="center"/>
          </w:tcPr>
          <w:p w14:paraId="5E109A5E" w14:textId="1E01727A"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155</w:t>
            </w:r>
          </w:p>
        </w:tc>
        <w:tc>
          <w:tcPr>
            <w:tcW w:w="488" w:type="pct"/>
            <w:tcBorders>
              <w:top w:val="nil"/>
              <w:left w:val="single" w:sz="12" w:space="0" w:color="auto"/>
              <w:bottom w:val="single" w:sz="12" w:space="0" w:color="auto"/>
              <w:right w:val="single" w:sz="12" w:space="0" w:color="auto"/>
            </w:tcBorders>
            <w:shd w:val="clear" w:color="auto" w:fill="auto"/>
            <w:vAlign w:val="center"/>
          </w:tcPr>
          <w:p w14:paraId="3DFEEE93" w14:textId="389169EB"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155</w:t>
            </w:r>
          </w:p>
        </w:tc>
        <w:tc>
          <w:tcPr>
            <w:tcW w:w="488" w:type="pct"/>
            <w:tcBorders>
              <w:top w:val="nil"/>
              <w:left w:val="single" w:sz="12" w:space="0" w:color="auto"/>
              <w:bottom w:val="single" w:sz="12" w:space="0" w:color="auto"/>
              <w:right w:val="single" w:sz="12" w:space="0" w:color="auto"/>
            </w:tcBorders>
            <w:shd w:val="clear" w:color="auto" w:fill="auto"/>
            <w:vAlign w:val="center"/>
          </w:tcPr>
          <w:p w14:paraId="781362DA" w14:textId="3D992DAB"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155</w:t>
            </w:r>
          </w:p>
        </w:tc>
        <w:tc>
          <w:tcPr>
            <w:tcW w:w="488" w:type="pct"/>
            <w:tcBorders>
              <w:top w:val="nil"/>
              <w:left w:val="single" w:sz="12" w:space="0" w:color="auto"/>
              <w:bottom w:val="single" w:sz="12" w:space="0" w:color="auto"/>
              <w:right w:val="single" w:sz="12" w:space="0" w:color="auto"/>
            </w:tcBorders>
            <w:shd w:val="clear" w:color="auto" w:fill="auto"/>
            <w:vAlign w:val="center"/>
          </w:tcPr>
          <w:p w14:paraId="1AC44327" w14:textId="3879D608"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155</w:t>
            </w:r>
          </w:p>
        </w:tc>
        <w:tc>
          <w:tcPr>
            <w:tcW w:w="478" w:type="pct"/>
            <w:tcBorders>
              <w:top w:val="nil"/>
              <w:left w:val="single" w:sz="12" w:space="0" w:color="auto"/>
              <w:bottom w:val="single" w:sz="12" w:space="0" w:color="auto"/>
              <w:right w:val="single" w:sz="12" w:space="0" w:color="auto"/>
            </w:tcBorders>
            <w:shd w:val="clear" w:color="auto" w:fill="auto"/>
            <w:vAlign w:val="center"/>
          </w:tcPr>
          <w:p w14:paraId="7650EFAE" w14:textId="3514D3BD"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155</w:t>
            </w:r>
          </w:p>
        </w:tc>
      </w:tr>
      <w:tr w:rsidR="00143A5D" w:rsidRPr="00027A18" w14:paraId="1EB0141B" w14:textId="77777777" w:rsidTr="00143A5D">
        <w:trPr>
          <w:trHeight w:val="347"/>
        </w:trPr>
        <w:tc>
          <w:tcPr>
            <w:tcW w:w="5000" w:type="pct"/>
            <w:gridSpan w:val="9"/>
            <w:tcBorders>
              <w:top w:val="single" w:sz="12" w:space="0" w:color="auto"/>
              <w:left w:val="single" w:sz="12" w:space="0" w:color="auto"/>
              <w:bottom w:val="single" w:sz="12" w:space="0" w:color="auto"/>
              <w:right w:val="single" w:sz="12" w:space="0" w:color="auto"/>
            </w:tcBorders>
            <w:shd w:val="clear" w:color="auto" w:fill="auto"/>
            <w:vAlign w:val="center"/>
          </w:tcPr>
          <w:p w14:paraId="38A14A67" w14:textId="77777777" w:rsidR="00143A5D" w:rsidRPr="00027A18" w:rsidRDefault="00143A5D" w:rsidP="00143A5D">
            <w:pPr>
              <w:spacing w:line="276" w:lineRule="auto"/>
              <w:jc w:val="center"/>
              <w:rPr>
                <w:b/>
                <w:bCs/>
                <w:color w:val="000000"/>
                <w:sz w:val="20"/>
                <w:szCs w:val="20"/>
              </w:rPr>
            </w:pPr>
            <w:r>
              <w:rPr>
                <w:b/>
                <w:bCs/>
                <w:color w:val="000000"/>
                <w:sz w:val="20"/>
                <w:szCs w:val="20"/>
              </w:rPr>
              <w:t>Котельная № 0623 (пгт Суслонгер, ул. Гагарина)</w:t>
            </w:r>
          </w:p>
        </w:tc>
      </w:tr>
      <w:tr w:rsidR="00B56262" w:rsidRPr="00027A18" w14:paraId="368B505E" w14:textId="77777777" w:rsidTr="00143A5D">
        <w:trPr>
          <w:trHeight w:val="113"/>
        </w:trPr>
        <w:tc>
          <w:tcPr>
            <w:tcW w:w="1009" w:type="pct"/>
            <w:tcBorders>
              <w:top w:val="single" w:sz="12" w:space="0" w:color="auto"/>
              <w:left w:val="single" w:sz="12" w:space="0" w:color="auto"/>
              <w:bottom w:val="single" w:sz="4" w:space="0" w:color="auto"/>
              <w:right w:val="single" w:sz="12" w:space="0" w:color="auto"/>
            </w:tcBorders>
            <w:shd w:val="clear" w:color="auto" w:fill="auto"/>
            <w:vAlign w:val="center"/>
            <w:hideMark/>
          </w:tcPr>
          <w:p w14:paraId="64001C9C" w14:textId="77777777" w:rsidR="00B56262" w:rsidRPr="00027A18" w:rsidRDefault="00B56262" w:rsidP="00B56262">
            <w:pPr>
              <w:spacing w:line="276" w:lineRule="auto"/>
              <w:rPr>
                <w:color w:val="000000"/>
                <w:sz w:val="20"/>
                <w:szCs w:val="20"/>
              </w:rPr>
            </w:pPr>
            <w:r w:rsidRPr="00027A18">
              <w:rPr>
                <w:color w:val="000000"/>
                <w:sz w:val="20"/>
                <w:szCs w:val="20"/>
              </w:rPr>
              <w:t>Установленная тепловая мощность котельной, Гкал/ч</w:t>
            </w:r>
          </w:p>
        </w:tc>
        <w:tc>
          <w:tcPr>
            <w:tcW w:w="588" w:type="pct"/>
            <w:tcBorders>
              <w:top w:val="single" w:sz="12" w:space="0" w:color="auto"/>
              <w:left w:val="single" w:sz="12" w:space="0" w:color="auto"/>
              <w:bottom w:val="single" w:sz="4" w:space="0" w:color="auto"/>
              <w:right w:val="single" w:sz="12" w:space="0" w:color="auto"/>
            </w:tcBorders>
            <w:shd w:val="clear" w:color="auto" w:fill="auto"/>
            <w:vAlign w:val="center"/>
          </w:tcPr>
          <w:p w14:paraId="73566D7A" w14:textId="733D0226" w:rsidR="00B56262" w:rsidRPr="00027A18" w:rsidRDefault="00B56262" w:rsidP="00B56262">
            <w:pPr>
              <w:jc w:val="center"/>
              <w:rPr>
                <w:sz w:val="20"/>
                <w:szCs w:val="20"/>
              </w:rPr>
            </w:pPr>
            <w:r w:rsidRPr="00341B60">
              <w:rPr>
                <w:color w:val="000000"/>
                <w:sz w:val="20"/>
                <w:szCs w:val="20"/>
              </w:rPr>
              <w:t>1,8578</w:t>
            </w:r>
          </w:p>
        </w:tc>
        <w:tc>
          <w:tcPr>
            <w:tcW w:w="487" w:type="pct"/>
            <w:tcBorders>
              <w:top w:val="single" w:sz="12" w:space="0" w:color="auto"/>
              <w:left w:val="single" w:sz="12" w:space="0" w:color="auto"/>
              <w:bottom w:val="single" w:sz="4" w:space="0" w:color="auto"/>
              <w:right w:val="single" w:sz="12" w:space="0" w:color="auto"/>
            </w:tcBorders>
            <w:shd w:val="clear" w:color="auto" w:fill="auto"/>
            <w:vAlign w:val="center"/>
          </w:tcPr>
          <w:p w14:paraId="55B2D53C" w14:textId="0688633F" w:rsidR="00B56262" w:rsidRPr="00027A18" w:rsidRDefault="00B56262" w:rsidP="00B56262">
            <w:pPr>
              <w:jc w:val="center"/>
              <w:rPr>
                <w:sz w:val="20"/>
                <w:szCs w:val="20"/>
              </w:rPr>
            </w:pPr>
            <w:r w:rsidRPr="00341B60">
              <w:rPr>
                <w:color w:val="000000"/>
                <w:sz w:val="20"/>
                <w:szCs w:val="20"/>
              </w:rPr>
              <w:t>1,8578</w:t>
            </w:r>
          </w:p>
        </w:tc>
        <w:tc>
          <w:tcPr>
            <w:tcW w:w="487" w:type="pct"/>
            <w:tcBorders>
              <w:top w:val="single" w:sz="12" w:space="0" w:color="auto"/>
              <w:left w:val="single" w:sz="12" w:space="0" w:color="auto"/>
              <w:bottom w:val="single" w:sz="4" w:space="0" w:color="auto"/>
              <w:right w:val="single" w:sz="12" w:space="0" w:color="auto"/>
            </w:tcBorders>
            <w:shd w:val="clear" w:color="auto" w:fill="auto"/>
            <w:vAlign w:val="center"/>
          </w:tcPr>
          <w:p w14:paraId="48AB38A3" w14:textId="395409AE" w:rsidR="00B56262" w:rsidRPr="00027A18" w:rsidRDefault="00B56262" w:rsidP="00B56262">
            <w:pPr>
              <w:jc w:val="center"/>
              <w:rPr>
                <w:sz w:val="20"/>
                <w:szCs w:val="20"/>
              </w:rPr>
            </w:pPr>
            <w:r w:rsidRPr="00341B60">
              <w:rPr>
                <w:color w:val="000000"/>
                <w:sz w:val="20"/>
                <w:szCs w:val="20"/>
              </w:rPr>
              <w:t>1,8578</w:t>
            </w:r>
          </w:p>
        </w:tc>
        <w:tc>
          <w:tcPr>
            <w:tcW w:w="487" w:type="pct"/>
            <w:tcBorders>
              <w:top w:val="single" w:sz="12" w:space="0" w:color="auto"/>
              <w:left w:val="single" w:sz="12" w:space="0" w:color="auto"/>
              <w:bottom w:val="single" w:sz="4" w:space="0" w:color="auto"/>
              <w:right w:val="single" w:sz="12" w:space="0" w:color="auto"/>
            </w:tcBorders>
            <w:shd w:val="clear" w:color="auto" w:fill="auto"/>
            <w:vAlign w:val="center"/>
          </w:tcPr>
          <w:p w14:paraId="6BA896E2" w14:textId="68042EFA" w:rsidR="00B56262" w:rsidRPr="00027A18" w:rsidRDefault="00B56262" w:rsidP="00B56262">
            <w:pPr>
              <w:jc w:val="center"/>
              <w:rPr>
                <w:sz w:val="20"/>
                <w:szCs w:val="20"/>
              </w:rPr>
            </w:pPr>
            <w:r w:rsidRPr="00341B60">
              <w:rPr>
                <w:color w:val="000000"/>
                <w:sz w:val="20"/>
                <w:szCs w:val="20"/>
              </w:rPr>
              <w:t>1,8578</w:t>
            </w:r>
          </w:p>
        </w:tc>
        <w:tc>
          <w:tcPr>
            <w:tcW w:w="488" w:type="pct"/>
            <w:tcBorders>
              <w:top w:val="single" w:sz="12" w:space="0" w:color="auto"/>
              <w:left w:val="single" w:sz="12" w:space="0" w:color="auto"/>
              <w:bottom w:val="single" w:sz="4" w:space="0" w:color="auto"/>
              <w:right w:val="single" w:sz="12" w:space="0" w:color="auto"/>
            </w:tcBorders>
            <w:shd w:val="clear" w:color="auto" w:fill="auto"/>
            <w:vAlign w:val="center"/>
          </w:tcPr>
          <w:p w14:paraId="3DB15BDB" w14:textId="038B13B3" w:rsidR="00B56262" w:rsidRPr="00027A18" w:rsidRDefault="00B56262" w:rsidP="00B56262">
            <w:pPr>
              <w:jc w:val="center"/>
              <w:rPr>
                <w:sz w:val="20"/>
                <w:szCs w:val="20"/>
              </w:rPr>
            </w:pPr>
            <w:r w:rsidRPr="00341B60">
              <w:rPr>
                <w:color w:val="000000"/>
                <w:sz w:val="20"/>
                <w:szCs w:val="20"/>
              </w:rPr>
              <w:t>1,8578</w:t>
            </w:r>
          </w:p>
        </w:tc>
        <w:tc>
          <w:tcPr>
            <w:tcW w:w="488" w:type="pct"/>
            <w:tcBorders>
              <w:top w:val="single" w:sz="12" w:space="0" w:color="auto"/>
              <w:left w:val="single" w:sz="12" w:space="0" w:color="auto"/>
              <w:bottom w:val="single" w:sz="4" w:space="0" w:color="auto"/>
              <w:right w:val="single" w:sz="12" w:space="0" w:color="auto"/>
            </w:tcBorders>
            <w:shd w:val="clear" w:color="auto" w:fill="auto"/>
            <w:vAlign w:val="center"/>
          </w:tcPr>
          <w:p w14:paraId="581DAEDC" w14:textId="097F7C91" w:rsidR="00B56262" w:rsidRPr="00027A18" w:rsidRDefault="00B56262" w:rsidP="00B56262">
            <w:pPr>
              <w:jc w:val="center"/>
              <w:rPr>
                <w:sz w:val="20"/>
                <w:szCs w:val="20"/>
              </w:rPr>
            </w:pPr>
            <w:r w:rsidRPr="00341B60">
              <w:rPr>
                <w:color w:val="000000"/>
                <w:sz w:val="20"/>
                <w:szCs w:val="20"/>
              </w:rPr>
              <w:t>1,8578</w:t>
            </w:r>
          </w:p>
        </w:tc>
        <w:tc>
          <w:tcPr>
            <w:tcW w:w="488" w:type="pct"/>
            <w:tcBorders>
              <w:top w:val="single" w:sz="12" w:space="0" w:color="auto"/>
              <w:left w:val="single" w:sz="12" w:space="0" w:color="auto"/>
              <w:bottom w:val="single" w:sz="4" w:space="0" w:color="auto"/>
              <w:right w:val="single" w:sz="12" w:space="0" w:color="auto"/>
            </w:tcBorders>
            <w:shd w:val="clear" w:color="auto" w:fill="auto"/>
            <w:vAlign w:val="center"/>
          </w:tcPr>
          <w:p w14:paraId="05CA00A6" w14:textId="7ADA858A" w:rsidR="00B56262" w:rsidRPr="00027A18" w:rsidRDefault="00B56262" w:rsidP="00B56262">
            <w:pPr>
              <w:jc w:val="center"/>
              <w:rPr>
                <w:sz w:val="20"/>
                <w:szCs w:val="20"/>
              </w:rPr>
            </w:pPr>
            <w:r w:rsidRPr="00341B60">
              <w:rPr>
                <w:color w:val="000000"/>
                <w:sz w:val="20"/>
                <w:szCs w:val="20"/>
              </w:rPr>
              <w:t>1,8578</w:t>
            </w:r>
          </w:p>
        </w:tc>
        <w:tc>
          <w:tcPr>
            <w:tcW w:w="478" w:type="pct"/>
            <w:tcBorders>
              <w:top w:val="single" w:sz="12" w:space="0" w:color="auto"/>
              <w:left w:val="single" w:sz="12" w:space="0" w:color="auto"/>
              <w:bottom w:val="single" w:sz="4" w:space="0" w:color="auto"/>
              <w:right w:val="single" w:sz="12" w:space="0" w:color="auto"/>
            </w:tcBorders>
            <w:shd w:val="clear" w:color="auto" w:fill="auto"/>
            <w:vAlign w:val="center"/>
          </w:tcPr>
          <w:p w14:paraId="318781CD" w14:textId="2C41E82F" w:rsidR="00B56262" w:rsidRPr="00027A18" w:rsidRDefault="00B56262" w:rsidP="00B56262">
            <w:pPr>
              <w:jc w:val="center"/>
              <w:rPr>
                <w:sz w:val="20"/>
                <w:szCs w:val="20"/>
              </w:rPr>
            </w:pPr>
            <w:r w:rsidRPr="00341B60">
              <w:rPr>
                <w:color w:val="000000"/>
                <w:sz w:val="20"/>
                <w:szCs w:val="20"/>
              </w:rPr>
              <w:t>1,8578</w:t>
            </w:r>
          </w:p>
        </w:tc>
      </w:tr>
      <w:tr w:rsidR="00143A5D" w:rsidRPr="00027A18" w14:paraId="1654E19A"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1996F726" w14:textId="77777777" w:rsidR="00143A5D" w:rsidRPr="00027A18" w:rsidRDefault="00143A5D" w:rsidP="00143A5D">
            <w:pPr>
              <w:spacing w:line="276" w:lineRule="auto"/>
              <w:rPr>
                <w:color w:val="000000"/>
                <w:sz w:val="20"/>
                <w:szCs w:val="20"/>
              </w:rPr>
            </w:pPr>
            <w:r w:rsidRPr="00027A18">
              <w:rPr>
                <w:color w:val="000000"/>
                <w:sz w:val="20"/>
                <w:szCs w:val="20"/>
              </w:rPr>
              <w:t>Ввод мощности,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4F942DD8" w14:textId="77777777" w:rsidR="00143A5D" w:rsidRPr="00027A18" w:rsidRDefault="00143A5D" w:rsidP="00143A5D">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02AF846D" w14:textId="77777777" w:rsidR="00143A5D" w:rsidRPr="00027A18" w:rsidRDefault="00143A5D" w:rsidP="00143A5D">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2277EB9E" w14:textId="77777777" w:rsidR="00143A5D" w:rsidRPr="00027A18" w:rsidRDefault="00143A5D" w:rsidP="00143A5D">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6D96D1B5" w14:textId="77777777" w:rsidR="00143A5D" w:rsidRPr="00027A18" w:rsidRDefault="00143A5D" w:rsidP="00143A5D">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4DF7FE45" w14:textId="77777777" w:rsidR="00143A5D" w:rsidRPr="00027A18" w:rsidRDefault="00143A5D" w:rsidP="00143A5D">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3DE27E19" w14:textId="77777777" w:rsidR="00143A5D" w:rsidRPr="00027A18" w:rsidRDefault="00143A5D" w:rsidP="00143A5D">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350C678A" w14:textId="77777777" w:rsidR="00143A5D" w:rsidRPr="00027A18" w:rsidRDefault="00143A5D" w:rsidP="00143A5D">
            <w:pPr>
              <w:jc w:val="center"/>
              <w:rPr>
                <w:sz w:val="20"/>
                <w:szCs w:val="20"/>
              </w:rPr>
            </w:pPr>
            <w:r w:rsidRPr="00027A18">
              <w:rPr>
                <w:sz w:val="20"/>
                <w:szCs w:val="20"/>
              </w:rPr>
              <w:t>0,0</w:t>
            </w:r>
          </w:p>
        </w:tc>
        <w:tc>
          <w:tcPr>
            <w:tcW w:w="478" w:type="pct"/>
            <w:tcBorders>
              <w:top w:val="nil"/>
              <w:left w:val="single" w:sz="12" w:space="0" w:color="auto"/>
              <w:bottom w:val="single" w:sz="4" w:space="0" w:color="auto"/>
              <w:right w:val="single" w:sz="12" w:space="0" w:color="auto"/>
            </w:tcBorders>
            <w:shd w:val="clear" w:color="auto" w:fill="auto"/>
            <w:vAlign w:val="center"/>
          </w:tcPr>
          <w:p w14:paraId="37ECE689" w14:textId="77777777" w:rsidR="00143A5D" w:rsidRPr="00027A18" w:rsidRDefault="00143A5D" w:rsidP="00143A5D">
            <w:pPr>
              <w:jc w:val="center"/>
              <w:rPr>
                <w:sz w:val="20"/>
                <w:szCs w:val="20"/>
              </w:rPr>
            </w:pPr>
            <w:r w:rsidRPr="00027A18">
              <w:rPr>
                <w:sz w:val="20"/>
                <w:szCs w:val="20"/>
              </w:rPr>
              <w:t>0,0</w:t>
            </w:r>
          </w:p>
        </w:tc>
      </w:tr>
      <w:tr w:rsidR="00143A5D" w:rsidRPr="00027A18" w14:paraId="51A14214"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515F7D87" w14:textId="77777777" w:rsidR="00143A5D" w:rsidRPr="00027A18" w:rsidRDefault="00143A5D" w:rsidP="00143A5D">
            <w:pPr>
              <w:spacing w:line="276" w:lineRule="auto"/>
              <w:rPr>
                <w:color w:val="000000"/>
                <w:sz w:val="20"/>
                <w:szCs w:val="20"/>
              </w:rPr>
            </w:pPr>
            <w:r w:rsidRPr="00027A18">
              <w:rPr>
                <w:color w:val="000000"/>
                <w:sz w:val="20"/>
                <w:szCs w:val="20"/>
              </w:rPr>
              <w:t>Вывод мощности,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575F80CE" w14:textId="77777777" w:rsidR="00143A5D" w:rsidRPr="00027A18" w:rsidRDefault="00143A5D" w:rsidP="00143A5D">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05DD33BC" w14:textId="77777777" w:rsidR="00143A5D" w:rsidRPr="00027A18" w:rsidRDefault="00143A5D" w:rsidP="00143A5D">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12165F0F" w14:textId="77777777" w:rsidR="00143A5D" w:rsidRPr="00027A18" w:rsidRDefault="00143A5D" w:rsidP="00143A5D">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7F4978EB" w14:textId="77777777" w:rsidR="00143A5D" w:rsidRPr="00027A18" w:rsidRDefault="00143A5D" w:rsidP="00143A5D">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40B0D199" w14:textId="77777777" w:rsidR="00143A5D" w:rsidRPr="00027A18" w:rsidRDefault="00143A5D" w:rsidP="00143A5D">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5A65A8BB" w14:textId="77777777" w:rsidR="00143A5D" w:rsidRPr="00027A18" w:rsidRDefault="00143A5D" w:rsidP="00143A5D">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0906F916" w14:textId="77777777" w:rsidR="00143A5D" w:rsidRPr="00027A18" w:rsidRDefault="00143A5D" w:rsidP="00143A5D">
            <w:pPr>
              <w:jc w:val="center"/>
              <w:rPr>
                <w:sz w:val="20"/>
                <w:szCs w:val="20"/>
              </w:rPr>
            </w:pPr>
            <w:r w:rsidRPr="00027A18">
              <w:rPr>
                <w:sz w:val="20"/>
                <w:szCs w:val="20"/>
              </w:rPr>
              <w:t>0,0</w:t>
            </w:r>
          </w:p>
        </w:tc>
        <w:tc>
          <w:tcPr>
            <w:tcW w:w="478" w:type="pct"/>
            <w:tcBorders>
              <w:top w:val="nil"/>
              <w:left w:val="single" w:sz="12" w:space="0" w:color="auto"/>
              <w:bottom w:val="single" w:sz="4" w:space="0" w:color="auto"/>
              <w:right w:val="single" w:sz="12" w:space="0" w:color="auto"/>
            </w:tcBorders>
            <w:shd w:val="clear" w:color="auto" w:fill="auto"/>
            <w:vAlign w:val="center"/>
          </w:tcPr>
          <w:p w14:paraId="6B8E6ABA" w14:textId="77777777" w:rsidR="00143A5D" w:rsidRPr="00027A18" w:rsidRDefault="00143A5D" w:rsidP="00143A5D">
            <w:pPr>
              <w:jc w:val="center"/>
              <w:rPr>
                <w:sz w:val="20"/>
                <w:szCs w:val="20"/>
              </w:rPr>
            </w:pPr>
            <w:r w:rsidRPr="00027A18">
              <w:rPr>
                <w:sz w:val="20"/>
                <w:szCs w:val="20"/>
              </w:rPr>
              <w:t>0,0</w:t>
            </w:r>
          </w:p>
        </w:tc>
      </w:tr>
      <w:tr w:rsidR="00B56262" w:rsidRPr="00027A18" w14:paraId="3C8BD079"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3270D14F" w14:textId="77777777" w:rsidR="00B56262" w:rsidRPr="00027A18" w:rsidRDefault="00B56262" w:rsidP="00B56262">
            <w:pPr>
              <w:spacing w:line="276" w:lineRule="auto"/>
              <w:rPr>
                <w:color w:val="000000"/>
                <w:sz w:val="20"/>
                <w:szCs w:val="20"/>
              </w:rPr>
            </w:pPr>
            <w:r w:rsidRPr="00027A18">
              <w:rPr>
                <w:color w:val="000000"/>
                <w:sz w:val="20"/>
                <w:szCs w:val="20"/>
              </w:rPr>
              <w:t>Располагаемая мощность оборудования,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2D1A8796" w14:textId="54C20E36" w:rsidR="00B56262" w:rsidRPr="00027A18" w:rsidRDefault="00B56262" w:rsidP="00B56262">
            <w:pPr>
              <w:jc w:val="center"/>
              <w:rPr>
                <w:sz w:val="20"/>
                <w:szCs w:val="20"/>
              </w:rPr>
            </w:pPr>
            <w:r w:rsidRPr="00341B60">
              <w:rPr>
                <w:color w:val="000000"/>
                <w:sz w:val="20"/>
                <w:szCs w:val="20"/>
              </w:rPr>
              <w:t>1,8578</w:t>
            </w:r>
          </w:p>
        </w:tc>
        <w:tc>
          <w:tcPr>
            <w:tcW w:w="487" w:type="pct"/>
            <w:tcBorders>
              <w:top w:val="nil"/>
              <w:left w:val="single" w:sz="12" w:space="0" w:color="auto"/>
              <w:bottom w:val="single" w:sz="4" w:space="0" w:color="auto"/>
              <w:right w:val="single" w:sz="12" w:space="0" w:color="auto"/>
            </w:tcBorders>
            <w:shd w:val="clear" w:color="auto" w:fill="auto"/>
            <w:vAlign w:val="center"/>
          </w:tcPr>
          <w:p w14:paraId="6DD04EB2" w14:textId="33A7FF24" w:rsidR="00B56262" w:rsidRPr="00027A18" w:rsidRDefault="00B56262" w:rsidP="00B56262">
            <w:pPr>
              <w:jc w:val="center"/>
              <w:rPr>
                <w:sz w:val="20"/>
                <w:szCs w:val="20"/>
              </w:rPr>
            </w:pPr>
            <w:r w:rsidRPr="00341B60">
              <w:rPr>
                <w:color w:val="000000"/>
                <w:sz w:val="20"/>
                <w:szCs w:val="20"/>
              </w:rPr>
              <w:t>1,8578</w:t>
            </w:r>
          </w:p>
        </w:tc>
        <w:tc>
          <w:tcPr>
            <w:tcW w:w="487" w:type="pct"/>
            <w:tcBorders>
              <w:top w:val="nil"/>
              <w:left w:val="single" w:sz="12" w:space="0" w:color="auto"/>
              <w:bottom w:val="single" w:sz="4" w:space="0" w:color="auto"/>
              <w:right w:val="single" w:sz="12" w:space="0" w:color="auto"/>
            </w:tcBorders>
            <w:shd w:val="clear" w:color="auto" w:fill="auto"/>
            <w:vAlign w:val="center"/>
          </w:tcPr>
          <w:p w14:paraId="6B67EE42" w14:textId="4EF3D388" w:rsidR="00B56262" w:rsidRPr="00027A18" w:rsidRDefault="00B56262" w:rsidP="00B56262">
            <w:pPr>
              <w:jc w:val="center"/>
              <w:rPr>
                <w:sz w:val="20"/>
                <w:szCs w:val="20"/>
              </w:rPr>
            </w:pPr>
            <w:r w:rsidRPr="00341B60">
              <w:rPr>
                <w:color w:val="000000"/>
                <w:sz w:val="20"/>
                <w:szCs w:val="20"/>
              </w:rPr>
              <w:t>1,8578</w:t>
            </w:r>
          </w:p>
        </w:tc>
        <w:tc>
          <w:tcPr>
            <w:tcW w:w="487" w:type="pct"/>
            <w:tcBorders>
              <w:top w:val="nil"/>
              <w:left w:val="single" w:sz="12" w:space="0" w:color="auto"/>
              <w:bottom w:val="single" w:sz="4" w:space="0" w:color="auto"/>
              <w:right w:val="single" w:sz="12" w:space="0" w:color="auto"/>
            </w:tcBorders>
            <w:shd w:val="clear" w:color="auto" w:fill="auto"/>
            <w:vAlign w:val="center"/>
          </w:tcPr>
          <w:p w14:paraId="0D2C53E3" w14:textId="7B06DEDF" w:rsidR="00B56262" w:rsidRPr="00027A18" w:rsidRDefault="00B56262" w:rsidP="00B56262">
            <w:pPr>
              <w:jc w:val="center"/>
              <w:rPr>
                <w:sz w:val="20"/>
                <w:szCs w:val="20"/>
              </w:rPr>
            </w:pPr>
            <w:r w:rsidRPr="00341B60">
              <w:rPr>
                <w:color w:val="000000"/>
                <w:sz w:val="20"/>
                <w:szCs w:val="20"/>
              </w:rPr>
              <w:t>1,8578</w:t>
            </w:r>
          </w:p>
        </w:tc>
        <w:tc>
          <w:tcPr>
            <w:tcW w:w="488" w:type="pct"/>
            <w:tcBorders>
              <w:top w:val="nil"/>
              <w:left w:val="single" w:sz="12" w:space="0" w:color="auto"/>
              <w:bottom w:val="single" w:sz="4" w:space="0" w:color="auto"/>
              <w:right w:val="single" w:sz="12" w:space="0" w:color="auto"/>
            </w:tcBorders>
            <w:shd w:val="clear" w:color="auto" w:fill="auto"/>
            <w:vAlign w:val="center"/>
          </w:tcPr>
          <w:p w14:paraId="789AF351" w14:textId="51A10261" w:rsidR="00B56262" w:rsidRPr="00027A18" w:rsidRDefault="00B56262" w:rsidP="00B56262">
            <w:pPr>
              <w:jc w:val="center"/>
              <w:rPr>
                <w:sz w:val="20"/>
                <w:szCs w:val="20"/>
              </w:rPr>
            </w:pPr>
            <w:r w:rsidRPr="00341B60">
              <w:rPr>
                <w:color w:val="000000"/>
                <w:sz w:val="20"/>
                <w:szCs w:val="20"/>
              </w:rPr>
              <w:t>1,8578</w:t>
            </w:r>
          </w:p>
        </w:tc>
        <w:tc>
          <w:tcPr>
            <w:tcW w:w="488" w:type="pct"/>
            <w:tcBorders>
              <w:top w:val="nil"/>
              <w:left w:val="single" w:sz="12" w:space="0" w:color="auto"/>
              <w:bottom w:val="single" w:sz="4" w:space="0" w:color="auto"/>
              <w:right w:val="single" w:sz="12" w:space="0" w:color="auto"/>
            </w:tcBorders>
            <w:shd w:val="clear" w:color="auto" w:fill="auto"/>
            <w:vAlign w:val="center"/>
          </w:tcPr>
          <w:p w14:paraId="6B75720B" w14:textId="28E51656" w:rsidR="00B56262" w:rsidRPr="00027A18" w:rsidRDefault="00B56262" w:rsidP="00B56262">
            <w:pPr>
              <w:jc w:val="center"/>
              <w:rPr>
                <w:sz w:val="20"/>
                <w:szCs w:val="20"/>
              </w:rPr>
            </w:pPr>
            <w:r w:rsidRPr="00341B60">
              <w:rPr>
                <w:color w:val="000000"/>
                <w:sz w:val="20"/>
                <w:szCs w:val="20"/>
              </w:rPr>
              <w:t>1,8578</w:t>
            </w:r>
          </w:p>
        </w:tc>
        <w:tc>
          <w:tcPr>
            <w:tcW w:w="488" w:type="pct"/>
            <w:tcBorders>
              <w:top w:val="nil"/>
              <w:left w:val="single" w:sz="12" w:space="0" w:color="auto"/>
              <w:bottom w:val="single" w:sz="4" w:space="0" w:color="auto"/>
              <w:right w:val="single" w:sz="12" w:space="0" w:color="auto"/>
            </w:tcBorders>
            <w:shd w:val="clear" w:color="auto" w:fill="auto"/>
            <w:vAlign w:val="center"/>
          </w:tcPr>
          <w:p w14:paraId="13A50782" w14:textId="7796A593" w:rsidR="00B56262" w:rsidRPr="00027A18" w:rsidRDefault="00B56262" w:rsidP="00B56262">
            <w:pPr>
              <w:jc w:val="center"/>
              <w:rPr>
                <w:sz w:val="20"/>
                <w:szCs w:val="20"/>
              </w:rPr>
            </w:pPr>
            <w:r w:rsidRPr="00341B60">
              <w:rPr>
                <w:color w:val="000000"/>
                <w:sz w:val="20"/>
                <w:szCs w:val="20"/>
              </w:rPr>
              <w:t>1,8578</w:t>
            </w:r>
          </w:p>
        </w:tc>
        <w:tc>
          <w:tcPr>
            <w:tcW w:w="478" w:type="pct"/>
            <w:tcBorders>
              <w:top w:val="nil"/>
              <w:left w:val="single" w:sz="12" w:space="0" w:color="auto"/>
              <w:bottom w:val="single" w:sz="4" w:space="0" w:color="auto"/>
              <w:right w:val="single" w:sz="12" w:space="0" w:color="auto"/>
            </w:tcBorders>
            <w:shd w:val="clear" w:color="auto" w:fill="auto"/>
            <w:vAlign w:val="center"/>
          </w:tcPr>
          <w:p w14:paraId="3D1DD547" w14:textId="695AEB6A" w:rsidR="00B56262" w:rsidRPr="00027A18" w:rsidRDefault="00B56262" w:rsidP="00B56262">
            <w:pPr>
              <w:jc w:val="center"/>
              <w:rPr>
                <w:sz w:val="20"/>
                <w:szCs w:val="20"/>
              </w:rPr>
            </w:pPr>
            <w:r w:rsidRPr="00341B60">
              <w:rPr>
                <w:color w:val="000000"/>
                <w:sz w:val="20"/>
                <w:szCs w:val="20"/>
              </w:rPr>
              <w:t>1,8578</w:t>
            </w:r>
          </w:p>
        </w:tc>
      </w:tr>
      <w:tr w:rsidR="00143A5D" w:rsidRPr="00027A18" w14:paraId="4717AE2F"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5AC976F7" w14:textId="77777777" w:rsidR="00143A5D" w:rsidRPr="00027A18" w:rsidRDefault="00143A5D" w:rsidP="00143A5D">
            <w:pPr>
              <w:spacing w:line="276" w:lineRule="auto"/>
              <w:rPr>
                <w:color w:val="000000"/>
                <w:sz w:val="20"/>
                <w:szCs w:val="20"/>
              </w:rPr>
            </w:pPr>
            <w:r w:rsidRPr="00027A18">
              <w:rPr>
                <w:color w:val="000000"/>
                <w:sz w:val="20"/>
                <w:szCs w:val="20"/>
              </w:rPr>
              <w:t>Собственные нужды,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7DE5C6BB" w14:textId="77777777" w:rsidR="00143A5D" w:rsidRPr="00027A18" w:rsidRDefault="00143A5D" w:rsidP="00143A5D">
            <w:pPr>
              <w:jc w:val="center"/>
              <w:rPr>
                <w:sz w:val="20"/>
                <w:szCs w:val="20"/>
              </w:rPr>
            </w:pPr>
            <w:r>
              <w:rPr>
                <w:sz w:val="20"/>
                <w:szCs w:val="20"/>
              </w:rPr>
              <w:t>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7305EE70" w14:textId="77777777" w:rsidR="00143A5D" w:rsidRPr="00027A18" w:rsidRDefault="00143A5D" w:rsidP="00143A5D">
            <w:pPr>
              <w:jc w:val="center"/>
              <w:rPr>
                <w:sz w:val="20"/>
                <w:szCs w:val="20"/>
              </w:rPr>
            </w:pPr>
            <w:r>
              <w:rPr>
                <w:sz w:val="20"/>
                <w:szCs w:val="20"/>
              </w:rPr>
              <w:t>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45993E4A" w14:textId="77777777" w:rsidR="00143A5D" w:rsidRPr="00027A18" w:rsidRDefault="00143A5D" w:rsidP="00143A5D">
            <w:pPr>
              <w:jc w:val="center"/>
              <w:rPr>
                <w:sz w:val="20"/>
                <w:szCs w:val="20"/>
              </w:rPr>
            </w:pPr>
            <w:r>
              <w:rPr>
                <w:sz w:val="20"/>
                <w:szCs w:val="20"/>
              </w:rPr>
              <w:t>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22F7839D" w14:textId="77777777" w:rsidR="00143A5D" w:rsidRPr="00027A18" w:rsidRDefault="00143A5D" w:rsidP="00143A5D">
            <w:pPr>
              <w:jc w:val="center"/>
              <w:rPr>
                <w:sz w:val="20"/>
                <w:szCs w:val="20"/>
              </w:rPr>
            </w:pPr>
            <w:r>
              <w:rPr>
                <w:sz w:val="20"/>
                <w:szCs w:val="20"/>
              </w:rPr>
              <w:t>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0C80D2A3" w14:textId="77777777" w:rsidR="00143A5D" w:rsidRPr="00027A18" w:rsidRDefault="00143A5D" w:rsidP="00143A5D">
            <w:pPr>
              <w:jc w:val="center"/>
              <w:rPr>
                <w:sz w:val="20"/>
                <w:szCs w:val="20"/>
              </w:rPr>
            </w:pPr>
            <w:r>
              <w:rPr>
                <w:sz w:val="20"/>
                <w:szCs w:val="20"/>
              </w:rPr>
              <w:t>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451D7E52" w14:textId="77777777" w:rsidR="00143A5D" w:rsidRPr="00027A18" w:rsidRDefault="00143A5D" w:rsidP="00143A5D">
            <w:pPr>
              <w:jc w:val="center"/>
              <w:rPr>
                <w:sz w:val="20"/>
                <w:szCs w:val="20"/>
              </w:rPr>
            </w:pPr>
            <w:r>
              <w:rPr>
                <w:sz w:val="20"/>
                <w:szCs w:val="20"/>
              </w:rPr>
              <w:t>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1783F818" w14:textId="77777777" w:rsidR="00143A5D" w:rsidRPr="00027A18" w:rsidRDefault="00143A5D" w:rsidP="00143A5D">
            <w:pPr>
              <w:jc w:val="center"/>
              <w:rPr>
                <w:sz w:val="20"/>
                <w:szCs w:val="20"/>
              </w:rPr>
            </w:pPr>
            <w:r>
              <w:rPr>
                <w:sz w:val="20"/>
                <w:szCs w:val="20"/>
              </w:rPr>
              <w:t>0</w:t>
            </w:r>
          </w:p>
        </w:tc>
        <w:tc>
          <w:tcPr>
            <w:tcW w:w="478" w:type="pct"/>
            <w:tcBorders>
              <w:top w:val="nil"/>
              <w:left w:val="single" w:sz="12" w:space="0" w:color="auto"/>
              <w:bottom w:val="single" w:sz="4" w:space="0" w:color="auto"/>
              <w:right w:val="single" w:sz="12" w:space="0" w:color="auto"/>
            </w:tcBorders>
            <w:shd w:val="clear" w:color="auto" w:fill="auto"/>
            <w:vAlign w:val="center"/>
          </w:tcPr>
          <w:p w14:paraId="3CD15E33" w14:textId="77777777" w:rsidR="00143A5D" w:rsidRPr="00027A18" w:rsidRDefault="00143A5D" w:rsidP="00143A5D">
            <w:pPr>
              <w:jc w:val="center"/>
              <w:rPr>
                <w:sz w:val="20"/>
                <w:szCs w:val="20"/>
              </w:rPr>
            </w:pPr>
            <w:r>
              <w:rPr>
                <w:sz w:val="20"/>
                <w:szCs w:val="20"/>
              </w:rPr>
              <w:t>0</w:t>
            </w:r>
          </w:p>
        </w:tc>
      </w:tr>
      <w:tr w:rsidR="00B56262" w:rsidRPr="00027A18" w14:paraId="2213B77A"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72820AE0" w14:textId="77777777" w:rsidR="00B56262" w:rsidRPr="00027A18" w:rsidRDefault="00B56262" w:rsidP="00B56262">
            <w:pPr>
              <w:spacing w:line="276" w:lineRule="auto"/>
              <w:rPr>
                <w:color w:val="000000"/>
                <w:sz w:val="20"/>
                <w:szCs w:val="20"/>
              </w:rPr>
            </w:pPr>
            <w:r w:rsidRPr="00027A18">
              <w:rPr>
                <w:color w:val="000000"/>
                <w:sz w:val="20"/>
                <w:szCs w:val="20"/>
              </w:rPr>
              <w:t xml:space="preserve">Тепловая мощность </w:t>
            </w:r>
            <w:r>
              <w:rPr>
                <w:color w:val="000000"/>
                <w:sz w:val="20"/>
                <w:szCs w:val="20"/>
              </w:rPr>
              <w:t>«</w:t>
            </w:r>
            <w:r w:rsidRPr="00027A18">
              <w:rPr>
                <w:color w:val="000000"/>
                <w:sz w:val="20"/>
                <w:szCs w:val="20"/>
              </w:rPr>
              <w:t>нетто</w:t>
            </w:r>
            <w:r>
              <w:rPr>
                <w:color w:val="000000"/>
                <w:sz w:val="20"/>
                <w:szCs w:val="20"/>
              </w:rPr>
              <w:t>»</w:t>
            </w:r>
            <w:r w:rsidRPr="00027A18">
              <w:rPr>
                <w:color w:val="000000"/>
                <w:sz w:val="20"/>
                <w:szCs w:val="20"/>
              </w:rPr>
              <w:t>,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01E8305C" w14:textId="365C671B" w:rsidR="00B56262" w:rsidRPr="00027A18" w:rsidRDefault="00B56262" w:rsidP="00B56262">
            <w:pPr>
              <w:jc w:val="center"/>
              <w:rPr>
                <w:sz w:val="20"/>
                <w:szCs w:val="20"/>
              </w:rPr>
            </w:pPr>
            <w:r w:rsidRPr="00341B60">
              <w:rPr>
                <w:color w:val="000000"/>
                <w:sz w:val="20"/>
                <w:szCs w:val="20"/>
              </w:rPr>
              <w:t>1,8578</w:t>
            </w:r>
          </w:p>
        </w:tc>
        <w:tc>
          <w:tcPr>
            <w:tcW w:w="487" w:type="pct"/>
            <w:tcBorders>
              <w:top w:val="nil"/>
              <w:left w:val="single" w:sz="12" w:space="0" w:color="auto"/>
              <w:bottom w:val="single" w:sz="4" w:space="0" w:color="auto"/>
              <w:right w:val="single" w:sz="12" w:space="0" w:color="auto"/>
            </w:tcBorders>
            <w:shd w:val="clear" w:color="auto" w:fill="auto"/>
            <w:vAlign w:val="center"/>
          </w:tcPr>
          <w:p w14:paraId="4393EC00" w14:textId="11EC44D0" w:rsidR="00B56262" w:rsidRPr="00027A18" w:rsidRDefault="00B56262" w:rsidP="00B56262">
            <w:pPr>
              <w:jc w:val="center"/>
              <w:rPr>
                <w:sz w:val="20"/>
                <w:szCs w:val="20"/>
              </w:rPr>
            </w:pPr>
            <w:r w:rsidRPr="00341B60">
              <w:rPr>
                <w:color w:val="000000"/>
                <w:sz w:val="20"/>
                <w:szCs w:val="20"/>
              </w:rPr>
              <w:t>1,8578</w:t>
            </w:r>
          </w:p>
        </w:tc>
        <w:tc>
          <w:tcPr>
            <w:tcW w:w="487" w:type="pct"/>
            <w:tcBorders>
              <w:top w:val="nil"/>
              <w:left w:val="single" w:sz="12" w:space="0" w:color="auto"/>
              <w:bottom w:val="single" w:sz="4" w:space="0" w:color="auto"/>
              <w:right w:val="single" w:sz="12" w:space="0" w:color="auto"/>
            </w:tcBorders>
            <w:shd w:val="clear" w:color="auto" w:fill="auto"/>
            <w:vAlign w:val="center"/>
          </w:tcPr>
          <w:p w14:paraId="1CD186C9" w14:textId="30189669" w:rsidR="00B56262" w:rsidRPr="00027A18" w:rsidRDefault="00B56262" w:rsidP="00B56262">
            <w:pPr>
              <w:jc w:val="center"/>
              <w:rPr>
                <w:sz w:val="20"/>
                <w:szCs w:val="20"/>
              </w:rPr>
            </w:pPr>
            <w:r w:rsidRPr="00341B60">
              <w:rPr>
                <w:color w:val="000000"/>
                <w:sz w:val="20"/>
                <w:szCs w:val="20"/>
              </w:rPr>
              <w:t>1,8578</w:t>
            </w:r>
          </w:p>
        </w:tc>
        <w:tc>
          <w:tcPr>
            <w:tcW w:w="487" w:type="pct"/>
            <w:tcBorders>
              <w:top w:val="nil"/>
              <w:left w:val="single" w:sz="12" w:space="0" w:color="auto"/>
              <w:bottom w:val="single" w:sz="4" w:space="0" w:color="auto"/>
              <w:right w:val="single" w:sz="12" w:space="0" w:color="auto"/>
            </w:tcBorders>
            <w:shd w:val="clear" w:color="auto" w:fill="auto"/>
            <w:vAlign w:val="center"/>
          </w:tcPr>
          <w:p w14:paraId="2D2C7BC7" w14:textId="3A4F127C" w:rsidR="00B56262" w:rsidRPr="00027A18" w:rsidRDefault="00B56262" w:rsidP="00B56262">
            <w:pPr>
              <w:jc w:val="center"/>
              <w:rPr>
                <w:sz w:val="20"/>
                <w:szCs w:val="20"/>
              </w:rPr>
            </w:pPr>
            <w:r w:rsidRPr="00341B60">
              <w:rPr>
                <w:color w:val="000000"/>
                <w:sz w:val="20"/>
                <w:szCs w:val="20"/>
              </w:rPr>
              <w:t>1,8578</w:t>
            </w:r>
          </w:p>
        </w:tc>
        <w:tc>
          <w:tcPr>
            <w:tcW w:w="488" w:type="pct"/>
            <w:tcBorders>
              <w:top w:val="nil"/>
              <w:left w:val="single" w:sz="12" w:space="0" w:color="auto"/>
              <w:bottom w:val="single" w:sz="4" w:space="0" w:color="auto"/>
              <w:right w:val="single" w:sz="12" w:space="0" w:color="auto"/>
            </w:tcBorders>
            <w:shd w:val="clear" w:color="auto" w:fill="auto"/>
            <w:vAlign w:val="center"/>
          </w:tcPr>
          <w:p w14:paraId="1E9541F5" w14:textId="0684FECF" w:rsidR="00B56262" w:rsidRPr="00027A18" w:rsidRDefault="00B56262" w:rsidP="00B56262">
            <w:pPr>
              <w:jc w:val="center"/>
              <w:rPr>
                <w:sz w:val="20"/>
                <w:szCs w:val="20"/>
              </w:rPr>
            </w:pPr>
            <w:r w:rsidRPr="00341B60">
              <w:rPr>
                <w:color w:val="000000"/>
                <w:sz w:val="20"/>
                <w:szCs w:val="20"/>
              </w:rPr>
              <w:t>1,8578</w:t>
            </w:r>
          </w:p>
        </w:tc>
        <w:tc>
          <w:tcPr>
            <w:tcW w:w="488" w:type="pct"/>
            <w:tcBorders>
              <w:top w:val="nil"/>
              <w:left w:val="single" w:sz="12" w:space="0" w:color="auto"/>
              <w:bottom w:val="single" w:sz="4" w:space="0" w:color="auto"/>
              <w:right w:val="single" w:sz="12" w:space="0" w:color="auto"/>
            </w:tcBorders>
            <w:shd w:val="clear" w:color="auto" w:fill="auto"/>
            <w:vAlign w:val="center"/>
          </w:tcPr>
          <w:p w14:paraId="5F10247A" w14:textId="373003EC" w:rsidR="00B56262" w:rsidRPr="00027A18" w:rsidRDefault="00B56262" w:rsidP="00B56262">
            <w:pPr>
              <w:jc w:val="center"/>
              <w:rPr>
                <w:sz w:val="20"/>
                <w:szCs w:val="20"/>
              </w:rPr>
            </w:pPr>
            <w:r w:rsidRPr="00341B60">
              <w:rPr>
                <w:color w:val="000000"/>
                <w:sz w:val="20"/>
                <w:szCs w:val="20"/>
              </w:rPr>
              <w:t>1,8578</w:t>
            </w:r>
          </w:p>
        </w:tc>
        <w:tc>
          <w:tcPr>
            <w:tcW w:w="488" w:type="pct"/>
            <w:tcBorders>
              <w:top w:val="nil"/>
              <w:left w:val="single" w:sz="12" w:space="0" w:color="auto"/>
              <w:bottom w:val="single" w:sz="4" w:space="0" w:color="auto"/>
              <w:right w:val="single" w:sz="12" w:space="0" w:color="auto"/>
            </w:tcBorders>
            <w:shd w:val="clear" w:color="auto" w:fill="auto"/>
            <w:vAlign w:val="center"/>
          </w:tcPr>
          <w:p w14:paraId="0954394F" w14:textId="48133B77" w:rsidR="00B56262" w:rsidRPr="00027A18" w:rsidRDefault="00B56262" w:rsidP="00B56262">
            <w:pPr>
              <w:jc w:val="center"/>
              <w:rPr>
                <w:sz w:val="20"/>
                <w:szCs w:val="20"/>
              </w:rPr>
            </w:pPr>
            <w:r w:rsidRPr="00341B60">
              <w:rPr>
                <w:color w:val="000000"/>
                <w:sz w:val="20"/>
                <w:szCs w:val="20"/>
              </w:rPr>
              <w:t>1,8578</w:t>
            </w:r>
          </w:p>
        </w:tc>
        <w:tc>
          <w:tcPr>
            <w:tcW w:w="478" w:type="pct"/>
            <w:tcBorders>
              <w:top w:val="nil"/>
              <w:left w:val="single" w:sz="12" w:space="0" w:color="auto"/>
              <w:bottom w:val="single" w:sz="4" w:space="0" w:color="auto"/>
              <w:right w:val="single" w:sz="12" w:space="0" w:color="auto"/>
            </w:tcBorders>
            <w:shd w:val="clear" w:color="auto" w:fill="auto"/>
            <w:vAlign w:val="center"/>
          </w:tcPr>
          <w:p w14:paraId="7F274F22" w14:textId="24DD300E" w:rsidR="00B56262" w:rsidRPr="00027A18" w:rsidRDefault="00B56262" w:rsidP="00B56262">
            <w:pPr>
              <w:jc w:val="center"/>
              <w:rPr>
                <w:sz w:val="20"/>
                <w:szCs w:val="20"/>
              </w:rPr>
            </w:pPr>
            <w:r w:rsidRPr="00341B60">
              <w:rPr>
                <w:color w:val="000000"/>
                <w:sz w:val="20"/>
                <w:szCs w:val="20"/>
              </w:rPr>
              <w:t>1,8578</w:t>
            </w:r>
          </w:p>
        </w:tc>
      </w:tr>
      <w:tr w:rsidR="00B56262" w:rsidRPr="00172D5F" w14:paraId="07AA9ACD"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69727AFD" w14:textId="77777777" w:rsidR="00B56262" w:rsidRPr="00027A18" w:rsidRDefault="00B56262" w:rsidP="00B56262">
            <w:pPr>
              <w:spacing w:line="276" w:lineRule="auto"/>
              <w:rPr>
                <w:color w:val="000000"/>
                <w:sz w:val="20"/>
                <w:szCs w:val="20"/>
              </w:rPr>
            </w:pPr>
            <w:r w:rsidRPr="00027A18">
              <w:rPr>
                <w:color w:val="000000"/>
                <w:sz w:val="20"/>
                <w:szCs w:val="20"/>
              </w:rPr>
              <w:t>Расчетные потери при транспортировке,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67E53A89" w14:textId="0BEED4E8" w:rsidR="00B56262" w:rsidRPr="00172D5F" w:rsidRDefault="00B56262" w:rsidP="00B56262">
            <w:pPr>
              <w:jc w:val="center"/>
              <w:rPr>
                <w:color w:val="000000"/>
                <w:sz w:val="20"/>
                <w:szCs w:val="20"/>
              </w:rPr>
            </w:pPr>
            <w:r w:rsidRPr="00B56262">
              <w:rPr>
                <w:color w:val="000000"/>
                <w:sz w:val="20"/>
                <w:szCs w:val="20"/>
              </w:rPr>
              <w:t>0,07</w:t>
            </w:r>
            <w:r>
              <w:rPr>
                <w:color w:val="000000"/>
                <w:sz w:val="20"/>
                <w:szCs w:val="20"/>
              </w:rPr>
              <w:t>8</w:t>
            </w:r>
          </w:p>
        </w:tc>
        <w:tc>
          <w:tcPr>
            <w:tcW w:w="487" w:type="pct"/>
            <w:tcBorders>
              <w:top w:val="nil"/>
              <w:left w:val="single" w:sz="12" w:space="0" w:color="auto"/>
              <w:bottom w:val="single" w:sz="4" w:space="0" w:color="auto"/>
              <w:right w:val="single" w:sz="12" w:space="0" w:color="auto"/>
            </w:tcBorders>
            <w:shd w:val="clear" w:color="auto" w:fill="auto"/>
            <w:vAlign w:val="center"/>
          </w:tcPr>
          <w:p w14:paraId="600398EC" w14:textId="79EC8A23" w:rsidR="00B56262" w:rsidRPr="00172D5F" w:rsidRDefault="00B56262" w:rsidP="00B56262">
            <w:pPr>
              <w:jc w:val="center"/>
              <w:rPr>
                <w:color w:val="000000"/>
                <w:sz w:val="20"/>
                <w:szCs w:val="20"/>
              </w:rPr>
            </w:pPr>
            <w:r w:rsidRPr="00B56262">
              <w:rPr>
                <w:color w:val="000000"/>
                <w:sz w:val="20"/>
                <w:szCs w:val="20"/>
              </w:rPr>
              <w:t>0,07</w:t>
            </w:r>
            <w:r>
              <w:rPr>
                <w:color w:val="000000"/>
                <w:sz w:val="20"/>
                <w:szCs w:val="20"/>
              </w:rPr>
              <w:t>8</w:t>
            </w:r>
          </w:p>
        </w:tc>
        <w:tc>
          <w:tcPr>
            <w:tcW w:w="487" w:type="pct"/>
            <w:tcBorders>
              <w:top w:val="nil"/>
              <w:left w:val="single" w:sz="12" w:space="0" w:color="auto"/>
              <w:bottom w:val="single" w:sz="4" w:space="0" w:color="auto"/>
              <w:right w:val="single" w:sz="12" w:space="0" w:color="auto"/>
            </w:tcBorders>
            <w:shd w:val="clear" w:color="auto" w:fill="auto"/>
            <w:vAlign w:val="center"/>
          </w:tcPr>
          <w:p w14:paraId="050E78F1" w14:textId="027C5AA1" w:rsidR="00B56262" w:rsidRPr="00172D5F" w:rsidRDefault="00B56262" w:rsidP="00B56262">
            <w:pPr>
              <w:jc w:val="center"/>
              <w:rPr>
                <w:color w:val="000000"/>
                <w:sz w:val="20"/>
                <w:szCs w:val="20"/>
              </w:rPr>
            </w:pPr>
            <w:r w:rsidRPr="00B56262">
              <w:rPr>
                <w:color w:val="000000"/>
                <w:sz w:val="20"/>
                <w:szCs w:val="20"/>
              </w:rPr>
              <w:t>0,07</w:t>
            </w:r>
            <w:r>
              <w:rPr>
                <w:color w:val="000000"/>
                <w:sz w:val="20"/>
                <w:szCs w:val="20"/>
              </w:rPr>
              <w:t>8</w:t>
            </w:r>
          </w:p>
        </w:tc>
        <w:tc>
          <w:tcPr>
            <w:tcW w:w="487" w:type="pct"/>
            <w:tcBorders>
              <w:top w:val="nil"/>
              <w:left w:val="single" w:sz="12" w:space="0" w:color="auto"/>
              <w:bottom w:val="single" w:sz="4" w:space="0" w:color="auto"/>
              <w:right w:val="single" w:sz="12" w:space="0" w:color="auto"/>
            </w:tcBorders>
            <w:shd w:val="clear" w:color="auto" w:fill="auto"/>
            <w:vAlign w:val="center"/>
          </w:tcPr>
          <w:p w14:paraId="17427BE9" w14:textId="77AD73FA" w:rsidR="00B56262" w:rsidRPr="00172D5F" w:rsidRDefault="00B56262" w:rsidP="00B56262">
            <w:pPr>
              <w:jc w:val="center"/>
              <w:rPr>
                <w:color w:val="000000"/>
                <w:sz w:val="20"/>
                <w:szCs w:val="20"/>
              </w:rPr>
            </w:pPr>
            <w:r w:rsidRPr="00B56262">
              <w:rPr>
                <w:color w:val="000000"/>
                <w:sz w:val="20"/>
                <w:szCs w:val="20"/>
              </w:rPr>
              <w:t>0,07</w:t>
            </w:r>
            <w:r>
              <w:rPr>
                <w:color w:val="000000"/>
                <w:sz w:val="20"/>
                <w:szCs w:val="20"/>
              </w:rPr>
              <w:t>8</w:t>
            </w:r>
          </w:p>
        </w:tc>
        <w:tc>
          <w:tcPr>
            <w:tcW w:w="488" w:type="pct"/>
            <w:tcBorders>
              <w:top w:val="nil"/>
              <w:left w:val="single" w:sz="12" w:space="0" w:color="auto"/>
              <w:bottom w:val="single" w:sz="4" w:space="0" w:color="auto"/>
              <w:right w:val="single" w:sz="12" w:space="0" w:color="auto"/>
            </w:tcBorders>
            <w:shd w:val="clear" w:color="auto" w:fill="auto"/>
            <w:vAlign w:val="center"/>
          </w:tcPr>
          <w:p w14:paraId="6C98629F" w14:textId="54474571" w:rsidR="00B56262" w:rsidRPr="00172D5F" w:rsidRDefault="00B56262" w:rsidP="00B56262">
            <w:pPr>
              <w:jc w:val="center"/>
              <w:rPr>
                <w:color w:val="000000"/>
                <w:sz w:val="20"/>
                <w:szCs w:val="20"/>
              </w:rPr>
            </w:pPr>
            <w:r w:rsidRPr="00B56262">
              <w:rPr>
                <w:color w:val="000000"/>
                <w:sz w:val="20"/>
                <w:szCs w:val="20"/>
              </w:rPr>
              <w:t>0,07</w:t>
            </w:r>
            <w:r>
              <w:rPr>
                <w:color w:val="000000"/>
                <w:sz w:val="20"/>
                <w:szCs w:val="20"/>
              </w:rPr>
              <w:t>8</w:t>
            </w:r>
          </w:p>
        </w:tc>
        <w:tc>
          <w:tcPr>
            <w:tcW w:w="488" w:type="pct"/>
            <w:tcBorders>
              <w:top w:val="nil"/>
              <w:left w:val="single" w:sz="12" w:space="0" w:color="auto"/>
              <w:bottom w:val="single" w:sz="4" w:space="0" w:color="auto"/>
              <w:right w:val="single" w:sz="12" w:space="0" w:color="auto"/>
            </w:tcBorders>
            <w:shd w:val="clear" w:color="auto" w:fill="auto"/>
            <w:vAlign w:val="center"/>
          </w:tcPr>
          <w:p w14:paraId="2D0C6AD2" w14:textId="4D3FE820" w:rsidR="00B56262" w:rsidRPr="00172D5F" w:rsidRDefault="00B56262" w:rsidP="00B56262">
            <w:pPr>
              <w:jc w:val="center"/>
              <w:rPr>
                <w:color w:val="000000"/>
                <w:sz w:val="20"/>
                <w:szCs w:val="20"/>
              </w:rPr>
            </w:pPr>
            <w:r w:rsidRPr="00B56262">
              <w:rPr>
                <w:color w:val="000000"/>
                <w:sz w:val="20"/>
                <w:szCs w:val="20"/>
              </w:rPr>
              <w:t>0,07</w:t>
            </w:r>
            <w:r>
              <w:rPr>
                <w:color w:val="000000"/>
                <w:sz w:val="20"/>
                <w:szCs w:val="20"/>
              </w:rPr>
              <w:t>8</w:t>
            </w:r>
          </w:p>
        </w:tc>
        <w:tc>
          <w:tcPr>
            <w:tcW w:w="488" w:type="pct"/>
            <w:tcBorders>
              <w:top w:val="nil"/>
              <w:left w:val="single" w:sz="12" w:space="0" w:color="auto"/>
              <w:bottom w:val="single" w:sz="4" w:space="0" w:color="auto"/>
              <w:right w:val="single" w:sz="12" w:space="0" w:color="auto"/>
            </w:tcBorders>
            <w:shd w:val="clear" w:color="auto" w:fill="auto"/>
            <w:vAlign w:val="center"/>
          </w:tcPr>
          <w:p w14:paraId="506AB3E9" w14:textId="27B8F8EE" w:rsidR="00B56262" w:rsidRPr="00172D5F" w:rsidRDefault="00B56262" w:rsidP="00B56262">
            <w:pPr>
              <w:jc w:val="center"/>
              <w:rPr>
                <w:color w:val="000000"/>
                <w:sz w:val="20"/>
                <w:szCs w:val="20"/>
              </w:rPr>
            </w:pPr>
            <w:r w:rsidRPr="00B56262">
              <w:rPr>
                <w:color w:val="000000"/>
                <w:sz w:val="20"/>
                <w:szCs w:val="20"/>
              </w:rPr>
              <w:t>0,07</w:t>
            </w:r>
            <w:r>
              <w:rPr>
                <w:color w:val="000000"/>
                <w:sz w:val="20"/>
                <w:szCs w:val="20"/>
              </w:rPr>
              <w:t>8</w:t>
            </w:r>
          </w:p>
        </w:tc>
        <w:tc>
          <w:tcPr>
            <w:tcW w:w="478" w:type="pct"/>
            <w:tcBorders>
              <w:top w:val="nil"/>
              <w:left w:val="single" w:sz="12" w:space="0" w:color="auto"/>
              <w:bottom w:val="single" w:sz="4" w:space="0" w:color="auto"/>
              <w:right w:val="single" w:sz="12" w:space="0" w:color="auto"/>
            </w:tcBorders>
            <w:shd w:val="clear" w:color="auto" w:fill="auto"/>
            <w:vAlign w:val="center"/>
          </w:tcPr>
          <w:p w14:paraId="2884BF46" w14:textId="7E328C1D" w:rsidR="00B56262" w:rsidRPr="00172D5F" w:rsidRDefault="00B56262" w:rsidP="00B56262">
            <w:pPr>
              <w:jc w:val="center"/>
              <w:rPr>
                <w:color w:val="000000"/>
                <w:sz w:val="20"/>
                <w:szCs w:val="20"/>
              </w:rPr>
            </w:pPr>
            <w:r w:rsidRPr="00B56262">
              <w:rPr>
                <w:color w:val="000000"/>
                <w:sz w:val="20"/>
                <w:szCs w:val="20"/>
              </w:rPr>
              <w:t>0,07</w:t>
            </w:r>
            <w:r>
              <w:rPr>
                <w:color w:val="000000"/>
                <w:sz w:val="20"/>
                <w:szCs w:val="20"/>
              </w:rPr>
              <w:t>8</w:t>
            </w:r>
          </w:p>
        </w:tc>
      </w:tr>
      <w:tr w:rsidR="00B56262" w:rsidRPr="00172D5F" w14:paraId="2C3329B6"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3701710E" w14:textId="77777777" w:rsidR="00B56262" w:rsidRPr="00027A18" w:rsidRDefault="00B56262" w:rsidP="00B56262">
            <w:pPr>
              <w:spacing w:line="276" w:lineRule="auto"/>
              <w:rPr>
                <w:color w:val="000000"/>
                <w:sz w:val="20"/>
                <w:szCs w:val="20"/>
              </w:rPr>
            </w:pPr>
            <w:r w:rsidRPr="00027A18">
              <w:rPr>
                <w:color w:val="000000"/>
                <w:sz w:val="20"/>
                <w:szCs w:val="20"/>
              </w:rPr>
              <w:t>Присоединенная нагрузка абонентов,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4D5B03F8" w14:textId="7BBD626C" w:rsidR="00B56262" w:rsidRPr="00172D5F" w:rsidRDefault="00B56262" w:rsidP="00B56262">
            <w:pPr>
              <w:jc w:val="center"/>
              <w:rPr>
                <w:color w:val="000000"/>
                <w:sz w:val="20"/>
                <w:szCs w:val="20"/>
              </w:rPr>
            </w:pPr>
            <w:r w:rsidRPr="00B56262">
              <w:rPr>
                <w:color w:val="000000"/>
                <w:sz w:val="20"/>
                <w:szCs w:val="20"/>
              </w:rPr>
              <w:t>1,27</w:t>
            </w:r>
          </w:p>
        </w:tc>
        <w:tc>
          <w:tcPr>
            <w:tcW w:w="487" w:type="pct"/>
            <w:tcBorders>
              <w:top w:val="nil"/>
              <w:left w:val="single" w:sz="12" w:space="0" w:color="auto"/>
              <w:bottom w:val="single" w:sz="4" w:space="0" w:color="auto"/>
              <w:right w:val="single" w:sz="12" w:space="0" w:color="auto"/>
            </w:tcBorders>
            <w:shd w:val="clear" w:color="auto" w:fill="auto"/>
            <w:vAlign w:val="center"/>
          </w:tcPr>
          <w:p w14:paraId="37B431C9" w14:textId="2A149459" w:rsidR="00B56262" w:rsidRPr="00172D5F" w:rsidRDefault="00B56262" w:rsidP="00B56262">
            <w:pPr>
              <w:jc w:val="center"/>
              <w:rPr>
                <w:color w:val="000000"/>
                <w:sz w:val="20"/>
                <w:szCs w:val="20"/>
              </w:rPr>
            </w:pPr>
            <w:r w:rsidRPr="00B56262">
              <w:rPr>
                <w:color w:val="000000"/>
                <w:sz w:val="20"/>
                <w:szCs w:val="20"/>
              </w:rPr>
              <w:t>1,27</w:t>
            </w:r>
          </w:p>
        </w:tc>
        <w:tc>
          <w:tcPr>
            <w:tcW w:w="487" w:type="pct"/>
            <w:tcBorders>
              <w:top w:val="nil"/>
              <w:left w:val="single" w:sz="12" w:space="0" w:color="auto"/>
              <w:bottom w:val="single" w:sz="4" w:space="0" w:color="auto"/>
              <w:right w:val="single" w:sz="12" w:space="0" w:color="auto"/>
            </w:tcBorders>
            <w:shd w:val="clear" w:color="auto" w:fill="auto"/>
            <w:vAlign w:val="center"/>
          </w:tcPr>
          <w:p w14:paraId="16E6CD0E" w14:textId="728BE28F" w:rsidR="00B56262" w:rsidRPr="00172D5F" w:rsidRDefault="00B56262" w:rsidP="00B56262">
            <w:pPr>
              <w:jc w:val="center"/>
              <w:rPr>
                <w:color w:val="000000"/>
                <w:sz w:val="20"/>
                <w:szCs w:val="20"/>
              </w:rPr>
            </w:pPr>
            <w:r w:rsidRPr="00B56262">
              <w:rPr>
                <w:color w:val="000000"/>
                <w:sz w:val="20"/>
                <w:szCs w:val="20"/>
              </w:rPr>
              <w:t>1,27</w:t>
            </w:r>
          </w:p>
        </w:tc>
        <w:tc>
          <w:tcPr>
            <w:tcW w:w="487" w:type="pct"/>
            <w:tcBorders>
              <w:top w:val="nil"/>
              <w:left w:val="single" w:sz="12" w:space="0" w:color="auto"/>
              <w:bottom w:val="single" w:sz="4" w:space="0" w:color="auto"/>
              <w:right w:val="single" w:sz="12" w:space="0" w:color="auto"/>
            </w:tcBorders>
            <w:shd w:val="clear" w:color="auto" w:fill="auto"/>
            <w:vAlign w:val="center"/>
          </w:tcPr>
          <w:p w14:paraId="2F554E2E" w14:textId="7B7F8C0B" w:rsidR="00B56262" w:rsidRPr="00172D5F" w:rsidRDefault="00B56262" w:rsidP="00B56262">
            <w:pPr>
              <w:jc w:val="center"/>
              <w:rPr>
                <w:color w:val="000000"/>
                <w:sz w:val="20"/>
                <w:szCs w:val="20"/>
              </w:rPr>
            </w:pPr>
            <w:r w:rsidRPr="00B56262">
              <w:rPr>
                <w:color w:val="000000"/>
                <w:sz w:val="20"/>
                <w:szCs w:val="20"/>
              </w:rPr>
              <w:t>1,27</w:t>
            </w:r>
          </w:p>
        </w:tc>
        <w:tc>
          <w:tcPr>
            <w:tcW w:w="488" w:type="pct"/>
            <w:tcBorders>
              <w:top w:val="nil"/>
              <w:left w:val="single" w:sz="12" w:space="0" w:color="auto"/>
              <w:bottom w:val="single" w:sz="4" w:space="0" w:color="auto"/>
              <w:right w:val="single" w:sz="12" w:space="0" w:color="auto"/>
            </w:tcBorders>
            <w:shd w:val="clear" w:color="auto" w:fill="auto"/>
            <w:vAlign w:val="center"/>
          </w:tcPr>
          <w:p w14:paraId="76A5081C" w14:textId="672C8B30" w:rsidR="00B56262" w:rsidRPr="00172D5F" w:rsidRDefault="00B56262" w:rsidP="00B56262">
            <w:pPr>
              <w:jc w:val="center"/>
              <w:rPr>
                <w:color w:val="000000"/>
                <w:sz w:val="20"/>
                <w:szCs w:val="20"/>
              </w:rPr>
            </w:pPr>
            <w:r w:rsidRPr="00B56262">
              <w:rPr>
                <w:color w:val="000000"/>
                <w:sz w:val="20"/>
                <w:szCs w:val="20"/>
              </w:rPr>
              <w:t>1,27</w:t>
            </w:r>
          </w:p>
        </w:tc>
        <w:tc>
          <w:tcPr>
            <w:tcW w:w="488" w:type="pct"/>
            <w:tcBorders>
              <w:top w:val="nil"/>
              <w:left w:val="single" w:sz="12" w:space="0" w:color="auto"/>
              <w:bottom w:val="single" w:sz="4" w:space="0" w:color="auto"/>
              <w:right w:val="single" w:sz="12" w:space="0" w:color="auto"/>
            </w:tcBorders>
            <w:shd w:val="clear" w:color="auto" w:fill="auto"/>
            <w:vAlign w:val="center"/>
          </w:tcPr>
          <w:p w14:paraId="34350C5D" w14:textId="32E4A0C2" w:rsidR="00B56262" w:rsidRPr="00172D5F" w:rsidRDefault="00B56262" w:rsidP="00B56262">
            <w:pPr>
              <w:jc w:val="center"/>
              <w:rPr>
                <w:color w:val="000000"/>
                <w:sz w:val="20"/>
                <w:szCs w:val="20"/>
              </w:rPr>
            </w:pPr>
            <w:r w:rsidRPr="00B56262">
              <w:rPr>
                <w:color w:val="000000"/>
                <w:sz w:val="20"/>
                <w:szCs w:val="20"/>
              </w:rPr>
              <w:t>1,27</w:t>
            </w:r>
          </w:p>
        </w:tc>
        <w:tc>
          <w:tcPr>
            <w:tcW w:w="488" w:type="pct"/>
            <w:tcBorders>
              <w:top w:val="nil"/>
              <w:left w:val="single" w:sz="12" w:space="0" w:color="auto"/>
              <w:bottom w:val="single" w:sz="4" w:space="0" w:color="auto"/>
              <w:right w:val="single" w:sz="12" w:space="0" w:color="auto"/>
            </w:tcBorders>
            <w:shd w:val="clear" w:color="auto" w:fill="auto"/>
            <w:vAlign w:val="center"/>
          </w:tcPr>
          <w:p w14:paraId="72281EBA" w14:textId="07F7F0AC" w:rsidR="00B56262" w:rsidRPr="00172D5F" w:rsidRDefault="00B56262" w:rsidP="00B56262">
            <w:pPr>
              <w:jc w:val="center"/>
              <w:rPr>
                <w:color w:val="000000"/>
                <w:sz w:val="20"/>
                <w:szCs w:val="20"/>
              </w:rPr>
            </w:pPr>
            <w:r w:rsidRPr="00B56262">
              <w:rPr>
                <w:color w:val="000000"/>
                <w:sz w:val="20"/>
                <w:szCs w:val="20"/>
              </w:rPr>
              <w:t>1,27</w:t>
            </w:r>
          </w:p>
        </w:tc>
        <w:tc>
          <w:tcPr>
            <w:tcW w:w="478" w:type="pct"/>
            <w:tcBorders>
              <w:top w:val="nil"/>
              <w:left w:val="single" w:sz="12" w:space="0" w:color="auto"/>
              <w:bottom w:val="single" w:sz="4" w:space="0" w:color="auto"/>
              <w:right w:val="single" w:sz="12" w:space="0" w:color="auto"/>
            </w:tcBorders>
            <w:shd w:val="clear" w:color="auto" w:fill="auto"/>
            <w:vAlign w:val="center"/>
          </w:tcPr>
          <w:p w14:paraId="082FC8B3" w14:textId="4DD8A0D1" w:rsidR="00B56262" w:rsidRPr="00172D5F" w:rsidRDefault="00B56262" w:rsidP="00B56262">
            <w:pPr>
              <w:jc w:val="center"/>
              <w:rPr>
                <w:color w:val="000000"/>
                <w:sz w:val="20"/>
                <w:szCs w:val="20"/>
              </w:rPr>
            </w:pPr>
            <w:r w:rsidRPr="00B56262">
              <w:rPr>
                <w:color w:val="000000"/>
                <w:sz w:val="20"/>
                <w:szCs w:val="20"/>
              </w:rPr>
              <w:t>1,27</w:t>
            </w:r>
          </w:p>
        </w:tc>
      </w:tr>
      <w:tr w:rsidR="00B56262" w:rsidRPr="00172D5F" w14:paraId="198A703A"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41D3E4D0" w14:textId="77777777" w:rsidR="00B56262" w:rsidRPr="00027A18" w:rsidRDefault="00B56262" w:rsidP="00B56262">
            <w:pPr>
              <w:spacing w:line="276" w:lineRule="auto"/>
              <w:rPr>
                <w:color w:val="000000"/>
                <w:sz w:val="20"/>
                <w:szCs w:val="20"/>
              </w:rPr>
            </w:pPr>
            <w:r w:rsidRPr="00027A18">
              <w:rPr>
                <w:color w:val="000000"/>
                <w:sz w:val="20"/>
                <w:szCs w:val="20"/>
              </w:rPr>
              <w:t>Резерв (+)/Дефицит (-) тепловой мощности,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78FDD427" w14:textId="423D956D" w:rsidR="00B56262" w:rsidRPr="00172D5F" w:rsidRDefault="00B56262" w:rsidP="00B56262">
            <w:pPr>
              <w:jc w:val="center"/>
              <w:rPr>
                <w:color w:val="000000"/>
                <w:sz w:val="20"/>
                <w:szCs w:val="20"/>
              </w:rPr>
            </w:pPr>
            <w:r w:rsidRPr="00B56262">
              <w:rPr>
                <w:color w:val="000000"/>
                <w:sz w:val="20"/>
                <w:szCs w:val="20"/>
              </w:rPr>
              <w:t>0,5</w:t>
            </w:r>
            <w:r>
              <w:rPr>
                <w:color w:val="000000"/>
                <w:sz w:val="20"/>
                <w:szCs w:val="20"/>
              </w:rPr>
              <w:t>1</w:t>
            </w:r>
          </w:p>
        </w:tc>
        <w:tc>
          <w:tcPr>
            <w:tcW w:w="487" w:type="pct"/>
            <w:tcBorders>
              <w:top w:val="nil"/>
              <w:left w:val="single" w:sz="12" w:space="0" w:color="auto"/>
              <w:bottom w:val="single" w:sz="4" w:space="0" w:color="auto"/>
              <w:right w:val="single" w:sz="12" w:space="0" w:color="auto"/>
            </w:tcBorders>
            <w:shd w:val="clear" w:color="auto" w:fill="auto"/>
            <w:vAlign w:val="center"/>
          </w:tcPr>
          <w:p w14:paraId="3CC0DF25" w14:textId="68C32769" w:rsidR="00B56262" w:rsidRPr="00172D5F" w:rsidRDefault="00B56262" w:rsidP="00B56262">
            <w:pPr>
              <w:jc w:val="center"/>
              <w:rPr>
                <w:color w:val="000000"/>
                <w:sz w:val="20"/>
                <w:szCs w:val="20"/>
              </w:rPr>
            </w:pPr>
            <w:r w:rsidRPr="00B56262">
              <w:rPr>
                <w:color w:val="000000"/>
                <w:sz w:val="20"/>
                <w:szCs w:val="20"/>
              </w:rPr>
              <w:t>0,5</w:t>
            </w:r>
            <w:r>
              <w:rPr>
                <w:color w:val="000000"/>
                <w:sz w:val="20"/>
                <w:szCs w:val="20"/>
              </w:rPr>
              <w:t>1</w:t>
            </w:r>
          </w:p>
        </w:tc>
        <w:tc>
          <w:tcPr>
            <w:tcW w:w="487" w:type="pct"/>
            <w:tcBorders>
              <w:top w:val="nil"/>
              <w:left w:val="single" w:sz="12" w:space="0" w:color="auto"/>
              <w:bottom w:val="single" w:sz="4" w:space="0" w:color="auto"/>
              <w:right w:val="single" w:sz="12" w:space="0" w:color="auto"/>
            </w:tcBorders>
            <w:shd w:val="clear" w:color="auto" w:fill="auto"/>
            <w:vAlign w:val="center"/>
          </w:tcPr>
          <w:p w14:paraId="4E3D5566" w14:textId="21CBD0CC" w:rsidR="00B56262" w:rsidRPr="00172D5F" w:rsidRDefault="00B56262" w:rsidP="00B56262">
            <w:pPr>
              <w:jc w:val="center"/>
              <w:rPr>
                <w:color w:val="000000"/>
                <w:sz w:val="20"/>
                <w:szCs w:val="20"/>
              </w:rPr>
            </w:pPr>
            <w:r w:rsidRPr="00B56262">
              <w:rPr>
                <w:color w:val="000000"/>
                <w:sz w:val="20"/>
                <w:szCs w:val="20"/>
              </w:rPr>
              <w:t>0,5</w:t>
            </w:r>
            <w:r>
              <w:rPr>
                <w:color w:val="000000"/>
                <w:sz w:val="20"/>
                <w:szCs w:val="20"/>
              </w:rPr>
              <w:t>1</w:t>
            </w:r>
          </w:p>
        </w:tc>
        <w:tc>
          <w:tcPr>
            <w:tcW w:w="487" w:type="pct"/>
            <w:tcBorders>
              <w:top w:val="nil"/>
              <w:left w:val="single" w:sz="12" w:space="0" w:color="auto"/>
              <w:bottom w:val="single" w:sz="4" w:space="0" w:color="auto"/>
              <w:right w:val="single" w:sz="12" w:space="0" w:color="auto"/>
            </w:tcBorders>
            <w:shd w:val="clear" w:color="auto" w:fill="auto"/>
            <w:vAlign w:val="center"/>
          </w:tcPr>
          <w:p w14:paraId="2202046C" w14:textId="2315D9EF" w:rsidR="00B56262" w:rsidRPr="00172D5F" w:rsidRDefault="00B56262" w:rsidP="00B56262">
            <w:pPr>
              <w:jc w:val="center"/>
              <w:rPr>
                <w:color w:val="000000"/>
                <w:sz w:val="20"/>
                <w:szCs w:val="20"/>
              </w:rPr>
            </w:pPr>
            <w:r w:rsidRPr="00B56262">
              <w:rPr>
                <w:color w:val="000000"/>
                <w:sz w:val="20"/>
                <w:szCs w:val="20"/>
              </w:rPr>
              <w:t>0,5</w:t>
            </w:r>
            <w:r>
              <w:rPr>
                <w:color w:val="000000"/>
                <w:sz w:val="20"/>
                <w:szCs w:val="20"/>
              </w:rPr>
              <w:t>1</w:t>
            </w:r>
          </w:p>
        </w:tc>
        <w:tc>
          <w:tcPr>
            <w:tcW w:w="488" w:type="pct"/>
            <w:tcBorders>
              <w:top w:val="nil"/>
              <w:left w:val="single" w:sz="12" w:space="0" w:color="auto"/>
              <w:bottom w:val="single" w:sz="4" w:space="0" w:color="auto"/>
              <w:right w:val="single" w:sz="12" w:space="0" w:color="auto"/>
            </w:tcBorders>
            <w:shd w:val="clear" w:color="auto" w:fill="auto"/>
            <w:vAlign w:val="center"/>
          </w:tcPr>
          <w:p w14:paraId="427058F5" w14:textId="185665AA" w:rsidR="00B56262" w:rsidRPr="00172D5F" w:rsidRDefault="00B56262" w:rsidP="00B56262">
            <w:pPr>
              <w:jc w:val="center"/>
              <w:rPr>
                <w:color w:val="000000"/>
                <w:sz w:val="20"/>
                <w:szCs w:val="20"/>
              </w:rPr>
            </w:pPr>
            <w:r w:rsidRPr="00B56262">
              <w:rPr>
                <w:color w:val="000000"/>
                <w:sz w:val="20"/>
                <w:szCs w:val="20"/>
              </w:rPr>
              <w:t>0,5</w:t>
            </w:r>
            <w:r>
              <w:rPr>
                <w:color w:val="000000"/>
                <w:sz w:val="20"/>
                <w:szCs w:val="20"/>
              </w:rPr>
              <w:t>1</w:t>
            </w:r>
          </w:p>
        </w:tc>
        <w:tc>
          <w:tcPr>
            <w:tcW w:w="488" w:type="pct"/>
            <w:tcBorders>
              <w:top w:val="nil"/>
              <w:left w:val="single" w:sz="12" w:space="0" w:color="auto"/>
              <w:bottom w:val="single" w:sz="4" w:space="0" w:color="auto"/>
              <w:right w:val="single" w:sz="12" w:space="0" w:color="auto"/>
            </w:tcBorders>
            <w:shd w:val="clear" w:color="auto" w:fill="auto"/>
            <w:vAlign w:val="center"/>
          </w:tcPr>
          <w:p w14:paraId="6B1191E8" w14:textId="4586FB4E" w:rsidR="00B56262" w:rsidRPr="00172D5F" w:rsidRDefault="00B56262" w:rsidP="00B56262">
            <w:pPr>
              <w:jc w:val="center"/>
              <w:rPr>
                <w:color w:val="000000"/>
                <w:sz w:val="20"/>
                <w:szCs w:val="20"/>
              </w:rPr>
            </w:pPr>
            <w:r w:rsidRPr="00B56262">
              <w:rPr>
                <w:color w:val="000000"/>
                <w:sz w:val="20"/>
                <w:szCs w:val="20"/>
              </w:rPr>
              <w:t>0,5</w:t>
            </w:r>
            <w:r>
              <w:rPr>
                <w:color w:val="000000"/>
                <w:sz w:val="20"/>
                <w:szCs w:val="20"/>
              </w:rPr>
              <w:t>1</w:t>
            </w:r>
          </w:p>
        </w:tc>
        <w:tc>
          <w:tcPr>
            <w:tcW w:w="488" w:type="pct"/>
            <w:tcBorders>
              <w:top w:val="nil"/>
              <w:left w:val="single" w:sz="12" w:space="0" w:color="auto"/>
              <w:bottom w:val="single" w:sz="4" w:space="0" w:color="auto"/>
              <w:right w:val="single" w:sz="12" w:space="0" w:color="auto"/>
            </w:tcBorders>
            <w:shd w:val="clear" w:color="auto" w:fill="auto"/>
            <w:vAlign w:val="center"/>
          </w:tcPr>
          <w:p w14:paraId="1C17687F" w14:textId="6663C34A" w:rsidR="00B56262" w:rsidRPr="00172D5F" w:rsidRDefault="00B56262" w:rsidP="00B56262">
            <w:pPr>
              <w:jc w:val="center"/>
              <w:rPr>
                <w:color w:val="000000"/>
                <w:sz w:val="20"/>
                <w:szCs w:val="20"/>
              </w:rPr>
            </w:pPr>
            <w:r w:rsidRPr="00B56262">
              <w:rPr>
                <w:color w:val="000000"/>
                <w:sz w:val="20"/>
                <w:szCs w:val="20"/>
              </w:rPr>
              <w:t>0,5</w:t>
            </w:r>
            <w:r>
              <w:rPr>
                <w:color w:val="000000"/>
                <w:sz w:val="20"/>
                <w:szCs w:val="20"/>
              </w:rPr>
              <w:t>1</w:t>
            </w:r>
          </w:p>
        </w:tc>
        <w:tc>
          <w:tcPr>
            <w:tcW w:w="478" w:type="pct"/>
            <w:tcBorders>
              <w:top w:val="nil"/>
              <w:left w:val="single" w:sz="12" w:space="0" w:color="auto"/>
              <w:bottom w:val="single" w:sz="4" w:space="0" w:color="auto"/>
              <w:right w:val="single" w:sz="12" w:space="0" w:color="auto"/>
            </w:tcBorders>
            <w:shd w:val="clear" w:color="auto" w:fill="auto"/>
            <w:vAlign w:val="center"/>
          </w:tcPr>
          <w:p w14:paraId="49108350" w14:textId="1C47D390" w:rsidR="00B56262" w:rsidRPr="00172D5F" w:rsidRDefault="00B56262" w:rsidP="00B56262">
            <w:pPr>
              <w:jc w:val="center"/>
              <w:rPr>
                <w:color w:val="000000"/>
                <w:sz w:val="20"/>
                <w:szCs w:val="20"/>
              </w:rPr>
            </w:pPr>
            <w:r w:rsidRPr="00B56262">
              <w:rPr>
                <w:color w:val="000000"/>
                <w:sz w:val="20"/>
                <w:szCs w:val="20"/>
              </w:rPr>
              <w:t>0,5</w:t>
            </w:r>
            <w:r>
              <w:rPr>
                <w:color w:val="000000"/>
                <w:sz w:val="20"/>
                <w:szCs w:val="20"/>
              </w:rPr>
              <w:t>1</w:t>
            </w:r>
          </w:p>
        </w:tc>
      </w:tr>
      <w:tr w:rsidR="00B56262" w:rsidRPr="00027A18" w14:paraId="59312B13"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6F002494" w14:textId="77777777" w:rsidR="00B56262" w:rsidRPr="00027A18" w:rsidRDefault="00B56262" w:rsidP="00B56262">
            <w:pPr>
              <w:spacing w:line="276" w:lineRule="auto"/>
              <w:rPr>
                <w:color w:val="000000"/>
                <w:sz w:val="20"/>
                <w:szCs w:val="20"/>
              </w:rPr>
            </w:pPr>
            <w:r w:rsidRPr="00027A18">
              <w:rPr>
                <w:color w:val="000000"/>
                <w:sz w:val="20"/>
                <w:szCs w:val="20"/>
              </w:rPr>
              <w:t>Доля резерва, %</w:t>
            </w:r>
          </w:p>
        </w:tc>
        <w:tc>
          <w:tcPr>
            <w:tcW w:w="588" w:type="pct"/>
            <w:tcBorders>
              <w:top w:val="nil"/>
              <w:left w:val="single" w:sz="12" w:space="0" w:color="auto"/>
              <w:bottom w:val="single" w:sz="4" w:space="0" w:color="auto"/>
              <w:right w:val="single" w:sz="12" w:space="0" w:color="auto"/>
            </w:tcBorders>
            <w:shd w:val="clear" w:color="auto" w:fill="auto"/>
            <w:vAlign w:val="center"/>
          </w:tcPr>
          <w:p w14:paraId="738834DA" w14:textId="5B2EB808" w:rsidR="00B56262" w:rsidRPr="00027A18" w:rsidRDefault="00B56262" w:rsidP="00B56262">
            <w:pPr>
              <w:spacing w:line="276" w:lineRule="auto"/>
              <w:jc w:val="center"/>
              <w:rPr>
                <w:color w:val="000000"/>
                <w:sz w:val="20"/>
                <w:szCs w:val="20"/>
              </w:rPr>
            </w:pPr>
            <w:r>
              <w:rPr>
                <w:color w:val="000000"/>
                <w:sz w:val="20"/>
                <w:szCs w:val="20"/>
              </w:rPr>
              <w:t>27,4</w:t>
            </w:r>
          </w:p>
        </w:tc>
        <w:tc>
          <w:tcPr>
            <w:tcW w:w="487" w:type="pct"/>
            <w:tcBorders>
              <w:top w:val="nil"/>
              <w:left w:val="single" w:sz="12" w:space="0" w:color="auto"/>
              <w:bottom w:val="single" w:sz="4" w:space="0" w:color="auto"/>
              <w:right w:val="single" w:sz="12" w:space="0" w:color="auto"/>
            </w:tcBorders>
            <w:shd w:val="clear" w:color="auto" w:fill="auto"/>
            <w:vAlign w:val="center"/>
          </w:tcPr>
          <w:p w14:paraId="4B608F66" w14:textId="4F292648" w:rsidR="00B56262" w:rsidRPr="00027A18" w:rsidRDefault="00B56262" w:rsidP="00B56262">
            <w:pPr>
              <w:spacing w:line="276" w:lineRule="auto"/>
              <w:jc w:val="center"/>
              <w:rPr>
                <w:color w:val="000000"/>
                <w:sz w:val="20"/>
                <w:szCs w:val="20"/>
              </w:rPr>
            </w:pPr>
            <w:r>
              <w:rPr>
                <w:color w:val="000000"/>
                <w:sz w:val="20"/>
                <w:szCs w:val="20"/>
              </w:rPr>
              <w:t>27,4</w:t>
            </w:r>
          </w:p>
        </w:tc>
        <w:tc>
          <w:tcPr>
            <w:tcW w:w="487" w:type="pct"/>
            <w:tcBorders>
              <w:top w:val="nil"/>
              <w:left w:val="single" w:sz="12" w:space="0" w:color="auto"/>
              <w:bottom w:val="single" w:sz="4" w:space="0" w:color="auto"/>
              <w:right w:val="single" w:sz="12" w:space="0" w:color="auto"/>
            </w:tcBorders>
            <w:shd w:val="clear" w:color="auto" w:fill="auto"/>
            <w:vAlign w:val="center"/>
          </w:tcPr>
          <w:p w14:paraId="526A0DCD" w14:textId="78AE86AC" w:rsidR="00B56262" w:rsidRPr="00027A18" w:rsidRDefault="00B56262" w:rsidP="00B56262">
            <w:pPr>
              <w:spacing w:line="276" w:lineRule="auto"/>
              <w:jc w:val="center"/>
              <w:rPr>
                <w:color w:val="000000"/>
                <w:sz w:val="20"/>
                <w:szCs w:val="20"/>
              </w:rPr>
            </w:pPr>
            <w:r>
              <w:rPr>
                <w:color w:val="000000"/>
                <w:sz w:val="20"/>
                <w:szCs w:val="20"/>
              </w:rPr>
              <w:t>27,4</w:t>
            </w:r>
          </w:p>
        </w:tc>
        <w:tc>
          <w:tcPr>
            <w:tcW w:w="487" w:type="pct"/>
            <w:tcBorders>
              <w:top w:val="nil"/>
              <w:left w:val="single" w:sz="12" w:space="0" w:color="auto"/>
              <w:bottom w:val="single" w:sz="4" w:space="0" w:color="auto"/>
              <w:right w:val="single" w:sz="12" w:space="0" w:color="auto"/>
            </w:tcBorders>
            <w:shd w:val="clear" w:color="auto" w:fill="auto"/>
            <w:vAlign w:val="center"/>
          </w:tcPr>
          <w:p w14:paraId="49A051D5" w14:textId="5A717D14" w:rsidR="00B56262" w:rsidRPr="00027A18" w:rsidRDefault="00B56262" w:rsidP="00B56262">
            <w:pPr>
              <w:spacing w:line="276" w:lineRule="auto"/>
              <w:jc w:val="center"/>
              <w:rPr>
                <w:color w:val="000000"/>
                <w:sz w:val="20"/>
                <w:szCs w:val="20"/>
              </w:rPr>
            </w:pPr>
            <w:r>
              <w:rPr>
                <w:color w:val="000000"/>
                <w:sz w:val="20"/>
                <w:szCs w:val="20"/>
              </w:rPr>
              <w:t>27,4</w:t>
            </w:r>
          </w:p>
        </w:tc>
        <w:tc>
          <w:tcPr>
            <w:tcW w:w="488" w:type="pct"/>
            <w:tcBorders>
              <w:top w:val="nil"/>
              <w:left w:val="single" w:sz="12" w:space="0" w:color="auto"/>
              <w:bottom w:val="single" w:sz="4" w:space="0" w:color="auto"/>
              <w:right w:val="single" w:sz="12" w:space="0" w:color="auto"/>
            </w:tcBorders>
            <w:shd w:val="clear" w:color="auto" w:fill="auto"/>
            <w:vAlign w:val="center"/>
          </w:tcPr>
          <w:p w14:paraId="2670227C" w14:textId="4ED84733" w:rsidR="00B56262" w:rsidRPr="00027A18" w:rsidRDefault="00B56262" w:rsidP="00B56262">
            <w:pPr>
              <w:spacing w:line="276" w:lineRule="auto"/>
              <w:jc w:val="center"/>
              <w:rPr>
                <w:color w:val="000000"/>
                <w:sz w:val="20"/>
                <w:szCs w:val="20"/>
              </w:rPr>
            </w:pPr>
            <w:r>
              <w:rPr>
                <w:color w:val="000000"/>
                <w:sz w:val="20"/>
                <w:szCs w:val="20"/>
              </w:rPr>
              <w:t>27,4</w:t>
            </w:r>
          </w:p>
        </w:tc>
        <w:tc>
          <w:tcPr>
            <w:tcW w:w="488" w:type="pct"/>
            <w:tcBorders>
              <w:top w:val="nil"/>
              <w:left w:val="single" w:sz="12" w:space="0" w:color="auto"/>
              <w:bottom w:val="single" w:sz="4" w:space="0" w:color="auto"/>
              <w:right w:val="single" w:sz="12" w:space="0" w:color="auto"/>
            </w:tcBorders>
            <w:shd w:val="clear" w:color="auto" w:fill="auto"/>
            <w:vAlign w:val="center"/>
          </w:tcPr>
          <w:p w14:paraId="36E7BB2D" w14:textId="5A304EAF" w:rsidR="00B56262" w:rsidRPr="00027A18" w:rsidRDefault="00B56262" w:rsidP="00B56262">
            <w:pPr>
              <w:spacing w:line="276" w:lineRule="auto"/>
              <w:jc w:val="center"/>
              <w:rPr>
                <w:color w:val="000000"/>
                <w:sz w:val="20"/>
                <w:szCs w:val="20"/>
              </w:rPr>
            </w:pPr>
            <w:r>
              <w:rPr>
                <w:color w:val="000000"/>
                <w:sz w:val="20"/>
                <w:szCs w:val="20"/>
              </w:rPr>
              <w:t>27,4</w:t>
            </w:r>
          </w:p>
        </w:tc>
        <w:tc>
          <w:tcPr>
            <w:tcW w:w="488" w:type="pct"/>
            <w:tcBorders>
              <w:top w:val="nil"/>
              <w:left w:val="single" w:sz="12" w:space="0" w:color="auto"/>
              <w:bottom w:val="single" w:sz="4" w:space="0" w:color="auto"/>
              <w:right w:val="single" w:sz="12" w:space="0" w:color="auto"/>
            </w:tcBorders>
            <w:shd w:val="clear" w:color="auto" w:fill="auto"/>
            <w:vAlign w:val="center"/>
          </w:tcPr>
          <w:p w14:paraId="730475CD" w14:textId="0A4783A4" w:rsidR="00B56262" w:rsidRPr="00027A18" w:rsidRDefault="00B56262" w:rsidP="00B56262">
            <w:pPr>
              <w:spacing w:line="276" w:lineRule="auto"/>
              <w:jc w:val="center"/>
              <w:rPr>
                <w:color w:val="000000"/>
                <w:sz w:val="20"/>
                <w:szCs w:val="20"/>
              </w:rPr>
            </w:pPr>
            <w:r>
              <w:rPr>
                <w:color w:val="000000"/>
                <w:sz w:val="20"/>
                <w:szCs w:val="20"/>
              </w:rPr>
              <w:t>27,4</w:t>
            </w:r>
          </w:p>
        </w:tc>
        <w:tc>
          <w:tcPr>
            <w:tcW w:w="478" w:type="pct"/>
            <w:tcBorders>
              <w:top w:val="nil"/>
              <w:left w:val="single" w:sz="12" w:space="0" w:color="auto"/>
              <w:bottom w:val="single" w:sz="4" w:space="0" w:color="auto"/>
              <w:right w:val="single" w:sz="12" w:space="0" w:color="auto"/>
            </w:tcBorders>
            <w:shd w:val="clear" w:color="auto" w:fill="auto"/>
            <w:vAlign w:val="center"/>
          </w:tcPr>
          <w:p w14:paraId="0D282C1E" w14:textId="7491EBEA" w:rsidR="00B56262" w:rsidRPr="00027A18" w:rsidRDefault="00B56262" w:rsidP="00B56262">
            <w:pPr>
              <w:spacing w:line="276" w:lineRule="auto"/>
              <w:jc w:val="center"/>
              <w:rPr>
                <w:color w:val="000000"/>
                <w:sz w:val="20"/>
                <w:szCs w:val="20"/>
              </w:rPr>
            </w:pPr>
            <w:r>
              <w:rPr>
                <w:color w:val="000000"/>
                <w:sz w:val="20"/>
                <w:szCs w:val="20"/>
              </w:rPr>
              <w:t>27,4</w:t>
            </w:r>
          </w:p>
        </w:tc>
      </w:tr>
      <w:tr w:rsidR="00323D2C" w:rsidRPr="00027A18" w14:paraId="751678B6"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4E4E703D" w14:textId="77777777" w:rsidR="00323D2C" w:rsidRPr="00027A18" w:rsidRDefault="00323D2C" w:rsidP="00323D2C">
            <w:pPr>
              <w:spacing w:line="276" w:lineRule="auto"/>
              <w:rPr>
                <w:color w:val="000000"/>
                <w:sz w:val="20"/>
                <w:szCs w:val="20"/>
              </w:rPr>
            </w:pPr>
            <w:r w:rsidRPr="00027A18">
              <w:rPr>
                <w:color w:val="000000"/>
                <w:sz w:val="20"/>
                <w:szCs w:val="20"/>
              </w:rPr>
              <w:t>Полезный отпуск тепловой энергии, Гкал</w:t>
            </w:r>
          </w:p>
        </w:tc>
        <w:tc>
          <w:tcPr>
            <w:tcW w:w="588" w:type="pct"/>
            <w:tcBorders>
              <w:top w:val="nil"/>
              <w:left w:val="single" w:sz="12" w:space="0" w:color="auto"/>
              <w:bottom w:val="single" w:sz="4" w:space="0" w:color="auto"/>
              <w:right w:val="single" w:sz="12" w:space="0" w:color="auto"/>
            </w:tcBorders>
            <w:shd w:val="clear" w:color="auto" w:fill="auto"/>
            <w:vAlign w:val="center"/>
          </w:tcPr>
          <w:p w14:paraId="3234A310" w14:textId="48614F5F" w:rsidR="00323D2C" w:rsidRPr="00027A18" w:rsidRDefault="00323D2C" w:rsidP="00323D2C">
            <w:pPr>
              <w:jc w:val="center"/>
              <w:rPr>
                <w:sz w:val="20"/>
                <w:szCs w:val="20"/>
              </w:rPr>
            </w:pPr>
            <w:r w:rsidRPr="00082BB0">
              <w:rPr>
                <w:color w:val="000000"/>
                <w:sz w:val="20"/>
                <w:szCs w:val="20"/>
              </w:rPr>
              <w:t>3173,3</w:t>
            </w:r>
          </w:p>
        </w:tc>
        <w:tc>
          <w:tcPr>
            <w:tcW w:w="487" w:type="pct"/>
            <w:tcBorders>
              <w:top w:val="nil"/>
              <w:left w:val="single" w:sz="12" w:space="0" w:color="auto"/>
              <w:bottom w:val="single" w:sz="4" w:space="0" w:color="auto"/>
              <w:right w:val="single" w:sz="12" w:space="0" w:color="auto"/>
            </w:tcBorders>
            <w:shd w:val="clear" w:color="auto" w:fill="auto"/>
            <w:vAlign w:val="center"/>
          </w:tcPr>
          <w:p w14:paraId="28605A8E" w14:textId="582ECB5F" w:rsidR="00323D2C" w:rsidRPr="00027A18" w:rsidRDefault="00323D2C" w:rsidP="00323D2C">
            <w:pPr>
              <w:jc w:val="center"/>
              <w:rPr>
                <w:sz w:val="20"/>
                <w:szCs w:val="20"/>
              </w:rPr>
            </w:pPr>
            <w:r w:rsidRPr="00082BB0">
              <w:rPr>
                <w:color w:val="000000"/>
                <w:sz w:val="20"/>
                <w:szCs w:val="20"/>
              </w:rPr>
              <w:t>3173,3</w:t>
            </w:r>
          </w:p>
        </w:tc>
        <w:tc>
          <w:tcPr>
            <w:tcW w:w="487" w:type="pct"/>
            <w:tcBorders>
              <w:top w:val="nil"/>
              <w:left w:val="single" w:sz="12" w:space="0" w:color="auto"/>
              <w:bottom w:val="single" w:sz="4" w:space="0" w:color="auto"/>
              <w:right w:val="single" w:sz="12" w:space="0" w:color="auto"/>
            </w:tcBorders>
            <w:shd w:val="clear" w:color="auto" w:fill="auto"/>
            <w:vAlign w:val="center"/>
          </w:tcPr>
          <w:p w14:paraId="137EC6D7" w14:textId="163CEFE1" w:rsidR="00323D2C" w:rsidRPr="00027A18" w:rsidRDefault="00323D2C" w:rsidP="00323D2C">
            <w:pPr>
              <w:jc w:val="center"/>
              <w:rPr>
                <w:sz w:val="20"/>
                <w:szCs w:val="20"/>
              </w:rPr>
            </w:pPr>
            <w:r w:rsidRPr="00082BB0">
              <w:rPr>
                <w:color w:val="000000"/>
                <w:sz w:val="20"/>
                <w:szCs w:val="20"/>
              </w:rPr>
              <w:t>3173,3</w:t>
            </w:r>
          </w:p>
        </w:tc>
        <w:tc>
          <w:tcPr>
            <w:tcW w:w="487" w:type="pct"/>
            <w:tcBorders>
              <w:top w:val="nil"/>
              <w:left w:val="single" w:sz="12" w:space="0" w:color="auto"/>
              <w:bottom w:val="single" w:sz="4" w:space="0" w:color="auto"/>
              <w:right w:val="single" w:sz="12" w:space="0" w:color="auto"/>
            </w:tcBorders>
            <w:shd w:val="clear" w:color="auto" w:fill="auto"/>
            <w:vAlign w:val="center"/>
          </w:tcPr>
          <w:p w14:paraId="019EE400" w14:textId="3ACB4196" w:rsidR="00323D2C" w:rsidRPr="00027A18" w:rsidRDefault="00323D2C" w:rsidP="00323D2C">
            <w:pPr>
              <w:jc w:val="center"/>
              <w:rPr>
                <w:sz w:val="20"/>
                <w:szCs w:val="20"/>
              </w:rPr>
            </w:pPr>
            <w:r w:rsidRPr="00082BB0">
              <w:rPr>
                <w:color w:val="000000"/>
                <w:sz w:val="20"/>
                <w:szCs w:val="20"/>
              </w:rPr>
              <w:t>3173,3</w:t>
            </w:r>
          </w:p>
        </w:tc>
        <w:tc>
          <w:tcPr>
            <w:tcW w:w="488" w:type="pct"/>
            <w:tcBorders>
              <w:top w:val="nil"/>
              <w:left w:val="single" w:sz="12" w:space="0" w:color="auto"/>
              <w:bottom w:val="single" w:sz="4" w:space="0" w:color="auto"/>
              <w:right w:val="single" w:sz="12" w:space="0" w:color="auto"/>
            </w:tcBorders>
            <w:shd w:val="clear" w:color="auto" w:fill="auto"/>
            <w:vAlign w:val="center"/>
          </w:tcPr>
          <w:p w14:paraId="479D88D3" w14:textId="229FEFD6" w:rsidR="00323D2C" w:rsidRPr="00027A18" w:rsidRDefault="00323D2C" w:rsidP="00323D2C">
            <w:pPr>
              <w:jc w:val="center"/>
              <w:rPr>
                <w:sz w:val="20"/>
                <w:szCs w:val="20"/>
              </w:rPr>
            </w:pPr>
            <w:r w:rsidRPr="00082BB0">
              <w:rPr>
                <w:color w:val="000000"/>
                <w:sz w:val="20"/>
                <w:szCs w:val="20"/>
              </w:rPr>
              <w:t>3173,3</w:t>
            </w:r>
          </w:p>
        </w:tc>
        <w:tc>
          <w:tcPr>
            <w:tcW w:w="488" w:type="pct"/>
            <w:tcBorders>
              <w:top w:val="nil"/>
              <w:left w:val="single" w:sz="12" w:space="0" w:color="auto"/>
              <w:bottom w:val="single" w:sz="4" w:space="0" w:color="auto"/>
              <w:right w:val="single" w:sz="12" w:space="0" w:color="auto"/>
            </w:tcBorders>
            <w:shd w:val="clear" w:color="auto" w:fill="auto"/>
            <w:vAlign w:val="center"/>
          </w:tcPr>
          <w:p w14:paraId="0196E2AB" w14:textId="6CC09E23" w:rsidR="00323D2C" w:rsidRPr="00027A18" w:rsidRDefault="00323D2C" w:rsidP="00323D2C">
            <w:pPr>
              <w:jc w:val="center"/>
              <w:rPr>
                <w:sz w:val="20"/>
                <w:szCs w:val="20"/>
              </w:rPr>
            </w:pPr>
            <w:r w:rsidRPr="00082BB0">
              <w:rPr>
                <w:color w:val="000000"/>
                <w:sz w:val="20"/>
                <w:szCs w:val="20"/>
              </w:rPr>
              <w:t>3173,3</w:t>
            </w:r>
          </w:p>
        </w:tc>
        <w:tc>
          <w:tcPr>
            <w:tcW w:w="488" w:type="pct"/>
            <w:tcBorders>
              <w:top w:val="nil"/>
              <w:left w:val="single" w:sz="12" w:space="0" w:color="auto"/>
              <w:bottom w:val="single" w:sz="4" w:space="0" w:color="auto"/>
              <w:right w:val="single" w:sz="12" w:space="0" w:color="auto"/>
            </w:tcBorders>
            <w:shd w:val="clear" w:color="auto" w:fill="auto"/>
            <w:vAlign w:val="center"/>
          </w:tcPr>
          <w:p w14:paraId="14827B29" w14:textId="347F83CD" w:rsidR="00323D2C" w:rsidRPr="00027A18" w:rsidRDefault="00323D2C" w:rsidP="00323D2C">
            <w:pPr>
              <w:jc w:val="center"/>
              <w:rPr>
                <w:sz w:val="20"/>
                <w:szCs w:val="20"/>
              </w:rPr>
            </w:pPr>
            <w:r w:rsidRPr="00082BB0">
              <w:rPr>
                <w:color w:val="000000"/>
                <w:sz w:val="20"/>
                <w:szCs w:val="20"/>
              </w:rPr>
              <w:t>3173,3</w:t>
            </w:r>
          </w:p>
        </w:tc>
        <w:tc>
          <w:tcPr>
            <w:tcW w:w="478" w:type="pct"/>
            <w:tcBorders>
              <w:top w:val="nil"/>
              <w:left w:val="single" w:sz="12" w:space="0" w:color="auto"/>
              <w:bottom w:val="single" w:sz="4" w:space="0" w:color="auto"/>
              <w:right w:val="single" w:sz="12" w:space="0" w:color="auto"/>
            </w:tcBorders>
            <w:shd w:val="clear" w:color="auto" w:fill="auto"/>
            <w:vAlign w:val="center"/>
          </w:tcPr>
          <w:p w14:paraId="6CBBA0D8" w14:textId="1AF01648" w:rsidR="00323D2C" w:rsidRPr="00027A18" w:rsidRDefault="00323D2C" w:rsidP="00323D2C">
            <w:pPr>
              <w:jc w:val="center"/>
              <w:rPr>
                <w:sz w:val="20"/>
                <w:szCs w:val="20"/>
              </w:rPr>
            </w:pPr>
            <w:r w:rsidRPr="00082BB0">
              <w:rPr>
                <w:color w:val="000000"/>
                <w:sz w:val="20"/>
                <w:szCs w:val="20"/>
              </w:rPr>
              <w:t>3173,3</w:t>
            </w:r>
          </w:p>
        </w:tc>
      </w:tr>
      <w:tr w:rsidR="00323D2C" w:rsidRPr="00027A18" w14:paraId="6B379882" w14:textId="77777777" w:rsidTr="00143A5D">
        <w:trPr>
          <w:trHeight w:val="113"/>
        </w:trPr>
        <w:tc>
          <w:tcPr>
            <w:tcW w:w="1009" w:type="pct"/>
            <w:tcBorders>
              <w:top w:val="nil"/>
              <w:left w:val="single" w:sz="12" w:space="0" w:color="auto"/>
              <w:bottom w:val="single" w:sz="12" w:space="0" w:color="auto"/>
              <w:right w:val="single" w:sz="12" w:space="0" w:color="auto"/>
            </w:tcBorders>
            <w:shd w:val="clear" w:color="auto" w:fill="auto"/>
            <w:vAlign w:val="center"/>
            <w:hideMark/>
          </w:tcPr>
          <w:p w14:paraId="7A21D879" w14:textId="77777777" w:rsidR="00323D2C" w:rsidRPr="00027A18" w:rsidRDefault="00323D2C" w:rsidP="00323D2C">
            <w:pPr>
              <w:spacing w:line="276" w:lineRule="auto"/>
              <w:rPr>
                <w:color w:val="000000"/>
                <w:sz w:val="20"/>
                <w:szCs w:val="20"/>
                <w:highlight w:val="yellow"/>
              </w:rPr>
            </w:pPr>
            <w:r w:rsidRPr="00027A18">
              <w:rPr>
                <w:color w:val="000000"/>
                <w:sz w:val="20"/>
                <w:szCs w:val="20"/>
              </w:rPr>
              <w:t>Средневзвешенный УРУТ, кг.у.т/Гкал</w:t>
            </w:r>
          </w:p>
        </w:tc>
        <w:tc>
          <w:tcPr>
            <w:tcW w:w="588" w:type="pct"/>
            <w:tcBorders>
              <w:top w:val="nil"/>
              <w:left w:val="single" w:sz="12" w:space="0" w:color="auto"/>
              <w:bottom w:val="single" w:sz="12" w:space="0" w:color="auto"/>
              <w:right w:val="single" w:sz="12" w:space="0" w:color="auto"/>
            </w:tcBorders>
            <w:shd w:val="clear" w:color="auto" w:fill="auto"/>
            <w:vAlign w:val="center"/>
          </w:tcPr>
          <w:p w14:paraId="7F7A8B9F" w14:textId="7DD767A2"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155</w:t>
            </w:r>
          </w:p>
        </w:tc>
        <w:tc>
          <w:tcPr>
            <w:tcW w:w="487" w:type="pct"/>
            <w:tcBorders>
              <w:top w:val="nil"/>
              <w:left w:val="single" w:sz="12" w:space="0" w:color="auto"/>
              <w:bottom w:val="single" w:sz="12" w:space="0" w:color="auto"/>
              <w:right w:val="single" w:sz="12" w:space="0" w:color="auto"/>
            </w:tcBorders>
            <w:shd w:val="clear" w:color="auto" w:fill="auto"/>
            <w:vAlign w:val="center"/>
          </w:tcPr>
          <w:p w14:paraId="1B4B41BC" w14:textId="4BAFA65D"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155</w:t>
            </w:r>
          </w:p>
        </w:tc>
        <w:tc>
          <w:tcPr>
            <w:tcW w:w="487" w:type="pct"/>
            <w:tcBorders>
              <w:top w:val="nil"/>
              <w:left w:val="single" w:sz="12" w:space="0" w:color="auto"/>
              <w:bottom w:val="single" w:sz="12" w:space="0" w:color="auto"/>
              <w:right w:val="single" w:sz="12" w:space="0" w:color="auto"/>
            </w:tcBorders>
            <w:shd w:val="clear" w:color="auto" w:fill="auto"/>
            <w:vAlign w:val="center"/>
          </w:tcPr>
          <w:p w14:paraId="31257D39" w14:textId="2C8E2902"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155</w:t>
            </w:r>
          </w:p>
        </w:tc>
        <w:tc>
          <w:tcPr>
            <w:tcW w:w="487" w:type="pct"/>
            <w:tcBorders>
              <w:top w:val="nil"/>
              <w:left w:val="single" w:sz="12" w:space="0" w:color="auto"/>
              <w:bottom w:val="single" w:sz="12" w:space="0" w:color="auto"/>
              <w:right w:val="single" w:sz="12" w:space="0" w:color="auto"/>
            </w:tcBorders>
            <w:shd w:val="clear" w:color="auto" w:fill="auto"/>
            <w:vAlign w:val="center"/>
          </w:tcPr>
          <w:p w14:paraId="0641C8D4" w14:textId="64C808CB"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155</w:t>
            </w:r>
          </w:p>
        </w:tc>
        <w:tc>
          <w:tcPr>
            <w:tcW w:w="488" w:type="pct"/>
            <w:tcBorders>
              <w:top w:val="nil"/>
              <w:left w:val="single" w:sz="12" w:space="0" w:color="auto"/>
              <w:bottom w:val="single" w:sz="12" w:space="0" w:color="auto"/>
              <w:right w:val="single" w:sz="12" w:space="0" w:color="auto"/>
            </w:tcBorders>
            <w:shd w:val="clear" w:color="auto" w:fill="auto"/>
            <w:vAlign w:val="center"/>
          </w:tcPr>
          <w:p w14:paraId="24C22DAE" w14:textId="69063021"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155</w:t>
            </w:r>
          </w:p>
        </w:tc>
        <w:tc>
          <w:tcPr>
            <w:tcW w:w="488" w:type="pct"/>
            <w:tcBorders>
              <w:top w:val="nil"/>
              <w:left w:val="single" w:sz="12" w:space="0" w:color="auto"/>
              <w:bottom w:val="single" w:sz="12" w:space="0" w:color="auto"/>
              <w:right w:val="single" w:sz="12" w:space="0" w:color="auto"/>
            </w:tcBorders>
            <w:shd w:val="clear" w:color="auto" w:fill="auto"/>
            <w:vAlign w:val="center"/>
          </w:tcPr>
          <w:p w14:paraId="485F3CAF" w14:textId="2D7160C5"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155</w:t>
            </w:r>
          </w:p>
        </w:tc>
        <w:tc>
          <w:tcPr>
            <w:tcW w:w="488" w:type="pct"/>
            <w:tcBorders>
              <w:top w:val="nil"/>
              <w:left w:val="single" w:sz="12" w:space="0" w:color="auto"/>
              <w:bottom w:val="single" w:sz="12" w:space="0" w:color="auto"/>
              <w:right w:val="single" w:sz="12" w:space="0" w:color="auto"/>
            </w:tcBorders>
            <w:shd w:val="clear" w:color="auto" w:fill="auto"/>
            <w:vAlign w:val="center"/>
          </w:tcPr>
          <w:p w14:paraId="08A7E290" w14:textId="719A25ED"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155</w:t>
            </w:r>
          </w:p>
        </w:tc>
        <w:tc>
          <w:tcPr>
            <w:tcW w:w="478" w:type="pct"/>
            <w:tcBorders>
              <w:top w:val="nil"/>
              <w:left w:val="single" w:sz="12" w:space="0" w:color="auto"/>
              <w:bottom w:val="single" w:sz="12" w:space="0" w:color="auto"/>
              <w:right w:val="single" w:sz="12" w:space="0" w:color="auto"/>
            </w:tcBorders>
            <w:shd w:val="clear" w:color="auto" w:fill="auto"/>
            <w:vAlign w:val="center"/>
          </w:tcPr>
          <w:p w14:paraId="2BAB71C0" w14:textId="41ADF66D"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155</w:t>
            </w:r>
          </w:p>
        </w:tc>
      </w:tr>
      <w:tr w:rsidR="00143A5D" w:rsidRPr="00027A18" w14:paraId="64E8AFE2" w14:textId="77777777" w:rsidTr="00143A5D">
        <w:trPr>
          <w:trHeight w:val="347"/>
        </w:trPr>
        <w:tc>
          <w:tcPr>
            <w:tcW w:w="5000" w:type="pct"/>
            <w:gridSpan w:val="9"/>
            <w:tcBorders>
              <w:top w:val="single" w:sz="12" w:space="0" w:color="auto"/>
              <w:left w:val="single" w:sz="12" w:space="0" w:color="auto"/>
              <w:bottom w:val="single" w:sz="12" w:space="0" w:color="auto"/>
              <w:right w:val="single" w:sz="12" w:space="0" w:color="auto"/>
            </w:tcBorders>
            <w:shd w:val="clear" w:color="auto" w:fill="auto"/>
            <w:vAlign w:val="center"/>
          </w:tcPr>
          <w:p w14:paraId="4EE29130" w14:textId="77777777" w:rsidR="00143A5D" w:rsidRPr="00027A18" w:rsidRDefault="00143A5D" w:rsidP="00143A5D">
            <w:pPr>
              <w:spacing w:line="276" w:lineRule="auto"/>
              <w:jc w:val="center"/>
              <w:rPr>
                <w:b/>
                <w:bCs/>
                <w:color w:val="000000"/>
                <w:sz w:val="20"/>
                <w:szCs w:val="20"/>
              </w:rPr>
            </w:pPr>
            <w:r>
              <w:rPr>
                <w:b/>
                <w:bCs/>
                <w:color w:val="000000"/>
                <w:sz w:val="20"/>
                <w:szCs w:val="20"/>
              </w:rPr>
              <w:t>Котельная № 0624 (пгт Суслонгер, ул. Гвардейская, 8а)</w:t>
            </w:r>
          </w:p>
        </w:tc>
      </w:tr>
      <w:tr w:rsidR="00B56262" w:rsidRPr="00027A18" w14:paraId="7E55908B" w14:textId="77777777" w:rsidTr="00143A5D">
        <w:trPr>
          <w:trHeight w:val="113"/>
        </w:trPr>
        <w:tc>
          <w:tcPr>
            <w:tcW w:w="1009" w:type="pct"/>
            <w:tcBorders>
              <w:top w:val="single" w:sz="12" w:space="0" w:color="auto"/>
              <w:left w:val="single" w:sz="12" w:space="0" w:color="auto"/>
              <w:bottom w:val="single" w:sz="4" w:space="0" w:color="auto"/>
              <w:right w:val="single" w:sz="12" w:space="0" w:color="auto"/>
            </w:tcBorders>
            <w:shd w:val="clear" w:color="auto" w:fill="auto"/>
            <w:vAlign w:val="center"/>
            <w:hideMark/>
          </w:tcPr>
          <w:p w14:paraId="4DB05BF3" w14:textId="77777777" w:rsidR="00B56262" w:rsidRPr="00027A18" w:rsidRDefault="00B56262" w:rsidP="00B56262">
            <w:pPr>
              <w:spacing w:line="276" w:lineRule="auto"/>
              <w:rPr>
                <w:color w:val="000000"/>
                <w:sz w:val="20"/>
                <w:szCs w:val="20"/>
              </w:rPr>
            </w:pPr>
            <w:r w:rsidRPr="00027A18">
              <w:rPr>
                <w:color w:val="000000"/>
                <w:sz w:val="20"/>
                <w:szCs w:val="20"/>
              </w:rPr>
              <w:t>Установленная тепловая мощность котельной, Гкал/ч</w:t>
            </w:r>
          </w:p>
        </w:tc>
        <w:tc>
          <w:tcPr>
            <w:tcW w:w="588" w:type="pct"/>
            <w:tcBorders>
              <w:top w:val="single" w:sz="12" w:space="0" w:color="auto"/>
              <w:left w:val="single" w:sz="12" w:space="0" w:color="auto"/>
              <w:bottom w:val="single" w:sz="4" w:space="0" w:color="auto"/>
              <w:right w:val="single" w:sz="12" w:space="0" w:color="auto"/>
            </w:tcBorders>
            <w:shd w:val="clear" w:color="auto" w:fill="auto"/>
            <w:vAlign w:val="center"/>
          </w:tcPr>
          <w:p w14:paraId="01C453DF" w14:textId="7375EB2C" w:rsidR="00B56262" w:rsidRPr="00027A18" w:rsidRDefault="00B56262" w:rsidP="00B56262">
            <w:pPr>
              <w:jc w:val="center"/>
              <w:rPr>
                <w:sz w:val="20"/>
                <w:szCs w:val="20"/>
              </w:rPr>
            </w:pPr>
            <w:r w:rsidRPr="00B56262">
              <w:rPr>
                <w:sz w:val="20"/>
                <w:szCs w:val="20"/>
              </w:rPr>
              <w:t>0,86</w:t>
            </w:r>
          </w:p>
        </w:tc>
        <w:tc>
          <w:tcPr>
            <w:tcW w:w="487" w:type="pct"/>
            <w:tcBorders>
              <w:top w:val="single" w:sz="12" w:space="0" w:color="auto"/>
              <w:left w:val="single" w:sz="12" w:space="0" w:color="auto"/>
              <w:bottom w:val="single" w:sz="4" w:space="0" w:color="auto"/>
              <w:right w:val="single" w:sz="12" w:space="0" w:color="auto"/>
            </w:tcBorders>
            <w:shd w:val="clear" w:color="auto" w:fill="auto"/>
            <w:vAlign w:val="center"/>
          </w:tcPr>
          <w:p w14:paraId="63D23646" w14:textId="2E9F1925" w:rsidR="00B56262" w:rsidRPr="00027A18" w:rsidRDefault="00B56262" w:rsidP="00B56262">
            <w:pPr>
              <w:jc w:val="center"/>
              <w:rPr>
                <w:sz w:val="20"/>
                <w:szCs w:val="20"/>
              </w:rPr>
            </w:pPr>
            <w:r w:rsidRPr="00B56262">
              <w:rPr>
                <w:sz w:val="20"/>
                <w:szCs w:val="20"/>
              </w:rPr>
              <w:t>0,86</w:t>
            </w:r>
          </w:p>
        </w:tc>
        <w:tc>
          <w:tcPr>
            <w:tcW w:w="487" w:type="pct"/>
            <w:tcBorders>
              <w:top w:val="single" w:sz="12" w:space="0" w:color="auto"/>
              <w:left w:val="single" w:sz="12" w:space="0" w:color="auto"/>
              <w:bottom w:val="single" w:sz="4" w:space="0" w:color="auto"/>
              <w:right w:val="single" w:sz="12" w:space="0" w:color="auto"/>
            </w:tcBorders>
            <w:shd w:val="clear" w:color="auto" w:fill="auto"/>
            <w:vAlign w:val="center"/>
          </w:tcPr>
          <w:p w14:paraId="12791857" w14:textId="28947197" w:rsidR="00B56262" w:rsidRPr="00027A18" w:rsidRDefault="00B56262" w:rsidP="00B56262">
            <w:pPr>
              <w:jc w:val="center"/>
              <w:rPr>
                <w:sz w:val="20"/>
                <w:szCs w:val="20"/>
              </w:rPr>
            </w:pPr>
            <w:r w:rsidRPr="00B56262">
              <w:rPr>
                <w:sz w:val="20"/>
                <w:szCs w:val="20"/>
              </w:rPr>
              <w:t>0,86</w:t>
            </w:r>
          </w:p>
        </w:tc>
        <w:tc>
          <w:tcPr>
            <w:tcW w:w="487" w:type="pct"/>
            <w:tcBorders>
              <w:top w:val="single" w:sz="12" w:space="0" w:color="auto"/>
              <w:left w:val="single" w:sz="12" w:space="0" w:color="auto"/>
              <w:bottom w:val="single" w:sz="4" w:space="0" w:color="auto"/>
              <w:right w:val="single" w:sz="12" w:space="0" w:color="auto"/>
            </w:tcBorders>
            <w:shd w:val="clear" w:color="auto" w:fill="auto"/>
            <w:vAlign w:val="center"/>
          </w:tcPr>
          <w:p w14:paraId="4AA78437" w14:textId="61D67CD4" w:rsidR="00B56262" w:rsidRPr="00027A18" w:rsidRDefault="00B56262" w:rsidP="00B56262">
            <w:pPr>
              <w:jc w:val="center"/>
              <w:rPr>
                <w:sz w:val="20"/>
                <w:szCs w:val="20"/>
              </w:rPr>
            </w:pPr>
            <w:r w:rsidRPr="00B56262">
              <w:rPr>
                <w:sz w:val="20"/>
                <w:szCs w:val="20"/>
              </w:rPr>
              <w:t>0,86</w:t>
            </w:r>
          </w:p>
        </w:tc>
        <w:tc>
          <w:tcPr>
            <w:tcW w:w="488" w:type="pct"/>
            <w:tcBorders>
              <w:top w:val="single" w:sz="12" w:space="0" w:color="auto"/>
              <w:left w:val="single" w:sz="12" w:space="0" w:color="auto"/>
              <w:bottom w:val="single" w:sz="4" w:space="0" w:color="auto"/>
              <w:right w:val="single" w:sz="12" w:space="0" w:color="auto"/>
            </w:tcBorders>
            <w:shd w:val="clear" w:color="auto" w:fill="auto"/>
            <w:vAlign w:val="center"/>
          </w:tcPr>
          <w:p w14:paraId="17881E2E" w14:textId="7C7FBC16" w:rsidR="00B56262" w:rsidRPr="00027A18" w:rsidRDefault="00B56262" w:rsidP="00B56262">
            <w:pPr>
              <w:jc w:val="center"/>
              <w:rPr>
                <w:sz w:val="20"/>
                <w:szCs w:val="20"/>
              </w:rPr>
            </w:pPr>
            <w:r w:rsidRPr="00B56262">
              <w:rPr>
                <w:sz w:val="20"/>
                <w:szCs w:val="20"/>
              </w:rPr>
              <w:t>0,86</w:t>
            </w:r>
          </w:p>
        </w:tc>
        <w:tc>
          <w:tcPr>
            <w:tcW w:w="488" w:type="pct"/>
            <w:tcBorders>
              <w:top w:val="single" w:sz="12" w:space="0" w:color="auto"/>
              <w:left w:val="single" w:sz="12" w:space="0" w:color="auto"/>
              <w:bottom w:val="single" w:sz="4" w:space="0" w:color="auto"/>
              <w:right w:val="single" w:sz="12" w:space="0" w:color="auto"/>
            </w:tcBorders>
            <w:shd w:val="clear" w:color="auto" w:fill="auto"/>
            <w:vAlign w:val="center"/>
          </w:tcPr>
          <w:p w14:paraId="5BFA8946" w14:textId="4B5F877C" w:rsidR="00B56262" w:rsidRPr="00027A18" w:rsidRDefault="00B56262" w:rsidP="00B56262">
            <w:pPr>
              <w:jc w:val="center"/>
              <w:rPr>
                <w:sz w:val="20"/>
                <w:szCs w:val="20"/>
              </w:rPr>
            </w:pPr>
            <w:r w:rsidRPr="00B56262">
              <w:rPr>
                <w:sz w:val="20"/>
                <w:szCs w:val="20"/>
              </w:rPr>
              <w:t>0,86</w:t>
            </w:r>
          </w:p>
        </w:tc>
        <w:tc>
          <w:tcPr>
            <w:tcW w:w="488" w:type="pct"/>
            <w:tcBorders>
              <w:top w:val="single" w:sz="12" w:space="0" w:color="auto"/>
              <w:left w:val="single" w:sz="12" w:space="0" w:color="auto"/>
              <w:bottom w:val="single" w:sz="4" w:space="0" w:color="auto"/>
              <w:right w:val="single" w:sz="12" w:space="0" w:color="auto"/>
            </w:tcBorders>
            <w:shd w:val="clear" w:color="auto" w:fill="auto"/>
            <w:vAlign w:val="center"/>
          </w:tcPr>
          <w:p w14:paraId="357135F8" w14:textId="2ADD84AD" w:rsidR="00B56262" w:rsidRPr="00027A18" w:rsidRDefault="00B56262" w:rsidP="00B56262">
            <w:pPr>
              <w:jc w:val="center"/>
              <w:rPr>
                <w:sz w:val="20"/>
                <w:szCs w:val="20"/>
              </w:rPr>
            </w:pPr>
            <w:r w:rsidRPr="00B56262">
              <w:rPr>
                <w:sz w:val="20"/>
                <w:szCs w:val="20"/>
              </w:rPr>
              <w:t>0,86</w:t>
            </w:r>
          </w:p>
        </w:tc>
        <w:tc>
          <w:tcPr>
            <w:tcW w:w="478" w:type="pct"/>
            <w:tcBorders>
              <w:top w:val="single" w:sz="12" w:space="0" w:color="auto"/>
              <w:left w:val="single" w:sz="12" w:space="0" w:color="auto"/>
              <w:bottom w:val="single" w:sz="4" w:space="0" w:color="auto"/>
              <w:right w:val="single" w:sz="12" w:space="0" w:color="auto"/>
            </w:tcBorders>
            <w:shd w:val="clear" w:color="auto" w:fill="auto"/>
            <w:vAlign w:val="center"/>
          </w:tcPr>
          <w:p w14:paraId="53304861" w14:textId="0F37B884" w:rsidR="00B56262" w:rsidRPr="00027A18" w:rsidRDefault="00B56262" w:rsidP="00B56262">
            <w:pPr>
              <w:jc w:val="center"/>
              <w:rPr>
                <w:sz w:val="20"/>
                <w:szCs w:val="20"/>
              </w:rPr>
            </w:pPr>
            <w:r w:rsidRPr="00B56262">
              <w:rPr>
                <w:sz w:val="20"/>
                <w:szCs w:val="20"/>
              </w:rPr>
              <w:t>0,86</w:t>
            </w:r>
          </w:p>
        </w:tc>
      </w:tr>
      <w:tr w:rsidR="00143A5D" w:rsidRPr="00027A18" w14:paraId="069E994A"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3397267F" w14:textId="77777777" w:rsidR="00143A5D" w:rsidRPr="00027A18" w:rsidRDefault="00143A5D" w:rsidP="00143A5D">
            <w:pPr>
              <w:spacing w:line="276" w:lineRule="auto"/>
              <w:rPr>
                <w:color w:val="000000"/>
                <w:sz w:val="20"/>
                <w:szCs w:val="20"/>
              </w:rPr>
            </w:pPr>
            <w:r w:rsidRPr="00027A18">
              <w:rPr>
                <w:color w:val="000000"/>
                <w:sz w:val="20"/>
                <w:szCs w:val="20"/>
              </w:rPr>
              <w:t>Ввод мощности,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48ACB5AC" w14:textId="77777777" w:rsidR="00143A5D" w:rsidRPr="00027A18" w:rsidRDefault="00143A5D" w:rsidP="00143A5D">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24C251AA" w14:textId="77777777" w:rsidR="00143A5D" w:rsidRPr="00027A18" w:rsidRDefault="00143A5D" w:rsidP="00143A5D">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4DC3B9DA" w14:textId="77777777" w:rsidR="00143A5D" w:rsidRPr="00027A18" w:rsidRDefault="00143A5D" w:rsidP="00143A5D">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68BDCAE4" w14:textId="77777777" w:rsidR="00143A5D" w:rsidRPr="00027A18" w:rsidRDefault="00143A5D" w:rsidP="00143A5D">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541D7FD8" w14:textId="77777777" w:rsidR="00143A5D" w:rsidRPr="00027A18" w:rsidRDefault="00143A5D" w:rsidP="00143A5D">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0ABE5458" w14:textId="77777777" w:rsidR="00143A5D" w:rsidRPr="00027A18" w:rsidRDefault="00143A5D" w:rsidP="00143A5D">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42B66366" w14:textId="77777777" w:rsidR="00143A5D" w:rsidRPr="00027A18" w:rsidRDefault="00143A5D" w:rsidP="00143A5D">
            <w:pPr>
              <w:jc w:val="center"/>
              <w:rPr>
                <w:sz w:val="20"/>
                <w:szCs w:val="20"/>
              </w:rPr>
            </w:pPr>
            <w:r w:rsidRPr="00027A18">
              <w:rPr>
                <w:sz w:val="20"/>
                <w:szCs w:val="20"/>
              </w:rPr>
              <w:t>0,0</w:t>
            </w:r>
          </w:p>
        </w:tc>
        <w:tc>
          <w:tcPr>
            <w:tcW w:w="478" w:type="pct"/>
            <w:tcBorders>
              <w:top w:val="nil"/>
              <w:left w:val="single" w:sz="12" w:space="0" w:color="auto"/>
              <w:bottom w:val="single" w:sz="4" w:space="0" w:color="auto"/>
              <w:right w:val="single" w:sz="12" w:space="0" w:color="auto"/>
            </w:tcBorders>
            <w:shd w:val="clear" w:color="auto" w:fill="auto"/>
            <w:vAlign w:val="center"/>
          </w:tcPr>
          <w:p w14:paraId="6A101911" w14:textId="77777777" w:rsidR="00143A5D" w:rsidRPr="00027A18" w:rsidRDefault="00143A5D" w:rsidP="00143A5D">
            <w:pPr>
              <w:jc w:val="center"/>
              <w:rPr>
                <w:sz w:val="20"/>
                <w:szCs w:val="20"/>
              </w:rPr>
            </w:pPr>
            <w:r w:rsidRPr="00027A18">
              <w:rPr>
                <w:sz w:val="20"/>
                <w:szCs w:val="20"/>
              </w:rPr>
              <w:t>0,0</w:t>
            </w:r>
          </w:p>
        </w:tc>
      </w:tr>
      <w:tr w:rsidR="00143A5D" w:rsidRPr="00027A18" w14:paraId="45D101F6"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0D6B65E1" w14:textId="77777777" w:rsidR="00143A5D" w:rsidRPr="00027A18" w:rsidRDefault="00143A5D" w:rsidP="00143A5D">
            <w:pPr>
              <w:spacing w:line="276" w:lineRule="auto"/>
              <w:rPr>
                <w:color w:val="000000"/>
                <w:sz w:val="20"/>
                <w:szCs w:val="20"/>
              </w:rPr>
            </w:pPr>
            <w:r w:rsidRPr="00027A18">
              <w:rPr>
                <w:color w:val="000000"/>
                <w:sz w:val="20"/>
                <w:szCs w:val="20"/>
              </w:rPr>
              <w:t>Вывод мощности,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6C3032D7" w14:textId="77777777" w:rsidR="00143A5D" w:rsidRPr="00027A18" w:rsidRDefault="00143A5D" w:rsidP="00143A5D">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101B5499" w14:textId="77777777" w:rsidR="00143A5D" w:rsidRPr="00027A18" w:rsidRDefault="00143A5D" w:rsidP="00143A5D">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03893A0B" w14:textId="77777777" w:rsidR="00143A5D" w:rsidRPr="00027A18" w:rsidRDefault="00143A5D" w:rsidP="00143A5D">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42845DE9" w14:textId="77777777" w:rsidR="00143A5D" w:rsidRPr="00027A18" w:rsidRDefault="00143A5D" w:rsidP="00143A5D">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6B138A09" w14:textId="77777777" w:rsidR="00143A5D" w:rsidRPr="00027A18" w:rsidRDefault="00143A5D" w:rsidP="00143A5D">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67A365AA" w14:textId="77777777" w:rsidR="00143A5D" w:rsidRPr="00027A18" w:rsidRDefault="00143A5D" w:rsidP="00143A5D">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02802844" w14:textId="77777777" w:rsidR="00143A5D" w:rsidRPr="00027A18" w:rsidRDefault="00143A5D" w:rsidP="00143A5D">
            <w:pPr>
              <w:jc w:val="center"/>
              <w:rPr>
                <w:sz w:val="20"/>
                <w:szCs w:val="20"/>
              </w:rPr>
            </w:pPr>
            <w:r w:rsidRPr="00027A18">
              <w:rPr>
                <w:sz w:val="20"/>
                <w:szCs w:val="20"/>
              </w:rPr>
              <w:t>0,0</w:t>
            </w:r>
          </w:p>
        </w:tc>
        <w:tc>
          <w:tcPr>
            <w:tcW w:w="478" w:type="pct"/>
            <w:tcBorders>
              <w:top w:val="nil"/>
              <w:left w:val="single" w:sz="12" w:space="0" w:color="auto"/>
              <w:bottom w:val="single" w:sz="4" w:space="0" w:color="auto"/>
              <w:right w:val="single" w:sz="12" w:space="0" w:color="auto"/>
            </w:tcBorders>
            <w:shd w:val="clear" w:color="auto" w:fill="auto"/>
            <w:vAlign w:val="center"/>
          </w:tcPr>
          <w:p w14:paraId="099575B3" w14:textId="77777777" w:rsidR="00143A5D" w:rsidRPr="00027A18" w:rsidRDefault="00143A5D" w:rsidP="00143A5D">
            <w:pPr>
              <w:jc w:val="center"/>
              <w:rPr>
                <w:sz w:val="20"/>
                <w:szCs w:val="20"/>
              </w:rPr>
            </w:pPr>
            <w:r w:rsidRPr="00027A18">
              <w:rPr>
                <w:sz w:val="20"/>
                <w:szCs w:val="20"/>
              </w:rPr>
              <w:t>0,0</w:t>
            </w:r>
          </w:p>
        </w:tc>
      </w:tr>
      <w:tr w:rsidR="00B56262" w:rsidRPr="00027A18" w14:paraId="7F01E776"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7E451218" w14:textId="77777777" w:rsidR="00B56262" w:rsidRPr="00027A18" w:rsidRDefault="00B56262" w:rsidP="00B56262">
            <w:pPr>
              <w:spacing w:line="276" w:lineRule="auto"/>
              <w:rPr>
                <w:color w:val="000000"/>
                <w:sz w:val="20"/>
                <w:szCs w:val="20"/>
              </w:rPr>
            </w:pPr>
            <w:r w:rsidRPr="00027A18">
              <w:rPr>
                <w:color w:val="000000"/>
                <w:sz w:val="20"/>
                <w:szCs w:val="20"/>
              </w:rPr>
              <w:t>Располагаемая мощность оборудования,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3AD42E89" w14:textId="733350B3" w:rsidR="00B56262" w:rsidRPr="00027A18" w:rsidRDefault="00B56262" w:rsidP="00B56262">
            <w:pPr>
              <w:jc w:val="center"/>
              <w:rPr>
                <w:sz w:val="20"/>
                <w:szCs w:val="20"/>
              </w:rPr>
            </w:pPr>
            <w:r w:rsidRPr="00B56262">
              <w:rPr>
                <w:sz w:val="20"/>
                <w:szCs w:val="20"/>
              </w:rPr>
              <w:t>0,84</w:t>
            </w:r>
          </w:p>
        </w:tc>
        <w:tc>
          <w:tcPr>
            <w:tcW w:w="487" w:type="pct"/>
            <w:tcBorders>
              <w:top w:val="nil"/>
              <w:left w:val="single" w:sz="12" w:space="0" w:color="auto"/>
              <w:bottom w:val="single" w:sz="4" w:space="0" w:color="auto"/>
              <w:right w:val="single" w:sz="12" w:space="0" w:color="auto"/>
            </w:tcBorders>
            <w:shd w:val="clear" w:color="auto" w:fill="auto"/>
            <w:vAlign w:val="center"/>
          </w:tcPr>
          <w:p w14:paraId="790A1582" w14:textId="73C78C5D" w:rsidR="00B56262" w:rsidRPr="00027A18" w:rsidRDefault="00B56262" w:rsidP="00B56262">
            <w:pPr>
              <w:jc w:val="center"/>
              <w:rPr>
                <w:sz w:val="20"/>
                <w:szCs w:val="20"/>
              </w:rPr>
            </w:pPr>
            <w:r w:rsidRPr="00B56262">
              <w:rPr>
                <w:sz w:val="20"/>
                <w:szCs w:val="20"/>
              </w:rPr>
              <w:t>0,84</w:t>
            </w:r>
          </w:p>
        </w:tc>
        <w:tc>
          <w:tcPr>
            <w:tcW w:w="487" w:type="pct"/>
            <w:tcBorders>
              <w:top w:val="nil"/>
              <w:left w:val="single" w:sz="12" w:space="0" w:color="auto"/>
              <w:bottom w:val="single" w:sz="4" w:space="0" w:color="auto"/>
              <w:right w:val="single" w:sz="12" w:space="0" w:color="auto"/>
            </w:tcBorders>
            <w:shd w:val="clear" w:color="auto" w:fill="auto"/>
            <w:vAlign w:val="center"/>
          </w:tcPr>
          <w:p w14:paraId="12E810F8" w14:textId="4960CCF6" w:rsidR="00B56262" w:rsidRPr="00027A18" w:rsidRDefault="00B56262" w:rsidP="00B56262">
            <w:pPr>
              <w:jc w:val="center"/>
              <w:rPr>
                <w:sz w:val="20"/>
                <w:szCs w:val="20"/>
              </w:rPr>
            </w:pPr>
            <w:r w:rsidRPr="00B56262">
              <w:rPr>
                <w:sz w:val="20"/>
                <w:szCs w:val="20"/>
              </w:rPr>
              <w:t>0,84</w:t>
            </w:r>
          </w:p>
        </w:tc>
        <w:tc>
          <w:tcPr>
            <w:tcW w:w="487" w:type="pct"/>
            <w:tcBorders>
              <w:top w:val="nil"/>
              <w:left w:val="single" w:sz="12" w:space="0" w:color="auto"/>
              <w:bottom w:val="single" w:sz="4" w:space="0" w:color="auto"/>
              <w:right w:val="single" w:sz="12" w:space="0" w:color="auto"/>
            </w:tcBorders>
            <w:shd w:val="clear" w:color="auto" w:fill="auto"/>
            <w:vAlign w:val="center"/>
          </w:tcPr>
          <w:p w14:paraId="6BDFAD91" w14:textId="21A3D8E7" w:rsidR="00B56262" w:rsidRPr="00027A18" w:rsidRDefault="00B56262" w:rsidP="00B56262">
            <w:pPr>
              <w:jc w:val="center"/>
              <w:rPr>
                <w:sz w:val="20"/>
                <w:szCs w:val="20"/>
              </w:rPr>
            </w:pPr>
            <w:r w:rsidRPr="00B56262">
              <w:rPr>
                <w:sz w:val="20"/>
                <w:szCs w:val="20"/>
              </w:rPr>
              <w:t>0,84</w:t>
            </w:r>
          </w:p>
        </w:tc>
        <w:tc>
          <w:tcPr>
            <w:tcW w:w="488" w:type="pct"/>
            <w:tcBorders>
              <w:top w:val="nil"/>
              <w:left w:val="single" w:sz="12" w:space="0" w:color="auto"/>
              <w:bottom w:val="single" w:sz="4" w:space="0" w:color="auto"/>
              <w:right w:val="single" w:sz="12" w:space="0" w:color="auto"/>
            </w:tcBorders>
            <w:shd w:val="clear" w:color="auto" w:fill="auto"/>
            <w:vAlign w:val="center"/>
          </w:tcPr>
          <w:p w14:paraId="7F128BB5" w14:textId="25C4E019" w:rsidR="00B56262" w:rsidRPr="00027A18" w:rsidRDefault="00B56262" w:rsidP="00B56262">
            <w:pPr>
              <w:jc w:val="center"/>
              <w:rPr>
                <w:sz w:val="20"/>
                <w:szCs w:val="20"/>
              </w:rPr>
            </w:pPr>
            <w:r w:rsidRPr="00B56262">
              <w:rPr>
                <w:sz w:val="20"/>
                <w:szCs w:val="20"/>
              </w:rPr>
              <w:t>0,84</w:t>
            </w:r>
          </w:p>
        </w:tc>
        <w:tc>
          <w:tcPr>
            <w:tcW w:w="488" w:type="pct"/>
            <w:tcBorders>
              <w:top w:val="nil"/>
              <w:left w:val="single" w:sz="12" w:space="0" w:color="auto"/>
              <w:bottom w:val="single" w:sz="4" w:space="0" w:color="auto"/>
              <w:right w:val="single" w:sz="12" w:space="0" w:color="auto"/>
            </w:tcBorders>
            <w:shd w:val="clear" w:color="auto" w:fill="auto"/>
            <w:vAlign w:val="center"/>
          </w:tcPr>
          <w:p w14:paraId="05869EA9" w14:textId="0CD5F22E" w:rsidR="00B56262" w:rsidRPr="00027A18" w:rsidRDefault="00B56262" w:rsidP="00B56262">
            <w:pPr>
              <w:jc w:val="center"/>
              <w:rPr>
                <w:sz w:val="20"/>
                <w:szCs w:val="20"/>
              </w:rPr>
            </w:pPr>
            <w:r w:rsidRPr="00B56262">
              <w:rPr>
                <w:sz w:val="20"/>
                <w:szCs w:val="20"/>
              </w:rPr>
              <w:t>0,84</w:t>
            </w:r>
          </w:p>
        </w:tc>
        <w:tc>
          <w:tcPr>
            <w:tcW w:w="488" w:type="pct"/>
            <w:tcBorders>
              <w:top w:val="nil"/>
              <w:left w:val="single" w:sz="12" w:space="0" w:color="auto"/>
              <w:bottom w:val="single" w:sz="4" w:space="0" w:color="auto"/>
              <w:right w:val="single" w:sz="12" w:space="0" w:color="auto"/>
            </w:tcBorders>
            <w:shd w:val="clear" w:color="auto" w:fill="auto"/>
            <w:vAlign w:val="center"/>
          </w:tcPr>
          <w:p w14:paraId="18816F45" w14:textId="06B8930D" w:rsidR="00B56262" w:rsidRPr="00027A18" w:rsidRDefault="00B56262" w:rsidP="00B56262">
            <w:pPr>
              <w:jc w:val="center"/>
              <w:rPr>
                <w:sz w:val="20"/>
                <w:szCs w:val="20"/>
              </w:rPr>
            </w:pPr>
            <w:r w:rsidRPr="00B56262">
              <w:rPr>
                <w:sz w:val="20"/>
                <w:szCs w:val="20"/>
              </w:rPr>
              <w:t>0,84</w:t>
            </w:r>
          </w:p>
        </w:tc>
        <w:tc>
          <w:tcPr>
            <w:tcW w:w="478" w:type="pct"/>
            <w:tcBorders>
              <w:top w:val="nil"/>
              <w:left w:val="single" w:sz="12" w:space="0" w:color="auto"/>
              <w:bottom w:val="single" w:sz="4" w:space="0" w:color="auto"/>
              <w:right w:val="single" w:sz="12" w:space="0" w:color="auto"/>
            </w:tcBorders>
            <w:shd w:val="clear" w:color="auto" w:fill="auto"/>
            <w:vAlign w:val="center"/>
          </w:tcPr>
          <w:p w14:paraId="3896748C" w14:textId="71EE0002" w:rsidR="00B56262" w:rsidRPr="00027A18" w:rsidRDefault="00B56262" w:rsidP="00B56262">
            <w:pPr>
              <w:jc w:val="center"/>
              <w:rPr>
                <w:sz w:val="20"/>
                <w:szCs w:val="20"/>
              </w:rPr>
            </w:pPr>
            <w:r w:rsidRPr="00B56262">
              <w:rPr>
                <w:sz w:val="20"/>
                <w:szCs w:val="20"/>
              </w:rPr>
              <w:t>0,84</w:t>
            </w:r>
          </w:p>
        </w:tc>
      </w:tr>
      <w:tr w:rsidR="00143A5D" w:rsidRPr="00027A18" w14:paraId="30D69E06"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07199A73" w14:textId="77777777" w:rsidR="00143A5D" w:rsidRPr="00027A18" w:rsidRDefault="00143A5D" w:rsidP="00143A5D">
            <w:pPr>
              <w:spacing w:line="276" w:lineRule="auto"/>
              <w:rPr>
                <w:color w:val="000000"/>
                <w:sz w:val="20"/>
                <w:szCs w:val="20"/>
              </w:rPr>
            </w:pPr>
            <w:r w:rsidRPr="00027A18">
              <w:rPr>
                <w:color w:val="000000"/>
                <w:sz w:val="20"/>
                <w:szCs w:val="20"/>
              </w:rPr>
              <w:t>Собственные нужды,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7C46D590" w14:textId="77777777" w:rsidR="00143A5D" w:rsidRPr="00027A18" w:rsidRDefault="00143A5D" w:rsidP="00143A5D">
            <w:pPr>
              <w:jc w:val="center"/>
              <w:rPr>
                <w:sz w:val="20"/>
                <w:szCs w:val="20"/>
              </w:rPr>
            </w:pPr>
            <w:r>
              <w:rPr>
                <w:sz w:val="20"/>
                <w:szCs w:val="20"/>
              </w:rPr>
              <w:t>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447BE076" w14:textId="77777777" w:rsidR="00143A5D" w:rsidRPr="00027A18" w:rsidRDefault="00143A5D" w:rsidP="00143A5D">
            <w:pPr>
              <w:jc w:val="center"/>
              <w:rPr>
                <w:sz w:val="20"/>
                <w:szCs w:val="20"/>
              </w:rPr>
            </w:pPr>
            <w:r>
              <w:rPr>
                <w:sz w:val="20"/>
                <w:szCs w:val="20"/>
              </w:rPr>
              <w:t>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5F5EDF1D" w14:textId="77777777" w:rsidR="00143A5D" w:rsidRPr="00027A18" w:rsidRDefault="00143A5D" w:rsidP="00143A5D">
            <w:pPr>
              <w:jc w:val="center"/>
              <w:rPr>
                <w:sz w:val="20"/>
                <w:szCs w:val="20"/>
              </w:rPr>
            </w:pPr>
            <w:r>
              <w:rPr>
                <w:sz w:val="20"/>
                <w:szCs w:val="20"/>
              </w:rPr>
              <w:t>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55A249FA" w14:textId="77777777" w:rsidR="00143A5D" w:rsidRPr="00027A18" w:rsidRDefault="00143A5D" w:rsidP="00143A5D">
            <w:pPr>
              <w:jc w:val="center"/>
              <w:rPr>
                <w:sz w:val="20"/>
                <w:szCs w:val="20"/>
              </w:rPr>
            </w:pPr>
            <w:r>
              <w:rPr>
                <w:sz w:val="20"/>
                <w:szCs w:val="20"/>
              </w:rPr>
              <w:t>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4DFCF1FB" w14:textId="77777777" w:rsidR="00143A5D" w:rsidRPr="00027A18" w:rsidRDefault="00143A5D" w:rsidP="00143A5D">
            <w:pPr>
              <w:jc w:val="center"/>
              <w:rPr>
                <w:sz w:val="20"/>
                <w:szCs w:val="20"/>
              </w:rPr>
            </w:pPr>
            <w:r>
              <w:rPr>
                <w:sz w:val="20"/>
                <w:szCs w:val="20"/>
              </w:rPr>
              <w:t>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7BDC152E" w14:textId="77777777" w:rsidR="00143A5D" w:rsidRPr="00027A18" w:rsidRDefault="00143A5D" w:rsidP="00143A5D">
            <w:pPr>
              <w:jc w:val="center"/>
              <w:rPr>
                <w:sz w:val="20"/>
                <w:szCs w:val="20"/>
              </w:rPr>
            </w:pPr>
            <w:r>
              <w:rPr>
                <w:sz w:val="20"/>
                <w:szCs w:val="20"/>
              </w:rPr>
              <w:t>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45256E3C" w14:textId="77777777" w:rsidR="00143A5D" w:rsidRPr="00027A18" w:rsidRDefault="00143A5D" w:rsidP="00143A5D">
            <w:pPr>
              <w:jc w:val="center"/>
              <w:rPr>
                <w:sz w:val="20"/>
                <w:szCs w:val="20"/>
              </w:rPr>
            </w:pPr>
            <w:r>
              <w:rPr>
                <w:sz w:val="20"/>
                <w:szCs w:val="20"/>
              </w:rPr>
              <w:t>0</w:t>
            </w:r>
          </w:p>
        </w:tc>
        <w:tc>
          <w:tcPr>
            <w:tcW w:w="478" w:type="pct"/>
            <w:tcBorders>
              <w:top w:val="nil"/>
              <w:left w:val="single" w:sz="12" w:space="0" w:color="auto"/>
              <w:bottom w:val="single" w:sz="4" w:space="0" w:color="auto"/>
              <w:right w:val="single" w:sz="12" w:space="0" w:color="auto"/>
            </w:tcBorders>
            <w:shd w:val="clear" w:color="auto" w:fill="auto"/>
            <w:vAlign w:val="center"/>
          </w:tcPr>
          <w:p w14:paraId="4802DC9F" w14:textId="77777777" w:rsidR="00143A5D" w:rsidRPr="00027A18" w:rsidRDefault="00143A5D" w:rsidP="00143A5D">
            <w:pPr>
              <w:jc w:val="center"/>
              <w:rPr>
                <w:sz w:val="20"/>
                <w:szCs w:val="20"/>
              </w:rPr>
            </w:pPr>
            <w:r>
              <w:rPr>
                <w:sz w:val="20"/>
                <w:szCs w:val="20"/>
              </w:rPr>
              <w:t>0</w:t>
            </w:r>
          </w:p>
        </w:tc>
      </w:tr>
      <w:tr w:rsidR="00B56262" w:rsidRPr="00027A18" w14:paraId="6ABAFC5C"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347912FD" w14:textId="77777777" w:rsidR="00B56262" w:rsidRPr="00027A18" w:rsidRDefault="00B56262" w:rsidP="00B56262">
            <w:pPr>
              <w:spacing w:line="276" w:lineRule="auto"/>
              <w:rPr>
                <w:color w:val="000000"/>
                <w:sz w:val="20"/>
                <w:szCs w:val="20"/>
              </w:rPr>
            </w:pPr>
            <w:r w:rsidRPr="00027A18">
              <w:rPr>
                <w:color w:val="000000"/>
                <w:sz w:val="20"/>
                <w:szCs w:val="20"/>
              </w:rPr>
              <w:t xml:space="preserve">Тепловая мощность </w:t>
            </w:r>
            <w:r>
              <w:rPr>
                <w:color w:val="000000"/>
                <w:sz w:val="20"/>
                <w:szCs w:val="20"/>
              </w:rPr>
              <w:t>«</w:t>
            </w:r>
            <w:r w:rsidRPr="00027A18">
              <w:rPr>
                <w:color w:val="000000"/>
                <w:sz w:val="20"/>
                <w:szCs w:val="20"/>
              </w:rPr>
              <w:t>нетто</w:t>
            </w:r>
            <w:r>
              <w:rPr>
                <w:color w:val="000000"/>
                <w:sz w:val="20"/>
                <w:szCs w:val="20"/>
              </w:rPr>
              <w:t>»</w:t>
            </w:r>
            <w:r w:rsidRPr="00027A18">
              <w:rPr>
                <w:color w:val="000000"/>
                <w:sz w:val="20"/>
                <w:szCs w:val="20"/>
              </w:rPr>
              <w:t>,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23DA4057" w14:textId="0751DCA0" w:rsidR="00B56262" w:rsidRPr="00027A18" w:rsidRDefault="00B56262" w:rsidP="00B56262">
            <w:pPr>
              <w:jc w:val="center"/>
              <w:rPr>
                <w:sz w:val="20"/>
                <w:szCs w:val="20"/>
              </w:rPr>
            </w:pPr>
            <w:r w:rsidRPr="00B56262">
              <w:rPr>
                <w:sz w:val="20"/>
                <w:szCs w:val="20"/>
              </w:rPr>
              <w:t>0,84</w:t>
            </w:r>
          </w:p>
        </w:tc>
        <w:tc>
          <w:tcPr>
            <w:tcW w:w="487" w:type="pct"/>
            <w:tcBorders>
              <w:top w:val="nil"/>
              <w:left w:val="single" w:sz="12" w:space="0" w:color="auto"/>
              <w:bottom w:val="single" w:sz="4" w:space="0" w:color="auto"/>
              <w:right w:val="single" w:sz="12" w:space="0" w:color="auto"/>
            </w:tcBorders>
            <w:shd w:val="clear" w:color="auto" w:fill="auto"/>
            <w:vAlign w:val="center"/>
          </w:tcPr>
          <w:p w14:paraId="06E30793" w14:textId="6A89A091" w:rsidR="00B56262" w:rsidRPr="00027A18" w:rsidRDefault="00B56262" w:rsidP="00B56262">
            <w:pPr>
              <w:jc w:val="center"/>
              <w:rPr>
                <w:sz w:val="20"/>
                <w:szCs w:val="20"/>
              </w:rPr>
            </w:pPr>
            <w:r w:rsidRPr="00B56262">
              <w:rPr>
                <w:sz w:val="20"/>
                <w:szCs w:val="20"/>
              </w:rPr>
              <w:t>0,84</w:t>
            </w:r>
          </w:p>
        </w:tc>
        <w:tc>
          <w:tcPr>
            <w:tcW w:w="487" w:type="pct"/>
            <w:tcBorders>
              <w:top w:val="nil"/>
              <w:left w:val="single" w:sz="12" w:space="0" w:color="auto"/>
              <w:bottom w:val="single" w:sz="4" w:space="0" w:color="auto"/>
              <w:right w:val="single" w:sz="12" w:space="0" w:color="auto"/>
            </w:tcBorders>
            <w:shd w:val="clear" w:color="auto" w:fill="auto"/>
            <w:vAlign w:val="center"/>
          </w:tcPr>
          <w:p w14:paraId="4EA64E32" w14:textId="3CE1CE97" w:rsidR="00B56262" w:rsidRPr="00027A18" w:rsidRDefault="00B56262" w:rsidP="00B56262">
            <w:pPr>
              <w:jc w:val="center"/>
              <w:rPr>
                <w:sz w:val="20"/>
                <w:szCs w:val="20"/>
              </w:rPr>
            </w:pPr>
            <w:r w:rsidRPr="00B56262">
              <w:rPr>
                <w:sz w:val="20"/>
                <w:szCs w:val="20"/>
              </w:rPr>
              <w:t>0,84</w:t>
            </w:r>
          </w:p>
        </w:tc>
        <w:tc>
          <w:tcPr>
            <w:tcW w:w="487" w:type="pct"/>
            <w:tcBorders>
              <w:top w:val="nil"/>
              <w:left w:val="single" w:sz="12" w:space="0" w:color="auto"/>
              <w:bottom w:val="single" w:sz="4" w:space="0" w:color="auto"/>
              <w:right w:val="single" w:sz="12" w:space="0" w:color="auto"/>
            </w:tcBorders>
            <w:shd w:val="clear" w:color="auto" w:fill="auto"/>
            <w:vAlign w:val="center"/>
          </w:tcPr>
          <w:p w14:paraId="5D12AC0E" w14:textId="3DBF509F" w:rsidR="00B56262" w:rsidRPr="00027A18" w:rsidRDefault="00B56262" w:rsidP="00B56262">
            <w:pPr>
              <w:jc w:val="center"/>
              <w:rPr>
                <w:sz w:val="20"/>
                <w:szCs w:val="20"/>
              </w:rPr>
            </w:pPr>
            <w:r w:rsidRPr="00B56262">
              <w:rPr>
                <w:sz w:val="20"/>
                <w:szCs w:val="20"/>
              </w:rPr>
              <w:t>0,84</w:t>
            </w:r>
          </w:p>
        </w:tc>
        <w:tc>
          <w:tcPr>
            <w:tcW w:w="488" w:type="pct"/>
            <w:tcBorders>
              <w:top w:val="nil"/>
              <w:left w:val="single" w:sz="12" w:space="0" w:color="auto"/>
              <w:bottom w:val="single" w:sz="4" w:space="0" w:color="auto"/>
              <w:right w:val="single" w:sz="12" w:space="0" w:color="auto"/>
            </w:tcBorders>
            <w:shd w:val="clear" w:color="auto" w:fill="auto"/>
            <w:vAlign w:val="center"/>
          </w:tcPr>
          <w:p w14:paraId="305F7166" w14:textId="6F84AE76" w:rsidR="00B56262" w:rsidRPr="00027A18" w:rsidRDefault="00B56262" w:rsidP="00B56262">
            <w:pPr>
              <w:jc w:val="center"/>
              <w:rPr>
                <w:sz w:val="20"/>
                <w:szCs w:val="20"/>
              </w:rPr>
            </w:pPr>
            <w:r w:rsidRPr="00B56262">
              <w:rPr>
                <w:sz w:val="20"/>
                <w:szCs w:val="20"/>
              </w:rPr>
              <w:t>0,84</w:t>
            </w:r>
          </w:p>
        </w:tc>
        <w:tc>
          <w:tcPr>
            <w:tcW w:w="488" w:type="pct"/>
            <w:tcBorders>
              <w:top w:val="nil"/>
              <w:left w:val="single" w:sz="12" w:space="0" w:color="auto"/>
              <w:bottom w:val="single" w:sz="4" w:space="0" w:color="auto"/>
              <w:right w:val="single" w:sz="12" w:space="0" w:color="auto"/>
            </w:tcBorders>
            <w:shd w:val="clear" w:color="auto" w:fill="auto"/>
            <w:vAlign w:val="center"/>
          </w:tcPr>
          <w:p w14:paraId="588E2780" w14:textId="5025E8BE" w:rsidR="00B56262" w:rsidRPr="00027A18" w:rsidRDefault="00B56262" w:rsidP="00B56262">
            <w:pPr>
              <w:jc w:val="center"/>
              <w:rPr>
                <w:sz w:val="20"/>
                <w:szCs w:val="20"/>
              </w:rPr>
            </w:pPr>
            <w:r w:rsidRPr="00B56262">
              <w:rPr>
                <w:sz w:val="20"/>
                <w:szCs w:val="20"/>
              </w:rPr>
              <w:t>0,84</w:t>
            </w:r>
          </w:p>
        </w:tc>
        <w:tc>
          <w:tcPr>
            <w:tcW w:w="488" w:type="pct"/>
            <w:tcBorders>
              <w:top w:val="nil"/>
              <w:left w:val="single" w:sz="12" w:space="0" w:color="auto"/>
              <w:bottom w:val="single" w:sz="4" w:space="0" w:color="auto"/>
              <w:right w:val="single" w:sz="12" w:space="0" w:color="auto"/>
            </w:tcBorders>
            <w:shd w:val="clear" w:color="auto" w:fill="auto"/>
            <w:vAlign w:val="center"/>
          </w:tcPr>
          <w:p w14:paraId="608E4459" w14:textId="595E8EDF" w:rsidR="00B56262" w:rsidRPr="00027A18" w:rsidRDefault="00B56262" w:rsidP="00B56262">
            <w:pPr>
              <w:jc w:val="center"/>
              <w:rPr>
                <w:sz w:val="20"/>
                <w:szCs w:val="20"/>
              </w:rPr>
            </w:pPr>
            <w:r w:rsidRPr="00B56262">
              <w:rPr>
                <w:sz w:val="20"/>
                <w:szCs w:val="20"/>
              </w:rPr>
              <w:t>0,84</w:t>
            </w:r>
          </w:p>
        </w:tc>
        <w:tc>
          <w:tcPr>
            <w:tcW w:w="478" w:type="pct"/>
            <w:tcBorders>
              <w:top w:val="nil"/>
              <w:left w:val="single" w:sz="12" w:space="0" w:color="auto"/>
              <w:bottom w:val="single" w:sz="4" w:space="0" w:color="auto"/>
              <w:right w:val="single" w:sz="12" w:space="0" w:color="auto"/>
            </w:tcBorders>
            <w:shd w:val="clear" w:color="auto" w:fill="auto"/>
            <w:vAlign w:val="center"/>
          </w:tcPr>
          <w:p w14:paraId="4CE0E4EB" w14:textId="1B9BF6A7" w:rsidR="00B56262" w:rsidRPr="00027A18" w:rsidRDefault="00B56262" w:rsidP="00B56262">
            <w:pPr>
              <w:jc w:val="center"/>
              <w:rPr>
                <w:sz w:val="20"/>
                <w:szCs w:val="20"/>
              </w:rPr>
            </w:pPr>
            <w:r w:rsidRPr="00B56262">
              <w:rPr>
                <w:sz w:val="20"/>
                <w:szCs w:val="20"/>
              </w:rPr>
              <w:t>0,84</w:t>
            </w:r>
          </w:p>
        </w:tc>
      </w:tr>
      <w:tr w:rsidR="00B56262" w:rsidRPr="00172D5F" w14:paraId="0DE7FEE3"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22705254" w14:textId="77777777" w:rsidR="00B56262" w:rsidRPr="00027A18" w:rsidRDefault="00B56262" w:rsidP="00B56262">
            <w:pPr>
              <w:spacing w:line="276" w:lineRule="auto"/>
              <w:rPr>
                <w:color w:val="000000"/>
                <w:sz w:val="20"/>
                <w:szCs w:val="20"/>
              </w:rPr>
            </w:pPr>
            <w:r w:rsidRPr="00027A18">
              <w:rPr>
                <w:color w:val="000000"/>
                <w:sz w:val="20"/>
                <w:szCs w:val="20"/>
              </w:rPr>
              <w:t>Расчетные потери при транспортировке,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4A13327D" w14:textId="323BB9AF" w:rsidR="00B56262" w:rsidRPr="00172D5F" w:rsidRDefault="00B56262" w:rsidP="00B56262">
            <w:pPr>
              <w:jc w:val="center"/>
              <w:rPr>
                <w:color w:val="000000"/>
                <w:sz w:val="20"/>
                <w:szCs w:val="20"/>
              </w:rPr>
            </w:pPr>
            <w:r w:rsidRPr="00B56262">
              <w:rPr>
                <w:color w:val="000000"/>
                <w:sz w:val="20"/>
                <w:szCs w:val="20"/>
              </w:rPr>
              <w:t>0,0037</w:t>
            </w:r>
          </w:p>
        </w:tc>
        <w:tc>
          <w:tcPr>
            <w:tcW w:w="487" w:type="pct"/>
            <w:tcBorders>
              <w:top w:val="nil"/>
              <w:left w:val="single" w:sz="12" w:space="0" w:color="auto"/>
              <w:bottom w:val="single" w:sz="4" w:space="0" w:color="auto"/>
              <w:right w:val="single" w:sz="12" w:space="0" w:color="auto"/>
            </w:tcBorders>
            <w:shd w:val="clear" w:color="auto" w:fill="auto"/>
            <w:vAlign w:val="center"/>
          </w:tcPr>
          <w:p w14:paraId="5D84B44F" w14:textId="69BD6CE8" w:rsidR="00B56262" w:rsidRPr="00172D5F" w:rsidRDefault="00B56262" w:rsidP="00B56262">
            <w:pPr>
              <w:jc w:val="center"/>
              <w:rPr>
                <w:color w:val="000000"/>
                <w:sz w:val="20"/>
                <w:szCs w:val="20"/>
              </w:rPr>
            </w:pPr>
            <w:r w:rsidRPr="00B56262">
              <w:rPr>
                <w:color w:val="000000"/>
                <w:sz w:val="20"/>
                <w:szCs w:val="20"/>
              </w:rPr>
              <w:t>0,0037</w:t>
            </w:r>
          </w:p>
        </w:tc>
        <w:tc>
          <w:tcPr>
            <w:tcW w:w="487" w:type="pct"/>
            <w:tcBorders>
              <w:top w:val="nil"/>
              <w:left w:val="single" w:sz="12" w:space="0" w:color="auto"/>
              <w:bottom w:val="single" w:sz="4" w:space="0" w:color="auto"/>
              <w:right w:val="single" w:sz="12" w:space="0" w:color="auto"/>
            </w:tcBorders>
            <w:shd w:val="clear" w:color="auto" w:fill="auto"/>
            <w:vAlign w:val="center"/>
          </w:tcPr>
          <w:p w14:paraId="47061ECE" w14:textId="2307F552" w:rsidR="00B56262" w:rsidRPr="00172D5F" w:rsidRDefault="00B56262" w:rsidP="00B56262">
            <w:pPr>
              <w:jc w:val="center"/>
              <w:rPr>
                <w:color w:val="000000"/>
                <w:sz w:val="20"/>
                <w:szCs w:val="20"/>
              </w:rPr>
            </w:pPr>
            <w:r w:rsidRPr="00B56262">
              <w:rPr>
                <w:color w:val="000000"/>
                <w:sz w:val="20"/>
                <w:szCs w:val="20"/>
              </w:rPr>
              <w:t>0,0037</w:t>
            </w:r>
          </w:p>
        </w:tc>
        <w:tc>
          <w:tcPr>
            <w:tcW w:w="487" w:type="pct"/>
            <w:tcBorders>
              <w:top w:val="nil"/>
              <w:left w:val="single" w:sz="12" w:space="0" w:color="auto"/>
              <w:bottom w:val="single" w:sz="4" w:space="0" w:color="auto"/>
              <w:right w:val="single" w:sz="12" w:space="0" w:color="auto"/>
            </w:tcBorders>
            <w:shd w:val="clear" w:color="auto" w:fill="auto"/>
            <w:vAlign w:val="center"/>
          </w:tcPr>
          <w:p w14:paraId="50D89216" w14:textId="035B19FE" w:rsidR="00B56262" w:rsidRPr="00172D5F" w:rsidRDefault="00B56262" w:rsidP="00B56262">
            <w:pPr>
              <w:jc w:val="center"/>
              <w:rPr>
                <w:color w:val="000000"/>
                <w:sz w:val="20"/>
                <w:szCs w:val="20"/>
              </w:rPr>
            </w:pPr>
            <w:r w:rsidRPr="00B56262">
              <w:rPr>
                <w:color w:val="000000"/>
                <w:sz w:val="20"/>
                <w:szCs w:val="20"/>
              </w:rPr>
              <w:t>0,0037</w:t>
            </w:r>
          </w:p>
        </w:tc>
        <w:tc>
          <w:tcPr>
            <w:tcW w:w="488" w:type="pct"/>
            <w:tcBorders>
              <w:top w:val="nil"/>
              <w:left w:val="single" w:sz="12" w:space="0" w:color="auto"/>
              <w:bottom w:val="single" w:sz="4" w:space="0" w:color="auto"/>
              <w:right w:val="single" w:sz="12" w:space="0" w:color="auto"/>
            </w:tcBorders>
            <w:shd w:val="clear" w:color="auto" w:fill="auto"/>
            <w:vAlign w:val="center"/>
          </w:tcPr>
          <w:p w14:paraId="1F693A40" w14:textId="5900D886" w:rsidR="00B56262" w:rsidRPr="00172D5F" w:rsidRDefault="00B56262" w:rsidP="00B56262">
            <w:pPr>
              <w:jc w:val="center"/>
              <w:rPr>
                <w:color w:val="000000"/>
                <w:sz w:val="20"/>
                <w:szCs w:val="20"/>
              </w:rPr>
            </w:pPr>
            <w:r w:rsidRPr="00B56262">
              <w:rPr>
                <w:color w:val="000000"/>
                <w:sz w:val="20"/>
                <w:szCs w:val="20"/>
              </w:rPr>
              <w:t>0,0037</w:t>
            </w:r>
          </w:p>
        </w:tc>
        <w:tc>
          <w:tcPr>
            <w:tcW w:w="488" w:type="pct"/>
            <w:tcBorders>
              <w:top w:val="nil"/>
              <w:left w:val="single" w:sz="12" w:space="0" w:color="auto"/>
              <w:bottom w:val="single" w:sz="4" w:space="0" w:color="auto"/>
              <w:right w:val="single" w:sz="12" w:space="0" w:color="auto"/>
            </w:tcBorders>
            <w:shd w:val="clear" w:color="auto" w:fill="auto"/>
            <w:vAlign w:val="center"/>
          </w:tcPr>
          <w:p w14:paraId="22EC5E14" w14:textId="107F6FD0" w:rsidR="00B56262" w:rsidRPr="00172D5F" w:rsidRDefault="00B56262" w:rsidP="00B56262">
            <w:pPr>
              <w:jc w:val="center"/>
              <w:rPr>
                <w:color w:val="000000"/>
                <w:sz w:val="20"/>
                <w:szCs w:val="20"/>
              </w:rPr>
            </w:pPr>
            <w:r w:rsidRPr="00B56262">
              <w:rPr>
                <w:color w:val="000000"/>
                <w:sz w:val="20"/>
                <w:szCs w:val="20"/>
              </w:rPr>
              <w:t>0,0037</w:t>
            </w:r>
          </w:p>
        </w:tc>
        <w:tc>
          <w:tcPr>
            <w:tcW w:w="488" w:type="pct"/>
            <w:tcBorders>
              <w:top w:val="nil"/>
              <w:left w:val="single" w:sz="12" w:space="0" w:color="auto"/>
              <w:bottom w:val="single" w:sz="4" w:space="0" w:color="auto"/>
              <w:right w:val="single" w:sz="12" w:space="0" w:color="auto"/>
            </w:tcBorders>
            <w:shd w:val="clear" w:color="auto" w:fill="auto"/>
            <w:vAlign w:val="center"/>
          </w:tcPr>
          <w:p w14:paraId="60E1DAEA" w14:textId="03F13DF5" w:rsidR="00B56262" w:rsidRPr="00172D5F" w:rsidRDefault="00B56262" w:rsidP="00B56262">
            <w:pPr>
              <w:jc w:val="center"/>
              <w:rPr>
                <w:color w:val="000000"/>
                <w:sz w:val="20"/>
                <w:szCs w:val="20"/>
              </w:rPr>
            </w:pPr>
            <w:r w:rsidRPr="00B56262">
              <w:rPr>
                <w:color w:val="000000"/>
                <w:sz w:val="20"/>
                <w:szCs w:val="20"/>
              </w:rPr>
              <w:t>0,0037</w:t>
            </w:r>
          </w:p>
        </w:tc>
        <w:tc>
          <w:tcPr>
            <w:tcW w:w="478" w:type="pct"/>
            <w:tcBorders>
              <w:top w:val="nil"/>
              <w:left w:val="single" w:sz="12" w:space="0" w:color="auto"/>
              <w:bottom w:val="single" w:sz="4" w:space="0" w:color="auto"/>
              <w:right w:val="single" w:sz="12" w:space="0" w:color="auto"/>
            </w:tcBorders>
            <w:shd w:val="clear" w:color="auto" w:fill="auto"/>
            <w:vAlign w:val="center"/>
          </w:tcPr>
          <w:p w14:paraId="53981EF2" w14:textId="58E286BE" w:rsidR="00B56262" w:rsidRPr="00172D5F" w:rsidRDefault="00B56262" w:rsidP="00B56262">
            <w:pPr>
              <w:jc w:val="center"/>
              <w:rPr>
                <w:color w:val="000000"/>
                <w:sz w:val="20"/>
                <w:szCs w:val="20"/>
              </w:rPr>
            </w:pPr>
            <w:r w:rsidRPr="00B56262">
              <w:rPr>
                <w:color w:val="000000"/>
                <w:sz w:val="20"/>
                <w:szCs w:val="20"/>
              </w:rPr>
              <w:t>0,0037</w:t>
            </w:r>
          </w:p>
        </w:tc>
      </w:tr>
      <w:tr w:rsidR="00B56262" w:rsidRPr="00172D5F" w14:paraId="09EB6EAD"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1829FD32" w14:textId="77777777" w:rsidR="00B56262" w:rsidRPr="00027A18" w:rsidRDefault="00B56262" w:rsidP="00B56262">
            <w:pPr>
              <w:spacing w:line="276" w:lineRule="auto"/>
              <w:rPr>
                <w:color w:val="000000"/>
                <w:sz w:val="20"/>
                <w:szCs w:val="20"/>
              </w:rPr>
            </w:pPr>
            <w:r w:rsidRPr="00027A18">
              <w:rPr>
                <w:color w:val="000000"/>
                <w:sz w:val="20"/>
                <w:szCs w:val="20"/>
              </w:rPr>
              <w:t>Присоединенная нагрузка абонентов,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1DE31985" w14:textId="1EDE892E" w:rsidR="00B56262" w:rsidRPr="00172D5F" w:rsidRDefault="00B56262" w:rsidP="00B56262">
            <w:pPr>
              <w:jc w:val="center"/>
              <w:rPr>
                <w:color w:val="000000"/>
                <w:sz w:val="20"/>
                <w:szCs w:val="20"/>
              </w:rPr>
            </w:pPr>
            <w:r w:rsidRPr="00B56262">
              <w:rPr>
                <w:color w:val="000000"/>
                <w:sz w:val="20"/>
                <w:szCs w:val="20"/>
              </w:rPr>
              <w:t>0,62</w:t>
            </w:r>
            <w:r>
              <w:rPr>
                <w:color w:val="000000"/>
                <w:sz w:val="20"/>
                <w:szCs w:val="20"/>
              </w:rPr>
              <w:t>2</w:t>
            </w:r>
          </w:p>
        </w:tc>
        <w:tc>
          <w:tcPr>
            <w:tcW w:w="487" w:type="pct"/>
            <w:tcBorders>
              <w:top w:val="nil"/>
              <w:left w:val="single" w:sz="12" w:space="0" w:color="auto"/>
              <w:bottom w:val="single" w:sz="4" w:space="0" w:color="auto"/>
              <w:right w:val="single" w:sz="12" w:space="0" w:color="auto"/>
            </w:tcBorders>
            <w:shd w:val="clear" w:color="auto" w:fill="auto"/>
            <w:vAlign w:val="center"/>
          </w:tcPr>
          <w:p w14:paraId="2C56B931" w14:textId="127E590A" w:rsidR="00B56262" w:rsidRPr="00172D5F" w:rsidRDefault="00B56262" w:rsidP="00B56262">
            <w:pPr>
              <w:jc w:val="center"/>
              <w:rPr>
                <w:color w:val="000000"/>
                <w:sz w:val="20"/>
                <w:szCs w:val="20"/>
              </w:rPr>
            </w:pPr>
            <w:r w:rsidRPr="00B56262">
              <w:rPr>
                <w:color w:val="000000"/>
                <w:sz w:val="20"/>
                <w:szCs w:val="20"/>
              </w:rPr>
              <w:t>0,62</w:t>
            </w:r>
            <w:r>
              <w:rPr>
                <w:color w:val="000000"/>
                <w:sz w:val="20"/>
                <w:szCs w:val="20"/>
              </w:rPr>
              <w:t>2</w:t>
            </w:r>
          </w:p>
        </w:tc>
        <w:tc>
          <w:tcPr>
            <w:tcW w:w="487" w:type="pct"/>
            <w:tcBorders>
              <w:top w:val="nil"/>
              <w:left w:val="single" w:sz="12" w:space="0" w:color="auto"/>
              <w:bottom w:val="single" w:sz="4" w:space="0" w:color="auto"/>
              <w:right w:val="single" w:sz="12" w:space="0" w:color="auto"/>
            </w:tcBorders>
            <w:shd w:val="clear" w:color="auto" w:fill="auto"/>
            <w:vAlign w:val="center"/>
          </w:tcPr>
          <w:p w14:paraId="160B5748" w14:textId="142A9F57" w:rsidR="00B56262" w:rsidRPr="00172D5F" w:rsidRDefault="00B56262" w:rsidP="00B56262">
            <w:pPr>
              <w:jc w:val="center"/>
              <w:rPr>
                <w:color w:val="000000"/>
                <w:sz w:val="20"/>
                <w:szCs w:val="20"/>
              </w:rPr>
            </w:pPr>
            <w:r w:rsidRPr="00B56262">
              <w:rPr>
                <w:color w:val="000000"/>
                <w:sz w:val="20"/>
                <w:szCs w:val="20"/>
              </w:rPr>
              <w:t>0,62</w:t>
            </w:r>
            <w:r>
              <w:rPr>
                <w:color w:val="000000"/>
                <w:sz w:val="20"/>
                <w:szCs w:val="20"/>
              </w:rPr>
              <w:t>2</w:t>
            </w:r>
          </w:p>
        </w:tc>
        <w:tc>
          <w:tcPr>
            <w:tcW w:w="487" w:type="pct"/>
            <w:tcBorders>
              <w:top w:val="nil"/>
              <w:left w:val="single" w:sz="12" w:space="0" w:color="auto"/>
              <w:bottom w:val="single" w:sz="4" w:space="0" w:color="auto"/>
              <w:right w:val="single" w:sz="12" w:space="0" w:color="auto"/>
            </w:tcBorders>
            <w:shd w:val="clear" w:color="auto" w:fill="auto"/>
            <w:vAlign w:val="center"/>
          </w:tcPr>
          <w:p w14:paraId="4C202DC3" w14:textId="422F83C1" w:rsidR="00B56262" w:rsidRPr="00172D5F" w:rsidRDefault="00B56262" w:rsidP="00B56262">
            <w:pPr>
              <w:jc w:val="center"/>
              <w:rPr>
                <w:color w:val="000000"/>
                <w:sz w:val="20"/>
                <w:szCs w:val="20"/>
              </w:rPr>
            </w:pPr>
            <w:r w:rsidRPr="00B56262">
              <w:rPr>
                <w:color w:val="000000"/>
                <w:sz w:val="20"/>
                <w:szCs w:val="20"/>
              </w:rPr>
              <w:t>0,62</w:t>
            </w:r>
            <w:r>
              <w:rPr>
                <w:color w:val="000000"/>
                <w:sz w:val="20"/>
                <w:szCs w:val="20"/>
              </w:rPr>
              <w:t>2</w:t>
            </w:r>
          </w:p>
        </w:tc>
        <w:tc>
          <w:tcPr>
            <w:tcW w:w="488" w:type="pct"/>
            <w:tcBorders>
              <w:top w:val="nil"/>
              <w:left w:val="single" w:sz="12" w:space="0" w:color="auto"/>
              <w:bottom w:val="single" w:sz="4" w:space="0" w:color="auto"/>
              <w:right w:val="single" w:sz="12" w:space="0" w:color="auto"/>
            </w:tcBorders>
            <w:shd w:val="clear" w:color="auto" w:fill="auto"/>
            <w:vAlign w:val="center"/>
          </w:tcPr>
          <w:p w14:paraId="09886C0F" w14:textId="33DE50F7" w:rsidR="00B56262" w:rsidRPr="00172D5F" w:rsidRDefault="00B56262" w:rsidP="00B56262">
            <w:pPr>
              <w:jc w:val="center"/>
              <w:rPr>
                <w:color w:val="000000"/>
                <w:sz w:val="20"/>
                <w:szCs w:val="20"/>
              </w:rPr>
            </w:pPr>
            <w:r w:rsidRPr="00B56262">
              <w:rPr>
                <w:color w:val="000000"/>
                <w:sz w:val="20"/>
                <w:szCs w:val="20"/>
              </w:rPr>
              <w:t>0,62</w:t>
            </w:r>
            <w:r>
              <w:rPr>
                <w:color w:val="000000"/>
                <w:sz w:val="20"/>
                <w:szCs w:val="20"/>
              </w:rPr>
              <w:t>2</w:t>
            </w:r>
          </w:p>
        </w:tc>
        <w:tc>
          <w:tcPr>
            <w:tcW w:w="488" w:type="pct"/>
            <w:tcBorders>
              <w:top w:val="nil"/>
              <w:left w:val="single" w:sz="12" w:space="0" w:color="auto"/>
              <w:bottom w:val="single" w:sz="4" w:space="0" w:color="auto"/>
              <w:right w:val="single" w:sz="12" w:space="0" w:color="auto"/>
            </w:tcBorders>
            <w:shd w:val="clear" w:color="auto" w:fill="auto"/>
            <w:vAlign w:val="center"/>
          </w:tcPr>
          <w:p w14:paraId="51A6233C" w14:textId="72D4E300" w:rsidR="00B56262" w:rsidRPr="00172D5F" w:rsidRDefault="00B56262" w:rsidP="00B56262">
            <w:pPr>
              <w:jc w:val="center"/>
              <w:rPr>
                <w:color w:val="000000"/>
                <w:sz w:val="20"/>
                <w:szCs w:val="20"/>
              </w:rPr>
            </w:pPr>
            <w:r w:rsidRPr="00B56262">
              <w:rPr>
                <w:color w:val="000000"/>
                <w:sz w:val="20"/>
                <w:szCs w:val="20"/>
              </w:rPr>
              <w:t>0,62</w:t>
            </w:r>
            <w:r>
              <w:rPr>
                <w:color w:val="000000"/>
                <w:sz w:val="20"/>
                <w:szCs w:val="20"/>
              </w:rPr>
              <w:t>2</w:t>
            </w:r>
          </w:p>
        </w:tc>
        <w:tc>
          <w:tcPr>
            <w:tcW w:w="488" w:type="pct"/>
            <w:tcBorders>
              <w:top w:val="nil"/>
              <w:left w:val="single" w:sz="12" w:space="0" w:color="auto"/>
              <w:bottom w:val="single" w:sz="4" w:space="0" w:color="auto"/>
              <w:right w:val="single" w:sz="12" w:space="0" w:color="auto"/>
            </w:tcBorders>
            <w:shd w:val="clear" w:color="auto" w:fill="auto"/>
            <w:vAlign w:val="center"/>
          </w:tcPr>
          <w:p w14:paraId="6DA29FF1" w14:textId="6C157DF2" w:rsidR="00B56262" w:rsidRPr="00172D5F" w:rsidRDefault="00B56262" w:rsidP="00B56262">
            <w:pPr>
              <w:jc w:val="center"/>
              <w:rPr>
                <w:color w:val="000000"/>
                <w:sz w:val="20"/>
                <w:szCs w:val="20"/>
              </w:rPr>
            </w:pPr>
            <w:r w:rsidRPr="00B56262">
              <w:rPr>
                <w:color w:val="000000"/>
                <w:sz w:val="20"/>
                <w:szCs w:val="20"/>
              </w:rPr>
              <w:t>0,62</w:t>
            </w:r>
            <w:r>
              <w:rPr>
                <w:color w:val="000000"/>
                <w:sz w:val="20"/>
                <w:szCs w:val="20"/>
              </w:rPr>
              <w:t>2</w:t>
            </w:r>
          </w:p>
        </w:tc>
        <w:tc>
          <w:tcPr>
            <w:tcW w:w="478" w:type="pct"/>
            <w:tcBorders>
              <w:top w:val="nil"/>
              <w:left w:val="single" w:sz="12" w:space="0" w:color="auto"/>
              <w:bottom w:val="single" w:sz="4" w:space="0" w:color="auto"/>
              <w:right w:val="single" w:sz="12" w:space="0" w:color="auto"/>
            </w:tcBorders>
            <w:shd w:val="clear" w:color="auto" w:fill="auto"/>
            <w:vAlign w:val="center"/>
          </w:tcPr>
          <w:p w14:paraId="12DED704" w14:textId="0F8D8C00" w:rsidR="00B56262" w:rsidRPr="00172D5F" w:rsidRDefault="00B56262" w:rsidP="00B56262">
            <w:pPr>
              <w:jc w:val="center"/>
              <w:rPr>
                <w:color w:val="000000"/>
                <w:sz w:val="20"/>
                <w:szCs w:val="20"/>
              </w:rPr>
            </w:pPr>
            <w:r w:rsidRPr="00B56262">
              <w:rPr>
                <w:color w:val="000000"/>
                <w:sz w:val="20"/>
                <w:szCs w:val="20"/>
              </w:rPr>
              <w:t>0,62</w:t>
            </w:r>
            <w:r>
              <w:rPr>
                <w:color w:val="000000"/>
                <w:sz w:val="20"/>
                <w:szCs w:val="20"/>
              </w:rPr>
              <w:t>2</w:t>
            </w:r>
          </w:p>
        </w:tc>
      </w:tr>
      <w:tr w:rsidR="00B56262" w:rsidRPr="00172D5F" w14:paraId="499B62EA"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28019B7F" w14:textId="77777777" w:rsidR="00B56262" w:rsidRPr="00027A18" w:rsidRDefault="00B56262" w:rsidP="00B56262">
            <w:pPr>
              <w:spacing w:line="276" w:lineRule="auto"/>
              <w:rPr>
                <w:color w:val="000000"/>
                <w:sz w:val="20"/>
                <w:szCs w:val="20"/>
              </w:rPr>
            </w:pPr>
            <w:r w:rsidRPr="00027A18">
              <w:rPr>
                <w:color w:val="000000"/>
                <w:sz w:val="20"/>
                <w:szCs w:val="20"/>
              </w:rPr>
              <w:t>Резерв (+)/Дефицит (-) тепловой мощности,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60B716E6" w14:textId="2CFB57A3" w:rsidR="00B56262" w:rsidRPr="00172D5F" w:rsidRDefault="00B56262" w:rsidP="00B56262">
            <w:pPr>
              <w:jc w:val="center"/>
              <w:rPr>
                <w:color w:val="000000"/>
                <w:sz w:val="20"/>
                <w:szCs w:val="20"/>
              </w:rPr>
            </w:pPr>
            <w:r w:rsidRPr="00B56262">
              <w:rPr>
                <w:color w:val="000000"/>
                <w:sz w:val="20"/>
                <w:szCs w:val="20"/>
              </w:rPr>
              <w:t>0,21</w:t>
            </w:r>
            <w:r>
              <w:rPr>
                <w:color w:val="000000"/>
                <w:sz w:val="20"/>
                <w:szCs w:val="20"/>
              </w:rPr>
              <w:t>5</w:t>
            </w:r>
          </w:p>
        </w:tc>
        <w:tc>
          <w:tcPr>
            <w:tcW w:w="487" w:type="pct"/>
            <w:tcBorders>
              <w:top w:val="nil"/>
              <w:left w:val="single" w:sz="12" w:space="0" w:color="auto"/>
              <w:bottom w:val="single" w:sz="4" w:space="0" w:color="auto"/>
              <w:right w:val="single" w:sz="12" w:space="0" w:color="auto"/>
            </w:tcBorders>
            <w:shd w:val="clear" w:color="auto" w:fill="auto"/>
            <w:vAlign w:val="center"/>
          </w:tcPr>
          <w:p w14:paraId="6AF6657F" w14:textId="45403F87" w:rsidR="00B56262" w:rsidRPr="00172D5F" w:rsidRDefault="00B56262" w:rsidP="00B56262">
            <w:pPr>
              <w:jc w:val="center"/>
              <w:rPr>
                <w:color w:val="000000"/>
                <w:sz w:val="20"/>
                <w:szCs w:val="20"/>
              </w:rPr>
            </w:pPr>
            <w:r w:rsidRPr="00B56262">
              <w:rPr>
                <w:color w:val="000000"/>
                <w:sz w:val="20"/>
                <w:szCs w:val="20"/>
              </w:rPr>
              <w:t>0,21</w:t>
            </w:r>
            <w:r>
              <w:rPr>
                <w:color w:val="000000"/>
                <w:sz w:val="20"/>
                <w:szCs w:val="20"/>
              </w:rPr>
              <w:t>5</w:t>
            </w:r>
          </w:p>
        </w:tc>
        <w:tc>
          <w:tcPr>
            <w:tcW w:w="487" w:type="pct"/>
            <w:tcBorders>
              <w:top w:val="nil"/>
              <w:left w:val="single" w:sz="12" w:space="0" w:color="auto"/>
              <w:bottom w:val="single" w:sz="4" w:space="0" w:color="auto"/>
              <w:right w:val="single" w:sz="12" w:space="0" w:color="auto"/>
            </w:tcBorders>
            <w:shd w:val="clear" w:color="auto" w:fill="auto"/>
            <w:vAlign w:val="center"/>
          </w:tcPr>
          <w:p w14:paraId="09A0A137" w14:textId="4CD1FF73" w:rsidR="00B56262" w:rsidRPr="00172D5F" w:rsidRDefault="00B56262" w:rsidP="00B56262">
            <w:pPr>
              <w:jc w:val="center"/>
              <w:rPr>
                <w:color w:val="000000"/>
                <w:sz w:val="20"/>
                <w:szCs w:val="20"/>
              </w:rPr>
            </w:pPr>
            <w:r w:rsidRPr="00B56262">
              <w:rPr>
                <w:color w:val="000000"/>
                <w:sz w:val="20"/>
                <w:szCs w:val="20"/>
              </w:rPr>
              <w:t>0,21</w:t>
            </w:r>
            <w:r>
              <w:rPr>
                <w:color w:val="000000"/>
                <w:sz w:val="20"/>
                <w:szCs w:val="20"/>
              </w:rPr>
              <w:t>5</w:t>
            </w:r>
          </w:p>
        </w:tc>
        <w:tc>
          <w:tcPr>
            <w:tcW w:w="487" w:type="pct"/>
            <w:tcBorders>
              <w:top w:val="nil"/>
              <w:left w:val="single" w:sz="12" w:space="0" w:color="auto"/>
              <w:bottom w:val="single" w:sz="4" w:space="0" w:color="auto"/>
              <w:right w:val="single" w:sz="12" w:space="0" w:color="auto"/>
            </w:tcBorders>
            <w:shd w:val="clear" w:color="auto" w:fill="auto"/>
            <w:vAlign w:val="center"/>
          </w:tcPr>
          <w:p w14:paraId="725579FE" w14:textId="2F41BDB6" w:rsidR="00B56262" w:rsidRPr="00172D5F" w:rsidRDefault="00B56262" w:rsidP="00B56262">
            <w:pPr>
              <w:jc w:val="center"/>
              <w:rPr>
                <w:color w:val="000000"/>
                <w:sz w:val="20"/>
                <w:szCs w:val="20"/>
              </w:rPr>
            </w:pPr>
            <w:r w:rsidRPr="00B56262">
              <w:rPr>
                <w:color w:val="000000"/>
                <w:sz w:val="20"/>
                <w:szCs w:val="20"/>
              </w:rPr>
              <w:t>0,21</w:t>
            </w:r>
            <w:r>
              <w:rPr>
                <w:color w:val="000000"/>
                <w:sz w:val="20"/>
                <w:szCs w:val="20"/>
              </w:rPr>
              <w:t>5</w:t>
            </w:r>
          </w:p>
        </w:tc>
        <w:tc>
          <w:tcPr>
            <w:tcW w:w="488" w:type="pct"/>
            <w:tcBorders>
              <w:top w:val="nil"/>
              <w:left w:val="single" w:sz="12" w:space="0" w:color="auto"/>
              <w:bottom w:val="single" w:sz="4" w:space="0" w:color="auto"/>
              <w:right w:val="single" w:sz="12" w:space="0" w:color="auto"/>
            </w:tcBorders>
            <w:shd w:val="clear" w:color="auto" w:fill="auto"/>
            <w:vAlign w:val="center"/>
          </w:tcPr>
          <w:p w14:paraId="5435FC42" w14:textId="0817CE48" w:rsidR="00B56262" w:rsidRPr="00172D5F" w:rsidRDefault="00B56262" w:rsidP="00B56262">
            <w:pPr>
              <w:jc w:val="center"/>
              <w:rPr>
                <w:color w:val="000000"/>
                <w:sz w:val="20"/>
                <w:szCs w:val="20"/>
              </w:rPr>
            </w:pPr>
            <w:r w:rsidRPr="00B56262">
              <w:rPr>
                <w:color w:val="000000"/>
                <w:sz w:val="20"/>
                <w:szCs w:val="20"/>
              </w:rPr>
              <w:t>0,21</w:t>
            </w:r>
            <w:r>
              <w:rPr>
                <w:color w:val="000000"/>
                <w:sz w:val="20"/>
                <w:szCs w:val="20"/>
              </w:rPr>
              <w:t>5</w:t>
            </w:r>
          </w:p>
        </w:tc>
        <w:tc>
          <w:tcPr>
            <w:tcW w:w="488" w:type="pct"/>
            <w:tcBorders>
              <w:top w:val="nil"/>
              <w:left w:val="single" w:sz="12" w:space="0" w:color="auto"/>
              <w:bottom w:val="single" w:sz="4" w:space="0" w:color="auto"/>
              <w:right w:val="single" w:sz="12" w:space="0" w:color="auto"/>
            </w:tcBorders>
            <w:shd w:val="clear" w:color="auto" w:fill="auto"/>
            <w:vAlign w:val="center"/>
          </w:tcPr>
          <w:p w14:paraId="361B5AE6" w14:textId="1451477F" w:rsidR="00B56262" w:rsidRPr="00172D5F" w:rsidRDefault="00B56262" w:rsidP="00B56262">
            <w:pPr>
              <w:jc w:val="center"/>
              <w:rPr>
                <w:color w:val="000000"/>
                <w:sz w:val="20"/>
                <w:szCs w:val="20"/>
              </w:rPr>
            </w:pPr>
            <w:r w:rsidRPr="00B56262">
              <w:rPr>
                <w:color w:val="000000"/>
                <w:sz w:val="20"/>
                <w:szCs w:val="20"/>
              </w:rPr>
              <w:t>0,21</w:t>
            </w:r>
            <w:r>
              <w:rPr>
                <w:color w:val="000000"/>
                <w:sz w:val="20"/>
                <w:szCs w:val="20"/>
              </w:rPr>
              <w:t>5</w:t>
            </w:r>
          </w:p>
        </w:tc>
        <w:tc>
          <w:tcPr>
            <w:tcW w:w="488" w:type="pct"/>
            <w:tcBorders>
              <w:top w:val="nil"/>
              <w:left w:val="single" w:sz="12" w:space="0" w:color="auto"/>
              <w:bottom w:val="single" w:sz="4" w:space="0" w:color="auto"/>
              <w:right w:val="single" w:sz="12" w:space="0" w:color="auto"/>
            </w:tcBorders>
            <w:shd w:val="clear" w:color="auto" w:fill="auto"/>
            <w:vAlign w:val="center"/>
          </w:tcPr>
          <w:p w14:paraId="527B0B1C" w14:textId="0D30947A" w:rsidR="00B56262" w:rsidRPr="00172D5F" w:rsidRDefault="00B56262" w:rsidP="00B56262">
            <w:pPr>
              <w:jc w:val="center"/>
              <w:rPr>
                <w:color w:val="000000"/>
                <w:sz w:val="20"/>
                <w:szCs w:val="20"/>
              </w:rPr>
            </w:pPr>
            <w:r w:rsidRPr="00B56262">
              <w:rPr>
                <w:color w:val="000000"/>
                <w:sz w:val="20"/>
                <w:szCs w:val="20"/>
              </w:rPr>
              <w:t>0,21</w:t>
            </w:r>
            <w:r>
              <w:rPr>
                <w:color w:val="000000"/>
                <w:sz w:val="20"/>
                <w:szCs w:val="20"/>
              </w:rPr>
              <w:t>5</w:t>
            </w:r>
          </w:p>
        </w:tc>
        <w:tc>
          <w:tcPr>
            <w:tcW w:w="478" w:type="pct"/>
            <w:tcBorders>
              <w:top w:val="nil"/>
              <w:left w:val="single" w:sz="12" w:space="0" w:color="auto"/>
              <w:bottom w:val="single" w:sz="4" w:space="0" w:color="auto"/>
              <w:right w:val="single" w:sz="12" w:space="0" w:color="auto"/>
            </w:tcBorders>
            <w:shd w:val="clear" w:color="auto" w:fill="auto"/>
            <w:vAlign w:val="center"/>
          </w:tcPr>
          <w:p w14:paraId="55661E0B" w14:textId="1BBCCEC9" w:rsidR="00B56262" w:rsidRPr="00172D5F" w:rsidRDefault="00B56262" w:rsidP="00B56262">
            <w:pPr>
              <w:jc w:val="center"/>
              <w:rPr>
                <w:color w:val="000000"/>
                <w:sz w:val="20"/>
                <w:szCs w:val="20"/>
              </w:rPr>
            </w:pPr>
            <w:r w:rsidRPr="00B56262">
              <w:rPr>
                <w:color w:val="000000"/>
                <w:sz w:val="20"/>
                <w:szCs w:val="20"/>
              </w:rPr>
              <w:t>0,21</w:t>
            </w:r>
            <w:r>
              <w:rPr>
                <w:color w:val="000000"/>
                <w:sz w:val="20"/>
                <w:szCs w:val="20"/>
              </w:rPr>
              <w:t>5</w:t>
            </w:r>
          </w:p>
        </w:tc>
      </w:tr>
      <w:tr w:rsidR="004915DA" w:rsidRPr="00027A18" w14:paraId="0DE879BE"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692E7975" w14:textId="77777777" w:rsidR="004915DA" w:rsidRPr="00027A18" w:rsidRDefault="004915DA" w:rsidP="004915DA">
            <w:pPr>
              <w:spacing w:line="276" w:lineRule="auto"/>
              <w:rPr>
                <w:color w:val="000000"/>
                <w:sz w:val="20"/>
                <w:szCs w:val="20"/>
              </w:rPr>
            </w:pPr>
            <w:r w:rsidRPr="00027A18">
              <w:rPr>
                <w:color w:val="000000"/>
                <w:sz w:val="20"/>
                <w:szCs w:val="20"/>
              </w:rPr>
              <w:t>Доля резерва, %</w:t>
            </w:r>
          </w:p>
        </w:tc>
        <w:tc>
          <w:tcPr>
            <w:tcW w:w="588" w:type="pct"/>
            <w:tcBorders>
              <w:top w:val="nil"/>
              <w:left w:val="single" w:sz="12" w:space="0" w:color="auto"/>
              <w:bottom w:val="single" w:sz="4" w:space="0" w:color="auto"/>
              <w:right w:val="single" w:sz="12" w:space="0" w:color="auto"/>
            </w:tcBorders>
            <w:shd w:val="clear" w:color="auto" w:fill="auto"/>
            <w:vAlign w:val="center"/>
          </w:tcPr>
          <w:p w14:paraId="36F65E2A" w14:textId="68F37749" w:rsidR="004915DA" w:rsidRPr="00027A18" w:rsidRDefault="004915DA" w:rsidP="004915DA">
            <w:pPr>
              <w:spacing w:line="276" w:lineRule="auto"/>
              <w:jc w:val="center"/>
              <w:rPr>
                <w:color w:val="000000"/>
                <w:sz w:val="20"/>
                <w:szCs w:val="20"/>
              </w:rPr>
            </w:pPr>
            <w:r>
              <w:rPr>
                <w:color w:val="000000"/>
                <w:sz w:val="20"/>
                <w:szCs w:val="20"/>
              </w:rPr>
              <w:t>23,3</w:t>
            </w:r>
          </w:p>
        </w:tc>
        <w:tc>
          <w:tcPr>
            <w:tcW w:w="487" w:type="pct"/>
            <w:tcBorders>
              <w:top w:val="nil"/>
              <w:left w:val="single" w:sz="12" w:space="0" w:color="auto"/>
              <w:bottom w:val="single" w:sz="4" w:space="0" w:color="auto"/>
              <w:right w:val="single" w:sz="12" w:space="0" w:color="auto"/>
            </w:tcBorders>
            <w:shd w:val="clear" w:color="auto" w:fill="auto"/>
            <w:vAlign w:val="center"/>
          </w:tcPr>
          <w:p w14:paraId="248730E0" w14:textId="0583DF52" w:rsidR="004915DA" w:rsidRPr="00027A18" w:rsidRDefault="004915DA" w:rsidP="004915DA">
            <w:pPr>
              <w:spacing w:line="276" w:lineRule="auto"/>
              <w:jc w:val="center"/>
              <w:rPr>
                <w:color w:val="000000"/>
                <w:sz w:val="20"/>
                <w:szCs w:val="20"/>
              </w:rPr>
            </w:pPr>
            <w:r>
              <w:rPr>
                <w:color w:val="000000"/>
                <w:sz w:val="20"/>
                <w:szCs w:val="20"/>
              </w:rPr>
              <w:t>23,3</w:t>
            </w:r>
          </w:p>
        </w:tc>
        <w:tc>
          <w:tcPr>
            <w:tcW w:w="487" w:type="pct"/>
            <w:tcBorders>
              <w:top w:val="nil"/>
              <w:left w:val="single" w:sz="12" w:space="0" w:color="auto"/>
              <w:bottom w:val="single" w:sz="4" w:space="0" w:color="auto"/>
              <w:right w:val="single" w:sz="12" w:space="0" w:color="auto"/>
            </w:tcBorders>
            <w:shd w:val="clear" w:color="auto" w:fill="auto"/>
            <w:vAlign w:val="center"/>
          </w:tcPr>
          <w:p w14:paraId="716ABD04" w14:textId="2F1AF507" w:rsidR="004915DA" w:rsidRPr="00027A18" w:rsidRDefault="004915DA" w:rsidP="004915DA">
            <w:pPr>
              <w:spacing w:line="276" w:lineRule="auto"/>
              <w:jc w:val="center"/>
              <w:rPr>
                <w:color w:val="000000"/>
                <w:sz w:val="20"/>
                <w:szCs w:val="20"/>
              </w:rPr>
            </w:pPr>
            <w:r>
              <w:rPr>
                <w:color w:val="000000"/>
                <w:sz w:val="20"/>
                <w:szCs w:val="20"/>
              </w:rPr>
              <w:t>23,3</w:t>
            </w:r>
          </w:p>
        </w:tc>
        <w:tc>
          <w:tcPr>
            <w:tcW w:w="487" w:type="pct"/>
            <w:tcBorders>
              <w:top w:val="nil"/>
              <w:left w:val="single" w:sz="12" w:space="0" w:color="auto"/>
              <w:bottom w:val="single" w:sz="4" w:space="0" w:color="auto"/>
              <w:right w:val="single" w:sz="12" w:space="0" w:color="auto"/>
            </w:tcBorders>
            <w:shd w:val="clear" w:color="auto" w:fill="auto"/>
            <w:vAlign w:val="center"/>
          </w:tcPr>
          <w:p w14:paraId="26E232C6" w14:textId="3836D5C6" w:rsidR="004915DA" w:rsidRPr="00027A18" w:rsidRDefault="004915DA" w:rsidP="004915DA">
            <w:pPr>
              <w:spacing w:line="276" w:lineRule="auto"/>
              <w:jc w:val="center"/>
              <w:rPr>
                <w:color w:val="000000"/>
                <w:sz w:val="20"/>
                <w:szCs w:val="20"/>
              </w:rPr>
            </w:pPr>
            <w:r>
              <w:rPr>
                <w:color w:val="000000"/>
                <w:sz w:val="20"/>
                <w:szCs w:val="20"/>
              </w:rPr>
              <w:t>23,3</w:t>
            </w:r>
          </w:p>
        </w:tc>
        <w:tc>
          <w:tcPr>
            <w:tcW w:w="488" w:type="pct"/>
            <w:tcBorders>
              <w:top w:val="nil"/>
              <w:left w:val="single" w:sz="12" w:space="0" w:color="auto"/>
              <w:bottom w:val="single" w:sz="4" w:space="0" w:color="auto"/>
              <w:right w:val="single" w:sz="12" w:space="0" w:color="auto"/>
            </w:tcBorders>
            <w:shd w:val="clear" w:color="auto" w:fill="auto"/>
            <w:vAlign w:val="center"/>
          </w:tcPr>
          <w:p w14:paraId="4EC29432" w14:textId="2AB3EAAB" w:rsidR="004915DA" w:rsidRPr="00027A18" w:rsidRDefault="004915DA" w:rsidP="004915DA">
            <w:pPr>
              <w:spacing w:line="276" w:lineRule="auto"/>
              <w:jc w:val="center"/>
              <w:rPr>
                <w:color w:val="000000"/>
                <w:sz w:val="20"/>
                <w:szCs w:val="20"/>
              </w:rPr>
            </w:pPr>
            <w:r>
              <w:rPr>
                <w:color w:val="000000"/>
                <w:sz w:val="20"/>
                <w:szCs w:val="20"/>
              </w:rPr>
              <w:t>23,3</w:t>
            </w:r>
          </w:p>
        </w:tc>
        <w:tc>
          <w:tcPr>
            <w:tcW w:w="488" w:type="pct"/>
            <w:tcBorders>
              <w:top w:val="nil"/>
              <w:left w:val="single" w:sz="12" w:space="0" w:color="auto"/>
              <w:bottom w:val="single" w:sz="4" w:space="0" w:color="auto"/>
              <w:right w:val="single" w:sz="12" w:space="0" w:color="auto"/>
            </w:tcBorders>
            <w:shd w:val="clear" w:color="auto" w:fill="auto"/>
            <w:vAlign w:val="center"/>
          </w:tcPr>
          <w:p w14:paraId="19BC19D5" w14:textId="533E5E83" w:rsidR="004915DA" w:rsidRPr="00027A18" w:rsidRDefault="004915DA" w:rsidP="004915DA">
            <w:pPr>
              <w:spacing w:line="276" w:lineRule="auto"/>
              <w:jc w:val="center"/>
              <w:rPr>
                <w:color w:val="000000"/>
                <w:sz w:val="20"/>
                <w:szCs w:val="20"/>
              </w:rPr>
            </w:pPr>
            <w:r>
              <w:rPr>
                <w:color w:val="000000"/>
                <w:sz w:val="20"/>
                <w:szCs w:val="20"/>
              </w:rPr>
              <w:t>23,3</w:t>
            </w:r>
          </w:p>
        </w:tc>
        <w:tc>
          <w:tcPr>
            <w:tcW w:w="488" w:type="pct"/>
            <w:tcBorders>
              <w:top w:val="nil"/>
              <w:left w:val="single" w:sz="12" w:space="0" w:color="auto"/>
              <w:bottom w:val="single" w:sz="4" w:space="0" w:color="auto"/>
              <w:right w:val="single" w:sz="12" w:space="0" w:color="auto"/>
            </w:tcBorders>
            <w:shd w:val="clear" w:color="auto" w:fill="auto"/>
            <w:vAlign w:val="center"/>
          </w:tcPr>
          <w:p w14:paraId="6037C7C9" w14:textId="1ABCB0DE" w:rsidR="004915DA" w:rsidRPr="00027A18" w:rsidRDefault="004915DA" w:rsidP="004915DA">
            <w:pPr>
              <w:spacing w:line="276" w:lineRule="auto"/>
              <w:jc w:val="center"/>
              <w:rPr>
                <w:color w:val="000000"/>
                <w:sz w:val="20"/>
                <w:szCs w:val="20"/>
              </w:rPr>
            </w:pPr>
            <w:r>
              <w:rPr>
                <w:color w:val="000000"/>
                <w:sz w:val="20"/>
                <w:szCs w:val="20"/>
              </w:rPr>
              <w:t>23,3</w:t>
            </w:r>
          </w:p>
        </w:tc>
        <w:tc>
          <w:tcPr>
            <w:tcW w:w="478" w:type="pct"/>
            <w:tcBorders>
              <w:top w:val="nil"/>
              <w:left w:val="single" w:sz="12" w:space="0" w:color="auto"/>
              <w:bottom w:val="single" w:sz="4" w:space="0" w:color="auto"/>
              <w:right w:val="single" w:sz="12" w:space="0" w:color="auto"/>
            </w:tcBorders>
            <w:shd w:val="clear" w:color="auto" w:fill="auto"/>
            <w:vAlign w:val="center"/>
          </w:tcPr>
          <w:p w14:paraId="56F847D4" w14:textId="53D9EFFE" w:rsidR="004915DA" w:rsidRPr="00027A18" w:rsidRDefault="004915DA" w:rsidP="004915DA">
            <w:pPr>
              <w:spacing w:line="276" w:lineRule="auto"/>
              <w:jc w:val="center"/>
              <w:rPr>
                <w:color w:val="000000"/>
                <w:sz w:val="20"/>
                <w:szCs w:val="20"/>
              </w:rPr>
            </w:pPr>
            <w:r>
              <w:rPr>
                <w:color w:val="000000"/>
                <w:sz w:val="20"/>
                <w:szCs w:val="20"/>
              </w:rPr>
              <w:t>23,3</w:t>
            </w:r>
          </w:p>
        </w:tc>
      </w:tr>
      <w:tr w:rsidR="00323D2C" w:rsidRPr="00027A18" w14:paraId="59FE2F46"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2A932CD1" w14:textId="77777777" w:rsidR="00323D2C" w:rsidRPr="00027A18" w:rsidRDefault="00323D2C" w:rsidP="00323D2C">
            <w:pPr>
              <w:spacing w:line="276" w:lineRule="auto"/>
              <w:rPr>
                <w:color w:val="000000"/>
                <w:sz w:val="20"/>
                <w:szCs w:val="20"/>
              </w:rPr>
            </w:pPr>
            <w:r w:rsidRPr="00027A18">
              <w:rPr>
                <w:color w:val="000000"/>
                <w:sz w:val="20"/>
                <w:szCs w:val="20"/>
              </w:rPr>
              <w:t>Полезный отпуск тепловой энергии, Гкал</w:t>
            </w:r>
          </w:p>
        </w:tc>
        <w:tc>
          <w:tcPr>
            <w:tcW w:w="588" w:type="pct"/>
            <w:tcBorders>
              <w:top w:val="nil"/>
              <w:left w:val="single" w:sz="12" w:space="0" w:color="auto"/>
              <w:bottom w:val="single" w:sz="4" w:space="0" w:color="auto"/>
              <w:right w:val="single" w:sz="12" w:space="0" w:color="auto"/>
            </w:tcBorders>
            <w:shd w:val="clear" w:color="auto" w:fill="auto"/>
            <w:vAlign w:val="center"/>
          </w:tcPr>
          <w:p w14:paraId="6B2B09A4" w14:textId="6C451FFB" w:rsidR="00323D2C" w:rsidRPr="00027A18" w:rsidRDefault="00323D2C" w:rsidP="00323D2C">
            <w:pPr>
              <w:jc w:val="center"/>
              <w:rPr>
                <w:sz w:val="20"/>
                <w:szCs w:val="20"/>
              </w:rPr>
            </w:pPr>
            <w:r w:rsidRPr="00082BB0">
              <w:rPr>
                <w:color w:val="000000"/>
                <w:sz w:val="20"/>
                <w:szCs w:val="20"/>
              </w:rPr>
              <w:t>2111</w:t>
            </w:r>
          </w:p>
        </w:tc>
        <w:tc>
          <w:tcPr>
            <w:tcW w:w="487" w:type="pct"/>
            <w:tcBorders>
              <w:top w:val="nil"/>
              <w:left w:val="single" w:sz="12" w:space="0" w:color="auto"/>
              <w:bottom w:val="single" w:sz="4" w:space="0" w:color="auto"/>
              <w:right w:val="single" w:sz="12" w:space="0" w:color="auto"/>
            </w:tcBorders>
            <w:shd w:val="clear" w:color="auto" w:fill="auto"/>
            <w:vAlign w:val="center"/>
          </w:tcPr>
          <w:p w14:paraId="6D1DCFDD" w14:textId="32E8DD17" w:rsidR="00323D2C" w:rsidRPr="00027A18" w:rsidRDefault="00323D2C" w:rsidP="00323D2C">
            <w:pPr>
              <w:jc w:val="center"/>
              <w:rPr>
                <w:sz w:val="20"/>
                <w:szCs w:val="20"/>
              </w:rPr>
            </w:pPr>
            <w:r w:rsidRPr="00082BB0">
              <w:rPr>
                <w:color w:val="000000"/>
                <w:sz w:val="20"/>
                <w:szCs w:val="20"/>
              </w:rPr>
              <w:t>2111</w:t>
            </w:r>
          </w:p>
        </w:tc>
        <w:tc>
          <w:tcPr>
            <w:tcW w:w="487" w:type="pct"/>
            <w:tcBorders>
              <w:top w:val="nil"/>
              <w:left w:val="single" w:sz="12" w:space="0" w:color="auto"/>
              <w:bottom w:val="single" w:sz="4" w:space="0" w:color="auto"/>
              <w:right w:val="single" w:sz="12" w:space="0" w:color="auto"/>
            </w:tcBorders>
            <w:shd w:val="clear" w:color="auto" w:fill="auto"/>
            <w:vAlign w:val="center"/>
          </w:tcPr>
          <w:p w14:paraId="2BBC31B8" w14:textId="2A768D67" w:rsidR="00323D2C" w:rsidRPr="00027A18" w:rsidRDefault="00323D2C" w:rsidP="00323D2C">
            <w:pPr>
              <w:jc w:val="center"/>
              <w:rPr>
                <w:sz w:val="20"/>
                <w:szCs w:val="20"/>
              </w:rPr>
            </w:pPr>
            <w:r w:rsidRPr="00082BB0">
              <w:rPr>
                <w:color w:val="000000"/>
                <w:sz w:val="20"/>
                <w:szCs w:val="20"/>
              </w:rPr>
              <w:t>2111</w:t>
            </w:r>
          </w:p>
        </w:tc>
        <w:tc>
          <w:tcPr>
            <w:tcW w:w="487" w:type="pct"/>
            <w:tcBorders>
              <w:top w:val="nil"/>
              <w:left w:val="single" w:sz="12" w:space="0" w:color="auto"/>
              <w:bottom w:val="single" w:sz="4" w:space="0" w:color="auto"/>
              <w:right w:val="single" w:sz="12" w:space="0" w:color="auto"/>
            </w:tcBorders>
            <w:shd w:val="clear" w:color="auto" w:fill="auto"/>
            <w:vAlign w:val="center"/>
          </w:tcPr>
          <w:p w14:paraId="6DCC30FD" w14:textId="211B7E4A" w:rsidR="00323D2C" w:rsidRPr="00027A18" w:rsidRDefault="00323D2C" w:rsidP="00323D2C">
            <w:pPr>
              <w:jc w:val="center"/>
              <w:rPr>
                <w:sz w:val="20"/>
                <w:szCs w:val="20"/>
              </w:rPr>
            </w:pPr>
            <w:r w:rsidRPr="00082BB0">
              <w:rPr>
                <w:color w:val="000000"/>
                <w:sz w:val="20"/>
                <w:szCs w:val="20"/>
              </w:rPr>
              <w:t>2111</w:t>
            </w:r>
          </w:p>
        </w:tc>
        <w:tc>
          <w:tcPr>
            <w:tcW w:w="488" w:type="pct"/>
            <w:tcBorders>
              <w:top w:val="nil"/>
              <w:left w:val="single" w:sz="12" w:space="0" w:color="auto"/>
              <w:bottom w:val="single" w:sz="4" w:space="0" w:color="auto"/>
              <w:right w:val="single" w:sz="12" w:space="0" w:color="auto"/>
            </w:tcBorders>
            <w:shd w:val="clear" w:color="auto" w:fill="auto"/>
            <w:vAlign w:val="center"/>
          </w:tcPr>
          <w:p w14:paraId="4D804F3F" w14:textId="36C89681" w:rsidR="00323D2C" w:rsidRPr="00027A18" w:rsidRDefault="00323D2C" w:rsidP="00323D2C">
            <w:pPr>
              <w:jc w:val="center"/>
              <w:rPr>
                <w:sz w:val="20"/>
                <w:szCs w:val="20"/>
              </w:rPr>
            </w:pPr>
            <w:r w:rsidRPr="00082BB0">
              <w:rPr>
                <w:color w:val="000000"/>
                <w:sz w:val="20"/>
                <w:szCs w:val="20"/>
              </w:rPr>
              <w:t>2111</w:t>
            </w:r>
          </w:p>
        </w:tc>
        <w:tc>
          <w:tcPr>
            <w:tcW w:w="488" w:type="pct"/>
            <w:tcBorders>
              <w:top w:val="nil"/>
              <w:left w:val="single" w:sz="12" w:space="0" w:color="auto"/>
              <w:bottom w:val="single" w:sz="4" w:space="0" w:color="auto"/>
              <w:right w:val="single" w:sz="12" w:space="0" w:color="auto"/>
            </w:tcBorders>
            <w:shd w:val="clear" w:color="auto" w:fill="auto"/>
            <w:vAlign w:val="center"/>
          </w:tcPr>
          <w:p w14:paraId="4E6D0F1C" w14:textId="4842A07D" w:rsidR="00323D2C" w:rsidRPr="00027A18" w:rsidRDefault="00323D2C" w:rsidP="00323D2C">
            <w:pPr>
              <w:jc w:val="center"/>
              <w:rPr>
                <w:sz w:val="20"/>
                <w:szCs w:val="20"/>
              </w:rPr>
            </w:pPr>
            <w:r w:rsidRPr="00082BB0">
              <w:rPr>
                <w:color w:val="000000"/>
                <w:sz w:val="20"/>
                <w:szCs w:val="20"/>
              </w:rPr>
              <w:t>2111</w:t>
            </w:r>
          </w:p>
        </w:tc>
        <w:tc>
          <w:tcPr>
            <w:tcW w:w="488" w:type="pct"/>
            <w:tcBorders>
              <w:top w:val="nil"/>
              <w:left w:val="single" w:sz="12" w:space="0" w:color="auto"/>
              <w:bottom w:val="single" w:sz="4" w:space="0" w:color="auto"/>
              <w:right w:val="single" w:sz="12" w:space="0" w:color="auto"/>
            </w:tcBorders>
            <w:shd w:val="clear" w:color="auto" w:fill="auto"/>
            <w:vAlign w:val="center"/>
          </w:tcPr>
          <w:p w14:paraId="48E97C3D" w14:textId="3F13BC25" w:rsidR="00323D2C" w:rsidRPr="00027A18" w:rsidRDefault="00323D2C" w:rsidP="00323D2C">
            <w:pPr>
              <w:jc w:val="center"/>
              <w:rPr>
                <w:sz w:val="20"/>
                <w:szCs w:val="20"/>
              </w:rPr>
            </w:pPr>
            <w:r w:rsidRPr="00082BB0">
              <w:rPr>
                <w:color w:val="000000"/>
                <w:sz w:val="20"/>
                <w:szCs w:val="20"/>
              </w:rPr>
              <w:t>2111</w:t>
            </w:r>
          </w:p>
        </w:tc>
        <w:tc>
          <w:tcPr>
            <w:tcW w:w="478" w:type="pct"/>
            <w:tcBorders>
              <w:top w:val="nil"/>
              <w:left w:val="single" w:sz="12" w:space="0" w:color="auto"/>
              <w:bottom w:val="single" w:sz="4" w:space="0" w:color="auto"/>
              <w:right w:val="single" w:sz="12" w:space="0" w:color="auto"/>
            </w:tcBorders>
            <w:shd w:val="clear" w:color="auto" w:fill="auto"/>
            <w:vAlign w:val="center"/>
          </w:tcPr>
          <w:p w14:paraId="40500C8C" w14:textId="73259E05" w:rsidR="00323D2C" w:rsidRPr="00027A18" w:rsidRDefault="00323D2C" w:rsidP="00323D2C">
            <w:pPr>
              <w:jc w:val="center"/>
              <w:rPr>
                <w:sz w:val="20"/>
                <w:szCs w:val="20"/>
              </w:rPr>
            </w:pPr>
            <w:r w:rsidRPr="00082BB0">
              <w:rPr>
                <w:color w:val="000000"/>
                <w:sz w:val="20"/>
                <w:szCs w:val="20"/>
              </w:rPr>
              <w:t>2111</w:t>
            </w:r>
          </w:p>
        </w:tc>
      </w:tr>
      <w:tr w:rsidR="00323D2C" w:rsidRPr="00027A18" w14:paraId="04979224" w14:textId="77777777" w:rsidTr="00143A5D">
        <w:trPr>
          <w:trHeight w:val="113"/>
        </w:trPr>
        <w:tc>
          <w:tcPr>
            <w:tcW w:w="1009" w:type="pct"/>
            <w:tcBorders>
              <w:top w:val="nil"/>
              <w:left w:val="single" w:sz="12" w:space="0" w:color="auto"/>
              <w:bottom w:val="single" w:sz="12" w:space="0" w:color="auto"/>
              <w:right w:val="single" w:sz="12" w:space="0" w:color="auto"/>
            </w:tcBorders>
            <w:shd w:val="clear" w:color="auto" w:fill="auto"/>
            <w:vAlign w:val="center"/>
            <w:hideMark/>
          </w:tcPr>
          <w:p w14:paraId="07687729" w14:textId="77777777" w:rsidR="00323D2C" w:rsidRPr="00027A18" w:rsidRDefault="00323D2C" w:rsidP="00323D2C">
            <w:pPr>
              <w:spacing w:line="276" w:lineRule="auto"/>
              <w:rPr>
                <w:color w:val="000000"/>
                <w:sz w:val="20"/>
                <w:szCs w:val="20"/>
                <w:highlight w:val="yellow"/>
              </w:rPr>
            </w:pPr>
            <w:r w:rsidRPr="00027A18">
              <w:rPr>
                <w:color w:val="000000"/>
                <w:sz w:val="20"/>
                <w:szCs w:val="20"/>
              </w:rPr>
              <w:t>Средневзвешенный УРУТ, кг.у.т/Гкал</w:t>
            </w:r>
          </w:p>
        </w:tc>
        <w:tc>
          <w:tcPr>
            <w:tcW w:w="588" w:type="pct"/>
            <w:tcBorders>
              <w:top w:val="nil"/>
              <w:left w:val="single" w:sz="12" w:space="0" w:color="auto"/>
              <w:bottom w:val="single" w:sz="12" w:space="0" w:color="auto"/>
              <w:right w:val="single" w:sz="12" w:space="0" w:color="auto"/>
            </w:tcBorders>
            <w:shd w:val="clear" w:color="auto" w:fill="auto"/>
            <w:vAlign w:val="center"/>
          </w:tcPr>
          <w:p w14:paraId="4DB0147E" w14:textId="59EB793F"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159</w:t>
            </w:r>
          </w:p>
        </w:tc>
        <w:tc>
          <w:tcPr>
            <w:tcW w:w="487" w:type="pct"/>
            <w:tcBorders>
              <w:top w:val="nil"/>
              <w:left w:val="single" w:sz="12" w:space="0" w:color="auto"/>
              <w:bottom w:val="single" w:sz="12" w:space="0" w:color="auto"/>
              <w:right w:val="single" w:sz="12" w:space="0" w:color="auto"/>
            </w:tcBorders>
            <w:shd w:val="clear" w:color="auto" w:fill="auto"/>
            <w:vAlign w:val="center"/>
          </w:tcPr>
          <w:p w14:paraId="770F133E" w14:textId="39973B15"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159</w:t>
            </w:r>
          </w:p>
        </w:tc>
        <w:tc>
          <w:tcPr>
            <w:tcW w:w="487" w:type="pct"/>
            <w:tcBorders>
              <w:top w:val="nil"/>
              <w:left w:val="single" w:sz="12" w:space="0" w:color="auto"/>
              <w:bottom w:val="single" w:sz="12" w:space="0" w:color="auto"/>
              <w:right w:val="single" w:sz="12" w:space="0" w:color="auto"/>
            </w:tcBorders>
            <w:shd w:val="clear" w:color="auto" w:fill="auto"/>
            <w:vAlign w:val="center"/>
          </w:tcPr>
          <w:p w14:paraId="186219D4" w14:textId="79C25C42"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159</w:t>
            </w:r>
          </w:p>
        </w:tc>
        <w:tc>
          <w:tcPr>
            <w:tcW w:w="487" w:type="pct"/>
            <w:tcBorders>
              <w:top w:val="nil"/>
              <w:left w:val="single" w:sz="12" w:space="0" w:color="auto"/>
              <w:bottom w:val="single" w:sz="12" w:space="0" w:color="auto"/>
              <w:right w:val="single" w:sz="12" w:space="0" w:color="auto"/>
            </w:tcBorders>
            <w:shd w:val="clear" w:color="auto" w:fill="auto"/>
            <w:vAlign w:val="center"/>
          </w:tcPr>
          <w:p w14:paraId="06858780" w14:textId="305A42B1"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159</w:t>
            </w:r>
          </w:p>
        </w:tc>
        <w:tc>
          <w:tcPr>
            <w:tcW w:w="488" w:type="pct"/>
            <w:tcBorders>
              <w:top w:val="nil"/>
              <w:left w:val="single" w:sz="12" w:space="0" w:color="auto"/>
              <w:bottom w:val="single" w:sz="12" w:space="0" w:color="auto"/>
              <w:right w:val="single" w:sz="12" w:space="0" w:color="auto"/>
            </w:tcBorders>
            <w:shd w:val="clear" w:color="auto" w:fill="auto"/>
            <w:vAlign w:val="center"/>
          </w:tcPr>
          <w:p w14:paraId="4BABF6CA" w14:textId="11BD5DBD"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159</w:t>
            </w:r>
          </w:p>
        </w:tc>
        <w:tc>
          <w:tcPr>
            <w:tcW w:w="488" w:type="pct"/>
            <w:tcBorders>
              <w:top w:val="nil"/>
              <w:left w:val="single" w:sz="12" w:space="0" w:color="auto"/>
              <w:bottom w:val="single" w:sz="12" w:space="0" w:color="auto"/>
              <w:right w:val="single" w:sz="12" w:space="0" w:color="auto"/>
            </w:tcBorders>
            <w:shd w:val="clear" w:color="auto" w:fill="auto"/>
            <w:vAlign w:val="center"/>
          </w:tcPr>
          <w:p w14:paraId="1F27938E" w14:textId="28C1E28B"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159</w:t>
            </w:r>
          </w:p>
        </w:tc>
        <w:tc>
          <w:tcPr>
            <w:tcW w:w="488" w:type="pct"/>
            <w:tcBorders>
              <w:top w:val="nil"/>
              <w:left w:val="single" w:sz="12" w:space="0" w:color="auto"/>
              <w:bottom w:val="single" w:sz="12" w:space="0" w:color="auto"/>
              <w:right w:val="single" w:sz="12" w:space="0" w:color="auto"/>
            </w:tcBorders>
            <w:shd w:val="clear" w:color="auto" w:fill="auto"/>
            <w:vAlign w:val="center"/>
          </w:tcPr>
          <w:p w14:paraId="4C545ED7" w14:textId="311CC1E4"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159</w:t>
            </w:r>
          </w:p>
        </w:tc>
        <w:tc>
          <w:tcPr>
            <w:tcW w:w="478" w:type="pct"/>
            <w:tcBorders>
              <w:top w:val="nil"/>
              <w:left w:val="single" w:sz="12" w:space="0" w:color="auto"/>
              <w:bottom w:val="single" w:sz="12" w:space="0" w:color="auto"/>
              <w:right w:val="single" w:sz="12" w:space="0" w:color="auto"/>
            </w:tcBorders>
            <w:shd w:val="clear" w:color="auto" w:fill="auto"/>
            <w:vAlign w:val="center"/>
          </w:tcPr>
          <w:p w14:paraId="5BC7370B" w14:textId="37472809"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159</w:t>
            </w:r>
          </w:p>
        </w:tc>
      </w:tr>
      <w:tr w:rsidR="00B56262" w:rsidRPr="00027A18" w14:paraId="11A8A0E6" w14:textId="77777777" w:rsidTr="00143A5D">
        <w:trPr>
          <w:trHeight w:val="347"/>
        </w:trPr>
        <w:tc>
          <w:tcPr>
            <w:tcW w:w="5000" w:type="pct"/>
            <w:gridSpan w:val="9"/>
            <w:tcBorders>
              <w:top w:val="single" w:sz="12" w:space="0" w:color="auto"/>
              <w:left w:val="single" w:sz="12" w:space="0" w:color="auto"/>
              <w:bottom w:val="single" w:sz="12" w:space="0" w:color="auto"/>
              <w:right w:val="single" w:sz="12" w:space="0" w:color="auto"/>
            </w:tcBorders>
            <w:shd w:val="clear" w:color="auto" w:fill="auto"/>
            <w:vAlign w:val="center"/>
          </w:tcPr>
          <w:p w14:paraId="45CE2D32" w14:textId="77777777" w:rsidR="00B56262" w:rsidRPr="00027A18" w:rsidRDefault="00B56262" w:rsidP="00B56262">
            <w:pPr>
              <w:spacing w:line="276" w:lineRule="auto"/>
              <w:jc w:val="center"/>
              <w:rPr>
                <w:b/>
                <w:bCs/>
                <w:color w:val="000000"/>
                <w:sz w:val="20"/>
                <w:szCs w:val="20"/>
              </w:rPr>
            </w:pPr>
            <w:r>
              <w:rPr>
                <w:b/>
                <w:bCs/>
                <w:color w:val="000000"/>
                <w:sz w:val="20"/>
                <w:szCs w:val="20"/>
              </w:rPr>
              <w:t>Котельная № 0606 (п. Мочалище, ул. Комсомольская, 15а)</w:t>
            </w:r>
          </w:p>
        </w:tc>
      </w:tr>
      <w:tr w:rsidR="00700021" w:rsidRPr="00027A18" w14:paraId="1E5016EE" w14:textId="77777777" w:rsidTr="00143A5D">
        <w:trPr>
          <w:trHeight w:val="113"/>
        </w:trPr>
        <w:tc>
          <w:tcPr>
            <w:tcW w:w="1009" w:type="pct"/>
            <w:tcBorders>
              <w:top w:val="single" w:sz="12" w:space="0" w:color="auto"/>
              <w:left w:val="single" w:sz="12" w:space="0" w:color="auto"/>
              <w:bottom w:val="single" w:sz="4" w:space="0" w:color="auto"/>
              <w:right w:val="single" w:sz="12" w:space="0" w:color="auto"/>
            </w:tcBorders>
            <w:shd w:val="clear" w:color="auto" w:fill="auto"/>
            <w:vAlign w:val="center"/>
            <w:hideMark/>
          </w:tcPr>
          <w:p w14:paraId="0D3140D8" w14:textId="77777777" w:rsidR="00700021" w:rsidRPr="00027A18" w:rsidRDefault="00700021" w:rsidP="00700021">
            <w:pPr>
              <w:spacing w:line="276" w:lineRule="auto"/>
              <w:rPr>
                <w:color w:val="000000"/>
                <w:sz w:val="20"/>
                <w:szCs w:val="20"/>
              </w:rPr>
            </w:pPr>
            <w:r w:rsidRPr="00027A18">
              <w:rPr>
                <w:color w:val="000000"/>
                <w:sz w:val="20"/>
                <w:szCs w:val="20"/>
              </w:rPr>
              <w:t>Установленная тепловая мощность котельной, Гкал/ч</w:t>
            </w:r>
          </w:p>
        </w:tc>
        <w:tc>
          <w:tcPr>
            <w:tcW w:w="588" w:type="pct"/>
            <w:tcBorders>
              <w:top w:val="single" w:sz="12" w:space="0" w:color="auto"/>
              <w:left w:val="single" w:sz="12" w:space="0" w:color="auto"/>
              <w:bottom w:val="single" w:sz="4" w:space="0" w:color="auto"/>
              <w:right w:val="single" w:sz="12" w:space="0" w:color="auto"/>
            </w:tcBorders>
            <w:shd w:val="clear" w:color="auto" w:fill="auto"/>
            <w:vAlign w:val="center"/>
          </w:tcPr>
          <w:p w14:paraId="3591552B" w14:textId="005142C4" w:rsidR="00700021" w:rsidRPr="00027A18" w:rsidRDefault="00700021" w:rsidP="00700021">
            <w:pPr>
              <w:jc w:val="center"/>
              <w:rPr>
                <w:sz w:val="20"/>
                <w:szCs w:val="20"/>
              </w:rPr>
            </w:pPr>
            <w:r w:rsidRPr="00B7638F">
              <w:rPr>
                <w:color w:val="000000"/>
                <w:sz w:val="20"/>
                <w:szCs w:val="20"/>
              </w:rPr>
              <w:t>4,558</w:t>
            </w:r>
          </w:p>
        </w:tc>
        <w:tc>
          <w:tcPr>
            <w:tcW w:w="487" w:type="pct"/>
            <w:tcBorders>
              <w:top w:val="single" w:sz="12" w:space="0" w:color="auto"/>
              <w:left w:val="single" w:sz="12" w:space="0" w:color="auto"/>
              <w:bottom w:val="single" w:sz="4" w:space="0" w:color="auto"/>
              <w:right w:val="single" w:sz="12" w:space="0" w:color="auto"/>
            </w:tcBorders>
            <w:shd w:val="clear" w:color="auto" w:fill="auto"/>
            <w:vAlign w:val="center"/>
          </w:tcPr>
          <w:p w14:paraId="237D1D07" w14:textId="487B1465" w:rsidR="00700021" w:rsidRPr="00027A18" w:rsidRDefault="00700021" w:rsidP="00700021">
            <w:pPr>
              <w:jc w:val="center"/>
              <w:rPr>
                <w:sz w:val="20"/>
                <w:szCs w:val="20"/>
              </w:rPr>
            </w:pPr>
            <w:r w:rsidRPr="00B7638F">
              <w:rPr>
                <w:color w:val="000000"/>
                <w:sz w:val="20"/>
                <w:szCs w:val="20"/>
              </w:rPr>
              <w:t>4,558</w:t>
            </w:r>
          </w:p>
        </w:tc>
        <w:tc>
          <w:tcPr>
            <w:tcW w:w="487" w:type="pct"/>
            <w:tcBorders>
              <w:top w:val="single" w:sz="12" w:space="0" w:color="auto"/>
              <w:left w:val="single" w:sz="12" w:space="0" w:color="auto"/>
              <w:bottom w:val="single" w:sz="4" w:space="0" w:color="auto"/>
              <w:right w:val="single" w:sz="12" w:space="0" w:color="auto"/>
            </w:tcBorders>
            <w:shd w:val="clear" w:color="auto" w:fill="auto"/>
            <w:vAlign w:val="center"/>
          </w:tcPr>
          <w:p w14:paraId="11CF572F" w14:textId="34CA5391" w:rsidR="00700021" w:rsidRPr="00027A18" w:rsidRDefault="00700021" w:rsidP="00700021">
            <w:pPr>
              <w:jc w:val="center"/>
              <w:rPr>
                <w:sz w:val="20"/>
                <w:szCs w:val="20"/>
              </w:rPr>
            </w:pPr>
            <w:r w:rsidRPr="00B7638F">
              <w:rPr>
                <w:color w:val="000000"/>
                <w:sz w:val="20"/>
                <w:szCs w:val="20"/>
              </w:rPr>
              <w:t>4,558</w:t>
            </w:r>
          </w:p>
        </w:tc>
        <w:tc>
          <w:tcPr>
            <w:tcW w:w="487" w:type="pct"/>
            <w:tcBorders>
              <w:top w:val="single" w:sz="12" w:space="0" w:color="auto"/>
              <w:left w:val="single" w:sz="12" w:space="0" w:color="auto"/>
              <w:bottom w:val="single" w:sz="4" w:space="0" w:color="auto"/>
              <w:right w:val="single" w:sz="12" w:space="0" w:color="auto"/>
            </w:tcBorders>
            <w:shd w:val="clear" w:color="auto" w:fill="auto"/>
            <w:vAlign w:val="center"/>
          </w:tcPr>
          <w:p w14:paraId="5A505E0B" w14:textId="50F4A09D" w:rsidR="00700021" w:rsidRPr="00027A18" w:rsidRDefault="00700021" w:rsidP="00700021">
            <w:pPr>
              <w:jc w:val="center"/>
              <w:rPr>
                <w:sz w:val="20"/>
                <w:szCs w:val="20"/>
              </w:rPr>
            </w:pPr>
            <w:r w:rsidRPr="00B7638F">
              <w:rPr>
                <w:color w:val="000000"/>
                <w:sz w:val="20"/>
                <w:szCs w:val="20"/>
              </w:rPr>
              <w:t>4,558</w:t>
            </w:r>
          </w:p>
        </w:tc>
        <w:tc>
          <w:tcPr>
            <w:tcW w:w="488" w:type="pct"/>
            <w:tcBorders>
              <w:top w:val="single" w:sz="12" w:space="0" w:color="auto"/>
              <w:left w:val="single" w:sz="12" w:space="0" w:color="auto"/>
              <w:bottom w:val="single" w:sz="4" w:space="0" w:color="auto"/>
              <w:right w:val="single" w:sz="12" w:space="0" w:color="auto"/>
            </w:tcBorders>
            <w:shd w:val="clear" w:color="auto" w:fill="auto"/>
            <w:vAlign w:val="center"/>
          </w:tcPr>
          <w:p w14:paraId="5834C022" w14:textId="53C2970D" w:rsidR="00700021" w:rsidRPr="00027A18" w:rsidRDefault="00700021" w:rsidP="00700021">
            <w:pPr>
              <w:jc w:val="center"/>
              <w:rPr>
                <w:sz w:val="20"/>
                <w:szCs w:val="20"/>
              </w:rPr>
            </w:pPr>
            <w:r w:rsidRPr="00B7638F">
              <w:rPr>
                <w:color w:val="000000"/>
                <w:sz w:val="20"/>
                <w:szCs w:val="20"/>
              </w:rPr>
              <w:t>4,558</w:t>
            </w:r>
          </w:p>
        </w:tc>
        <w:tc>
          <w:tcPr>
            <w:tcW w:w="488" w:type="pct"/>
            <w:tcBorders>
              <w:top w:val="single" w:sz="12" w:space="0" w:color="auto"/>
              <w:left w:val="single" w:sz="12" w:space="0" w:color="auto"/>
              <w:bottom w:val="single" w:sz="4" w:space="0" w:color="auto"/>
              <w:right w:val="single" w:sz="12" w:space="0" w:color="auto"/>
            </w:tcBorders>
            <w:shd w:val="clear" w:color="auto" w:fill="auto"/>
            <w:vAlign w:val="center"/>
          </w:tcPr>
          <w:p w14:paraId="7ABBC704" w14:textId="6B29BCC4" w:rsidR="00700021" w:rsidRPr="00027A18" w:rsidRDefault="00700021" w:rsidP="00700021">
            <w:pPr>
              <w:jc w:val="center"/>
              <w:rPr>
                <w:sz w:val="20"/>
                <w:szCs w:val="20"/>
              </w:rPr>
            </w:pPr>
            <w:r w:rsidRPr="00B7638F">
              <w:rPr>
                <w:color w:val="000000"/>
                <w:sz w:val="20"/>
                <w:szCs w:val="20"/>
              </w:rPr>
              <w:t>4,558</w:t>
            </w:r>
          </w:p>
        </w:tc>
        <w:tc>
          <w:tcPr>
            <w:tcW w:w="488" w:type="pct"/>
            <w:tcBorders>
              <w:top w:val="single" w:sz="12" w:space="0" w:color="auto"/>
              <w:left w:val="single" w:sz="12" w:space="0" w:color="auto"/>
              <w:bottom w:val="single" w:sz="4" w:space="0" w:color="auto"/>
              <w:right w:val="single" w:sz="12" w:space="0" w:color="auto"/>
            </w:tcBorders>
            <w:shd w:val="clear" w:color="auto" w:fill="auto"/>
            <w:vAlign w:val="center"/>
          </w:tcPr>
          <w:p w14:paraId="10CEEF86" w14:textId="3B3B8C63" w:rsidR="00700021" w:rsidRPr="00027A18" w:rsidRDefault="00700021" w:rsidP="00700021">
            <w:pPr>
              <w:jc w:val="center"/>
              <w:rPr>
                <w:sz w:val="20"/>
                <w:szCs w:val="20"/>
              </w:rPr>
            </w:pPr>
            <w:r w:rsidRPr="00B7638F">
              <w:rPr>
                <w:color w:val="000000"/>
                <w:sz w:val="20"/>
                <w:szCs w:val="20"/>
              </w:rPr>
              <w:t>4,558</w:t>
            </w:r>
          </w:p>
        </w:tc>
        <w:tc>
          <w:tcPr>
            <w:tcW w:w="478" w:type="pct"/>
            <w:tcBorders>
              <w:top w:val="single" w:sz="12" w:space="0" w:color="auto"/>
              <w:left w:val="single" w:sz="12" w:space="0" w:color="auto"/>
              <w:bottom w:val="single" w:sz="4" w:space="0" w:color="auto"/>
              <w:right w:val="single" w:sz="12" w:space="0" w:color="auto"/>
            </w:tcBorders>
            <w:shd w:val="clear" w:color="auto" w:fill="auto"/>
            <w:vAlign w:val="center"/>
          </w:tcPr>
          <w:p w14:paraId="6DC79FF3" w14:textId="76857C11" w:rsidR="00700021" w:rsidRPr="00027A18" w:rsidRDefault="00700021" w:rsidP="00700021">
            <w:pPr>
              <w:jc w:val="center"/>
              <w:rPr>
                <w:sz w:val="20"/>
                <w:szCs w:val="20"/>
              </w:rPr>
            </w:pPr>
            <w:r w:rsidRPr="00B7638F">
              <w:rPr>
                <w:color w:val="000000"/>
                <w:sz w:val="20"/>
                <w:szCs w:val="20"/>
              </w:rPr>
              <w:t>4,558</w:t>
            </w:r>
          </w:p>
        </w:tc>
      </w:tr>
      <w:tr w:rsidR="00B56262" w:rsidRPr="00027A18" w14:paraId="2396A225"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018C6070" w14:textId="77777777" w:rsidR="00B56262" w:rsidRPr="00027A18" w:rsidRDefault="00B56262" w:rsidP="00B56262">
            <w:pPr>
              <w:spacing w:line="276" w:lineRule="auto"/>
              <w:rPr>
                <w:color w:val="000000"/>
                <w:sz w:val="20"/>
                <w:szCs w:val="20"/>
              </w:rPr>
            </w:pPr>
            <w:r w:rsidRPr="00027A18">
              <w:rPr>
                <w:color w:val="000000"/>
                <w:sz w:val="20"/>
                <w:szCs w:val="20"/>
              </w:rPr>
              <w:t>Ввод мощности,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015C501B" w14:textId="77777777" w:rsidR="00B56262" w:rsidRPr="00027A18" w:rsidRDefault="00B56262" w:rsidP="00B56262">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4D79BDC0" w14:textId="77777777" w:rsidR="00B56262" w:rsidRPr="00027A18" w:rsidRDefault="00B56262" w:rsidP="00B56262">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52715EF4" w14:textId="77777777" w:rsidR="00B56262" w:rsidRPr="00027A18" w:rsidRDefault="00B56262" w:rsidP="00B56262">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62548CF5" w14:textId="77777777" w:rsidR="00B56262" w:rsidRPr="00027A18" w:rsidRDefault="00B56262" w:rsidP="00B56262">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60B0766F" w14:textId="77777777" w:rsidR="00B56262" w:rsidRPr="00027A18" w:rsidRDefault="00B56262" w:rsidP="00B56262">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6CBC5B96" w14:textId="77777777" w:rsidR="00B56262" w:rsidRPr="00027A18" w:rsidRDefault="00B56262" w:rsidP="00B56262">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11126C7A" w14:textId="77777777" w:rsidR="00B56262" w:rsidRPr="00027A18" w:rsidRDefault="00B56262" w:rsidP="00B56262">
            <w:pPr>
              <w:jc w:val="center"/>
              <w:rPr>
                <w:sz w:val="20"/>
                <w:szCs w:val="20"/>
              </w:rPr>
            </w:pPr>
            <w:r w:rsidRPr="00027A18">
              <w:rPr>
                <w:sz w:val="20"/>
                <w:szCs w:val="20"/>
              </w:rPr>
              <w:t>0,0</w:t>
            </w:r>
          </w:p>
        </w:tc>
        <w:tc>
          <w:tcPr>
            <w:tcW w:w="478" w:type="pct"/>
            <w:tcBorders>
              <w:top w:val="nil"/>
              <w:left w:val="single" w:sz="12" w:space="0" w:color="auto"/>
              <w:bottom w:val="single" w:sz="4" w:space="0" w:color="auto"/>
              <w:right w:val="single" w:sz="12" w:space="0" w:color="auto"/>
            </w:tcBorders>
            <w:shd w:val="clear" w:color="auto" w:fill="auto"/>
            <w:vAlign w:val="center"/>
          </w:tcPr>
          <w:p w14:paraId="0AD835DA" w14:textId="77777777" w:rsidR="00B56262" w:rsidRPr="00027A18" w:rsidRDefault="00B56262" w:rsidP="00B56262">
            <w:pPr>
              <w:jc w:val="center"/>
              <w:rPr>
                <w:sz w:val="20"/>
                <w:szCs w:val="20"/>
              </w:rPr>
            </w:pPr>
            <w:r w:rsidRPr="00027A18">
              <w:rPr>
                <w:sz w:val="20"/>
                <w:szCs w:val="20"/>
              </w:rPr>
              <w:t>0,0</w:t>
            </w:r>
          </w:p>
        </w:tc>
      </w:tr>
      <w:tr w:rsidR="00B56262" w:rsidRPr="00027A18" w14:paraId="455225FE"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64D736E3" w14:textId="77777777" w:rsidR="00B56262" w:rsidRPr="00027A18" w:rsidRDefault="00B56262" w:rsidP="00B56262">
            <w:pPr>
              <w:spacing w:line="276" w:lineRule="auto"/>
              <w:rPr>
                <w:color w:val="000000"/>
                <w:sz w:val="20"/>
                <w:szCs w:val="20"/>
              </w:rPr>
            </w:pPr>
            <w:r w:rsidRPr="00027A18">
              <w:rPr>
                <w:color w:val="000000"/>
                <w:sz w:val="20"/>
                <w:szCs w:val="20"/>
              </w:rPr>
              <w:t>Вывод мощности,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2F618D50" w14:textId="77777777" w:rsidR="00B56262" w:rsidRPr="00027A18" w:rsidRDefault="00B56262" w:rsidP="00B56262">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4C7710A6" w14:textId="77777777" w:rsidR="00B56262" w:rsidRPr="00027A18" w:rsidRDefault="00B56262" w:rsidP="00B56262">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0EC6A14D" w14:textId="77777777" w:rsidR="00B56262" w:rsidRPr="00027A18" w:rsidRDefault="00B56262" w:rsidP="00B56262">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7526B726" w14:textId="77777777" w:rsidR="00B56262" w:rsidRPr="00027A18" w:rsidRDefault="00B56262" w:rsidP="00B56262">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694D2523" w14:textId="77777777" w:rsidR="00B56262" w:rsidRPr="00027A18" w:rsidRDefault="00B56262" w:rsidP="00B56262">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4F96A520" w14:textId="77777777" w:rsidR="00B56262" w:rsidRPr="00027A18" w:rsidRDefault="00B56262" w:rsidP="00B56262">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6149AEAA" w14:textId="77777777" w:rsidR="00B56262" w:rsidRPr="00027A18" w:rsidRDefault="00B56262" w:rsidP="00B56262">
            <w:pPr>
              <w:jc w:val="center"/>
              <w:rPr>
                <w:sz w:val="20"/>
                <w:szCs w:val="20"/>
              </w:rPr>
            </w:pPr>
            <w:r w:rsidRPr="00027A18">
              <w:rPr>
                <w:sz w:val="20"/>
                <w:szCs w:val="20"/>
              </w:rPr>
              <w:t>0,0</w:t>
            </w:r>
          </w:p>
        </w:tc>
        <w:tc>
          <w:tcPr>
            <w:tcW w:w="478" w:type="pct"/>
            <w:tcBorders>
              <w:top w:val="nil"/>
              <w:left w:val="single" w:sz="12" w:space="0" w:color="auto"/>
              <w:bottom w:val="single" w:sz="4" w:space="0" w:color="auto"/>
              <w:right w:val="single" w:sz="12" w:space="0" w:color="auto"/>
            </w:tcBorders>
            <w:shd w:val="clear" w:color="auto" w:fill="auto"/>
            <w:vAlign w:val="center"/>
          </w:tcPr>
          <w:p w14:paraId="62BE9B21" w14:textId="77777777" w:rsidR="00B56262" w:rsidRPr="00027A18" w:rsidRDefault="00B56262" w:rsidP="00B56262">
            <w:pPr>
              <w:jc w:val="center"/>
              <w:rPr>
                <w:sz w:val="20"/>
                <w:szCs w:val="20"/>
              </w:rPr>
            </w:pPr>
            <w:r w:rsidRPr="00027A18">
              <w:rPr>
                <w:sz w:val="20"/>
                <w:szCs w:val="20"/>
              </w:rPr>
              <w:t>0,0</w:t>
            </w:r>
          </w:p>
        </w:tc>
      </w:tr>
      <w:tr w:rsidR="00700021" w:rsidRPr="00027A18" w14:paraId="1BAF6F4B"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7B88556A" w14:textId="77777777" w:rsidR="00700021" w:rsidRPr="00027A18" w:rsidRDefault="00700021" w:rsidP="00700021">
            <w:pPr>
              <w:spacing w:line="276" w:lineRule="auto"/>
              <w:rPr>
                <w:color w:val="000000"/>
                <w:sz w:val="20"/>
                <w:szCs w:val="20"/>
              </w:rPr>
            </w:pPr>
            <w:r w:rsidRPr="00027A18">
              <w:rPr>
                <w:color w:val="000000"/>
                <w:sz w:val="20"/>
                <w:szCs w:val="20"/>
              </w:rPr>
              <w:t>Располагаемая мощность оборудования,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3841C309" w14:textId="16C1BF22" w:rsidR="00700021" w:rsidRPr="00027A18" w:rsidRDefault="00700021" w:rsidP="00700021">
            <w:pPr>
              <w:jc w:val="center"/>
              <w:rPr>
                <w:sz w:val="20"/>
                <w:szCs w:val="20"/>
              </w:rPr>
            </w:pPr>
            <w:r w:rsidRPr="00B7638F">
              <w:rPr>
                <w:color w:val="000000"/>
                <w:sz w:val="20"/>
                <w:szCs w:val="20"/>
              </w:rPr>
              <w:t>4,558</w:t>
            </w:r>
          </w:p>
        </w:tc>
        <w:tc>
          <w:tcPr>
            <w:tcW w:w="487" w:type="pct"/>
            <w:tcBorders>
              <w:top w:val="nil"/>
              <w:left w:val="single" w:sz="12" w:space="0" w:color="auto"/>
              <w:bottom w:val="single" w:sz="4" w:space="0" w:color="auto"/>
              <w:right w:val="single" w:sz="12" w:space="0" w:color="auto"/>
            </w:tcBorders>
            <w:shd w:val="clear" w:color="auto" w:fill="auto"/>
            <w:vAlign w:val="center"/>
          </w:tcPr>
          <w:p w14:paraId="4DE4101A" w14:textId="21CE34D3" w:rsidR="00700021" w:rsidRPr="00027A18" w:rsidRDefault="00700021" w:rsidP="00700021">
            <w:pPr>
              <w:jc w:val="center"/>
              <w:rPr>
                <w:sz w:val="20"/>
                <w:szCs w:val="20"/>
              </w:rPr>
            </w:pPr>
            <w:r w:rsidRPr="00B7638F">
              <w:rPr>
                <w:color w:val="000000"/>
                <w:sz w:val="20"/>
                <w:szCs w:val="20"/>
              </w:rPr>
              <w:t>4,558</w:t>
            </w:r>
          </w:p>
        </w:tc>
        <w:tc>
          <w:tcPr>
            <w:tcW w:w="487" w:type="pct"/>
            <w:tcBorders>
              <w:top w:val="nil"/>
              <w:left w:val="single" w:sz="12" w:space="0" w:color="auto"/>
              <w:bottom w:val="single" w:sz="4" w:space="0" w:color="auto"/>
              <w:right w:val="single" w:sz="12" w:space="0" w:color="auto"/>
            </w:tcBorders>
            <w:shd w:val="clear" w:color="auto" w:fill="auto"/>
            <w:vAlign w:val="center"/>
          </w:tcPr>
          <w:p w14:paraId="414A9B7F" w14:textId="7ECD4256" w:rsidR="00700021" w:rsidRPr="00027A18" w:rsidRDefault="00700021" w:rsidP="00700021">
            <w:pPr>
              <w:jc w:val="center"/>
              <w:rPr>
                <w:sz w:val="20"/>
                <w:szCs w:val="20"/>
              </w:rPr>
            </w:pPr>
            <w:r w:rsidRPr="00B7638F">
              <w:rPr>
                <w:color w:val="000000"/>
                <w:sz w:val="20"/>
                <w:szCs w:val="20"/>
              </w:rPr>
              <w:t>4,558</w:t>
            </w:r>
          </w:p>
        </w:tc>
        <w:tc>
          <w:tcPr>
            <w:tcW w:w="487" w:type="pct"/>
            <w:tcBorders>
              <w:top w:val="nil"/>
              <w:left w:val="single" w:sz="12" w:space="0" w:color="auto"/>
              <w:bottom w:val="single" w:sz="4" w:space="0" w:color="auto"/>
              <w:right w:val="single" w:sz="12" w:space="0" w:color="auto"/>
            </w:tcBorders>
            <w:shd w:val="clear" w:color="auto" w:fill="auto"/>
            <w:vAlign w:val="center"/>
          </w:tcPr>
          <w:p w14:paraId="663C401C" w14:textId="2376EC95" w:rsidR="00700021" w:rsidRPr="00027A18" w:rsidRDefault="00700021" w:rsidP="00700021">
            <w:pPr>
              <w:jc w:val="center"/>
              <w:rPr>
                <w:sz w:val="20"/>
                <w:szCs w:val="20"/>
              </w:rPr>
            </w:pPr>
            <w:r w:rsidRPr="00B7638F">
              <w:rPr>
                <w:color w:val="000000"/>
                <w:sz w:val="20"/>
                <w:szCs w:val="20"/>
              </w:rPr>
              <w:t>4,558</w:t>
            </w:r>
          </w:p>
        </w:tc>
        <w:tc>
          <w:tcPr>
            <w:tcW w:w="488" w:type="pct"/>
            <w:tcBorders>
              <w:top w:val="nil"/>
              <w:left w:val="single" w:sz="12" w:space="0" w:color="auto"/>
              <w:bottom w:val="single" w:sz="4" w:space="0" w:color="auto"/>
              <w:right w:val="single" w:sz="12" w:space="0" w:color="auto"/>
            </w:tcBorders>
            <w:shd w:val="clear" w:color="auto" w:fill="auto"/>
            <w:vAlign w:val="center"/>
          </w:tcPr>
          <w:p w14:paraId="30745E5F" w14:textId="245ED60A" w:rsidR="00700021" w:rsidRPr="00027A18" w:rsidRDefault="00700021" w:rsidP="00700021">
            <w:pPr>
              <w:jc w:val="center"/>
              <w:rPr>
                <w:sz w:val="20"/>
                <w:szCs w:val="20"/>
              </w:rPr>
            </w:pPr>
            <w:r w:rsidRPr="00B7638F">
              <w:rPr>
                <w:color w:val="000000"/>
                <w:sz w:val="20"/>
                <w:szCs w:val="20"/>
              </w:rPr>
              <w:t>4,558</w:t>
            </w:r>
          </w:p>
        </w:tc>
        <w:tc>
          <w:tcPr>
            <w:tcW w:w="488" w:type="pct"/>
            <w:tcBorders>
              <w:top w:val="nil"/>
              <w:left w:val="single" w:sz="12" w:space="0" w:color="auto"/>
              <w:bottom w:val="single" w:sz="4" w:space="0" w:color="auto"/>
              <w:right w:val="single" w:sz="12" w:space="0" w:color="auto"/>
            </w:tcBorders>
            <w:shd w:val="clear" w:color="auto" w:fill="auto"/>
            <w:vAlign w:val="center"/>
          </w:tcPr>
          <w:p w14:paraId="7B552113" w14:textId="6546032A" w:rsidR="00700021" w:rsidRPr="00027A18" w:rsidRDefault="00700021" w:rsidP="00700021">
            <w:pPr>
              <w:jc w:val="center"/>
              <w:rPr>
                <w:sz w:val="20"/>
                <w:szCs w:val="20"/>
              </w:rPr>
            </w:pPr>
            <w:r w:rsidRPr="00B7638F">
              <w:rPr>
                <w:color w:val="000000"/>
                <w:sz w:val="20"/>
                <w:szCs w:val="20"/>
              </w:rPr>
              <w:t>4,558</w:t>
            </w:r>
          </w:p>
        </w:tc>
        <w:tc>
          <w:tcPr>
            <w:tcW w:w="488" w:type="pct"/>
            <w:tcBorders>
              <w:top w:val="nil"/>
              <w:left w:val="single" w:sz="12" w:space="0" w:color="auto"/>
              <w:bottom w:val="single" w:sz="4" w:space="0" w:color="auto"/>
              <w:right w:val="single" w:sz="12" w:space="0" w:color="auto"/>
            </w:tcBorders>
            <w:shd w:val="clear" w:color="auto" w:fill="auto"/>
            <w:vAlign w:val="center"/>
          </w:tcPr>
          <w:p w14:paraId="0BE2C972" w14:textId="49F451AD" w:rsidR="00700021" w:rsidRPr="00027A18" w:rsidRDefault="00700021" w:rsidP="00700021">
            <w:pPr>
              <w:jc w:val="center"/>
              <w:rPr>
                <w:sz w:val="20"/>
                <w:szCs w:val="20"/>
              </w:rPr>
            </w:pPr>
            <w:r w:rsidRPr="00B7638F">
              <w:rPr>
                <w:color w:val="000000"/>
                <w:sz w:val="20"/>
                <w:szCs w:val="20"/>
              </w:rPr>
              <w:t>4,558</w:t>
            </w:r>
          </w:p>
        </w:tc>
        <w:tc>
          <w:tcPr>
            <w:tcW w:w="478" w:type="pct"/>
            <w:tcBorders>
              <w:top w:val="nil"/>
              <w:left w:val="single" w:sz="12" w:space="0" w:color="auto"/>
              <w:bottom w:val="single" w:sz="4" w:space="0" w:color="auto"/>
              <w:right w:val="single" w:sz="12" w:space="0" w:color="auto"/>
            </w:tcBorders>
            <w:shd w:val="clear" w:color="auto" w:fill="auto"/>
            <w:vAlign w:val="center"/>
          </w:tcPr>
          <w:p w14:paraId="1656D17D" w14:textId="3CEE3782" w:rsidR="00700021" w:rsidRPr="00027A18" w:rsidRDefault="00700021" w:rsidP="00700021">
            <w:pPr>
              <w:jc w:val="center"/>
              <w:rPr>
                <w:sz w:val="20"/>
                <w:szCs w:val="20"/>
              </w:rPr>
            </w:pPr>
            <w:r w:rsidRPr="00B7638F">
              <w:rPr>
                <w:color w:val="000000"/>
                <w:sz w:val="20"/>
                <w:szCs w:val="20"/>
              </w:rPr>
              <w:t>4,558</w:t>
            </w:r>
          </w:p>
        </w:tc>
      </w:tr>
      <w:tr w:rsidR="00B56262" w:rsidRPr="00027A18" w14:paraId="2A3E2C9E"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344D63A4" w14:textId="77777777" w:rsidR="00B56262" w:rsidRPr="00027A18" w:rsidRDefault="00B56262" w:rsidP="00B56262">
            <w:pPr>
              <w:spacing w:line="276" w:lineRule="auto"/>
              <w:rPr>
                <w:color w:val="000000"/>
                <w:sz w:val="20"/>
                <w:szCs w:val="20"/>
              </w:rPr>
            </w:pPr>
            <w:r w:rsidRPr="00027A18">
              <w:rPr>
                <w:color w:val="000000"/>
                <w:sz w:val="20"/>
                <w:szCs w:val="20"/>
              </w:rPr>
              <w:t>Собственные нужды,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17F46ACA" w14:textId="77777777" w:rsidR="00B56262" w:rsidRPr="00027A18" w:rsidRDefault="00B56262" w:rsidP="00B56262">
            <w:pPr>
              <w:jc w:val="center"/>
              <w:rPr>
                <w:sz w:val="20"/>
                <w:szCs w:val="20"/>
              </w:rPr>
            </w:pPr>
            <w:r>
              <w:rPr>
                <w:sz w:val="20"/>
                <w:szCs w:val="20"/>
              </w:rPr>
              <w:t>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16B1838E" w14:textId="77777777" w:rsidR="00B56262" w:rsidRPr="00027A18" w:rsidRDefault="00B56262" w:rsidP="00B56262">
            <w:pPr>
              <w:jc w:val="center"/>
              <w:rPr>
                <w:sz w:val="20"/>
                <w:szCs w:val="20"/>
              </w:rPr>
            </w:pPr>
            <w:r>
              <w:rPr>
                <w:sz w:val="20"/>
                <w:szCs w:val="20"/>
              </w:rPr>
              <w:t>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33108C98" w14:textId="77777777" w:rsidR="00B56262" w:rsidRPr="00027A18" w:rsidRDefault="00B56262" w:rsidP="00B56262">
            <w:pPr>
              <w:jc w:val="center"/>
              <w:rPr>
                <w:sz w:val="20"/>
                <w:szCs w:val="20"/>
              </w:rPr>
            </w:pPr>
            <w:r>
              <w:rPr>
                <w:sz w:val="20"/>
                <w:szCs w:val="20"/>
              </w:rPr>
              <w:t>0</w:t>
            </w:r>
          </w:p>
        </w:tc>
        <w:tc>
          <w:tcPr>
            <w:tcW w:w="487" w:type="pct"/>
            <w:tcBorders>
              <w:top w:val="nil"/>
              <w:left w:val="single" w:sz="12" w:space="0" w:color="auto"/>
              <w:bottom w:val="single" w:sz="4" w:space="0" w:color="auto"/>
              <w:right w:val="single" w:sz="12" w:space="0" w:color="auto"/>
            </w:tcBorders>
            <w:shd w:val="clear" w:color="auto" w:fill="auto"/>
            <w:vAlign w:val="center"/>
          </w:tcPr>
          <w:p w14:paraId="1CEE6AED" w14:textId="77777777" w:rsidR="00B56262" w:rsidRPr="00027A18" w:rsidRDefault="00B56262" w:rsidP="00B56262">
            <w:pPr>
              <w:jc w:val="center"/>
              <w:rPr>
                <w:sz w:val="20"/>
                <w:szCs w:val="20"/>
              </w:rPr>
            </w:pPr>
            <w:r>
              <w:rPr>
                <w:sz w:val="20"/>
                <w:szCs w:val="20"/>
              </w:rPr>
              <w:t>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0188D96C" w14:textId="77777777" w:rsidR="00B56262" w:rsidRPr="00027A18" w:rsidRDefault="00B56262" w:rsidP="00B56262">
            <w:pPr>
              <w:jc w:val="center"/>
              <w:rPr>
                <w:sz w:val="20"/>
                <w:szCs w:val="20"/>
              </w:rPr>
            </w:pPr>
            <w:r>
              <w:rPr>
                <w:sz w:val="20"/>
                <w:szCs w:val="20"/>
              </w:rPr>
              <w:t>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7A09B71C" w14:textId="77777777" w:rsidR="00B56262" w:rsidRPr="00027A18" w:rsidRDefault="00B56262" w:rsidP="00B56262">
            <w:pPr>
              <w:jc w:val="center"/>
              <w:rPr>
                <w:sz w:val="20"/>
                <w:szCs w:val="20"/>
              </w:rPr>
            </w:pPr>
            <w:r>
              <w:rPr>
                <w:sz w:val="20"/>
                <w:szCs w:val="20"/>
              </w:rPr>
              <w:t>0</w:t>
            </w:r>
          </w:p>
        </w:tc>
        <w:tc>
          <w:tcPr>
            <w:tcW w:w="488" w:type="pct"/>
            <w:tcBorders>
              <w:top w:val="nil"/>
              <w:left w:val="single" w:sz="12" w:space="0" w:color="auto"/>
              <w:bottom w:val="single" w:sz="4" w:space="0" w:color="auto"/>
              <w:right w:val="single" w:sz="12" w:space="0" w:color="auto"/>
            </w:tcBorders>
            <w:shd w:val="clear" w:color="auto" w:fill="auto"/>
            <w:vAlign w:val="center"/>
          </w:tcPr>
          <w:p w14:paraId="61C293D3" w14:textId="77777777" w:rsidR="00B56262" w:rsidRPr="00027A18" w:rsidRDefault="00B56262" w:rsidP="00B56262">
            <w:pPr>
              <w:jc w:val="center"/>
              <w:rPr>
                <w:sz w:val="20"/>
                <w:szCs w:val="20"/>
              </w:rPr>
            </w:pPr>
            <w:r>
              <w:rPr>
                <w:sz w:val="20"/>
                <w:szCs w:val="20"/>
              </w:rPr>
              <w:t>0</w:t>
            </w:r>
          </w:p>
        </w:tc>
        <w:tc>
          <w:tcPr>
            <w:tcW w:w="478" w:type="pct"/>
            <w:tcBorders>
              <w:top w:val="nil"/>
              <w:left w:val="single" w:sz="12" w:space="0" w:color="auto"/>
              <w:bottom w:val="single" w:sz="4" w:space="0" w:color="auto"/>
              <w:right w:val="single" w:sz="12" w:space="0" w:color="auto"/>
            </w:tcBorders>
            <w:shd w:val="clear" w:color="auto" w:fill="auto"/>
            <w:vAlign w:val="center"/>
          </w:tcPr>
          <w:p w14:paraId="00ADE531" w14:textId="77777777" w:rsidR="00B56262" w:rsidRPr="00027A18" w:rsidRDefault="00B56262" w:rsidP="00B56262">
            <w:pPr>
              <w:jc w:val="center"/>
              <w:rPr>
                <w:sz w:val="20"/>
                <w:szCs w:val="20"/>
              </w:rPr>
            </w:pPr>
            <w:r>
              <w:rPr>
                <w:sz w:val="20"/>
                <w:szCs w:val="20"/>
              </w:rPr>
              <w:t>0</w:t>
            </w:r>
          </w:p>
        </w:tc>
      </w:tr>
      <w:tr w:rsidR="00700021" w:rsidRPr="00027A18" w14:paraId="1525328F"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2E427C7F" w14:textId="77777777" w:rsidR="00700021" w:rsidRPr="00027A18" w:rsidRDefault="00700021" w:rsidP="00700021">
            <w:pPr>
              <w:spacing w:line="276" w:lineRule="auto"/>
              <w:rPr>
                <w:color w:val="000000"/>
                <w:sz w:val="20"/>
                <w:szCs w:val="20"/>
              </w:rPr>
            </w:pPr>
            <w:r w:rsidRPr="00027A18">
              <w:rPr>
                <w:color w:val="000000"/>
                <w:sz w:val="20"/>
                <w:szCs w:val="20"/>
              </w:rPr>
              <w:t xml:space="preserve">Тепловая мощность </w:t>
            </w:r>
            <w:r>
              <w:rPr>
                <w:color w:val="000000"/>
                <w:sz w:val="20"/>
                <w:szCs w:val="20"/>
              </w:rPr>
              <w:t>«</w:t>
            </w:r>
            <w:r w:rsidRPr="00027A18">
              <w:rPr>
                <w:color w:val="000000"/>
                <w:sz w:val="20"/>
                <w:szCs w:val="20"/>
              </w:rPr>
              <w:t>нетто</w:t>
            </w:r>
            <w:r>
              <w:rPr>
                <w:color w:val="000000"/>
                <w:sz w:val="20"/>
                <w:szCs w:val="20"/>
              </w:rPr>
              <w:t>»</w:t>
            </w:r>
            <w:r w:rsidRPr="00027A18">
              <w:rPr>
                <w:color w:val="000000"/>
                <w:sz w:val="20"/>
                <w:szCs w:val="20"/>
              </w:rPr>
              <w:t>,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47AEE3F9" w14:textId="4A60987F" w:rsidR="00700021" w:rsidRPr="00027A18" w:rsidRDefault="00700021" w:rsidP="00700021">
            <w:pPr>
              <w:jc w:val="center"/>
              <w:rPr>
                <w:sz w:val="20"/>
                <w:szCs w:val="20"/>
              </w:rPr>
            </w:pPr>
            <w:r w:rsidRPr="00B7638F">
              <w:rPr>
                <w:color w:val="000000"/>
                <w:sz w:val="20"/>
                <w:szCs w:val="20"/>
              </w:rPr>
              <w:t>4,558</w:t>
            </w:r>
          </w:p>
        </w:tc>
        <w:tc>
          <w:tcPr>
            <w:tcW w:w="487" w:type="pct"/>
            <w:tcBorders>
              <w:top w:val="nil"/>
              <w:left w:val="single" w:sz="12" w:space="0" w:color="auto"/>
              <w:bottom w:val="single" w:sz="4" w:space="0" w:color="auto"/>
              <w:right w:val="single" w:sz="12" w:space="0" w:color="auto"/>
            </w:tcBorders>
            <w:shd w:val="clear" w:color="auto" w:fill="auto"/>
            <w:vAlign w:val="center"/>
          </w:tcPr>
          <w:p w14:paraId="1B6CA2C2" w14:textId="76C71C12" w:rsidR="00700021" w:rsidRPr="00027A18" w:rsidRDefault="00700021" w:rsidP="00700021">
            <w:pPr>
              <w:jc w:val="center"/>
              <w:rPr>
                <w:sz w:val="20"/>
                <w:szCs w:val="20"/>
              </w:rPr>
            </w:pPr>
            <w:r w:rsidRPr="00B7638F">
              <w:rPr>
                <w:color w:val="000000"/>
                <w:sz w:val="20"/>
                <w:szCs w:val="20"/>
              </w:rPr>
              <w:t>4,558</w:t>
            </w:r>
          </w:p>
        </w:tc>
        <w:tc>
          <w:tcPr>
            <w:tcW w:w="487" w:type="pct"/>
            <w:tcBorders>
              <w:top w:val="nil"/>
              <w:left w:val="single" w:sz="12" w:space="0" w:color="auto"/>
              <w:bottom w:val="single" w:sz="4" w:space="0" w:color="auto"/>
              <w:right w:val="single" w:sz="12" w:space="0" w:color="auto"/>
            </w:tcBorders>
            <w:shd w:val="clear" w:color="auto" w:fill="auto"/>
            <w:vAlign w:val="center"/>
          </w:tcPr>
          <w:p w14:paraId="31ACBFCC" w14:textId="4F8CD9DF" w:rsidR="00700021" w:rsidRPr="00027A18" w:rsidRDefault="00700021" w:rsidP="00700021">
            <w:pPr>
              <w:jc w:val="center"/>
              <w:rPr>
                <w:sz w:val="20"/>
                <w:szCs w:val="20"/>
              </w:rPr>
            </w:pPr>
            <w:r w:rsidRPr="00B7638F">
              <w:rPr>
                <w:color w:val="000000"/>
                <w:sz w:val="20"/>
                <w:szCs w:val="20"/>
              </w:rPr>
              <w:t>4,558</w:t>
            </w:r>
          </w:p>
        </w:tc>
        <w:tc>
          <w:tcPr>
            <w:tcW w:w="487" w:type="pct"/>
            <w:tcBorders>
              <w:top w:val="nil"/>
              <w:left w:val="single" w:sz="12" w:space="0" w:color="auto"/>
              <w:bottom w:val="single" w:sz="4" w:space="0" w:color="auto"/>
              <w:right w:val="single" w:sz="12" w:space="0" w:color="auto"/>
            </w:tcBorders>
            <w:shd w:val="clear" w:color="auto" w:fill="auto"/>
            <w:vAlign w:val="center"/>
          </w:tcPr>
          <w:p w14:paraId="4B46CE59" w14:textId="698F1940" w:rsidR="00700021" w:rsidRPr="00027A18" w:rsidRDefault="00700021" w:rsidP="00700021">
            <w:pPr>
              <w:jc w:val="center"/>
              <w:rPr>
                <w:sz w:val="20"/>
                <w:szCs w:val="20"/>
              </w:rPr>
            </w:pPr>
            <w:r w:rsidRPr="00B7638F">
              <w:rPr>
                <w:color w:val="000000"/>
                <w:sz w:val="20"/>
                <w:szCs w:val="20"/>
              </w:rPr>
              <w:t>4,558</w:t>
            </w:r>
          </w:p>
        </w:tc>
        <w:tc>
          <w:tcPr>
            <w:tcW w:w="488" w:type="pct"/>
            <w:tcBorders>
              <w:top w:val="nil"/>
              <w:left w:val="single" w:sz="12" w:space="0" w:color="auto"/>
              <w:bottom w:val="single" w:sz="4" w:space="0" w:color="auto"/>
              <w:right w:val="single" w:sz="12" w:space="0" w:color="auto"/>
            </w:tcBorders>
            <w:shd w:val="clear" w:color="auto" w:fill="auto"/>
            <w:vAlign w:val="center"/>
          </w:tcPr>
          <w:p w14:paraId="766712FB" w14:textId="31C892E7" w:rsidR="00700021" w:rsidRPr="00027A18" w:rsidRDefault="00700021" w:rsidP="00700021">
            <w:pPr>
              <w:jc w:val="center"/>
              <w:rPr>
                <w:sz w:val="20"/>
                <w:szCs w:val="20"/>
              </w:rPr>
            </w:pPr>
            <w:r w:rsidRPr="00B7638F">
              <w:rPr>
                <w:color w:val="000000"/>
                <w:sz w:val="20"/>
                <w:szCs w:val="20"/>
              </w:rPr>
              <w:t>4,558</w:t>
            </w:r>
          </w:p>
        </w:tc>
        <w:tc>
          <w:tcPr>
            <w:tcW w:w="488" w:type="pct"/>
            <w:tcBorders>
              <w:top w:val="nil"/>
              <w:left w:val="single" w:sz="12" w:space="0" w:color="auto"/>
              <w:bottom w:val="single" w:sz="4" w:space="0" w:color="auto"/>
              <w:right w:val="single" w:sz="12" w:space="0" w:color="auto"/>
            </w:tcBorders>
            <w:shd w:val="clear" w:color="auto" w:fill="auto"/>
            <w:vAlign w:val="center"/>
          </w:tcPr>
          <w:p w14:paraId="6B50218A" w14:textId="76B87BE9" w:rsidR="00700021" w:rsidRPr="00027A18" w:rsidRDefault="00700021" w:rsidP="00700021">
            <w:pPr>
              <w:jc w:val="center"/>
              <w:rPr>
                <w:sz w:val="20"/>
                <w:szCs w:val="20"/>
              </w:rPr>
            </w:pPr>
            <w:r w:rsidRPr="00B7638F">
              <w:rPr>
                <w:color w:val="000000"/>
                <w:sz w:val="20"/>
                <w:szCs w:val="20"/>
              </w:rPr>
              <w:t>4,558</w:t>
            </w:r>
          </w:p>
        </w:tc>
        <w:tc>
          <w:tcPr>
            <w:tcW w:w="488" w:type="pct"/>
            <w:tcBorders>
              <w:top w:val="nil"/>
              <w:left w:val="single" w:sz="12" w:space="0" w:color="auto"/>
              <w:bottom w:val="single" w:sz="4" w:space="0" w:color="auto"/>
              <w:right w:val="single" w:sz="12" w:space="0" w:color="auto"/>
            </w:tcBorders>
            <w:shd w:val="clear" w:color="auto" w:fill="auto"/>
            <w:vAlign w:val="center"/>
          </w:tcPr>
          <w:p w14:paraId="7C239CCC" w14:textId="1E768B3D" w:rsidR="00700021" w:rsidRPr="00027A18" w:rsidRDefault="00700021" w:rsidP="00700021">
            <w:pPr>
              <w:jc w:val="center"/>
              <w:rPr>
                <w:sz w:val="20"/>
                <w:szCs w:val="20"/>
              </w:rPr>
            </w:pPr>
            <w:r w:rsidRPr="00B7638F">
              <w:rPr>
                <w:color w:val="000000"/>
                <w:sz w:val="20"/>
                <w:szCs w:val="20"/>
              </w:rPr>
              <w:t>4,558</w:t>
            </w:r>
          </w:p>
        </w:tc>
        <w:tc>
          <w:tcPr>
            <w:tcW w:w="478" w:type="pct"/>
            <w:tcBorders>
              <w:top w:val="nil"/>
              <w:left w:val="single" w:sz="12" w:space="0" w:color="auto"/>
              <w:bottom w:val="single" w:sz="4" w:space="0" w:color="auto"/>
              <w:right w:val="single" w:sz="12" w:space="0" w:color="auto"/>
            </w:tcBorders>
            <w:shd w:val="clear" w:color="auto" w:fill="auto"/>
            <w:vAlign w:val="center"/>
          </w:tcPr>
          <w:p w14:paraId="7D432D13" w14:textId="44C864B9" w:rsidR="00700021" w:rsidRPr="00027A18" w:rsidRDefault="00700021" w:rsidP="00700021">
            <w:pPr>
              <w:jc w:val="center"/>
              <w:rPr>
                <w:sz w:val="20"/>
                <w:szCs w:val="20"/>
              </w:rPr>
            </w:pPr>
            <w:r w:rsidRPr="00B7638F">
              <w:rPr>
                <w:color w:val="000000"/>
                <w:sz w:val="20"/>
                <w:szCs w:val="20"/>
              </w:rPr>
              <w:t>4,558</w:t>
            </w:r>
          </w:p>
        </w:tc>
      </w:tr>
      <w:tr w:rsidR="00700021" w:rsidRPr="00172D5F" w14:paraId="738C5B6C"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4F1146C7" w14:textId="77777777" w:rsidR="00700021" w:rsidRPr="00027A18" w:rsidRDefault="00700021" w:rsidP="00700021">
            <w:pPr>
              <w:spacing w:line="276" w:lineRule="auto"/>
              <w:rPr>
                <w:color w:val="000000"/>
                <w:sz w:val="20"/>
                <w:szCs w:val="20"/>
              </w:rPr>
            </w:pPr>
            <w:r w:rsidRPr="00027A18">
              <w:rPr>
                <w:color w:val="000000"/>
                <w:sz w:val="20"/>
                <w:szCs w:val="20"/>
              </w:rPr>
              <w:t>Расчетные потери при транспортировке,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64D52E49" w14:textId="75DFE51A" w:rsidR="00700021" w:rsidRPr="00172D5F" w:rsidRDefault="00700021" w:rsidP="00700021">
            <w:pPr>
              <w:jc w:val="center"/>
              <w:rPr>
                <w:color w:val="000000"/>
                <w:sz w:val="20"/>
                <w:szCs w:val="20"/>
              </w:rPr>
            </w:pPr>
            <w:r w:rsidRPr="00700021">
              <w:rPr>
                <w:color w:val="000000"/>
                <w:sz w:val="20"/>
                <w:szCs w:val="20"/>
              </w:rPr>
              <w:t>0,17</w:t>
            </w:r>
            <w:r>
              <w:rPr>
                <w:color w:val="000000"/>
                <w:sz w:val="20"/>
                <w:szCs w:val="20"/>
              </w:rPr>
              <w:t>9</w:t>
            </w:r>
          </w:p>
        </w:tc>
        <w:tc>
          <w:tcPr>
            <w:tcW w:w="487" w:type="pct"/>
            <w:tcBorders>
              <w:top w:val="nil"/>
              <w:left w:val="single" w:sz="12" w:space="0" w:color="auto"/>
              <w:bottom w:val="single" w:sz="4" w:space="0" w:color="auto"/>
              <w:right w:val="single" w:sz="12" w:space="0" w:color="auto"/>
            </w:tcBorders>
            <w:shd w:val="clear" w:color="auto" w:fill="auto"/>
            <w:vAlign w:val="center"/>
          </w:tcPr>
          <w:p w14:paraId="615D993C" w14:textId="7B32FB12" w:rsidR="00700021" w:rsidRPr="00172D5F" w:rsidRDefault="00700021" w:rsidP="00700021">
            <w:pPr>
              <w:jc w:val="center"/>
              <w:rPr>
                <w:color w:val="000000"/>
                <w:sz w:val="20"/>
                <w:szCs w:val="20"/>
              </w:rPr>
            </w:pPr>
            <w:r w:rsidRPr="00700021">
              <w:rPr>
                <w:color w:val="000000"/>
                <w:sz w:val="20"/>
                <w:szCs w:val="20"/>
              </w:rPr>
              <w:t>0,17</w:t>
            </w:r>
            <w:r>
              <w:rPr>
                <w:color w:val="000000"/>
                <w:sz w:val="20"/>
                <w:szCs w:val="20"/>
              </w:rPr>
              <w:t>9</w:t>
            </w:r>
          </w:p>
        </w:tc>
        <w:tc>
          <w:tcPr>
            <w:tcW w:w="487" w:type="pct"/>
            <w:tcBorders>
              <w:top w:val="nil"/>
              <w:left w:val="single" w:sz="12" w:space="0" w:color="auto"/>
              <w:bottom w:val="single" w:sz="4" w:space="0" w:color="auto"/>
              <w:right w:val="single" w:sz="12" w:space="0" w:color="auto"/>
            </w:tcBorders>
            <w:shd w:val="clear" w:color="auto" w:fill="auto"/>
            <w:vAlign w:val="center"/>
          </w:tcPr>
          <w:p w14:paraId="5ECC7028" w14:textId="6DD6ECAE" w:rsidR="00700021" w:rsidRPr="00172D5F" w:rsidRDefault="00700021" w:rsidP="00700021">
            <w:pPr>
              <w:jc w:val="center"/>
              <w:rPr>
                <w:color w:val="000000"/>
                <w:sz w:val="20"/>
                <w:szCs w:val="20"/>
              </w:rPr>
            </w:pPr>
            <w:r w:rsidRPr="00700021">
              <w:rPr>
                <w:color w:val="000000"/>
                <w:sz w:val="20"/>
                <w:szCs w:val="20"/>
              </w:rPr>
              <w:t>0,17</w:t>
            </w:r>
            <w:r>
              <w:rPr>
                <w:color w:val="000000"/>
                <w:sz w:val="20"/>
                <w:szCs w:val="20"/>
              </w:rPr>
              <w:t>9</w:t>
            </w:r>
          </w:p>
        </w:tc>
        <w:tc>
          <w:tcPr>
            <w:tcW w:w="487" w:type="pct"/>
            <w:tcBorders>
              <w:top w:val="nil"/>
              <w:left w:val="single" w:sz="12" w:space="0" w:color="auto"/>
              <w:bottom w:val="single" w:sz="4" w:space="0" w:color="auto"/>
              <w:right w:val="single" w:sz="12" w:space="0" w:color="auto"/>
            </w:tcBorders>
            <w:shd w:val="clear" w:color="auto" w:fill="auto"/>
            <w:vAlign w:val="center"/>
          </w:tcPr>
          <w:p w14:paraId="63F794CE" w14:textId="6942B4E3" w:rsidR="00700021" w:rsidRPr="00172D5F" w:rsidRDefault="00700021" w:rsidP="00700021">
            <w:pPr>
              <w:jc w:val="center"/>
              <w:rPr>
                <w:color w:val="000000"/>
                <w:sz w:val="20"/>
                <w:szCs w:val="20"/>
              </w:rPr>
            </w:pPr>
            <w:r w:rsidRPr="00700021">
              <w:rPr>
                <w:color w:val="000000"/>
                <w:sz w:val="20"/>
                <w:szCs w:val="20"/>
              </w:rPr>
              <w:t>0,17</w:t>
            </w:r>
            <w:r>
              <w:rPr>
                <w:color w:val="000000"/>
                <w:sz w:val="20"/>
                <w:szCs w:val="20"/>
              </w:rPr>
              <w:t>9</w:t>
            </w:r>
          </w:p>
        </w:tc>
        <w:tc>
          <w:tcPr>
            <w:tcW w:w="488" w:type="pct"/>
            <w:tcBorders>
              <w:top w:val="nil"/>
              <w:left w:val="single" w:sz="12" w:space="0" w:color="auto"/>
              <w:bottom w:val="single" w:sz="4" w:space="0" w:color="auto"/>
              <w:right w:val="single" w:sz="12" w:space="0" w:color="auto"/>
            </w:tcBorders>
            <w:shd w:val="clear" w:color="auto" w:fill="auto"/>
            <w:vAlign w:val="center"/>
          </w:tcPr>
          <w:p w14:paraId="2C14A0B8" w14:textId="3F225509" w:rsidR="00700021" w:rsidRPr="00172D5F" w:rsidRDefault="00700021" w:rsidP="00700021">
            <w:pPr>
              <w:jc w:val="center"/>
              <w:rPr>
                <w:color w:val="000000"/>
                <w:sz w:val="20"/>
                <w:szCs w:val="20"/>
              </w:rPr>
            </w:pPr>
            <w:r w:rsidRPr="00700021">
              <w:rPr>
                <w:color w:val="000000"/>
                <w:sz w:val="20"/>
                <w:szCs w:val="20"/>
              </w:rPr>
              <w:t>0,17</w:t>
            </w:r>
            <w:r>
              <w:rPr>
                <w:color w:val="000000"/>
                <w:sz w:val="20"/>
                <w:szCs w:val="20"/>
              </w:rPr>
              <w:t>9</w:t>
            </w:r>
          </w:p>
        </w:tc>
        <w:tc>
          <w:tcPr>
            <w:tcW w:w="488" w:type="pct"/>
            <w:tcBorders>
              <w:top w:val="nil"/>
              <w:left w:val="single" w:sz="12" w:space="0" w:color="auto"/>
              <w:bottom w:val="single" w:sz="4" w:space="0" w:color="auto"/>
              <w:right w:val="single" w:sz="12" w:space="0" w:color="auto"/>
            </w:tcBorders>
            <w:shd w:val="clear" w:color="auto" w:fill="auto"/>
            <w:vAlign w:val="center"/>
          </w:tcPr>
          <w:p w14:paraId="2E666C51" w14:textId="23251BAE" w:rsidR="00700021" w:rsidRPr="00172D5F" w:rsidRDefault="00700021" w:rsidP="00700021">
            <w:pPr>
              <w:jc w:val="center"/>
              <w:rPr>
                <w:color w:val="000000"/>
                <w:sz w:val="20"/>
                <w:szCs w:val="20"/>
              </w:rPr>
            </w:pPr>
            <w:r w:rsidRPr="00700021">
              <w:rPr>
                <w:color w:val="000000"/>
                <w:sz w:val="20"/>
                <w:szCs w:val="20"/>
              </w:rPr>
              <w:t>0,17</w:t>
            </w:r>
            <w:r>
              <w:rPr>
                <w:color w:val="000000"/>
                <w:sz w:val="20"/>
                <w:szCs w:val="20"/>
              </w:rPr>
              <w:t>9</w:t>
            </w:r>
          </w:p>
        </w:tc>
        <w:tc>
          <w:tcPr>
            <w:tcW w:w="488" w:type="pct"/>
            <w:tcBorders>
              <w:top w:val="nil"/>
              <w:left w:val="single" w:sz="12" w:space="0" w:color="auto"/>
              <w:bottom w:val="single" w:sz="4" w:space="0" w:color="auto"/>
              <w:right w:val="single" w:sz="12" w:space="0" w:color="auto"/>
            </w:tcBorders>
            <w:shd w:val="clear" w:color="auto" w:fill="auto"/>
            <w:vAlign w:val="center"/>
          </w:tcPr>
          <w:p w14:paraId="2A561F1E" w14:textId="61A39AC8" w:rsidR="00700021" w:rsidRPr="00172D5F" w:rsidRDefault="00700021" w:rsidP="00700021">
            <w:pPr>
              <w:jc w:val="center"/>
              <w:rPr>
                <w:color w:val="000000"/>
                <w:sz w:val="20"/>
                <w:szCs w:val="20"/>
              </w:rPr>
            </w:pPr>
            <w:r w:rsidRPr="00700021">
              <w:rPr>
                <w:color w:val="000000"/>
                <w:sz w:val="20"/>
                <w:szCs w:val="20"/>
              </w:rPr>
              <w:t>0,17</w:t>
            </w:r>
            <w:r>
              <w:rPr>
                <w:color w:val="000000"/>
                <w:sz w:val="20"/>
                <w:szCs w:val="20"/>
              </w:rPr>
              <w:t>9</w:t>
            </w:r>
          </w:p>
        </w:tc>
        <w:tc>
          <w:tcPr>
            <w:tcW w:w="478" w:type="pct"/>
            <w:tcBorders>
              <w:top w:val="nil"/>
              <w:left w:val="single" w:sz="12" w:space="0" w:color="auto"/>
              <w:bottom w:val="single" w:sz="4" w:space="0" w:color="auto"/>
              <w:right w:val="single" w:sz="12" w:space="0" w:color="auto"/>
            </w:tcBorders>
            <w:shd w:val="clear" w:color="auto" w:fill="auto"/>
            <w:vAlign w:val="center"/>
          </w:tcPr>
          <w:p w14:paraId="44F48482" w14:textId="5C75C9D0" w:rsidR="00700021" w:rsidRPr="00172D5F" w:rsidRDefault="00700021" w:rsidP="00700021">
            <w:pPr>
              <w:jc w:val="center"/>
              <w:rPr>
                <w:color w:val="000000"/>
                <w:sz w:val="20"/>
                <w:szCs w:val="20"/>
              </w:rPr>
            </w:pPr>
            <w:r w:rsidRPr="00700021">
              <w:rPr>
                <w:color w:val="000000"/>
                <w:sz w:val="20"/>
                <w:szCs w:val="20"/>
              </w:rPr>
              <w:t>0,17</w:t>
            </w:r>
            <w:r>
              <w:rPr>
                <w:color w:val="000000"/>
                <w:sz w:val="20"/>
                <w:szCs w:val="20"/>
              </w:rPr>
              <w:t>9</w:t>
            </w:r>
          </w:p>
        </w:tc>
      </w:tr>
      <w:tr w:rsidR="00700021" w:rsidRPr="00172D5F" w14:paraId="69648DC1"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6A9C2329" w14:textId="77777777" w:rsidR="00700021" w:rsidRPr="00027A18" w:rsidRDefault="00700021" w:rsidP="00700021">
            <w:pPr>
              <w:spacing w:line="276" w:lineRule="auto"/>
              <w:rPr>
                <w:color w:val="000000"/>
                <w:sz w:val="20"/>
                <w:szCs w:val="20"/>
              </w:rPr>
            </w:pPr>
            <w:r w:rsidRPr="00027A18">
              <w:rPr>
                <w:color w:val="000000"/>
                <w:sz w:val="20"/>
                <w:szCs w:val="20"/>
              </w:rPr>
              <w:t>Присоединенная нагрузка абонентов,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02FDCF83" w14:textId="4307FA2B" w:rsidR="00700021" w:rsidRPr="00172D5F" w:rsidRDefault="00700021" w:rsidP="00700021">
            <w:pPr>
              <w:jc w:val="center"/>
              <w:rPr>
                <w:color w:val="000000"/>
                <w:sz w:val="20"/>
                <w:szCs w:val="20"/>
              </w:rPr>
            </w:pPr>
            <w:r w:rsidRPr="00700021">
              <w:rPr>
                <w:color w:val="000000"/>
                <w:sz w:val="20"/>
                <w:szCs w:val="20"/>
              </w:rPr>
              <w:t>3,2</w:t>
            </w:r>
            <w:r>
              <w:rPr>
                <w:color w:val="000000"/>
                <w:sz w:val="20"/>
                <w:szCs w:val="20"/>
              </w:rPr>
              <w:t>2</w:t>
            </w:r>
          </w:p>
        </w:tc>
        <w:tc>
          <w:tcPr>
            <w:tcW w:w="487" w:type="pct"/>
            <w:tcBorders>
              <w:top w:val="nil"/>
              <w:left w:val="single" w:sz="12" w:space="0" w:color="auto"/>
              <w:bottom w:val="single" w:sz="4" w:space="0" w:color="auto"/>
              <w:right w:val="single" w:sz="12" w:space="0" w:color="auto"/>
            </w:tcBorders>
            <w:shd w:val="clear" w:color="auto" w:fill="auto"/>
            <w:vAlign w:val="center"/>
          </w:tcPr>
          <w:p w14:paraId="5E0E927B" w14:textId="10341F22" w:rsidR="00700021" w:rsidRPr="00172D5F" w:rsidRDefault="00700021" w:rsidP="00700021">
            <w:pPr>
              <w:jc w:val="center"/>
              <w:rPr>
                <w:color w:val="000000"/>
                <w:sz w:val="20"/>
                <w:szCs w:val="20"/>
              </w:rPr>
            </w:pPr>
            <w:r w:rsidRPr="00700021">
              <w:rPr>
                <w:color w:val="000000"/>
                <w:sz w:val="20"/>
                <w:szCs w:val="20"/>
              </w:rPr>
              <w:t>3,2</w:t>
            </w:r>
            <w:r>
              <w:rPr>
                <w:color w:val="000000"/>
                <w:sz w:val="20"/>
                <w:szCs w:val="20"/>
              </w:rPr>
              <w:t>2</w:t>
            </w:r>
          </w:p>
        </w:tc>
        <w:tc>
          <w:tcPr>
            <w:tcW w:w="487" w:type="pct"/>
            <w:tcBorders>
              <w:top w:val="nil"/>
              <w:left w:val="single" w:sz="12" w:space="0" w:color="auto"/>
              <w:bottom w:val="single" w:sz="4" w:space="0" w:color="auto"/>
              <w:right w:val="single" w:sz="12" w:space="0" w:color="auto"/>
            </w:tcBorders>
            <w:shd w:val="clear" w:color="auto" w:fill="auto"/>
            <w:vAlign w:val="center"/>
          </w:tcPr>
          <w:p w14:paraId="701653DF" w14:textId="3A9B2502" w:rsidR="00700021" w:rsidRPr="00172D5F" w:rsidRDefault="00700021" w:rsidP="00700021">
            <w:pPr>
              <w:jc w:val="center"/>
              <w:rPr>
                <w:color w:val="000000"/>
                <w:sz w:val="20"/>
                <w:szCs w:val="20"/>
              </w:rPr>
            </w:pPr>
            <w:r w:rsidRPr="00700021">
              <w:rPr>
                <w:color w:val="000000"/>
                <w:sz w:val="20"/>
                <w:szCs w:val="20"/>
              </w:rPr>
              <w:t>3,2</w:t>
            </w:r>
            <w:r>
              <w:rPr>
                <w:color w:val="000000"/>
                <w:sz w:val="20"/>
                <w:szCs w:val="20"/>
              </w:rPr>
              <w:t>2</w:t>
            </w:r>
          </w:p>
        </w:tc>
        <w:tc>
          <w:tcPr>
            <w:tcW w:w="487" w:type="pct"/>
            <w:tcBorders>
              <w:top w:val="nil"/>
              <w:left w:val="single" w:sz="12" w:space="0" w:color="auto"/>
              <w:bottom w:val="single" w:sz="4" w:space="0" w:color="auto"/>
              <w:right w:val="single" w:sz="12" w:space="0" w:color="auto"/>
            </w:tcBorders>
            <w:shd w:val="clear" w:color="auto" w:fill="auto"/>
            <w:vAlign w:val="center"/>
          </w:tcPr>
          <w:p w14:paraId="239C8507" w14:textId="6CE78668" w:rsidR="00700021" w:rsidRPr="00172D5F" w:rsidRDefault="00700021" w:rsidP="00700021">
            <w:pPr>
              <w:jc w:val="center"/>
              <w:rPr>
                <w:color w:val="000000"/>
                <w:sz w:val="20"/>
                <w:szCs w:val="20"/>
              </w:rPr>
            </w:pPr>
            <w:r w:rsidRPr="00700021">
              <w:rPr>
                <w:color w:val="000000"/>
                <w:sz w:val="20"/>
                <w:szCs w:val="20"/>
              </w:rPr>
              <w:t>3,2</w:t>
            </w:r>
            <w:r>
              <w:rPr>
                <w:color w:val="000000"/>
                <w:sz w:val="20"/>
                <w:szCs w:val="20"/>
              </w:rPr>
              <w:t>2</w:t>
            </w:r>
          </w:p>
        </w:tc>
        <w:tc>
          <w:tcPr>
            <w:tcW w:w="488" w:type="pct"/>
            <w:tcBorders>
              <w:top w:val="nil"/>
              <w:left w:val="single" w:sz="12" w:space="0" w:color="auto"/>
              <w:bottom w:val="single" w:sz="4" w:space="0" w:color="auto"/>
              <w:right w:val="single" w:sz="12" w:space="0" w:color="auto"/>
            </w:tcBorders>
            <w:shd w:val="clear" w:color="auto" w:fill="auto"/>
            <w:vAlign w:val="center"/>
          </w:tcPr>
          <w:p w14:paraId="46A8307D" w14:textId="091C24F8" w:rsidR="00700021" w:rsidRPr="00172D5F" w:rsidRDefault="00700021" w:rsidP="00700021">
            <w:pPr>
              <w:jc w:val="center"/>
              <w:rPr>
                <w:color w:val="000000"/>
                <w:sz w:val="20"/>
                <w:szCs w:val="20"/>
              </w:rPr>
            </w:pPr>
            <w:r w:rsidRPr="00700021">
              <w:rPr>
                <w:color w:val="000000"/>
                <w:sz w:val="20"/>
                <w:szCs w:val="20"/>
              </w:rPr>
              <w:t>3,2</w:t>
            </w:r>
            <w:r>
              <w:rPr>
                <w:color w:val="000000"/>
                <w:sz w:val="20"/>
                <w:szCs w:val="20"/>
              </w:rPr>
              <w:t>2</w:t>
            </w:r>
          </w:p>
        </w:tc>
        <w:tc>
          <w:tcPr>
            <w:tcW w:w="488" w:type="pct"/>
            <w:tcBorders>
              <w:top w:val="nil"/>
              <w:left w:val="single" w:sz="12" w:space="0" w:color="auto"/>
              <w:bottom w:val="single" w:sz="4" w:space="0" w:color="auto"/>
              <w:right w:val="single" w:sz="12" w:space="0" w:color="auto"/>
            </w:tcBorders>
            <w:shd w:val="clear" w:color="auto" w:fill="auto"/>
            <w:vAlign w:val="center"/>
          </w:tcPr>
          <w:p w14:paraId="3D59082C" w14:textId="17C2E1D6" w:rsidR="00700021" w:rsidRPr="00172D5F" w:rsidRDefault="00700021" w:rsidP="00700021">
            <w:pPr>
              <w:jc w:val="center"/>
              <w:rPr>
                <w:color w:val="000000"/>
                <w:sz w:val="20"/>
                <w:szCs w:val="20"/>
              </w:rPr>
            </w:pPr>
            <w:r w:rsidRPr="00700021">
              <w:rPr>
                <w:color w:val="000000"/>
                <w:sz w:val="20"/>
                <w:szCs w:val="20"/>
              </w:rPr>
              <w:t>3,2</w:t>
            </w:r>
            <w:r>
              <w:rPr>
                <w:color w:val="000000"/>
                <w:sz w:val="20"/>
                <w:szCs w:val="20"/>
              </w:rPr>
              <w:t>2</w:t>
            </w:r>
          </w:p>
        </w:tc>
        <w:tc>
          <w:tcPr>
            <w:tcW w:w="488" w:type="pct"/>
            <w:tcBorders>
              <w:top w:val="nil"/>
              <w:left w:val="single" w:sz="12" w:space="0" w:color="auto"/>
              <w:bottom w:val="single" w:sz="4" w:space="0" w:color="auto"/>
              <w:right w:val="single" w:sz="12" w:space="0" w:color="auto"/>
            </w:tcBorders>
            <w:shd w:val="clear" w:color="auto" w:fill="auto"/>
            <w:vAlign w:val="center"/>
          </w:tcPr>
          <w:p w14:paraId="1B9B54E1" w14:textId="2A5E9ADF" w:rsidR="00700021" w:rsidRPr="00172D5F" w:rsidRDefault="00700021" w:rsidP="00700021">
            <w:pPr>
              <w:jc w:val="center"/>
              <w:rPr>
                <w:color w:val="000000"/>
                <w:sz w:val="20"/>
                <w:szCs w:val="20"/>
              </w:rPr>
            </w:pPr>
            <w:r w:rsidRPr="00700021">
              <w:rPr>
                <w:color w:val="000000"/>
                <w:sz w:val="20"/>
                <w:szCs w:val="20"/>
              </w:rPr>
              <w:t>3,2</w:t>
            </w:r>
            <w:r>
              <w:rPr>
                <w:color w:val="000000"/>
                <w:sz w:val="20"/>
                <w:szCs w:val="20"/>
              </w:rPr>
              <w:t>2</w:t>
            </w:r>
          </w:p>
        </w:tc>
        <w:tc>
          <w:tcPr>
            <w:tcW w:w="478" w:type="pct"/>
            <w:tcBorders>
              <w:top w:val="nil"/>
              <w:left w:val="single" w:sz="12" w:space="0" w:color="auto"/>
              <w:bottom w:val="single" w:sz="4" w:space="0" w:color="auto"/>
              <w:right w:val="single" w:sz="12" w:space="0" w:color="auto"/>
            </w:tcBorders>
            <w:shd w:val="clear" w:color="auto" w:fill="auto"/>
            <w:vAlign w:val="center"/>
          </w:tcPr>
          <w:p w14:paraId="31140DDC" w14:textId="0A682579" w:rsidR="00700021" w:rsidRPr="00172D5F" w:rsidRDefault="00700021" w:rsidP="00700021">
            <w:pPr>
              <w:jc w:val="center"/>
              <w:rPr>
                <w:color w:val="000000"/>
                <w:sz w:val="20"/>
                <w:szCs w:val="20"/>
              </w:rPr>
            </w:pPr>
            <w:r w:rsidRPr="00700021">
              <w:rPr>
                <w:color w:val="000000"/>
                <w:sz w:val="20"/>
                <w:szCs w:val="20"/>
              </w:rPr>
              <w:t>3,2</w:t>
            </w:r>
            <w:r>
              <w:rPr>
                <w:color w:val="000000"/>
                <w:sz w:val="20"/>
                <w:szCs w:val="20"/>
              </w:rPr>
              <w:t>2</w:t>
            </w:r>
          </w:p>
        </w:tc>
      </w:tr>
      <w:tr w:rsidR="00700021" w:rsidRPr="00172D5F" w14:paraId="37CB78F8"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519F2757" w14:textId="77777777" w:rsidR="00700021" w:rsidRPr="00027A18" w:rsidRDefault="00700021" w:rsidP="00700021">
            <w:pPr>
              <w:spacing w:line="276" w:lineRule="auto"/>
              <w:rPr>
                <w:color w:val="000000"/>
                <w:sz w:val="20"/>
                <w:szCs w:val="20"/>
              </w:rPr>
            </w:pPr>
            <w:r w:rsidRPr="00027A18">
              <w:rPr>
                <w:color w:val="000000"/>
                <w:sz w:val="20"/>
                <w:szCs w:val="20"/>
              </w:rPr>
              <w:t>Резерв (+)/Дефицит (-) тепловой мощности,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61B5029B" w14:textId="29588FF8" w:rsidR="00700021" w:rsidRPr="00172D5F" w:rsidRDefault="00700021" w:rsidP="00700021">
            <w:pPr>
              <w:jc w:val="center"/>
              <w:rPr>
                <w:color w:val="000000"/>
                <w:sz w:val="20"/>
                <w:szCs w:val="20"/>
              </w:rPr>
            </w:pPr>
            <w:r w:rsidRPr="00700021">
              <w:rPr>
                <w:color w:val="000000"/>
                <w:sz w:val="20"/>
                <w:szCs w:val="20"/>
              </w:rPr>
              <w:t>3,</w:t>
            </w:r>
            <w:r>
              <w:rPr>
                <w:color w:val="000000"/>
                <w:sz w:val="20"/>
                <w:szCs w:val="20"/>
              </w:rPr>
              <w:t>4</w:t>
            </w:r>
          </w:p>
        </w:tc>
        <w:tc>
          <w:tcPr>
            <w:tcW w:w="487" w:type="pct"/>
            <w:tcBorders>
              <w:top w:val="nil"/>
              <w:left w:val="single" w:sz="12" w:space="0" w:color="auto"/>
              <w:bottom w:val="single" w:sz="4" w:space="0" w:color="auto"/>
              <w:right w:val="single" w:sz="12" w:space="0" w:color="auto"/>
            </w:tcBorders>
            <w:shd w:val="clear" w:color="auto" w:fill="auto"/>
            <w:vAlign w:val="center"/>
          </w:tcPr>
          <w:p w14:paraId="7831D184" w14:textId="678E0C44" w:rsidR="00700021" w:rsidRPr="00172D5F" w:rsidRDefault="00700021" w:rsidP="00700021">
            <w:pPr>
              <w:jc w:val="center"/>
              <w:rPr>
                <w:color w:val="000000"/>
                <w:sz w:val="20"/>
                <w:szCs w:val="20"/>
              </w:rPr>
            </w:pPr>
            <w:r w:rsidRPr="00700021">
              <w:rPr>
                <w:color w:val="000000"/>
                <w:sz w:val="20"/>
                <w:szCs w:val="20"/>
              </w:rPr>
              <w:t>3,</w:t>
            </w:r>
            <w:r>
              <w:rPr>
                <w:color w:val="000000"/>
                <w:sz w:val="20"/>
                <w:szCs w:val="20"/>
              </w:rPr>
              <w:t>4</w:t>
            </w:r>
          </w:p>
        </w:tc>
        <w:tc>
          <w:tcPr>
            <w:tcW w:w="487" w:type="pct"/>
            <w:tcBorders>
              <w:top w:val="nil"/>
              <w:left w:val="single" w:sz="12" w:space="0" w:color="auto"/>
              <w:bottom w:val="single" w:sz="4" w:space="0" w:color="auto"/>
              <w:right w:val="single" w:sz="12" w:space="0" w:color="auto"/>
            </w:tcBorders>
            <w:shd w:val="clear" w:color="auto" w:fill="auto"/>
            <w:vAlign w:val="center"/>
          </w:tcPr>
          <w:p w14:paraId="2A3FB3A9" w14:textId="4F796D0F" w:rsidR="00700021" w:rsidRPr="00172D5F" w:rsidRDefault="00700021" w:rsidP="00700021">
            <w:pPr>
              <w:jc w:val="center"/>
              <w:rPr>
                <w:color w:val="000000"/>
                <w:sz w:val="20"/>
                <w:szCs w:val="20"/>
              </w:rPr>
            </w:pPr>
            <w:r w:rsidRPr="00700021">
              <w:rPr>
                <w:color w:val="000000"/>
                <w:sz w:val="20"/>
                <w:szCs w:val="20"/>
              </w:rPr>
              <w:t>3,</w:t>
            </w:r>
            <w:r>
              <w:rPr>
                <w:color w:val="000000"/>
                <w:sz w:val="20"/>
                <w:szCs w:val="20"/>
              </w:rPr>
              <w:t>4</w:t>
            </w:r>
          </w:p>
        </w:tc>
        <w:tc>
          <w:tcPr>
            <w:tcW w:w="487" w:type="pct"/>
            <w:tcBorders>
              <w:top w:val="nil"/>
              <w:left w:val="single" w:sz="12" w:space="0" w:color="auto"/>
              <w:bottom w:val="single" w:sz="4" w:space="0" w:color="auto"/>
              <w:right w:val="single" w:sz="12" w:space="0" w:color="auto"/>
            </w:tcBorders>
            <w:shd w:val="clear" w:color="auto" w:fill="auto"/>
            <w:vAlign w:val="center"/>
          </w:tcPr>
          <w:p w14:paraId="68DC13DD" w14:textId="0059C8EC" w:rsidR="00700021" w:rsidRPr="00172D5F" w:rsidRDefault="00700021" w:rsidP="00700021">
            <w:pPr>
              <w:jc w:val="center"/>
              <w:rPr>
                <w:color w:val="000000"/>
                <w:sz w:val="20"/>
                <w:szCs w:val="20"/>
              </w:rPr>
            </w:pPr>
            <w:r w:rsidRPr="00700021">
              <w:rPr>
                <w:color w:val="000000"/>
                <w:sz w:val="20"/>
                <w:szCs w:val="20"/>
              </w:rPr>
              <w:t>3,</w:t>
            </w:r>
            <w:r>
              <w:rPr>
                <w:color w:val="000000"/>
                <w:sz w:val="20"/>
                <w:szCs w:val="20"/>
              </w:rPr>
              <w:t>4</w:t>
            </w:r>
          </w:p>
        </w:tc>
        <w:tc>
          <w:tcPr>
            <w:tcW w:w="488" w:type="pct"/>
            <w:tcBorders>
              <w:top w:val="nil"/>
              <w:left w:val="single" w:sz="12" w:space="0" w:color="auto"/>
              <w:bottom w:val="single" w:sz="4" w:space="0" w:color="auto"/>
              <w:right w:val="single" w:sz="12" w:space="0" w:color="auto"/>
            </w:tcBorders>
            <w:shd w:val="clear" w:color="auto" w:fill="auto"/>
            <w:vAlign w:val="center"/>
          </w:tcPr>
          <w:p w14:paraId="5DF2EB56" w14:textId="0F7DAB80" w:rsidR="00700021" w:rsidRPr="00172D5F" w:rsidRDefault="00700021" w:rsidP="00700021">
            <w:pPr>
              <w:jc w:val="center"/>
              <w:rPr>
                <w:color w:val="000000"/>
                <w:sz w:val="20"/>
                <w:szCs w:val="20"/>
              </w:rPr>
            </w:pPr>
            <w:r w:rsidRPr="00700021">
              <w:rPr>
                <w:color w:val="000000"/>
                <w:sz w:val="20"/>
                <w:szCs w:val="20"/>
              </w:rPr>
              <w:t>3,</w:t>
            </w:r>
            <w:r>
              <w:rPr>
                <w:color w:val="000000"/>
                <w:sz w:val="20"/>
                <w:szCs w:val="20"/>
              </w:rPr>
              <w:t>4</w:t>
            </w:r>
          </w:p>
        </w:tc>
        <w:tc>
          <w:tcPr>
            <w:tcW w:w="488" w:type="pct"/>
            <w:tcBorders>
              <w:top w:val="nil"/>
              <w:left w:val="single" w:sz="12" w:space="0" w:color="auto"/>
              <w:bottom w:val="single" w:sz="4" w:space="0" w:color="auto"/>
              <w:right w:val="single" w:sz="12" w:space="0" w:color="auto"/>
            </w:tcBorders>
            <w:shd w:val="clear" w:color="auto" w:fill="auto"/>
            <w:vAlign w:val="center"/>
          </w:tcPr>
          <w:p w14:paraId="4B3B2B37" w14:textId="632915F5" w:rsidR="00700021" w:rsidRPr="00172D5F" w:rsidRDefault="00700021" w:rsidP="00700021">
            <w:pPr>
              <w:jc w:val="center"/>
              <w:rPr>
                <w:color w:val="000000"/>
                <w:sz w:val="20"/>
                <w:szCs w:val="20"/>
              </w:rPr>
            </w:pPr>
            <w:r w:rsidRPr="00700021">
              <w:rPr>
                <w:color w:val="000000"/>
                <w:sz w:val="20"/>
                <w:szCs w:val="20"/>
              </w:rPr>
              <w:t>3,</w:t>
            </w:r>
            <w:r>
              <w:rPr>
                <w:color w:val="000000"/>
                <w:sz w:val="20"/>
                <w:szCs w:val="20"/>
              </w:rPr>
              <w:t>4</w:t>
            </w:r>
          </w:p>
        </w:tc>
        <w:tc>
          <w:tcPr>
            <w:tcW w:w="488" w:type="pct"/>
            <w:tcBorders>
              <w:top w:val="nil"/>
              <w:left w:val="single" w:sz="12" w:space="0" w:color="auto"/>
              <w:bottom w:val="single" w:sz="4" w:space="0" w:color="auto"/>
              <w:right w:val="single" w:sz="12" w:space="0" w:color="auto"/>
            </w:tcBorders>
            <w:shd w:val="clear" w:color="auto" w:fill="auto"/>
            <w:vAlign w:val="center"/>
          </w:tcPr>
          <w:p w14:paraId="37F5C92E" w14:textId="3A3C32A6" w:rsidR="00700021" w:rsidRPr="00172D5F" w:rsidRDefault="00700021" w:rsidP="00700021">
            <w:pPr>
              <w:jc w:val="center"/>
              <w:rPr>
                <w:color w:val="000000"/>
                <w:sz w:val="20"/>
                <w:szCs w:val="20"/>
              </w:rPr>
            </w:pPr>
            <w:r w:rsidRPr="00700021">
              <w:rPr>
                <w:color w:val="000000"/>
                <w:sz w:val="20"/>
                <w:szCs w:val="20"/>
              </w:rPr>
              <w:t>3,</w:t>
            </w:r>
            <w:r>
              <w:rPr>
                <w:color w:val="000000"/>
                <w:sz w:val="20"/>
                <w:szCs w:val="20"/>
              </w:rPr>
              <w:t>4</w:t>
            </w:r>
          </w:p>
        </w:tc>
        <w:tc>
          <w:tcPr>
            <w:tcW w:w="478" w:type="pct"/>
            <w:tcBorders>
              <w:top w:val="nil"/>
              <w:left w:val="single" w:sz="12" w:space="0" w:color="auto"/>
              <w:bottom w:val="single" w:sz="4" w:space="0" w:color="auto"/>
              <w:right w:val="single" w:sz="12" w:space="0" w:color="auto"/>
            </w:tcBorders>
            <w:shd w:val="clear" w:color="auto" w:fill="auto"/>
            <w:vAlign w:val="center"/>
          </w:tcPr>
          <w:p w14:paraId="6B33A846" w14:textId="326FE3C5" w:rsidR="00700021" w:rsidRPr="00172D5F" w:rsidRDefault="00700021" w:rsidP="00700021">
            <w:pPr>
              <w:jc w:val="center"/>
              <w:rPr>
                <w:color w:val="000000"/>
                <w:sz w:val="20"/>
                <w:szCs w:val="20"/>
              </w:rPr>
            </w:pPr>
            <w:r w:rsidRPr="00700021">
              <w:rPr>
                <w:color w:val="000000"/>
                <w:sz w:val="20"/>
                <w:szCs w:val="20"/>
              </w:rPr>
              <w:t>3,</w:t>
            </w:r>
            <w:r>
              <w:rPr>
                <w:color w:val="000000"/>
                <w:sz w:val="20"/>
                <w:szCs w:val="20"/>
              </w:rPr>
              <w:t>4</w:t>
            </w:r>
          </w:p>
        </w:tc>
      </w:tr>
      <w:tr w:rsidR="00700021" w:rsidRPr="00027A18" w14:paraId="770F5738"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13EC9F88" w14:textId="77777777" w:rsidR="00700021" w:rsidRPr="00027A18" w:rsidRDefault="00700021" w:rsidP="00700021">
            <w:pPr>
              <w:spacing w:line="276" w:lineRule="auto"/>
              <w:rPr>
                <w:color w:val="000000"/>
                <w:sz w:val="20"/>
                <w:szCs w:val="20"/>
              </w:rPr>
            </w:pPr>
            <w:r w:rsidRPr="00027A18">
              <w:rPr>
                <w:color w:val="000000"/>
                <w:sz w:val="20"/>
                <w:szCs w:val="20"/>
              </w:rPr>
              <w:t>Доля резерва, %</w:t>
            </w:r>
          </w:p>
        </w:tc>
        <w:tc>
          <w:tcPr>
            <w:tcW w:w="588" w:type="pct"/>
            <w:tcBorders>
              <w:top w:val="nil"/>
              <w:left w:val="single" w:sz="12" w:space="0" w:color="auto"/>
              <w:bottom w:val="single" w:sz="4" w:space="0" w:color="auto"/>
              <w:right w:val="single" w:sz="12" w:space="0" w:color="auto"/>
            </w:tcBorders>
            <w:shd w:val="clear" w:color="auto" w:fill="auto"/>
            <w:vAlign w:val="center"/>
          </w:tcPr>
          <w:p w14:paraId="77B0EB49" w14:textId="40743F0F" w:rsidR="00700021" w:rsidRPr="00027A18" w:rsidRDefault="00700021" w:rsidP="00700021">
            <w:pPr>
              <w:spacing w:line="276" w:lineRule="auto"/>
              <w:jc w:val="center"/>
              <w:rPr>
                <w:color w:val="000000"/>
                <w:sz w:val="20"/>
                <w:szCs w:val="20"/>
              </w:rPr>
            </w:pPr>
            <w:r>
              <w:rPr>
                <w:color w:val="000000"/>
                <w:sz w:val="20"/>
                <w:szCs w:val="20"/>
              </w:rPr>
              <w:t>25,5</w:t>
            </w:r>
          </w:p>
        </w:tc>
        <w:tc>
          <w:tcPr>
            <w:tcW w:w="487" w:type="pct"/>
            <w:tcBorders>
              <w:top w:val="nil"/>
              <w:left w:val="single" w:sz="12" w:space="0" w:color="auto"/>
              <w:bottom w:val="single" w:sz="4" w:space="0" w:color="auto"/>
              <w:right w:val="single" w:sz="12" w:space="0" w:color="auto"/>
            </w:tcBorders>
            <w:shd w:val="clear" w:color="auto" w:fill="auto"/>
            <w:vAlign w:val="center"/>
          </w:tcPr>
          <w:p w14:paraId="593F4947" w14:textId="60BE8CDE" w:rsidR="00700021" w:rsidRPr="00027A18" w:rsidRDefault="00700021" w:rsidP="00700021">
            <w:pPr>
              <w:spacing w:line="276" w:lineRule="auto"/>
              <w:jc w:val="center"/>
              <w:rPr>
                <w:color w:val="000000"/>
                <w:sz w:val="20"/>
                <w:szCs w:val="20"/>
              </w:rPr>
            </w:pPr>
            <w:r>
              <w:rPr>
                <w:color w:val="000000"/>
                <w:sz w:val="20"/>
                <w:szCs w:val="20"/>
              </w:rPr>
              <w:t>25,5</w:t>
            </w:r>
          </w:p>
        </w:tc>
        <w:tc>
          <w:tcPr>
            <w:tcW w:w="487" w:type="pct"/>
            <w:tcBorders>
              <w:top w:val="nil"/>
              <w:left w:val="single" w:sz="12" w:space="0" w:color="auto"/>
              <w:bottom w:val="single" w:sz="4" w:space="0" w:color="auto"/>
              <w:right w:val="single" w:sz="12" w:space="0" w:color="auto"/>
            </w:tcBorders>
            <w:shd w:val="clear" w:color="auto" w:fill="auto"/>
            <w:vAlign w:val="center"/>
          </w:tcPr>
          <w:p w14:paraId="6BEB0913" w14:textId="092F0E93" w:rsidR="00700021" w:rsidRPr="00027A18" w:rsidRDefault="00700021" w:rsidP="00700021">
            <w:pPr>
              <w:spacing w:line="276" w:lineRule="auto"/>
              <w:jc w:val="center"/>
              <w:rPr>
                <w:color w:val="000000"/>
                <w:sz w:val="20"/>
                <w:szCs w:val="20"/>
              </w:rPr>
            </w:pPr>
            <w:r>
              <w:rPr>
                <w:color w:val="000000"/>
                <w:sz w:val="20"/>
                <w:szCs w:val="20"/>
              </w:rPr>
              <w:t>25,5</w:t>
            </w:r>
          </w:p>
        </w:tc>
        <w:tc>
          <w:tcPr>
            <w:tcW w:w="487" w:type="pct"/>
            <w:tcBorders>
              <w:top w:val="nil"/>
              <w:left w:val="single" w:sz="12" w:space="0" w:color="auto"/>
              <w:bottom w:val="single" w:sz="4" w:space="0" w:color="auto"/>
              <w:right w:val="single" w:sz="12" w:space="0" w:color="auto"/>
            </w:tcBorders>
            <w:shd w:val="clear" w:color="auto" w:fill="auto"/>
            <w:vAlign w:val="center"/>
          </w:tcPr>
          <w:p w14:paraId="32C80767" w14:textId="6D4EC7E2" w:rsidR="00700021" w:rsidRPr="00027A18" w:rsidRDefault="00700021" w:rsidP="00700021">
            <w:pPr>
              <w:spacing w:line="276" w:lineRule="auto"/>
              <w:jc w:val="center"/>
              <w:rPr>
                <w:color w:val="000000"/>
                <w:sz w:val="20"/>
                <w:szCs w:val="20"/>
              </w:rPr>
            </w:pPr>
            <w:r>
              <w:rPr>
                <w:color w:val="000000"/>
                <w:sz w:val="20"/>
                <w:szCs w:val="20"/>
              </w:rPr>
              <w:t>25,5</w:t>
            </w:r>
          </w:p>
        </w:tc>
        <w:tc>
          <w:tcPr>
            <w:tcW w:w="488" w:type="pct"/>
            <w:tcBorders>
              <w:top w:val="nil"/>
              <w:left w:val="single" w:sz="12" w:space="0" w:color="auto"/>
              <w:bottom w:val="single" w:sz="4" w:space="0" w:color="auto"/>
              <w:right w:val="single" w:sz="12" w:space="0" w:color="auto"/>
            </w:tcBorders>
            <w:shd w:val="clear" w:color="auto" w:fill="auto"/>
            <w:vAlign w:val="center"/>
          </w:tcPr>
          <w:p w14:paraId="3ED0CAAB" w14:textId="025728EF" w:rsidR="00700021" w:rsidRPr="00027A18" w:rsidRDefault="00700021" w:rsidP="00700021">
            <w:pPr>
              <w:spacing w:line="276" w:lineRule="auto"/>
              <w:jc w:val="center"/>
              <w:rPr>
                <w:color w:val="000000"/>
                <w:sz w:val="20"/>
                <w:szCs w:val="20"/>
              </w:rPr>
            </w:pPr>
            <w:r>
              <w:rPr>
                <w:color w:val="000000"/>
                <w:sz w:val="20"/>
                <w:szCs w:val="20"/>
              </w:rPr>
              <w:t>25,5</w:t>
            </w:r>
          </w:p>
        </w:tc>
        <w:tc>
          <w:tcPr>
            <w:tcW w:w="488" w:type="pct"/>
            <w:tcBorders>
              <w:top w:val="nil"/>
              <w:left w:val="single" w:sz="12" w:space="0" w:color="auto"/>
              <w:bottom w:val="single" w:sz="4" w:space="0" w:color="auto"/>
              <w:right w:val="single" w:sz="12" w:space="0" w:color="auto"/>
            </w:tcBorders>
            <w:shd w:val="clear" w:color="auto" w:fill="auto"/>
            <w:vAlign w:val="center"/>
          </w:tcPr>
          <w:p w14:paraId="6AFBCA33" w14:textId="64CA07CD" w:rsidR="00700021" w:rsidRPr="00027A18" w:rsidRDefault="00700021" w:rsidP="00700021">
            <w:pPr>
              <w:spacing w:line="276" w:lineRule="auto"/>
              <w:jc w:val="center"/>
              <w:rPr>
                <w:color w:val="000000"/>
                <w:sz w:val="20"/>
                <w:szCs w:val="20"/>
              </w:rPr>
            </w:pPr>
            <w:r>
              <w:rPr>
                <w:color w:val="000000"/>
                <w:sz w:val="20"/>
                <w:szCs w:val="20"/>
              </w:rPr>
              <w:t>25,5</w:t>
            </w:r>
          </w:p>
        </w:tc>
        <w:tc>
          <w:tcPr>
            <w:tcW w:w="488" w:type="pct"/>
            <w:tcBorders>
              <w:top w:val="nil"/>
              <w:left w:val="single" w:sz="12" w:space="0" w:color="auto"/>
              <w:bottom w:val="single" w:sz="4" w:space="0" w:color="auto"/>
              <w:right w:val="single" w:sz="12" w:space="0" w:color="auto"/>
            </w:tcBorders>
            <w:shd w:val="clear" w:color="auto" w:fill="auto"/>
            <w:vAlign w:val="center"/>
          </w:tcPr>
          <w:p w14:paraId="5888FCB0" w14:textId="359A3F68" w:rsidR="00700021" w:rsidRPr="00027A18" w:rsidRDefault="00700021" w:rsidP="00700021">
            <w:pPr>
              <w:spacing w:line="276" w:lineRule="auto"/>
              <w:jc w:val="center"/>
              <w:rPr>
                <w:color w:val="000000"/>
                <w:sz w:val="20"/>
                <w:szCs w:val="20"/>
              </w:rPr>
            </w:pPr>
            <w:r>
              <w:rPr>
                <w:color w:val="000000"/>
                <w:sz w:val="20"/>
                <w:szCs w:val="20"/>
              </w:rPr>
              <w:t>25,5</w:t>
            </w:r>
          </w:p>
        </w:tc>
        <w:tc>
          <w:tcPr>
            <w:tcW w:w="478" w:type="pct"/>
            <w:tcBorders>
              <w:top w:val="nil"/>
              <w:left w:val="single" w:sz="12" w:space="0" w:color="auto"/>
              <w:bottom w:val="single" w:sz="4" w:space="0" w:color="auto"/>
              <w:right w:val="single" w:sz="12" w:space="0" w:color="auto"/>
            </w:tcBorders>
            <w:shd w:val="clear" w:color="auto" w:fill="auto"/>
            <w:vAlign w:val="center"/>
          </w:tcPr>
          <w:p w14:paraId="1A52D703" w14:textId="797F53E4" w:rsidR="00700021" w:rsidRPr="00027A18" w:rsidRDefault="00700021" w:rsidP="00700021">
            <w:pPr>
              <w:spacing w:line="276" w:lineRule="auto"/>
              <w:jc w:val="center"/>
              <w:rPr>
                <w:color w:val="000000"/>
                <w:sz w:val="20"/>
                <w:szCs w:val="20"/>
              </w:rPr>
            </w:pPr>
            <w:r>
              <w:rPr>
                <w:color w:val="000000"/>
                <w:sz w:val="20"/>
                <w:szCs w:val="20"/>
              </w:rPr>
              <w:t>25,5</w:t>
            </w:r>
          </w:p>
        </w:tc>
      </w:tr>
      <w:tr w:rsidR="00323D2C" w:rsidRPr="00027A18" w14:paraId="1EDA8316"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2291E3F9" w14:textId="77777777" w:rsidR="00323D2C" w:rsidRPr="00027A18" w:rsidRDefault="00323D2C" w:rsidP="00323D2C">
            <w:pPr>
              <w:spacing w:line="276" w:lineRule="auto"/>
              <w:rPr>
                <w:color w:val="000000"/>
                <w:sz w:val="20"/>
                <w:szCs w:val="20"/>
              </w:rPr>
            </w:pPr>
            <w:r w:rsidRPr="00027A18">
              <w:rPr>
                <w:color w:val="000000"/>
                <w:sz w:val="20"/>
                <w:szCs w:val="20"/>
              </w:rPr>
              <w:t>Полезный отпуск тепловой энергии, Гкал</w:t>
            </w:r>
          </w:p>
        </w:tc>
        <w:tc>
          <w:tcPr>
            <w:tcW w:w="588" w:type="pct"/>
            <w:tcBorders>
              <w:top w:val="nil"/>
              <w:left w:val="single" w:sz="12" w:space="0" w:color="auto"/>
              <w:bottom w:val="single" w:sz="4" w:space="0" w:color="auto"/>
              <w:right w:val="single" w:sz="12" w:space="0" w:color="auto"/>
            </w:tcBorders>
            <w:shd w:val="clear" w:color="auto" w:fill="auto"/>
            <w:vAlign w:val="center"/>
          </w:tcPr>
          <w:p w14:paraId="51E39F33" w14:textId="30480B93" w:rsidR="00323D2C" w:rsidRPr="00027A18" w:rsidRDefault="00323D2C" w:rsidP="00323D2C">
            <w:pPr>
              <w:jc w:val="center"/>
              <w:rPr>
                <w:sz w:val="20"/>
                <w:szCs w:val="20"/>
              </w:rPr>
            </w:pPr>
            <w:r w:rsidRPr="00082BB0">
              <w:rPr>
                <w:color w:val="000000"/>
                <w:sz w:val="20"/>
                <w:szCs w:val="20"/>
              </w:rPr>
              <w:t>10251,8</w:t>
            </w:r>
          </w:p>
        </w:tc>
        <w:tc>
          <w:tcPr>
            <w:tcW w:w="487" w:type="pct"/>
            <w:tcBorders>
              <w:top w:val="nil"/>
              <w:left w:val="single" w:sz="12" w:space="0" w:color="auto"/>
              <w:bottom w:val="single" w:sz="4" w:space="0" w:color="auto"/>
              <w:right w:val="single" w:sz="12" w:space="0" w:color="auto"/>
            </w:tcBorders>
            <w:shd w:val="clear" w:color="auto" w:fill="auto"/>
            <w:vAlign w:val="center"/>
          </w:tcPr>
          <w:p w14:paraId="245F35E8" w14:textId="56F0E496" w:rsidR="00323D2C" w:rsidRPr="00027A18" w:rsidRDefault="00323D2C" w:rsidP="00323D2C">
            <w:pPr>
              <w:jc w:val="center"/>
              <w:rPr>
                <w:sz w:val="20"/>
                <w:szCs w:val="20"/>
              </w:rPr>
            </w:pPr>
            <w:r w:rsidRPr="00082BB0">
              <w:rPr>
                <w:color w:val="000000"/>
                <w:sz w:val="20"/>
                <w:szCs w:val="20"/>
              </w:rPr>
              <w:t>10251,8</w:t>
            </w:r>
          </w:p>
        </w:tc>
        <w:tc>
          <w:tcPr>
            <w:tcW w:w="487" w:type="pct"/>
            <w:tcBorders>
              <w:top w:val="nil"/>
              <w:left w:val="single" w:sz="12" w:space="0" w:color="auto"/>
              <w:bottom w:val="single" w:sz="4" w:space="0" w:color="auto"/>
              <w:right w:val="single" w:sz="12" w:space="0" w:color="auto"/>
            </w:tcBorders>
            <w:shd w:val="clear" w:color="auto" w:fill="auto"/>
            <w:vAlign w:val="center"/>
          </w:tcPr>
          <w:p w14:paraId="73A3B89B" w14:textId="727E34B1" w:rsidR="00323D2C" w:rsidRPr="00027A18" w:rsidRDefault="00323D2C" w:rsidP="00323D2C">
            <w:pPr>
              <w:jc w:val="center"/>
              <w:rPr>
                <w:sz w:val="20"/>
                <w:szCs w:val="20"/>
              </w:rPr>
            </w:pPr>
            <w:r w:rsidRPr="00082BB0">
              <w:rPr>
                <w:color w:val="000000"/>
                <w:sz w:val="20"/>
                <w:szCs w:val="20"/>
              </w:rPr>
              <w:t>10251,8</w:t>
            </w:r>
          </w:p>
        </w:tc>
        <w:tc>
          <w:tcPr>
            <w:tcW w:w="487" w:type="pct"/>
            <w:tcBorders>
              <w:top w:val="nil"/>
              <w:left w:val="single" w:sz="12" w:space="0" w:color="auto"/>
              <w:bottom w:val="single" w:sz="4" w:space="0" w:color="auto"/>
              <w:right w:val="single" w:sz="12" w:space="0" w:color="auto"/>
            </w:tcBorders>
            <w:shd w:val="clear" w:color="auto" w:fill="auto"/>
            <w:vAlign w:val="center"/>
          </w:tcPr>
          <w:p w14:paraId="6AEDFC68" w14:textId="6EB86136" w:rsidR="00323D2C" w:rsidRPr="00027A18" w:rsidRDefault="00323D2C" w:rsidP="00323D2C">
            <w:pPr>
              <w:jc w:val="center"/>
              <w:rPr>
                <w:sz w:val="20"/>
                <w:szCs w:val="20"/>
              </w:rPr>
            </w:pPr>
            <w:r w:rsidRPr="00082BB0">
              <w:rPr>
                <w:color w:val="000000"/>
                <w:sz w:val="20"/>
                <w:szCs w:val="20"/>
              </w:rPr>
              <w:t>10251,8</w:t>
            </w:r>
          </w:p>
        </w:tc>
        <w:tc>
          <w:tcPr>
            <w:tcW w:w="488" w:type="pct"/>
            <w:tcBorders>
              <w:top w:val="nil"/>
              <w:left w:val="single" w:sz="12" w:space="0" w:color="auto"/>
              <w:bottom w:val="single" w:sz="4" w:space="0" w:color="auto"/>
              <w:right w:val="single" w:sz="12" w:space="0" w:color="auto"/>
            </w:tcBorders>
            <w:shd w:val="clear" w:color="auto" w:fill="auto"/>
            <w:vAlign w:val="center"/>
          </w:tcPr>
          <w:p w14:paraId="46F9036A" w14:textId="327638A6" w:rsidR="00323D2C" w:rsidRPr="00027A18" w:rsidRDefault="00323D2C" w:rsidP="00323D2C">
            <w:pPr>
              <w:jc w:val="center"/>
              <w:rPr>
                <w:sz w:val="20"/>
                <w:szCs w:val="20"/>
              </w:rPr>
            </w:pPr>
            <w:r w:rsidRPr="00082BB0">
              <w:rPr>
                <w:color w:val="000000"/>
                <w:sz w:val="20"/>
                <w:szCs w:val="20"/>
              </w:rPr>
              <w:t>10251,8</w:t>
            </w:r>
          </w:p>
        </w:tc>
        <w:tc>
          <w:tcPr>
            <w:tcW w:w="488" w:type="pct"/>
            <w:tcBorders>
              <w:top w:val="nil"/>
              <w:left w:val="single" w:sz="12" w:space="0" w:color="auto"/>
              <w:bottom w:val="single" w:sz="4" w:space="0" w:color="auto"/>
              <w:right w:val="single" w:sz="12" w:space="0" w:color="auto"/>
            </w:tcBorders>
            <w:shd w:val="clear" w:color="auto" w:fill="auto"/>
            <w:vAlign w:val="center"/>
          </w:tcPr>
          <w:p w14:paraId="5A04C70F" w14:textId="7C67FEA9" w:rsidR="00323D2C" w:rsidRPr="00027A18" w:rsidRDefault="00323D2C" w:rsidP="00323D2C">
            <w:pPr>
              <w:jc w:val="center"/>
              <w:rPr>
                <w:sz w:val="20"/>
                <w:szCs w:val="20"/>
              </w:rPr>
            </w:pPr>
            <w:r w:rsidRPr="00082BB0">
              <w:rPr>
                <w:color w:val="000000"/>
                <w:sz w:val="20"/>
                <w:szCs w:val="20"/>
              </w:rPr>
              <w:t>10251,8</w:t>
            </w:r>
          </w:p>
        </w:tc>
        <w:tc>
          <w:tcPr>
            <w:tcW w:w="488" w:type="pct"/>
            <w:tcBorders>
              <w:top w:val="nil"/>
              <w:left w:val="single" w:sz="12" w:space="0" w:color="auto"/>
              <w:bottom w:val="single" w:sz="4" w:space="0" w:color="auto"/>
              <w:right w:val="single" w:sz="12" w:space="0" w:color="auto"/>
            </w:tcBorders>
            <w:shd w:val="clear" w:color="auto" w:fill="auto"/>
            <w:vAlign w:val="center"/>
          </w:tcPr>
          <w:p w14:paraId="04556438" w14:textId="3CA188BD" w:rsidR="00323D2C" w:rsidRPr="00027A18" w:rsidRDefault="00323D2C" w:rsidP="00323D2C">
            <w:pPr>
              <w:jc w:val="center"/>
              <w:rPr>
                <w:sz w:val="20"/>
                <w:szCs w:val="20"/>
              </w:rPr>
            </w:pPr>
            <w:r w:rsidRPr="00082BB0">
              <w:rPr>
                <w:color w:val="000000"/>
                <w:sz w:val="20"/>
                <w:szCs w:val="20"/>
              </w:rPr>
              <w:t>10251,8</w:t>
            </w:r>
          </w:p>
        </w:tc>
        <w:tc>
          <w:tcPr>
            <w:tcW w:w="478" w:type="pct"/>
            <w:tcBorders>
              <w:top w:val="nil"/>
              <w:left w:val="single" w:sz="12" w:space="0" w:color="auto"/>
              <w:bottom w:val="single" w:sz="4" w:space="0" w:color="auto"/>
              <w:right w:val="single" w:sz="12" w:space="0" w:color="auto"/>
            </w:tcBorders>
            <w:shd w:val="clear" w:color="auto" w:fill="auto"/>
            <w:vAlign w:val="center"/>
          </w:tcPr>
          <w:p w14:paraId="5AF25CAF" w14:textId="1C079181" w:rsidR="00323D2C" w:rsidRPr="00027A18" w:rsidRDefault="00323D2C" w:rsidP="00323D2C">
            <w:pPr>
              <w:jc w:val="center"/>
              <w:rPr>
                <w:sz w:val="20"/>
                <w:szCs w:val="20"/>
              </w:rPr>
            </w:pPr>
            <w:r w:rsidRPr="00082BB0">
              <w:rPr>
                <w:color w:val="000000"/>
                <w:sz w:val="20"/>
                <w:szCs w:val="20"/>
              </w:rPr>
              <w:t>10251,8</w:t>
            </w:r>
          </w:p>
        </w:tc>
      </w:tr>
      <w:tr w:rsidR="00323D2C" w:rsidRPr="00027A18" w14:paraId="473D9E81" w14:textId="77777777" w:rsidTr="00143A5D">
        <w:trPr>
          <w:trHeight w:val="113"/>
        </w:trPr>
        <w:tc>
          <w:tcPr>
            <w:tcW w:w="1009" w:type="pct"/>
            <w:tcBorders>
              <w:top w:val="nil"/>
              <w:left w:val="single" w:sz="12" w:space="0" w:color="auto"/>
              <w:bottom w:val="single" w:sz="12" w:space="0" w:color="auto"/>
              <w:right w:val="single" w:sz="12" w:space="0" w:color="auto"/>
            </w:tcBorders>
            <w:shd w:val="clear" w:color="auto" w:fill="auto"/>
            <w:vAlign w:val="center"/>
            <w:hideMark/>
          </w:tcPr>
          <w:p w14:paraId="3FE3B0D8" w14:textId="77777777" w:rsidR="00323D2C" w:rsidRPr="00027A18" w:rsidRDefault="00323D2C" w:rsidP="00323D2C">
            <w:pPr>
              <w:spacing w:line="276" w:lineRule="auto"/>
              <w:rPr>
                <w:color w:val="000000"/>
                <w:sz w:val="20"/>
                <w:szCs w:val="20"/>
                <w:highlight w:val="yellow"/>
              </w:rPr>
            </w:pPr>
            <w:r w:rsidRPr="00027A18">
              <w:rPr>
                <w:color w:val="000000"/>
                <w:sz w:val="20"/>
                <w:szCs w:val="20"/>
              </w:rPr>
              <w:t>Средневзвешенный УРУТ, кг.у.т/Гкал</w:t>
            </w:r>
          </w:p>
        </w:tc>
        <w:tc>
          <w:tcPr>
            <w:tcW w:w="588" w:type="pct"/>
            <w:tcBorders>
              <w:top w:val="nil"/>
              <w:left w:val="single" w:sz="12" w:space="0" w:color="auto"/>
              <w:bottom w:val="single" w:sz="12" w:space="0" w:color="auto"/>
              <w:right w:val="single" w:sz="12" w:space="0" w:color="auto"/>
            </w:tcBorders>
            <w:shd w:val="clear" w:color="auto" w:fill="auto"/>
            <w:vAlign w:val="center"/>
          </w:tcPr>
          <w:p w14:paraId="1D041DBF" w14:textId="156E1188"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160</w:t>
            </w:r>
          </w:p>
        </w:tc>
        <w:tc>
          <w:tcPr>
            <w:tcW w:w="487" w:type="pct"/>
            <w:tcBorders>
              <w:top w:val="nil"/>
              <w:left w:val="single" w:sz="12" w:space="0" w:color="auto"/>
              <w:bottom w:val="single" w:sz="12" w:space="0" w:color="auto"/>
              <w:right w:val="single" w:sz="12" w:space="0" w:color="auto"/>
            </w:tcBorders>
            <w:shd w:val="clear" w:color="auto" w:fill="auto"/>
            <w:vAlign w:val="center"/>
          </w:tcPr>
          <w:p w14:paraId="41F5E29B" w14:textId="3AA34242"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160</w:t>
            </w:r>
          </w:p>
        </w:tc>
        <w:tc>
          <w:tcPr>
            <w:tcW w:w="487" w:type="pct"/>
            <w:tcBorders>
              <w:top w:val="nil"/>
              <w:left w:val="single" w:sz="12" w:space="0" w:color="auto"/>
              <w:bottom w:val="single" w:sz="12" w:space="0" w:color="auto"/>
              <w:right w:val="single" w:sz="12" w:space="0" w:color="auto"/>
            </w:tcBorders>
            <w:shd w:val="clear" w:color="auto" w:fill="auto"/>
            <w:vAlign w:val="center"/>
          </w:tcPr>
          <w:p w14:paraId="11033352" w14:textId="2431AC21"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160</w:t>
            </w:r>
          </w:p>
        </w:tc>
        <w:tc>
          <w:tcPr>
            <w:tcW w:w="487" w:type="pct"/>
            <w:tcBorders>
              <w:top w:val="nil"/>
              <w:left w:val="single" w:sz="12" w:space="0" w:color="auto"/>
              <w:bottom w:val="single" w:sz="12" w:space="0" w:color="auto"/>
              <w:right w:val="single" w:sz="12" w:space="0" w:color="auto"/>
            </w:tcBorders>
            <w:shd w:val="clear" w:color="auto" w:fill="auto"/>
            <w:vAlign w:val="center"/>
          </w:tcPr>
          <w:p w14:paraId="42D4908E" w14:textId="20A532C6"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160</w:t>
            </w:r>
          </w:p>
        </w:tc>
        <w:tc>
          <w:tcPr>
            <w:tcW w:w="488" w:type="pct"/>
            <w:tcBorders>
              <w:top w:val="nil"/>
              <w:left w:val="single" w:sz="12" w:space="0" w:color="auto"/>
              <w:bottom w:val="single" w:sz="12" w:space="0" w:color="auto"/>
              <w:right w:val="single" w:sz="12" w:space="0" w:color="auto"/>
            </w:tcBorders>
            <w:shd w:val="clear" w:color="auto" w:fill="auto"/>
            <w:vAlign w:val="center"/>
          </w:tcPr>
          <w:p w14:paraId="6FBA612A" w14:textId="7C99A606"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160</w:t>
            </w:r>
          </w:p>
        </w:tc>
        <w:tc>
          <w:tcPr>
            <w:tcW w:w="488" w:type="pct"/>
            <w:tcBorders>
              <w:top w:val="nil"/>
              <w:left w:val="single" w:sz="12" w:space="0" w:color="auto"/>
              <w:bottom w:val="single" w:sz="12" w:space="0" w:color="auto"/>
              <w:right w:val="single" w:sz="12" w:space="0" w:color="auto"/>
            </w:tcBorders>
            <w:shd w:val="clear" w:color="auto" w:fill="auto"/>
            <w:vAlign w:val="center"/>
          </w:tcPr>
          <w:p w14:paraId="5C2E7055" w14:textId="2D833B0D"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160</w:t>
            </w:r>
          </w:p>
        </w:tc>
        <w:tc>
          <w:tcPr>
            <w:tcW w:w="488" w:type="pct"/>
            <w:tcBorders>
              <w:top w:val="nil"/>
              <w:left w:val="single" w:sz="12" w:space="0" w:color="auto"/>
              <w:bottom w:val="single" w:sz="12" w:space="0" w:color="auto"/>
              <w:right w:val="single" w:sz="12" w:space="0" w:color="auto"/>
            </w:tcBorders>
            <w:shd w:val="clear" w:color="auto" w:fill="auto"/>
            <w:vAlign w:val="center"/>
          </w:tcPr>
          <w:p w14:paraId="7C985241" w14:textId="1E7D39C4"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160</w:t>
            </w:r>
          </w:p>
        </w:tc>
        <w:tc>
          <w:tcPr>
            <w:tcW w:w="478" w:type="pct"/>
            <w:tcBorders>
              <w:top w:val="nil"/>
              <w:left w:val="single" w:sz="12" w:space="0" w:color="auto"/>
              <w:bottom w:val="single" w:sz="12" w:space="0" w:color="auto"/>
              <w:right w:val="single" w:sz="12" w:space="0" w:color="auto"/>
            </w:tcBorders>
            <w:shd w:val="clear" w:color="auto" w:fill="auto"/>
            <w:vAlign w:val="center"/>
          </w:tcPr>
          <w:p w14:paraId="7A987E99" w14:textId="451DD817"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160</w:t>
            </w:r>
          </w:p>
        </w:tc>
      </w:tr>
      <w:tr w:rsidR="00B56262" w:rsidRPr="00027A18" w14:paraId="7BF475DE" w14:textId="77777777" w:rsidTr="00483ADA">
        <w:trPr>
          <w:trHeight w:val="347"/>
        </w:trPr>
        <w:tc>
          <w:tcPr>
            <w:tcW w:w="5000" w:type="pct"/>
            <w:gridSpan w:val="9"/>
            <w:tcBorders>
              <w:top w:val="single" w:sz="12" w:space="0" w:color="auto"/>
              <w:left w:val="single" w:sz="12" w:space="0" w:color="auto"/>
              <w:bottom w:val="single" w:sz="12" w:space="0" w:color="auto"/>
              <w:right w:val="single" w:sz="12" w:space="0" w:color="auto"/>
            </w:tcBorders>
            <w:shd w:val="clear" w:color="auto" w:fill="auto"/>
            <w:vAlign w:val="center"/>
          </w:tcPr>
          <w:p w14:paraId="5ABF678D" w14:textId="5781C881" w:rsidR="00B56262" w:rsidRPr="00027A18" w:rsidRDefault="00B56262" w:rsidP="00B56262">
            <w:pPr>
              <w:spacing w:line="276" w:lineRule="auto"/>
              <w:jc w:val="center"/>
              <w:rPr>
                <w:b/>
                <w:bCs/>
                <w:color w:val="000000"/>
                <w:sz w:val="20"/>
                <w:szCs w:val="20"/>
              </w:rPr>
            </w:pPr>
            <w:r w:rsidRPr="00143A5D">
              <w:rPr>
                <w:b/>
                <w:bCs/>
                <w:color w:val="000000"/>
                <w:sz w:val="20"/>
                <w:szCs w:val="20"/>
              </w:rPr>
              <w:t>Котельная в/ч 58661-БТ (пгт Суслонгер, Войсковая часть 58661-БТ)</w:t>
            </w:r>
          </w:p>
        </w:tc>
      </w:tr>
      <w:tr w:rsidR="00700021" w:rsidRPr="00027A18" w14:paraId="68160691" w14:textId="77777777" w:rsidTr="00143A5D">
        <w:trPr>
          <w:trHeight w:val="113"/>
        </w:trPr>
        <w:tc>
          <w:tcPr>
            <w:tcW w:w="1009" w:type="pct"/>
            <w:tcBorders>
              <w:top w:val="single" w:sz="12" w:space="0" w:color="auto"/>
              <w:left w:val="single" w:sz="12" w:space="0" w:color="auto"/>
              <w:bottom w:val="single" w:sz="4" w:space="0" w:color="auto"/>
              <w:right w:val="single" w:sz="12" w:space="0" w:color="auto"/>
            </w:tcBorders>
            <w:shd w:val="clear" w:color="auto" w:fill="auto"/>
            <w:vAlign w:val="center"/>
            <w:hideMark/>
          </w:tcPr>
          <w:p w14:paraId="6C5ACA32" w14:textId="77777777" w:rsidR="00700021" w:rsidRPr="00027A18" w:rsidRDefault="00700021" w:rsidP="00700021">
            <w:pPr>
              <w:spacing w:line="276" w:lineRule="auto"/>
              <w:rPr>
                <w:color w:val="000000"/>
                <w:sz w:val="20"/>
                <w:szCs w:val="20"/>
              </w:rPr>
            </w:pPr>
            <w:r w:rsidRPr="00027A18">
              <w:rPr>
                <w:color w:val="000000"/>
                <w:sz w:val="20"/>
                <w:szCs w:val="20"/>
              </w:rPr>
              <w:t>Установленная тепловая мощность котельной, Гкал/ч</w:t>
            </w:r>
          </w:p>
        </w:tc>
        <w:tc>
          <w:tcPr>
            <w:tcW w:w="588" w:type="pct"/>
            <w:tcBorders>
              <w:top w:val="single" w:sz="12" w:space="0" w:color="auto"/>
              <w:left w:val="single" w:sz="12" w:space="0" w:color="auto"/>
              <w:bottom w:val="single" w:sz="4" w:space="0" w:color="auto"/>
              <w:right w:val="single" w:sz="12" w:space="0" w:color="auto"/>
            </w:tcBorders>
            <w:shd w:val="clear" w:color="auto" w:fill="auto"/>
            <w:vAlign w:val="center"/>
          </w:tcPr>
          <w:p w14:paraId="720BC670" w14:textId="511E255B" w:rsidR="00700021" w:rsidRPr="00027A18" w:rsidRDefault="00700021" w:rsidP="00700021">
            <w:pPr>
              <w:jc w:val="center"/>
              <w:rPr>
                <w:sz w:val="20"/>
                <w:szCs w:val="20"/>
              </w:rPr>
            </w:pPr>
            <w:r>
              <w:rPr>
                <w:sz w:val="20"/>
                <w:szCs w:val="20"/>
              </w:rPr>
              <w:t>н/д</w:t>
            </w:r>
          </w:p>
        </w:tc>
        <w:tc>
          <w:tcPr>
            <w:tcW w:w="487" w:type="pct"/>
            <w:tcBorders>
              <w:top w:val="single" w:sz="12" w:space="0" w:color="auto"/>
              <w:left w:val="single" w:sz="12" w:space="0" w:color="auto"/>
              <w:bottom w:val="single" w:sz="4" w:space="0" w:color="auto"/>
              <w:right w:val="single" w:sz="12" w:space="0" w:color="auto"/>
            </w:tcBorders>
            <w:shd w:val="clear" w:color="auto" w:fill="auto"/>
            <w:vAlign w:val="center"/>
          </w:tcPr>
          <w:p w14:paraId="48C8B4A4" w14:textId="5E7A969E" w:rsidR="00700021" w:rsidRPr="00027A18" w:rsidRDefault="00700021" w:rsidP="00700021">
            <w:pPr>
              <w:jc w:val="center"/>
              <w:rPr>
                <w:sz w:val="20"/>
                <w:szCs w:val="20"/>
              </w:rPr>
            </w:pPr>
            <w:r>
              <w:rPr>
                <w:sz w:val="20"/>
                <w:szCs w:val="20"/>
              </w:rPr>
              <w:t>н/д</w:t>
            </w:r>
          </w:p>
        </w:tc>
        <w:tc>
          <w:tcPr>
            <w:tcW w:w="487" w:type="pct"/>
            <w:tcBorders>
              <w:top w:val="single" w:sz="12" w:space="0" w:color="auto"/>
              <w:left w:val="single" w:sz="12" w:space="0" w:color="auto"/>
              <w:bottom w:val="single" w:sz="4" w:space="0" w:color="auto"/>
              <w:right w:val="single" w:sz="12" w:space="0" w:color="auto"/>
            </w:tcBorders>
            <w:shd w:val="clear" w:color="auto" w:fill="auto"/>
            <w:vAlign w:val="center"/>
          </w:tcPr>
          <w:p w14:paraId="56C6DE74" w14:textId="2782B432" w:rsidR="00700021" w:rsidRPr="00027A18" w:rsidRDefault="00700021" w:rsidP="00700021">
            <w:pPr>
              <w:jc w:val="center"/>
              <w:rPr>
                <w:sz w:val="20"/>
                <w:szCs w:val="20"/>
              </w:rPr>
            </w:pPr>
            <w:r>
              <w:rPr>
                <w:sz w:val="20"/>
                <w:szCs w:val="20"/>
              </w:rPr>
              <w:t>н/д</w:t>
            </w:r>
          </w:p>
        </w:tc>
        <w:tc>
          <w:tcPr>
            <w:tcW w:w="487" w:type="pct"/>
            <w:tcBorders>
              <w:top w:val="single" w:sz="12" w:space="0" w:color="auto"/>
              <w:left w:val="single" w:sz="12" w:space="0" w:color="auto"/>
              <w:bottom w:val="single" w:sz="4" w:space="0" w:color="auto"/>
              <w:right w:val="single" w:sz="12" w:space="0" w:color="auto"/>
            </w:tcBorders>
            <w:shd w:val="clear" w:color="auto" w:fill="auto"/>
            <w:vAlign w:val="center"/>
          </w:tcPr>
          <w:p w14:paraId="2650F10B" w14:textId="0F4825C8" w:rsidR="00700021" w:rsidRPr="00027A18" w:rsidRDefault="00700021" w:rsidP="00700021">
            <w:pPr>
              <w:jc w:val="center"/>
              <w:rPr>
                <w:sz w:val="20"/>
                <w:szCs w:val="20"/>
              </w:rPr>
            </w:pPr>
            <w:r>
              <w:rPr>
                <w:sz w:val="20"/>
                <w:szCs w:val="20"/>
              </w:rPr>
              <w:t>н/д</w:t>
            </w:r>
          </w:p>
        </w:tc>
        <w:tc>
          <w:tcPr>
            <w:tcW w:w="488" w:type="pct"/>
            <w:tcBorders>
              <w:top w:val="single" w:sz="12" w:space="0" w:color="auto"/>
              <w:left w:val="single" w:sz="12" w:space="0" w:color="auto"/>
              <w:bottom w:val="single" w:sz="4" w:space="0" w:color="auto"/>
              <w:right w:val="single" w:sz="12" w:space="0" w:color="auto"/>
            </w:tcBorders>
            <w:shd w:val="clear" w:color="auto" w:fill="auto"/>
            <w:vAlign w:val="center"/>
          </w:tcPr>
          <w:p w14:paraId="0A3BF1DD" w14:textId="3A85DDCD" w:rsidR="00700021" w:rsidRPr="00027A18" w:rsidRDefault="00700021" w:rsidP="00700021">
            <w:pPr>
              <w:jc w:val="center"/>
              <w:rPr>
                <w:sz w:val="20"/>
                <w:szCs w:val="20"/>
              </w:rPr>
            </w:pPr>
            <w:r>
              <w:rPr>
                <w:sz w:val="20"/>
                <w:szCs w:val="20"/>
              </w:rPr>
              <w:t>н/д</w:t>
            </w:r>
          </w:p>
        </w:tc>
        <w:tc>
          <w:tcPr>
            <w:tcW w:w="488" w:type="pct"/>
            <w:tcBorders>
              <w:top w:val="single" w:sz="12" w:space="0" w:color="auto"/>
              <w:left w:val="single" w:sz="12" w:space="0" w:color="auto"/>
              <w:bottom w:val="single" w:sz="4" w:space="0" w:color="auto"/>
              <w:right w:val="single" w:sz="12" w:space="0" w:color="auto"/>
            </w:tcBorders>
            <w:shd w:val="clear" w:color="auto" w:fill="auto"/>
            <w:vAlign w:val="center"/>
          </w:tcPr>
          <w:p w14:paraId="38BA6DF9" w14:textId="0BFA2A2A" w:rsidR="00700021" w:rsidRPr="00027A18" w:rsidRDefault="00700021" w:rsidP="00700021">
            <w:pPr>
              <w:jc w:val="center"/>
              <w:rPr>
                <w:sz w:val="20"/>
                <w:szCs w:val="20"/>
              </w:rPr>
            </w:pPr>
            <w:r>
              <w:rPr>
                <w:sz w:val="20"/>
                <w:szCs w:val="20"/>
              </w:rPr>
              <w:t>н/д</w:t>
            </w:r>
          </w:p>
        </w:tc>
        <w:tc>
          <w:tcPr>
            <w:tcW w:w="488" w:type="pct"/>
            <w:tcBorders>
              <w:top w:val="single" w:sz="12" w:space="0" w:color="auto"/>
              <w:left w:val="single" w:sz="12" w:space="0" w:color="auto"/>
              <w:bottom w:val="single" w:sz="4" w:space="0" w:color="auto"/>
              <w:right w:val="single" w:sz="12" w:space="0" w:color="auto"/>
            </w:tcBorders>
            <w:shd w:val="clear" w:color="auto" w:fill="auto"/>
            <w:vAlign w:val="center"/>
          </w:tcPr>
          <w:p w14:paraId="6319B642" w14:textId="07964245" w:rsidR="00700021" w:rsidRPr="00027A18" w:rsidRDefault="00700021" w:rsidP="00700021">
            <w:pPr>
              <w:jc w:val="center"/>
              <w:rPr>
                <w:sz w:val="20"/>
                <w:szCs w:val="20"/>
              </w:rPr>
            </w:pPr>
            <w:r>
              <w:rPr>
                <w:sz w:val="20"/>
                <w:szCs w:val="20"/>
              </w:rPr>
              <w:t>н/д</w:t>
            </w:r>
          </w:p>
        </w:tc>
        <w:tc>
          <w:tcPr>
            <w:tcW w:w="478" w:type="pct"/>
            <w:tcBorders>
              <w:top w:val="single" w:sz="12" w:space="0" w:color="auto"/>
              <w:left w:val="single" w:sz="12" w:space="0" w:color="auto"/>
              <w:bottom w:val="single" w:sz="4" w:space="0" w:color="auto"/>
              <w:right w:val="single" w:sz="12" w:space="0" w:color="auto"/>
            </w:tcBorders>
            <w:shd w:val="clear" w:color="auto" w:fill="auto"/>
            <w:vAlign w:val="center"/>
          </w:tcPr>
          <w:p w14:paraId="6C71E2C8" w14:textId="6E88E0EF" w:rsidR="00700021" w:rsidRPr="00027A18" w:rsidRDefault="00700021" w:rsidP="00700021">
            <w:pPr>
              <w:jc w:val="center"/>
              <w:rPr>
                <w:sz w:val="20"/>
                <w:szCs w:val="20"/>
              </w:rPr>
            </w:pPr>
            <w:r>
              <w:rPr>
                <w:sz w:val="20"/>
                <w:szCs w:val="20"/>
              </w:rPr>
              <w:t>н/д</w:t>
            </w:r>
          </w:p>
        </w:tc>
      </w:tr>
      <w:tr w:rsidR="00700021" w:rsidRPr="00027A18" w14:paraId="7F2EA289"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3006E8E1" w14:textId="77777777" w:rsidR="00700021" w:rsidRPr="00027A18" w:rsidRDefault="00700021" w:rsidP="00700021">
            <w:pPr>
              <w:spacing w:line="276" w:lineRule="auto"/>
              <w:rPr>
                <w:color w:val="000000"/>
                <w:sz w:val="20"/>
                <w:szCs w:val="20"/>
              </w:rPr>
            </w:pPr>
            <w:r w:rsidRPr="00027A18">
              <w:rPr>
                <w:color w:val="000000"/>
                <w:sz w:val="20"/>
                <w:szCs w:val="20"/>
              </w:rPr>
              <w:t>Ввод мощности,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1420D16A" w14:textId="6F7FFEBB" w:rsidR="00700021" w:rsidRPr="00027A18" w:rsidRDefault="00700021" w:rsidP="00700021">
            <w:pPr>
              <w:jc w:val="center"/>
              <w:rPr>
                <w:sz w:val="20"/>
                <w:szCs w:val="20"/>
              </w:rPr>
            </w:pPr>
            <w:r>
              <w:rPr>
                <w:sz w:val="20"/>
                <w:szCs w:val="20"/>
              </w:rPr>
              <w:t>н/д</w:t>
            </w:r>
          </w:p>
        </w:tc>
        <w:tc>
          <w:tcPr>
            <w:tcW w:w="487" w:type="pct"/>
            <w:tcBorders>
              <w:top w:val="nil"/>
              <w:left w:val="single" w:sz="12" w:space="0" w:color="auto"/>
              <w:bottom w:val="single" w:sz="4" w:space="0" w:color="auto"/>
              <w:right w:val="single" w:sz="12" w:space="0" w:color="auto"/>
            </w:tcBorders>
            <w:shd w:val="clear" w:color="auto" w:fill="auto"/>
            <w:vAlign w:val="center"/>
          </w:tcPr>
          <w:p w14:paraId="4A0E8289" w14:textId="7BD02D6D" w:rsidR="00700021" w:rsidRPr="00027A18" w:rsidRDefault="00700021" w:rsidP="00700021">
            <w:pPr>
              <w:jc w:val="center"/>
              <w:rPr>
                <w:sz w:val="20"/>
                <w:szCs w:val="20"/>
              </w:rPr>
            </w:pPr>
            <w:r>
              <w:rPr>
                <w:sz w:val="20"/>
                <w:szCs w:val="20"/>
              </w:rPr>
              <w:t>н/д</w:t>
            </w:r>
          </w:p>
        </w:tc>
        <w:tc>
          <w:tcPr>
            <w:tcW w:w="487" w:type="pct"/>
            <w:tcBorders>
              <w:top w:val="nil"/>
              <w:left w:val="single" w:sz="12" w:space="0" w:color="auto"/>
              <w:bottom w:val="single" w:sz="4" w:space="0" w:color="auto"/>
              <w:right w:val="single" w:sz="12" w:space="0" w:color="auto"/>
            </w:tcBorders>
            <w:shd w:val="clear" w:color="auto" w:fill="auto"/>
            <w:vAlign w:val="center"/>
          </w:tcPr>
          <w:p w14:paraId="29B28FFF" w14:textId="44CB1DA4" w:rsidR="00700021" w:rsidRPr="00027A18" w:rsidRDefault="00700021" w:rsidP="00700021">
            <w:pPr>
              <w:jc w:val="center"/>
              <w:rPr>
                <w:sz w:val="20"/>
                <w:szCs w:val="20"/>
              </w:rPr>
            </w:pPr>
            <w:r>
              <w:rPr>
                <w:sz w:val="20"/>
                <w:szCs w:val="20"/>
              </w:rPr>
              <w:t>н/д</w:t>
            </w:r>
          </w:p>
        </w:tc>
        <w:tc>
          <w:tcPr>
            <w:tcW w:w="487" w:type="pct"/>
            <w:tcBorders>
              <w:top w:val="nil"/>
              <w:left w:val="single" w:sz="12" w:space="0" w:color="auto"/>
              <w:bottom w:val="single" w:sz="4" w:space="0" w:color="auto"/>
              <w:right w:val="single" w:sz="12" w:space="0" w:color="auto"/>
            </w:tcBorders>
            <w:shd w:val="clear" w:color="auto" w:fill="auto"/>
            <w:vAlign w:val="center"/>
          </w:tcPr>
          <w:p w14:paraId="424AF564" w14:textId="2CD6F59D" w:rsidR="00700021" w:rsidRPr="00027A18" w:rsidRDefault="00700021" w:rsidP="00700021">
            <w:pPr>
              <w:jc w:val="center"/>
              <w:rPr>
                <w:sz w:val="20"/>
                <w:szCs w:val="20"/>
              </w:rPr>
            </w:pPr>
            <w:r>
              <w:rPr>
                <w:sz w:val="20"/>
                <w:szCs w:val="20"/>
              </w:rPr>
              <w:t>н/д</w:t>
            </w:r>
          </w:p>
        </w:tc>
        <w:tc>
          <w:tcPr>
            <w:tcW w:w="488" w:type="pct"/>
            <w:tcBorders>
              <w:top w:val="nil"/>
              <w:left w:val="single" w:sz="12" w:space="0" w:color="auto"/>
              <w:bottom w:val="single" w:sz="4" w:space="0" w:color="auto"/>
              <w:right w:val="single" w:sz="12" w:space="0" w:color="auto"/>
            </w:tcBorders>
            <w:shd w:val="clear" w:color="auto" w:fill="auto"/>
            <w:vAlign w:val="center"/>
          </w:tcPr>
          <w:p w14:paraId="50B4C94E" w14:textId="18950380" w:rsidR="00700021" w:rsidRPr="00027A18" w:rsidRDefault="00700021" w:rsidP="00700021">
            <w:pPr>
              <w:jc w:val="center"/>
              <w:rPr>
                <w:sz w:val="20"/>
                <w:szCs w:val="20"/>
              </w:rPr>
            </w:pPr>
            <w:r>
              <w:rPr>
                <w:sz w:val="20"/>
                <w:szCs w:val="20"/>
              </w:rPr>
              <w:t>н/д</w:t>
            </w:r>
          </w:p>
        </w:tc>
        <w:tc>
          <w:tcPr>
            <w:tcW w:w="488" w:type="pct"/>
            <w:tcBorders>
              <w:top w:val="nil"/>
              <w:left w:val="single" w:sz="12" w:space="0" w:color="auto"/>
              <w:bottom w:val="single" w:sz="4" w:space="0" w:color="auto"/>
              <w:right w:val="single" w:sz="12" w:space="0" w:color="auto"/>
            </w:tcBorders>
            <w:shd w:val="clear" w:color="auto" w:fill="auto"/>
            <w:vAlign w:val="center"/>
          </w:tcPr>
          <w:p w14:paraId="429B9638" w14:textId="30F100D1" w:rsidR="00700021" w:rsidRPr="00027A18" w:rsidRDefault="00700021" w:rsidP="00700021">
            <w:pPr>
              <w:jc w:val="center"/>
              <w:rPr>
                <w:sz w:val="20"/>
                <w:szCs w:val="20"/>
              </w:rPr>
            </w:pPr>
            <w:r>
              <w:rPr>
                <w:sz w:val="20"/>
                <w:szCs w:val="20"/>
              </w:rPr>
              <w:t>н/д</w:t>
            </w:r>
          </w:p>
        </w:tc>
        <w:tc>
          <w:tcPr>
            <w:tcW w:w="488" w:type="pct"/>
            <w:tcBorders>
              <w:top w:val="nil"/>
              <w:left w:val="single" w:sz="12" w:space="0" w:color="auto"/>
              <w:bottom w:val="single" w:sz="4" w:space="0" w:color="auto"/>
              <w:right w:val="single" w:sz="12" w:space="0" w:color="auto"/>
            </w:tcBorders>
            <w:shd w:val="clear" w:color="auto" w:fill="auto"/>
            <w:vAlign w:val="center"/>
          </w:tcPr>
          <w:p w14:paraId="65DEB6DC" w14:textId="014847CF" w:rsidR="00700021" w:rsidRPr="00027A18" w:rsidRDefault="00700021" w:rsidP="00700021">
            <w:pPr>
              <w:jc w:val="center"/>
              <w:rPr>
                <w:sz w:val="20"/>
                <w:szCs w:val="20"/>
              </w:rPr>
            </w:pPr>
            <w:r>
              <w:rPr>
                <w:sz w:val="20"/>
                <w:szCs w:val="20"/>
              </w:rPr>
              <w:t>н/д</w:t>
            </w:r>
          </w:p>
        </w:tc>
        <w:tc>
          <w:tcPr>
            <w:tcW w:w="478" w:type="pct"/>
            <w:tcBorders>
              <w:top w:val="nil"/>
              <w:left w:val="single" w:sz="12" w:space="0" w:color="auto"/>
              <w:bottom w:val="single" w:sz="4" w:space="0" w:color="auto"/>
              <w:right w:val="single" w:sz="12" w:space="0" w:color="auto"/>
            </w:tcBorders>
            <w:shd w:val="clear" w:color="auto" w:fill="auto"/>
            <w:vAlign w:val="center"/>
          </w:tcPr>
          <w:p w14:paraId="2C1A11EE" w14:textId="2DF03606" w:rsidR="00700021" w:rsidRPr="00027A18" w:rsidRDefault="00700021" w:rsidP="00700021">
            <w:pPr>
              <w:jc w:val="center"/>
              <w:rPr>
                <w:sz w:val="20"/>
                <w:szCs w:val="20"/>
              </w:rPr>
            </w:pPr>
            <w:r>
              <w:rPr>
                <w:sz w:val="20"/>
                <w:szCs w:val="20"/>
              </w:rPr>
              <w:t>н/д</w:t>
            </w:r>
          </w:p>
        </w:tc>
      </w:tr>
      <w:tr w:rsidR="00700021" w:rsidRPr="00027A18" w14:paraId="52BECD3F"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3B1E621F" w14:textId="77777777" w:rsidR="00700021" w:rsidRPr="00027A18" w:rsidRDefault="00700021" w:rsidP="00700021">
            <w:pPr>
              <w:spacing w:line="276" w:lineRule="auto"/>
              <w:rPr>
                <w:color w:val="000000"/>
                <w:sz w:val="20"/>
                <w:szCs w:val="20"/>
              </w:rPr>
            </w:pPr>
            <w:r w:rsidRPr="00027A18">
              <w:rPr>
                <w:color w:val="000000"/>
                <w:sz w:val="20"/>
                <w:szCs w:val="20"/>
              </w:rPr>
              <w:t>Вывод мощности,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17A71EF3" w14:textId="1C630692" w:rsidR="00700021" w:rsidRPr="00027A18" w:rsidRDefault="00700021" w:rsidP="00700021">
            <w:pPr>
              <w:jc w:val="center"/>
              <w:rPr>
                <w:sz w:val="20"/>
                <w:szCs w:val="20"/>
              </w:rPr>
            </w:pPr>
            <w:r>
              <w:rPr>
                <w:sz w:val="20"/>
                <w:szCs w:val="20"/>
              </w:rPr>
              <w:t>н/д</w:t>
            </w:r>
          </w:p>
        </w:tc>
        <w:tc>
          <w:tcPr>
            <w:tcW w:w="487" w:type="pct"/>
            <w:tcBorders>
              <w:top w:val="nil"/>
              <w:left w:val="single" w:sz="12" w:space="0" w:color="auto"/>
              <w:bottom w:val="single" w:sz="4" w:space="0" w:color="auto"/>
              <w:right w:val="single" w:sz="12" w:space="0" w:color="auto"/>
            </w:tcBorders>
            <w:shd w:val="clear" w:color="auto" w:fill="auto"/>
            <w:vAlign w:val="center"/>
          </w:tcPr>
          <w:p w14:paraId="015B0209" w14:textId="470D039A" w:rsidR="00700021" w:rsidRPr="00027A18" w:rsidRDefault="00700021" w:rsidP="00700021">
            <w:pPr>
              <w:jc w:val="center"/>
              <w:rPr>
                <w:sz w:val="20"/>
                <w:szCs w:val="20"/>
              </w:rPr>
            </w:pPr>
            <w:r>
              <w:rPr>
                <w:sz w:val="20"/>
                <w:szCs w:val="20"/>
              </w:rPr>
              <w:t>н/д</w:t>
            </w:r>
          </w:p>
        </w:tc>
        <w:tc>
          <w:tcPr>
            <w:tcW w:w="487" w:type="pct"/>
            <w:tcBorders>
              <w:top w:val="nil"/>
              <w:left w:val="single" w:sz="12" w:space="0" w:color="auto"/>
              <w:bottom w:val="single" w:sz="4" w:space="0" w:color="auto"/>
              <w:right w:val="single" w:sz="12" w:space="0" w:color="auto"/>
            </w:tcBorders>
            <w:shd w:val="clear" w:color="auto" w:fill="auto"/>
            <w:vAlign w:val="center"/>
          </w:tcPr>
          <w:p w14:paraId="1B69B7C3" w14:textId="2241A779" w:rsidR="00700021" w:rsidRPr="00027A18" w:rsidRDefault="00700021" w:rsidP="00700021">
            <w:pPr>
              <w:jc w:val="center"/>
              <w:rPr>
                <w:sz w:val="20"/>
                <w:szCs w:val="20"/>
              </w:rPr>
            </w:pPr>
            <w:r>
              <w:rPr>
                <w:sz w:val="20"/>
                <w:szCs w:val="20"/>
              </w:rPr>
              <w:t>н/д</w:t>
            </w:r>
          </w:p>
        </w:tc>
        <w:tc>
          <w:tcPr>
            <w:tcW w:w="487" w:type="pct"/>
            <w:tcBorders>
              <w:top w:val="nil"/>
              <w:left w:val="single" w:sz="12" w:space="0" w:color="auto"/>
              <w:bottom w:val="single" w:sz="4" w:space="0" w:color="auto"/>
              <w:right w:val="single" w:sz="12" w:space="0" w:color="auto"/>
            </w:tcBorders>
            <w:shd w:val="clear" w:color="auto" w:fill="auto"/>
            <w:vAlign w:val="center"/>
          </w:tcPr>
          <w:p w14:paraId="41BB78ED" w14:textId="0B561936" w:rsidR="00700021" w:rsidRPr="00027A18" w:rsidRDefault="00700021" w:rsidP="00700021">
            <w:pPr>
              <w:jc w:val="center"/>
              <w:rPr>
                <w:sz w:val="20"/>
                <w:szCs w:val="20"/>
              </w:rPr>
            </w:pPr>
            <w:r>
              <w:rPr>
                <w:sz w:val="20"/>
                <w:szCs w:val="20"/>
              </w:rPr>
              <w:t>н/д</w:t>
            </w:r>
          </w:p>
        </w:tc>
        <w:tc>
          <w:tcPr>
            <w:tcW w:w="488" w:type="pct"/>
            <w:tcBorders>
              <w:top w:val="nil"/>
              <w:left w:val="single" w:sz="12" w:space="0" w:color="auto"/>
              <w:bottom w:val="single" w:sz="4" w:space="0" w:color="auto"/>
              <w:right w:val="single" w:sz="12" w:space="0" w:color="auto"/>
            </w:tcBorders>
            <w:shd w:val="clear" w:color="auto" w:fill="auto"/>
            <w:vAlign w:val="center"/>
          </w:tcPr>
          <w:p w14:paraId="501AED35" w14:textId="406E88F5" w:rsidR="00700021" w:rsidRPr="00027A18" w:rsidRDefault="00700021" w:rsidP="00700021">
            <w:pPr>
              <w:jc w:val="center"/>
              <w:rPr>
                <w:sz w:val="20"/>
                <w:szCs w:val="20"/>
              </w:rPr>
            </w:pPr>
            <w:r>
              <w:rPr>
                <w:sz w:val="20"/>
                <w:szCs w:val="20"/>
              </w:rPr>
              <w:t>н/д</w:t>
            </w:r>
          </w:p>
        </w:tc>
        <w:tc>
          <w:tcPr>
            <w:tcW w:w="488" w:type="pct"/>
            <w:tcBorders>
              <w:top w:val="nil"/>
              <w:left w:val="single" w:sz="12" w:space="0" w:color="auto"/>
              <w:bottom w:val="single" w:sz="4" w:space="0" w:color="auto"/>
              <w:right w:val="single" w:sz="12" w:space="0" w:color="auto"/>
            </w:tcBorders>
            <w:shd w:val="clear" w:color="auto" w:fill="auto"/>
            <w:vAlign w:val="center"/>
          </w:tcPr>
          <w:p w14:paraId="340AE8F7" w14:textId="5F167ACF" w:rsidR="00700021" w:rsidRPr="00027A18" w:rsidRDefault="00700021" w:rsidP="00700021">
            <w:pPr>
              <w:jc w:val="center"/>
              <w:rPr>
                <w:sz w:val="20"/>
                <w:szCs w:val="20"/>
              </w:rPr>
            </w:pPr>
            <w:r>
              <w:rPr>
                <w:sz w:val="20"/>
                <w:szCs w:val="20"/>
              </w:rPr>
              <w:t>н/д</w:t>
            </w:r>
          </w:p>
        </w:tc>
        <w:tc>
          <w:tcPr>
            <w:tcW w:w="488" w:type="pct"/>
            <w:tcBorders>
              <w:top w:val="nil"/>
              <w:left w:val="single" w:sz="12" w:space="0" w:color="auto"/>
              <w:bottom w:val="single" w:sz="4" w:space="0" w:color="auto"/>
              <w:right w:val="single" w:sz="12" w:space="0" w:color="auto"/>
            </w:tcBorders>
            <w:shd w:val="clear" w:color="auto" w:fill="auto"/>
            <w:vAlign w:val="center"/>
          </w:tcPr>
          <w:p w14:paraId="219815FD" w14:textId="4CFC671C" w:rsidR="00700021" w:rsidRPr="00027A18" w:rsidRDefault="00700021" w:rsidP="00700021">
            <w:pPr>
              <w:jc w:val="center"/>
              <w:rPr>
                <w:sz w:val="20"/>
                <w:szCs w:val="20"/>
              </w:rPr>
            </w:pPr>
            <w:r>
              <w:rPr>
                <w:sz w:val="20"/>
                <w:szCs w:val="20"/>
              </w:rPr>
              <w:t>н/д</w:t>
            </w:r>
          </w:p>
        </w:tc>
        <w:tc>
          <w:tcPr>
            <w:tcW w:w="478" w:type="pct"/>
            <w:tcBorders>
              <w:top w:val="nil"/>
              <w:left w:val="single" w:sz="12" w:space="0" w:color="auto"/>
              <w:bottom w:val="single" w:sz="4" w:space="0" w:color="auto"/>
              <w:right w:val="single" w:sz="12" w:space="0" w:color="auto"/>
            </w:tcBorders>
            <w:shd w:val="clear" w:color="auto" w:fill="auto"/>
            <w:vAlign w:val="center"/>
          </w:tcPr>
          <w:p w14:paraId="62903E9C" w14:textId="2A66F59F" w:rsidR="00700021" w:rsidRPr="00027A18" w:rsidRDefault="00700021" w:rsidP="00700021">
            <w:pPr>
              <w:jc w:val="center"/>
              <w:rPr>
                <w:sz w:val="20"/>
                <w:szCs w:val="20"/>
              </w:rPr>
            </w:pPr>
            <w:r>
              <w:rPr>
                <w:sz w:val="20"/>
                <w:szCs w:val="20"/>
              </w:rPr>
              <w:t>н/д</w:t>
            </w:r>
          </w:p>
        </w:tc>
      </w:tr>
      <w:tr w:rsidR="00700021" w:rsidRPr="00027A18" w14:paraId="3AFD9E96"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7CD4DD46" w14:textId="77777777" w:rsidR="00700021" w:rsidRPr="00027A18" w:rsidRDefault="00700021" w:rsidP="00700021">
            <w:pPr>
              <w:spacing w:line="276" w:lineRule="auto"/>
              <w:rPr>
                <w:color w:val="000000"/>
                <w:sz w:val="20"/>
                <w:szCs w:val="20"/>
              </w:rPr>
            </w:pPr>
            <w:r w:rsidRPr="00027A18">
              <w:rPr>
                <w:color w:val="000000"/>
                <w:sz w:val="20"/>
                <w:szCs w:val="20"/>
              </w:rPr>
              <w:t>Располагаемая мощность оборудования,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0D39BC25" w14:textId="1DFFC870" w:rsidR="00700021" w:rsidRPr="00027A18" w:rsidRDefault="00700021" w:rsidP="00700021">
            <w:pPr>
              <w:jc w:val="center"/>
              <w:rPr>
                <w:sz w:val="20"/>
                <w:szCs w:val="20"/>
              </w:rPr>
            </w:pPr>
            <w:r>
              <w:rPr>
                <w:sz w:val="20"/>
                <w:szCs w:val="20"/>
              </w:rPr>
              <w:t>н/д</w:t>
            </w:r>
          </w:p>
        </w:tc>
        <w:tc>
          <w:tcPr>
            <w:tcW w:w="487" w:type="pct"/>
            <w:tcBorders>
              <w:top w:val="nil"/>
              <w:left w:val="single" w:sz="12" w:space="0" w:color="auto"/>
              <w:bottom w:val="single" w:sz="4" w:space="0" w:color="auto"/>
              <w:right w:val="single" w:sz="12" w:space="0" w:color="auto"/>
            </w:tcBorders>
            <w:shd w:val="clear" w:color="auto" w:fill="auto"/>
            <w:vAlign w:val="center"/>
          </w:tcPr>
          <w:p w14:paraId="7AF398B3" w14:textId="594FF87F" w:rsidR="00700021" w:rsidRPr="00027A18" w:rsidRDefault="00700021" w:rsidP="00700021">
            <w:pPr>
              <w:jc w:val="center"/>
              <w:rPr>
                <w:sz w:val="20"/>
                <w:szCs w:val="20"/>
              </w:rPr>
            </w:pPr>
            <w:r>
              <w:rPr>
                <w:sz w:val="20"/>
                <w:szCs w:val="20"/>
              </w:rPr>
              <w:t>н/д</w:t>
            </w:r>
          </w:p>
        </w:tc>
        <w:tc>
          <w:tcPr>
            <w:tcW w:w="487" w:type="pct"/>
            <w:tcBorders>
              <w:top w:val="nil"/>
              <w:left w:val="single" w:sz="12" w:space="0" w:color="auto"/>
              <w:bottom w:val="single" w:sz="4" w:space="0" w:color="auto"/>
              <w:right w:val="single" w:sz="12" w:space="0" w:color="auto"/>
            </w:tcBorders>
            <w:shd w:val="clear" w:color="auto" w:fill="auto"/>
            <w:vAlign w:val="center"/>
          </w:tcPr>
          <w:p w14:paraId="6E36133F" w14:textId="4BC29F74" w:rsidR="00700021" w:rsidRPr="00027A18" w:rsidRDefault="00700021" w:rsidP="00700021">
            <w:pPr>
              <w:jc w:val="center"/>
              <w:rPr>
                <w:sz w:val="20"/>
                <w:szCs w:val="20"/>
              </w:rPr>
            </w:pPr>
            <w:r>
              <w:rPr>
                <w:sz w:val="20"/>
                <w:szCs w:val="20"/>
              </w:rPr>
              <w:t>н/д</w:t>
            </w:r>
          </w:p>
        </w:tc>
        <w:tc>
          <w:tcPr>
            <w:tcW w:w="487" w:type="pct"/>
            <w:tcBorders>
              <w:top w:val="nil"/>
              <w:left w:val="single" w:sz="12" w:space="0" w:color="auto"/>
              <w:bottom w:val="single" w:sz="4" w:space="0" w:color="auto"/>
              <w:right w:val="single" w:sz="12" w:space="0" w:color="auto"/>
            </w:tcBorders>
            <w:shd w:val="clear" w:color="auto" w:fill="auto"/>
            <w:vAlign w:val="center"/>
          </w:tcPr>
          <w:p w14:paraId="2B8D3A6B" w14:textId="0111F214" w:rsidR="00700021" w:rsidRPr="00027A18" w:rsidRDefault="00700021" w:rsidP="00700021">
            <w:pPr>
              <w:jc w:val="center"/>
              <w:rPr>
                <w:sz w:val="20"/>
                <w:szCs w:val="20"/>
              </w:rPr>
            </w:pPr>
            <w:r>
              <w:rPr>
                <w:sz w:val="20"/>
                <w:szCs w:val="20"/>
              </w:rPr>
              <w:t>н/д</w:t>
            </w:r>
          </w:p>
        </w:tc>
        <w:tc>
          <w:tcPr>
            <w:tcW w:w="488" w:type="pct"/>
            <w:tcBorders>
              <w:top w:val="nil"/>
              <w:left w:val="single" w:sz="12" w:space="0" w:color="auto"/>
              <w:bottom w:val="single" w:sz="4" w:space="0" w:color="auto"/>
              <w:right w:val="single" w:sz="12" w:space="0" w:color="auto"/>
            </w:tcBorders>
            <w:shd w:val="clear" w:color="auto" w:fill="auto"/>
            <w:vAlign w:val="center"/>
          </w:tcPr>
          <w:p w14:paraId="6406EF50" w14:textId="6B88E343" w:rsidR="00700021" w:rsidRPr="00027A18" w:rsidRDefault="00700021" w:rsidP="00700021">
            <w:pPr>
              <w:jc w:val="center"/>
              <w:rPr>
                <w:sz w:val="20"/>
                <w:szCs w:val="20"/>
              </w:rPr>
            </w:pPr>
            <w:r>
              <w:rPr>
                <w:sz w:val="20"/>
                <w:szCs w:val="20"/>
              </w:rPr>
              <w:t>н/д</w:t>
            </w:r>
          </w:p>
        </w:tc>
        <w:tc>
          <w:tcPr>
            <w:tcW w:w="488" w:type="pct"/>
            <w:tcBorders>
              <w:top w:val="nil"/>
              <w:left w:val="single" w:sz="12" w:space="0" w:color="auto"/>
              <w:bottom w:val="single" w:sz="4" w:space="0" w:color="auto"/>
              <w:right w:val="single" w:sz="12" w:space="0" w:color="auto"/>
            </w:tcBorders>
            <w:shd w:val="clear" w:color="auto" w:fill="auto"/>
            <w:vAlign w:val="center"/>
          </w:tcPr>
          <w:p w14:paraId="7917C519" w14:textId="7C724A10" w:rsidR="00700021" w:rsidRPr="00027A18" w:rsidRDefault="00700021" w:rsidP="00700021">
            <w:pPr>
              <w:jc w:val="center"/>
              <w:rPr>
                <w:sz w:val="20"/>
                <w:szCs w:val="20"/>
              </w:rPr>
            </w:pPr>
            <w:r>
              <w:rPr>
                <w:sz w:val="20"/>
                <w:szCs w:val="20"/>
              </w:rPr>
              <w:t>н/д</w:t>
            </w:r>
          </w:p>
        </w:tc>
        <w:tc>
          <w:tcPr>
            <w:tcW w:w="488" w:type="pct"/>
            <w:tcBorders>
              <w:top w:val="nil"/>
              <w:left w:val="single" w:sz="12" w:space="0" w:color="auto"/>
              <w:bottom w:val="single" w:sz="4" w:space="0" w:color="auto"/>
              <w:right w:val="single" w:sz="12" w:space="0" w:color="auto"/>
            </w:tcBorders>
            <w:shd w:val="clear" w:color="auto" w:fill="auto"/>
            <w:vAlign w:val="center"/>
          </w:tcPr>
          <w:p w14:paraId="1FF145A6" w14:textId="0A0C730B" w:rsidR="00700021" w:rsidRPr="00027A18" w:rsidRDefault="00700021" w:rsidP="00700021">
            <w:pPr>
              <w:jc w:val="center"/>
              <w:rPr>
                <w:sz w:val="20"/>
                <w:szCs w:val="20"/>
              </w:rPr>
            </w:pPr>
            <w:r>
              <w:rPr>
                <w:sz w:val="20"/>
                <w:szCs w:val="20"/>
              </w:rPr>
              <w:t>н/д</w:t>
            </w:r>
          </w:p>
        </w:tc>
        <w:tc>
          <w:tcPr>
            <w:tcW w:w="478" w:type="pct"/>
            <w:tcBorders>
              <w:top w:val="nil"/>
              <w:left w:val="single" w:sz="12" w:space="0" w:color="auto"/>
              <w:bottom w:val="single" w:sz="4" w:space="0" w:color="auto"/>
              <w:right w:val="single" w:sz="12" w:space="0" w:color="auto"/>
            </w:tcBorders>
            <w:shd w:val="clear" w:color="auto" w:fill="auto"/>
            <w:vAlign w:val="center"/>
          </w:tcPr>
          <w:p w14:paraId="0609A4A2" w14:textId="4AE9AF5A" w:rsidR="00700021" w:rsidRPr="00027A18" w:rsidRDefault="00700021" w:rsidP="00700021">
            <w:pPr>
              <w:jc w:val="center"/>
              <w:rPr>
                <w:sz w:val="20"/>
                <w:szCs w:val="20"/>
              </w:rPr>
            </w:pPr>
            <w:r>
              <w:rPr>
                <w:sz w:val="20"/>
                <w:szCs w:val="20"/>
              </w:rPr>
              <w:t>н/д</w:t>
            </w:r>
          </w:p>
        </w:tc>
      </w:tr>
      <w:tr w:rsidR="00700021" w:rsidRPr="00027A18" w14:paraId="0522D9A0"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2EB9C220" w14:textId="77777777" w:rsidR="00700021" w:rsidRPr="00027A18" w:rsidRDefault="00700021" w:rsidP="00700021">
            <w:pPr>
              <w:spacing w:line="276" w:lineRule="auto"/>
              <w:rPr>
                <w:color w:val="000000"/>
                <w:sz w:val="20"/>
                <w:szCs w:val="20"/>
              </w:rPr>
            </w:pPr>
            <w:r w:rsidRPr="00027A18">
              <w:rPr>
                <w:color w:val="000000"/>
                <w:sz w:val="20"/>
                <w:szCs w:val="20"/>
              </w:rPr>
              <w:t>Собственные нужды,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2759131A" w14:textId="727667E0" w:rsidR="00700021" w:rsidRPr="00027A18" w:rsidRDefault="00700021" w:rsidP="00700021">
            <w:pPr>
              <w:jc w:val="center"/>
              <w:rPr>
                <w:sz w:val="20"/>
                <w:szCs w:val="20"/>
              </w:rPr>
            </w:pPr>
            <w:r>
              <w:rPr>
                <w:sz w:val="20"/>
                <w:szCs w:val="20"/>
              </w:rPr>
              <w:t>н/д</w:t>
            </w:r>
          </w:p>
        </w:tc>
        <w:tc>
          <w:tcPr>
            <w:tcW w:w="487" w:type="pct"/>
            <w:tcBorders>
              <w:top w:val="nil"/>
              <w:left w:val="single" w:sz="12" w:space="0" w:color="auto"/>
              <w:bottom w:val="single" w:sz="4" w:space="0" w:color="auto"/>
              <w:right w:val="single" w:sz="12" w:space="0" w:color="auto"/>
            </w:tcBorders>
            <w:shd w:val="clear" w:color="auto" w:fill="auto"/>
            <w:vAlign w:val="center"/>
          </w:tcPr>
          <w:p w14:paraId="1F3E9F3E" w14:textId="630BDD9F" w:rsidR="00700021" w:rsidRPr="00027A18" w:rsidRDefault="00700021" w:rsidP="00700021">
            <w:pPr>
              <w:jc w:val="center"/>
              <w:rPr>
                <w:sz w:val="20"/>
                <w:szCs w:val="20"/>
              </w:rPr>
            </w:pPr>
            <w:r>
              <w:rPr>
                <w:sz w:val="20"/>
                <w:szCs w:val="20"/>
              </w:rPr>
              <w:t>н/д</w:t>
            </w:r>
          </w:p>
        </w:tc>
        <w:tc>
          <w:tcPr>
            <w:tcW w:w="487" w:type="pct"/>
            <w:tcBorders>
              <w:top w:val="nil"/>
              <w:left w:val="single" w:sz="12" w:space="0" w:color="auto"/>
              <w:bottom w:val="single" w:sz="4" w:space="0" w:color="auto"/>
              <w:right w:val="single" w:sz="12" w:space="0" w:color="auto"/>
            </w:tcBorders>
            <w:shd w:val="clear" w:color="auto" w:fill="auto"/>
            <w:vAlign w:val="center"/>
          </w:tcPr>
          <w:p w14:paraId="406FDC59" w14:textId="3E0D95C3" w:rsidR="00700021" w:rsidRPr="00027A18" w:rsidRDefault="00700021" w:rsidP="00700021">
            <w:pPr>
              <w:jc w:val="center"/>
              <w:rPr>
                <w:sz w:val="20"/>
                <w:szCs w:val="20"/>
              </w:rPr>
            </w:pPr>
            <w:r>
              <w:rPr>
                <w:sz w:val="20"/>
                <w:szCs w:val="20"/>
              </w:rPr>
              <w:t>н/д</w:t>
            </w:r>
          </w:p>
        </w:tc>
        <w:tc>
          <w:tcPr>
            <w:tcW w:w="487" w:type="pct"/>
            <w:tcBorders>
              <w:top w:val="nil"/>
              <w:left w:val="single" w:sz="12" w:space="0" w:color="auto"/>
              <w:bottom w:val="single" w:sz="4" w:space="0" w:color="auto"/>
              <w:right w:val="single" w:sz="12" w:space="0" w:color="auto"/>
            </w:tcBorders>
            <w:shd w:val="clear" w:color="auto" w:fill="auto"/>
            <w:vAlign w:val="center"/>
          </w:tcPr>
          <w:p w14:paraId="1E651F78" w14:textId="6B3A7D7A" w:rsidR="00700021" w:rsidRPr="00027A18" w:rsidRDefault="00700021" w:rsidP="00700021">
            <w:pPr>
              <w:jc w:val="center"/>
              <w:rPr>
                <w:sz w:val="20"/>
                <w:szCs w:val="20"/>
              </w:rPr>
            </w:pPr>
            <w:r>
              <w:rPr>
                <w:sz w:val="20"/>
                <w:szCs w:val="20"/>
              </w:rPr>
              <w:t>н/д</w:t>
            </w:r>
          </w:p>
        </w:tc>
        <w:tc>
          <w:tcPr>
            <w:tcW w:w="488" w:type="pct"/>
            <w:tcBorders>
              <w:top w:val="nil"/>
              <w:left w:val="single" w:sz="12" w:space="0" w:color="auto"/>
              <w:bottom w:val="single" w:sz="4" w:space="0" w:color="auto"/>
              <w:right w:val="single" w:sz="12" w:space="0" w:color="auto"/>
            </w:tcBorders>
            <w:shd w:val="clear" w:color="auto" w:fill="auto"/>
            <w:vAlign w:val="center"/>
          </w:tcPr>
          <w:p w14:paraId="28750FF8" w14:textId="3608461B" w:rsidR="00700021" w:rsidRPr="00027A18" w:rsidRDefault="00700021" w:rsidP="00700021">
            <w:pPr>
              <w:jc w:val="center"/>
              <w:rPr>
                <w:sz w:val="20"/>
                <w:szCs w:val="20"/>
              </w:rPr>
            </w:pPr>
            <w:r>
              <w:rPr>
                <w:sz w:val="20"/>
                <w:szCs w:val="20"/>
              </w:rPr>
              <w:t>н/д</w:t>
            </w:r>
          </w:p>
        </w:tc>
        <w:tc>
          <w:tcPr>
            <w:tcW w:w="488" w:type="pct"/>
            <w:tcBorders>
              <w:top w:val="nil"/>
              <w:left w:val="single" w:sz="12" w:space="0" w:color="auto"/>
              <w:bottom w:val="single" w:sz="4" w:space="0" w:color="auto"/>
              <w:right w:val="single" w:sz="12" w:space="0" w:color="auto"/>
            </w:tcBorders>
            <w:shd w:val="clear" w:color="auto" w:fill="auto"/>
            <w:vAlign w:val="center"/>
          </w:tcPr>
          <w:p w14:paraId="2DF25A9C" w14:textId="02059736" w:rsidR="00700021" w:rsidRPr="00027A18" w:rsidRDefault="00700021" w:rsidP="00700021">
            <w:pPr>
              <w:jc w:val="center"/>
              <w:rPr>
                <w:sz w:val="20"/>
                <w:szCs w:val="20"/>
              </w:rPr>
            </w:pPr>
            <w:r>
              <w:rPr>
                <w:sz w:val="20"/>
                <w:szCs w:val="20"/>
              </w:rPr>
              <w:t>н/д</w:t>
            </w:r>
          </w:p>
        </w:tc>
        <w:tc>
          <w:tcPr>
            <w:tcW w:w="488" w:type="pct"/>
            <w:tcBorders>
              <w:top w:val="nil"/>
              <w:left w:val="single" w:sz="12" w:space="0" w:color="auto"/>
              <w:bottom w:val="single" w:sz="4" w:space="0" w:color="auto"/>
              <w:right w:val="single" w:sz="12" w:space="0" w:color="auto"/>
            </w:tcBorders>
            <w:shd w:val="clear" w:color="auto" w:fill="auto"/>
            <w:vAlign w:val="center"/>
          </w:tcPr>
          <w:p w14:paraId="458AF162" w14:textId="73244905" w:rsidR="00700021" w:rsidRPr="00027A18" w:rsidRDefault="00700021" w:rsidP="00700021">
            <w:pPr>
              <w:jc w:val="center"/>
              <w:rPr>
                <w:sz w:val="20"/>
                <w:szCs w:val="20"/>
              </w:rPr>
            </w:pPr>
            <w:r>
              <w:rPr>
                <w:sz w:val="20"/>
                <w:szCs w:val="20"/>
              </w:rPr>
              <w:t>н/д</w:t>
            </w:r>
          </w:p>
        </w:tc>
        <w:tc>
          <w:tcPr>
            <w:tcW w:w="478" w:type="pct"/>
            <w:tcBorders>
              <w:top w:val="nil"/>
              <w:left w:val="single" w:sz="12" w:space="0" w:color="auto"/>
              <w:bottom w:val="single" w:sz="4" w:space="0" w:color="auto"/>
              <w:right w:val="single" w:sz="12" w:space="0" w:color="auto"/>
            </w:tcBorders>
            <w:shd w:val="clear" w:color="auto" w:fill="auto"/>
            <w:vAlign w:val="center"/>
          </w:tcPr>
          <w:p w14:paraId="7E5B06DA" w14:textId="42DC78B2" w:rsidR="00700021" w:rsidRPr="00027A18" w:rsidRDefault="00700021" w:rsidP="00700021">
            <w:pPr>
              <w:jc w:val="center"/>
              <w:rPr>
                <w:sz w:val="20"/>
                <w:szCs w:val="20"/>
              </w:rPr>
            </w:pPr>
            <w:r>
              <w:rPr>
                <w:sz w:val="20"/>
                <w:szCs w:val="20"/>
              </w:rPr>
              <w:t>н/д</w:t>
            </w:r>
          </w:p>
        </w:tc>
      </w:tr>
      <w:tr w:rsidR="00700021" w:rsidRPr="00027A18" w14:paraId="482BEBA4"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25038F7E" w14:textId="77777777" w:rsidR="00700021" w:rsidRPr="00027A18" w:rsidRDefault="00700021" w:rsidP="00700021">
            <w:pPr>
              <w:spacing w:line="276" w:lineRule="auto"/>
              <w:rPr>
                <w:color w:val="000000"/>
                <w:sz w:val="20"/>
                <w:szCs w:val="20"/>
              </w:rPr>
            </w:pPr>
            <w:r w:rsidRPr="00027A18">
              <w:rPr>
                <w:color w:val="000000"/>
                <w:sz w:val="20"/>
                <w:szCs w:val="20"/>
              </w:rPr>
              <w:t xml:space="preserve">Тепловая мощность </w:t>
            </w:r>
            <w:r>
              <w:rPr>
                <w:color w:val="000000"/>
                <w:sz w:val="20"/>
                <w:szCs w:val="20"/>
              </w:rPr>
              <w:t>«</w:t>
            </w:r>
            <w:r w:rsidRPr="00027A18">
              <w:rPr>
                <w:color w:val="000000"/>
                <w:sz w:val="20"/>
                <w:szCs w:val="20"/>
              </w:rPr>
              <w:t>нетто</w:t>
            </w:r>
            <w:r>
              <w:rPr>
                <w:color w:val="000000"/>
                <w:sz w:val="20"/>
                <w:szCs w:val="20"/>
              </w:rPr>
              <w:t>»</w:t>
            </w:r>
            <w:r w:rsidRPr="00027A18">
              <w:rPr>
                <w:color w:val="000000"/>
                <w:sz w:val="20"/>
                <w:szCs w:val="20"/>
              </w:rPr>
              <w:t>,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14A48960" w14:textId="437BE832" w:rsidR="00700021" w:rsidRPr="00027A18" w:rsidRDefault="00700021" w:rsidP="00700021">
            <w:pPr>
              <w:jc w:val="center"/>
              <w:rPr>
                <w:sz w:val="20"/>
                <w:szCs w:val="20"/>
              </w:rPr>
            </w:pPr>
            <w:r>
              <w:rPr>
                <w:sz w:val="20"/>
                <w:szCs w:val="20"/>
              </w:rPr>
              <w:t>н/д</w:t>
            </w:r>
          </w:p>
        </w:tc>
        <w:tc>
          <w:tcPr>
            <w:tcW w:w="487" w:type="pct"/>
            <w:tcBorders>
              <w:top w:val="nil"/>
              <w:left w:val="single" w:sz="12" w:space="0" w:color="auto"/>
              <w:bottom w:val="single" w:sz="4" w:space="0" w:color="auto"/>
              <w:right w:val="single" w:sz="12" w:space="0" w:color="auto"/>
            </w:tcBorders>
            <w:shd w:val="clear" w:color="auto" w:fill="auto"/>
            <w:vAlign w:val="center"/>
          </w:tcPr>
          <w:p w14:paraId="0736EEFC" w14:textId="5941FA59" w:rsidR="00700021" w:rsidRPr="00027A18" w:rsidRDefault="00700021" w:rsidP="00700021">
            <w:pPr>
              <w:jc w:val="center"/>
              <w:rPr>
                <w:sz w:val="20"/>
                <w:szCs w:val="20"/>
              </w:rPr>
            </w:pPr>
            <w:r>
              <w:rPr>
                <w:sz w:val="20"/>
                <w:szCs w:val="20"/>
              </w:rPr>
              <w:t>н/д</w:t>
            </w:r>
          </w:p>
        </w:tc>
        <w:tc>
          <w:tcPr>
            <w:tcW w:w="487" w:type="pct"/>
            <w:tcBorders>
              <w:top w:val="nil"/>
              <w:left w:val="single" w:sz="12" w:space="0" w:color="auto"/>
              <w:bottom w:val="single" w:sz="4" w:space="0" w:color="auto"/>
              <w:right w:val="single" w:sz="12" w:space="0" w:color="auto"/>
            </w:tcBorders>
            <w:shd w:val="clear" w:color="auto" w:fill="auto"/>
            <w:vAlign w:val="center"/>
          </w:tcPr>
          <w:p w14:paraId="617AFB7B" w14:textId="2A3729B7" w:rsidR="00700021" w:rsidRPr="00027A18" w:rsidRDefault="00700021" w:rsidP="00700021">
            <w:pPr>
              <w:jc w:val="center"/>
              <w:rPr>
                <w:sz w:val="20"/>
                <w:szCs w:val="20"/>
              </w:rPr>
            </w:pPr>
            <w:r>
              <w:rPr>
                <w:sz w:val="20"/>
                <w:szCs w:val="20"/>
              </w:rPr>
              <w:t>н/д</w:t>
            </w:r>
          </w:p>
        </w:tc>
        <w:tc>
          <w:tcPr>
            <w:tcW w:w="487" w:type="pct"/>
            <w:tcBorders>
              <w:top w:val="nil"/>
              <w:left w:val="single" w:sz="12" w:space="0" w:color="auto"/>
              <w:bottom w:val="single" w:sz="4" w:space="0" w:color="auto"/>
              <w:right w:val="single" w:sz="12" w:space="0" w:color="auto"/>
            </w:tcBorders>
            <w:shd w:val="clear" w:color="auto" w:fill="auto"/>
            <w:vAlign w:val="center"/>
          </w:tcPr>
          <w:p w14:paraId="460E97E4" w14:textId="3DEC983C" w:rsidR="00700021" w:rsidRPr="00027A18" w:rsidRDefault="00700021" w:rsidP="00700021">
            <w:pPr>
              <w:jc w:val="center"/>
              <w:rPr>
                <w:sz w:val="20"/>
                <w:szCs w:val="20"/>
              </w:rPr>
            </w:pPr>
            <w:r>
              <w:rPr>
                <w:sz w:val="20"/>
                <w:szCs w:val="20"/>
              </w:rPr>
              <w:t>н/д</w:t>
            </w:r>
          </w:p>
        </w:tc>
        <w:tc>
          <w:tcPr>
            <w:tcW w:w="488" w:type="pct"/>
            <w:tcBorders>
              <w:top w:val="nil"/>
              <w:left w:val="single" w:sz="12" w:space="0" w:color="auto"/>
              <w:bottom w:val="single" w:sz="4" w:space="0" w:color="auto"/>
              <w:right w:val="single" w:sz="12" w:space="0" w:color="auto"/>
            </w:tcBorders>
            <w:shd w:val="clear" w:color="auto" w:fill="auto"/>
            <w:vAlign w:val="center"/>
          </w:tcPr>
          <w:p w14:paraId="38E5E97C" w14:textId="76765D3C" w:rsidR="00700021" w:rsidRPr="00027A18" w:rsidRDefault="00700021" w:rsidP="00700021">
            <w:pPr>
              <w:jc w:val="center"/>
              <w:rPr>
                <w:sz w:val="20"/>
                <w:szCs w:val="20"/>
              </w:rPr>
            </w:pPr>
            <w:r>
              <w:rPr>
                <w:sz w:val="20"/>
                <w:szCs w:val="20"/>
              </w:rPr>
              <w:t>н/д</w:t>
            </w:r>
          </w:p>
        </w:tc>
        <w:tc>
          <w:tcPr>
            <w:tcW w:w="488" w:type="pct"/>
            <w:tcBorders>
              <w:top w:val="nil"/>
              <w:left w:val="single" w:sz="12" w:space="0" w:color="auto"/>
              <w:bottom w:val="single" w:sz="4" w:space="0" w:color="auto"/>
              <w:right w:val="single" w:sz="12" w:space="0" w:color="auto"/>
            </w:tcBorders>
            <w:shd w:val="clear" w:color="auto" w:fill="auto"/>
            <w:vAlign w:val="center"/>
          </w:tcPr>
          <w:p w14:paraId="673B03D9" w14:textId="2B86A485" w:rsidR="00700021" w:rsidRPr="00027A18" w:rsidRDefault="00700021" w:rsidP="00700021">
            <w:pPr>
              <w:jc w:val="center"/>
              <w:rPr>
                <w:sz w:val="20"/>
                <w:szCs w:val="20"/>
              </w:rPr>
            </w:pPr>
            <w:r>
              <w:rPr>
                <w:sz w:val="20"/>
                <w:szCs w:val="20"/>
              </w:rPr>
              <w:t>н/д</w:t>
            </w:r>
          </w:p>
        </w:tc>
        <w:tc>
          <w:tcPr>
            <w:tcW w:w="488" w:type="pct"/>
            <w:tcBorders>
              <w:top w:val="nil"/>
              <w:left w:val="single" w:sz="12" w:space="0" w:color="auto"/>
              <w:bottom w:val="single" w:sz="4" w:space="0" w:color="auto"/>
              <w:right w:val="single" w:sz="12" w:space="0" w:color="auto"/>
            </w:tcBorders>
            <w:shd w:val="clear" w:color="auto" w:fill="auto"/>
            <w:vAlign w:val="center"/>
          </w:tcPr>
          <w:p w14:paraId="5E0F98D0" w14:textId="52124BE9" w:rsidR="00700021" w:rsidRPr="00027A18" w:rsidRDefault="00700021" w:rsidP="00700021">
            <w:pPr>
              <w:jc w:val="center"/>
              <w:rPr>
                <w:sz w:val="20"/>
                <w:szCs w:val="20"/>
              </w:rPr>
            </w:pPr>
            <w:r>
              <w:rPr>
                <w:sz w:val="20"/>
                <w:szCs w:val="20"/>
              </w:rPr>
              <w:t>н/д</w:t>
            </w:r>
          </w:p>
        </w:tc>
        <w:tc>
          <w:tcPr>
            <w:tcW w:w="478" w:type="pct"/>
            <w:tcBorders>
              <w:top w:val="nil"/>
              <w:left w:val="single" w:sz="12" w:space="0" w:color="auto"/>
              <w:bottom w:val="single" w:sz="4" w:space="0" w:color="auto"/>
              <w:right w:val="single" w:sz="12" w:space="0" w:color="auto"/>
            </w:tcBorders>
            <w:shd w:val="clear" w:color="auto" w:fill="auto"/>
            <w:vAlign w:val="center"/>
          </w:tcPr>
          <w:p w14:paraId="17663C81" w14:textId="1F0F16A4" w:rsidR="00700021" w:rsidRPr="00027A18" w:rsidRDefault="00700021" w:rsidP="00700021">
            <w:pPr>
              <w:jc w:val="center"/>
              <w:rPr>
                <w:sz w:val="20"/>
                <w:szCs w:val="20"/>
              </w:rPr>
            </w:pPr>
            <w:r>
              <w:rPr>
                <w:sz w:val="20"/>
                <w:szCs w:val="20"/>
              </w:rPr>
              <w:t>н/д</w:t>
            </w:r>
          </w:p>
        </w:tc>
      </w:tr>
      <w:tr w:rsidR="00700021" w:rsidRPr="00172D5F" w14:paraId="7049D895"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57FBD70E" w14:textId="77777777" w:rsidR="00700021" w:rsidRPr="00027A18" w:rsidRDefault="00700021" w:rsidP="00700021">
            <w:pPr>
              <w:spacing w:line="276" w:lineRule="auto"/>
              <w:rPr>
                <w:color w:val="000000"/>
                <w:sz w:val="20"/>
                <w:szCs w:val="20"/>
              </w:rPr>
            </w:pPr>
            <w:r w:rsidRPr="00027A18">
              <w:rPr>
                <w:color w:val="000000"/>
                <w:sz w:val="20"/>
                <w:szCs w:val="20"/>
              </w:rPr>
              <w:t>Расчетные потери при транспортировке,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7376242D" w14:textId="0387AEB1" w:rsidR="00700021" w:rsidRPr="00172D5F" w:rsidRDefault="00700021" w:rsidP="00700021">
            <w:pPr>
              <w:jc w:val="center"/>
              <w:rPr>
                <w:color w:val="000000"/>
                <w:sz w:val="20"/>
                <w:szCs w:val="20"/>
              </w:rPr>
            </w:pPr>
            <w:r>
              <w:rPr>
                <w:sz w:val="20"/>
                <w:szCs w:val="20"/>
              </w:rPr>
              <w:t>н/д</w:t>
            </w:r>
          </w:p>
        </w:tc>
        <w:tc>
          <w:tcPr>
            <w:tcW w:w="487" w:type="pct"/>
            <w:tcBorders>
              <w:top w:val="nil"/>
              <w:left w:val="single" w:sz="12" w:space="0" w:color="auto"/>
              <w:bottom w:val="single" w:sz="4" w:space="0" w:color="auto"/>
              <w:right w:val="single" w:sz="12" w:space="0" w:color="auto"/>
            </w:tcBorders>
            <w:shd w:val="clear" w:color="auto" w:fill="auto"/>
            <w:vAlign w:val="center"/>
          </w:tcPr>
          <w:p w14:paraId="1656C85D" w14:textId="532DFD26" w:rsidR="00700021" w:rsidRPr="00172D5F" w:rsidRDefault="00700021" w:rsidP="00700021">
            <w:pPr>
              <w:jc w:val="center"/>
              <w:rPr>
                <w:color w:val="000000"/>
                <w:sz w:val="20"/>
                <w:szCs w:val="20"/>
              </w:rPr>
            </w:pPr>
            <w:r>
              <w:rPr>
                <w:sz w:val="20"/>
                <w:szCs w:val="20"/>
              </w:rPr>
              <w:t>н/д</w:t>
            </w:r>
          </w:p>
        </w:tc>
        <w:tc>
          <w:tcPr>
            <w:tcW w:w="487" w:type="pct"/>
            <w:tcBorders>
              <w:top w:val="nil"/>
              <w:left w:val="single" w:sz="12" w:space="0" w:color="auto"/>
              <w:bottom w:val="single" w:sz="4" w:space="0" w:color="auto"/>
              <w:right w:val="single" w:sz="12" w:space="0" w:color="auto"/>
            </w:tcBorders>
            <w:shd w:val="clear" w:color="auto" w:fill="auto"/>
            <w:vAlign w:val="center"/>
          </w:tcPr>
          <w:p w14:paraId="1A514E8F" w14:textId="21481D16" w:rsidR="00700021" w:rsidRPr="00172D5F" w:rsidRDefault="00700021" w:rsidP="00700021">
            <w:pPr>
              <w:jc w:val="center"/>
              <w:rPr>
                <w:color w:val="000000"/>
                <w:sz w:val="20"/>
                <w:szCs w:val="20"/>
              </w:rPr>
            </w:pPr>
            <w:r>
              <w:rPr>
                <w:sz w:val="20"/>
                <w:szCs w:val="20"/>
              </w:rPr>
              <w:t>н/д</w:t>
            </w:r>
          </w:p>
        </w:tc>
        <w:tc>
          <w:tcPr>
            <w:tcW w:w="487" w:type="pct"/>
            <w:tcBorders>
              <w:top w:val="nil"/>
              <w:left w:val="single" w:sz="12" w:space="0" w:color="auto"/>
              <w:bottom w:val="single" w:sz="4" w:space="0" w:color="auto"/>
              <w:right w:val="single" w:sz="12" w:space="0" w:color="auto"/>
            </w:tcBorders>
            <w:shd w:val="clear" w:color="auto" w:fill="auto"/>
            <w:vAlign w:val="center"/>
          </w:tcPr>
          <w:p w14:paraId="3C3F9552" w14:textId="38990F0A" w:rsidR="00700021" w:rsidRPr="00172D5F" w:rsidRDefault="00700021" w:rsidP="00700021">
            <w:pPr>
              <w:jc w:val="center"/>
              <w:rPr>
                <w:color w:val="000000"/>
                <w:sz w:val="20"/>
                <w:szCs w:val="20"/>
              </w:rPr>
            </w:pPr>
            <w:r>
              <w:rPr>
                <w:sz w:val="20"/>
                <w:szCs w:val="20"/>
              </w:rPr>
              <w:t>н/д</w:t>
            </w:r>
          </w:p>
        </w:tc>
        <w:tc>
          <w:tcPr>
            <w:tcW w:w="488" w:type="pct"/>
            <w:tcBorders>
              <w:top w:val="nil"/>
              <w:left w:val="single" w:sz="12" w:space="0" w:color="auto"/>
              <w:bottom w:val="single" w:sz="4" w:space="0" w:color="auto"/>
              <w:right w:val="single" w:sz="12" w:space="0" w:color="auto"/>
            </w:tcBorders>
            <w:shd w:val="clear" w:color="auto" w:fill="auto"/>
            <w:vAlign w:val="center"/>
          </w:tcPr>
          <w:p w14:paraId="6E504EAA" w14:textId="35E3C86C" w:rsidR="00700021" w:rsidRPr="00172D5F" w:rsidRDefault="00700021" w:rsidP="00700021">
            <w:pPr>
              <w:jc w:val="center"/>
              <w:rPr>
                <w:color w:val="000000"/>
                <w:sz w:val="20"/>
                <w:szCs w:val="20"/>
              </w:rPr>
            </w:pPr>
            <w:r>
              <w:rPr>
                <w:sz w:val="20"/>
                <w:szCs w:val="20"/>
              </w:rPr>
              <w:t>н/д</w:t>
            </w:r>
          </w:p>
        </w:tc>
        <w:tc>
          <w:tcPr>
            <w:tcW w:w="488" w:type="pct"/>
            <w:tcBorders>
              <w:top w:val="nil"/>
              <w:left w:val="single" w:sz="12" w:space="0" w:color="auto"/>
              <w:bottom w:val="single" w:sz="4" w:space="0" w:color="auto"/>
              <w:right w:val="single" w:sz="12" w:space="0" w:color="auto"/>
            </w:tcBorders>
            <w:shd w:val="clear" w:color="auto" w:fill="auto"/>
            <w:vAlign w:val="center"/>
          </w:tcPr>
          <w:p w14:paraId="19E6D4D5" w14:textId="67625B1B" w:rsidR="00700021" w:rsidRPr="00172D5F" w:rsidRDefault="00700021" w:rsidP="00700021">
            <w:pPr>
              <w:jc w:val="center"/>
              <w:rPr>
                <w:color w:val="000000"/>
                <w:sz w:val="20"/>
                <w:szCs w:val="20"/>
              </w:rPr>
            </w:pPr>
            <w:r>
              <w:rPr>
                <w:sz w:val="20"/>
                <w:szCs w:val="20"/>
              </w:rPr>
              <w:t>н/д</w:t>
            </w:r>
          </w:p>
        </w:tc>
        <w:tc>
          <w:tcPr>
            <w:tcW w:w="488" w:type="pct"/>
            <w:tcBorders>
              <w:top w:val="nil"/>
              <w:left w:val="single" w:sz="12" w:space="0" w:color="auto"/>
              <w:bottom w:val="single" w:sz="4" w:space="0" w:color="auto"/>
              <w:right w:val="single" w:sz="12" w:space="0" w:color="auto"/>
            </w:tcBorders>
            <w:shd w:val="clear" w:color="auto" w:fill="auto"/>
            <w:vAlign w:val="center"/>
          </w:tcPr>
          <w:p w14:paraId="477FB9A2" w14:textId="22F716AB" w:rsidR="00700021" w:rsidRPr="00172D5F" w:rsidRDefault="00700021" w:rsidP="00700021">
            <w:pPr>
              <w:jc w:val="center"/>
              <w:rPr>
                <w:color w:val="000000"/>
                <w:sz w:val="20"/>
                <w:szCs w:val="20"/>
              </w:rPr>
            </w:pPr>
            <w:r>
              <w:rPr>
                <w:sz w:val="20"/>
                <w:szCs w:val="20"/>
              </w:rPr>
              <w:t>н/д</w:t>
            </w:r>
          </w:p>
        </w:tc>
        <w:tc>
          <w:tcPr>
            <w:tcW w:w="478" w:type="pct"/>
            <w:tcBorders>
              <w:top w:val="nil"/>
              <w:left w:val="single" w:sz="12" w:space="0" w:color="auto"/>
              <w:bottom w:val="single" w:sz="4" w:space="0" w:color="auto"/>
              <w:right w:val="single" w:sz="12" w:space="0" w:color="auto"/>
            </w:tcBorders>
            <w:shd w:val="clear" w:color="auto" w:fill="auto"/>
            <w:vAlign w:val="center"/>
          </w:tcPr>
          <w:p w14:paraId="0A0155EB" w14:textId="20E4511F" w:rsidR="00700021" w:rsidRPr="00172D5F" w:rsidRDefault="00700021" w:rsidP="00700021">
            <w:pPr>
              <w:jc w:val="center"/>
              <w:rPr>
                <w:color w:val="000000"/>
                <w:sz w:val="20"/>
                <w:szCs w:val="20"/>
              </w:rPr>
            </w:pPr>
            <w:r>
              <w:rPr>
                <w:sz w:val="20"/>
                <w:szCs w:val="20"/>
              </w:rPr>
              <w:t>н/д</w:t>
            </w:r>
          </w:p>
        </w:tc>
      </w:tr>
      <w:tr w:rsidR="00700021" w:rsidRPr="00172D5F" w14:paraId="2757FCE3"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5C06BF84" w14:textId="77777777" w:rsidR="00700021" w:rsidRPr="00027A18" w:rsidRDefault="00700021" w:rsidP="00700021">
            <w:pPr>
              <w:spacing w:line="276" w:lineRule="auto"/>
              <w:rPr>
                <w:color w:val="000000"/>
                <w:sz w:val="20"/>
                <w:szCs w:val="20"/>
              </w:rPr>
            </w:pPr>
            <w:r w:rsidRPr="00027A18">
              <w:rPr>
                <w:color w:val="000000"/>
                <w:sz w:val="20"/>
                <w:szCs w:val="20"/>
              </w:rPr>
              <w:t>Присоединенная нагрузка абонентов,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09EE20AB" w14:textId="07457EB1" w:rsidR="00700021" w:rsidRPr="00172D5F" w:rsidRDefault="00700021" w:rsidP="00700021">
            <w:pPr>
              <w:jc w:val="center"/>
              <w:rPr>
                <w:color w:val="000000"/>
                <w:sz w:val="20"/>
                <w:szCs w:val="20"/>
              </w:rPr>
            </w:pPr>
            <w:r>
              <w:rPr>
                <w:sz w:val="20"/>
                <w:szCs w:val="20"/>
              </w:rPr>
              <w:t>н/д</w:t>
            </w:r>
          </w:p>
        </w:tc>
        <w:tc>
          <w:tcPr>
            <w:tcW w:w="487" w:type="pct"/>
            <w:tcBorders>
              <w:top w:val="nil"/>
              <w:left w:val="single" w:sz="12" w:space="0" w:color="auto"/>
              <w:bottom w:val="single" w:sz="4" w:space="0" w:color="auto"/>
              <w:right w:val="single" w:sz="12" w:space="0" w:color="auto"/>
            </w:tcBorders>
            <w:shd w:val="clear" w:color="auto" w:fill="auto"/>
            <w:vAlign w:val="center"/>
          </w:tcPr>
          <w:p w14:paraId="0F680150" w14:textId="26558C53" w:rsidR="00700021" w:rsidRPr="00172D5F" w:rsidRDefault="00700021" w:rsidP="00700021">
            <w:pPr>
              <w:jc w:val="center"/>
              <w:rPr>
                <w:color w:val="000000"/>
                <w:sz w:val="20"/>
                <w:szCs w:val="20"/>
              </w:rPr>
            </w:pPr>
            <w:r>
              <w:rPr>
                <w:sz w:val="20"/>
                <w:szCs w:val="20"/>
              </w:rPr>
              <w:t>н/д</w:t>
            </w:r>
          </w:p>
        </w:tc>
        <w:tc>
          <w:tcPr>
            <w:tcW w:w="487" w:type="pct"/>
            <w:tcBorders>
              <w:top w:val="nil"/>
              <w:left w:val="single" w:sz="12" w:space="0" w:color="auto"/>
              <w:bottom w:val="single" w:sz="4" w:space="0" w:color="auto"/>
              <w:right w:val="single" w:sz="12" w:space="0" w:color="auto"/>
            </w:tcBorders>
            <w:shd w:val="clear" w:color="auto" w:fill="auto"/>
            <w:vAlign w:val="center"/>
          </w:tcPr>
          <w:p w14:paraId="24070E97" w14:textId="66909308" w:rsidR="00700021" w:rsidRPr="00172D5F" w:rsidRDefault="00700021" w:rsidP="00700021">
            <w:pPr>
              <w:jc w:val="center"/>
              <w:rPr>
                <w:color w:val="000000"/>
                <w:sz w:val="20"/>
                <w:szCs w:val="20"/>
              </w:rPr>
            </w:pPr>
            <w:r>
              <w:rPr>
                <w:sz w:val="20"/>
                <w:szCs w:val="20"/>
              </w:rPr>
              <w:t>н/д</w:t>
            </w:r>
          </w:p>
        </w:tc>
        <w:tc>
          <w:tcPr>
            <w:tcW w:w="487" w:type="pct"/>
            <w:tcBorders>
              <w:top w:val="nil"/>
              <w:left w:val="single" w:sz="12" w:space="0" w:color="auto"/>
              <w:bottom w:val="single" w:sz="4" w:space="0" w:color="auto"/>
              <w:right w:val="single" w:sz="12" w:space="0" w:color="auto"/>
            </w:tcBorders>
            <w:shd w:val="clear" w:color="auto" w:fill="auto"/>
            <w:vAlign w:val="center"/>
          </w:tcPr>
          <w:p w14:paraId="3DC776FF" w14:textId="62E2B2EB" w:rsidR="00700021" w:rsidRPr="00172D5F" w:rsidRDefault="00700021" w:rsidP="00700021">
            <w:pPr>
              <w:jc w:val="center"/>
              <w:rPr>
                <w:color w:val="000000"/>
                <w:sz w:val="20"/>
                <w:szCs w:val="20"/>
              </w:rPr>
            </w:pPr>
            <w:r>
              <w:rPr>
                <w:sz w:val="20"/>
                <w:szCs w:val="20"/>
              </w:rPr>
              <w:t>н/д</w:t>
            </w:r>
          </w:p>
        </w:tc>
        <w:tc>
          <w:tcPr>
            <w:tcW w:w="488" w:type="pct"/>
            <w:tcBorders>
              <w:top w:val="nil"/>
              <w:left w:val="single" w:sz="12" w:space="0" w:color="auto"/>
              <w:bottom w:val="single" w:sz="4" w:space="0" w:color="auto"/>
              <w:right w:val="single" w:sz="12" w:space="0" w:color="auto"/>
            </w:tcBorders>
            <w:shd w:val="clear" w:color="auto" w:fill="auto"/>
            <w:vAlign w:val="center"/>
          </w:tcPr>
          <w:p w14:paraId="282CDAB2" w14:textId="7E8CBA5C" w:rsidR="00700021" w:rsidRPr="00172D5F" w:rsidRDefault="00700021" w:rsidP="00700021">
            <w:pPr>
              <w:jc w:val="center"/>
              <w:rPr>
                <w:color w:val="000000"/>
                <w:sz w:val="20"/>
                <w:szCs w:val="20"/>
              </w:rPr>
            </w:pPr>
            <w:r>
              <w:rPr>
                <w:sz w:val="20"/>
                <w:szCs w:val="20"/>
              </w:rPr>
              <w:t>н/д</w:t>
            </w:r>
          </w:p>
        </w:tc>
        <w:tc>
          <w:tcPr>
            <w:tcW w:w="488" w:type="pct"/>
            <w:tcBorders>
              <w:top w:val="nil"/>
              <w:left w:val="single" w:sz="12" w:space="0" w:color="auto"/>
              <w:bottom w:val="single" w:sz="4" w:space="0" w:color="auto"/>
              <w:right w:val="single" w:sz="12" w:space="0" w:color="auto"/>
            </w:tcBorders>
            <w:shd w:val="clear" w:color="auto" w:fill="auto"/>
            <w:vAlign w:val="center"/>
          </w:tcPr>
          <w:p w14:paraId="5BCEB222" w14:textId="434E1504" w:rsidR="00700021" w:rsidRPr="00172D5F" w:rsidRDefault="00700021" w:rsidP="00700021">
            <w:pPr>
              <w:jc w:val="center"/>
              <w:rPr>
                <w:color w:val="000000"/>
                <w:sz w:val="20"/>
                <w:szCs w:val="20"/>
              </w:rPr>
            </w:pPr>
            <w:r>
              <w:rPr>
                <w:sz w:val="20"/>
                <w:szCs w:val="20"/>
              </w:rPr>
              <w:t>н/д</w:t>
            </w:r>
          </w:p>
        </w:tc>
        <w:tc>
          <w:tcPr>
            <w:tcW w:w="488" w:type="pct"/>
            <w:tcBorders>
              <w:top w:val="nil"/>
              <w:left w:val="single" w:sz="12" w:space="0" w:color="auto"/>
              <w:bottom w:val="single" w:sz="4" w:space="0" w:color="auto"/>
              <w:right w:val="single" w:sz="12" w:space="0" w:color="auto"/>
            </w:tcBorders>
            <w:shd w:val="clear" w:color="auto" w:fill="auto"/>
            <w:vAlign w:val="center"/>
          </w:tcPr>
          <w:p w14:paraId="2394A988" w14:textId="7C2D5C9C" w:rsidR="00700021" w:rsidRPr="00172D5F" w:rsidRDefault="00700021" w:rsidP="00700021">
            <w:pPr>
              <w:jc w:val="center"/>
              <w:rPr>
                <w:color w:val="000000"/>
                <w:sz w:val="20"/>
                <w:szCs w:val="20"/>
              </w:rPr>
            </w:pPr>
            <w:r>
              <w:rPr>
                <w:sz w:val="20"/>
                <w:szCs w:val="20"/>
              </w:rPr>
              <w:t>н/д</w:t>
            </w:r>
          </w:p>
        </w:tc>
        <w:tc>
          <w:tcPr>
            <w:tcW w:w="478" w:type="pct"/>
            <w:tcBorders>
              <w:top w:val="nil"/>
              <w:left w:val="single" w:sz="12" w:space="0" w:color="auto"/>
              <w:bottom w:val="single" w:sz="4" w:space="0" w:color="auto"/>
              <w:right w:val="single" w:sz="12" w:space="0" w:color="auto"/>
            </w:tcBorders>
            <w:shd w:val="clear" w:color="auto" w:fill="auto"/>
            <w:vAlign w:val="center"/>
          </w:tcPr>
          <w:p w14:paraId="19387E75" w14:textId="7208C6EF" w:rsidR="00700021" w:rsidRPr="00172D5F" w:rsidRDefault="00700021" w:rsidP="00700021">
            <w:pPr>
              <w:jc w:val="center"/>
              <w:rPr>
                <w:color w:val="000000"/>
                <w:sz w:val="20"/>
                <w:szCs w:val="20"/>
              </w:rPr>
            </w:pPr>
            <w:r>
              <w:rPr>
                <w:sz w:val="20"/>
                <w:szCs w:val="20"/>
              </w:rPr>
              <w:t>н/д</w:t>
            </w:r>
          </w:p>
        </w:tc>
      </w:tr>
      <w:tr w:rsidR="00700021" w:rsidRPr="00172D5F" w14:paraId="0511644C"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758D54A6" w14:textId="77777777" w:rsidR="00700021" w:rsidRPr="00027A18" w:rsidRDefault="00700021" w:rsidP="00700021">
            <w:pPr>
              <w:spacing w:line="276" w:lineRule="auto"/>
              <w:rPr>
                <w:color w:val="000000"/>
                <w:sz w:val="20"/>
                <w:szCs w:val="20"/>
              </w:rPr>
            </w:pPr>
            <w:r w:rsidRPr="00027A18">
              <w:rPr>
                <w:color w:val="000000"/>
                <w:sz w:val="20"/>
                <w:szCs w:val="20"/>
              </w:rPr>
              <w:t>Резерв (+)/Дефицит (-) тепловой мощности,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14:paraId="49F54962" w14:textId="1019FD3B" w:rsidR="00700021" w:rsidRPr="00172D5F" w:rsidRDefault="00700021" w:rsidP="00700021">
            <w:pPr>
              <w:jc w:val="center"/>
              <w:rPr>
                <w:color w:val="000000"/>
                <w:sz w:val="20"/>
                <w:szCs w:val="20"/>
              </w:rPr>
            </w:pPr>
            <w:r>
              <w:rPr>
                <w:sz w:val="20"/>
                <w:szCs w:val="20"/>
              </w:rPr>
              <w:t>н/д</w:t>
            </w:r>
          </w:p>
        </w:tc>
        <w:tc>
          <w:tcPr>
            <w:tcW w:w="487" w:type="pct"/>
            <w:tcBorders>
              <w:top w:val="nil"/>
              <w:left w:val="single" w:sz="12" w:space="0" w:color="auto"/>
              <w:bottom w:val="single" w:sz="4" w:space="0" w:color="auto"/>
              <w:right w:val="single" w:sz="12" w:space="0" w:color="auto"/>
            </w:tcBorders>
            <w:shd w:val="clear" w:color="auto" w:fill="auto"/>
            <w:vAlign w:val="center"/>
          </w:tcPr>
          <w:p w14:paraId="620D0FCA" w14:textId="3AF506BF" w:rsidR="00700021" w:rsidRPr="00172D5F" w:rsidRDefault="00700021" w:rsidP="00700021">
            <w:pPr>
              <w:jc w:val="center"/>
              <w:rPr>
                <w:color w:val="000000"/>
                <w:sz w:val="20"/>
                <w:szCs w:val="20"/>
              </w:rPr>
            </w:pPr>
            <w:r>
              <w:rPr>
                <w:sz w:val="20"/>
                <w:szCs w:val="20"/>
              </w:rPr>
              <w:t>н/д</w:t>
            </w:r>
          </w:p>
        </w:tc>
        <w:tc>
          <w:tcPr>
            <w:tcW w:w="487" w:type="pct"/>
            <w:tcBorders>
              <w:top w:val="nil"/>
              <w:left w:val="single" w:sz="12" w:space="0" w:color="auto"/>
              <w:bottom w:val="single" w:sz="4" w:space="0" w:color="auto"/>
              <w:right w:val="single" w:sz="12" w:space="0" w:color="auto"/>
            </w:tcBorders>
            <w:shd w:val="clear" w:color="auto" w:fill="auto"/>
            <w:vAlign w:val="center"/>
          </w:tcPr>
          <w:p w14:paraId="2A239465" w14:textId="53658308" w:rsidR="00700021" w:rsidRPr="00172D5F" w:rsidRDefault="00700021" w:rsidP="00700021">
            <w:pPr>
              <w:jc w:val="center"/>
              <w:rPr>
                <w:color w:val="000000"/>
                <w:sz w:val="20"/>
                <w:szCs w:val="20"/>
              </w:rPr>
            </w:pPr>
            <w:r>
              <w:rPr>
                <w:sz w:val="20"/>
                <w:szCs w:val="20"/>
              </w:rPr>
              <w:t>н/д</w:t>
            </w:r>
          </w:p>
        </w:tc>
        <w:tc>
          <w:tcPr>
            <w:tcW w:w="487" w:type="pct"/>
            <w:tcBorders>
              <w:top w:val="nil"/>
              <w:left w:val="single" w:sz="12" w:space="0" w:color="auto"/>
              <w:bottom w:val="single" w:sz="4" w:space="0" w:color="auto"/>
              <w:right w:val="single" w:sz="12" w:space="0" w:color="auto"/>
            </w:tcBorders>
            <w:shd w:val="clear" w:color="auto" w:fill="auto"/>
            <w:vAlign w:val="center"/>
          </w:tcPr>
          <w:p w14:paraId="3200C2A1" w14:textId="2DF6DBBB" w:rsidR="00700021" w:rsidRPr="00172D5F" w:rsidRDefault="00700021" w:rsidP="00700021">
            <w:pPr>
              <w:jc w:val="center"/>
              <w:rPr>
                <w:color w:val="000000"/>
                <w:sz w:val="20"/>
                <w:szCs w:val="20"/>
              </w:rPr>
            </w:pPr>
            <w:r>
              <w:rPr>
                <w:sz w:val="20"/>
                <w:szCs w:val="20"/>
              </w:rPr>
              <w:t>н/д</w:t>
            </w:r>
          </w:p>
        </w:tc>
        <w:tc>
          <w:tcPr>
            <w:tcW w:w="488" w:type="pct"/>
            <w:tcBorders>
              <w:top w:val="nil"/>
              <w:left w:val="single" w:sz="12" w:space="0" w:color="auto"/>
              <w:bottom w:val="single" w:sz="4" w:space="0" w:color="auto"/>
              <w:right w:val="single" w:sz="12" w:space="0" w:color="auto"/>
            </w:tcBorders>
            <w:shd w:val="clear" w:color="auto" w:fill="auto"/>
            <w:vAlign w:val="center"/>
          </w:tcPr>
          <w:p w14:paraId="62376F75" w14:textId="77D66789" w:rsidR="00700021" w:rsidRPr="00172D5F" w:rsidRDefault="00700021" w:rsidP="00700021">
            <w:pPr>
              <w:jc w:val="center"/>
              <w:rPr>
                <w:color w:val="000000"/>
                <w:sz w:val="20"/>
                <w:szCs w:val="20"/>
              </w:rPr>
            </w:pPr>
            <w:r>
              <w:rPr>
                <w:sz w:val="20"/>
                <w:szCs w:val="20"/>
              </w:rPr>
              <w:t>н/д</w:t>
            </w:r>
          </w:p>
        </w:tc>
        <w:tc>
          <w:tcPr>
            <w:tcW w:w="488" w:type="pct"/>
            <w:tcBorders>
              <w:top w:val="nil"/>
              <w:left w:val="single" w:sz="12" w:space="0" w:color="auto"/>
              <w:bottom w:val="single" w:sz="4" w:space="0" w:color="auto"/>
              <w:right w:val="single" w:sz="12" w:space="0" w:color="auto"/>
            </w:tcBorders>
            <w:shd w:val="clear" w:color="auto" w:fill="auto"/>
            <w:vAlign w:val="center"/>
          </w:tcPr>
          <w:p w14:paraId="03BBB499" w14:textId="25891E1C" w:rsidR="00700021" w:rsidRPr="00172D5F" w:rsidRDefault="00700021" w:rsidP="00700021">
            <w:pPr>
              <w:jc w:val="center"/>
              <w:rPr>
                <w:color w:val="000000"/>
                <w:sz w:val="20"/>
                <w:szCs w:val="20"/>
              </w:rPr>
            </w:pPr>
            <w:r>
              <w:rPr>
                <w:sz w:val="20"/>
                <w:szCs w:val="20"/>
              </w:rPr>
              <w:t>н/д</w:t>
            </w:r>
          </w:p>
        </w:tc>
        <w:tc>
          <w:tcPr>
            <w:tcW w:w="488" w:type="pct"/>
            <w:tcBorders>
              <w:top w:val="nil"/>
              <w:left w:val="single" w:sz="12" w:space="0" w:color="auto"/>
              <w:bottom w:val="single" w:sz="4" w:space="0" w:color="auto"/>
              <w:right w:val="single" w:sz="12" w:space="0" w:color="auto"/>
            </w:tcBorders>
            <w:shd w:val="clear" w:color="auto" w:fill="auto"/>
            <w:vAlign w:val="center"/>
          </w:tcPr>
          <w:p w14:paraId="530C03EF" w14:textId="7346B93D" w:rsidR="00700021" w:rsidRPr="00172D5F" w:rsidRDefault="00700021" w:rsidP="00700021">
            <w:pPr>
              <w:jc w:val="center"/>
              <w:rPr>
                <w:color w:val="000000"/>
                <w:sz w:val="20"/>
                <w:szCs w:val="20"/>
              </w:rPr>
            </w:pPr>
            <w:r>
              <w:rPr>
                <w:sz w:val="20"/>
                <w:szCs w:val="20"/>
              </w:rPr>
              <w:t>н/д</w:t>
            </w:r>
          </w:p>
        </w:tc>
        <w:tc>
          <w:tcPr>
            <w:tcW w:w="478" w:type="pct"/>
            <w:tcBorders>
              <w:top w:val="nil"/>
              <w:left w:val="single" w:sz="12" w:space="0" w:color="auto"/>
              <w:bottom w:val="single" w:sz="4" w:space="0" w:color="auto"/>
              <w:right w:val="single" w:sz="12" w:space="0" w:color="auto"/>
            </w:tcBorders>
            <w:shd w:val="clear" w:color="auto" w:fill="auto"/>
            <w:vAlign w:val="center"/>
          </w:tcPr>
          <w:p w14:paraId="0EFFC410" w14:textId="55C4B343" w:rsidR="00700021" w:rsidRPr="00172D5F" w:rsidRDefault="00700021" w:rsidP="00700021">
            <w:pPr>
              <w:jc w:val="center"/>
              <w:rPr>
                <w:color w:val="000000"/>
                <w:sz w:val="20"/>
                <w:szCs w:val="20"/>
              </w:rPr>
            </w:pPr>
            <w:r>
              <w:rPr>
                <w:sz w:val="20"/>
                <w:szCs w:val="20"/>
              </w:rPr>
              <w:t>н/д</w:t>
            </w:r>
          </w:p>
        </w:tc>
      </w:tr>
      <w:tr w:rsidR="00700021" w:rsidRPr="00027A18" w14:paraId="24B1B93B"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074159DB" w14:textId="77777777" w:rsidR="00700021" w:rsidRPr="00027A18" w:rsidRDefault="00700021" w:rsidP="00700021">
            <w:pPr>
              <w:spacing w:line="276" w:lineRule="auto"/>
              <w:rPr>
                <w:color w:val="000000"/>
                <w:sz w:val="20"/>
                <w:szCs w:val="20"/>
              </w:rPr>
            </w:pPr>
            <w:r w:rsidRPr="00027A18">
              <w:rPr>
                <w:color w:val="000000"/>
                <w:sz w:val="20"/>
                <w:szCs w:val="20"/>
              </w:rPr>
              <w:t>Доля резерва, %</w:t>
            </w:r>
          </w:p>
        </w:tc>
        <w:tc>
          <w:tcPr>
            <w:tcW w:w="588" w:type="pct"/>
            <w:tcBorders>
              <w:top w:val="nil"/>
              <w:left w:val="single" w:sz="12" w:space="0" w:color="auto"/>
              <w:bottom w:val="single" w:sz="4" w:space="0" w:color="auto"/>
              <w:right w:val="single" w:sz="12" w:space="0" w:color="auto"/>
            </w:tcBorders>
            <w:shd w:val="clear" w:color="auto" w:fill="auto"/>
            <w:vAlign w:val="center"/>
          </w:tcPr>
          <w:p w14:paraId="7120DA68" w14:textId="50148B5C" w:rsidR="00700021" w:rsidRPr="00027A18" w:rsidRDefault="00700021" w:rsidP="00700021">
            <w:pPr>
              <w:spacing w:line="276" w:lineRule="auto"/>
              <w:jc w:val="center"/>
              <w:rPr>
                <w:color w:val="000000"/>
                <w:sz w:val="20"/>
                <w:szCs w:val="20"/>
              </w:rPr>
            </w:pPr>
            <w:r>
              <w:rPr>
                <w:sz w:val="20"/>
                <w:szCs w:val="20"/>
              </w:rPr>
              <w:t>н/д</w:t>
            </w:r>
          </w:p>
        </w:tc>
        <w:tc>
          <w:tcPr>
            <w:tcW w:w="487" w:type="pct"/>
            <w:tcBorders>
              <w:top w:val="nil"/>
              <w:left w:val="single" w:sz="12" w:space="0" w:color="auto"/>
              <w:bottom w:val="single" w:sz="4" w:space="0" w:color="auto"/>
              <w:right w:val="single" w:sz="12" w:space="0" w:color="auto"/>
            </w:tcBorders>
            <w:shd w:val="clear" w:color="auto" w:fill="auto"/>
            <w:vAlign w:val="center"/>
          </w:tcPr>
          <w:p w14:paraId="1467BC4C" w14:textId="6510A8DF" w:rsidR="00700021" w:rsidRPr="00027A18" w:rsidRDefault="00700021" w:rsidP="00700021">
            <w:pPr>
              <w:spacing w:line="276" w:lineRule="auto"/>
              <w:jc w:val="center"/>
              <w:rPr>
                <w:color w:val="000000"/>
                <w:sz w:val="20"/>
                <w:szCs w:val="20"/>
              </w:rPr>
            </w:pPr>
            <w:r>
              <w:rPr>
                <w:sz w:val="20"/>
                <w:szCs w:val="20"/>
              </w:rPr>
              <w:t>н/д</w:t>
            </w:r>
          </w:p>
        </w:tc>
        <w:tc>
          <w:tcPr>
            <w:tcW w:w="487" w:type="pct"/>
            <w:tcBorders>
              <w:top w:val="nil"/>
              <w:left w:val="single" w:sz="12" w:space="0" w:color="auto"/>
              <w:bottom w:val="single" w:sz="4" w:space="0" w:color="auto"/>
              <w:right w:val="single" w:sz="12" w:space="0" w:color="auto"/>
            </w:tcBorders>
            <w:shd w:val="clear" w:color="auto" w:fill="auto"/>
            <w:vAlign w:val="center"/>
          </w:tcPr>
          <w:p w14:paraId="6AAF7477" w14:textId="78609DAC" w:rsidR="00700021" w:rsidRPr="00027A18" w:rsidRDefault="00700021" w:rsidP="00700021">
            <w:pPr>
              <w:spacing w:line="276" w:lineRule="auto"/>
              <w:jc w:val="center"/>
              <w:rPr>
                <w:color w:val="000000"/>
                <w:sz w:val="20"/>
                <w:szCs w:val="20"/>
              </w:rPr>
            </w:pPr>
            <w:r>
              <w:rPr>
                <w:sz w:val="20"/>
                <w:szCs w:val="20"/>
              </w:rPr>
              <w:t>н/д</w:t>
            </w:r>
          </w:p>
        </w:tc>
        <w:tc>
          <w:tcPr>
            <w:tcW w:w="487" w:type="pct"/>
            <w:tcBorders>
              <w:top w:val="nil"/>
              <w:left w:val="single" w:sz="12" w:space="0" w:color="auto"/>
              <w:bottom w:val="single" w:sz="4" w:space="0" w:color="auto"/>
              <w:right w:val="single" w:sz="12" w:space="0" w:color="auto"/>
            </w:tcBorders>
            <w:shd w:val="clear" w:color="auto" w:fill="auto"/>
            <w:vAlign w:val="center"/>
          </w:tcPr>
          <w:p w14:paraId="6813F6A9" w14:textId="72586029" w:rsidR="00700021" w:rsidRPr="00027A18" w:rsidRDefault="00700021" w:rsidP="00700021">
            <w:pPr>
              <w:spacing w:line="276" w:lineRule="auto"/>
              <w:jc w:val="center"/>
              <w:rPr>
                <w:color w:val="000000"/>
                <w:sz w:val="20"/>
                <w:szCs w:val="20"/>
              </w:rPr>
            </w:pPr>
            <w:r>
              <w:rPr>
                <w:sz w:val="20"/>
                <w:szCs w:val="20"/>
              </w:rPr>
              <w:t>н/д</w:t>
            </w:r>
          </w:p>
        </w:tc>
        <w:tc>
          <w:tcPr>
            <w:tcW w:w="488" w:type="pct"/>
            <w:tcBorders>
              <w:top w:val="nil"/>
              <w:left w:val="single" w:sz="12" w:space="0" w:color="auto"/>
              <w:bottom w:val="single" w:sz="4" w:space="0" w:color="auto"/>
              <w:right w:val="single" w:sz="12" w:space="0" w:color="auto"/>
            </w:tcBorders>
            <w:shd w:val="clear" w:color="auto" w:fill="auto"/>
            <w:vAlign w:val="center"/>
          </w:tcPr>
          <w:p w14:paraId="60EA8DC8" w14:textId="774EE661" w:rsidR="00700021" w:rsidRPr="00027A18" w:rsidRDefault="00700021" w:rsidP="00700021">
            <w:pPr>
              <w:spacing w:line="276" w:lineRule="auto"/>
              <w:jc w:val="center"/>
              <w:rPr>
                <w:color w:val="000000"/>
                <w:sz w:val="20"/>
                <w:szCs w:val="20"/>
              </w:rPr>
            </w:pPr>
            <w:r>
              <w:rPr>
                <w:sz w:val="20"/>
                <w:szCs w:val="20"/>
              </w:rPr>
              <w:t>н/д</w:t>
            </w:r>
          </w:p>
        </w:tc>
        <w:tc>
          <w:tcPr>
            <w:tcW w:w="488" w:type="pct"/>
            <w:tcBorders>
              <w:top w:val="nil"/>
              <w:left w:val="single" w:sz="12" w:space="0" w:color="auto"/>
              <w:bottom w:val="single" w:sz="4" w:space="0" w:color="auto"/>
              <w:right w:val="single" w:sz="12" w:space="0" w:color="auto"/>
            </w:tcBorders>
            <w:shd w:val="clear" w:color="auto" w:fill="auto"/>
            <w:vAlign w:val="center"/>
          </w:tcPr>
          <w:p w14:paraId="214E0A13" w14:textId="1854E1FB" w:rsidR="00700021" w:rsidRPr="00027A18" w:rsidRDefault="00700021" w:rsidP="00700021">
            <w:pPr>
              <w:spacing w:line="276" w:lineRule="auto"/>
              <w:jc w:val="center"/>
              <w:rPr>
                <w:color w:val="000000"/>
                <w:sz w:val="20"/>
                <w:szCs w:val="20"/>
              </w:rPr>
            </w:pPr>
            <w:r>
              <w:rPr>
                <w:sz w:val="20"/>
                <w:szCs w:val="20"/>
              </w:rPr>
              <w:t>н/д</w:t>
            </w:r>
          </w:p>
        </w:tc>
        <w:tc>
          <w:tcPr>
            <w:tcW w:w="488" w:type="pct"/>
            <w:tcBorders>
              <w:top w:val="nil"/>
              <w:left w:val="single" w:sz="12" w:space="0" w:color="auto"/>
              <w:bottom w:val="single" w:sz="4" w:space="0" w:color="auto"/>
              <w:right w:val="single" w:sz="12" w:space="0" w:color="auto"/>
            </w:tcBorders>
            <w:shd w:val="clear" w:color="auto" w:fill="auto"/>
            <w:vAlign w:val="center"/>
          </w:tcPr>
          <w:p w14:paraId="49E53B44" w14:textId="7B3D6100" w:rsidR="00700021" w:rsidRPr="00027A18" w:rsidRDefault="00700021" w:rsidP="00700021">
            <w:pPr>
              <w:spacing w:line="276" w:lineRule="auto"/>
              <w:jc w:val="center"/>
              <w:rPr>
                <w:color w:val="000000"/>
                <w:sz w:val="20"/>
                <w:szCs w:val="20"/>
              </w:rPr>
            </w:pPr>
            <w:r>
              <w:rPr>
                <w:sz w:val="20"/>
                <w:szCs w:val="20"/>
              </w:rPr>
              <w:t>н/д</w:t>
            </w:r>
          </w:p>
        </w:tc>
        <w:tc>
          <w:tcPr>
            <w:tcW w:w="478" w:type="pct"/>
            <w:tcBorders>
              <w:top w:val="nil"/>
              <w:left w:val="single" w:sz="12" w:space="0" w:color="auto"/>
              <w:bottom w:val="single" w:sz="4" w:space="0" w:color="auto"/>
              <w:right w:val="single" w:sz="12" w:space="0" w:color="auto"/>
            </w:tcBorders>
            <w:shd w:val="clear" w:color="auto" w:fill="auto"/>
            <w:vAlign w:val="center"/>
          </w:tcPr>
          <w:p w14:paraId="7A1F7AAA" w14:textId="761DF5AA" w:rsidR="00700021" w:rsidRPr="00027A18" w:rsidRDefault="00700021" w:rsidP="00700021">
            <w:pPr>
              <w:spacing w:line="276" w:lineRule="auto"/>
              <w:jc w:val="center"/>
              <w:rPr>
                <w:color w:val="000000"/>
                <w:sz w:val="20"/>
                <w:szCs w:val="20"/>
              </w:rPr>
            </w:pPr>
            <w:r>
              <w:rPr>
                <w:sz w:val="20"/>
                <w:szCs w:val="20"/>
              </w:rPr>
              <w:t>н/д</w:t>
            </w:r>
          </w:p>
        </w:tc>
      </w:tr>
      <w:tr w:rsidR="00700021" w:rsidRPr="00027A18" w14:paraId="7DF155AC" w14:textId="77777777"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14:paraId="511BCE72" w14:textId="77777777" w:rsidR="00700021" w:rsidRPr="00027A18" w:rsidRDefault="00700021" w:rsidP="00700021">
            <w:pPr>
              <w:spacing w:line="276" w:lineRule="auto"/>
              <w:rPr>
                <w:color w:val="000000"/>
                <w:sz w:val="20"/>
                <w:szCs w:val="20"/>
              </w:rPr>
            </w:pPr>
            <w:r w:rsidRPr="00027A18">
              <w:rPr>
                <w:color w:val="000000"/>
                <w:sz w:val="20"/>
                <w:szCs w:val="20"/>
              </w:rPr>
              <w:t>Полезный отпуск тепловой энергии, Гкал</w:t>
            </w:r>
          </w:p>
        </w:tc>
        <w:tc>
          <w:tcPr>
            <w:tcW w:w="588" w:type="pct"/>
            <w:tcBorders>
              <w:top w:val="nil"/>
              <w:left w:val="single" w:sz="12" w:space="0" w:color="auto"/>
              <w:bottom w:val="single" w:sz="4" w:space="0" w:color="auto"/>
              <w:right w:val="single" w:sz="12" w:space="0" w:color="auto"/>
            </w:tcBorders>
            <w:shd w:val="clear" w:color="auto" w:fill="auto"/>
            <w:vAlign w:val="center"/>
          </w:tcPr>
          <w:p w14:paraId="32CBC63A" w14:textId="3F333AD6" w:rsidR="00700021" w:rsidRPr="00027A18" w:rsidRDefault="00700021" w:rsidP="00700021">
            <w:pPr>
              <w:jc w:val="center"/>
              <w:rPr>
                <w:sz w:val="20"/>
                <w:szCs w:val="20"/>
              </w:rPr>
            </w:pPr>
            <w:r>
              <w:rPr>
                <w:sz w:val="20"/>
                <w:szCs w:val="20"/>
              </w:rPr>
              <w:t>н/д</w:t>
            </w:r>
          </w:p>
        </w:tc>
        <w:tc>
          <w:tcPr>
            <w:tcW w:w="487" w:type="pct"/>
            <w:tcBorders>
              <w:top w:val="nil"/>
              <w:left w:val="single" w:sz="12" w:space="0" w:color="auto"/>
              <w:bottom w:val="single" w:sz="4" w:space="0" w:color="auto"/>
              <w:right w:val="single" w:sz="12" w:space="0" w:color="auto"/>
            </w:tcBorders>
            <w:shd w:val="clear" w:color="auto" w:fill="auto"/>
            <w:vAlign w:val="center"/>
          </w:tcPr>
          <w:p w14:paraId="4E807E9A" w14:textId="4B2B6AE6" w:rsidR="00700021" w:rsidRPr="00027A18" w:rsidRDefault="00700021" w:rsidP="00700021">
            <w:pPr>
              <w:jc w:val="center"/>
              <w:rPr>
                <w:sz w:val="20"/>
                <w:szCs w:val="20"/>
              </w:rPr>
            </w:pPr>
            <w:r>
              <w:rPr>
                <w:sz w:val="20"/>
                <w:szCs w:val="20"/>
              </w:rPr>
              <w:t>н/д</w:t>
            </w:r>
          </w:p>
        </w:tc>
        <w:tc>
          <w:tcPr>
            <w:tcW w:w="487" w:type="pct"/>
            <w:tcBorders>
              <w:top w:val="nil"/>
              <w:left w:val="single" w:sz="12" w:space="0" w:color="auto"/>
              <w:bottom w:val="single" w:sz="4" w:space="0" w:color="auto"/>
              <w:right w:val="single" w:sz="12" w:space="0" w:color="auto"/>
            </w:tcBorders>
            <w:shd w:val="clear" w:color="auto" w:fill="auto"/>
            <w:vAlign w:val="center"/>
          </w:tcPr>
          <w:p w14:paraId="3285CA7D" w14:textId="2D8DD289" w:rsidR="00700021" w:rsidRPr="00027A18" w:rsidRDefault="00700021" w:rsidP="00700021">
            <w:pPr>
              <w:jc w:val="center"/>
              <w:rPr>
                <w:sz w:val="20"/>
                <w:szCs w:val="20"/>
              </w:rPr>
            </w:pPr>
            <w:r>
              <w:rPr>
                <w:sz w:val="20"/>
                <w:szCs w:val="20"/>
              </w:rPr>
              <w:t>н/д</w:t>
            </w:r>
          </w:p>
        </w:tc>
        <w:tc>
          <w:tcPr>
            <w:tcW w:w="487" w:type="pct"/>
            <w:tcBorders>
              <w:top w:val="nil"/>
              <w:left w:val="single" w:sz="12" w:space="0" w:color="auto"/>
              <w:bottom w:val="single" w:sz="4" w:space="0" w:color="auto"/>
              <w:right w:val="single" w:sz="12" w:space="0" w:color="auto"/>
            </w:tcBorders>
            <w:shd w:val="clear" w:color="auto" w:fill="auto"/>
            <w:vAlign w:val="center"/>
          </w:tcPr>
          <w:p w14:paraId="51B5F081" w14:textId="436DECD2" w:rsidR="00700021" w:rsidRPr="00027A18" w:rsidRDefault="00700021" w:rsidP="00700021">
            <w:pPr>
              <w:jc w:val="center"/>
              <w:rPr>
                <w:sz w:val="20"/>
                <w:szCs w:val="20"/>
              </w:rPr>
            </w:pPr>
            <w:r>
              <w:rPr>
                <w:sz w:val="20"/>
                <w:szCs w:val="20"/>
              </w:rPr>
              <w:t>н/д</w:t>
            </w:r>
          </w:p>
        </w:tc>
        <w:tc>
          <w:tcPr>
            <w:tcW w:w="488" w:type="pct"/>
            <w:tcBorders>
              <w:top w:val="nil"/>
              <w:left w:val="single" w:sz="12" w:space="0" w:color="auto"/>
              <w:bottom w:val="single" w:sz="4" w:space="0" w:color="auto"/>
              <w:right w:val="single" w:sz="12" w:space="0" w:color="auto"/>
            </w:tcBorders>
            <w:shd w:val="clear" w:color="auto" w:fill="auto"/>
            <w:vAlign w:val="center"/>
          </w:tcPr>
          <w:p w14:paraId="4BD86F90" w14:textId="28E921EF" w:rsidR="00700021" w:rsidRPr="00027A18" w:rsidRDefault="00700021" w:rsidP="00700021">
            <w:pPr>
              <w:jc w:val="center"/>
              <w:rPr>
                <w:sz w:val="20"/>
                <w:szCs w:val="20"/>
              </w:rPr>
            </w:pPr>
            <w:r>
              <w:rPr>
                <w:sz w:val="20"/>
                <w:szCs w:val="20"/>
              </w:rPr>
              <w:t>н/д</w:t>
            </w:r>
          </w:p>
        </w:tc>
        <w:tc>
          <w:tcPr>
            <w:tcW w:w="488" w:type="pct"/>
            <w:tcBorders>
              <w:top w:val="nil"/>
              <w:left w:val="single" w:sz="12" w:space="0" w:color="auto"/>
              <w:bottom w:val="single" w:sz="4" w:space="0" w:color="auto"/>
              <w:right w:val="single" w:sz="12" w:space="0" w:color="auto"/>
            </w:tcBorders>
            <w:shd w:val="clear" w:color="auto" w:fill="auto"/>
            <w:vAlign w:val="center"/>
          </w:tcPr>
          <w:p w14:paraId="493CB3F7" w14:textId="0B6E0A71" w:rsidR="00700021" w:rsidRPr="00027A18" w:rsidRDefault="00700021" w:rsidP="00700021">
            <w:pPr>
              <w:jc w:val="center"/>
              <w:rPr>
                <w:sz w:val="20"/>
                <w:szCs w:val="20"/>
              </w:rPr>
            </w:pPr>
            <w:r>
              <w:rPr>
                <w:sz w:val="20"/>
                <w:szCs w:val="20"/>
              </w:rPr>
              <w:t>н/д</w:t>
            </w:r>
          </w:p>
        </w:tc>
        <w:tc>
          <w:tcPr>
            <w:tcW w:w="488" w:type="pct"/>
            <w:tcBorders>
              <w:top w:val="nil"/>
              <w:left w:val="single" w:sz="12" w:space="0" w:color="auto"/>
              <w:bottom w:val="single" w:sz="4" w:space="0" w:color="auto"/>
              <w:right w:val="single" w:sz="12" w:space="0" w:color="auto"/>
            </w:tcBorders>
            <w:shd w:val="clear" w:color="auto" w:fill="auto"/>
            <w:vAlign w:val="center"/>
          </w:tcPr>
          <w:p w14:paraId="38D0DD9A" w14:textId="7CBF4956" w:rsidR="00700021" w:rsidRPr="00027A18" w:rsidRDefault="00700021" w:rsidP="00700021">
            <w:pPr>
              <w:jc w:val="center"/>
              <w:rPr>
                <w:sz w:val="20"/>
                <w:szCs w:val="20"/>
              </w:rPr>
            </w:pPr>
            <w:r>
              <w:rPr>
                <w:sz w:val="20"/>
                <w:szCs w:val="20"/>
              </w:rPr>
              <w:t>н/д</w:t>
            </w:r>
          </w:p>
        </w:tc>
        <w:tc>
          <w:tcPr>
            <w:tcW w:w="478" w:type="pct"/>
            <w:tcBorders>
              <w:top w:val="nil"/>
              <w:left w:val="single" w:sz="12" w:space="0" w:color="auto"/>
              <w:bottom w:val="single" w:sz="4" w:space="0" w:color="auto"/>
              <w:right w:val="single" w:sz="12" w:space="0" w:color="auto"/>
            </w:tcBorders>
            <w:shd w:val="clear" w:color="auto" w:fill="auto"/>
            <w:vAlign w:val="center"/>
          </w:tcPr>
          <w:p w14:paraId="3FD232BD" w14:textId="76668346" w:rsidR="00700021" w:rsidRPr="00027A18" w:rsidRDefault="00700021" w:rsidP="00700021">
            <w:pPr>
              <w:jc w:val="center"/>
              <w:rPr>
                <w:sz w:val="20"/>
                <w:szCs w:val="20"/>
              </w:rPr>
            </w:pPr>
            <w:r>
              <w:rPr>
                <w:sz w:val="20"/>
                <w:szCs w:val="20"/>
              </w:rPr>
              <w:t>н/д</w:t>
            </w:r>
          </w:p>
        </w:tc>
      </w:tr>
      <w:tr w:rsidR="00700021" w:rsidRPr="00027A18" w14:paraId="27499AFA" w14:textId="77777777" w:rsidTr="00143A5D">
        <w:trPr>
          <w:trHeight w:val="113"/>
        </w:trPr>
        <w:tc>
          <w:tcPr>
            <w:tcW w:w="1009" w:type="pct"/>
            <w:tcBorders>
              <w:top w:val="nil"/>
              <w:left w:val="single" w:sz="12" w:space="0" w:color="auto"/>
              <w:bottom w:val="single" w:sz="12" w:space="0" w:color="auto"/>
              <w:right w:val="single" w:sz="12" w:space="0" w:color="auto"/>
            </w:tcBorders>
            <w:shd w:val="clear" w:color="auto" w:fill="auto"/>
            <w:vAlign w:val="center"/>
            <w:hideMark/>
          </w:tcPr>
          <w:p w14:paraId="2E709F99" w14:textId="77777777" w:rsidR="00700021" w:rsidRPr="00027A18" w:rsidRDefault="00700021" w:rsidP="00700021">
            <w:pPr>
              <w:spacing w:line="276" w:lineRule="auto"/>
              <w:rPr>
                <w:color w:val="000000"/>
                <w:sz w:val="20"/>
                <w:szCs w:val="20"/>
                <w:highlight w:val="yellow"/>
              </w:rPr>
            </w:pPr>
            <w:r w:rsidRPr="00027A18">
              <w:rPr>
                <w:color w:val="000000"/>
                <w:sz w:val="20"/>
                <w:szCs w:val="20"/>
              </w:rPr>
              <w:t>Средневзвешенный УРУТ, кг.у.т/Гкал</w:t>
            </w:r>
          </w:p>
        </w:tc>
        <w:tc>
          <w:tcPr>
            <w:tcW w:w="588" w:type="pct"/>
            <w:tcBorders>
              <w:top w:val="nil"/>
              <w:left w:val="single" w:sz="12" w:space="0" w:color="auto"/>
              <w:bottom w:val="single" w:sz="12" w:space="0" w:color="auto"/>
              <w:right w:val="single" w:sz="12" w:space="0" w:color="auto"/>
            </w:tcBorders>
            <w:shd w:val="clear" w:color="auto" w:fill="auto"/>
            <w:vAlign w:val="center"/>
          </w:tcPr>
          <w:p w14:paraId="31A76AA7" w14:textId="2B650B98" w:rsidR="00700021" w:rsidRPr="00027A18" w:rsidRDefault="00700021" w:rsidP="00700021">
            <w:pPr>
              <w:spacing w:line="276" w:lineRule="auto"/>
              <w:jc w:val="center"/>
              <w:rPr>
                <w:rFonts w:eastAsia="Arial Unicode MS"/>
                <w:color w:val="000000"/>
                <w:sz w:val="20"/>
                <w:szCs w:val="20"/>
              </w:rPr>
            </w:pPr>
            <w:r>
              <w:rPr>
                <w:sz w:val="20"/>
                <w:szCs w:val="20"/>
              </w:rPr>
              <w:t>н/д</w:t>
            </w:r>
          </w:p>
        </w:tc>
        <w:tc>
          <w:tcPr>
            <w:tcW w:w="487" w:type="pct"/>
            <w:tcBorders>
              <w:top w:val="nil"/>
              <w:left w:val="single" w:sz="12" w:space="0" w:color="auto"/>
              <w:bottom w:val="single" w:sz="12" w:space="0" w:color="auto"/>
              <w:right w:val="single" w:sz="12" w:space="0" w:color="auto"/>
            </w:tcBorders>
            <w:shd w:val="clear" w:color="auto" w:fill="auto"/>
            <w:vAlign w:val="center"/>
          </w:tcPr>
          <w:p w14:paraId="7EB359BD" w14:textId="5BB0C502" w:rsidR="00700021" w:rsidRPr="00027A18" w:rsidRDefault="00700021" w:rsidP="00700021">
            <w:pPr>
              <w:spacing w:line="276" w:lineRule="auto"/>
              <w:jc w:val="center"/>
              <w:rPr>
                <w:rFonts w:eastAsia="Arial Unicode MS"/>
                <w:color w:val="000000"/>
                <w:sz w:val="20"/>
                <w:szCs w:val="20"/>
              </w:rPr>
            </w:pPr>
            <w:r>
              <w:rPr>
                <w:sz w:val="20"/>
                <w:szCs w:val="20"/>
              </w:rPr>
              <w:t>н/д</w:t>
            </w:r>
          </w:p>
        </w:tc>
        <w:tc>
          <w:tcPr>
            <w:tcW w:w="487" w:type="pct"/>
            <w:tcBorders>
              <w:top w:val="nil"/>
              <w:left w:val="single" w:sz="12" w:space="0" w:color="auto"/>
              <w:bottom w:val="single" w:sz="12" w:space="0" w:color="auto"/>
              <w:right w:val="single" w:sz="12" w:space="0" w:color="auto"/>
            </w:tcBorders>
            <w:shd w:val="clear" w:color="auto" w:fill="auto"/>
            <w:vAlign w:val="center"/>
          </w:tcPr>
          <w:p w14:paraId="41869608" w14:textId="34D29FC5" w:rsidR="00700021" w:rsidRPr="00027A18" w:rsidRDefault="00700021" w:rsidP="00700021">
            <w:pPr>
              <w:spacing w:line="276" w:lineRule="auto"/>
              <w:jc w:val="center"/>
              <w:rPr>
                <w:rFonts w:eastAsia="Arial Unicode MS"/>
                <w:color w:val="000000"/>
                <w:sz w:val="20"/>
                <w:szCs w:val="20"/>
              </w:rPr>
            </w:pPr>
            <w:r>
              <w:rPr>
                <w:sz w:val="20"/>
                <w:szCs w:val="20"/>
              </w:rPr>
              <w:t>н/д</w:t>
            </w:r>
          </w:p>
        </w:tc>
        <w:tc>
          <w:tcPr>
            <w:tcW w:w="487" w:type="pct"/>
            <w:tcBorders>
              <w:top w:val="nil"/>
              <w:left w:val="single" w:sz="12" w:space="0" w:color="auto"/>
              <w:bottom w:val="single" w:sz="12" w:space="0" w:color="auto"/>
              <w:right w:val="single" w:sz="12" w:space="0" w:color="auto"/>
            </w:tcBorders>
            <w:shd w:val="clear" w:color="auto" w:fill="auto"/>
            <w:vAlign w:val="center"/>
          </w:tcPr>
          <w:p w14:paraId="633679CF" w14:textId="6B230BBA" w:rsidR="00700021" w:rsidRPr="00027A18" w:rsidRDefault="00700021" w:rsidP="00700021">
            <w:pPr>
              <w:spacing w:line="276" w:lineRule="auto"/>
              <w:jc w:val="center"/>
              <w:rPr>
                <w:rFonts w:eastAsia="Arial Unicode MS"/>
                <w:color w:val="000000"/>
                <w:sz w:val="20"/>
                <w:szCs w:val="20"/>
              </w:rPr>
            </w:pPr>
            <w:r>
              <w:rPr>
                <w:sz w:val="20"/>
                <w:szCs w:val="20"/>
              </w:rPr>
              <w:t>н/д</w:t>
            </w:r>
          </w:p>
        </w:tc>
        <w:tc>
          <w:tcPr>
            <w:tcW w:w="488" w:type="pct"/>
            <w:tcBorders>
              <w:top w:val="nil"/>
              <w:left w:val="single" w:sz="12" w:space="0" w:color="auto"/>
              <w:bottom w:val="single" w:sz="12" w:space="0" w:color="auto"/>
              <w:right w:val="single" w:sz="12" w:space="0" w:color="auto"/>
            </w:tcBorders>
            <w:shd w:val="clear" w:color="auto" w:fill="auto"/>
            <w:vAlign w:val="center"/>
          </w:tcPr>
          <w:p w14:paraId="3BEBF049" w14:textId="12C789B2" w:rsidR="00700021" w:rsidRPr="00027A18" w:rsidRDefault="00700021" w:rsidP="00700021">
            <w:pPr>
              <w:spacing w:line="276" w:lineRule="auto"/>
              <w:jc w:val="center"/>
              <w:rPr>
                <w:rFonts w:eastAsia="Arial Unicode MS"/>
                <w:color w:val="000000"/>
                <w:sz w:val="20"/>
                <w:szCs w:val="20"/>
              </w:rPr>
            </w:pPr>
            <w:r>
              <w:rPr>
                <w:sz w:val="20"/>
                <w:szCs w:val="20"/>
              </w:rPr>
              <w:t>н/д</w:t>
            </w:r>
          </w:p>
        </w:tc>
        <w:tc>
          <w:tcPr>
            <w:tcW w:w="488" w:type="pct"/>
            <w:tcBorders>
              <w:top w:val="nil"/>
              <w:left w:val="single" w:sz="12" w:space="0" w:color="auto"/>
              <w:bottom w:val="single" w:sz="12" w:space="0" w:color="auto"/>
              <w:right w:val="single" w:sz="12" w:space="0" w:color="auto"/>
            </w:tcBorders>
            <w:shd w:val="clear" w:color="auto" w:fill="auto"/>
            <w:vAlign w:val="center"/>
          </w:tcPr>
          <w:p w14:paraId="656E048C" w14:textId="179343A1" w:rsidR="00700021" w:rsidRPr="00027A18" w:rsidRDefault="00700021" w:rsidP="00700021">
            <w:pPr>
              <w:spacing w:line="276" w:lineRule="auto"/>
              <w:jc w:val="center"/>
              <w:rPr>
                <w:rFonts w:eastAsia="Arial Unicode MS"/>
                <w:color w:val="000000"/>
                <w:sz w:val="20"/>
                <w:szCs w:val="20"/>
              </w:rPr>
            </w:pPr>
            <w:r>
              <w:rPr>
                <w:sz w:val="20"/>
                <w:szCs w:val="20"/>
              </w:rPr>
              <w:t>н/д</w:t>
            </w:r>
          </w:p>
        </w:tc>
        <w:tc>
          <w:tcPr>
            <w:tcW w:w="488" w:type="pct"/>
            <w:tcBorders>
              <w:top w:val="nil"/>
              <w:left w:val="single" w:sz="12" w:space="0" w:color="auto"/>
              <w:bottom w:val="single" w:sz="12" w:space="0" w:color="auto"/>
              <w:right w:val="single" w:sz="12" w:space="0" w:color="auto"/>
            </w:tcBorders>
            <w:shd w:val="clear" w:color="auto" w:fill="auto"/>
            <w:vAlign w:val="center"/>
          </w:tcPr>
          <w:p w14:paraId="48B15B81" w14:textId="516D70B0" w:rsidR="00700021" w:rsidRPr="00027A18" w:rsidRDefault="00700021" w:rsidP="00700021">
            <w:pPr>
              <w:spacing w:line="276" w:lineRule="auto"/>
              <w:jc w:val="center"/>
              <w:rPr>
                <w:rFonts w:eastAsia="Arial Unicode MS"/>
                <w:color w:val="000000"/>
                <w:sz w:val="20"/>
                <w:szCs w:val="20"/>
              </w:rPr>
            </w:pPr>
            <w:r>
              <w:rPr>
                <w:sz w:val="20"/>
                <w:szCs w:val="20"/>
              </w:rPr>
              <w:t>н/д</w:t>
            </w:r>
          </w:p>
        </w:tc>
        <w:tc>
          <w:tcPr>
            <w:tcW w:w="478" w:type="pct"/>
            <w:tcBorders>
              <w:top w:val="nil"/>
              <w:left w:val="single" w:sz="12" w:space="0" w:color="auto"/>
              <w:bottom w:val="single" w:sz="12" w:space="0" w:color="auto"/>
              <w:right w:val="single" w:sz="12" w:space="0" w:color="auto"/>
            </w:tcBorders>
            <w:shd w:val="clear" w:color="auto" w:fill="auto"/>
            <w:vAlign w:val="center"/>
          </w:tcPr>
          <w:p w14:paraId="57104C3D" w14:textId="55C712D5" w:rsidR="00700021" w:rsidRPr="00027A18" w:rsidRDefault="00700021" w:rsidP="00700021">
            <w:pPr>
              <w:spacing w:line="276" w:lineRule="auto"/>
              <w:jc w:val="center"/>
              <w:rPr>
                <w:rFonts w:eastAsia="Arial Unicode MS"/>
                <w:color w:val="000000"/>
                <w:sz w:val="20"/>
                <w:szCs w:val="20"/>
              </w:rPr>
            </w:pPr>
            <w:r>
              <w:rPr>
                <w:sz w:val="20"/>
                <w:szCs w:val="20"/>
              </w:rPr>
              <w:t>н/д</w:t>
            </w:r>
          </w:p>
        </w:tc>
      </w:tr>
    </w:tbl>
    <w:p w14:paraId="21F69C7F" w14:textId="77777777" w:rsidR="006B7ACD" w:rsidRPr="006B7ACD" w:rsidRDefault="006B7ACD" w:rsidP="006B7ACD">
      <w:pPr>
        <w:keepNext/>
        <w:spacing w:line="276" w:lineRule="auto"/>
        <w:jc w:val="both"/>
        <w:rPr>
          <w:bCs/>
          <w:iCs/>
          <w:sz w:val="28"/>
          <w:szCs w:val="28"/>
        </w:rPr>
      </w:pPr>
    </w:p>
    <w:p w14:paraId="0CDE819E" w14:textId="77777777" w:rsidR="005E4D92" w:rsidRPr="005E4D92" w:rsidRDefault="005E4D92" w:rsidP="005E4D92">
      <w:pPr>
        <w:keepNext/>
        <w:spacing w:line="276" w:lineRule="auto"/>
        <w:jc w:val="center"/>
        <w:rPr>
          <w:b/>
          <w:iCs/>
          <w:sz w:val="28"/>
          <w:szCs w:val="28"/>
        </w:rPr>
      </w:pPr>
      <w:r w:rsidRPr="005E4D92">
        <w:rPr>
          <w:b/>
          <w:iCs/>
          <w:sz w:val="28"/>
          <w:szCs w:val="28"/>
        </w:rPr>
        <w:t>14.</w:t>
      </w:r>
      <w:r>
        <w:rPr>
          <w:b/>
          <w:iCs/>
          <w:sz w:val="28"/>
          <w:szCs w:val="28"/>
        </w:rPr>
        <w:t>2</w:t>
      </w:r>
      <w:r w:rsidRPr="005E4D92">
        <w:rPr>
          <w:b/>
          <w:iCs/>
          <w:sz w:val="28"/>
          <w:szCs w:val="28"/>
        </w:rPr>
        <w:t>. Тарифно-балансов</w:t>
      </w:r>
      <w:r>
        <w:rPr>
          <w:b/>
          <w:iCs/>
          <w:sz w:val="28"/>
          <w:szCs w:val="28"/>
        </w:rPr>
        <w:t>ые</w:t>
      </w:r>
      <w:r w:rsidRPr="005E4D92">
        <w:rPr>
          <w:b/>
          <w:iCs/>
          <w:sz w:val="28"/>
          <w:szCs w:val="28"/>
        </w:rPr>
        <w:t xml:space="preserve"> расчетные модели теплоснабжения потребителей по </w:t>
      </w:r>
      <w:r>
        <w:rPr>
          <w:b/>
          <w:iCs/>
          <w:sz w:val="28"/>
          <w:szCs w:val="28"/>
        </w:rPr>
        <w:t xml:space="preserve">каждой единой </w:t>
      </w:r>
      <w:r w:rsidRPr="005E4D92">
        <w:rPr>
          <w:b/>
          <w:iCs/>
          <w:sz w:val="28"/>
          <w:szCs w:val="28"/>
        </w:rPr>
        <w:t>теплоснабж</w:t>
      </w:r>
      <w:r>
        <w:rPr>
          <w:b/>
          <w:iCs/>
          <w:sz w:val="28"/>
          <w:szCs w:val="28"/>
        </w:rPr>
        <w:t>ающей организации</w:t>
      </w:r>
    </w:p>
    <w:p w14:paraId="4F1F36D5" w14:textId="77777777" w:rsidR="00E718D7" w:rsidRPr="000D289E" w:rsidRDefault="00BB2AE9" w:rsidP="000D289E">
      <w:pPr>
        <w:shd w:val="clear" w:color="auto" w:fill="FFFFFF"/>
        <w:spacing w:line="276" w:lineRule="auto"/>
        <w:ind w:firstLine="709"/>
        <w:jc w:val="both"/>
        <w:rPr>
          <w:color w:val="000000"/>
          <w:sz w:val="28"/>
          <w:szCs w:val="28"/>
        </w:rPr>
      </w:pPr>
      <w:r w:rsidRPr="000D289E">
        <w:rPr>
          <w:color w:val="000000"/>
          <w:sz w:val="28"/>
          <w:szCs w:val="28"/>
        </w:rPr>
        <w:t xml:space="preserve">Основные принципы регулирования тарифов на </w:t>
      </w:r>
      <w:r w:rsidR="00E718D7" w:rsidRPr="000D289E">
        <w:rPr>
          <w:color w:val="000000"/>
          <w:sz w:val="28"/>
          <w:szCs w:val="28"/>
        </w:rPr>
        <w:t xml:space="preserve">тепловую энергию изложены в статьи </w:t>
      </w:r>
      <w:r w:rsidRPr="000D289E">
        <w:rPr>
          <w:color w:val="000000"/>
          <w:sz w:val="28"/>
          <w:szCs w:val="28"/>
        </w:rPr>
        <w:t>3 Федерального закона от 27</w:t>
      </w:r>
      <w:r w:rsidR="00D55DD8" w:rsidRPr="000D289E">
        <w:rPr>
          <w:color w:val="000000"/>
          <w:sz w:val="28"/>
          <w:szCs w:val="28"/>
        </w:rPr>
        <w:t xml:space="preserve"> июля 20</w:t>
      </w:r>
      <w:r w:rsidRPr="000D289E">
        <w:rPr>
          <w:color w:val="000000"/>
          <w:sz w:val="28"/>
          <w:szCs w:val="28"/>
        </w:rPr>
        <w:t xml:space="preserve">10 г. </w:t>
      </w:r>
      <w:r w:rsidR="00D55DD8" w:rsidRPr="000D289E">
        <w:rPr>
          <w:color w:val="000000"/>
          <w:sz w:val="28"/>
          <w:szCs w:val="28"/>
        </w:rPr>
        <w:t>№</w:t>
      </w:r>
      <w:r w:rsidRPr="000D289E">
        <w:rPr>
          <w:color w:val="000000"/>
          <w:sz w:val="28"/>
          <w:szCs w:val="28"/>
        </w:rPr>
        <w:t xml:space="preserve"> 190-ФЗ </w:t>
      </w:r>
      <w:r w:rsidR="006743CA">
        <w:rPr>
          <w:color w:val="000000"/>
          <w:sz w:val="28"/>
          <w:szCs w:val="28"/>
        </w:rPr>
        <w:t>«</w:t>
      </w:r>
      <w:r w:rsidRPr="000D289E">
        <w:rPr>
          <w:color w:val="000000"/>
          <w:sz w:val="28"/>
          <w:szCs w:val="28"/>
        </w:rPr>
        <w:t>О теплоснабжении</w:t>
      </w:r>
      <w:r w:rsidR="006743CA">
        <w:rPr>
          <w:color w:val="000000"/>
          <w:sz w:val="28"/>
          <w:szCs w:val="28"/>
        </w:rPr>
        <w:t>»</w:t>
      </w:r>
      <w:r w:rsidRPr="000D289E">
        <w:rPr>
          <w:color w:val="000000"/>
          <w:sz w:val="28"/>
          <w:szCs w:val="28"/>
        </w:rPr>
        <w:t>. Статья 7 Принципы регулирования цен (тарифов) в сфере теплоснабжения и полномочия органов исполнительной власти, органов местного самоуправления поселений, городских округов в области регулирования цен (тарифов) в сфере теплоснабжения.</w:t>
      </w:r>
    </w:p>
    <w:p w14:paraId="7B875833" w14:textId="77777777" w:rsidR="00BB2AE9" w:rsidRPr="000D289E" w:rsidRDefault="00BB2AE9" w:rsidP="000D289E">
      <w:pPr>
        <w:shd w:val="clear" w:color="auto" w:fill="FFFFFF"/>
        <w:spacing w:line="276" w:lineRule="auto"/>
        <w:ind w:firstLine="709"/>
        <w:jc w:val="both"/>
        <w:rPr>
          <w:color w:val="000000"/>
          <w:sz w:val="28"/>
          <w:szCs w:val="28"/>
        </w:rPr>
      </w:pPr>
      <w:r w:rsidRPr="000D289E">
        <w:rPr>
          <w:color w:val="000000"/>
          <w:sz w:val="28"/>
          <w:szCs w:val="28"/>
        </w:rPr>
        <w:t>Регулирование цен (тарифов) в сфере теплоснабжения осуществляется в соответствии со следующими основными принципами:</w:t>
      </w:r>
    </w:p>
    <w:p w14:paraId="124FA008" w14:textId="77777777" w:rsidR="00BB2AE9" w:rsidRPr="000D289E" w:rsidRDefault="00BB2AE9" w:rsidP="000D289E">
      <w:pPr>
        <w:shd w:val="clear" w:color="auto" w:fill="FFFFFF"/>
        <w:spacing w:line="276" w:lineRule="auto"/>
        <w:ind w:firstLine="708"/>
        <w:jc w:val="both"/>
        <w:rPr>
          <w:color w:val="000000"/>
          <w:sz w:val="28"/>
          <w:szCs w:val="28"/>
        </w:rPr>
      </w:pPr>
      <w:r w:rsidRPr="000D289E">
        <w:rPr>
          <w:color w:val="000000"/>
          <w:sz w:val="28"/>
          <w:szCs w:val="28"/>
        </w:rPr>
        <w:t>1) обеспечение доступности тепловой энергии (мощности), теплоносителя для потребителя;</w:t>
      </w:r>
    </w:p>
    <w:p w14:paraId="13BAFDFE" w14:textId="77777777" w:rsidR="00BB2AE9" w:rsidRPr="000D289E" w:rsidRDefault="00BB2AE9" w:rsidP="000D289E">
      <w:pPr>
        <w:shd w:val="clear" w:color="auto" w:fill="FFFFFF"/>
        <w:spacing w:line="276" w:lineRule="auto"/>
        <w:ind w:firstLine="708"/>
        <w:jc w:val="both"/>
        <w:rPr>
          <w:color w:val="000000"/>
          <w:sz w:val="28"/>
          <w:szCs w:val="28"/>
        </w:rPr>
      </w:pPr>
      <w:r w:rsidRPr="000D289E">
        <w:rPr>
          <w:color w:val="000000"/>
          <w:sz w:val="28"/>
          <w:szCs w:val="28"/>
        </w:rPr>
        <w:t>2) обеспечение экономической обоснованности расходов теплоснабжающих организаций, теплосетевых организаций на производство, передачу и сбыт тепловой энергии (мощности), теплоносителя;</w:t>
      </w:r>
    </w:p>
    <w:p w14:paraId="07AEBDC3" w14:textId="77777777" w:rsidR="00BB2AE9" w:rsidRPr="000D289E" w:rsidRDefault="00BB2AE9" w:rsidP="000D289E">
      <w:pPr>
        <w:shd w:val="clear" w:color="auto" w:fill="FFFFFF"/>
        <w:spacing w:line="276" w:lineRule="auto"/>
        <w:ind w:firstLine="708"/>
        <w:jc w:val="both"/>
        <w:rPr>
          <w:color w:val="000000"/>
          <w:sz w:val="28"/>
          <w:szCs w:val="28"/>
        </w:rPr>
      </w:pPr>
      <w:r w:rsidRPr="000D289E">
        <w:rPr>
          <w:color w:val="000000"/>
          <w:sz w:val="28"/>
          <w:szCs w:val="28"/>
        </w:rPr>
        <w:t>3) обеспечение достаточности средств для финансирования мероприятий по надежному функционированию и развитию систем теплоснабжения;</w:t>
      </w:r>
    </w:p>
    <w:p w14:paraId="55B29610" w14:textId="77777777" w:rsidR="00BB2AE9" w:rsidRPr="000D289E" w:rsidRDefault="00BB2AE9" w:rsidP="000D289E">
      <w:pPr>
        <w:shd w:val="clear" w:color="auto" w:fill="FFFFFF"/>
        <w:spacing w:line="276" w:lineRule="auto"/>
        <w:ind w:firstLine="708"/>
        <w:jc w:val="both"/>
        <w:rPr>
          <w:color w:val="000000"/>
          <w:sz w:val="28"/>
          <w:szCs w:val="28"/>
        </w:rPr>
      </w:pPr>
      <w:r w:rsidRPr="000D289E">
        <w:rPr>
          <w:color w:val="000000"/>
          <w:sz w:val="28"/>
          <w:szCs w:val="28"/>
        </w:rPr>
        <w:t>4) стимулирование повышения экономической и энергетической эффективности при осуществлении деятельности в сфере теплоснабжения;</w:t>
      </w:r>
    </w:p>
    <w:p w14:paraId="3F33D4CE" w14:textId="77777777" w:rsidR="00E718D7" w:rsidRPr="000D289E" w:rsidRDefault="0007236B" w:rsidP="000D289E">
      <w:pPr>
        <w:shd w:val="clear" w:color="auto" w:fill="FFFFFF"/>
        <w:spacing w:line="276" w:lineRule="auto"/>
        <w:ind w:firstLine="708"/>
        <w:jc w:val="both"/>
        <w:rPr>
          <w:color w:val="000000"/>
          <w:sz w:val="28"/>
          <w:szCs w:val="28"/>
        </w:rPr>
      </w:pPr>
      <w:r w:rsidRPr="000D289E">
        <w:rPr>
          <w:color w:val="000000"/>
          <w:sz w:val="28"/>
          <w:szCs w:val="28"/>
        </w:rPr>
        <w:t>5</w:t>
      </w:r>
      <w:r w:rsidR="00BB2AE9" w:rsidRPr="000D289E">
        <w:rPr>
          <w:color w:val="000000"/>
          <w:sz w:val="28"/>
          <w:szCs w:val="28"/>
        </w:rPr>
        <w:t>) создание условий для привлечения инвестиций;</w:t>
      </w:r>
      <w:r w:rsidR="006743CA">
        <w:rPr>
          <w:color w:val="000000"/>
          <w:sz w:val="28"/>
          <w:szCs w:val="28"/>
        </w:rPr>
        <w:t>»</w:t>
      </w:r>
    </w:p>
    <w:p w14:paraId="4277B961" w14:textId="77777777" w:rsidR="00BB2AE9" w:rsidRPr="000D289E" w:rsidRDefault="00BB2AE9" w:rsidP="000D289E">
      <w:pPr>
        <w:shd w:val="clear" w:color="auto" w:fill="FFFFFF"/>
        <w:spacing w:line="276" w:lineRule="auto"/>
        <w:ind w:firstLine="708"/>
        <w:jc w:val="both"/>
        <w:rPr>
          <w:color w:val="000000"/>
          <w:sz w:val="28"/>
          <w:szCs w:val="28"/>
        </w:rPr>
      </w:pPr>
      <w:r w:rsidRPr="000D289E">
        <w:rPr>
          <w:color w:val="000000"/>
          <w:sz w:val="28"/>
          <w:szCs w:val="28"/>
        </w:rPr>
        <w:t>В соответствии с пунктом 4 статьи 154 Жилищного кодекса Российской Федерации (Собрание законодательства Российской Федерации, 2005</w:t>
      </w:r>
      <w:r w:rsidR="0007236B" w:rsidRPr="000D289E">
        <w:rPr>
          <w:color w:val="000000"/>
          <w:sz w:val="28"/>
          <w:szCs w:val="28"/>
        </w:rPr>
        <w:t xml:space="preserve"> г.</w:t>
      </w:r>
      <w:r w:rsidRPr="000D289E">
        <w:rPr>
          <w:color w:val="000000"/>
          <w:sz w:val="28"/>
          <w:szCs w:val="28"/>
        </w:rPr>
        <w:t xml:space="preserve">, </w:t>
      </w:r>
      <w:r w:rsidR="0007236B" w:rsidRPr="000D289E">
        <w:rPr>
          <w:color w:val="000000"/>
          <w:sz w:val="28"/>
          <w:szCs w:val="28"/>
        </w:rPr>
        <w:t>№</w:t>
      </w:r>
      <w:r w:rsidR="00E718D7" w:rsidRPr="000D289E">
        <w:rPr>
          <w:color w:val="000000"/>
          <w:sz w:val="28"/>
          <w:szCs w:val="28"/>
        </w:rPr>
        <w:t xml:space="preserve"> 1 (часть 1) статья</w:t>
      </w:r>
      <w:r w:rsidRPr="000D289E">
        <w:rPr>
          <w:color w:val="000000"/>
          <w:sz w:val="28"/>
          <w:szCs w:val="28"/>
        </w:rPr>
        <w:t xml:space="preserve"> 14), плата за коммунальные услуги включает в себя плату за холодное и горячее водоснабжение, водоотведение, электроснабжение, газоснабжение, отопление (теплоснабжение, в том числе поставки твердого топлива при наличии печного отопления).</w:t>
      </w:r>
    </w:p>
    <w:p w14:paraId="060F9037" w14:textId="77777777" w:rsidR="00E718D7" w:rsidRPr="000D289E" w:rsidRDefault="00BB2AE9" w:rsidP="000D289E">
      <w:pPr>
        <w:shd w:val="clear" w:color="auto" w:fill="FFFFFF"/>
        <w:spacing w:line="276" w:lineRule="auto"/>
        <w:ind w:firstLine="709"/>
        <w:jc w:val="both"/>
        <w:rPr>
          <w:color w:val="000000"/>
          <w:sz w:val="28"/>
          <w:szCs w:val="28"/>
        </w:rPr>
      </w:pPr>
      <w:r w:rsidRPr="000D289E">
        <w:rPr>
          <w:color w:val="000000"/>
          <w:sz w:val="28"/>
          <w:szCs w:val="28"/>
        </w:rPr>
        <w:t>Основным принципом установления предельного индекса является доступность для граждан совокупной платы за все потребляемые коммунальные услуги, рассчитанной с учетом этого предельного индекса (далее – п</w:t>
      </w:r>
      <w:r w:rsidR="00E718D7" w:rsidRPr="000D289E">
        <w:rPr>
          <w:color w:val="000000"/>
          <w:sz w:val="28"/>
          <w:szCs w:val="28"/>
        </w:rPr>
        <w:t>лата за коммунальные услуги) (пункт</w:t>
      </w:r>
      <w:r w:rsidRPr="000D289E">
        <w:rPr>
          <w:color w:val="000000"/>
          <w:sz w:val="28"/>
          <w:szCs w:val="28"/>
        </w:rPr>
        <w:t xml:space="preserve"> 4 Основ формирования предельных индексов изменения размера платы граждан за коммунальные услуги, утвержденных Постановлением Правительства Российской Федерации от 28 августа 2009 г. </w:t>
      </w:r>
      <w:r w:rsidR="0007236B" w:rsidRPr="000D289E">
        <w:rPr>
          <w:color w:val="000000"/>
          <w:sz w:val="28"/>
          <w:szCs w:val="28"/>
        </w:rPr>
        <w:t>№</w:t>
      </w:r>
      <w:r w:rsidRPr="000D289E">
        <w:rPr>
          <w:color w:val="000000"/>
          <w:sz w:val="28"/>
          <w:szCs w:val="28"/>
        </w:rPr>
        <w:t xml:space="preserve"> 708 (Собрание законодательства Российской Федерации, 2009, </w:t>
      </w:r>
      <w:r w:rsidR="0007236B" w:rsidRPr="000D289E">
        <w:rPr>
          <w:color w:val="000000"/>
          <w:sz w:val="28"/>
          <w:szCs w:val="28"/>
        </w:rPr>
        <w:t>№</w:t>
      </w:r>
      <w:r w:rsidRPr="000D289E">
        <w:rPr>
          <w:color w:val="000000"/>
          <w:sz w:val="28"/>
          <w:szCs w:val="28"/>
        </w:rPr>
        <w:t xml:space="preserve"> 36, ст. 4353).</w:t>
      </w:r>
    </w:p>
    <w:p w14:paraId="1E1C3685" w14:textId="77777777" w:rsidR="00E718D7" w:rsidRPr="000D289E" w:rsidRDefault="00BB2AE9" w:rsidP="000D289E">
      <w:pPr>
        <w:shd w:val="clear" w:color="auto" w:fill="FFFFFF"/>
        <w:spacing w:line="276" w:lineRule="auto"/>
        <w:ind w:firstLine="709"/>
        <w:jc w:val="both"/>
        <w:rPr>
          <w:color w:val="000000"/>
          <w:sz w:val="28"/>
          <w:szCs w:val="28"/>
        </w:rPr>
      </w:pPr>
      <w:r w:rsidRPr="000D289E">
        <w:rPr>
          <w:color w:val="000000"/>
          <w:sz w:val="28"/>
          <w:szCs w:val="28"/>
        </w:rPr>
        <w:t>Оценка доступности для граждан прогнозируемой совокупной платы за потребляемые коммунальные услуги основана на объективных данных о платежеспособности населения, которые должны лежать в основе формирования тарифной политики и определения необходимой и возможной бюджетной помощи на компенсацию мер социальной поддержки населения и на выплату субсидий малообеспеченным гражданам на оплату жилья и коммунальных услуг, а также на частичное финансирование программ комплексного развития систем коммунальной инфраструктуры муниципального образования.</w:t>
      </w:r>
    </w:p>
    <w:p w14:paraId="3B644A0F" w14:textId="77777777" w:rsidR="00E718D7" w:rsidRPr="000D289E" w:rsidRDefault="00E718D7" w:rsidP="000D289E">
      <w:pPr>
        <w:shd w:val="clear" w:color="auto" w:fill="FFFFFF"/>
        <w:spacing w:line="276" w:lineRule="auto"/>
        <w:ind w:firstLine="709"/>
        <w:jc w:val="both"/>
        <w:rPr>
          <w:color w:val="000000"/>
          <w:sz w:val="28"/>
          <w:szCs w:val="28"/>
        </w:rPr>
      </w:pPr>
      <w:r w:rsidRPr="000D289E">
        <w:rPr>
          <w:color w:val="000000"/>
          <w:sz w:val="28"/>
          <w:szCs w:val="28"/>
        </w:rPr>
        <w:t>В соответствии с пунктом</w:t>
      </w:r>
      <w:r w:rsidR="00BB2AE9" w:rsidRPr="000D289E">
        <w:rPr>
          <w:color w:val="000000"/>
          <w:sz w:val="28"/>
          <w:szCs w:val="28"/>
        </w:rPr>
        <w:t xml:space="preserve"> 21.1 </w:t>
      </w:r>
      <w:r w:rsidR="006743CA">
        <w:rPr>
          <w:color w:val="000000"/>
          <w:sz w:val="28"/>
          <w:szCs w:val="28"/>
        </w:rPr>
        <w:t>«</w:t>
      </w:r>
      <w:r w:rsidR="00BB2AE9" w:rsidRPr="000D289E">
        <w:rPr>
          <w:color w:val="000000"/>
          <w:sz w:val="28"/>
          <w:szCs w:val="28"/>
        </w:rPr>
        <w:t>Методических указаний по расчету предельных индексов изменения размера платы граждан за коммунальные услуги</w:t>
      </w:r>
      <w:r w:rsidR="006743CA">
        <w:rPr>
          <w:color w:val="000000"/>
          <w:sz w:val="28"/>
          <w:szCs w:val="28"/>
        </w:rPr>
        <w:t>»</w:t>
      </w:r>
      <w:r w:rsidR="00BB2AE9" w:rsidRPr="000D289E">
        <w:rPr>
          <w:color w:val="000000"/>
          <w:sz w:val="28"/>
          <w:szCs w:val="28"/>
        </w:rPr>
        <w:t xml:space="preserve"> (утв. Приказ Министерства регионального развития Р</w:t>
      </w:r>
      <w:r w:rsidRPr="000D289E">
        <w:rPr>
          <w:color w:val="000000"/>
          <w:sz w:val="28"/>
          <w:szCs w:val="28"/>
        </w:rPr>
        <w:t xml:space="preserve">оссийской </w:t>
      </w:r>
      <w:r w:rsidR="00BB2AE9" w:rsidRPr="000D289E">
        <w:rPr>
          <w:color w:val="000000"/>
          <w:sz w:val="28"/>
          <w:szCs w:val="28"/>
        </w:rPr>
        <w:t>Ф</w:t>
      </w:r>
      <w:r w:rsidRPr="000D289E">
        <w:rPr>
          <w:color w:val="000000"/>
          <w:sz w:val="28"/>
          <w:szCs w:val="28"/>
        </w:rPr>
        <w:t>едерации</w:t>
      </w:r>
      <w:r w:rsidR="00BB2AE9" w:rsidRPr="000D289E">
        <w:rPr>
          <w:color w:val="000000"/>
          <w:sz w:val="28"/>
          <w:szCs w:val="28"/>
        </w:rPr>
        <w:t xml:space="preserve"> от 23 августа 2010 г. </w:t>
      </w:r>
      <w:r w:rsidR="0007236B" w:rsidRPr="000D289E">
        <w:rPr>
          <w:color w:val="000000"/>
          <w:sz w:val="28"/>
          <w:szCs w:val="28"/>
        </w:rPr>
        <w:t>№</w:t>
      </w:r>
      <w:r w:rsidR="00BB2AE9" w:rsidRPr="000D289E">
        <w:rPr>
          <w:color w:val="000000"/>
          <w:sz w:val="28"/>
          <w:szCs w:val="28"/>
        </w:rPr>
        <w:t xml:space="preserve"> 378)</w:t>
      </w:r>
      <w:r w:rsidR="006743CA">
        <w:rPr>
          <w:color w:val="000000"/>
          <w:sz w:val="28"/>
          <w:szCs w:val="28"/>
        </w:rPr>
        <w:t>»</w:t>
      </w:r>
      <w:r w:rsidR="00BB2AE9" w:rsidRPr="000D289E">
        <w:rPr>
          <w:color w:val="000000"/>
          <w:sz w:val="28"/>
          <w:szCs w:val="28"/>
        </w:rPr>
        <w:t xml:space="preserve">: </w:t>
      </w:r>
    </w:p>
    <w:p w14:paraId="1179EEB4" w14:textId="77777777" w:rsidR="00E718D7" w:rsidRPr="000D289E" w:rsidRDefault="006743CA" w:rsidP="000D289E">
      <w:pPr>
        <w:shd w:val="clear" w:color="auto" w:fill="FFFFFF"/>
        <w:spacing w:line="276" w:lineRule="auto"/>
        <w:ind w:firstLine="709"/>
        <w:jc w:val="both"/>
        <w:rPr>
          <w:color w:val="000000"/>
          <w:sz w:val="28"/>
          <w:szCs w:val="28"/>
        </w:rPr>
      </w:pPr>
      <w:r>
        <w:rPr>
          <w:color w:val="000000"/>
          <w:sz w:val="28"/>
          <w:szCs w:val="28"/>
        </w:rPr>
        <w:t>«</w:t>
      </w:r>
      <w:r w:rsidR="00BB2AE9" w:rsidRPr="000D289E">
        <w:rPr>
          <w:color w:val="000000"/>
          <w:sz w:val="28"/>
          <w:szCs w:val="28"/>
        </w:rPr>
        <w:t>21.1. Если рассчитанная доля прогнозных расходов средней семьи на коммунальные услуги в среднем прогнозном доходе семьи в рассматриваемом муниципальном образовании превышает заданное значение данного критерия, то необходим пересмотр проекта тарифов ресурсоснабжающих организаций или выделение дополнительных бюджетных средств на выплату субсидий и мер социальной поддержки населению</w:t>
      </w:r>
      <w:r>
        <w:rPr>
          <w:color w:val="000000"/>
          <w:sz w:val="28"/>
          <w:szCs w:val="28"/>
        </w:rPr>
        <w:t>»</w:t>
      </w:r>
      <w:r w:rsidR="00BB2AE9" w:rsidRPr="000D289E">
        <w:rPr>
          <w:color w:val="000000"/>
          <w:sz w:val="28"/>
          <w:szCs w:val="28"/>
        </w:rPr>
        <w:t>.</w:t>
      </w:r>
    </w:p>
    <w:p w14:paraId="0DC72D49" w14:textId="77777777" w:rsidR="00E718D7" w:rsidRPr="000D289E" w:rsidRDefault="00BB2AE9" w:rsidP="000D289E">
      <w:pPr>
        <w:shd w:val="clear" w:color="auto" w:fill="FFFFFF"/>
        <w:spacing w:line="276" w:lineRule="auto"/>
        <w:ind w:firstLine="709"/>
        <w:jc w:val="both"/>
        <w:rPr>
          <w:color w:val="000000"/>
          <w:sz w:val="28"/>
          <w:szCs w:val="28"/>
        </w:rPr>
      </w:pPr>
      <w:r w:rsidRPr="000D289E">
        <w:rPr>
          <w:color w:val="000000"/>
          <w:sz w:val="28"/>
          <w:szCs w:val="28"/>
        </w:rPr>
        <w:t>В связи с вышеизложенным, предлагаем рассматривать рост основных тарифов (тепловая энергия, электроэнергия, прир</w:t>
      </w:r>
      <w:r w:rsidR="00FF4D3A" w:rsidRPr="000D289E">
        <w:rPr>
          <w:color w:val="000000"/>
          <w:sz w:val="28"/>
          <w:szCs w:val="28"/>
        </w:rPr>
        <w:t xml:space="preserve">одный газ </w:t>
      </w:r>
      <w:r w:rsidRPr="000D289E">
        <w:rPr>
          <w:color w:val="000000"/>
          <w:sz w:val="28"/>
          <w:szCs w:val="28"/>
        </w:rPr>
        <w:t>и т.д.) в совокупности.</w:t>
      </w:r>
    </w:p>
    <w:p w14:paraId="2D20FE58" w14:textId="77777777" w:rsidR="00BB2AE9" w:rsidRPr="000D289E" w:rsidRDefault="00BB2AE9" w:rsidP="000D289E">
      <w:pPr>
        <w:shd w:val="clear" w:color="auto" w:fill="FFFFFF"/>
        <w:spacing w:line="276" w:lineRule="auto"/>
        <w:ind w:firstLine="709"/>
        <w:jc w:val="both"/>
        <w:rPr>
          <w:color w:val="000000"/>
          <w:sz w:val="28"/>
          <w:szCs w:val="28"/>
        </w:rPr>
      </w:pPr>
      <w:r w:rsidRPr="000D289E">
        <w:rPr>
          <w:color w:val="000000"/>
          <w:sz w:val="28"/>
          <w:szCs w:val="28"/>
        </w:rPr>
        <w:t>Использование такого подхода к росту тарифов на тепловую энергию позволит выявить значительный ресурс, позволяющий применить основные принципы государственной политики в сфере теплоснабжения, сформулированные в ст. 3 Федерального закона от 27</w:t>
      </w:r>
      <w:r w:rsidR="0007236B" w:rsidRPr="000D289E">
        <w:rPr>
          <w:color w:val="000000"/>
          <w:sz w:val="28"/>
          <w:szCs w:val="28"/>
        </w:rPr>
        <w:t xml:space="preserve"> июля 20</w:t>
      </w:r>
      <w:r w:rsidRPr="000D289E">
        <w:rPr>
          <w:color w:val="000000"/>
          <w:sz w:val="28"/>
          <w:szCs w:val="28"/>
        </w:rPr>
        <w:t xml:space="preserve">10 г. </w:t>
      </w:r>
      <w:r w:rsidR="0007236B" w:rsidRPr="000D289E">
        <w:rPr>
          <w:color w:val="000000"/>
          <w:sz w:val="28"/>
          <w:szCs w:val="28"/>
        </w:rPr>
        <w:t>№</w:t>
      </w:r>
      <w:r w:rsidRPr="000D289E">
        <w:rPr>
          <w:color w:val="000000"/>
          <w:sz w:val="28"/>
          <w:szCs w:val="28"/>
        </w:rPr>
        <w:t xml:space="preserve"> 190-ФЗ </w:t>
      </w:r>
      <w:r w:rsidR="006743CA">
        <w:rPr>
          <w:color w:val="000000"/>
          <w:sz w:val="28"/>
          <w:szCs w:val="28"/>
        </w:rPr>
        <w:t>«</w:t>
      </w:r>
      <w:r w:rsidRPr="000D289E">
        <w:rPr>
          <w:color w:val="000000"/>
          <w:sz w:val="28"/>
          <w:szCs w:val="28"/>
        </w:rPr>
        <w:t>О теплоснабжении</w:t>
      </w:r>
      <w:r w:rsidR="006743CA">
        <w:rPr>
          <w:color w:val="000000"/>
          <w:sz w:val="28"/>
          <w:szCs w:val="28"/>
        </w:rPr>
        <w:t>»</w:t>
      </w:r>
      <w:r w:rsidRPr="000D289E">
        <w:rPr>
          <w:color w:val="000000"/>
          <w:sz w:val="28"/>
          <w:szCs w:val="28"/>
        </w:rPr>
        <w:t>, к которым относятся:</w:t>
      </w:r>
    </w:p>
    <w:p w14:paraId="65CA51FB" w14:textId="77777777" w:rsidR="00BB2AE9" w:rsidRPr="000D289E" w:rsidRDefault="00BB2AE9" w:rsidP="000D289E">
      <w:pPr>
        <w:shd w:val="clear" w:color="auto" w:fill="FFFFFF"/>
        <w:spacing w:line="276" w:lineRule="auto"/>
        <w:ind w:firstLine="708"/>
        <w:jc w:val="both"/>
        <w:rPr>
          <w:color w:val="000000"/>
          <w:sz w:val="28"/>
          <w:szCs w:val="28"/>
        </w:rPr>
      </w:pPr>
      <w:r w:rsidRPr="000D289E">
        <w:rPr>
          <w:color w:val="000000"/>
          <w:sz w:val="28"/>
          <w:szCs w:val="28"/>
        </w:rPr>
        <w:t>1) обеспечение надежности теплоснабжения в соответствии с требованиями технических</w:t>
      </w:r>
      <w:r w:rsidR="00A473DD" w:rsidRPr="000D289E">
        <w:rPr>
          <w:color w:val="000000"/>
          <w:sz w:val="28"/>
          <w:szCs w:val="28"/>
        </w:rPr>
        <w:t xml:space="preserve"> </w:t>
      </w:r>
      <w:r w:rsidRPr="000D289E">
        <w:rPr>
          <w:color w:val="000000"/>
          <w:sz w:val="28"/>
          <w:szCs w:val="28"/>
        </w:rPr>
        <w:t>регламентов;</w:t>
      </w:r>
    </w:p>
    <w:p w14:paraId="1DB7E61F" w14:textId="77777777" w:rsidR="00BB2AE9" w:rsidRPr="000D289E" w:rsidRDefault="00BB2AE9" w:rsidP="000D289E">
      <w:pPr>
        <w:shd w:val="clear" w:color="auto" w:fill="FFFFFF"/>
        <w:spacing w:line="276" w:lineRule="auto"/>
        <w:ind w:firstLine="708"/>
        <w:jc w:val="both"/>
        <w:rPr>
          <w:color w:val="000000"/>
          <w:sz w:val="28"/>
          <w:szCs w:val="28"/>
        </w:rPr>
      </w:pPr>
      <w:r w:rsidRPr="000D289E">
        <w:rPr>
          <w:color w:val="000000"/>
          <w:sz w:val="28"/>
          <w:szCs w:val="28"/>
        </w:rPr>
        <w:t>2) обеспечение энергетической эффективности теплоснабжения и потребления тепловой</w:t>
      </w:r>
      <w:r w:rsidR="00A473DD" w:rsidRPr="000D289E">
        <w:rPr>
          <w:color w:val="000000"/>
          <w:sz w:val="28"/>
          <w:szCs w:val="28"/>
        </w:rPr>
        <w:t xml:space="preserve"> </w:t>
      </w:r>
      <w:r w:rsidRPr="000D289E">
        <w:rPr>
          <w:color w:val="000000"/>
          <w:sz w:val="28"/>
          <w:szCs w:val="28"/>
        </w:rPr>
        <w:t>энергии с учетом требований, установленных федеральными законами;</w:t>
      </w:r>
    </w:p>
    <w:p w14:paraId="3304083B" w14:textId="77777777" w:rsidR="00BB2AE9" w:rsidRPr="000D289E" w:rsidRDefault="00BB2AE9" w:rsidP="000D289E">
      <w:pPr>
        <w:shd w:val="clear" w:color="auto" w:fill="FFFFFF"/>
        <w:spacing w:line="276" w:lineRule="auto"/>
        <w:ind w:firstLine="708"/>
        <w:jc w:val="both"/>
        <w:rPr>
          <w:color w:val="000000"/>
          <w:sz w:val="28"/>
          <w:szCs w:val="28"/>
        </w:rPr>
      </w:pPr>
      <w:r w:rsidRPr="000D289E">
        <w:rPr>
          <w:color w:val="000000"/>
          <w:sz w:val="28"/>
          <w:szCs w:val="28"/>
        </w:rPr>
        <w:t>3) обеспечение приоритетного использования комбинированной выработки электрической и</w:t>
      </w:r>
      <w:r w:rsidR="00A473DD" w:rsidRPr="000D289E">
        <w:rPr>
          <w:color w:val="000000"/>
          <w:sz w:val="28"/>
          <w:szCs w:val="28"/>
        </w:rPr>
        <w:t xml:space="preserve"> </w:t>
      </w:r>
      <w:r w:rsidRPr="000D289E">
        <w:rPr>
          <w:color w:val="000000"/>
          <w:sz w:val="28"/>
          <w:szCs w:val="28"/>
        </w:rPr>
        <w:t>тепловой энергии для организации теплоснабжения;</w:t>
      </w:r>
    </w:p>
    <w:p w14:paraId="3CBC9886" w14:textId="77777777" w:rsidR="00BB2AE9" w:rsidRPr="000D289E" w:rsidRDefault="00BB2AE9" w:rsidP="000D289E">
      <w:pPr>
        <w:shd w:val="clear" w:color="auto" w:fill="FFFFFF"/>
        <w:spacing w:line="276" w:lineRule="auto"/>
        <w:ind w:firstLine="708"/>
        <w:jc w:val="both"/>
        <w:rPr>
          <w:color w:val="000000"/>
          <w:sz w:val="28"/>
          <w:szCs w:val="28"/>
        </w:rPr>
      </w:pPr>
      <w:r w:rsidRPr="000D289E">
        <w:rPr>
          <w:color w:val="000000"/>
          <w:sz w:val="28"/>
          <w:szCs w:val="28"/>
        </w:rPr>
        <w:t>4) развитие систем централизованного теплоснабжения;</w:t>
      </w:r>
    </w:p>
    <w:p w14:paraId="2A342565" w14:textId="77777777" w:rsidR="00BB2AE9" w:rsidRPr="00540EA7" w:rsidRDefault="00BB2AE9" w:rsidP="000D289E">
      <w:pPr>
        <w:shd w:val="clear" w:color="auto" w:fill="FFFFFF"/>
        <w:spacing w:line="276" w:lineRule="auto"/>
        <w:ind w:firstLine="708"/>
        <w:jc w:val="both"/>
        <w:rPr>
          <w:color w:val="000000"/>
          <w:sz w:val="28"/>
          <w:szCs w:val="28"/>
        </w:rPr>
      </w:pPr>
      <w:r w:rsidRPr="000D289E">
        <w:rPr>
          <w:color w:val="000000"/>
          <w:sz w:val="28"/>
          <w:szCs w:val="28"/>
        </w:rPr>
        <w:t>5) соблюдение баланса экономических интересов теплоснабжающих организаций и ин</w:t>
      </w:r>
      <w:r w:rsidRPr="00540EA7">
        <w:rPr>
          <w:color w:val="000000"/>
          <w:sz w:val="28"/>
          <w:szCs w:val="28"/>
        </w:rPr>
        <w:t>тересов потребителей;</w:t>
      </w:r>
    </w:p>
    <w:p w14:paraId="2D8B6FEE" w14:textId="77777777" w:rsidR="00BB2AE9" w:rsidRPr="00540EA7" w:rsidRDefault="00BB2AE9" w:rsidP="000D289E">
      <w:pPr>
        <w:shd w:val="clear" w:color="auto" w:fill="FFFFFF"/>
        <w:spacing w:line="276" w:lineRule="auto"/>
        <w:ind w:firstLine="708"/>
        <w:jc w:val="both"/>
        <w:rPr>
          <w:color w:val="000000"/>
          <w:sz w:val="28"/>
          <w:szCs w:val="28"/>
        </w:rPr>
      </w:pPr>
      <w:r w:rsidRPr="00540EA7">
        <w:rPr>
          <w:color w:val="000000"/>
          <w:sz w:val="28"/>
          <w:szCs w:val="28"/>
        </w:rPr>
        <w:t>6) 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видов деятельности в сфере теплоснабжения инвестированного капитала;</w:t>
      </w:r>
    </w:p>
    <w:p w14:paraId="5951C7F0" w14:textId="77777777" w:rsidR="00BB2AE9" w:rsidRPr="00540EA7" w:rsidRDefault="00BB2AE9" w:rsidP="000D289E">
      <w:pPr>
        <w:shd w:val="clear" w:color="auto" w:fill="FFFFFF"/>
        <w:spacing w:line="276" w:lineRule="auto"/>
        <w:ind w:firstLine="708"/>
        <w:jc w:val="both"/>
        <w:rPr>
          <w:color w:val="000000"/>
          <w:sz w:val="28"/>
          <w:szCs w:val="28"/>
        </w:rPr>
      </w:pPr>
      <w:r w:rsidRPr="00540EA7">
        <w:rPr>
          <w:color w:val="000000"/>
          <w:sz w:val="28"/>
          <w:szCs w:val="28"/>
        </w:rPr>
        <w:t>7) обеспечение недискриминационных и стабильных условий осуществления предпринимательской деятельности в сфере теплоснабжения;</w:t>
      </w:r>
    </w:p>
    <w:p w14:paraId="31703128" w14:textId="77777777" w:rsidR="00E718D7" w:rsidRDefault="00BB2AE9" w:rsidP="000D289E">
      <w:pPr>
        <w:shd w:val="clear" w:color="auto" w:fill="FFFFFF"/>
        <w:spacing w:line="276" w:lineRule="auto"/>
        <w:jc w:val="both"/>
        <w:rPr>
          <w:color w:val="000000"/>
          <w:sz w:val="28"/>
          <w:szCs w:val="28"/>
        </w:rPr>
      </w:pPr>
      <w:r w:rsidRPr="00540EA7">
        <w:rPr>
          <w:color w:val="000000"/>
          <w:sz w:val="28"/>
          <w:szCs w:val="28"/>
        </w:rPr>
        <w:t>8) обеспечение экологической безопасности теплоснабжения.</w:t>
      </w:r>
    </w:p>
    <w:p w14:paraId="381AA5BF" w14:textId="77777777" w:rsidR="00211AB0" w:rsidRPr="00540EA7" w:rsidRDefault="00211AB0" w:rsidP="000D289E">
      <w:pPr>
        <w:shd w:val="clear" w:color="auto" w:fill="FFFFFF"/>
        <w:spacing w:line="276" w:lineRule="auto"/>
        <w:jc w:val="both"/>
        <w:rPr>
          <w:color w:val="000000"/>
          <w:sz w:val="28"/>
          <w:szCs w:val="28"/>
        </w:rPr>
      </w:pPr>
    </w:p>
    <w:p w14:paraId="71555E89" w14:textId="77777777" w:rsidR="00E718D7" w:rsidRPr="000D289E" w:rsidRDefault="001A4650" w:rsidP="000D289E">
      <w:pPr>
        <w:spacing w:line="276" w:lineRule="auto"/>
        <w:jc w:val="center"/>
        <w:rPr>
          <w:b/>
          <w:sz w:val="28"/>
          <w:szCs w:val="28"/>
        </w:rPr>
      </w:pPr>
      <w:r w:rsidRPr="00540EA7">
        <w:rPr>
          <w:b/>
          <w:iCs/>
          <w:sz w:val="28"/>
          <w:szCs w:val="28"/>
        </w:rPr>
        <w:t>14.3. Результаты оценки ценовых</w:t>
      </w:r>
      <w:r w:rsidR="008A441C">
        <w:rPr>
          <w:b/>
          <w:iCs/>
          <w:sz w:val="28"/>
          <w:szCs w:val="28"/>
        </w:rPr>
        <w:t xml:space="preserve"> </w:t>
      </w:r>
      <w:r w:rsidRPr="00540EA7">
        <w:rPr>
          <w:b/>
          <w:iCs/>
          <w:sz w:val="28"/>
          <w:szCs w:val="28"/>
        </w:rPr>
        <w:t>(тарифных) последствий реализации проектов схемы теплоснабжения на основании разработанных тарифно-балансовых моделей</w:t>
      </w:r>
    </w:p>
    <w:p w14:paraId="731898EA" w14:textId="77777777" w:rsidR="00AC0E62" w:rsidRPr="00AC0E62" w:rsidRDefault="00AC0E62" w:rsidP="00540EA7">
      <w:pPr>
        <w:spacing w:line="276" w:lineRule="auto"/>
        <w:ind w:right="-1" w:firstLine="567"/>
        <w:jc w:val="both"/>
        <w:rPr>
          <w:rFonts w:eastAsia="Calibri"/>
          <w:sz w:val="28"/>
          <w:szCs w:val="28"/>
          <w:lang w:eastAsia="en-US"/>
        </w:rPr>
      </w:pPr>
      <w:r w:rsidRPr="00AC0E62">
        <w:rPr>
          <w:rFonts w:eastAsia="Calibri"/>
          <w:sz w:val="28"/>
          <w:szCs w:val="28"/>
          <w:lang w:eastAsia="en-US"/>
        </w:rPr>
        <w:t>Расчет ценовых последствий для потребителей выполнен в соответствии с требованиями действующего законодательства:</w:t>
      </w:r>
    </w:p>
    <w:p w14:paraId="11AF3F9F" w14:textId="77777777" w:rsidR="00AC0E62" w:rsidRPr="00AC0E62" w:rsidRDefault="00AC0E62" w:rsidP="00E311BC">
      <w:pPr>
        <w:numPr>
          <w:ilvl w:val="0"/>
          <w:numId w:val="11"/>
        </w:numPr>
        <w:spacing w:after="200" w:line="276" w:lineRule="auto"/>
        <w:ind w:left="993" w:right="-1"/>
        <w:contextualSpacing/>
        <w:jc w:val="both"/>
        <w:rPr>
          <w:rFonts w:eastAsia="Calibri"/>
          <w:sz w:val="28"/>
          <w:szCs w:val="28"/>
          <w:lang w:eastAsia="en-US"/>
        </w:rPr>
      </w:pPr>
      <w:r w:rsidRPr="00AC0E62">
        <w:rPr>
          <w:rFonts w:eastAsia="Calibri"/>
          <w:sz w:val="28"/>
          <w:szCs w:val="28"/>
          <w:lang w:eastAsia="en-US"/>
        </w:rPr>
        <w:t>методических указаний по расчету регулируемых цен (тарифов) в сфере теплоснабжения от 13.06.2013 г. №760-э;</w:t>
      </w:r>
    </w:p>
    <w:p w14:paraId="0B287EEC" w14:textId="77777777" w:rsidR="00AC0E62" w:rsidRPr="00AC0E62" w:rsidRDefault="00AC0E62" w:rsidP="00E311BC">
      <w:pPr>
        <w:numPr>
          <w:ilvl w:val="0"/>
          <w:numId w:val="11"/>
        </w:numPr>
        <w:spacing w:after="200" w:line="276" w:lineRule="auto"/>
        <w:ind w:left="993" w:right="-1"/>
        <w:contextualSpacing/>
        <w:jc w:val="both"/>
        <w:rPr>
          <w:rFonts w:eastAsia="Calibri"/>
          <w:sz w:val="28"/>
          <w:szCs w:val="28"/>
          <w:lang w:eastAsia="en-US"/>
        </w:rPr>
      </w:pPr>
      <w:r w:rsidRPr="00AC0E62">
        <w:rPr>
          <w:rFonts w:eastAsia="Calibri"/>
          <w:sz w:val="28"/>
          <w:szCs w:val="28"/>
          <w:lang w:eastAsia="en-US"/>
        </w:rPr>
        <w:t>основы ценообразования в сфере теплоснабжения, утвержденные постановлением Правительства Российской Федерации от 22.10.2012 г. № 1075;</w:t>
      </w:r>
    </w:p>
    <w:p w14:paraId="2B99D424" w14:textId="77777777" w:rsidR="00AC0E62" w:rsidRPr="00AC0E62" w:rsidRDefault="00AC0E62" w:rsidP="00E311BC">
      <w:pPr>
        <w:numPr>
          <w:ilvl w:val="0"/>
          <w:numId w:val="11"/>
        </w:numPr>
        <w:spacing w:after="200" w:line="276" w:lineRule="auto"/>
        <w:ind w:left="993" w:right="-1"/>
        <w:contextualSpacing/>
        <w:jc w:val="both"/>
        <w:rPr>
          <w:rFonts w:eastAsia="Calibri"/>
          <w:sz w:val="28"/>
          <w:szCs w:val="28"/>
          <w:lang w:eastAsia="en-US"/>
        </w:rPr>
      </w:pPr>
      <w:r w:rsidRPr="00AC0E62">
        <w:rPr>
          <w:rFonts w:eastAsia="Calibri"/>
          <w:sz w:val="28"/>
          <w:szCs w:val="28"/>
          <w:lang w:eastAsia="en-US"/>
        </w:rPr>
        <w:t xml:space="preserve">федеральный закон от 27.07.2010 г. №190-ФЗ </w:t>
      </w:r>
      <w:r w:rsidR="006743CA">
        <w:rPr>
          <w:rFonts w:eastAsia="Calibri"/>
          <w:sz w:val="28"/>
          <w:szCs w:val="28"/>
          <w:lang w:eastAsia="en-US"/>
        </w:rPr>
        <w:t>«</w:t>
      </w:r>
      <w:r w:rsidRPr="00AC0E62">
        <w:rPr>
          <w:rFonts w:eastAsia="Calibri"/>
          <w:sz w:val="28"/>
          <w:szCs w:val="28"/>
          <w:lang w:eastAsia="en-US"/>
        </w:rPr>
        <w:t>О теплоснабжении</w:t>
      </w:r>
      <w:r w:rsidR="006743CA">
        <w:rPr>
          <w:rFonts w:eastAsia="Calibri"/>
          <w:sz w:val="28"/>
          <w:szCs w:val="28"/>
          <w:lang w:eastAsia="en-US"/>
        </w:rPr>
        <w:t>»</w:t>
      </w:r>
      <w:r w:rsidRPr="00AC0E62">
        <w:rPr>
          <w:rFonts w:eastAsia="Calibri"/>
          <w:sz w:val="28"/>
          <w:szCs w:val="28"/>
          <w:lang w:eastAsia="en-US"/>
        </w:rPr>
        <w:t>;</w:t>
      </w:r>
    </w:p>
    <w:p w14:paraId="476C2997" w14:textId="77777777" w:rsidR="00AC0E62" w:rsidRPr="00AC0E62" w:rsidRDefault="00AC0E62" w:rsidP="00E311BC">
      <w:pPr>
        <w:numPr>
          <w:ilvl w:val="0"/>
          <w:numId w:val="11"/>
        </w:numPr>
        <w:spacing w:after="200" w:line="276" w:lineRule="auto"/>
        <w:ind w:left="993" w:right="-1"/>
        <w:contextualSpacing/>
        <w:jc w:val="both"/>
        <w:rPr>
          <w:rFonts w:eastAsia="Calibri"/>
          <w:sz w:val="28"/>
          <w:szCs w:val="28"/>
          <w:lang w:eastAsia="en-US"/>
        </w:rPr>
      </w:pPr>
      <w:r w:rsidRPr="00AC0E62">
        <w:rPr>
          <w:rFonts w:eastAsia="Calibri"/>
          <w:sz w:val="28"/>
          <w:szCs w:val="28"/>
          <w:lang w:eastAsia="en-US"/>
        </w:rPr>
        <w:t>на основании данных, представленных организацией.</w:t>
      </w:r>
    </w:p>
    <w:p w14:paraId="1B846EC2" w14:textId="77777777" w:rsidR="00AC0E62" w:rsidRPr="00AC0E62" w:rsidRDefault="00AC0E62" w:rsidP="00540EA7">
      <w:pPr>
        <w:spacing w:line="276" w:lineRule="auto"/>
        <w:ind w:right="-1" w:firstLine="567"/>
        <w:jc w:val="both"/>
        <w:rPr>
          <w:rFonts w:eastAsia="Calibri"/>
          <w:sz w:val="28"/>
          <w:szCs w:val="28"/>
          <w:lang w:eastAsia="en-US"/>
        </w:rPr>
      </w:pPr>
      <w:r w:rsidRPr="00AC0E62">
        <w:rPr>
          <w:rFonts w:eastAsia="Calibri"/>
          <w:sz w:val="28"/>
          <w:szCs w:val="28"/>
          <w:lang w:eastAsia="en-US"/>
        </w:rPr>
        <w:t xml:space="preserve">Ценовые последствия для потребителей тепловой энергии определены как изменение показателя </w:t>
      </w:r>
      <w:r w:rsidR="006743CA">
        <w:rPr>
          <w:rFonts w:eastAsia="Calibri"/>
          <w:sz w:val="28"/>
          <w:szCs w:val="28"/>
          <w:lang w:eastAsia="en-US"/>
        </w:rPr>
        <w:t>«</w:t>
      </w:r>
      <w:r w:rsidRPr="00AC0E62">
        <w:rPr>
          <w:rFonts w:eastAsia="Calibri"/>
          <w:sz w:val="28"/>
          <w:szCs w:val="28"/>
          <w:lang w:eastAsia="en-US"/>
        </w:rPr>
        <w:t>необходимая валовая выручка (далее по тексту – НВВ), отнесенная к полезному отпуску</w:t>
      </w:r>
      <w:r w:rsidR="006743CA">
        <w:rPr>
          <w:rFonts w:eastAsia="Calibri"/>
          <w:sz w:val="28"/>
          <w:szCs w:val="28"/>
          <w:lang w:eastAsia="en-US"/>
        </w:rPr>
        <w:t>»</w:t>
      </w:r>
      <w:r w:rsidRPr="00AC0E62">
        <w:rPr>
          <w:rFonts w:eastAsia="Calibri"/>
          <w:sz w:val="28"/>
          <w:szCs w:val="28"/>
          <w:lang w:eastAsia="en-US"/>
        </w:rPr>
        <w:t>, в течение расчетного периода схемы теплоснабжения. Данный показатель отражает изменения постоянных и переменных затрат на производство, передачу и сбыт тепловой энергии потребителям.</w:t>
      </w:r>
    </w:p>
    <w:p w14:paraId="4299C757" w14:textId="77777777" w:rsidR="00AC0E62" w:rsidRPr="00AC0E62" w:rsidRDefault="00AC0E62" w:rsidP="00540EA7">
      <w:pPr>
        <w:spacing w:line="276" w:lineRule="auto"/>
        <w:ind w:right="-1" w:firstLine="567"/>
        <w:jc w:val="both"/>
        <w:rPr>
          <w:rFonts w:eastAsia="Calibri"/>
          <w:sz w:val="28"/>
          <w:szCs w:val="28"/>
          <w:lang w:eastAsia="en-US"/>
        </w:rPr>
      </w:pPr>
      <w:r w:rsidRPr="00AC0E62">
        <w:rPr>
          <w:rFonts w:eastAsia="Calibri"/>
          <w:sz w:val="28"/>
          <w:szCs w:val="28"/>
          <w:lang w:eastAsia="en-US"/>
        </w:rPr>
        <w:t>Производственная программа на каждый год расчетного периода схемы теплоснабжения при расчете ценовых последствий для потребителей определена с учетом ежегодных изменений следующих показателей:</w:t>
      </w:r>
    </w:p>
    <w:p w14:paraId="20813DA8" w14:textId="77777777" w:rsidR="00AC0E62" w:rsidRPr="00AC0E62" w:rsidRDefault="00AC0E62" w:rsidP="00E311BC">
      <w:pPr>
        <w:numPr>
          <w:ilvl w:val="0"/>
          <w:numId w:val="12"/>
        </w:numPr>
        <w:spacing w:after="200" w:line="276" w:lineRule="auto"/>
        <w:ind w:right="-1"/>
        <w:contextualSpacing/>
        <w:jc w:val="both"/>
        <w:rPr>
          <w:rFonts w:eastAsia="Calibri"/>
          <w:sz w:val="28"/>
          <w:szCs w:val="28"/>
          <w:lang w:eastAsia="en-US"/>
        </w:rPr>
      </w:pPr>
      <w:r w:rsidRPr="00AC0E62">
        <w:rPr>
          <w:rFonts w:eastAsia="Calibri"/>
          <w:sz w:val="28"/>
          <w:szCs w:val="28"/>
          <w:lang w:eastAsia="en-US"/>
        </w:rPr>
        <w:t>отпуск тепловой энергии в сеть;</w:t>
      </w:r>
    </w:p>
    <w:p w14:paraId="192722D6" w14:textId="77777777" w:rsidR="00AC0E62" w:rsidRPr="00AC0E62" w:rsidRDefault="00AC0E62" w:rsidP="00E311BC">
      <w:pPr>
        <w:numPr>
          <w:ilvl w:val="0"/>
          <w:numId w:val="12"/>
        </w:numPr>
        <w:spacing w:after="200" w:line="276" w:lineRule="auto"/>
        <w:ind w:right="-1"/>
        <w:contextualSpacing/>
        <w:jc w:val="both"/>
        <w:rPr>
          <w:rFonts w:eastAsia="Calibri"/>
          <w:sz w:val="28"/>
          <w:szCs w:val="28"/>
          <w:lang w:eastAsia="en-US"/>
        </w:rPr>
      </w:pPr>
      <w:r w:rsidRPr="00AC0E62">
        <w:rPr>
          <w:rFonts w:eastAsia="Calibri"/>
          <w:sz w:val="28"/>
          <w:szCs w:val="28"/>
          <w:lang w:eastAsia="en-US"/>
        </w:rPr>
        <w:t>потери тепловой энергии в тепловых сетях.</w:t>
      </w:r>
    </w:p>
    <w:p w14:paraId="0D702631" w14:textId="77777777" w:rsidR="00AC0E62" w:rsidRPr="00AC0E62" w:rsidRDefault="00AC0E62" w:rsidP="00540EA7">
      <w:pPr>
        <w:spacing w:line="276" w:lineRule="auto"/>
        <w:ind w:right="-1" w:firstLine="567"/>
        <w:jc w:val="both"/>
        <w:rPr>
          <w:rFonts w:eastAsia="Calibri"/>
          <w:sz w:val="28"/>
          <w:szCs w:val="28"/>
          <w:lang w:eastAsia="en-US"/>
        </w:rPr>
      </w:pPr>
      <w:r w:rsidRPr="00AC0E62">
        <w:rPr>
          <w:rFonts w:eastAsia="Calibri"/>
          <w:sz w:val="28"/>
          <w:szCs w:val="28"/>
          <w:lang w:eastAsia="en-US"/>
        </w:rPr>
        <w:t>Изменения перечисленных выше величин обусловлены следующими факторами изменения величины потерь тепловой энергии в тепловых сетях в результате замены сетей, исчерпавших эксплуатационный ресурс.</w:t>
      </w:r>
    </w:p>
    <w:p w14:paraId="2275CCFE" w14:textId="77777777" w:rsidR="00AC0E62" w:rsidRPr="00AC0E62" w:rsidRDefault="00AC0E62" w:rsidP="00540EA7">
      <w:pPr>
        <w:spacing w:line="276" w:lineRule="auto"/>
        <w:ind w:right="-1" w:firstLine="567"/>
        <w:jc w:val="both"/>
        <w:rPr>
          <w:rFonts w:eastAsia="Calibri"/>
          <w:sz w:val="28"/>
          <w:szCs w:val="28"/>
          <w:lang w:eastAsia="en-US"/>
        </w:rPr>
      </w:pPr>
      <w:r w:rsidRPr="00AC0E62">
        <w:rPr>
          <w:rFonts w:eastAsia="Calibri"/>
          <w:sz w:val="28"/>
          <w:szCs w:val="28"/>
          <w:lang w:eastAsia="en-US"/>
        </w:rPr>
        <w:t xml:space="preserve">Для каждого года расчетного периода схемы теплоснабжения на источниках теплоснабжения произведен расчет изменения производственных издержек: </w:t>
      </w:r>
    </w:p>
    <w:p w14:paraId="1C45DFAD" w14:textId="77777777" w:rsidR="00AC0E62" w:rsidRPr="00AC0E62" w:rsidRDefault="00AC0E62" w:rsidP="00E311BC">
      <w:pPr>
        <w:numPr>
          <w:ilvl w:val="0"/>
          <w:numId w:val="13"/>
        </w:numPr>
        <w:spacing w:after="200" w:line="276" w:lineRule="auto"/>
        <w:ind w:right="-1"/>
        <w:contextualSpacing/>
        <w:jc w:val="both"/>
        <w:rPr>
          <w:rFonts w:eastAsia="Calibri"/>
          <w:sz w:val="28"/>
          <w:szCs w:val="28"/>
          <w:lang w:eastAsia="en-US"/>
        </w:rPr>
      </w:pPr>
      <w:r w:rsidRPr="00AC0E62">
        <w:rPr>
          <w:rFonts w:eastAsia="Calibri"/>
          <w:sz w:val="28"/>
          <w:szCs w:val="28"/>
          <w:lang w:eastAsia="en-US"/>
        </w:rPr>
        <w:t>затраты на топливо;</w:t>
      </w:r>
    </w:p>
    <w:p w14:paraId="3FA2BA8D" w14:textId="77777777" w:rsidR="00AC0E62" w:rsidRPr="00AC0E62" w:rsidRDefault="00AC0E62" w:rsidP="00E311BC">
      <w:pPr>
        <w:numPr>
          <w:ilvl w:val="0"/>
          <w:numId w:val="13"/>
        </w:numPr>
        <w:spacing w:after="200" w:line="276" w:lineRule="auto"/>
        <w:ind w:right="-1"/>
        <w:contextualSpacing/>
        <w:jc w:val="both"/>
        <w:rPr>
          <w:rFonts w:eastAsia="Calibri"/>
          <w:sz w:val="28"/>
          <w:szCs w:val="28"/>
          <w:lang w:eastAsia="en-US"/>
        </w:rPr>
      </w:pPr>
      <w:r w:rsidRPr="00AC0E62">
        <w:rPr>
          <w:rFonts w:eastAsia="Calibri"/>
          <w:sz w:val="28"/>
          <w:szCs w:val="28"/>
          <w:lang w:eastAsia="en-US"/>
        </w:rPr>
        <w:t>затраты электрической энергии на отпуск тепловой энергии в сеть;</w:t>
      </w:r>
    </w:p>
    <w:p w14:paraId="60DB90BB" w14:textId="77777777" w:rsidR="00AC0E62" w:rsidRPr="00AC0E62" w:rsidRDefault="00AC0E62" w:rsidP="00E311BC">
      <w:pPr>
        <w:numPr>
          <w:ilvl w:val="0"/>
          <w:numId w:val="13"/>
        </w:numPr>
        <w:spacing w:after="200" w:line="276" w:lineRule="auto"/>
        <w:ind w:right="-1"/>
        <w:contextualSpacing/>
        <w:jc w:val="both"/>
        <w:rPr>
          <w:rFonts w:eastAsia="Calibri"/>
          <w:sz w:val="28"/>
          <w:szCs w:val="28"/>
          <w:lang w:eastAsia="en-US"/>
        </w:rPr>
      </w:pPr>
      <w:r w:rsidRPr="00AC0E62">
        <w:rPr>
          <w:rFonts w:eastAsia="Calibri"/>
          <w:sz w:val="28"/>
          <w:szCs w:val="28"/>
          <w:lang w:eastAsia="en-US"/>
        </w:rPr>
        <w:t>затраты на оплату труда персонала с учётом страховых отчислений;</w:t>
      </w:r>
    </w:p>
    <w:p w14:paraId="624C4A25" w14:textId="77777777" w:rsidR="00AC0E62" w:rsidRPr="00AC0E62" w:rsidRDefault="00AC0E62" w:rsidP="00E311BC">
      <w:pPr>
        <w:numPr>
          <w:ilvl w:val="0"/>
          <w:numId w:val="13"/>
        </w:numPr>
        <w:spacing w:after="200" w:line="276" w:lineRule="auto"/>
        <w:ind w:right="-1"/>
        <w:contextualSpacing/>
        <w:jc w:val="both"/>
        <w:rPr>
          <w:rFonts w:eastAsia="Calibri"/>
          <w:sz w:val="28"/>
          <w:szCs w:val="28"/>
          <w:lang w:eastAsia="en-US"/>
        </w:rPr>
      </w:pPr>
      <w:r w:rsidRPr="00AC0E62">
        <w:rPr>
          <w:rFonts w:eastAsia="Calibri"/>
          <w:sz w:val="28"/>
          <w:szCs w:val="28"/>
          <w:lang w:eastAsia="en-US"/>
        </w:rPr>
        <w:t>прочие затраты.</w:t>
      </w:r>
    </w:p>
    <w:p w14:paraId="23C56315" w14:textId="77777777" w:rsidR="00AC0E62" w:rsidRPr="00AC0E62" w:rsidRDefault="00AC0E62" w:rsidP="00540EA7">
      <w:pPr>
        <w:spacing w:line="276" w:lineRule="auto"/>
        <w:ind w:right="-1" w:firstLine="567"/>
        <w:jc w:val="both"/>
        <w:rPr>
          <w:rFonts w:eastAsia="Calibri"/>
          <w:sz w:val="28"/>
          <w:szCs w:val="28"/>
          <w:lang w:eastAsia="en-US"/>
        </w:rPr>
      </w:pPr>
      <w:r w:rsidRPr="00AC0E62">
        <w:rPr>
          <w:rFonts w:eastAsia="Calibri"/>
          <w:sz w:val="28"/>
          <w:szCs w:val="28"/>
          <w:lang w:eastAsia="en-US"/>
        </w:rPr>
        <w:t>При расчете ценовых последствий производственные издержки на каждый год расчетного периода определены с учетом изменения перечисленных выше издержек, а также с применением индексов-дефляторов для приведения величины затрат в соответствии с ценами соответствующих лет.</w:t>
      </w:r>
    </w:p>
    <w:p w14:paraId="6676D6D9" w14:textId="77777777" w:rsidR="00AC0E62" w:rsidRPr="00AC0E62" w:rsidRDefault="00AC0E62" w:rsidP="00540EA7">
      <w:pPr>
        <w:spacing w:line="276" w:lineRule="auto"/>
        <w:ind w:right="-1" w:firstLine="567"/>
        <w:jc w:val="both"/>
        <w:rPr>
          <w:rFonts w:eastAsia="Calibri"/>
          <w:sz w:val="28"/>
          <w:szCs w:val="28"/>
          <w:lang w:eastAsia="en-US"/>
        </w:rPr>
      </w:pPr>
      <w:r w:rsidRPr="00AC0E62">
        <w:rPr>
          <w:rFonts w:eastAsia="Calibri"/>
          <w:sz w:val="28"/>
          <w:szCs w:val="28"/>
          <w:lang w:eastAsia="en-US"/>
        </w:rPr>
        <w:t xml:space="preserve">Затраты на топливо определены, исходя из годового расхода топлива и его цены с учетом индексов-дефляторов для соответствующего года. Перспективные топливные балансы для каждого источника тепловой энергии представлены в Главе 10 настоящей схемы. </w:t>
      </w:r>
    </w:p>
    <w:p w14:paraId="781D21D7" w14:textId="77777777" w:rsidR="00AC0E62" w:rsidRPr="00AC0E62" w:rsidRDefault="00AC0E62" w:rsidP="00540EA7">
      <w:pPr>
        <w:spacing w:line="276" w:lineRule="auto"/>
        <w:ind w:right="-1" w:firstLine="567"/>
        <w:jc w:val="both"/>
        <w:rPr>
          <w:rFonts w:eastAsia="Calibri"/>
          <w:sz w:val="28"/>
          <w:szCs w:val="28"/>
          <w:lang w:eastAsia="en-US"/>
        </w:rPr>
      </w:pPr>
      <w:r w:rsidRPr="00AC0E62">
        <w:rPr>
          <w:rFonts w:eastAsia="Calibri"/>
          <w:sz w:val="28"/>
          <w:szCs w:val="28"/>
          <w:lang w:eastAsia="en-US"/>
        </w:rPr>
        <w:t>Представленные расчеты ценовых последствий являются оценочными (предварительными) расчетами ценовых последствий при реализации мероприятий, с учетом прогнозных показателей социально-экономического развития и имеют рекомендательную направленность. Ценовые последствия могут изменяться в зависимости от условий социально-экономического развития муниципального округа.</w:t>
      </w:r>
    </w:p>
    <w:p w14:paraId="10A81B3C" w14:textId="77777777" w:rsidR="00AC0E62" w:rsidRPr="00AC0E62" w:rsidRDefault="00AC0E62" w:rsidP="00540EA7">
      <w:pPr>
        <w:spacing w:line="276" w:lineRule="auto"/>
        <w:ind w:right="-1" w:firstLine="567"/>
        <w:jc w:val="both"/>
        <w:rPr>
          <w:rFonts w:eastAsia="Calibri"/>
          <w:sz w:val="28"/>
          <w:szCs w:val="28"/>
          <w:lang w:eastAsia="en-US"/>
        </w:rPr>
      </w:pPr>
      <w:r w:rsidRPr="00AC0E62">
        <w:rPr>
          <w:rFonts w:eastAsia="Calibri"/>
          <w:sz w:val="28"/>
          <w:szCs w:val="28"/>
          <w:lang w:eastAsia="en-US"/>
        </w:rPr>
        <w:t xml:space="preserve">Результаты оценки ценовых последствий для потребителей при реализации программ строительства, реконструкции и технического перевооружения систем теплоснабжения приведены в таблице </w:t>
      </w:r>
      <w:r w:rsidR="00540EA7">
        <w:rPr>
          <w:rFonts w:eastAsia="Calibri"/>
          <w:sz w:val="28"/>
          <w:szCs w:val="28"/>
          <w:lang w:eastAsia="en-US"/>
        </w:rPr>
        <w:t>51</w:t>
      </w:r>
      <w:r w:rsidRPr="00AC0E62">
        <w:rPr>
          <w:rFonts w:eastAsia="Calibri"/>
          <w:sz w:val="28"/>
          <w:szCs w:val="28"/>
          <w:lang w:eastAsia="en-US"/>
        </w:rPr>
        <w:t>.</w:t>
      </w:r>
    </w:p>
    <w:p w14:paraId="1C299674" w14:textId="77777777" w:rsidR="00AC0E62" w:rsidRPr="00AC0E62" w:rsidRDefault="00AC0E62" w:rsidP="00AC0E62">
      <w:pPr>
        <w:keepNext/>
        <w:spacing w:line="276" w:lineRule="auto"/>
        <w:ind w:right="-285"/>
        <w:contextualSpacing/>
        <w:rPr>
          <w:rFonts w:eastAsia="Calibri"/>
          <w:bCs/>
          <w:sz w:val="28"/>
          <w:szCs w:val="28"/>
        </w:rPr>
      </w:pPr>
      <w:bookmarkStart w:id="96" w:name="_Ref115530579"/>
      <w:bookmarkStart w:id="97" w:name="_Toc102443517"/>
      <w:r w:rsidRPr="00AC0E62">
        <w:rPr>
          <w:rFonts w:eastAsia="Calibri"/>
          <w:bCs/>
          <w:sz w:val="28"/>
          <w:szCs w:val="28"/>
        </w:rPr>
        <w:t xml:space="preserve">Таблица </w:t>
      </w:r>
      <w:bookmarkEnd w:id="96"/>
      <w:r w:rsidR="00540EA7">
        <w:rPr>
          <w:rFonts w:eastAsia="Calibri"/>
          <w:bCs/>
          <w:sz w:val="28"/>
          <w:szCs w:val="28"/>
        </w:rPr>
        <w:t>51</w:t>
      </w:r>
      <w:r w:rsidRPr="00AC0E62">
        <w:rPr>
          <w:rFonts w:eastAsia="Calibri"/>
          <w:bCs/>
          <w:sz w:val="28"/>
          <w:szCs w:val="28"/>
        </w:rPr>
        <w:t xml:space="preserve"> - Результаты оценки ценовых последствий</w:t>
      </w:r>
      <w:bookmarkEnd w:id="97"/>
    </w:p>
    <w:tbl>
      <w:tblPr>
        <w:tblW w:w="5000" w:type="pct"/>
        <w:tblLook w:val="04A0" w:firstRow="1" w:lastRow="0" w:firstColumn="1" w:lastColumn="0" w:noHBand="0" w:noVBand="1"/>
      </w:tblPr>
      <w:tblGrid>
        <w:gridCol w:w="2983"/>
        <w:gridCol w:w="914"/>
        <w:gridCol w:w="914"/>
        <w:gridCol w:w="914"/>
        <w:gridCol w:w="1019"/>
        <w:gridCol w:w="1019"/>
        <w:gridCol w:w="1046"/>
        <w:gridCol w:w="1045"/>
      </w:tblGrid>
      <w:tr w:rsidR="00AC0E62" w:rsidRPr="00AC0E62" w14:paraId="212228FE" w14:textId="77777777" w:rsidTr="00540EA7">
        <w:trPr>
          <w:trHeight w:val="20"/>
          <w:tblHeader/>
        </w:trPr>
        <w:tc>
          <w:tcPr>
            <w:tcW w:w="1513"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027DA8D3" w14:textId="77777777" w:rsidR="00AC0E62" w:rsidRPr="00AC0E62" w:rsidRDefault="00AC0E62" w:rsidP="00AC0E62">
            <w:pPr>
              <w:jc w:val="center"/>
              <w:rPr>
                <w:b/>
                <w:bCs/>
                <w:color w:val="000000"/>
                <w:sz w:val="20"/>
                <w:szCs w:val="20"/>
              </w:rPr>
            </w:pPr>
            <w:r w:rsidRPr="00AC0E62">
              <w:rPr>
                <w:b/>
                <w:bCs/>
                <w:color w:val="000000"/>
                <w:sz w:val="20"/>
                <w:szCs w:val="20"/>
              </w:rPr>
              <w:t>Наименование критерия оценки</w:t>
            </w:r>
          </w:p>
        </w:tc>
        <w:tc>
          <w:tcPr>
            <w:tcW w:w="3487" w:type="pct"/>
            <w:gridSpan w:val="7"/>
            <w:tcBorders>
              <w:top w:val="single" w:sz="4" w:space="0" w:color="auto"/>
              <w:left w:val="none" w:sz="4" w:space="0" w:color="000000"/>
              <w:bottom w:val="single" w:sz="4" w:space="0" w:color="auto"/>
              <w:right w:val="single" w:sz="4" w:space="0" w:color="auto"/>
            </w:tcBorders>
            <w:shd w:val="clear" w:color="auto" w:fill="FFFFFF"/>
            <w:vAlign w:val="center"/>
          </w:tcPr>
          <w:p w14:paraId="29C26179" w14:textId="77777777" w:rsidR="00AC0E62" w:rsidRPr="00AC0E62" w:rsidRDefault="00AC0E62" w:rsidP="00AC0E62">
            <w:pPr>
              <w:jc w:val="center"/>
              <w:rPr>
                <w:b/>
                <w:bCs/>
                <w:color w:val="000000"/>
                <w:sz w:val="20"/>
                <w:szCs w:val="20"/>
              </w:rPr>
            </w:pPr>
            <w:r w:rsidRPr="00AC0E62">
              <w:rPr>
                <w:b/>
                <w:bCs/>
                <w:color w:val="000000"/>
                <w:sz w:val="20"/>
                <w:szCs w:val="20"/>
              </w:rPr>
              <w:t>Динамика изменения средневзвешенного тарифа на тепловую энергию</w:t>
            </w:r>
          </w:p>
        </w:tc>
      </w:tr>
      <w:tr w:rsidR="00AC0E62" w:rsidRPr="00AC0E62" w14:paraId="4C8F3BFB" w14:textId="77777777" w:rsidTr="00540EA7">
        <w:trPr>
          <w:trHeight w:val="20"/>
          <w:tblHeader/>
        </w:trPr>
        <w:tc>
          <w:tcPr>
            <w:tcW w:w="1513" w:type="pct"/>
            <w:vMerge/>
            <w:tcBorders>
              <w:top w:val="single" w:sz="4" w:space="0" w:color="auto"/>
              <w:left w:val="single" w:sz="4" w:space="0" w:color="auto"/>
              <w:bottom w:val="single" w:sz="4" w:space="0" w:color="auto"/>
              <w:right w:val="single" w:sz="4" w:space="0" w:color="auto"/>
            </w:tcBorders>
            <w:shd w:val="clear" w:color="auto" w:fill="FFFFFF"/>
            <w:vAlign w:val="center"/>
          </w:tcPr>
          <w:p w14:paraId="368B4E13" w14:textId="77777777" w:rsidR="00AC0E62" w:rsidRPr="00AC0E62" w:rsidRDefault="00AC0E62" w:rsidP="00AC0E62">
            <w:pPr>
              <w:rPr>
                <w:b/>
                <w:bCs/>
                <w:color w:val="000000"/>
                <w:sz w:val="20"/>
                <w:szCs w:val="20"/>
              </w:rPr>
            </w:pPr>
          </w:p>
        </w:tc>
        <w:tc>
          <w:tcPr>
            <w:tcW w:w="464" w:type="pct"/>
            <w:tcBorders>
              <w:top w:val="none" w:sz="4" w:space="0" w:color="000000"/>
              <w:left w:val="none" w:sz="4" w:space="0" w:color="000000"/>
              <w:bottom w:val="single" w:sz="4" w:space="0" w:color="auto"/>
              <w:right w:val="single" w:sz="4" w:space="0" w:color="auto"/>
            </w:tcBorders>
            <w:shd w:val="clear" w:color="auto" w:fill="FFFFFF"/>
            <w:vAlign w:val="center"/>
          </w:tcPr>
          <w:p w14:paraId="193EF26A" w14:textId="77777777" w:rsidR="00AC0E62" w:rsidRPr="00AC0E62" w:rsidRDefault="00AC0E62" w:rsidP="00AC0E62">
            <w:pPr>
              <w:jc w:val="center"/>
              <w:rPr>
                <w:b/>
                <w:bCs/>
                <w:color w:val="000000"/>
                <w:sz w:val="20"/>
                <w:szCs w:val="20"/>
              </w:rPr>
            </w:pPr>
            <w:r w:rsidRPr="00AC0E62">
              <w:rPr>
                <w:b/>
                <w:bCs/>
                <w:color w:val="000000"/>
                <w:sz w:val="20"/>
                <w:szCs w:val="20"/>
              </w:rPr>
              <w:t>2021</w:t>
            </w:r>
          </w:p>
        </w:tc>
        <w:tc>
          <w:tcPr>
            <w:tcW w:w="464" w:type="pct"/>
            <w:tcBorders>
              <w:top w:val="none" w:sz="4" w:space="0" w:color="000000"/>
              <w:left w:val="none" w:sz="4" w:space="0" w:color="000000"/>
              <w:bottom w:val="single" w:sz="4" w:space="0" w:color="auto"/>
              <w:right w:val="single" w:sz="4" w:space="0" w:color="auto"/>
            </w:tcBorders>
            <w:shd w:val="clear" w:color="auto" w:fill="FFFFFF"/>
            <w:vAlign w:val="center"/>
          </w:tcPr>
          <w:p w14:paraId="1EE6993D" w14:textId="77777777" w:rsidR="00AC0E62" w:rsidRPr="00AC0E62" w:rsidRDefault="00C072EF" w:rsidP="00AC0E62">
            <w:pPr>
              <w:jc w:val="center"/>
              <w:rPr>
                <w:b/>
                <w:bCs/>
                <w:color w:val="000000"/>
                <w:sz w:val="20"/>
                <w:szCs w:val="20"/>
              </w:rPr>
            </w:pPr>
            <w:r>
              <w:rPr>
                <w:b/>
                <w:bCs/>
                <w:color w:val="000000"/>
                <w:sz w:val="20"/>
                <w:szCs w:val="20"/>
              </w:rPr>
              <w:t>2023</w:t>
            </w:r>
          </w:p>
        </w:tc>
        <w:tc>
          <w:tcPr>
            <w:tcW w:w="464" w:type="pct"/>
            <w:tcBorders>
              <w:top w:val="none" w:sz="4" w:space="0" w:color="000000"/>
              <w:left w:val="none" w:sz="4" w:space="0" w:color="000000"/>
              <w:bottom w:val="single" w:sz="4" w:space="0" w:color="auto"/>
              <w:right w:val="single" w:sz="4" w:space="0" w:color="auto"/>
            </w:tcBorders>
            <w:shd w:val="clear" w:color="auto" w:fill="FFFFFF"/>
            <w:vAlign w:val="center"/>
          </w:tcPr>
          <w:p w14:paraId="0F916CA4" w14:textId="77777777" w:rsidR="00AC0E62" w:rsidRPr="00AC0E62" w:rsidRDefault="00AC0E62" w:rsidP="00AC0E62">
            <w:pPr>
              <w:jc w:val="center"/>
              <w:rPr>
                <w:b/>
                <w:bCs/>
                <w:color w:val="000000"/>
                <w:sz w:val="20"/>
                <w:szCs w:val="20"/>
              </w:rPr>
            </w:pPr>
            <w:r w:rsidRPr="00AC0E62">
              <w:rPr>
                <w:b/>
                <w:bCs/>
                <w:color w:val="000000"/>
                <w:sz w:val="20"/>
                <w:szCs w:val="20"/>
              </w:rPr>
              <w:t>2023</w:t>
            </w:r>
          </w:p>
        </w:tc>
        <w:tc>
          <w:tcPr>
            <w:tcW w:w="517" w:type="pct"/>
            <w:tcBorders>
              <w:top w:val="none" w:sz="4" w:space="0" w:color="000000"/>
              <w:left w:val="none" w:sz="4" w:space="0" w:color="000000"/>
              <w:bottom w:val="single" w:sz="4" w:space="0" w:color="auto"/>
              <w:right w:val="single" w:sz="4" w:space="0" w:color="auto"/>
            </w:tcBorders>
            <w:shd w:val="clear" w:color="auto" w:fill="FFFFFF"/>
            <w:vAlign w:val="center"/>
          </w:tcPr>
          <w:p w14:paraId="59017AE3" w14:textId="77777777" w:rsidR="00AC0E62" w:rsidRPr="00AC0E62" w:rsidRDefault="00AC0E62" w:rsidP="00AC0E62">
            <w:pPr>
              <w:jc w:val="center"/>
              <w:rPr>
                <w:b/>
                <w:bCs/>
                <w:color w:val="000000"/>
                <w:sz w:val="20"/>
                <w:szCs w:val="20"/>
              </w:rPr>
            </w:pPr>
            <w:r w:rsidRPr="00AC0E62">
              <w:rPr>
                <w:b/>
                <w:bCs/>
                <w:color w:val="000000"/>
                <w:sz w:val="20"/>
                <w:szCs w:val="20"/>
              </w:rPr>
              <w:t>2024</w:t>
            </w:r>
          </w:p>
        </w:tc>
        <w:tc>
          <w:tcPr>
            <w:tcW w:w="517" w:type="pct"/>
            <w:tcBorders>
              <w:top w:val="none" w:sz="4" w:space="0" w:color="000000"/>
              <w:left w:val="none" w:sz="4" w:space="0" w:color="000000"/>
              <w:bottom w:val="single" w:sz="4" w:space="0" w:color="auto"/>
              <w:right w:val="single" w:sz="4" w:space="0" w:color="auto"/>
            </w:tcBorders>
            <w:shd w:val="clear" w:color="auto" w:fill="FFFFFF"/>
            <w:vAlign w:val="center"/>
          </w:tcPr>
          <w:p w14:paraId="28D42FDB" w14:textId="77777777" w:rsidR="00AC0E62" w:rsidRPr="00AC0E62" w:rsidRDefault="00AC0E62" w:rsidP="00AC0E62">
            <w:pPr>
              <w:jc w:val="center"/>
              <w:rPr>
                <w:b/>
                <w:bCs/>
                <w:color w:val="000000"/>
                <w:sz w:val="20"/>
                <w:szCs w:val="20"/>
              </w:rPr>
            </w:pPr>
            <w:r w:rsidRPr="00AC0E62">
              <w:rPr>
                <w:b/>
                <w:bCs/>
                <w:color w:val="000000"/>
                <w:sz w:val="20"/>
                <w:szCs w:val="20"/>
              </w:rPr>
              <w:t>2025</w:t>
            </w:r>
          </w:p>
        </w:tc>
        <w:tc>
          <w:tcPr>
            <w:tcW w:w="531" w:type="pct"/>
            <w:tcBorders>
              <w:top w:val="none" w:sz="4" w:space="0" w:color="000000"/>
              <w:left w:val="none" w:sz="4" w:space="0" w:color="000000"/>
              <w:bottom w:val="single" w:sz="4" w:space="0" w:color="auto"/>
              <w:right w:val="single" w:sz="4" w:space="0" w:color="auto"/>
            </w:tcBorders>
            <w:shd w:val="clear" w:color="auto" w:fill="FFFFFF"/>
            <w:vAlign w:val="center"/>
          </w:tcPr>
          <w:p w14:paraId="6F3CB2C8" w14:textId="77777777" w:rsidR="00AC0E62" w:rsidRPr="00AC0E62" w:rsidRDefault="00AC0E62" w:rsidP="00AC0E62">
            <w:pPr>
              <w:jc w:val="center"/>
              <w:rPr>
                <w:b/>
                <w:bCs/>
                <w:color w:val="000000"/>
                <w:sz w:val="20"/>
                <w:szCs w:val="20"/>
              </w:rPr>
            </w:pPr>
            <w:r w:rsidRPr="00AC0E62">
              <w:rPr>
                <w:b/>
                <w:bCs/>
                <w:color w:val="000000"/>
                <w:sz w:val="20"/>
                <w:szCs w:val="20"/>
              </w:rPr>
              <w:t>2026-2030</w:t>
            </w:r>
          </w:p>
        </w:tc>
        <w:tc>
          <w:tcPr>
            <w:tcW w:w="531" w:type="pct"/>
            <w:tcBorders>
              <w:top w:val="none" w:sz="4" w:space="0" w:color="000000"/>
              <w:left w:val="none" w:sz="4" w:space="0" w:color="000000"/>
              <w:bottom w:val="single" w:sz="4" w:space="0" w:color="auto"/>
              <w:right w:val="single" w:sz="4" w:space="0" w:color="auto"/>
            </w:tcBorders>
            <w:shd w:val="clear" w:color="auto" w:fill="FFFFFF"/>
            <w:vAlign w:val="center"/>
          </w:tcPr>
          <w:p w14:paraId="06A394C7" w14:textId="77777777" w:rsidR="00AC0E62" w:rsidRPr="00AC0E62" w:rsidRDefault="00AC0E62" w:rsidP="00540EA7">
            <w:pPr>
              <w:jc w:val="center"/>
              <w:rPr>
                <w:b/>
                <w:bCs/>
                <w:color w:val="000000"/>
                <w:sz w:val="20"/>
                <w:szCs w:val="20"/>
              </w:rPr>
            </w:pPr>
            <w:r w:rsidRPr="00AC0E62">
              <w:rPr>
                <w:b/>
                <w:bCs/>
                <w:color w:val="000000"/>
                <w:sz w:val="20"/>
                <w:szCs w:val="20"/>
              </w:rPr>
              <w:t>2031-203</w:t>
            </w:r>
            <w:r w:rsidR="00540EA7">
              <w:rPr>
                <w:b/>
                <w:bCs/>
                <w:color w:val="000000"/>
                <w:sz w:val="20"/>
                <w:szCs w:val="20"/>
              </w:rPr>
              <w:t>9</w:t>
            </w:r>
          </w:p>
        </w:tc>
      </w:tr>
      <w:tr w:rsidR="00AC0E62" w:rsidRPr="00AC0E62" w14:paraId="40BF31C3" w14:textId="77777777" w:rsidTr="00540EA7">
        <w:trPr>
          <w:trHeight w:val="20"/>
        </w:trPr>
        <w:tc>
          <w:tcPr>
            <w:tcW w:w="1513" w:type="pct"/>
            <w:tcBorders>
              <w:top w:val="none" w:sz="4" w:space="0" w:color="000000"/>
              <w:left w:val="single" w:sz="4" w:space="0" w:color="auto"/>
              <w:bottom w:val="single" w:sz="4" w:space="0" w:color="auto"/>
              <w:right w:val="single" w:sz="4" w:space="0" w:color="auto"/>
            </w:tcBorders>
            <w:shd w:val="clear" w:color="auto" w:fill="auto"/>
            <w:vAlign w:val="center"/>
          </w:tcPr>
          <w:p w14:paraId="2DFCF409" w14:textId="77777777" w:rsidR="00AC0E62" w:rsidRPr="00AC0E62" w:rsidRDefault="00AC0E62" w:rsidP="00AC0E62">
            <w:pPr>
              <w:jc w:val="center"/>
              <w:rPr>
                <w:color w:val="000000"/>
                <w:sz w:val="20"/>
                <w:szCs w:val="20"/>
              </w:rPr>
            </w:pPr>
            <w:r w:rsidRPr="00AC0E62">
              <w:rPr>
                <w:color w:val="000000"/>
                <w:sz w:val="20"/>
                <w:szCs w:val="20"/>
              </w:rPr>
              <w:t>Индекс потребительских цен</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14:paraId="5C2ACDAB" w14:textId="77777777" w:rsidR="00AC0E62" w:rsidRPr="00AC0E62" w:rsidRDefault="00AC0E62" w:rsidP="00AC0E62">
            <w:pPr>
              <w:jc w:val="center"/>
              <w:rPr>
                <w:color w:val="000000"/>
                <w:sz w:val="20"/>
                <w:szCs w:val="20"/>
              </w:rPr>
            </w:pPr>
            <w:r w:rsidRPr="00AC0E62">
              <w:rPr>
                <w:color w:val="000000"/>
                <w:sz w:val="20"/>
                <w:szCs w:val="20"/>
              </w:rPr>
              <w:t>1,037</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14:paraId="7120EF23" w14:textId="77777777" w:rsidR="00AC0E62" w:rsidRPr="00AC0E62" w:rsidRDefault="00AC0E62" w:rsidP="00AC0E62">
            <w:pPr>
              <w:jc w:val="center"/>
              <w:rPr>
                <w:color w:val="000000"/>
                <w:sz w:val="20"/>
                <w:szCs w:val="20"/>
              </w:rPr>
            </w:pPr>
            <w:r w:rsidRPr="00AC0E62">
              <w:rPr>
                <w:color w:val="000000"/>
                <w:sz w:val="20"/>
                <w:szCs w:val="20"/>
              </w:rPr>
              <w:t>1,037</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14:paraId="1782FFA3" w14:textId="77777777" w:rsidR="00AC0E62" w:rsidRPr="00AC0E62" w:rsidRDefault="00AC0E62" w:rsidP="00AC0E62">
            <w:pPr>
              <w:jc w:val="center"/>
              <w:rPr>
                <w:color w:val="000000"/>
                <w:sz w:val="20"/>
                <w:szCs w:val="20"/>
              </w:rPr>
            </w:pPr>
            <w:r w:rsidRPr="00AC0E62">
              <w:rPr>
                <w:color w:val="000000"/>
                <w:sz w:val="20"/>
                <w:szCs w:val="20"/>
              </w:rPr>
              <w:t>1,037</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14:paraId="1795D5AD" w14:textId="77777777" w:rsidR="00AC0E62" w:rsidRPr="00AC0E62" w:rsidRDefault="00AC0E62" w:rsidP="00AC0E62">
            <w:pPr>
              <w:jc w:val="center"/>
              <w:rPr>
                <w:color w:val="000000"/>
                <w:sz w:val="20"/>
                <w:szCs w:val="20"/>
              </w:rPr>
            </w:pPr>
            <w:r w:rsidRPr="00AC0E62">
              <w:rPr>
                <w:color w:val="000000"/>
                <w:sz w:val="20"/>
                <w:szCs w:val="20"/>
              </w:rPr>
              <w:t>1,037</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14:paraId="6A330FEF" w14:textId="77777777" w:rsidR="00AC0E62" w:rsidRPr="00AC0E62" w:rsidRDefault="00AC0E62" w:rsidP="00AC0E62">
            <w:pPr>
              <w:jc w:val="center"/>
              <w:rPr>
                <w:color w:val="000000"/>
                <w:sz w:val="20"/>
                <w:szCs w:val="20"/>
              </w:rPr>
            </w:pPr>
            <w:r w:rsidRPr="00AC0E62">
              <w:rPr>
                <w:color w:val="000000"/>
                <w:sz w:val="20"/>
                <w:szCs w:val="20"/>
              </w:rPr>
              <w:t>1,037</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14:paraId="43F7259B" w14:textId="77777777" w:rsidR="00AC0E62" w:rsidRPr="00AC0E62" w:rsidRDefault="00AC0E62" w:rsidP="00AC0E62">
            <w:pPr>
              <w:jc w:val="center"/>
              <w:rPr>
                <w:color w:val="000000"/>
                <w:sz w:val="20"/>
                <w:szCs w:val="20"/>
              </w:rPr>
            </w:pPr>
            <w:r w:rsidRPr="00AC0E62">
              <w:rPr>
                <w:color w:val="000000"/>
                <w:sz w:val="20"/>
                <w:szCs w:val="20"/>
              </w:rPr>
              <w:t>1,037</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14:paraId="7B6A86B8" w14:textId="77777777" w:rsidR="00AC0E62" w:rsidRPr="00AC0E62" w:rsidRDefault="00AC0E62" w:rsidP="00AC0E62">
            <w:pPr>
              <w:jc w:val="center"/>
              <w:rPr>
                <w:color w:val="000000"/>
                <w:sz w:val="20"/>
                <w:szCs w:val="20"/>
              </w:rPr>
            </w:pPr>
            <w:r w:rsidRPr="00AC0E62">
              <w:rPr>
                <w:color w:val="000000"/>
                <w:sz w:val="20"/>
                <w:szCs w:val="20"/>
              </w:rPr>
              <w:t>1,037</w:t>
            </w:r>
          </w:p>
        </w:tc>
      </w:tr>
      <w:tr w:rsidR="00AC0E62" w:rsidRPr="00AC0E62" w14:paraId="7C699032" w14:textId="77777777" w:rsidTr="00540EA7">
        <w:trPr>
          <w:trHeight w:val="20"/>
        </w:trPr>
        <w:tc>
          <w:tcPr>
            <w:tcW w:w="1513" w:type="pct"/>
            <w:tcBorders>
              <w:top w:val="none" w:sz="4" w:space="0" w:color="000000"/>
              <w:left w:val="single" w:sz="4" w:space="0" w:color="auto"/>
              <w:bottom w:val="single" w:sz="4" w:space="0" w:color="auto"/>
              <w:right w:val="single" w:sz="4" w:space="0" w:color="auto"/>
            </w:tcBorders>
            <w:shd w:val="clear" w:color="auto" w:fill="auto"/>
            <w:vAlign w:val="center"/>
          </w:tcPr>
          <w:p w14:paraId="01E4D57E" w14:textId="77777777" w:rsidR="00AC0E62" w:rsidRPr="00AC0E62" w:rsidRDefault="00AC0E62" w:rsidP="00AC0E62">
            <w:pPr>
              <w:jc w:val="center"/>
              <w:rPr>
                <w:color w:val="000000"/>
                <w:sz w:val="20"/>
                <w:szCs w:val="20"/>
              </w:rPr>
            </w:pPr>
            <w:r w:rsidRPr="00AC0E62">
              <w:rPr>
                <w:color w:val="000000"/>
                <w:sz w:val="20"/>
                <w:szCs w:val="20"/>
              </w:rPr>
              <w:t>Индекс тарифов на тепловую энергию</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14:paraId="42DEF979" w14:textId="77777777" w:rsidR="00AC0E62" w:rsidRPr="00AC0E62" w:rsidRDefault="00AC0E62" w:rsidP="00AC0E62">
            <w:pPr>
              <w:jc w:val="center"/>
              <w:rPr>
                <w:color w:val="000000"/>
                <w:sz w:val="20"/>
                <w:szCs w:val="20"/>
              </w:rPr>
            </w:pPr>
            <w:r w:rsidRPr="00AC0E62">
              <w:rPr>
                <w:color w:val="000000"/>
                <w:sz w:val="20"/>
                <w:szCs w:val="20"/>
              </w:rPr>
              <w:t>1,04</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14:paraId="7F15615C" w14:textId="77777777" w:rsidR="00AC0E62" w:rsidRPr="00AC0E62" w:rsidRDefault="00AC0E62" w:rsidP="00AC0E62">
            <w:pPr>
              <w:jc w:val="center"/>
              <w:rPr>
                <w:color w:val="000000"/>
                <w:sz w:val="20"/>
                <w:szCs w:val="20"/>
              </w:rPr>
            </w:pPr>
            <w:r w:rsidRPr="00AC0E62">
              <w:rPr>
                <w:color w:val="000000"/>
                <w:sz w:val="20"/>
                <w:szCs w:val="20"/>
              </w:rPr>
              <w:t>1,04</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14:paraId="7245056C" w14:textId="77777777" w:rsidR="00AC0E62" w:rsidRPr="00AC0E62" w:rsidRDefault="00AC0E62" w:rsidP="00AC0E62">
            <w:pPr>
              <w:jc w:val="center"/>
              <w:rPr>
                <w:color w:val="000000"/>
                <w:sz w:val="20"/>
                <w:szCs w:val="20"/>
              </w:rPr>
            </w:pPr>
            <w:r w:rsidRPr="00AC0E62">
              <w:rPr>
                <w:color w:val="000000"/>
                <w:sz w:val="20"/>
                <w:szCs w:val="20"/>
              </w:rPr>
              <w:t>1,04</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14:paraId="5CEDFBF1" w14:textId="77777777" w:rsidR="00AC0E62" w:rsidRPr="00AC0E62" w:rsidRDefault="00AC0E62" w:rsidP="00AC0E62">
            <w:pPr>
              <w:jc w:val="center"/>
              <w:rPr>
                <w:color w:val="000000"/>
                <w:sz w:val="20"/>
                <w:szCs w:val="20"/>
              </w:rPr>
            </w:pPr>
            <w:r w:rsidRPr="00AC0E62">
              <w:rPr>
                <w:color w:val="000000"/>
                <w:sz w:val="20"/>
                <w:szCs w:val="20"/>
              </w:rPr>
              <w:t>1,04</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14:paraId="30E72232" w14:textId="77777777" w:rsidR="00AC0E62" w:rsidRPr="00AC0E62" w:rsidRDefault="00AC0E62" w:rsidP="00AC0E62">
            <w:pPr>
              <w:jc w:val="center"/>
              <w:rPr>
                <w:color w:val="000000"/>
                <w:sz w:val="20"/>
                <w:szCs w:val="20"/>
              </w:rPr>
            </w:pPr>
            <w:r w:rsidRPr="00AC0E62">
              <w:rPr>
                <w:color w:val="000000"/>
                <w:sz w:val="20"/>
                <w:szCs w:val="20"/>
              </w:rPr>
              <w:t>1,04</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14:paraId="2E17A33E" w14:textId="77777777" w:rsidR="00AC0E62" w:rsidRPr="00AC0E62" w:rsidRDefault="00AC0E62" w:rsidP="00AC0E62">
            <w:pPr>
              <w:jc w:val="center"/>
              <w:rPr>
                <w:color w:val="000000"/>
                <w:sz w:val="20"/>
                <w:szCs w:val="20"/>
              </w:rPr>
            </w:pPr>
            <w:r w:rsidRPr="00AC0E62">
              <w:rPr>
                <w:color w:val="000000"/>
                <w:sz w:val="20"/>
                <w:szCs w:val="20"/>
              </w:rPr>
              <w:t>1,04</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14:paraId="5BDE5B83" w14:textId="77777777" w:rsidR="00AC0E62" w:rsidRPr="00AC0E62" w:rsidRDefault="00AC0E62" w:rsidP="00AC0E62">
            <w:pPr>
              <w:jc w:val="center"/>
              <w:rPr>
                <w:color w:val="000000"/>
                <w:sz w:val="20"/>
                <w:szCs w:val="20"/>
              </w:rPr>
            </w:pPr>
            <w:r w:rsidRPr="00AC0E62">
              <w:rPr>
                <w:color w:val="000000"/>
                <w:sz w:val="20"/>
                <w:szCs w:val="20"/>
              </w:rPr>
              <w:t>1,04</w:t>
            </w:r>
          </w:p>
        </w:tc>
      </w:tr>
      <w:tr w:rsidR="00AC0E62" w:rsidRPr="00AC0E62" w14:paraId="7794D8CE" w14:textId="77777777" w:rsidTr="00540EA7">
        <w:trPr>
          <w:trHeight w:val="20"/>
        </w:trPr>
        <w:tc>
          <w:tcPr>
            <w:tcW w:w="1513" w:type="pct"/>
            <w:tcBorders>
              <w:top w:val="none" w:sz="4" w:space="0" w:color="000000"/>
              <w:left w:val="single" w:sz="4" w:space="0" w:color="auto"/>
              <w:bottom w:val="single" w:sz="4" w:space="0" w:color="auto"/>
              <w:right w:val="single" w:sz="4" w:space="0" w:color="auto"/>
            </w:tcBorders>
            <w:shd w:val="clear" w:color="auto" w:fill="auto"/>
            <w:vAlign w:val="center"/>
          </w:tcPr>
          <w:p w14:paraId="78CDC5AC" w14:textId="77777777" w:rsidR="00AC0E62" w:rsidRPr="00AC0E62" w:rsidRDefault="00AC0E62" w:rsidP="00AC0E62">
            <w:pPr>
              <w:jc w:val="center"/>
              <w:rPr>
                <w:color w:val="000000"/>
                <w:sz w:val="20"/>
                <w:szCs w:val="20"/>
              </w:rPr>
            </w:pPr>
            <w:r w:rsidRPr="00AC0E62">
              <w:rPr>
                <w:color w:val="000000"/>
                <w:sz w:val="20"/>
                <w:szCs w:val="20"/>
              </w:rPr>
              <w:t>Индекс цен на капитальные вложения</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14:paraId="09254CE7" w14:textId="77777777" w:rsidR="00AC0E62" w:rsidRPr="00AC0E62" w:rsidRDefault="00AC0E62" w:rsidP="00AC0E62">
            <w:pPr>
              <w:jc w:val="center"/>
              <w:rPr>
                <w:color w:val="000000"/>
                <w:sz w:val="20"/>
                <w:szCs w:val="20"/>
              </w:rPr>
            </w:pPr>
            <w:r w:rsidRPr="00AC0E62">
              <w:rPr>
                <w:color w:val="000000"/>
                <w:sz w:val="20"/>
                <w:szCs w:val="20"/>
              </w:rPr>
              <w:t>1,036</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14:paraId="7703DF4E" w14:textId="77777777" w:rsidR="00AC0E62" w:rsidRPr="00AC0E62" w:rsidRDefault="00AC0E62" w:rsidP="00AC0E62">
            <w:pPr>
              <w:jc w:val="center"/>
              <w:rPr>
                <w:color w:val="000000"/>
                <w:sz w:val="20"/>
                <w:szCs w:val="20"/>
              </w:rPr>
            </w:pPr>
            <w:r w:rsidRPr="00AC0E62">
              <w:rPr>
                <w:color w:val="000000"/>
                <w:sz w:val="20"/>
                <w:szCs w:val="20"/>
              </w:rPr>
              <w:t>1,036</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14:paraId="6A9AA5AD" w14:textId="77777777" w:rsidR="00AC0E62" w:rsidRPr="00AC0E62" w:rsidRDefault="00AC0E62" w:rsidP="00AC0E62">
            <w:pPr>
              <w:jc w:val="center"/>
              <w:rPr>
                <w:color w:val="000000"/>
                <w:sz w:val="20"/>
                <w:szCs w:val="20"/>
              </w:rPr>
            </w:pPr>
            <w:r w:rsidRPr="00AC0E62">
              <w:rPr>
                <w:color w:val="000000"/>
                <w:sz w:val="20"/>
                <w:szCs w:val="20"/>
              </w:rPr>
              <w:t>1,036</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14:paraId="49D2BEE1" w14:textId="77777777" w:rsidR="00AC0E62" w:rsidRPr="00AC0E62" w:rsidRDefault="00AC0E62" w:rsidP="00AC0E62">
            <w:pPr>
              <w:jc w:val="center"/>
              <w:rPr>
                <w:color w:val="000000"/>
                <w:sz w:val="20"/>
                <w:szCs w:val="20"/>
              </w:rPr>
            </w:pPr>
            <w:r w:rsidRPr="00AC0E62">
              <w:rPr>
                <w:color w:val="000000"/>
                <w:sz w:val="20"/>
                <w:szCs w:val="20"/>
              </w:rPr>
              <w:t>1,036</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14:paraId="34F1A032" w14:textId="77777777" w:rsidR="00AC0E62" w:rsidRPr="00AC0E62" w:rsidRDefault="00AC0E62" w:rsidP="00AC0E62">
            <w:pPr>
              <w:jc w:val="center"/>
              <w:rPr>
                <w:color w:val="000000"/>
                <w:sz w:val="20"/>
                <w:szCs w:val="20"/>
              </w:rPr>
            </w:pPr>
            <w:r w:rsidRPr="00AC0E62">
              <w:rPr>
                <w:color w:val="000000"/>
                <w:sz w:val="20"/>
                <w:szCs w:val="20"/>
              </w:rPr>
              <w:t>1,036</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14:paraId="349B6B91" w14:textId="77777777" w:rsidR="00AC0E62" w:rsidRPr="00AC0E62" w:rsidRDefault="00AC0E62" w:rsidP="00AC0E62">
            <w:pPr>
              <w:jc w:val="center"/>
              <w:rPr>
                <w:color w:val="000000"/>
                <w:sz w:val="20"/>
                <w:szCs w:val="20"/>
              </w:rPr>
            </w:pPr>
            <w:r w:rsidRPr="00AC0E62">
              <w:rPr>
                <w:color w:val="000000"/>
                <w:sz w:val="20"/>
                <w:szCs w:val="20"/>
              </w:rPr>
              <w:t>1,036</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14:paraId="497A6581" w14:textId="77777777" w:rsidR="00AC0E62" w:rsidRPr="00AC0E62" w:rsidRDefault="00AC0E62" w:rsidP="00AC0E62">
            <w:pPr>
              <w:jc w:val="center"/>
              <w:rPr>
                <w:color w:val="000000"/>
                <w:sz w:val="20"/>
                <w:szCs w:val="20"/>
              </w:rPr>
            </w:pPr>
            <w:r w:rsidRPr="00AC0E62">
              <w:rPr>
                <w:color w:val="000000"/>
                <w:sz w:val="20"/>
                <w:szCs w:val="20"/>
              </w:rPr>
              <w:t>1,036</w:t>
            </w:r>
          </w:p>
        </w:tc>
      </w:tr>
      <w:tr w:rsidR="00AC0E62" w:rsidRPr="00AC0E62" w14:paraId="324CD37D" w14:textId="77777777" w:rsidTr="00540EA7">
        <w:trPr>
          <w:trHeight w:val="20"/>
        </w:trPr>
        <w:tc>
          <w:tcPr>
            <w:tcW w:w="1513" w:type="pct"/>
            <w:tcBorders>
              <w:top w:val="none" w:sz="4" w:space="0" w:color="000000"/>
              <w:left w:val="single" w:sz="4" w:space="0" w:color="auto"/>
              <w:bottom w:val="single" w:sz="4" w:space="0" w:color="auto"/>
              <w:right w:val="single" w:sz="4" w:space="0" w:color="auto"/>
            </w:tcBorders>
            <w:shd w:val="clear" w:color="auto" w:fill="auto"/>
            <w:vAlign w:val="center"/>
          </w:tcPr>
          <w:p w14:paraId="244E59F6" w14:textId="77777777" w:rsidR="00AC0E62" w:rsidRPr="00AC0E62" w:rsidRDefault="00AC0E62" w:rsidP="00AC0E62">
            <w:pPr>
              <w:jc w:val="center"/>
              <w:rPr>
                <w:color w:val="000000"/>
                <w:sz w:val="20"/>
                <w:szCs w:val="20"/>
              </w:rPr>
            </w:pPr>
            <w:r w:rsidRPr="00AC0E62">
              <w:rPr>
                <w:color w:val="000000"/>
                <w:sz w:val="20"/>
                <w:szCs w:val="20"/>
              </w:rPr>
              <w:t>Индекс цен газовой промышленности</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14:paraId="6CDE0769" w14:textId="77777777" w:rsidR="00AC0E62" w:rsidRPr="00AC0E62" w:rsidRDefault="00AC0E62" w:rsidP="00AC0E62">
            <w:pPr>
              <w:jc w:val="center"/>
              <w:rPr>
                <w:color w:val="000000"/>
                <w:sz w:val="20"/>
                <w:szCs w:val="20"/>
              </w:rPr>
            </w:pPr>
            <w:r w:rsidRPr="00AC0E62">
              <w:rPr>
                <w:color w:val="000000"/>
                <w:sz w:val="20"/>
                <w:szCs w:val="20"/>
              </w:rPr>
              <w:t>1,013</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14:paraId="1CCF2735" w14:textId="77777777" w:rsidR="00AC0E62" w:rsidRPr="00AC0E62" w:rsidRDefault="00AC0E62" w:rsidP="00AC0E62">
            <w:pPr>
              <w:jc w:val="center"/>
              <w:rPr>
                <w:color w:val="000000"/>
                <w:sz w:val="20"/>
                <w:szCs w:val="20"/>
              </w:rPr>
            </w:pPr>
            <w:r w:rsidRPr="00AC0E62">
              <w:rPr>
                <w:color w:val="000000"/>
                <w:sz w:val="20"/>
                <w:szCs w:val="20"/>
              </w:rPr>
              <w:t>1,013</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14:paraId="521FCAA2" w14:textId="77777777" w:rsidR="00AC0E62" w:rsidRPr="00AC0E62" w:rsidRDefault="00AC0E62" w:rsidP="00AC0E62">
            <w:pPr>
              <w:jc w:val="center"/>
              <w:rPr>
                <w:color w:val="000000"/>
                <w:sz w:val="20"/>
                <w:szCs w:val="20"/>
              </w:rPr>
            </w:pPr>
            <w:r w:rsidRPr="00AC0E62">
              <w:rPr>
                <w:color w:val="000000"/>
                <w:sz w:val="20"/>
                <w:szCs w:val="20"/>
              </w:rPr>
              <w:t>1,013</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14:paraId="28AD9367" w14:textId="77777777" w:rsidR="00AC0E62" w:rsidRPr="00AC0E62" w:rsidRDefault="00AC0E62" w:rsidP="00AC0E62">
            <w:pPr>
              <w:jc w:val="center"/>
              <w:rPr>
                <w:color w:val="000000"/>
                <w:sz w:val="20"/>
                <w:szCs w:val="20"/>
              </w:rPr>
            </w:pPr>
            <w:r w:rsidRPr="00AC0E62">
              <w:rPr>
                <w:color w:val="000000"/>
                <w:sz w:val="20"/>
                <w:szCs w:val="20"/>
              </w:rPr>
              <w:t>1,013</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14:paraId="25FC9523" w14:textId="77777777" w:rsidR="00AC0E62" w:rsidRPr="00AC0E62" w:rsidRDefault="00AC0E62" w:rsidP="00AC0E62">
            <w:pPr>
              <w:jc w:val="center"/>
              <w:rPr>
                <w:color w:val="000000"/>
                <w:sz w:val="20"/>
                <w:szCs w:val="20"/>
              </w:rPr>
            </w:pPr>
            <w:r w:rsidRPr="00AC0E62">
              <w:rPr>
                <w:color w:val="000000"/>
                <w:sz w:val="20"/>
                <w:szCs w:val="20"/>
              </w:rPr>
              <w:t>1,013</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14:paraId="65F21476" w14:textId="77777777" w:rsidR="00AC0E62" w:rsidRPr="00AC0E62" w:rsidRDefault="00AC0E62" w:rsidP="00AC0E62">
            <w:pPr>
              <w:jc w:val="center"/>
              <w:rPr>
                <w:color w:val="000000"/>
                <w:sz w:val="20"/>
                <w:szCs w:val="20"/>
              </w:rPr>
            </w:pPr>
            <w:r w:rsidRPr="00AC0E62">
              <w:rPr>
                <w:color w:val="000000"/>
                <w:sz w:val="20"/>
                <w:szCs w:val="20"/>
              </w:rPr>
              <w:t>1,013</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14:paraId="1307EE47" w14:textId="77777777" w:rsidR="00AC0E62" w:rsidRPr="00AC0E62" w:rsidRDefault="00AC0E62" w:rsidP="00AC0E62">
            <w:pPr>
              <w:jc w:val="center"/>
              <w:rPr>
                <w:color w:val="000000"/>
                <w:sz w:val="20"/>
                <w:szCs w:val="20"/>
              </w:rPr>
            </w:pPr>
            <w:r w:rsidRPr="00AC0E62">
              <w:rPr>
                <w:color w:val="000000"/>
                <w:sz w:val="20"/>
                <w:szCs w:val="20"/>
              </w:rPr>
              <w:t>1,013</w:t>
            </w:r>
          </w:p>
        </w:tc>
      </w:tr>
      <w:tr w:rsidR="00AC0E62" w:rsidRPr="00AC0E62" w14:paraId="028F1C1A" w14:textId="77777777" w:rsidTr="00540EA7">
        <w:trPr>
          <w:trHeight w:val="20"/>
        </w:trPr>
        <w:tc>
          <w:tcPr>
            <w:tcW w:w="1513" w:type="pct"/>
            <w:tcBorders>
              <w:top w:val="none" w:sz="4" w:space="0" w:color="000000"/>
              <w:left w:val="single" w:sz="4" w:space="0" w:color="auto"/>
              <w:bottom w:val="single" w:sz="4" w:space="0" w:color="auto"/>
              <w:right w:val="single" w:sz="4" w:space="0" w:color="auto"/>
            </w:tcBorders>
            <w:shd w:val="clear" w:color="auto" w:fill="auto"/>
            <w:vAlign w:val="center"/>
          </w:tcPr>
          <w:p w14:paraId="485A3701" w14:textId="77777777" w:rsidR="00AC0E62" w:rsidRPr="00AC0E62" w:rsidRDefault="00AC0E62" w:rsidP="00AC0E62">
            <w:pPr>
              <w:jc w:val="center"/>
              <w:rPr>
                <w:color w:val="000000"/>
                <w:sz w:val="20"/>
                <w:szCs w:val="20"/>
              </w:rPr>
            </w:pPr>
            <w:r w:rsidRPr="00AC0E62">
              <w:rPr>
                <w:color w:val="000000"/>
                <w:sz w:val="20"/>
                <w:szCs w:val="20"/>
              </w:rPr>
              <w:t>Индекс тарифов на электрическую энергию</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14:paraId="47FCFDF9" w14:textId="77777777" w:rsidR="00AC0E62" w:rsidRPr="00AC0E62" w:rsidRDefault="00AC0E62" w:rsidP="00AC0E62">
            <w:pPr>
              <w:jc w:val="center"/>
              <w:rPr>
                <w:color w:val="000000"/>
                <w:sz w:val="20"/>
                <w:szCs w:val="20"/>
              </w:rPr>
            </w:pPr>
            <w:r w:rsidRPr="00AC0E62">
              <w:rPr>
                <w:color w:val="000000"/>
                <w:sz w:val="20"/>
                <w:szCs w:val="20"/>
              </w:rPr>
              <w:t>1,035</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14:paraId="4FA826C7" w14:textId="77777777" w:rsidR="00AC0E62" w:rsidRPr="00AC0E62" w:rsidRDefault="00AC0E62" w:rsidP="00AC0E62">
            <w:pPr>
              <w:jc w:val="center"/>
              <w:rPr>
                <w:color w:val="000000"/>
                <w:sz w:val="20"/>
                <w:szCs w:val="20"/>
              </w:rPr>
            </w:pPr>
            <w:r w:rsidRPr="00AC0E62">
              <w:rPr>
                <w:color w:val="000000"/>
                <w:sz w:val="20"/>
                <w:szCs w:val="20"/>
              </w:rPr>
              <w:t>1,035</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14:paraId="00E47AA9" w14:textId="77777777" w:rsidR="00AC0E62" w:rsidRPr="00AC0E62" w:rsidRDefault="00AC0E62" w:rsidP="00AC0E62">
            <w:pPr>
              <w:jc w:val="center"/>
              <w:rPr>
                <w:color w:val="000000"/>
                <w:sz w:val="20"/>
                <w:szCs w:val="20"/>
              </w:rPr>
            </w:pPr>
            <w:r w:rsidRPr="00AC0E62">
              <w:rPr>
                <w:color w:val="000000"/>
                <w:sz w:val="20"/>
                <w:szCs w:val="20"/>
              </w:rPr>
              <w:t>1,035</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14:paraId="58425B1E" w14:textId="77777777" w:rsidR="00AC0E62" w:rsidRPr="00AC0E62" w:rsidRDefault="00AC0E62" w:rsidP="00AC0E62">
            <w:pPr>
              <w:jc w:val="center"/>
              <w:rPr>
                <w:color w:val="000000"/>
                <w:sz w:val="20"/>
                <w:szCs w:val="20"/>
              </w:rPr>
            </w:pPr>
            <w:r w:rsidRPr="00AC0E62">
              <w:rPr>
                <w:color w:val="000000"/>
                <w:sz w:val="20"/>
                <w:szCs w:val="20"/>
              </w:rPr>
              <w:t>1,035</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14:paraId="04AE70CF" w14:textId="77777777" w:rsidR="00AC0E62" w:rsidRPr="00AC0E62" w:rsidRDefault="00AC0E62" w:rsidP="00AC0E62">
            <w:pPr>
              <w:jc w:val="center"/>
              <w:rPr>
                <w:color w:val="000000"/>
                <w:sz w:val="20"/>
                <w:szCs w:val="20"/>
              </w:rPr>
            </w:pPr>
            <w:r w:rsidRPr="00AC0E62">
              <w:rPr>
                <w:color w:val="000000"/>
                <w:sz w:val="20"/>
                <w:szCs w:val="20"/>
              </w:rPr>
              <w:t>1,035</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14:paraId="332A6B26" w14:textId="77777777" w:rsidR="00AC0E62" w:rsidRPr="00AC0E62" w:rsidRDefault="00AC0E62" w:rsidP="00AC0E62">
            <w:pPr>
              <w:jc w:val="center"/>
              <w:rPr>
                <w:color w:val="000000"/>
                <w:sz w:val="20"/>
                <w:szCs w:val="20"/>
              </w:rPr>
            </w:pPr>
            <w:r w:rsidRPr="00AC0E62">
              <w:rPr>
                <w:color w:val="000000"/>
                <w:sz w:val="20"/>
                <w:szCs w:val="20"/>
              </w:rPr>
              <w:t>1,035</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14:paraId="7D5D6240" w14:textId="77777777" w:rsidR="00AC0E62" w:rsidRPr="00AC0E62" w:rsidRDefault="00AC0E62" w:rsidP="00AC0E62">
            <w:pPr>
              <w:jc w:val="center"/>
              <w:rPr>
                <w:color w:val="000000"/>
                <w:sz w:val="20"/>
                <w:szCs w:val="20"/>
              </w:rPr>
            </w:pPr>
            <w:r w:rsidRPr="00AC0E62">
              <w:rPr>
                <w:color w:val="000000"/>
                <w:sz w:val="20"/>
                <w:szCs w:val="20"/>
              </w:rPr>
              <w:t>1,035</w:t>
            </w:r>
          </w:p>
        </w:tc>
      </w:tr>
      <w:tr w:rsidR="00AC0E62" w:rsidRPr="00AC0E62" w14:paraId="5D4BF1D6" w14:textId="77777777" w:rsidTr="00540EA7">
        <w:trPr>
          <w:trHeight w:val="20"/>
        </w:trPr>
        <w:tc>
          <w:tcPr>
            <w:tcW w:w="1513" w:type="pct"/>
            <w:tcBorders>
              <w:top w:val="none" w:sz="4" w:space="0" w:color="000000"/>
              <w:left w:val="single" w:sz="4" w:space="0" w:color="auto"/>
              <w:bottom w:val="single" w:sz="4" w:space="0" w:color="auto"/>
              <w:right w:val="single" w:sz="4" w:space="0" w:color="auto"/>
            </w:tcBorders>
            <w:shd w:val="clear" w:color="auto" w:fill="auto"/>
            <w:vAlign w:val="center"/>
          </w:tcPr>
          <w:p w14:paraId="4735C5D2" w14:textId="77777777" w:rsidR="00AC0E62" w:rsidRPr="00AC0E62" w:rsidRDefault="00AC0E62" w:rsidP="00AC0E62">
            <w:pPr>
              <w:jc w:val="center"/>
              <w:rPr>
                <w:color w:val="000000"/>
                <w:sz w:val="20"/>
                <w:szCs w:val="20"/>
              </w:rPr>
            </w:pPr>
            <w:r w:rsidRPr="00AC0E62">
              <w:rPr>
                <w:color w:val="000000"/>
                <w:sz w:val="20"/>
                <w:szCs w:val="20"/>
              </w:rPr>
              <w:t>Индекс тарифов на услуги ЖКХ</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14:paraId="74F2E1DB" w14:textId="77777777" w:rsidR="00AC0E62" w:rsidRPr="00AC0E62" w:rsidRDefault="00AC0E62" w:rsidP="00AC0E62">
            <w:pPr>
              <w:jc w:val="center"/>
              <w:rPr>
                <w:color w:val="000000"/>
                <w:sz w:val="20"/>
                <w:szCs w:val="20"/>
              </w:rPr>
            </w:pPr>
            <w:r w:rsidRPr="00AC0E62">
              <w:rPr>
                <w:color w:val="000000"/>
                <w:sz w:val="20"/>
                <w:szCs w:val="20"/>
              </w:rPr>
              <w:t>1,047</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14:paraId="24CF73DD" w14:textId="77777777" w:rsidR="00AC0E62" w:rsidRPr="00AC0E62" w:rsidRDefault="00AC0E62" w:rsidP="00AC0E62">
            <w:pPr>
              <w:jc w:val="center"/>
              <w:rPr>
                <w:color w:val="000000"/>
                <w:sz w:val="20"/>
                <w:szCs w:val="20"/>
              </w:rPr>
            </w:pPr>
            <w:r w:rsidRPr="00AC0E62">
              <w:rPr>
                <w:color w:val="000000"/>
                <w:sz w:val="20"/>
                <w:szCs w:val="20"/>
              </w:rPr>
              <w:t>1,047</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14:paraId="459CAEF1" w14:textId="77777777" w:rsidR="00AC0E62" w:rsidRPr="00AC0E62" w:rsidRDefault="00AC0E62" w:rsidP="000D6A78">
            <w:pPr>
              <w:jc w:val="center"/>
              <w:rPr>
                <w:color w:val="000000"/>
                <w:sz w:val="20"/>
                <w:szCs w:val="20"/>
              </w:rPr>
            </w:pPr>
            <w:r w:rsidRPr="00AC0E62">
              <w:rPr>
                <w:color w:val="000000"/>
                <w:sz w:val="20"/>
                <w:szCs w:val="20"/>
              </w:rPr>
              <w:t>1,0</w:t>
            </w:r>
            <w:r w:rsidR="000D6A78">
              <w:rPr>
                <w:color w:val="000000"/>
                <w:sz w:val="20"/>
                <w:szCs w:val="20"/>
              </w:rPr>
              <w:t>9</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14:paraId="26F01C3C" w14:textId="77777777" w:rsidR="00AC0E62" w:rsidRPr="00AC0E62" w:rsidRDefault="00AC0E62" w:rsidP="000D6A78">
            <w:pPr>
              <w:jc w:val="center"/>
              <w:rPr>
                <w:color w:val="000000"/>
                <w:sz w:val="20"/>
                <w:szCs w:val="20"/>
              </w:rPr>
            </w:pPr>
            <w:r w:rsidRPr="00AC0E62">
              <w:rPr>
                <w:color w:val="000000"/>
                <w:sz w:val="20"/>
                <w:szCs w:val="20"/>
              </w:rPr>
              <w:t>1,0</w:t>
            </w:r>
            <w:r w:rsidR="000D6A78">
              <w:rPr>
                <w:color w:val="000000"/>
                <w:sz w:val="20"/>
                <w:szCs w:val="20"/>
              </w:rPr>
              <w:t>6</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14:paraId="6477E49D" w14:textId="77777777" w:rsidR="00AC0E62" w:rsidRPr="00AC0E62" w:rsidRDefault="00AC0E62" w:rsidP="000D6A78">
            <w:pPr>
              <w:jc w:val="center"/>
              <w:rPr>
                <w:color w:val="000000"/>
                <w:sz w:val="20"/>
                <w:szCs w:val="20"/>
              </w:rPr>
            </w:pPr>
            <w:r w:rsidRPr="00AC0E62">
              <w:rPr>
                <w:color w:val="000000"/>
                <w:sz w:val="20"/>
                <w:szCs w:val="20"/>
              </w:rPr>
              <w:t>1,0</w:t>
            </w:r>
            <w:r w:rsidR="000D6A78">
              <w:rPr>
                <w:color w:val="000000"/>
                <w:sz w:val="20"/>
                <w:szCs w:val="20"/>
              </w:rPr>
              <w:t>6</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14:paraId="668A4B6D" w14:textId="77777777" w:rsidR="00AC0E62" w:rsidRPr="00AC0E62" w:rsidRDefault="00AC0E62" w:rsidP="000D6A78">
            <w:pPr>
              <w:jc w:val="center"/>
              <w:rPr>
                <w:color w:val="000000"/>
                <w:sz w:val="20"/>
                <w:szCs w:val="20"/>
              </w:rPr>
            </w:pPr>
            <w:r w:rsidRPr="00AC0E62">
              <w:rPr>
                <w:color w:val="000000"/>
                <w:sz w:val="20"/>
                <w:szCs w:val="20"/>
              </w:rPr>
              <w:t>1,0</w:t>
            </w:r>
            <w:r w:rsidR="000D6A78">
              <w:rPr>
                <w:color w:val="000000"/>
                <w:sz w:val="20"/>
                <w:szCs w:val="20"/>
              </w:rPr>
              <w:t>6</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14:paraId="627C801E" w14:textId="77777777" w:rsidR="00AC0E62" w:rsidRPr="00AC0E62" w:rsidRDefault="00AC0E62" w:rsidP="000D6A78">
            <w:pPr>
              <w:jc w:val="center"/>
              <w:rPr>
                <w:color w:val="000000"/>
                <w:sz w:val="20"/>
                <w:szCs w:val="20"/>
              </w:rPr>
            </w:pPr>
            <w:r w:rsidRPr="00AC0E62">
              <w:rPr>
                <w:color w:val="000000"/>
                <w:sz w:val="20"/>
                <w:szCs w:val="20"/>
              </w:rPr>
              <w:t>1,0</w:t>
            </w:r>
            <w:r w:rsidR="000D6A78">
              <w:rPr>
                <w:color w:val="000000"/>
                <w:sz w:val="20"/>
                <w:szCs w:val="20"/>
              </w:rPr>
              <w:t>6</w:t>
            </w:r>
          </w:p>
        </w:tc>
      </w:tr>
      <w:tr w:rsidR="00AC0E62" w:rsidRPr="00AC0E62" w14:paraId="2456F43A" w14:textId="77777777" w:rsidTr="00540EA7">
        <w:trPr>
          <w:trHeight w:val="20"/>
        </w:trPr>
        <w:tc>
          <w:tcPr>
            <w:tcW w:w="1513" w:type="pct"/>
            <w:tcBorders>
              <w:top w:val="none" w:sz="4" w:space="0" w:color="000000"/>
              <w:left w:val="single" w:sz="4" w:space="0" w:color="auto"/>
              <w:bottom w:val="single" w:sz="4" w:space="0" w:color="auto"/>
              <w:right w:val="single" w:sz="4" w:space="0" w:color="auto"/>
            </w:tcBorders>
            <w:shd w:val="clear" w:color="auto" w:fill="auto"/>
            <w:vAlign w:val="center"/>
          </w:tcPr>
          <w:p w14:paraId="45899102" w14:textId="77777777" w:rsidR="00AC0E62" w:rsidRPr="00AC0E62" w:rsidRDefault="00AC0E62" w:rsidP="00AC0E62">
            <w:pPr>
              <w:jc w:val="center"/>
              <w:rPr>
                <w:color w:val="000000"/>
                <w:sz w:val="20"/>
                <w:szCs w:val="20"/>
              </w:rPr>
            </w:pPr>
            <w:r w:rsidRPr="00AC0E62">
              <w:rPr>
                <w:color w:val="000000"/>
                <w:sz w:val="20"/>
                <w:szCs w:val="20"/>
              </w:rPr>
              <w:t>Индекс цен химической промышленности</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14:paraId="498CD3A4" w14:textId="77777777" w:rsidR="00AC0E62" w:rsidRPr="00AC0E62" w:rsidRDefault="00AC0E62" w:rsidP="00AC0E62">
            <w:pPr>
              <w:jc w:val="center"/>
              <w:rPr>
                <w:color w:val="000000"/>
                <w:sz w:val="20"/>
                <w:szCs w:val="20"/>
              </w:rPr>
            </w:pPr>
            <w:r w:rsidRPr="00AC0E62">
              <w:rPr>
                <w:color w:val="000000"/>
                <w:sz w:val="20"/>
                <w:szCs w:val="20"/>
              </w:rPr>
              <w:t>1,029</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14:paraId="3AA01338" w14:textId="77777777" w:rsidR="00AC0E62" w:rsidRPr="00AC0E62" w:rsidRDefault="00AC0E62" w:rsidP="00AC0E62">
            <w:pPr>
              <w:jc w:val="center"/>
              <w:rPr>
                <w:color w:val="000000"/>
                <w:sz w:val="20"/>
                <w:szCs w:val="20"/>
              </w:rPr>
            </w:pPr>
            <w:r w:rsidRPr="00AC0E62">
              <w:rPr>
                <w:color w:val="000000"/>
                <w:sz w:val="20"/>
                <w:szCs w:val="20"/>
              </w:rPr>
              <w:t>1,029</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14:paraId="2A0E209D" w14:textId="77777777" w:rsidR="00AC0E62" w:rsidRPr="00AC0E62" w:rsidRDefault="00AC0E62" w:rsidP="00AC0E62">
            <w:pPr>
              <w:jc w:val="center"/>
              <w:rPr>
                <w:color w:val="000000"/>
                <w:sz w:val="20"/>
                <w:szCs w:val="20"/>
              </w:rPr>
            </w:pPr>
            <w:r w:rsidRPr="00AC0E62">
              <w:rPr>
                <w:color w:val="000000"/>
                <w:sz w:val="20"/>
                <w:szCs w:val="20"/>
              </w:rPr>
              <w:t>1,029</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14:paraId="7B05F5A2" w14:textId="77777777" w:rsidR="00AC0E62" w:rsidRPr="00AC0E62" w:rsidRDefault="00AC0E62" w:rsidP="00AC0E62">
            <w:pPr>
              <w:jc w:val="center"/>
              <w:rPr>
                <w:color w:val="000000"/>
                <w:sz w:val="20"/>
                <w:szCs w:val="20"/>
              </w:rPr>
            </w:pPr>
            <w:r w:rsidRPr="00AC0E62">
              <w:rPr>
                <w:color w:val="000000"/>
                <w:sz w:val="20"/>
                <w:szCs w:val="20"/>
              </w:rPr>
              <w:t>1,029</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14:paraId="2EAD3672" w14:textId="77777777" w:rsidR="00AC0E62" w:rsidRPr="00AC0E62" w:rsidRDefault="00AC0E62" w:rsidP="00AC0E62">
            <w:pPr>
              <w:jc w:val="center"/>
              <w:rPr>
                <w:color w:val="000000"/>
                <w:sz w:val="20"/>
                <w:szCs w:val="20"/>
              </w:rPr>
            </w:pPr>
            <w:r w:rsidRPr="00AC0E62">
              <w:rPr>
                <w:color w:val="000000"/>
                <w:sz w:val="20"/>
                <w:szCs w:val="20"/>
              </w:rPr>
              <w:t>1,029</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14:paraId="460E9126" w14:textId="77777777" w:rsidR="00AC0E62" w:rsidRPr="00AC0E62" w:rsidRDefault="00AC0E62" w:rsidP="00AC0E62">
            <w:pPr>
              <w:jc w:val="center"/>
              <w:rPr>
                <w:color w:val="000000"/>
                <w:sz w:val="20"/>
                <w:szCs w:val="20"/>
              </w:rPr>
            </w:pPr>
            <w:r w:rsidRPr="00AC0E62">
              <w:rPr>
                <w:color w:val="000000"/>
                <w:sz w:val="20"/>
                <w:szCs w:val="20"/>
              </w:rPr>
              <w:t>1,029</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14:paraId="37E34190" w14:textId="77777777" w:rsidR="00AC0E62" w:rsidRPr="00AC0E62" w:rsidRDefault="00AC0E62" w:rsidP="00AC0E62">
            <w:pPr>
              <w:jc w:val="center"/>
              <w:rPr>
                <w:color w:val="000000"/>
                <w:sz w:val="20"/>
                <w:szCs w:val="20"/>
              </w:rPr>
            </w:pPr>
            <w:r w:rsidRPr="00AC0E62">
              <w:rPr>
                <w:color w:val="000000"/>
                <w:sz w:val="20"/>
                <w:szCs w:val="20"/>
              </w:rPr>
              <w:t>1,029</w:t>
            </w:r>
          </w:p>
        </w:tc>
      </w:tr>
      <w:tr w:rsidR="00AC0E62" w:rsidRPr="00AC0E62" w14:paraId="4570853E" w14:textId="77777777" w:rsidTr="00540EA7">
        <w:trPr>
          <w:trHeight w:val="20"/>
        </w:trPr>
        <w:tc>
          <w:tcPr>
            <w:tcW w:w="1513" w:type="pct"/>
            <w:tcBorders>
              <w:top w:val="none" w:sz="4" w:space="0" w:color="000000"/>
              <w:left w:val="single" w:sz="4" w:space="0" w:color="auto"/>
              <w:bottom w:val="single" w:sz="4" w:space="0" w:color="auto"/>
              <w:right w:val="single" w:sz="4" w:space="0" w:color="auto"/>
            </w:tcBorders>
            <w:shd w:val="clear" w:color="auto" w:fill="auto"/>
            <w:vAlign w:val="center"/>
          </w:tcPr>
          <w:p w14:paraId="36E4106A" w14:textId="77777777" w:rsidR="00AC0E62" w:rsidRPr="00AC0E62" w:rsidRDefault="00AC0E62" w:rsidP="00AC0E62">
            <w:pPr>
              <w:jc w:val="center"/>
              <w:rPr>
                <w:color w:val="000000"/>
                <w:sz w:val="20"/>
                <w:szCs w:val="20"/>
              </w:rPr>
            </w:pPr>
            <w:r w:rsidRPr="00AC0E62">
              <w:rPr>
                <w:color w:val="000000"/>
                <w:sz w:val="20"/>
                <w:szCs w:val="20"/>
              </w:rPr>
              <w:t>Индекс цен на нефтепродукты</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14:paraId="665686F3" w14:textId="77777777" w:rsidR="00AC0E62" w:rsidRPr="00AC0E62" w:rsidRDefault="00AC0E62" w:rsidP="00AC0E62">
            <w:pPr>
              <w:jc w:val="center"/>
              <w:rPr>
                <w:color w:val="000000"/>
                <w:sz w:val="20"/>
                <w:szCs w:val="20"/>
              </w:rPr>
            </w:pPr>
            <w:r w:rsidRPr="00AC0E62">
              <w:rPr>
                <w:color w:val="000000"/>
                <w:sz w:val="20"/>
                <w:szCs w:val="20"/>
              </w:rPr>
              <w:t>1,001</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14:paraId="20840D51" w14:textId="77777777" w:rsidR="00AC0E62" w:rsidRPr="00AC0E62" w:rsidRDefault="00AC0E62" w:rsidP="00AC0E62">
            <w:pPr>
              <w:jc w:val="center"/>
              <w:rPr>
                <w:color w:val="000000"/>
                <w:sz w:val="20"/>
                <w:szCs w:val="20"/>
              </w:rPr>
            </w:pPr>
            <w:r w:rsidRPr="00AC0E62">
              <w:rPr>
                <w:color w:val="000000"/>
                <w:sz w:val="20"/>
                <w:szCs w:val="20"/>
              </w:rPr>
              <w:t>1,001</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14:paraId="04FFABA1" w14:textId="77777777" w:rsidR="00AC0E62" w:rsidRPr="00AC0E62" w:rsidRDefault="00AC0E62" w:rsidP="00AC0E62">
            <w:pPr>
              <w:jc w:val="center"/>
              <w:rPr>
                <w:color w:val="000000"/>
                <w:sz w:val="20"/>
                <w:szCs w:val="20"/>
              </w:rPr>
            </w:pPr>
            <w:r w:rsidRPr="00AC0E62">
              <w:rPr>
                <w:color w:val="000000"/>
                <w:sz w:val="20"/>
                <w:szCs w:val="20"/>
              </w:rPr>
              <w:t>1,001</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14:paraId="5F67F2BD" w14:textId="77777777" w:rsidR="00AC0E62" w:rsidRPr="00AC0E62" w:rsidRDefault="00AC0E62" w:rsidP="00AC0E62">
            <w:pPr>
              <w:jc w:val="center"/>
              <w:rPr>
                <w:color w:val="000000"/>
                <w:sz w:val="20"/>
                <w:szCs w:val="20"/>
              </w:rPr>
            </w:pPr>
            <w:r w:rsidRPr="00AC0E62">
              <w:rPr>
                <w:color w:val="000000"/>
                <w:sz w:val="20"/>
                <w:szCs w:val="20"/>
              </w:rPr>
              <w:t>1,001</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14:paraId="31D81FCB" w14:textId="77777777" w:rsidR="00AC0E62" w:rsidRPr="00AC0E62" w:rsidRDefault="00AC0E62" w:rsidP="00AC0E62">
            <w:pPr>
              <w:jc w:val="center"/>
              <w:rPr>
                <w:color w:val="000000"/>
                <w:sz w:val="20"/>
                <w:szCs w:val="20"/>
              </w:rPr>
            </w:pPr>
            <w:r w:rsidRPr="00AC0E62">
              <w:rPr>
                <w:color w:val="000000"/>
                <w:sz w:val="20"/>
                <w:szCs w:val="20"/>
              </w:rPr>
              <w:t>1,001</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14:paraId="4B486E23" w14:textId="77777777" w:rsidR="00AC0E62" w:rsidRPr="00AC0E62" w:rsidRDefault="00AC0E62" w:rsidP="00AC0E62">
            <w:pPr>
              <w:jc w:val="center"/>
              <w:rPr>
                <w:color w:val="000000"/>
                <w:sz w:val="20"/>
                <w:szCs w:val="20"/>
              </w:rPr>
            </w:pPr>
            <w:r w:rsidRPr="00AC0E62">
              <w:rPr>
                <w:color w:val="000000"/>
                <w:sz w:val="20"/>
                <w:szCs w:val="20"/>
              </w:rPr>
              <w:t>1,001</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14:paraId="34B601D1" w14:textId="77777777" w:rsidR="00AC0E62" w:rsidRPr="00AC0E62" w:rsidRDefault="00AC0E62" w:rsidP="00AC0E62">
            <w:pPr>
              <w:jc w:val="center"/>
              <w:rPr>
                <w:color w:val="000000"/>
                <w:sz w:val="20"/>
                <w:szCs w:val="20"/>
              </w:rPr>
            </w:pPr>
            <w:r w:rsidRPr="00AC0E62">
              <w:rPr>
                <w:color w:val="000000"/>
                <w:sz w:val="20"/>
                <w:szCs w:val="20"/>
              </w:rPr>
              <w:t>1,001</w:t>
            </w:r>
          </w:p>
        </w:tc>
      </w:tr>
    </w:tbl>
    <w:p w14:paraId="08B47EF5" w14:textId="77777777" w:rsidR="00130B24" w:rsidRDefault="00130B24" w:rsidP="000D289E">
      <w:pPr>
        <w:spacing w:line="276" w:lineRule="auto"/>
        <w:jc w:val="center"/>
        <w:rPr>
          <w:b/>
          <w:sz w:val="28"/>
          <w:szCs w:val="28"/>
        </w:rPr>
      </w:pPr>
    </w:p>
    <w:p w14:paraId="0F7731E8" w14:textId="77777777" w:rsidR="00E718D7" w:rsidRPr="000D289E" w:rsidRDefault="00130B24" w:rsidP="00130B24">
      <w:pPr>
        <w:spacing w:line="276" w:lineRule="auto"/>
        <w:jc w:val="center"/>
        <w:rPr>
          <w:b/>
          <w:sz w:val="28"/>
          <w:szCs w:val="28"/>
        </w:rPr>
      </w:pPr>
      <w:r>
        <w:rPr>
          <w:b/>
          <w:sz w:val="28"/>
          <w:szCs w:val="28"/>
        </w:rPr>
        <w:br w:type="page"/>
      </w:r>
      <w:r w:rsidR="00900C74">
        <w:rPr>
          <w:b/>
          <w:sz w:val="28"/>
          <w:szCs w:val="28"/>
        </w:rPr>
        <w:t>Г</w:t>
      </w:r>
      <w:r w:rsidR="005A6E20" w:rsidRPr="000D289E">
        <w:rPr>
          <w:b/>
          <w:sz w:val="28"/>
          <w:szCs w:val="28"/>
        </w:rPr>
        <w:t>ЛАВА 15</w:t>
      </w:r>
      <w:r w:rsidR="000650BB" w:rsidRPr="000D289E">
        <w:rPr>
          <w:b/>
          <w:sz w:val="28"/>
          <w:szCs w:val="28"/>
        </w:rPr>
        <w:t xml:space="preserve">. </w:t>
      </w:r>
      <w:r w:rsidR="005A6E20" w:rsidRPr="000D289E">
        <w:rPr>
          <w:b/>
          <w:sz w:val="28"/>
          <w:szCs w:val="28"/>
        </w:rPr>
        <w:t xml:space="preserve">РЕЕСТР ЕДИНЫХ ТЕПЛОСНАБЖАЮЩИХ </w:t>
      </w:r>
    </w:p>
    <w:p w14:paraId="6AC24DE5" w14:textId="77777777" w:rsidR="000650BB" w:rsidRPr="000D289E" w:rsidRDefault="005A6E20" w:rsidP="000D289E">
      <w:pPr>
        <w:spacing w:line="276" w:lineRule="auto"/>
        <w:jc w:val="center"/>
        <w:rPr>
          <w:b/>
          <w:sz w:val="28"/>
          <w:szCs w:val="28"/>
        </w:rPr>
      </w:pPr>
      <w:r w:rsidRPr="000D289E">
        <w:rPr>
          <w:b/>
          <w:sz w:val="28"/>
          <w:szCs w:val="28"/>
        </w:rPr>
        <w:t>ОРГАНИЗАЦИЙ</w:t>
      </w:r>
    </w:p>
    <w:p w14:paraId="3B33485F" w14:textId="77777777" w:rsidR="001A4650" w:rsidRDefault="001A4650" w:rsidP="000D289E">
      <w:pPr>
        <w:spacing w:line="276" w:lineRule="auto"/>
        <w:jc w:val="center"/>
        <w:rPr>
          <w:b/>
          <w:color w:val="000000"/>
          <w:sz w:val="28"/>
          <w:szCs w:val="28"/>
        </w:rPr>
      </w:pPr>
      <w:r>
        <w:rPr>
          <w:b/>
          <w:color w:val="000000"/>
          <w:sz w:val="28"/>
          <w:szCs w:val="28"/>
        </w:rPr>
        <w:t>15.1. Реестр систем теплоснабжения, содержащий переч</w:t>
      </w:r>
      <w:r w:rsidR="00A67F62">
        <w:rPr>
          <w:b/>
          <w:color w:val="000000"/>
          <w:sz w:val="28"/>
          <w:szCs w:val="28"/>
        </w:rPr>
        <w:t>ень теплоснабжающих организаций</w:t>
      </w:r>
      <w:r>
        <w:rPr>
          <w:b/>
          <w:color w:val="000000"/>
          <w:sz w:val="28"/>
          <w:szCs w:val="28"/>
        </w:rPr>
        <w:t>, действующих</w:t>
      </w:r>
      <w:r w:rsidR="00A67F62">
        <w:rPr>
          <w:b/>
          <w:color w:val="000000"/>
          <w:sz w:val="28"/>
          <w:szCs w:val="28"/>
        </w:rPr>
        <w:t xml:space="preserve"> в каждой системе теплоснабжения, расположенных в границах </w:t>
      </w:r>
      <w:r w:rsidR="005D151A">
        <w:rPr>
          <w:b/>
          <w:color w:val="000000"/>
          <w:sz w:val="28"/>
          <w:szCs w:val="28"/>
        </w:rPr>
        <w:t>городского</w:t>
      </w:r>
      <w:r w:rsidR="00EA21D8">
        <w:rPr>
          <w:b/>
          <w:color w:val="000000"/>
          <w:sz w:val="28"/>
          <w:szCs w:val="28"/>
        </w:rPr>
        <w:t xml:space="preserve"> поселения </w:t>
      </w:r>
      <w:r w:rsidR="00527370">
        <w:rPr>
          <w:b/>
          <w:color w:val="000000"/>
          <w:sz w:val="28"/>
          <w:szCs w:val="28"/>
        </w:rPr>
        <w:t>Суслонгер</w:t>
      </w:r>
    </w:p>
    <w:p w14:paraId="396C39DB" w14:textId="77777777" w:rsidR="00AC0E62" w:rsidRPr="00AC0E62" w:rsidRDefault="00AC0E62" w:rsidP="00137FC1">
      <w:pPr>
        <w:spacing w:line="276" w:lineRule="auto"/>
        <w:ind w:right="-1" w:firstLine="708"/>
        <w:jc w:val="both"/>
        <w:rPr>
          <w:rFonts w:eastAsia="Calibri"/>
          <w:sz w:val="28"/>
          <w:szCs w:val="28"/>
          <w:lang w:eastAsia="en-US"/>
        </w:rPr>
      </w:pPr>
      <w:r w:rsidRPr="00AC0E62">
        <w:rPr>
          <w:rFonts w:eastAsia="Calibri"/>
          <w:sz w:val="28"/>
          <w:szCs w:val="28"/>
          <w:lang w:eastAsia="en-US"/>
        </w:rPr>
        <w:t xml:space="preserve">В соответствии с пунктом 23 постановления </w:t>
      </w:r>
      <w:r w:rsidRPr="00AC0E62">
        <w:rPr>
          <w:sz w:val="28"/>
          <w:szCs w:val="28"/>
          <w:lang w:eastAsia="en-US"/>
        </w:rPr>
        <w:t xml:space="preserve">Правительства Российской Федерации от 22 февраля 2012 г. N 154 </w:t>
      </w:r>
      <w:r w:rsidR="006743CA">
        <w:rPr>
          <w:sz w:val="28"/>
          <w:szCs w:val="28"/>
          <w:lang w:eastAsia="en-US"/>
        </w:rPr>
        <w:t>«</w:t>
      </w:r>
      <w:r w:rsidRPr="00AC0E62">
        <w:rPr>
          <w:sz w:val="28"/>
          <w:szCs w:val="28"/>
          <w:lang w:eastAsia="en-US"/>
        </w:rPr>
        <w:t>О требованиях к схемам теплоснабжения, порядку их разработки и утверждения</w:t>
      </w:r>
      <w:r w:rsidR="006743CA">
        <w:rPr>
          <w:sz w:val="28"/>
          <w:szCs w:val="28"/>
          <w:lang w:eastAsia="en-US"/>
        </w:rPr>
        <w:t>»</w:t>
      </w:r>
      <w:r w:rsidRPr="00AC0E62">
        <w:rPr>
          <w:sz w:val="28"/>
          <w:szCs w:val="28"/>
          <w:lang w:eastAsia="en-US"/>
        </w:rPr>
        <w:t xml:space="preserve"> (в редакции постановления Правительства Российской Федерации от </w:t>
      </w:r>
      <w:r w:rsidR="00137FC1">
        <w:rPr>
          <w:sz w:val="28"/>
          <w:szCs w:val="28"/>
          <w:lang w:eastAsia="en-US"/>
        </w:rPr>
        <w:t>10</w:t>
      </w:r>
      <w:r w:rsidRPr="00AC0E62">
        <w:rPr>
          <w:sz w:val="28"/>
          <w:szCs w:val="28"/>
          <w:lang w:eastAsia="en-US"/>
        </w:rPr>
        <w:t xml:space="preserve"> </w:t>
      </w:r>
      <w:r w:rsidR="00137FC1">
        <w:rPr>
          <w:sz w:val="28"/>
          <w:szCs w:val="28"/>
          <w:lang w:eastAsia="en-US"/>
        </w:rPr>
        <w:t>января</w:t>
      </w:r>
      <w:r w:rsidRPr="00AC0E62">
        <w:rPr>
          <w:sz w:val="28"/>
          <w:szCs w:val="28"/>
          <w:lang w:eastAsia="en-US"/>
        </w:rPr>
        <w:t xml:space="preserve"> 20</w:t>
      </w:r>
      <w:r w:rsidR="00137FC1">
        <w:rPr>
          <w:sz w:val="28"/>
          <w:szCs w:val="28"/>
          <w:lang w:eastAsia="en-US"/>
        </w:rPr>
        <w:t>23</w:t>
      </w:r>
      <w:r w:rsidRPr="00AC0E62">
        <w:rPr>
          <w:sz w:val="28"/>
          <w:szCs w:val="28"/>
          <w:lang w:eastAsia="en-US"/>
        </w:rPr>
        <w:t xml:space="preserve"> г.) </w:t>
      </w:r>
      <w:r w:rsidRPr="00AC0E62">
        <w:rPr>
          <w:rFonts w:eastAsia="Calibri"/>
          <w:sz w:val="28"/>
          <w:szCs w:val="28"/>
          <w:lang w:eastAsia="en-US"/>
        </w:rPr>
        <w:t>в схеме теплоснабжения должен быть проработан раздел, содержащий обоснования решения по определению единой теплоснабжающей организации, который должен содержать обоснование соответствия предлагаемой к определению в качестве единой теплоснабжающей организации критериям единой теплоснабжающей организации, установленным в правилах организации теплоснабжения, утверждаемых Правительством РФ.</w:t>
      </w:r>
    </w:p>
    <w:p w14:paraId="07F45C21" w14:textId="77777777" w:rsidR="00AC0E62" w:rsidRPr="00AC0E62" w:rsidRDefault="00AC0E62" w:rsidP="00137FC1">
      <w:pPr>
        <w:spacing w:line="276" w:lineRule="auto"/>
        <w:ind w:right="-1" w:firstLine="708"/>
        <w:jc w:val="both"/>
        <w:rPr>
          <w:rFonts w:eastAsia="Calibri"/>
          <w:sz w:val="28"/>
          <w:szCs w:val="28"/>
          <w:highlight w:val="yellow"/>
          <w:lang w:eastAsia="en-US"/>
        </w:rPr>
      </w:pPr>
      <w:r w:rsidRPr="00AC0E62">
        <w:rPr>
          <w:rFonts w:eastAsia="Calibri"/>
          <w:sz w:val="28"/>
          <w:szCs w:val="28"/>
          <w:lang w:eastAsia="en-US"/>
        </w:rPr>
        <w:t xml:space="preserve">Реестр систем теплоснабжения, содержащий перечень теплоснабжающих организаций, действующих в каждой системе теплоснабжения, приведен в таблице </w:t>
      </w:r>
      <w:r w:rsidR="00540EA7">
        <w:rPr>
          <w:rFonts w:eastAsia="Calibri"/>
          <w:sz w:val="28"/>
          <w:szCs w:val="28"/>
          <w:lang w:eastAsia="en-US"/>
        </w:rPr>
        <w:t>52</w:t>
      </w:r>
      <w:r w:rsidRPr="00AC0E62">
        <w:rPr>
          <w:rFonts w:eastAsia="Calibri"/>
          <w:sz w:val="28"/>
          <w:szCs w:val="28"/>
          <w:lang w:eastAsia="en-US"/>
        </w:rPr>
        <w:t>.</w:t>
      </w:r>
    </w:p>
    <w:p w14:paraId="447F2219" w14:textId="77777777" w:rsidR="0064308E" w:rsidRDefault="0064308E" w:rsidP="00137FC1">
      <w:pPr>
        <w:spacing w:line="276" w:lineRule="auto"/>
        <w:rPr>
          <w:b/>
          <w:color w:val="000000"/>
          <w:sz w:val="28"/>
          <w:szCs w:val="28"/>
        </w:rPr>
        <w:sectPr w:rsidR="0064308E" w:rsidSect="00C84C5F">
          <w:pgSz w:w="11906" w:h="16838"/>
          <w:pgMar w:top="851" w:right="567" w:bottom="851" w:left="1701" w:header="720" w:footer="720" w:gutter="0"/>
          <w:cols w:space="720"/>
          <w:docGrid w:linePitch="360"/>
        </w:sectPr>
      </w:pPr>
    </w:p>
    <w:p w14:paraId="5C4BF731" w14:textId="77777777" w:rsidR="0064308E" w:rsidRPr="0064308E" w:rsidRDefault="0064308E" w:rsidP="0064308E">
      <w:pPr>
        <w:keepNext/>
        <w:contextualSpacing/>
        <w:jc w:val="center"/>
        <w:rPr>
          <w:rFonts w:eastAsia="Calibri"/>
          <w:bCs/>
          <w:szCs w:val="18"/>
        </w:rPr>
      </w:pPr>
      <w:bookmarkStart w:id="98" w:name="_Ref104762007"/>
      <w:bookmarkStart w:id="99" w:name="_Toc101105334"/>
      <w:r w:rsidRPr="0064308E">
        <w:rPr>
          <w:rFonts w:eastAsia="Calibri"/>
          <w:bCs/>
          <w:szCs w:val="18"/>
        </w:rPr>
        <w:t>Таблица</w:t>
      </w:r>
      <w:bookmarkEnd w:id="98"/>
      <w:r w:rsidR="00540EA7">
        <w:rPr>
          <w:rFonts w:eastAsia="Calibri"/>
          <w:bCs/>
          <w:szCs w:val="18"/>
        </w:rPr>
        <w:t xml:space="preserve"> 52</w:t>
      </w:r>
      <w:r w:rsidRPr="0064308E">
        <w:rPr>
          <w:rFonts w:eastAsia="Calibri"/>
          <w:bCs/>
          <w:szCs w:val="18"/>
        </w:rPr>
        <w:t xml:space="preserve"> – Актуализированный реестр систем теплоснабжения на территории </w:t>
      </w:r>
      <w:bookmarkEnd w:id="99"/>
      <w:r w:rsidR="005D151A">
        <w:rPr>
          <w:rFonts w:eastAsia="Calibri"/>
          <w:bCs/>
          <w:szCs w:val="18"/>
        </w:rPr>
        <w:t>городского</w:t>
      </w:r>
      <w:r w:rsidR="00EA21D8">
        <w:rPr>
          <w:rFonts w:eastAsia="Calibri"/>
          <w:bCs/>
          <w:szCs w:val="18"/>
        </w:rPr>
        <w:t xml:space="preserve"> поселения </w:t>
      </w:r>
      <w:r w:rsidR="00527370">
        <w:rPr>
          <w:rFonts w:eastAsia="Calibri"/>
          <w:bCs/>
          <w:szCs w:val="18"/>
        </w:rPr>
        <w:t>Суслонгер</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675"/>
        <w:gridCol w:w="4821"/>
        <w:gridCol w:w="4959"/>
        <w:gridCol w:w="4897"/>
      </w:tblGrid>
      <w:tr w:rsidR="00137FC1" w:rsidRPr="00211997" w14:paraId="76628966" w14:textId="77777777" w:rsidTr="008A78F7">
        <w:trPr>
          <w:tblHeader/>
        </w:trPr>
        <w:tc>
          <w:tcPr>
            <w:tcW w:w="220" w:type="pct"/>
            <w:vMerge w:val="restart"/>
            <w:shd w:val="clear" w:color="auto" w:fill="FFFFFF"/>
            <w:vAlign w:val="center"/>
          </w:tcPr>
          <w:p w14:paraId="6956F208" w14:textId="77777777" w:rsidR="0064308E" w:rsidRPr="00211997" w:rsidRDefault="0064308E" w:rsidP="00211997">
            <w:pPr>
              <w:spacing w:line="276" w:lineRule="auto"/>
              <w:jc w:val="center"/>
              <w:rPr>
                <w:rFonts w:eastAsia="Calibri"/>
                <w:b/>
                <w:sz w:val="22"/>
                <w:szCs w:val="22"/>
                <w:lang w:eastAsia="en-US"/>
              </w:rPr>
            </w:pPr>
            <w:r w:rsidRPr="00211997">
              <w:rPr>
                <w:rFonts w:eastAsia="Calibri"/>
                <w:b/>
                <w:sz w:val="22"/>
                <w:szCs w:val="22"/>
                <w:lang w:eastAsia="en-US"/>
              </w:rPr>
              <w:t>№ п/п</w:t>
            </w:r>
          </w:p>
        </w:tc>
        <w:tc>
          <w:tcPr>
            <w:tcW w:w="1570" w:type="pct"/>
            <w:vMerge w:val="restart"/>
            <w:shd w:val="clear" w:color="auto" w:fill="FFFFFF"/>
            <w:vAlign w:val="center"/>
          </w:tcPr>
          <w:p w14:paraId="479017F0" w14:textId="77777777" w:rsidR="0064308E" w:rsidRPr="00211997" w:rsidRDefault="0064308E" w:rsidP="00211997">
            <w:pPr>
              <w:spacing w:line="276" w:lineRule="auto"/>
              <w:jc w:val="center"/>
              <w:rPr>
                <w:rFonts w:eastAsia="Calibri"/>
                <w:b/>
                <w:sz w:val="22"/>
                <w:szCs w:val="22"/>
                <w:lang w:eastAsia="en-US"/>
              </w:rPr>
            </w:pPr>
            <w:r w:rsidRPr="00211997">
              <w:rPr>
                <w:rFonts w:eastAsia="Calibri"/>
                <w:b/>
                <w:sz w:val="22"/>
                <w:szCs w:val="22"/>
                <w:lang w:eastAsia="en-US"/>
              </w:rPr>
              <w:t>Источник тепловой энергии</w:t>
            </w:r>
          </w:p>
        </w:tc>
        <w:tc>
          <w:tcPr>
            <w:tcW w:w="3210" w:type="pct"/>
            <w:gridSpan w:val="2"/>
            <w:shd w:val="clear" w:color="auto" w:fill="FFFFFF"/>
          </w:tcPr>
          <w:p w14:paraId="7DF335C4" w14:textId="77777777" w:rsidR="0064308E" w:rsidRPr="00211997" w:rsidRDefault="0064308E" w:rsidP="00211997">
            <w:pPr>
              <w:spacing w:line="276" w:lineRule="auto"/>
              <w:jc w:val="center"/>
              <w:rPr>
                <w:rFonts w:eastAsia="Calibri"/>
                <w:b/>
                <w:sz w:val="22"/>
                <w:szCs w:val="22"/>
                <w:lang w:eastAsia="en-US"/>
              </w:rPr>
            </w:pPr>
            <w:r w:rsidRPr="00211997">
              <w:rPr>
                <w:rFonts w:eastAsia="Calibri"/>
                <w:b/>
                <w:sz w:val="22"/>
                <w:szCs w:val="22"/>
                <w:lang w:eastAsia="en-US"/>
              </w:rPr>
              <w:t>Организация, владеющая на праве собственности или на ином законном основании</w:t>
            </w:r>
          </w:p>
        </w:tc>
      </w:tr>
      <w:tr w:rsidR="00211997" w:rsidRPr="00211997" w14:paraId="03D0E937" w14:textId="77777777" w:rsidTr="008A78F7">
        <w:trPr>
          <w:tblHeader/>
        </w:trPr>
        <w:tc>
          <w:tcPr>
            <w:tcW w:w="220" w:type="pct"/>
            <w:vMerge/>
            <w:shd w:val="clear" w:color="auto" w:fill="FFFFFF"/>
            <w:vAlign w:val="center"/>
          </w:tcPr>
          <w:p w14:paraId="3D3E0F28" w14:textId="77777777" w:rsidR="0064308E" w:rsidRPr="00211997" w:rsidRDefault="0064308E" w:rsidP="00211997">
            <w:pPr>
              <w:spacing w:line="276" w:lineRule="auto"/>
              <w:jc w:val="center"/>
              <w:rPr>
                <w:rFonts w:eastAsia="Calibri"/>
                <w:b/>
                <w:sz w:val="22"/>
                <w:szCs w:val="22"/>
                <w:lang w:eastAsia="en-US"/>
              </w:rPr>
            </w:pPr>
          </w:p>
        </w:tc>
        <w:tc>
          <w:tcPr>
            <w:tcW w:w="1570" w:type="pct"/>
            <w:vMerge/>
            <w:shd w:val="clear" w:color="auto" w:fill="FFFFFF"/>
          </w:tcPr>
          <w:p w14:paraId="10D84A2D" w14:textId="77777777" w:rsidR="0064308E" w:rsidRPr="00211997" w:rsidRDefault="0064308E" w:rsidP="00211997">
            <w:pPr>
              <w:spacing w:line="276" w:lineRule="auto"/>
              <w:jc w:val="center"/>
              <w:rPr>
                <w:rFonts w:eastAsia="Calibri"/>
                <w:b/>
                <w:sz w:val="22"/>
                <w:szCs w:val="22"/>
                <w:lang w:eastAsia="en-US"/>
              </w:rPr>
            </w:pPr>
          </w:p>
        </w:tc>
        <w:tc>
          <w:tcPr>
            <w:tcW w:w="1615" w:type="pct"/>
            <w:shd w:val="clear" w:color="auto" w:fill="FFFFFF"/>
          </w:tcPr>
          <w:p w14:paraId="54A24F40" w14:textId="77777777" w:rsidR="0064308E" w:rsidRPr="00211997" w:rsidRDefault="0064308E" w:rsidP="00211997">
            <w:pPr>
              <w:spacing w:line="276" w:lineRule="auto"/>
              <w:jc w:val="center"/>
              <w:rPr>
                <w:rFonts w:eastAsia="Calibri"/>
                <w:b/>
                <w:sz w:val="22"/>
                <w:szCs w:val="22"/>
                <w:lang w:eastAsia="en-US"/>
              </w:rPr>
            </w:pPr>
            <w:r w:rsidRPr="00211997">
              <w:rPr>
                <w:rFonts w:eastAsia="Calibri"/>
                <w:b/>
                <w:sz w:val="22"/>
                <w:szCs w:val="22"/>
                <w:lang w:eastAsia="en-US"/>
              </w:rPr>
              <w:t>Источник</w:t>
            </w:r>
          </w:p>
        </w:tc>
        <w:tc>
          <w:tcPr>
            <w:tcW w:w="1595" w:type="pct"/>
            <w:shd w:val="clear" w:color="auto" w:fill="FFFFFF"/>
          </w:tcPr>
          <w:p w14:paraId="71C73F36" w14:textId="77777777" w:rsidR="0064308E" w:rsidRPr="00211997" w:rsidRDefault="0064308E" w:rsidP="00211997">
            <w:pPr>
              <w:spacing w:line="276" w:lineRule="auto"/>
              <w:jc w:val="center"/>
              <w:rPr>
                <w:rFonts w:eastAsia="Calibri"/>
                <w:b/>
                <w:sz w:val="22"/>
                <w:szCs w:val="22"/>
                <w:lang w:eastAsia="en-US"/>
              </w:rPr>
            </w:pPr>
            <w:r w:rsidRPr="00211997">
              <w:rPr>
                <w:rFonts w:eastAsia="Calibri"/>
                <w:b/>
                <w:sz w:val="22"/>
                <w:szCs w:val="22"/>
                <w:lang w:eastAsia="en-US"/>
              </w:rPr>
              <w:t>Тепловые сети</w:t>
            </w:r>
          </w:p>
        </w:tc>
      </w:tr>
      <w:tr w:rsidR="008A78F7" w:rsidRPr="00211997" w14:paraId="369C3284" w14:textId="77777777" w:rsidTr="008A78F7">
        <w:tc>
          <w:tcPr>
            <w:tcW w:w="220" w:type="pct"/>
            <w:shd w:val="clear" w:color="auto" w:fill="auto"/>
            <w:vAlign w:val="center"/>
          </w:tcPr>
          <w:p w14:paraId="008F9A5B" w14:textId="77777777" w:rsidR="008A78F7" w:rsidRPr="00211997" w:rsidRDefault="008A78F7" w:rsidP="008A78F7">
            <w:pPr>
              <w:spacing w:line="276" w:lineRule="auto"/>
              <w:jc w:val="center"/>
              <w:rPr>
                <w:rFonts w:eastAsia="Calibri"/>
                <w:sz w:val="22"/>
                <w:szCs w:val="22"/>
                <w:lang w:eastAsia="en-US"/>
              </w:rPr>
            </w:pPr>
            <w:r w:rsidRPr="00211997">
              <w:rPr>
                <w:rFonts w:eastAsia="Calibri"/>
                <w:sz w:val="22"/>
                <w:szCs w:val="22"/>
                <w:lang w:eastAsia="en-US"/>
              </w:rPr>
              <w:t>1</w:t>
            </w:r>
          </w:p>
        </w:tc>
        <w:tc>
          <w:tcPr>
            <w:tcW w:w="1570" w:type="pct"/>
            <w:shd w:val="clear" w:color="auto" w:fill="auto"/>
            <w:vAlign w:val="center"/>
          </w:tcPr>
          <w:p w14:paraId="20215174" w14:textId="77777777" w:rsidR="008A78F7" w:rsidRPr="00211997" w:rsidRDefault="00B22CF1" w:rsidP="008A78F7">
            <w:pPr>
              <w:widowControl w:val="0"/>
              <w:ind w:right="-99"/>
              <w:outlineLvl w:val="1"/>
              <w:rPr>
                <w:sz w:val="20"/>
                <w:szCs w:val="20"/>
              </w:rPr>
            </w:pPr>
            <w:r>
              <w:rPr>
                <w:sz w:val="20"/>
                <w:szCs w:val="20"/>
              </w:rPr>
              <w:t>Котельная № 0610</w:t>
            </w:r>
            <w:r w:rsidR="008A78F7" w:rsidRPr="0064270B">
              <w:rPr>
                <w:sz w:val="20"/>
                <w:szCs w:val="20"/>
              </w:rPr>
              <w:t xml:space="preserve"> (</w:t>
            </w:r>
            <w:r w:rsidR="005344CD">
              <w:rPr>
                <w:sz w:val="20"/>
                <w:szCs w:val="20"/>
              </w:rPr>
              <w:t>пгт Суслонгер</w:t>
            </w:r>
            <w:r w:rsidR="008A78F7" w:rsidRPr="0064270B">
              <w:rPr>
                <w:sz w:val="20"/>
                <w:szCs w:val="20"/>
              </w:rPr>
              <w:t xml:space="preserve">, </w:t>
            </w:r>
            <w:r w:rsidR="005344CD">
              <w:rPr>
                <w:sz w:val="20"/>
                <w:szCs w:val="20"/>
              </w:rPr>
              <w:t>ул. Мира, 10</w:t>
            </w:r>
            <w:r w:rsidR="008A78F7" w:rsidRPr="0064270B">
              <w:rPr>
                <w:sz w:val="20"/>
                <w:szCs w:val="20"/>
              </w:rPr>
              <w:t>)</w:t>
            </w:r>
          </w:p>
        </w:tc>
        <w:tc>
          <w:tcPr>
            <w:tcW w:w="1615" w:type="pct"/>
            <w:shd w:val="clear" w:color="auto" w:fill="auto"/>
            <w:vAlign w:val="center"/>
          </w:tcPr>
          <w:p w14:paraId="393E920E" w14:textId="77777777" w:rsidR="008A78F7" w:rsidRPr="00211997" w:rsidRDefault="008A78F7" w:rsidP="008A78F7">
            <w:pPr>
              <w:ind w:firstLine="32"/>
              <w:jc w:val="center"/>
              <w:rPr>
                <w:sz w:val="20"/>
                <w:szCs w:val="20"/>
              </w:rPr>
            </w:pPr>
            <w:r>
              <w:rPr>
                <w:rFonts w:eastAsia="Verdana"/>
                <w:sz w:val="20"/>
                <w:szCs w:val="20"/>
                <w:lang w:eastAsia="en-US"/>
              </w:rPr>
              <w:t>ООО «Марикоммунэнерго»</w:t>
            </w:r>
          </w:p>
        </w:tc>
        <w:tc>
          <w:tcPr>
            <w:tcW w:w="1595" w:type="pct"/>
            <w:shd w:val="clear" w:color="auto" w:fill="auto"/>
            <w:vAlign w:val="center"/>
          </w:tcPr>
          <w:p w14:paraId="3075E9EF" w14:textId="77777777" w:rsidR="008A78F7" w:rsidRPr="00211997" w:rsidRDefault="008A78F7" w:rsidP="008A78F7">
            <w:pPr>
              <w:ind w:firstLine="32"/>
              <w:jc w:val="center"/>
              <w:rPr>
                <w:sz w:val="20"/>
                <w:szCs w:val="20"/>
              </w:rPr>
            </w:pPr>
            <w:r>
              <w:rPr>
                <w:rFonts w:eastAsia="Verdana"/>
                <w:sz w:val="20"/>
                <w:szCs w:val="20"/>
                <w:lang w:eastAsia="en-US"/>
              </w:rPr>
              <w:t>ООО «Марикоммунэнерго»</w:t>
            </w:r>
          </w:p>
        </w:tc>
      </w:tr>
      <w:tr w:rsidR="008A78F7" w:rsidRPr="00211997" w14:paraId="02BAE2C9" w14:textId="77777777" w:rsidTr="008A78F7">
        <w:tc>
          <w:tcPr>
            <w:tcW w:w="220" w:type="pct"/>
            <w:shd w:val="clear" w:color="auto" w:fill="auto"/>
            <w:vAlign w:val="center"/>
          </w:tcPr>
          <w:p w14:paraId="214AD0BD" w14:textId="77777777" w:rsidR="008A78F7" w:rsidRPr="00211997" w:rsidRDefault="008A78F7" w:rsidP="008A78F7">
            <w:pPr>
              <w:spacing w:line="276" w:lineRule="auto"/>
              <w:jc w:val="center"/>
              <w:rPr>
                <w:rFonts w:eastAsia="Calibri"/>
                <w:sz w:val="22"/>
                <w:szCs w:val="22"/>
                <w:lang w:eastAsia="en-US"/>
              </w:rPr>
            </w:pPr>
            <w:r>
              <w:rPr>
                <w:rFonts w:eastAsia="Calibri"/>
                <w:sz w:val="22"/>
                <w:szCs w:val="22"/>
                <w:lang w:eastAsia="en-US"/>
              </w:rPr>
              <w:t>2</w:t>
            </w:r>
          </w:p>
        </w:tc>
        <w:tc>
          <w:tcPr>
            <w:tcW w:w="1570" w:type="pct"/>
            <w:shd w:val="clear" w:color="auto" w:fill="auto"/>
            <w:vAlign w:val="center"/>
          </w:tcPr>
          <w:p w14:paraId="4E36B3E2" w14:textId="77777777" w:rsidR="008A78F7" w:rsidRDefault="00B22CF1" w:rsidP="008A78F7">
            <w:pPr>
              <w:widowControl w:val="0"/>
              <w:ind w:right="-99"/>
              <w:outlineLvl w:val="1"/>
              <w:rPr>
                <w:sz w:val="20"/>
                <w:szCs w:val="20"/>
              </w:rPr>
            </w:pPr>
            <w:r>
              <w:rPr>
                <w:sz w:val="20"/>
                <w:szCs w:val="20"/>
              </w:rPr>
              <w:t>Котельная № 0611</w:t>
            </w:r>
            <w:r w:rsidR="008A78F7" w:rsidRPr="0064270B">
              <w:rPr>
                <w:sz w:val="20"/>
                <w:szCs w:val="20"/>
              </w:rPr>
              <w:t xml:space="preserve"> (</w:t>
            </w:r>
            <w:r w:rsidR="005344CD">
              <w:rPr>
                <w:sz w:val="20"/>
                <w:szCs w:val="20"/>
              </w:rPr>
              <w:t>пгт Суслонгер</w:t>
            </w:r>
            <w:r w:rsidR="008A78F7" w:rsidRPr="0064270B">
              <w:rPr>
                <w:sz w:val="20"/>
                <w:szCs w:val="20"/>
              </w:rPr>
              <w:t xml:space="preserve">, </w:t>
            </w:r>
            <w:r w:rsidR="005344CD">
              <w:rPr>
                <w:sz w:val="20"/>
                <w:szCs w:val="20"/>
              </w:rPr>
              <w:t>пер. Школьный, 10</w:t>
            </w:r>
            <w:r w:rsidR="008A78F7" w:rsidRPr="0064270B">
              <w:rPr>
                <w:sz w:val="20"/>
                <w:szCs w:val="20"/>
              </w:rPr>
              <w:t>)</w:t>
            </w:r>
          </w:p>
        </w:tc>
        <w:tc>
          <w:tcPr>
            <w:tcW w:w="1615" w:type="pct"/>
            <w:shd w:val="clear" w:color="auto" w:fill="auto"/>
            <w:vAlign w:val="center"/>
          </w:tcPr>
          <w:p w14:paraId="239FBB0C" w14:textId="77777777" w:rsidR="008A78F7" w:rsidRDefault="008A78F7" w:rsidP="008A78F7">
            <w:pPr>
              <w:ind w:firstLine="32"/>
              <w:jc w:val="center"/>
              <w:rPr>
                <w:rFonts w:eastAsia="Verdana"/>
                <w:sz w:val="20"/>
                <w:szCs w:val="20"/>
                <w:lang w:eastAsia="en-US"/>
              </w:rPr>
            </w:pPr>
            <w:r>
              <w:rPr>
                <w:rFonts w:eastAsia="Verdana"/>
                <w:sz w:val="20"/>
                <w:szCs w:val="20"/>
                <w:lang w:eastAsia="en-US"/>
              </w:rPr>
              <w:t>ООО «Марикоммунэнерго»</w:t>
            </w:r>
          </w:p>
        </w:tc>
        <w:tc>
          <w:tcPr>
            <w:tcW w:w="1595" w:type="pct"/>
            <w:shd w:val="clear" w:color="auto" w:fill="auto"/>
            <w:vAlign w:val="center"/>
          </w:tcPr>
          <w:p w14:paraId="41D77BF3" w14:textId="77777777" w:rsidR="008A78F7" w:rsidRDefault="008A78F7" w:rsidP="008A78F7">
            <w:pPr>
              <w:ind w:firstLine="32"/>
              <w:jc w:val="center"/>
              <w:rPr>
                <w:rFonts w:eastAsia="Verdana"/>
                <w:sz w:val="20"/>
                <w:szCs w:val="20"/>
                <w:lang w:eastAsia="en-US"/>
              </w:rPr>
            </w:pPr>
            <w:r>
              <w:rPr>
                <w:rFonts w:eastAsia="Verdana"/>
                <w:sz w:val="20"/>
                <w:szCs w:val="20"/>
                <w:lang w:eastAsia="en-US"/>
              </w:rPr>
              <w:t>ООО «Марикоммунэнерго»</w:t>
            </w:r>
          </w:p>
        </w:tc>
      </w:tr>
      <w:tr w:rsidR="008A78F7" w:rsidRPr="00211997" w14:paraId="22B9129C" w14:textId="77777777" w:rsidTr="008A78F7">
        <w:tc>
          <w:tcPr>
            <w:tcW w:w="220" w:type="pct"/>
            <w:shd w:val="clear" w:color="auto" w:fill="auto"/>
            <w:vAlign w:val="center"/>
          </w:tcPr>
          <w:p w14:paraId="569AF3C3" w14:textId="77777777" w:rsidR="008A78F7" w:rsidRDefault="008A78F7" w:rsidP="008A78F7">
            <w:pPr>
              <w:spacing w:line="276" w:lineRule="auto"/>
              <w:jc w:val="center"/>
              <w:rPr>
                <w:rFonts w:eastAsia="Calibri"/>
                <w:sz w:val="22"/>
                <w:szCs w:val="22"/>
                <w:lang w:eastAsia="en-US"/>
              </w:rPr>
            </w:pPr>
            <w:r>
              <w:rPr>
                <w:rFonts w:eastAsia="Calibri"/>
                <w:sz w:val="22"/>
                <w:szCs w:val="22"/>
                <w:lang w:eastAsia="en-US"/>
              </w:rPr>
              <w:t>3</w:t>
            </w:r>
          </w:p>
        </w:tc>
        <w:tc>
          <w:tcPr>
            <w:tcW w:w="1570" w:type="pct"/>
            <w:shd w:val="clear" w:color="auto" w:fill="auto"/>
            <w:vAlign w:val="center"/>
          </w:tcPr>
          <w:p w14:paraId="11866945" w14:textId="77777777" w:rsidR="008A78F7" w:rsidRPr="00CA4854" w:rsidRDefault="00B22CF1" w:rsidP="008A78F7">
            <w:pPr>
              <w:widowControl w:val="0"/>
              <w:ind w:right="-99"/>
              <w:outlineLvl w:val="1"/>
              <w:rPr>
                <w:sz w:val="20"/>
                <w:szCs w:val="20"/>
              </w:rPr>
            </w:pPr>
            <w:r>
              <w:rPr>
                <w:sz w:val="20"/>
                <w:szCs w:val="20"/>
              </w:rPr>
              <w:t>Котельная № 0622</w:t>
            </w:r>
            <w:r w:rsidR="008A78F7" w:rsidRPr="0064270B">
              <w:rPr>
                <w:sz w:val="20"/>
                <w:szCs w:val="20"/>
              </w:rPr>
              <w:t xml:space="preserve"> (</w:t>
            </w:r>
            <w:r w:rsidR="005344CD">
              <w:rPr>
                <w:sz w:val="20"/>
                <w:szCs w:val="20"/>
              </w:rPr>
              <w:t>пгт Суслонгер</w:t>
            </w:r>
            <w:r w:rsidR="008A78F7" w:rsidRPr="0064270B">
              <w:rPr>
                <w:sz w:val="20"/>
                <w:szCs w:val="20"/>
              </w:rPr>
              <w:t xml:space="preserve">, </w:t>
            </w:r>
            <w:r w:rsidR="005344CD">
              <w:rPr>
                <w:sz w:val="20"/>
                <w:szCs w:val="20"/>
              </w:rPr>
              <w:t>ул. Строителей, 1б</w:t>
            </w:r>
            <w:r w:rsidR="008A78F7" w:rsidRPr="0064270B">
              <w:rPr>
                <w:sz w:val="20"/>
                <w:szCs w:val="20"/>
              </w:rPr>
              <w:t>)</w:t>
            </w:r>
          </w:p>
        </w:tc>
        <w:tc>
          <w:tcPr>
            <w:tcW w:w="1615" w:type="pct"/>
            <w:shd w:val="clear" w:color="auto" w:fill="auto"/>
            <w:vAlign w:val="center"/>
          </w:tcPr>
          <w:p w14:paraId="6C8135FC" w14:textId="77777777" w:rsidR="008A78F7" w:rsidRDefault="008A78F7" w:rsidP="008A78F7">
            <w:pPr>
              <w:ind w:firstLine="32"/>
              <w:jc w:val="center"/>
              <w:rPr>
                <w:rFonts w:eastAsia="Verdana"/>
                <w:sz w:val="20"/>
                <w:szCs w:val="20"/>
                <w:lang w:eastAsia="en-US"/>
              </w:rPr>
            </w:pPr>
            <w:r>
              <w:rPr>
                <w:rFonts w:eastAsia="Verdana"/>
                <w:sz w:val="20"/>
                <w:szCs w:val="20"/>
                <w:lang w:eastAsia="en-US"/>
              </w:rPr>
              <w:t>ООО «Марикоммунэнерго»</w:t>
            </w:r>
          </w:p>
        </w:tc>
        <w:tc>
          <w:tcPr>
            <w:tcW w:w="1595" w:type="pct"/>
            <w:shd w:val="clear" w:color="auto" w:fill="auto"/>
            <w:vAlign w:val="center"/>
          </w:tcPr>
          <w:p w14:paraId="3400EE0C" w14:textId="77777777" w:rsidR="008A78F7" w:rsidRDefault="008A78F7" w:rsidP="008A78F7">
            <w:pPr>
              <w:ind w:firstLine="32"/>
              <w:jc w:val="center"/>
              <w:rPr>
                <w:rFonts w:eastAsia="Verdana"/>
                <w:sz w:val="20"/>
                <w:szCs w:val="20"/>
                <w:lang w:eastAsia="en-US"/>
              </w:rPr>
            </w:pPr>
            <w:r>
              <w:rPr>
                <w:rFonts w:eastAsia="Verdana"/>
                <w:sz w:val="20"/>
                <w:szCs w:val="20"/>
                <w:lang w:eastAsia="en-US"/>
              </w:rPr>
              <w:t>ООО «Марикоммунэнерго»</w:t>
            </w:r>
          </w:p>
        </w:tc>
      </w:tr>
      <w:tr w:rsidR="008A78F7" w:rsidRPr="00211997" w14:paraId="5DF91032" w14:textId="77777777" w:rsidTr="008A78F7">
        <w:tc>
          <w:tcPr>
            <w:tcW w:w="220" w:type="pct"/>
            <w:shd w:val="clear" w:color="auto" w:fill="auto"/>
            <w:vAlign w:val="center"/>
          </w:tcPr>
          <w:p w14:paraId="310BB2C1" w14:textId="77777777" w:rsidR="008A78F7" w:rsidRDefault="008A78F7" w:rsidP="008A78F7">
            <w:pPr>
              <w:spacing w:line="276" w:lineRule="auto"/>
              <w:jc w:val="center"/>
              <w:rPr>
                <w:rFonts w:eastAsia="Calibri"/>
                <w:sz w:val="22"/>
                <w:szCs w:val="22"/>
                <w:lang w:eastAsia="en-US"/>
              </w:rPr>
            </w:pPr>
            <w:r>
              <w:rPr>
                <w:rFonts w:eastAsia="Calibri"/>
                <w:sz w:val="22"/>
                <w:szCs w:val="22"/>
                <w:lang w:eastAsia="en-US"/>
              </w:rPr>
              <w:t>4</w:t>
            </w:r>
          </w:p>
        </w:tc>
        <w:tc>
          <w:tcPr>
            <w:tcW w:w="1570" w:type="pct"/>
            <w:shd w:val="clear" w:color="auto" w:fill="auto"/>
            <w:vAlign w:val="center"/>
          </w:tcPr>
          <w:p w14:paraId="28D565EA" w14:textId="77777777" w:rsidR="008A78F7" w:rsidRPr="00CA4854" w:rsidRDefault="00B22CF1" w:rsidP="008A78F7">
            <w:pPr>
              <w:widowControl w:val="0"/>
              <w:ind w:right="-99"/>
              <w:outlineLvl w:val="1"/>
              <w:rPr>
                <w:sz w:val="20"/>
                <w:szCs w:val="20"/>
              </w:rPr>
            </w:pPr>
            <w:r>
              <w:rPr>
                <w:sz w:val="20"/>
                <w:szCs w:val="20"/>
              </w:rPr>
              <w:t>Котельная № 0623</w:t>
            </w:r>
            <w:r w:rsidR="008A78F7" w:rsidRPr="0064270B">
              <w:rPr>
                <w:sz w:val="20"/>
                <w:szCs w:val="20"/>
              </w:rPr>
              <w:t xml:space="preserve"> (</w:t>
            </w:r>
            <w:r w:rsidR="005344CD">
              <w:rPr>
                <w:sz w:val="20"/>
                <w:szCs w:val="20"/>
              </w:rPr>
              <w:t>пгт Суслонгер</w:t>
            </w:r>
            <w:r w:rsidR="008A78F7" w:rsidRPr="0064270B">
              <w:rPr>
                <w:sz w:val="20"/>
                <w:szCs w:val="20"/>
              </w:rPr>
              <w:t xml:space="preserve">, </w:t>
            </w:r>
            <w:r w:rsidR="005344CD">
              <w:rPr>
                <w:sz w:val="20"/>
                <w:szCs w:val="20"/>
              </w:rPr>
              <w:t>ул. Гагарина</w:t>
            </w:r>
            <w:r w:rsidR="008A78F7" w:rsidRPr="0064270B">
              <w:rPr>
                <w:sz w:val="20"/>
                <w:szCs w:val="20"/>
              </w:rPr>
              <w:t>)</w:t>
            </w:r>
          </w:p>
        </w:tc>
        <w:tc>
          <w:tcPr>
            <w:tcW w:w="1615" w:type="pct"/>
            <w:shd w:val="clear" w:color="auto" w:fill="auto"/>
            <w:vAlign w:val="center"/>
          </w:tcPr>
          <w:p w14:paraId="1DB386A5" w14:textId="77777777" w:rsidR="008A78F7" w:rsidRDefault="008A78F7" w:rsidP="008A78F7">
            <w:pPr>
              <w:ind w:firstLine="32"/>
              <w:jc w:val="center"/>
              <w:rPr>
                <w:rFonts w:eastAsia="Verdana"/>
                <w:sz w:val="20"/>
                <w:szCs w:val="20"/>
                <w:lang w:eastAsia="en-US"/>
              </w:rPr>
            </w:pPr>
            <w:r>
              <w:rPr>
                <w:rFonts w:eastAsia="Verdana"/>
                <w:sz w:val="20"/>
                <w:szCs w:val="20"/>
                <w:lang w:eastAsia="en-US"/>
              </w:rPr>
              <w:t>ООО «Марикоммунэнерго»</w:t>
            </w:r>
          </w:p>
        </w:tc>
        <w:tc>
          <w:tcPr>
            <w:tcW w:w="1595" w:type="pct"/>
            <w:shd w:val="clear" w:color="auto" w:fill="auto"/>
            <w:vAlign w:val="center"/>
          </w:tcPr>
          <w:p w14:paraId="0B412A1B" w14:textId="77777777" w:rsidR="008A78F7" w:rsidRDefault="008A78F7" w:rsidP="008A78F7">
            <w:pPr>
              <w:ind w:firstLine="32"/>
              <w:jc w:val="center"/>
              <w:rPr>
                <w:rFonts w:eastAsia="Verdana"/>
                <w:sz w:val="20"/>
                <w:szCs w:val="20"/>
                <w:lang w:eastAsia="en-US"/>
              </w:rPr>
            </w:pPr>
            <w:r>
              <w:rPr>
                <w:rFonts w:eastAsia="Verdana"/>
                <w:sz w:val="20"/>
                <w:szCs w:val="20"/>
                <w:lang w:eastAsia="en-US"/>
              </w:rPr>
              <w:t>ООО «Марикоммунэнерго»</w:t>
            </w:r>
          </w:p>
        </w:tc>
      </w:tr>
      <w:tr w:rsidR="008A78F7" w:rsidRPr="00211997" w14:paraId="69EFC3F7" w14:textId="77777777" w:rsidTr="008A78F7">
        <w:tc>
          <w:tcPr>
            <w:tcW w:w="220" w:type="pct"/>
            <w:shd w:val="clear" w:color="auto" w:fill="auto"/>
            <w:vAlign w:val="center"/>
          </w:tcPr>
          <w:p w14:paraId="36EF2575" w14:textId="77777777" w:rsidR="008A78F7" w:rsidRDefault="008A78F7" w:rsidP="008A78F7">
            <w:pPr>
              <w:spacing w:line="276" w:lineRule="auto"/>
              <w:jc w:val="center"/>
              <w:rPr>
                <w:rFonts w:eastAsia="Calibri"/>
                <w:sz w:val="22"/>
                <w:szCs w:val="22"/>
                <w:lang w:eastAsia="en-US"/>
              </w:rPr>
            </w:pPr>
            <w:r>
              <w:rPr>
                <w:rFonts w:eastAsia="Calibri"/>
                <w:sz w:val="22"/>
                <w:szCs w:val="22"/>
                <w:lang w:eastAsia="en-US"/>
              </w:rPr>
              <w:t>5</w:t>
            </w:r>
          </w:p>
        </w:tc>
        <w:tc>
          <w:tcPr>
            <w:tcW w:w="1570" w:type="pct"/>
            <w:shd w:val="clear" w:color="auto" w:fill="auto"/>
            <w:vAlign w:val="center"/>
          </w:tcPr>
          <w:p w14:paraId="0F7CC46F" w14:textId="77777777" w:rsidR="008A78F7" w:rsidRPr="00CA4854" w:rsidRDefault="00B22CF1" w:rsidP="008A78F7">
            <w:pPr>
              <w:widowControl w:val="0"/>
              <w:ind w:right="-99"/>
              <w:outlineLvl w:val="1"/>
              <w:rPr>
                <w:sz w:val="20"/>
                <w:szCs w:val="20"/>
              </w:rPr>
            </w:pPr>
            <w:r>
              <w:rPr>
                <w:sz w:val="20"/>
                <w:szCs w:val="20"/>
              </w:rPr>
              <w:t>Котельная № 0624</w:t>
            </w:r>
            <w:r w:rsidR="008A78F7" w:rsidRPr="0064270B">
              <w:rPr>
                <w:sz w:val="20"/>
                <w:szCs w:val="20"/>
              </w:rPr>
              <w:t xml:space="preserve"> (</w:t>
            </w:r>
            <w:r w:rsidR="005344CD">
              <w:rPr>
                <w:sz w:val="20"/>
                <w:szCs w:val="20"/>
              </w:rPr>
              <w:t>пгт Суслонгер</w:t>
            </w:r>
            <w:r w:rsidR="008A78F7" w:rsidRPr="0064270B">
              <w:rPr>
                <w:sz w:val="20"/>
                <w:szCs w:val="20"/>
              </w:rPr>
              <w:t xml:space="preserve">, </w:t>
            </w:r>
            <w:r w:rsidR="005344CD">
              <w:rPr>
                <w:sz w:val="20"/>
                <w:szCs w:val="20"/>
              </w:rPr>
              <w:t>ул. Гвардейская, 8а</w:t>
            </w:r>
            <w:r w:rsidR="008A78F7" w:rsidRPr="0064270B">
              <w:rPr>
                <w:sz w:val="20"/>
                <w:szCs w:val="20"/>
              </w:rPr>
              <w:t>)</w:t>
            </w:r>
          </w:p>
        </w:tc>
        <w:tc>
          <w:tcPr>
            <w:tcW w:w="1615" w:type="pct"/>
            <w:shd w:val="clear" w:color="auto" w:fill="auto"/>
            <w:vAlign w:val="center"/>
          </w:tcPr>
          <w:p w14:paraId="4088A260" w14:textId="77777777" w:rsidR="008A78F7" w:rsidRDefault="008A78F7" w:rsidP="008A78F7">
            <w:pPr>
              <w:ind w:firstLine="32"/>
              <w:jc w:val="center"/>
              <w:rPr>
                <w:rFonts w:eastAsia="Verdana"/>
                <w:sz w:val="20"/>
                <w:szCs w:val="20"/>
                <w:lang w:eastAsia="en-US"/>
              </w:rPr>
            </w:pPr>
            <w:r>
              <w:rPr>
                <w:rFonts w:eastAsia="Verdana"/>
                <w:sz w:val="20"/>
                <w:szCs w:val="20"/>
                <w:lang w:eastAsia="en-US"/>
              </w:rPr>
              <w:t>ООО «Марикоммунэнерго»</w:t>
            </w:r>
          </w:p>
        </w:tc>
        <w:tc>
          <w:tcPr>
            <w:tcW w:w="1595" w:type="pct"/>
            <w:shd w:val="clear" w:color="auto" w:fill="auto"/>
            <w:vAlign w:val="center"/>
          </w:tcPr>
          <w:p w14:paraId="54CA24BA" w14:textId="77777777" w:rsidR="008A78F7" w:rsidRDefault="008A78F7" w:rsidP="008A78F7">
            <w:pPr>
              <w:ind w:firstLine="32"/>
              <w:jc w:val="center"/>
              <w:rPr>
                <w:rFonts w:eastAsia="Verdana"/>
                <w:sz w:val="20"/>
                <w:szCs w:val="20"/>
                <w:lang w:eastAsia="en-US"/>
              </w:rPr>
            </w:pPr>
            <w:r>
              <w:rPr>
                <w:rFonts w:eastAsia="Verdana"/>
                <w:sz w:val="20"/>
                <w:szCs w:val="20"/>
                <w:lang w:eastAsia="en-US"/>
              </w:rPr>
              <w:t>ООО «Марикоммунэнерго»</w:t>
            </w:r>
          </w:p>
        </w:tc>
      </w:tr>
      <w:tr w:rsidR="008A78F7" w:rsidRPr="00211997" w14:paraId="2F3F4D00" w14:textId="77777777" w:rsidTr="008A78F7">
        <w:tc>
          <w:tcPr>
            <w:tcW w:w="220" w:type="pct"/>
            <w:shd w:val="clear" w:color="auto" w:fill="auto"/>
            <w:vAlign w:val="center"/>
          </w:tcPr>
          <w:p w14:paraId="2E3DD71D" w14:textId="77777777" w:rsidR="008A78F7" w:rsidRDefault="008A78F7" w:rsidP="008A78F7">
            <w:pPr>
              <w:spacing w:line="276" w:lineRule="auto"/>
              <w:jc w:val="center"/>
              <w:rPr>
                <w:rFonts w:eastAsia="Calibri"/>
                <w:sz w:val="22"/>
                <w:szCs w:val="22"/>
                <w:lang w:eastAsia="en-US"/>
              </w:rPr>
            </w:pPr>
            <w:r>
              <w:rPr>
                <w:rFonts w:eastAsia="Calibri"/>
                <w:sz w:val="22"/>
                <w:szCs w:val="22"/>
                <w:lang w:eastAsia="en-US"/>
              </w:rPr>
              <w:t>6</w:t>
            </w:r>
          </w:p>
        </w:tc>
        <w:tc>
          <w:tcPr>
            <w:tcW w:w="1570" w:type="pct"/>
            <w:shd w:val="clear" w:color="auto" w:fill="auto"/>
            <w:vAlign w:val="center"/>
          </w:tcPr>
          <w:p w14:paraId="15723B18" w14:textId="77777777" w:rsidR="008A78F7" w:rsidRPr="00CA4854" w:rsidRDefault="00B22CF1" w:rsidP="008A78F7">
            <w:pPr>
              <w:widowControl w:val="0"/>
              <w:ind w:right="-99"/>
              <w:outlineLvl w:val="1"/>
              <w:rPr>
                <w:sz w:val="20"/>
                <w:szCs w:val="20"/>
              </w:rPr>
            </w:pPr>
            <w:r>
              <w:rPr>
                <w:sz w:val="20"/>
                <w:szCs w:val="20"/>
              </w:rPr>
              <w:t>Котельная № 0606</w:t>
            </w:r>
            <w:r w:rsidR="008A78F7" w:rsidRPr="0064270B">
              <w:rPr>
                <w:sz w:val="20"/>
                <w:szCs w:val="20"/>
              </w:rPr>
              <w:t xml:space="preserve"> (</w:t>
            </w:r>
            <w:r w:rsidR="00D42E9D">
              <w:rPr>
                <w:sz w:val="20"/>
                <w:szCs w:val="20"/>
              </w:rPr>
              <w:t>п. Мочалище, ул. Комсомольская, 15а</w:t>
            </w:r>
            <w:r w:rsidR="008A78F7" w:rsidRPr="0064270B">
              <w:rPr>
                <w:sz w:val="20"/>
                <w:szCs w:val="20"/>
              </w:rPr>
              <w:t>)</w:t>
            </w:r>
          </w:p>
        </w:tc>
        <w:tc>
          <w:tcPr>
            <w:tcW w:w="1615" w:type="pct"/>
            <w:shd w:val="clear" w:color="auto" w:fill="auto"/>
            <w:vAlign w:val="center"/>
          </w:tcPr>
          <w:p w14:paraId="5A51CD1A" w14:textId="77777777" w:rsidR="008A78F7" w:rsidRDefault="008A78F7" w:rsidP="008A78F7">
            <w:pPr>
              <w:ind w:firstLine="32"/>
              <w:jc w:val="center"/>
              <w:rPr>
                <w:rFonts w:eastAsia="Verdana"/>
                <w:sz w:val="20"/>
                <w:szCs w:val="20"/>
                <w:lang w:eastAsia="en-US"/>
              </w:rPr>
            </w:pPr>
            <w:r>
              <w:rPr>
                <w:rFonts w:eastAsia="Verdana"/>
                <w:sz w:val="20"/>
                <w:szCs w:val="20"/>
                <w:lang w:eastAsia="en-US"/>
              </w:rPr>
              <w:t>ООО «Марикоммунэнерго»</w:t>
            </w:r>
          </w:p>
        </w:tc>
        <w:tc>
          <w:tcPr>
            <w:tcW w:w="1595" w:type="pct"/>
            <w:shd w:val="clear" w:color="auto" w:fill="auto"/>
            <w:vAlign w:val="center"/>
          </w:tcPr>
          <w:p w14:paraId="0F363FEE" w14:textId="77777777" w:rsidR="008A78F7" w:rsidRDefault="008A78F7" w:rsidP="008A78F7">
            <w:pPr>
              <w:ind w:firstLine="32"/>
              <w:jc w:val="center"/>
              <w:rPr>
                <w:rFonts w:eastAsia="Verdana"/>
                <w:sz w:val="20"/>
                <w:szCs w:val="20"/>
                <w:lang w:eastAsia="en-US"/>
              </w:rPr>
            </w:pPr>
            <w:r>
              <w:rPr>
                <w:rFonts w:eastAsia="Verdana"/>
                <w:sz w:val="20"/>
                <w:szCs w:val="20"/>
                <w:lang w:eastAsia="en-US"/>
              </w:rPr>
              <w:t>ООО «Марикоммунэнерго»</w:t>
            </w:r>
          </w:p>
        </w:tc>
      </w:tr>
      <w:tr w:rsidR="008A78F7" w:rsidRPr="00211997" w14:paraId="2A0B6721" w14:textId="77777777" w:rsidTr="008A78F7">
        <w:tc>
          <w:tcPr>
            <w:tcW w:w="220" w:type="pct"/>
            <w:shd w:val="clear" w:color="auto" w:fill="auto"/>
            <w:vAlign w:val="center"/>
          </w:tcPr>
          <w:p w14:paraId="2A79D40A" w14:textId="77777777" w:rsidR="008A78F7" w:rsidRDefault="008A78F7" w:rsidP="008A78F7">
            <w:pPr>
              <w:spacing w:line="276" w:lineRule="auto"/>
              <w:jc w:val="center"/>
              <w:rPr>
                <w:rFonts w:eastAsia="Calibri"/>
                <w:sz w:val="22"/>
                <w:szCs w:val="22"/>
                <w:lang w:eastAsia="en-US"/>
              </w:rPr>
            </w:pPr>
            <w:r>
              <w:rPr>
                <w:rFonts w:eastAsia="Calibri"/>
                <w:sz w:val="22"/>
                <w:szCs w:val="22"/>
                <w:lang w:eastAsia="en-US"/>
              </w:rPr>
              <w:t>7</w:t>
            </w:r>
          </w:p>
        </w:tc>
        <w:tc>
          <w:tcPr>
            <w:tcW w:w="1570" w:type="pct"/>
            <w:shd w:val="clear" w:color="auto" w:fill="auto"/>
            <w:vAlign w:val="center"/>
          </w:tcPr>
          <w:p w14:paraId="1EC851B6" w14:textId="6B7978FC" w:rsidR="008A78F7" w:rsidRPr="00CA4854" w:rsidRDefault="00323D2C" w:rsidP="008A78F7">
            <w:pPr>
              <w:widowControl w:val="0"/>
              <w:ind w:right="-99"/>
              <w:outlineLvl w:val="1"/>
              <w:rPr>
                <w:sz w:val="20"/>
                <w:szCs w:val="20"/>
              </w:rPr>
            </w:pPr>
            <w:r w:rsidRPr="00323D2C">
              <w:rPr>
                <w:sz w:val="20"/>
                <w:szCs w:val="20"/>
              </w:rPr>
              <w:t>Котельная в/ч 58661-БТ (пгт Суслонгер, Войсковая часть 58661-БТ)</w:t>
            </w:r>
          </w:p>
        </w:tc>
        <w:tc>
          <w:tcPr>
            <w:tcW w:w="1615" w:type="pct"/>
            <w:shd w:val="clear" w:color="auto" w:fill="auto"/>
            <w:vAlign w:val="center"/>
          </w:tcPr>
          <w:p w14:paraId="05F370F0" w14:textId="22DF208A" w:rsidR="008A78F7" w:rsidRDefault="00323D2C" w:rsidP="008A78F7">
            <w:pPr>
              <w:ind w:firstLine="32"/>
              <w:jc w:val="center"/>
              <w:rPr>
                <w:rFonts w:eastAsia="Verdana"/>
                <w:sz w:val="20"/>
                <w:szCs w:val="20"/>
                <w:lang w:eastAsia="en-US"/>
              </w:rPr>
            </w:pPr>
            <w:r w:rsidRPr="00323D2C">
              <w:rPr>
                <w:rFonts w:eastAsia="Verdana"/>
                <w:sz w:val="20"/>
                <w:szCs w:val="20"/>
                <w:lang w:eastAsia="en-US"/>
              </w:rPr>
              <w:t>Министерство обороны РФ</w:t>
            </w:r>
          </w:p>
        </w:tc>
        <w:tc>
          <w:tcPr>
            <w:tcW w:w="1595" w:type="pct"/>
            <w:shd w:val="clear" w:color="auto" w:fill="auto"/>
            <w:vAlign w:val="center"/>
          </w:tcPr>
          <w:p w14:paraId="6740550B" w14:textId="72D76CCC" w:rsidR="008A78F7" w:rsidRDefault="00323D2C" w:rsidP="008A78F7">
            <w:pPr>
              <w:ind w:firstLine="32"/>
              <w:jc w:val="center"/>
              <w:rPr>
                <w:rFonts w:eastAsia="Verdana"/>
                <w:sz w:val="20"/>
                <w:szCs w:val="20"/>
                <w:lang w:eastAsia="en-US"/>
              </w:rPr>
            </w:pPr>
            <w:r w:rsidRPr="00323D2C">
              <w:rPr>
                <w:rFonts w:eastAsia="Verdana"/>
                <w:sz w:val="20"/>
                <w:szCs w:val="20"/>
                <w:lang w:eastAsia="en-US"/>
              </w:rPr>
              <w:t>Министерство обороны РФ</w:t>
            </w:r>
          </w:p>
        </w:tc>
      </w:tr>
    </w:tbl>
    <w:p w14:paraId="1280388E" w14:textId="77777777" w:rsidR="0064308E" w:rsidRDefault="0064308E" w:rsidP="000D289E">
      <w:pPr>
        <w:spacing w:line="276" w:lineRule="auto"/>
        <w:jc w:val="center"/>
        <w:rPr>
          <w:b/>
          <w:color w:val="000000"/>
          <w:sz w:val="28"/>
          <w:szCs w:val="28"/>
        </w:rPr>
      </w:pPr>
    </w:p>
    <w:p w14:paraId="5C0651B6" w14:textId="77777777" w:rsidR="0064308E" w:rsidRDefault="0064308E" w:rsidP="000D289E">
      <w:pPr>
        <w:spacing w:line="276" w:lineRule="auto"/>
        <w:jc w:val="center"/>
        <w:rPr>
          <w:b/>
          <w:color w:val="000000"/>
          <w:sz w:val="28"/>
          <w:szCs w:val="28"/>
        </w:rPr>
      </w:pPr>
    </w:p>
    <w:p w14:paraId="7979A0CF" w14:textId="77777777" w:rsidR="0064308E" w:rsidRDefault="0064308E" w:rsidP="0064308E">
      <w:pPr>
        <w:spacing w:line="276" w:lineRule="auto"/>
        <w:rPr>
          <w:b/>
          <w:color w:val="000000"/>
          <w:sz w:val="28"/>
          <w:szCs w:val="28"/>
        </w:rPr>
        <w:sectPr w:rsidR="0064308E" w:rsidSect="00C84C5F">
          <w:pgSz w:w="16838" w:h="11906" w:orient="landscape"/>
          <w:pgMar w:top="1701" w:right="851" w:bottom="567" w:left="851" w:header="720" w:footer="720" w:gutter="0"/>
          <w:cols w:space="720"/>
          <w:docGrid w:linePitch="360"/>
        </w:sectPr>
      </w:pPr>
    </w:p>
    <w:p w14:paraId="4A1B2267" w14:textId="77777777" w:rsidR="001A4650" w:rsidRDefault="00A67F62" w:rsidP="000D289E">
      <w:pPr>
        <w:spacing w:line="276" w:lineRule="auto"/>
        <w:jc w:val="center"/>
        <w:rPr>
          <w:b/>
          <w:color w:val="000000"/>
          <w:sz w:val="28"/>
          <w:szCs w:val="28"/>
        </w:rPr>
      </w:pPr>
      <w:r>
        <w:rPr>
          <w:b/>
          <w:color w:val="000000"/>
          <w:sz w:val="28"/>
          <w:szCs w:val="28"/>
        </w:rPr>
        <w:t>15.2. Реестр единых теплоснабжающих организаций, содержащий перечень</w:t>
      </w:r>
      <w:r w:rsidR="00793D3C">
        <w:rPr>
          <w:b/>
          <w:color w:val="000000"/>
          <w:sz w:val="28"/>
          <w:szCs w:val="28"/>
        </w:rPr>
        <w:t xml:space="preserve"> систем теплоснабжения, входящих состав единой теплоснабжающей организации</w:t>
      </w:r>
      <w:r>
        <w:rPr>
          <w:b/>
          <w:color w:val="000000"/>
          <w:sz w:val="28"/>
          <w:szCs w:val="28"/>
        </w:rPr>
        <w:t xml:space="preserve"> </w:t>
      </w:r>
    </w:p>
    <w:p w14:paraId="0E03B757" w14:textId="77777777" w:rsidR="0064308E" w:rsidRPr="0064308E" w:rsidRDefault="0064308E" w:rsidP="0064308E">
      <w:pPr>
        <w:spacing w:line="276" w:lineRule="auto"/>
        <w:ind w:right="-284" w:firstLine="708"/>
        <w:jc w:val="both"/>
        <w:rPr>
          <w:rFonts w:eastAsia="Calibri"/>
          <w:sz w:val="28"/>
          <w:szCs w:val="28"/>
          <w:lang w:eastAsia="en-US"/>
        </w:rPr>
      </w:pPr>
      <w:r w:rsidRPr="0064308E">
        <w:rPr>
          <w:rFonts w:eastAsia="Calibri"/>
          <w:sz w:val="28"/>
          <w:szCs w:val="28"/>
          <w:lang w:eastAsia="en-US"/>
        </w:rPr>
        <w:t>На основании критериев, установленных постановлением Правительства РФ от 08.08.2012 №808, при утверждении схемы теплоснабжения были утверждены зоны деятельности с назначением в каждой зоне единой теплоснабжающей организации.</w:t>
      </w:r>
    </w:p>
    <w:p w14:paraId="3F9D49FD" w14:textId="77777777" w:rsidR="00137FC1" w:rsidRDefault="00137FC1" w:rsidP="0064308E">
      <w:pPr>
        <w:spacing w:line="276" w:lineRule="auto"/>
        <w:ind w:right="-284" w:firstLine="708"/>
        <w:jc w:val="both"/>
        <w:rPr>
          <w:rFonts w:eastAsia="Calibri"/>
          <w:sz w:val="28"/>
          <w:szCs w:val="28"/>
          <w:lang w:eastAsia="en-US"/>
        </w:rPr>
        <w:sectPr w:rsidR="00137FC1" w:rsidSect="00C84C5F">
          <w:headerReference w:type="even" r:id="rId35"/>
          <w:headerReference w:type="default" r:id="rId36"/>
          <w:footerReference w:type="even" r:id="rId37"/>
          <w:footerReference w:type="default" r:id="rId38"/>
          <w:headerReference w:type="first" r:id="rId39"/>
          <w:footerReference w:type="first" r:id="rId40"/>
          <w:pgSz w:w="11906" w:h="16838"/>
          <w:pgMar w:top="851" w:right="851" w:bottom="794" w:left="1701" w:header="709" w:footer="709" w:gutter="0"/>
          <w:cols w:space="708"/>
          <w:titlePg/>
          <w:docGrid w:linePitch="360"/>
        </w:sectPr>
      </w:pPr>
    </w:p>
    <w:p w14:paraId="102C5065" w14:textId="77777777" w:rsidR="0064308E" w:rsidRPr="0064308E" w:rsidRDefault="0064308E" w:rsidP="00C27872">
      <w:pPr>
        <w:keepNext/>
        <w:contextualSpacing/>
        <w:jc w:val="center"/>
        <w:rPr>
          <w:rFonts w:eastAsia="Calibri"/>
          <w:bCs/>
          <w:szCs w:val="18"/>
        </w:rPr>
      </w:pPr>
      <w:bookmarkStart w:id="100" w:name="_Ref115599595"/>
      <w:bookmarkStart w:id="101" w:name="_Toc101105335"/>
      <w:r w:rsidRPr="0064308E">
        <w:rPr>
          <w:rFonts w:eastAsia="Calibri"/>
          <w:bCs/>
          <w:szCs w:val="18"/>
        </w:rPr>
        <w:t xml:space="preserve">Таблица </w:t>
      </w:r>
      <w:bookmarkEnd w:id="100"/>
      <w:r w:rsidR="00540EA7">
        <w:rPr>
          <w:rFonts w:eastAsia="Calibri"/>
          <w:bCs/>
          <w:szCs w:val="18"/>
        </w:rPr>
        <w:t>53</w:t>
      </w:r>
      <w:r w:rsidRPr="0064308E">
        <w:rPr>
          <w:rFonts w:eastAsia="Calibri"/>
          <w:bCs/>
          <w:szCs w:val="18"/>
        </w:rPr>
        <w:t xml:space="preserve"> – Утвержденные ЕТО в системах теплоснабжения на территории </w:t>
      </w:r>
      <w:bookmarkEnd w:id="101"/>
      <w:r w:rsidR="00EA21D8">
        <w:rPr>
          <w:rFonts w:eastAsia="Calibri"/>
          <w:bCs/>
          <w:szCs w:val="18"/>
        </w:rPr>
        <w:t xml:space="preserve">ГП </w:t>
      </w:r>
      <w:r w:rsidR="00527370">
        <w:rPr>
          <w:rFonts w:eastAsia="Calibri"/>
          <w:bCs/>
          <w:szCs w:val="18"/>
        </w:rPr>
        <w:t>Суслонгер</w:t>
      </w:r>
    </w:p>
    <w:tbl>
      <w:tblPr>
        <w:tblW w:w="14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3"/>
        <w:gridCol w:w="2654"/>
        <w:gridCol w:w="2551"/>
        <w:gridCol w:w="2410"/>
        <w:gridCol w:w="6804"/>
      </w:tblGrid>
      <w:tr w:rsidR="00211997" w:rsidRPr="00211997" w14:paraId="60444B50" w14:textId="77777777" w:rsidTr="00211997">
        <w:trPr>
          <w:cantSplit/>
          <w:trHeight w:val="2823"/>
          <w:tblHeader/>
        </w:trPr>
        <w:tc>
          <w:tcPr>
            <w:tcW w:w="573" w:type="dxa"/>
            <w:shd w:val="clear" w:color="auto" w:fill="FFFFFF"/>
            <w:textDirection w:val="btLr"/>
            <w:vAlign w:val="center"/>
          </w:tcPr>
          <w:p w14:paraId="0F14F23C" w14:textId="77777777" w:rsidR="00C27872" w:rsidRPr="00211997" w:rsidRDefault="00C27872" w:rsidP="00211997">
            <w:pPr>
              <w:jc w:val="center"/>
              <w:rPr>
                <w:b/>
                <w:bCs/>
                <w:sz w:val="20"/>
                <w:szCs w:val="20"/>
              </w:rPr>
            </w:pPr>
            <w:r w:rsidRPr="00211997">
              <w:rPr>
                <w:b/>
                <w:bCs/>
                <w:sz w:val="20"/>
                <w:szCs w:val="20"/>
              </w:rPr>
              <w:t>№ системы теплоснабжения</w:t>
            </w:r>
          </w:p>
        </w:tc>
        <w:tc>
          <w:tcPr>
            <w:tcW w:w="2654" w:type="dxa"/>
            <w:shd w:val="clear" w:color="auto" w:fill="FFFFFF"/>
            <w:textDirection w:val="btLr"/>
            <w:vAlign w:val="center"/>
          </w:tcPr>
          <w:p w14:paraId="319D9C79" w14:textId="77777777" w:rsidR="00C27872" w:rsidRPr="00211997" w:rsidRDefault="00C27872" w:rsidP="00211997">
            <w:pPr>
              <w:jc w:val="center"/>
              <w:rPr>
                <w:b/>
                <w:bCs/>
                <w:sz w:val="20"/>
                <w:szCs w:val="20"/>
              </w:rPr>
            </w:pPr>
            <w:r w:rsidRPr="00211997">
              <w:rPr>
                <w:b/>
                <w:bCs/>
                <w:sz w:val="20"/>
                <w:szCs w:val="20"/>
              </w:rPr>
              <w:t xml:space="preserve">Наименование </w:t>
            </w:r>
          </w:p>
          <w:p w14:paraId="06889C09" w14:textId="77777777" w:rsidR="00C27872" w:rsidRPr="00211997" w:rsidRDefault="00C27872" w:rsidP="00211997">
            <w:pPr>
              <w:jc w:val="center"/>
              <w:rPr>
                <w:b/>
                <w:bCs/>
                <w:sz w:val="20"/>
                <w:szCs w:val="20"/>
              </w:rPr>
            </w:pPr>
            <w:r w:rsidRPr="00211997">
              <w:rPr>
                <w:b/>
                <w:bCs/>
                <w:sz w:val="20"/>
                <w:szCs w:val="20"/>
              </w:rPr>
              <w:t>источника тепловой энергии</w:t>
            </w:r>
          </w:p>
        </w:tc>
        <w:tc>
          <w:tcPr>
            <w:tcW w:w="2551" w:type="dxa"/>
            <w:shd w:val="clear" w:color="auto" w:fill="FFFFFF"/>
            <w:textDirection w:val="btLr"/>
            <w:vAlign w:val="center"/>
          </w:tcPr>
          <w:p w14:paraId="41D6C316" w14:textId="77777777" w:rsidR="00C27872" w:rsidRPr="00211997" w:rsidRDefault="00C27872" w:rsidP="00211997">
            <w:pPr>
              <w:jc w:val="center"/>
              <w:rPr>
                <w:b/>
                <w:bCs/>
                <w:sz w:val="20"/>
                <w:szCs w:val="20"/>
              </w:rPr>
            </w:pPr>
            <w:r w:rsidRPr="00211997">
              <w:rPr>
                <w:b/>
                <w:bCs/>
                <w:sz w:val="20"/>
                <w:szCs w:val="20"/>
              </w:rPr>
              <w:t>Теплоснабжающие (теплосетевые) организации в границах системы теплоснабжения</w:t>
            </w:r>
          </w:p>
        </w:tc>
        <w:tc>
          <w:tcPr>
            <w:tcW w:w="2410" w:type="dxa"/>
            <w:shd w:val="clear" w:color="auto" w:fill="FFFFFF"/>
            <w:textDirection w:val="btLr"/>
            <w:vAlign w:val="center"/>
          </w:tcPr>
          <w:p w14:paraId="6706F736" w14:textId="77777777" w:rsidR="00C27872" w:rsidRPr="00211997" w:rsidRDefault="00C27872" w:rsidP="00211997">
            <w:pPr>
              <w:jc w:val="center"/>
              <w:rPr>
                <w:b/>
                <w:bCs/>
                <w:sz w:val="20"/>
                <w:szCs w:val="20"/>
              </w:rPr>
            </w:pPr>
            <w:r w:rsidRPr="00211997">
              <w:rPr>
                <w:b/>
                <w:bCs/>
                <w:sz w:val="20"/>
                <w:szCs w:val="20"/>
              </w:rPr>
              <w:t>Объекты системы теплоснабжения в обслуживании теплоснабжающей (теплосетевой) организации</w:t>
            </w:r>
          </w:p>
        </w:tc>
        <w:tc>
          <w:tcPr>
            <w:tcW w:w="6804" w:type="dxa"/>
            <w:shd w:val="clear" w:color="auto" w:fill="FFFFFF"/>
            <w:vAlign w:val="center"/>
          </w:tcPr>
          <w:p w14:paraId="1146B2C1" w14:textId="77777777" w:rsidR="00C27872" w:rsidRPr="00211997" w:rsidRDefault="00C27872" w:rsidP="00211997">
            <w:pPr>
              <w:jc w:val="center"/>
              <w:rPr>
                <w:b/>
                <w:bCs/>
                <w:sz w:val="20"/>
                <w:szCs w:val="20"/>
              </w:rPr>
            </w:pPr>
            <w:r w:rsidRPr="00211997">
              <w:rPr>
                <w:b/>
                <w:bCs/>
                <w:sz w:val="20"/>
                <w:szCs w:val="20"/>
              </w:rPr>
              <w:t>Основание для присвоения</w:t>
            </w:r>
          </w:p>
        </w:tc>
      </w:tr>
      <w:tr w:rsidR="00D44736" w:rsidRPr="00211997" w14:paraId="0B2B38F9" w14:textId="77777777" w:rsidTr="00211997">
        <w:trPr>
          <w:trHeight w:val="358"/>
        </w:trPr>
        <w:tc>
          <w:tcPr>
            <w:tcW w:w="573" w:type="dxa"/>
            <w:shd w:val="clear" w:color="auto" w:fill="auto"/>
            <w:vAlign w:val="center"/>
          </w:tcPr>
          <w:p w14:paraId="370A148E" w14:textId="77777777" w:rsidR="00D44736" w:rsidRPr="00211997" w:rsidRDefault="00D44736" w:rsidP="00D44736">
            <w:pPr>
              <w:jc w:val="center"/>
              <w:rPr>
                <w:bCs/>
                <w:sz w:val="20"/>
                <w:szCs w:val="20"/>
              </w:rPr>
            </w:pPr>
            <w:r w:rsidRPr="00211997">
              <w:rPr>
                <w:bCs/>
                <w:sz w:val="20"/>
                <w:szCs w:val="20"/>
              </w:rPr>
              <w:t>1</w:t>
            </w:r>
          </w:p>
        </w:tc>
        <w:tc>
          <w:tcPr>
            <w:tcW w:w="2654" w:type="dxa"/>
            <w:shd w:val="clear" w:color="auto" w:fill="auto"/>
            <w:vAlign w:val="center"/>
          </w:tcPr>
          <w:p w14:paraId="18C352EC" w14:textId="77777777" w:rsidR="00D44736" w:rsidRPr="00211997" w:rsidRDefault="00B22CF1" w:rsidP="00D44736">
            <w:pPr>
              <w:widowControl w:val="0"/>
              <w:ind w:right="-99"/>
              <w:outlineLvl w:val="1"/>
              <w:rPr>
                <w:sz w:val="20"/>
                <w:szCs w:val="20"/>
              </w:rPr>
            </w:pPr>
            <w:r>
              <w:rPr>
                <w:sz w:val="20"/>
                <w:szCs w:val="20"/>
              </w:rPr>
              <w:t>Котельная № 0610</w:t>
            </w:r>
          </w:p>
        </w:tc>
        <w:tc>
          <w:tcPr>
            <w:tcW w:w="2551" w:type="dxa"/>
            <w:shd w:val="clear" w:color="auto" w:fill="auto"/>
            <w:vAlign w:val="center"/>
          </w:tcPr>
          <w:p w14:paraId="1850D837" w14:textId="77777777" w:rsidR="00D44736" w:rsidRPr="00211997" w:rsidRDefault="00D44736" w:rsidP="00D44736">
            <w:pPr>
              <w:ind w:left="-108" w:firstLine="34"/>
              <w:jc w:val="center"/>
              <w:rPr>
                <w:sz w:val="20"/>
                <w:szCs w:val="20"/>
              </w:rPr>
            </w:pPr>
            <w:r>
              <w:rPr>
                <w:rFonts w:eastAsia="Verdana"/>
                <w:sz w:val="20"/>
                <w:szCs w:val="20"/>
                <w:lang w:eastAsia="en-US"/>
              </w:rPr>
              <w:t>ООО «Марикоммунэнерго»</w:t>
            </w:r>
          </w:p>
        </w:tc>
        <w:tc>
          <w:tcPr>
            <w:tcW w:w="2410" w:type="dxa"/>
            <w:shd w:val="clear" w:color="auto" w:fill="auto"/>
            <w:vAlign w:val="center"/>
          </w:tcPr>
          <w:p w14:paraId="70837D76" w14:textId="77777777" w:rsidR="00D44736" w:rsidRPr="00211997" w:rsidRDefault="00D44736" w:rsidP="00D44736">
            <w:pPr>
              <w:jc w:val="center"/>
              <w:rPr>
                <w:bCs/>
                <w:sz w:val="20"/>
                <w:szCs w:val="20"/>
              </w:rPr>
            </w:pPr>
            <w:r w:rsidRPr="00211997">
              <w:rPr>
                <w:bCs/>
                <w:sz w:val="20"/>
                <w:szCs w:val="20"/>
              </w:rPr>
              <w:t>Источник/</w:t>
            </w:r>
          </w:p>
          <w:p w14:paraId="7F70FCA4" w14:textId="77777777" w:rsidR="00D44736" w:rsidRPr="00211997" w:rsidRDefault="00D44736" w:rsidP="00D44736">
            <w:pPr>
              <w:jc w:val="center"/>
              <w:rPr>
                <w:bCs/>
                <w:sz w:val="20"/>
                <w:szCs w:val="20"/>
              </w:rPr>
            </w:pPr>
            <w:r w:rsidRPr="00211997">
              <w:rPr>
                <w:bCs/>
                <w:sz w:val="20"/>
                <w:szCs w:val="20"/>
              </w:rPr>
              <w:t>тепловые сети</w:t>
            </w:r>
          </w:p>
        </w:tc>
        <w:tc>
          <w:tcPr>
            <w:tcW w:w="6804" w:type="dxa"/>
            <w:shd w:val="clear" w:color="auto" w:fill="auto"/>
            <w:vAlign w:val="center"/>
          </w:tcPr>
          <w:p w14:paraId="2C992B9F" w14:textId="77777777" w:rsidR="00D44736" w:rsidRPr="00211997" w:rsidRDefault="00D44736" w:rsidP="00D44736">
            <w:pPr>
              <w:ind w:left="-108" w:right="-108"/>
              <w:jc w:val="center"/>
              <w:rPr>
                <w:bCs/>
                <w:sz w:val="20"/>
                <w:szCs w:val="20"/>
              </w:rPr>
            </w:pPr>
            <w:r w:rsidRPr="00211997">
              <w:rPr>
                <w:bCs/>
                <w:sz w:val="20"/>
                <w:szCs w:val="20"/>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8 августа 2012 г. N 808)</w:t>
            </w:r>
          </w:p>
        </w:tc>
      </w:tr>
      <w:tr w:rsidR="00D44736" w:rsidRPr="00211997" w14:paraId="4616022F" w14:textId="77777777" w:rsidTr="00211997">
        <w:trPr>
          <w:trHeight w:val="358"/>
        </w:trPr>
        <w:tc>
          <w:tcPr>
            <w:tcW w:w="573" w:type="dxa"/>
            <w:shd w:val="clear" w:color="auto" w:fill="auto"/>
            <w:vAlign w:val="center"/>
          </w:tcPr>
          <w:p w14:paraId="14356381" w14:textId="77777777" w:rsidR="00D44736" w:rsidRPr="00211997" w:rsidRDefault="00D44736" w:rsidP="00D44736">
            <w:pPr>
              <w:jc w:val="center"/>
              <w:rPr>
                <w:bCs/>
                <w:sz w:val="20"/>
                <w:szCs w:val="20"/>
              </w:rPr>
            </w:pPr>
            <w:r>
              <w:rPr>
                <w:bCs/>
                <w:sz w:val="20"/>
                <w:szCs w:val="20"/>
              </w:rPr>
              <w:t>2</w:t>
            </w:r>
          </w:p>
        </w:tc>
        <w:tc>
          <w:tcPr>
            <w:tcW w:w="2654" w:type="dxa"/>
            <w:shd w:val="clear" w:color="auto" w:fill="auto"/>
            <w:vAlign w:val="center"/>
          </w:tcPr>
          <w:p w14:paraId="5F37046F" w14:textId="77777777" w:rsidR="00D44736" w:rsidRDefault="00B22CF1" w:rsidP="00D44736">
            <w:pPr>
              <w:widowControl w:val="0"/>
              <w:ind w:right="-99"/>
              <w:outlineLvl w:val="1"/>
              <w:rPr>
                <w:sz w:val="20"/>
                <w:szCs w:val="20"/>
              </w:rPr>
            </w:pPr>
            <w:r>
              <w:rPr>
                <w:sz w:val="20"/>
                <w:szCs w:val="20"/>
              </w:rPr>
              <w:t>Котельная № 0611</w:t>
            </w:r>
          </w:p>
        </w:tc>
        <w:tc>
          <w:tcPr>
            <w:tcW w:w="2551" w:type="dxa"/>
            <w:shd w:val="clear" w:color="auto" w:fill="auto"/>
            <w:vAlign w:val="center"/>
          </w:tcPr>
          <w:p w14:paraId="5CB1F57B" w14:textId="77777777" w:rsidR="00D44736" w:rsidRDefault="00D44736" w:rsidP="00D44736">
            <w:pPr>
              <w:ind w:left="-108" w:firstLine="34"/>
              <w:jc w:val="center"/>
              <w:rPr>
                <w:rFonts w:eastAsia="Verdana"/>
                <w:sz w:val="20"/>
                <w:szCs w:val="20"/>
                <w:lang w:eastAsia="en-US"/>
              </w:rPr>
            </w:pPr>
            <w:r>
              <w:rPr>
                <w:rFonts w:eastAsia="Verdana"/>
                <w:sz w:val="20"/>
                <w:szCs w:val="20"/>
                <w:lang w:eastAsia="en-US"/>
              </w:rPr>
              <w:t>ООО «Марикоммунэнерго»</w:t>
            </w:r>
          </w:p>
        </w:tc>
        <w:tc>
          <w:tcPr>
            <w:tcW w:w="2410" w:type="dxa"/>
            <w:shd w:val="clear" w:color="auto" w:fill="auto"/>
            <w:vAlign w:val="center"/>
          </w:tcPr>
          <w:p w14:paraId="322363C0" w14:textId="77777777" w:rsidR="00D44736" w:rsidRPr="00211997" w:rsidRDefault="00D44736" w:rsidP="00D44736">
            <w:pPr>
              <w:jc w:val="center"/>
              <w:rPr>
                <w:bCs/>
                <w:sz w:val="20"/>
                <w:szCs w:val="20"/>
              </w:rPr>
            </w:pPr>
            <w:r w:rsidRPr="00211997">
              <w:rPr>
                <w:bCs/>
                <w:sz w:val="20"/>
                <w:szCs w:val="20"/>
              </w:rPr>
              <w:t>Источник/</w:t>
            </w:r>
          </w:p>
          <w:p w14:paraId="12B67E17" w14:textId="77777777" w:rsidR="00D44736" w:rsidRPr="00211997" w:rsidRDefault="00D44736" w:rsidP="00D44736">
            <w:pPr>
              <w:jc w:val="center"/>
              <w:rPr>
                <w:bCs/>
                <w:sz w:val="20"/>
                <w:szCs w:val="20"/>
              </w:rPr>
            </w:pPr>
            <w:r w:rsidRPr="00211997">
              <w:rPr>
                <w:bCs/>
                <w:sz w:val="20"/>
                <w:szCs w:val="20"/>
              </w:rPr>
              <w:t>тепловые сети</w:t>
            </w:r>
          </w:p>
        </w:tc>
        <w:tc>
          <w:tcPr>
            <w:tcW w:w="6804" w:type="dxa"/>
            <w:shd w:val="clear" w:color="auto" w:fill="auto"/>
            <w:vAlign w:val="center"/>
          </w:tcPr>
          <w:p w14:paraId="7E0FFAD0" w14:textId="77777777" w:rsidR="00D44736" w:rsidRPr="00211997" w:rsidRDefault="00D44736" w:rsidP="00D44736">
            <w:pPr>
              <w:ind w:left="-108" w:right="-108"/>
              <w:jc w:val="center"/>
              <w:rPr>
                <w:bCs/>
                <w:sz w:val="20"/>
                <w:szCs w:val="20"/>
              </w:rPr>
            </w:pPr>
            <w:r w:rsidRPr="00211997">
              <w:rPr>
                <w:bCs/>
                <w:sz w:val="20"/>
                <w:szCs w:val="20"/>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8 августа 2012 г. N 808)</w:t>
            </w:r>
          </w:p>
        </w:tc>
      </w:tr>
      <w:tr w:rsidR="00D44736" w:rsidRPr="00211997" w14:paraId="6BD3D541" w14:textId="77777777" w:rsidTr="00211997">
        <w:trPr>
          <w:trHeight w:val="358"/>
        </w:trPr>
        <w:tc>
          <w:tcPr>
            <w:tcW w:w="573" w:type="dxa"/>
            <w:shd w:val="clear" w:color="auto" w:fill="auto"/>
            <w:vAlign w:val="center"/>
          </w:tcPr>
          <w:p w14:paraId="555EB265" w14:textId="77777777" w:rsidR="00D44736" w:rsidRDefault="00D44736" w:rsidP="00D44736">
            <w:pPr>
              <w:jc w:val="center"/>
              <w:rPr>
                <w:bCs/>
                <w:sz w:val="20"/>
                <w:szCs w:val="20"/>
              </w:rPr>
            </w:pPr>
            <w:r>
              <w:rPr>
                <w:bCs/>
                <w:sz w:val="20"/>
                <w:szCs w:val="20"/>
              </w:rPr>
              <w:t>3</w:t>
            </w:r>
          </w:p>
        </w:tc>
        <w:tc>
          <w:tcPr>
            <w:tcW w:w="2654" w:type="dxa"/>
            <w:shd w:val="clear" w:color="auto" w:fill="auto"/>
            <w:vAlign w:val="center"/>
          </w:tcPr>
          <w:p w14:paraId="2CEEA70E" w14:textId="77777777" w:rsidR="00D44736" w:rsidRPr="00CA4854" w:rsidRDefault="00B22CF1" w:rsidP="00D44736">
            <w:pPr>
              <w:widowControl w:val="0"/>
              <w:ind w:right="-99"/>
              <w:outlineLvl w:val="1"/>
              <w:rPr>
                <w:sz w:val="20"/>
                <w:szCs w:val="20"/>
              </w:rPr>
            </w:pPr>
            <w:r>
              <w:rPr>
                <w:sz w:val="20"/>
                <w:szCs w:val="20"/>
              </w:rPr>
              <w:t>Котельная № 0622</w:t>
            </w:r>
          </w:p>
        </w:tc>
        <w:tc>
          <w:tcPr>
            <w:tcW w:w="2551" w:type="dxa"/>
            <w:shd w:val="clear" w:color="auto" w:fill="auto"/>
            <w:vAlign w:val="center"/>
          </w:tcPr>
          <w:p w14:paraId="5A8BA02C" w14:textId="77777777" w:rsidR="00D44736" w:rsidRDefault="00D44736" w:rsidP="00D44736">
            <w:pPr>
              <w:ind w:left="-108" w:firstLine="34"/>
              <w:jc w:val="center"/>
              <w:rPr>
                <w:rFonts w:eastAsia="Verdana"/>
                <w:sz w:val="20"/>
                <w:szCs w:val="20"/>
                <w:lang w:eastAsia="en-US"/>
              </w:rPr>
            </w:pPr>
            <w:r>
              <w:rPr>
                <w:rFonts w:eastAsia="Verdana"/>
                <w:sz w:val="20"/>
                <w:szCs w:val="20"/>
                <w:lang w:eastAsia="en-US"/>
              </w:rPr>
              <w:t>ООО «Марикоммунэнерго»</w:t>
            </w:r>
          </w:p>
        </w:tc>
        <w:tc>
          <w:tcPr>
            <w:tcW w:w="2410" w:type="dxa"/>
            <w:shd w:val="clear" w:color="auto" w:fill="auto"/>
            <w:vAlign w:val="center"/>
          </w:tcPr>
          <w:p w14:paraId="398C9AE4" w14:textId="77777777" w:rsidR="00D44736" w:rsidRPr="00211997" w:rsidRDefault="00D44736" w:rsidP="00D44736">
            <w:pPr>
              <w:jc w:val="center"/>
              <w:rPr>
                <w:bCs/>
                <w:sz w:val="20"/>
                <w:szCs w:val="20"/>
              </w:rPr>
            </w:pPr>
            <w:r w:rsidRPr="00211997">
              <w:rPr>
                <w:bCs/>
                <w:sz w:val="20"/>
                <w:szCs w:val="20"/>
              </w:rPr>
              <w:t>Источник/</w:t>
            </w:r>
          </w:p>
          <w:p w14:paraId="621EEDAD" w14:textId="77777777" w:rsidR="00D44736" w:rsidRPr="00211997" w:rsidRDefault="00D44736" w:rsidP="00D44736">
            <w:pPr>
              <w:jc w:val="center"/>
              <w:rPr>
                <w:bCs/>
                <w:sz w:val="20"/>
                <w:szCs w:val="20"/>
              </w:rPr>
            </w:pPr>
            <w:r w:rsidRPr="00211997">
              <w:rPr>
                <w:bCs/>
                <w:sz w:val="20"/>
                <w:szCs w:val="20"/>
              </w:rPr>
              <w:t>тепловые сети</w:t>
            </w:r>
          </w:p>
        </w:tc>
        <w:tc>
          <w:tcPr>
            <w:tcW w:w="6804" w:type="dxa"/>
            <w:shd w:val="clear" w:color="auto" w:fill="auto"/>
            <w:vAlign w:val="center"/>
          </w:tcPr>
          <w:p w14:paraId="5790DF50" w14:textId="77777777" w:rsidR="00D44736" w:rsidRPr="00211997" w:rsidRDefault="00D44736" w:rsidP="00D44736">
            <w:pPr>
              <w:ind w:left="-108" w:right="-108"/>
              <w:jc w:val="center"/>
              <w:rPr>
                <w:bCs/>
                <w:sz w:val="20"/>
                <w:szCs w:val="20"/>
              </w:rPr>
            </w:pPr>
            <w:r w:rsidRPr="00211997">
              <w:rPr>
                <w:bCs/>
                <w:sz w:val="20"/>
                <w:szCs w:val="20"/>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8 августа 2012 г. N 808)</w:t>
            </w:r>
          </w:p>
        </w:tc>
      </w:tr>
      <w:tr w:rsidR="00D44736" w:rsidRPr="00211997" w14:paraId="57437532" w14:textId="77777777" w:rsidTr="00211997">
        <w:trPr>
          <w:trHeight w:val="358"/>
        </w:trPr>
        <w:tc>
          <w:tcPr>
            <w:tcW w:w="573" w:type="dxa"/>
            <w:shd w:val="clear" w:color="auto" w:fill="auto"/>
            <w:vAlign w:val="center"/>
          </w:tcPr>
          <w:p w14:paraId="38A90C9C" w14:textId="77777777" w:rsidR="00D44736" w:rsidRDefault="00D44736" w:rsidP="00D44736">
            <w:pPr>
              <w:jc w:val="center"/>
              <w:rPr>
                <w:bCs/>
                <w:sz w:val="20"/>
                <w:szCs w:val="20"/>
              </w:rPr>
            </w:pPr>
            <w:r>
              <w:rPr>
                <w:bCs/>
                <w:sz w:val="20"/>
                <w:szCs w:val="20"/>
              </w:rPr>
              <w:t>4</w:t>
            </w:r>
          </w:p>
        </w:tc>
        <w:tc>
          <w:tcPr>
            <w:tcW w:w="2654" w:type="dxa"/>
            <w:shd w:val="clear" w:color="auto" w:fill="auto"/>
            <w:vAlign w:val="center"/>
          </w:tcPr>
          <w:p w14:paraId="48558906" w14:textId="77777777" w:rsidR="00D44736" w:rsidRPr="00CA4854" w:rsidRDefault="00B22CF1" w:rsidP="00D44736">
            <w:pPr>
              <w:widowControl w:val="0"/>
              <w:ind w:right="-99"/>
              <w:outlineLvl w:val="1"/>
              <w:rPr>
                <w:sz w:val="20"/>
                <w:szCs w:val="20"/>
              </w:rPr>
            </w:pPr>
            <w:r>
              <w:rPr>
                <w:sz w:val="20"/>
                <w:szCs w:val="20"/>
              </w:rPr>
              <w:t>Котельная № 0623</w:t>
            </w:r>
          </w:p>
        </w:tc>
        <w:tc>
          <w:tcPr>
            <w:tcW w:w="2551" w:type="dxa"/>
            <w:shd w:val="clear" w:color="auto" w:fill="auto"/>
            <w:vAlign w:val="center"/>
          </w:tcPr>
          <w:p w14:paraId="1476888B" w14:textId="77777777" w:rsidR="00D44736" w:rsidRDefault="00D44736" w:rsidP="00D44736">
            <w:pPr>
              <w:ind w:left="-108" w:firstLine="34"/>
              <w:jc w:val="center"/>
              <w:rPr>
                <w:rFonts w:eastAsia="Verdana"/>
                <w:sz w:val="20"/>
                <w:szCs w:val="20"/>
                <w:lang w:eastAsia="en-US"/>
              </w:rPr>
            </w:pPr>
            <w:r>
              <w:rPr>
                <w:rFonts w:eastAsia="Verdana"/>
                <w:sz w:val="20"/>
                <w:szCs w:val="20"/>
                <w:lang w:eastAsia="en-US"/>
              </w:rPr>
              <w:t>ООО «Марикоммунэнерго»</w:t>
            </w:r>
          </w:p>
        </w:tc>
        <w:tc>
          <w:tcPr>
            <w:tcW w:w="2410" w:type="dxa"/>
            <w:shd w:val="clear" w:color="auto" w:fill="auto"/>
            <w:vAlign w:val="center"/>
          </w:tcPr>
          <w:p w14:paraId="2260FC69" w14:textId="77777777" w:rsidR="00D44736" w:rsidRPr="00211997" w:rsidRDefault="00D44736" w:rsidP="00D44736">
            <w:pPr>
              <w:jc w:val="center"/>
              <w:rPr>
                <w:bCs/>
                <w:sz w:val="20"/>
                <w:szCs w:val="20"/>
              </w:rPr>
            </w:pPr>
            <w:r w:rsidRPr="00211997">
              <w:rPr>
                <w:bCs/>
                <w:sz w:val="20"/>
                <w:szCs w:val="20"/>
              </w:rPr>
              <w:t>Источник/</w:t>
            </w:r>
          </w:p>
          <w:p w14:paraId="7DC01FA8" w14:textId="77777777" w:rsidR="00D44736" w:rsidRPr="00211997" w:rsidRDefault="00D44736" w:rsidP="00D44736">
            <w:pPr>
              <w:jc w:val="center"/>
              <w:rPr>
                <w:bCs/>
                <w:sz w:val="20"/>
                <w:szCs w:val="20"/>
              </w:rPr>
            </w:pPr>
            <w:r w:rsidRPr="00211997">
              <w:rPr>
                <w:bCs/>
                <w:sz w:val="20"/>
                <w:szCs w:val="20"/>
              </w:rPr>
              <w:t>тепловые сети</w:t>
            </w:r>
          </w:p>
        </w:tc>
        <w:tc>
          <w:tcPr>
            <w:tcW w:w="6804" w:type="dxa"/>
            <w:shd w:val="clear" w:color="auto" w:fill="auto"/>
            <w:vAlign w:val="center"/>
          </w:tcPr>
          <w:p w14:paraId="4E8B763A" w14:textId="77777777" w:rsidR="00D44736" w:rsidRPr="00211997" w:rsidRDefault="00D44736" w:rsidP="00D44736">
            <w:pPr>
              <w:ind w:left="-108" w:right="-108"/>
              <w:jc w:val="center"/>
              <w:rPr>
                <w:bCs/>
                <w:sz w:val="20"/>
                <w:szCs w:val="20"/>
              </w:rPr>
            </w:pPr>
            <w:r w:rsidRPr="00211997">
              <w:rPr>
                <w:bCs/>
                <w:sz w:val="20"/>
                <w:szCs w:val="20"/>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8 августа 2012 г. N 808)</w:t>
            </w:r>
          </w:p>
        </w:tc>
      </w:tr>
      <w:tr w:rsidR="00D44736" w:rsidRPr="00211997" w14:paraId="2B6276E9" w14:textId="77777777" w:rsidTr="00211997">
        <w:trPr>
          <w:trHeight w:val="358"/>
        </w:trPr>
        <w:tc>
          <w:tcPr>
            <w:tcW w:w="573" w:type="dxa"/>
            <w:shd w:val="clear" w:color="auto" w:fill="auto"/>
            <w:vAlign w:val="center"/>
          </w:tcPr>
          <w:p w14:paraId="51F3EF1B" w14:textId="77777777" w:rsidR="00D44736" w:rsidRDefault="00D44736" w:rsidP="00D44736">
            <w:pPr>
              <w:jc w:val="center"/>
              <w:rPr>
                <w:bCs/>
                <w:sz w:val="20"/>
                <w:szCs w:val="20"/>
              </w:rPr>
            </w:pPr>
            <w:r>
              <w:rPr>
                <w:bCs/>
                <w:sz w:val="20"/>
                <w:szCs w:val="20"/>
              </w:rPr>
              <w:t>5</w:t>
            </w:r>
          </w:p>
        </w:tc>
        <w:tc>
          <w:tcPr>
            <w:tcW w:w="2654" w:type="dxa"/>
            <w:shd w:val="clear" w:color="auto" w:fill="auto"/>
            <w:vAlign w:val="center"/>
          </w:tcPr>
          <w:p w14:paraId="1628C6E3" w14:textId="77777777" w:rsidR="00D44736" w:rsidRPr="00CA4854" w:rsidRDefault="00B22CF1" w:rsidP="00D44736">
            <w:pPr>
              <w:widowControl w:val="0"/>
              <w:ind w:right="-99"/>
              <w:outlineLvl w:val="1"/>
              <w:rPr>
                <w:sz w:val="20"/>
                <w:szCs w:val="20"/>
              </w:rPr>
            </w:pPr>
            <w:r>
              <w:rPr>
                <w:sz w:val="20"/>
                <w:szCs w:val="20"/>
              </w:rPr>
              <w:t>Котельная № 0624</w:t>
            </w:r>
          </w:p>
        </w:tc>
        <w:tc>
          <w:tcPr>
            <w:tcW w:w="2551" w:type="dxa"/>
            <w:shd w:val="clear" w:color="auto" w:fill="auto"/>
            <w:vAlign w:val="center"/>
          </w:tcPr>
          <w:p w14:paraId="3562B168" w14:textId="77777777" w:rsidR="00D44736" w:rsidRDefault="00D44736" w:rsidP="00D44736">
            <w:pPr>
              <w:ind w:left="-108" w:firstLine="34"/>
              <w:jc w:val="center"/>
              <w:rPr>
                <w:rFonts w:eastAsia="Verdana"/>
                <w:sz w:val="20"/>
                <w:szCs w:val="20"/>
                <w:lang w:eastAsia="en-US"/>
              </w:rPr>
            </w:pPr>
            <w:r>
              <w:rPr>
                <w:rFonts w:eastAsia="Verdana"/>
                <w:sz w:val="20"/>
                <w:szCs w:val="20"/>
                <w:lang w:eastAsia="en-US"/>
              </w:rPr>
              <w:t>ООО «Марикоммунэнерго»</w:t>
            </w:r>
          </w:p>
        </w:tc>
        <w:tc>
          <w:tcPr>
            <w:tcW w:w="2410" w:type="dxa"/>
            <w:shd w:val="clear" w:color="auto" w:fill="auto"/>
            <w:vAlign w:val="center"/>
          </w:tcPr>
          <w:p w14:paraId="263CAC70" w14:textId="77777777" w:rsidR="00D44736" w:rsidRPr="00211997" w:rsidRDefault="00D44736" w:rsidP="00D44736">
            <w:pPr>
              <w:jc w:val="center"/>
              <w:rPr>
                <w:bCs/>
                <w:sz w:val="20"/>
                <w:szCs w:val="20"/>
              </w:rPr>
            </w:pPr>
            <w:r w:rsidRPr="00211997">
              <w:rPr>
                <w:bCs/>
                <w:sz w:val="20"/>
                <w:szCs w:val="20"/>
              </w:rPr>
              <w:t>Источник/</w:t>
            </w:r>
          </w:p>
          <w:p w14:paraId="00B00D5F" w14:textId="77777777" w:rsidR="00D44736" w:rsidRPr="00211997" w:rsidRDefault="00D44736" w:rsidP="00D44736">
            <w:pPr>
              <w:jc w:val="center"/>
              <w:rPr>
                <w:bCs/>
                <w:sz w:val="20"/>
                <w:szCs w:val="20"/>
              </w:rPr>
            </w:pPr>
            <w:r w:rsidRPr="00211997">
              <w:rPr>
                <w:bCs/>
                <w:sz w:val="20"/>
                <w:szCs w:val="20"/>
              </w:rPr>
              <w:t>тепловые сети</w:t>
            </w:r>
          </w:p>
        </w:tc>
        <w:tc>
          <w:tcPr>
            <w:tcW w:w="6804" w:type="dxa"/>
            <w:shd w:val="clear" w:color="auto" w:fill="auto"/>
            <w:vAlign w:val="center"/>
          </w:tcPr>
          <w:p w14:paraId="7CFDB054" w14:textId="77777777" w:rsidR="00D44736" w:rsidRPr="00211997" w:rsidRDefault="00D44736" w:rsidP="00D44736">
            <w:pPr>
              <w:ind w:left="-108" w:right="-108"/>
              <w:jc w:val="center"/>
              <w:rPr>
                <w:bCs/>
                <w:sz w:val="20"/>
                <w:szCs w:val="20"/>
              </w:rPr>
            </w:pPr>
            <w:r w:rsidRPr="00211997">
              <w:rPr>
                <w:bCs/>
                <w:sz w:val="20"/>
                <w:szCs w:val="20"/>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8 августа 2012 г. N 808)</w:t>
            </w:r>
          </w:p>
        </w:tc>
      </w:tr>
      <w:tr w:rsidR="00D44736" w:rsidRPr="00211997" w14:paraId="2DB4E772" w14:textId="77777777" w:rsidTr="00211997">
        <w:trPr>
          <w:trHeight w:val="358"/>
        </w:trPr>
        <w:tc>
          <w:tcPr>
            <w:tcW w:w="573" w:type="dxa"/>
            <w:shd w:val="clear" w:color="auto" w:fill="auto"/>
            <w:vAlign w:val="center"/>
          </w:tcPr>
          <w:p w14:paraId="7B789957" w14:textId="77777777" w:rsidR="00D44736" w:rsidRDefault="00D44736" w:rsidP="00D44736">
            <w:pPr>
              <w:jc w:val="center"/>
              <w:rPr>
                <w:bCs/>
                <w:sz w:val="20"/>
                <w:szCs w:val="20"/>
              </w:rPr>
            </w:pPr>
            <w:r>
              <w:rPr>
                <w:bCs/>
                <w:sz w:val="20"/>
                <w:szCs w:val="20"/>
              </w:rPr>
              <w:t>6</w:t>
            </w:r>
          </w:p>
        </w:tc>
        <w:tc>
          <w:tcPr>
            <w:tcW w:w="2654" w:type="dxa"/>
            <w:shd w:val="clear" w:color="auto" w:fill="auto"/>
            <w:vAlign w:val="center"/>
          </w:tcPr>
          <w:p w14:paraId="5C9F907F" w14:textId="77777777" w:rsidR="00D44736" w:rsidRPr="00CA4854" w:rsidRDefault="00B22CF1" w:rsidP="00D44736">
            <w:pPr>
              <w:widowControl w:val="0"/>
              <w:ind w:right="-99"/>
              <w:outlineLvl w:val="1"/>
              <w:rPr>
                <w:sz w:val="20"/>
                <w:szCs w:val="20"/>
              </w:rPr>
            </w:pPr>
            <w:r>
              <w:rPr>
                <w:sz w:val="20"/>
                <w:szCs w:val="20"/>
              </w:rPr>
              <w:t>Котельная № 0606</w:t>
            </w:r>
          </w:p>
        </w:tc>
        <w:tc>
          <w:tcPr>
            <w:tcW w:w="2551" w:type="dxa"/>
            <w:shd w:val="clear" w:color="auto" w:fill="auto"/>
            <w:vAlign w:val="center"/>
          </w:tcPr>
          <w:p w14:paraId="70773592" w14:textId="77777777" w:rsidR="00D44736" w:rsidRDefault="00D44736" w:rsidP="00D44736">
            <w:pPr>
              <w:ind w:left="-108" w:firstLine="34"/>
              <w:jc w:val="center"/>
              <w:rPr>
                <w:rFonts w:eastAsia="Verdana"/>
                <w:sz w:val="20"/>
                <w:szCs w:val="20"/>
                <w:lang w:eastAsia="en-US"/>
              </w:rPr>
            </w:pPr>
            <w:r>
              <w:rPr>
                <w:rFonts w:eastAsia="Verdana"/>
                <w:sz w:val="20"/>
                <w:szCs w:val="20"/>
                <w:lang w:eastAsia="en-US"/>
              </w:rPr>
              <w:t>ООО «Марикоммунэнерго»</w:t>
            </w:r>
          </w:p>
        </w:tc>
        <w:tc>
          <w:tcPr>
            <w:tcW w:w="2410" w:type="dxa"/>
            <w:shd w:val="clear" w:color="auto" w:fill="auto"/>
            <w:vAlign w:val="center"/>
          </w:tcPr>
          <w:p w14:paraId="284F0F49" w14:textId="77777777" w:rsidR="00D44736" w:rsidRPr="00211997" w:rsidRDefault="00D44736" w:rsidP="00D44736">
            <w:pPr>
              <w:jc w:val="center"/>
              <w:rPr>
                <w:bCs/>
                <w:sz w:val="20"/>
                <w:szCs w:val="20"/>
              </w:rPr>
            </w:pPr>
            <w:r w:rsidRPr="00211997">
              <w:rPr>
                <w:bCs/>
                <w:sz w:val="20"/>
                <w:szCs w:val="20"/>
              </w:rPr>
              <w:t>Источник/</w:t>
            </w:r>
          </w:p>
          <w:p w14:paraId="7C0A3710" w14:textId="77777777" w:rsidR="00D44736" w:rsidRPr="00211997" w:rsidRDefault="00D44736" w:rsidP="00D44736">
            <w:pPr>
              <w:jc w:val="center"/>
              <w:rPr>
                <w:bCs/>
                <w:sz w:val="20"/>
                <w:szCs w:val="20"/>
              </w:rPr>
            </w:pPr>
            <w:r w:rsidRPr="00211997">
              <w:rPr>
                <w:bCs/>
                <w:sz w:val="20"/>
                <w:szCs w:val="20"/>
              </w:rPr>
              <w:t>тепловые сети</w:t>
            </w:r>
          </w:p>
        </w:tc>
        <w:tc>
          <w:tcPr>
            <w:tcW w:w="6804" w:type="dxa"/>
            <w:shd w:val="clear" w:color="auto" w:fill="auto"/>
            <w:vAlign w:val="center"/>
          </w:tcPr>
          <w:p w14:paraId="2EEF4EF5" w14:textId="77777777" w:rsidR="00D44736" w:rsidRPr="00211997" w:rsidRDefault="00D44736" w:rsidP="00D44736">
            <w:pPr>
              <w:ind w:left="-108" w:right="-108"/>
              <w:jc w:val="center"/>
              <w:rPr>
                <w:bCs/>
                <w:sz w:val="20"/>
                <w:szCs w:val="20"/>
              </w:rPr>
            </w:pPr>
            <w:r w:rsidRPr="00211997">
              <w:rPr>
                <w:bCs/>
                <w:sz w:val="20"/>
                <w:szCs w:val="20"/>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8 августа 2012 г. N 808)</w:t>
            </w:r>
          </w:p>
        </w:tc>
      </w:tr>
      <w:tr w:rsidR="00323D2C" w:rsidRPr="00211997" w14:paraId="23AC3ED4" w14:textId="77777777" w:rsidTr="00211997">
        <w:trPr>
          <w:trHeight w:val="358"/>
        </w:trPr>
        <w:tc>
          <w:tcPr>
            <w:tcW w:w="573" w:type="dxa"/>
            <w:shd w:val="clear" w:color="auto" w:fill="auto"/>
            <w:vAlign w:val="center"/>
          </w:tcPr>
          <w:p w14:paraId="5867784D" w14:textId="21F31FB0" w:rsidR="00323D2C" w:rsidRDefault="00323D2C" w:rsidP="00323D2C">
            <w:pPr>
              <w:jc w:val="center"/>
              <w:rPr>
                <w:bCs/>
                <w:sz w:val="20"/>
                <w:szCs w:val="20"/>
              </w:rPr>
            </w:pPr>
            <w:r>
              <w:rPr>
                <w:bCs/>
                <w:sz w:val="20"/>
                <w:szCs w:val="20"/>
              </w:rPr>
              <w:t>7</w:t>
            </w:r>
          </w:p>
        </w:tc>
        <w:tc>
          <w:tcPr>
            <w:tcW w:w="2654" w:type="dxa"/>
            <w:shd w:val="clear" w:color="auto" w:fill="auto"/>
            <w:vAlign w:val="center"/>
          </w:tcPr>
          <w:p w14:paraId="147F06D4" w14:textId="634A4F2E" w:rsidR="00323D2C" w:rsidRDefault="00323D2C" w:rsidP="00323D2C">
            <w:pPr>
              <w:widowControl w:val="0"/>
              <w:ind w:right="-99"/>
              <w:outlineLvl w:val="1"/>
              <w:rPr>
                <w:sz w:val="20"/>
                <w:szCs w:val="20"/>
              </w:rPr>
            </w:pPr>
            <w:r w:rsidRPr="00323D2C">
              <w:rPr>
                <w:sz w:val="20"/>
                <w:szCs w:val="20"/>
              </w:rPr>
              <w:t>Котельная в/ч 58661-БТ</w:t>
            </w:r>
          </w:p>
        </w:tc>
        <w:tc>
          <w:tcPr>
            <w:tcW w:w="2551" w:type="dxa"/>
            <w:shd w:val="clear" w:color="auto" w:fill="auto"/>
            <w:vAlign w:val="center"/>
          </w:tcPr>
          <w:p w14:paraId="6835B939" w14:textId="6E1793AB" w:rsidR="00323D2C" w:rsidRDefault="00323D2C" w:rsidP="00323D2C">
            <w:pPr>
              <w:ind w:left="-108" w:firstLine="34"/>
              <w:jc w:val="center"/>
              <w:rPr>
                <w:rFonts w:eastAsia="Verdana"/>
                <w:sz w:val="20"/>
                <w:szCs w:val="20"/>
                <w:lang w:eastAsia="en-US"/>
              </w:rPr>
            </w:pPr>
            <w:r>
              <w:rPr>
                <w:rFonts w:eastAsia="Verdana"/>
                <w:sz w:val="20"/>
                <w:szCs w:val="20"/>
                <w:lang w:eastAsia="en-US"/>
              </w:rPr>
              <w:t>Министерство обороны РФ</w:t>
            </w:r>
          </w:p>
        </w:tc>
        <w:tc>
          <w:tcPr>
            <w:tcW w:w="2410" w:type="dxa"/>
            <w:shd w:val="clear" w:color="auto" w:fill="auto"/>
            <w:vAlign w:val="center"/>
          </w:tcPr>
          <w:p w14:paraId="6AA2A762" w14:textId="77777777" w:rsidR="00323D2C" w:rsidRPr="00211997" w:rsidRDefault="00323D2C" w:rsidP="00323D2C">
            <w:pPr>
              <w:jc w:val="center"/>
              <w:rPr>
                <w:bCs/>
                <w:sz w:val="20"/>
                <w:szCs w:val="20"/>
              </w:rPr>
            </w:pPr>
            <w:r w:rsidRPr="00211997">
              <w:rPr>
                <w:bCs/>
                <w:sz w:val="20"/>
                <w:szCs w:val="20"/>
              </w:rPr>
              <w:t>Источник/</w:t>
            </w:r>
          </w:p>
          <w:p w14:paraId="700FA11C" w14:textId="7CFC5D0C" w:rsidR="00323D2C" w:rsidRPr="00211997" w:rsidRDefault="00323D2C" w:rsidP="00323D2C">
            <w:pPr>
              <w:jc w:val="center"/>
              <w:rPr>
                <w:bCs/>
                <w:sz w:val="20"/>
                <w:szCs w:val="20"/>
              </w:rPr>
            </w:pPr>
            <w:r w:rsidRPr="00211997">
              <w:rPr>
                <w:bCs/>
                <w:sz w:val="20"/>
                <w:szCs w:val="20"/>
              </w:rPr>
              <w:t>тепловые сети</w:t>
            </w:r>
          </w:p>
        </w:tc>
        <w:tc>
          <w:tcPr>
            <w:tcW w:w="6804" w:type="dxa"/>
            <w:shd w:val="clear" w:color="auto" w:fill="auto"/>
            <w:vAlign w:val="center"/>
          </w:tcPr>
          <w:p w14:paraId="22A4B479" w14:textId="50C757C8" w:rsidR="00323D2C" w:rsidRPr="00211997" w:rsidRDefault="00323D2C" w:rsidP="00323D2C">
            <w:pPr>
              <w:ind w:left="-108" w:right="-108"/>
              <w:jc w:val="center"/>
              <w:rPr>
                <w:bCs/>
                <w:sz w:val="20"/>
                <w:szCs w:val="20"/>
              </w:rPr>
            </w:pPr>
            <w:r>
              <w:rPr>
                <w:bCs/>
                <w:sz w:val="20"/>
                <w:szCs w:val="20"/>
              </w:rPr>
              <w:t>-</w:t>
            </w:r>
          </w:p>
        </w:tc>
      </w:tr>
    </w:tbl>
    <w:p w14:paraId="101FBD1C" w14:textId="77777777" w:rsidR="0064308E" w:rsidRDefault="0064308E" w:rsidP="007953D2">
      <w:pPr>
        <w:spacing w:line="276" w:lineRule="auto"/>
        <w:ind w:right="-284"/>
        <w:jc w:val="both"/>
        <w:rPr>
          <w:rFonts w:eastAsia="Calibri"/>
          <w:sz w:val="28"/>
          <w:szCs w:val="28"/>
          <w:lang w:eastAsia="en-US"/>
        </w:rPr>
        <w:sectPr w:rsidR="0064308E" w:rsidSect="00C84C5F">
          <w:pgSz w:w="16838" w:h="11906" w:orient="landscape"/>
          <w:pgMar w:top="1701" w:right="1134" w:bottom="964" w:left="1134" w:header="709" w:footer="1176" w:gutter="0"/>
          <w:cols w:space="708"/>
          <w:titlePg/>
          <w:docGrid w:linePitch="360"/>
        </w:sectPr>
      </w:pPr>
    </w:p>
    <w:p w14:paraId="2CA69398" w14:textId="77777777" w:rsidR="00A67F62" w:rsidRDefault="00793D3C" w:rsidP="000D289E">
      <w:pPr>
        <w:spacing w:line="276" w:lineRule="auto"/>
        <w:jc w:val="center"/>
        <w:rPr>
          <w:b/>
          <w:color w:val="000000"/>
          <w:sz w:val="28"/>
          <w:szCs w:val="28"/>
        </w:rPr>
      </w:pPr>
      <w:r>
        <w:rPr>
          <w:b/>
          <w:color w:val="000000"/>
          <w:sz w:val="28"/>
          <w:szCs w:val="28"/>
        </w:rPr>
        <w:t>15.3. Основания, в том числе критерии, в соответствии с которыми</w:t>
      </w:r>
      <w:r w:rsidR="008A441C">
        <w:rPr>
          <w:b/>
          <w:color w:val="000000"/>
          <w:sz w:val="28"/>
          <w:szCs w:val="28"/>
        </w:rPr>
        <w:t xml:space="preserve"> </w:t>
      </w:r>
      <w:r>
        <w:rPr>
          <w:b/>
          <w:color w:val="000000"/>
          <w:sz w:val="28"/>
          <w:szCs w:val="28"/>
        </w:rPr>
        <w:t>теплоснабжающей организации присвоен статус единой теплоснабжающей организации</w:t>
      </w:r>
    </w:p>
    <w:p w14:paraId="0D78FF72" w14:textId="77777777" w:rsidR="0064308E" w:rsidRPr="0064308E" w:rsidRDefault="0064308E" w:rsidP="0064308E">
      <w:pPr>
        <w:spacing w:line="276" w:lineRule="auto"/>
        <w:ind w:right="-285" w:firstLine="708"/>
        <w:jc w:val="both"/>
        <w:rPr>
          <w:rFonts w:eastAsia="Calibri"/>
          <w:sz w:val="28"/>
          <w:szCs w:val="28"/>
          <w:lang w:eastAsia="en-US"/>
        </w:rPr>
      </w:pPr>
      <w:bookmarkStart w:id="102" w:name="_Toc425161142"/>
      <w:bookmarkStart w:id="103" w:name="_Toc425161417"/>
      <w:bookmarkStart w:id="104" w:name="_Toc461636901"/>
      <w:bookmarkStart w:id="105" w:name="_Toc486012743"/>
      <w:bookmarkStart w:id="106" w:name="_Toc486153822"/>
      <w:bookmarkStart w:id="107" w:name="_Toc486153896"/>
      <w:bookmarkStart w:id="108" w:name="_Toc486154212"/>
      <w:r w:rsidRPr="0064308E">
        <w:rPr>
          <w:rFonts w:eastAsia="Calibri"/>
          <w:sz w:val="28"/>
          <w:szCs w:val="28"/>
          <w:lang w:eastAsia="en-US"/>
        </w:rPr>
        <w:t xml:space="preserve">Согласно п.7 постановления Правительства РФ от 08.08.2012 г. № 808 </w:t>
      </w:r>
      <w:r w:rsidR="006743CA">
        <w:rPr>
          <w:rFonts w:eastAsia="Calibri"/>
          <w:sz w:val="28"/>
          <w:szCs w:val="28"/>
          <w:lang w:eastAsia="en-US"/>
        </w:rPr>
        <w:t>«</w:t>
      </w:r>
      <w:r w:rsidRPr="0064308E">
        <w:rPr>
          <w:rFonts w:eastAsia="Calibri"/>
          <w:sz w:val="28"/>
          <w:szCs w:val="28"/>
          <w:lang w:eastAsia="en-US"/>
        </w:rPr>
        <w:t>Об организации теплоснабжения в Российской Федерации и о внесении изменений в некоторые акты Правительства Российской Федерации</w:t>
      </w:r>
      <w:r w:rsidR="006743CA">
        <w:rPr>
          <w:rFonts w:eastAsia="Calibri"/>
          <w:sz w:val="28"/>
          <w:szCs w:val="28"/>
          <w:lang w:eastAsia="en-US"/>
        </w:rPr>
        <w:t>»</w:t>
      </w:r>
      <w:r w:rsidRPr="0064308E">
        <w:rPr>
          <w:rFonts w:eastAsia="Calibri"/>
          <w:sz w:val="28"/>
          <w:szCs w:val="28"/>
          <w:lang w:eastAsia="en-US"/>
        </w:rPr>
        <w:t xml:space="preserve"> критериями определения единой теплоснабжающей организации являются:</w:t>
      </w:r>
    </w:p>
    <w:p w14:paraId="75EC67FE" w14:textId="77777777" w:rsidR="0064308E" w:rsidRPr="0064308E" w:rsidRDefault="0064308E" w:rsidP="00E311BC">
      <w:pPr>
        <w:numPr>
          <w:ilvl w:val="0"/>
          <w:numId w:val="14"/>
        </w:numPr>
        <w:tabs>
          <w:tab w:val="left" w:pos="993"/>
        </w:tabs>
        <w:spacing w:after="200" w:line="276" w:lineRule="auto"/>
        <w:ind w:left="0" w:right="-285" w:firstLine="709"/>
        <w:contextualSpacing/>
        <w:jc w:val="both"/>
        <w:rPr>
          <w:rFonts w:eastAsia="Calibri"/>
          <w:sz w:val="28"/>
          <w:szCs w:val="28"/>
          <w:lang w:eastAsia="en-US"/>
        </w:rPr>
      </w:pPr>
      <w:r w:rsidRPr="0064308E">
        <w:rPr>
          <w:rFonts w:eastAsia="Calibri"/>
          <w:sz w:val="28"/>
          <w:szCs w:val="28"/>
          <w:lang w:eastAsia="en-US"/>
        </w:rPr>
        <w:t>владение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w:t>
      </w:r>
    </w:p>
    <w:p w14:paraId="095E623B" w14:textId="77777777" w:rsidR="0064308E" w:rsidRPr="0064308E" w:rsidRDefault="0064308E" w:rsidP="00E311BC">
      <w:pPr>
        <w:numPr>
          <w:ilvl w:val="0"/>
          <w:numId w:val="14"/>
        </w:numPr>
        <w:tabs>
          <w:tab w:val="left" w:pos="993"/>
        </w:tabs>
        <w:spacing w:after="200" w:line="276" w:lineRule="auto"/>
        <w:ind w:left="0" w:right="-285" w:firstLine="709"/>
        <w:contextualSpacing/>
        <w:jc w:val="both"/>
        <w:rPr>
          <w:rFonts w:eastAsia="Calibri"/>
          <w:sz w:val="28"/>
          <w:szCs w:val="28"/>
          <w:lang w:eastAsia="en-US"/>
        </w:rPr>
      </w:pPr>
      <w:r w:rsidRPr="0064308E">
        <w:rPr>
          <w:rFonts w:eastAsia="Calibri"/>
          <w:sz w:val="28"/>
          <w:szCs w:val="28"/>
          <w:lang w:eastAsia="en-US"/>
        </w:rPr>
        <w:t>размер собственного капитала;</w:t>
      </w:r>
    </w:p>
    <w:p w14:paraId="04EB14BB" w14:textId="77777777" w:rsidR="0064308E" w:rsidRPr="0064308E" w:rsidRDefault="0064308E" w:rsidP="00E311BC">
      <w:pPr>
        <w:numPr>
          <w:ilvl w:val="0"/>
          <w:numId w:val="14"/>
        </w:numPr>
        <w:tabs>
          <w:tab w:val="left" w:pos="993"/>
        </w:tabs>
        <w:spacing w:after="200" w:line="276" w:lineRule="auto"/>
        <w:ind w:left="0" w:right="-285" w:firstLine="709"/>
        <w:contextualSpacing/>
        <w:jc w:val="both"/>
        <w:rPr>
          <w:rFonts w:eastAsia="Calibri"/>
          <w:sz w:val="28"/>
          <w:szCs w:val="28"/>
          <w:lang w:eastAsia="en-US"/>
        </w:rPr>
      </w:pPr>
      <w:r w:rsidRPr="0064308E">
        <w:rPr>
          <w:rFonts w:eastAsia="Calibri"/>
          <w:sz w:val="28"/>
          <w:szCs w:val="28"/>
          <w:lang w:eastAsia="en-US"/>
        </w:rPr>
        <w:t>способность в лучшей мере обеспечить надежность теплоснабжения в соответствующей системе теплоснабжения.</w:t>
      </w:r>
    </w:p>
    <w:p w14:paraId="4986EC40" w14:textId="77777777" w:rsidR="0064308E" w:rsidRPr="0064308E" w:rsidRDefault="0064308E" w:rsidP="0064308E">
      <w:pPr>
        <w:spacing w:line="276" w:lineRule="auto"/>
        <w:ind w:right="-285" w:firstLine="708"/>
        <w:jc w:val="both"/>
        <w:rPr>
          <w:rFonts w:eastAsia="Calibri"/>
          <w:sz w:val="28"/>
          <w:szCs w:val="28"/>
          <w:lang w:eastAsia="en-US"/>
        </w:rPr>
      </w:pPr>
      <w:r w:rsidRPr="0064308E">
        <w:rPr>
          <w:rFonts w:eastAsia="Calibri"/>
          <w:sz w:val="28"/>
          <w:szCs w:val="28"/>
          <w:lang w:eastAsia="en-US"/>
        </w:rPr>
        <w:t>По ПП РФ № 808 под рабочей тепловой мощностью понимается средняя приведенная часовая мощность источника тепловой энергии, определяемая по фактическому полезному отпуску источника тепловой энергии за последние 3 года работы.</w:t>
      </w:r>
    </w:p>
    <w:p w14:paraId="5822346E" w14:textId="77777777" w:rsidR="0064308E" w:rsidRPr="0064308E" w:rsidRDefault="0064308E" w:rsidP="0064308E">
      <w:pPr>
        <w:spacing w:line="276" w:lineRule="auto"/>
        <w:ind w:right="-285" w:firstLine="708"/>
        <w:jc w:val="both"/>
        <w:rPr>
          <w:rFonts w:eastAsia="Calibri"/>
          <w:sz w:val="28"/>
          <w:szCs w:val="28"/>
          <w:lang w:eastAsia="en-US"/>
        </w:rPr>
      </w:pPr>
      <w:r w:rsidRPr="0064308E">
        <w:rPr>
          <w:rFonts w:eastAsia="Calibri"/>
          <w:sz w:val="28"/>
          <w:szCs w:val="28"/>
          <w:lang w:eastAsia="en-US"/>
        </w:rPr>
        <w:t>Емкостью тепловых сетей называется произведение протяженности всех тепловых сетей, принадлежащих организации на праве собственности или ином законном основании, на средневзвешенную площадь поперечного сечения тепловых сетей.</w:t>
      </w:r>
    </w:p>
    <w:p w14:paraId="3342505B" w14:textId="77777777" w:rsidR="0064308E" w:rsidRPr="0064308E" w:rsidRDefault="0064308E" w:rsidP="0064308E">
      <w:pPr>
        <w:spacing w:line="276" w:lineRule="auto"/>
        <w:ind w:right="-285" w:firstLine="708"/>
        <w:jc w:val="both"/>
        <w:rPr>
          <w:rFonts w:eastAsia="Calibri"/>
          <w:sz w:val="28"/>
          <w:szCs w:val="28"/>
          <w:lang w:eastAsia="en-US"/>
        </w:rPr>
      </w:pPr>
      <w:r w:rsidRPr="0064308E">
        <w:rPr>
          <w:rFonts w:eastAsia="Calibri"/>
          <w:sz w:val="28"/>
          <w:szCs w:val="28"/>
          <w:lang w:eastAsia="en-US"/>
        </w:rPr>
        <w:t>Зона деятельности единой теплоснабжающей организации – одна или несколько систем теплоснабжения на территории муниципального округа, в границах которых единая теплоснабжающая организация обязана обслуживать любых обратившихся к ней потребителей тепловой энергии.</w:t>
      </w:r>
    </w:p>
    <w:p w14:paraId="12117838" w14:textId="77777777" w:rsidR="0064308E" w:rsidRPr="0064308E" w:rsidRDefault="0064308E" w:rsidP="0064308E">
      <w:pPr>
        <w:spacing w:line="276" w:lineRule="auto"/>
        <w:ind w:right="-285" w:firstLine="708"/>
        <w:jc w:val="both"/>
        <w:rPr>
          <w:rFonts w:eastAsia="Calibri"/>
          <w:sz w:val="28"/>
          <w:szCs w:val="28"/>
          <w:lang w:eastAsia="en-US"/>
        </w:rPr>
      </w:pPr>
      <w:r w:rsidRPr="0064308E">
        <w:rPr>
          <w:rFonts w:eastAsia="Calibri"/>
          <w:sz w:val="28"/>
          <w:szCs w:val="28"/>
          <w:lang w:eastAsia="en-US"/>
        </w:rPr>
        <w:t xml:space="preserve">Сравнительный анализ критериев определения единых теплоснабжающих организаций в системах теплоснабжения на территории </w:t>
      </w:r>
      <w:r w:rsidR="005D151A">
        <w:rPr>
          <w:rFonts w:eastAsia="Calibri"/>
          <w:sz w:val="28"/>
          <w:szCs w:val="28"/>
          <w:lang w:eastAsia="en-US"/>
        </w:rPr>
        <w:t>городского</w:t>
      </w:r>
      <w:r w:rsidR="00EA21D8">
        <w:rPr>
          <w:rFonts w:eastAsia="Calibri"/>
          <w:sz w:val="28"/>
          <w:szCs w:val="28"/>
          <w:lang w:eastAsia="en-US"/>
        </w:rPr>
        <w:t xml:space="preserve"> поселения </w:t>
      </w:r>
      <w:r w:rsidR="00527370">
        <w:rPr>
          <w:rFonts w:eastAsia="Calibri"/>
          <w:sz w:val="28"/>
          <w:szCs w:val="28"/>
          <w:lang w:eastAsia="en-US"/>
        </w:rPr>
        <w:t>Суслонгер</w:t>
      </w:r>
      <w:r w:rsidR="008A441C">
        <w:rPr>
          <w:rFonts w:eastAsia="Calibri"/>
          <w:sz w:val="28"/>
          <w:szCs w:val="28"/>
          <w:lang w:eastAsia="en-US"/>
        </w:rPr>
        <w:t xml:space="preserve"> </w:t>
      </w:r>
      <w:r w:rsidRPr="0064308E">
        <w:rPr>
          <w:rFonts w:eastAsia="Calibri"/>
          <w:sz w:val="28"/>
          <w:szCs w:val="28"/>
          <w:lang w:eastAsia="en-US"/>
        </w:rPr>
        <w:t xml:space="preserve">приведен в таблице </w:t>
      </w:r>
      <w:r w:rsidR="001D785D">
        <w:rPr>
          <w:rFonts w:eastAsia="Calibri"/>
          <w:sz w:val="28"/>
          <w:szCs w:val="28"/>
          <w:lang w:eastAsia="en-US"/>
        </w:rPr>
        <w:t>54</w:t>
      </w:r>
      <w:r w:rsidRPr="0064308E">
        <w:rPr>
          <w:rFonts w:eastAsia="Calibri"/>
          <w:sz w:val="28"/>
          <w:szCs w:val="28"/>
          <w:lang w:eastAsia="en-US"/>
        </w:rPr>
        <w:fldChar w:fldCharType="begin"/>
      </w:r>
      <w:r w:rsidRPr="0064308E">
        <w:rPr>
          <w:rFonts w:eastAsia="Calibri"/>
          <w:sz w:val="28"/>
          <w:szCs w:val="28"/>
          <w:lang w:eastAsia="en-US"/>
        </w:rPr>
        <w:instrText xml:space="preserve"> REF _Ref115599890 \h  \* MERGEFORMAT </w:instrText>
      </w:r>
      <w:r w:rsidRPr="0064308E">
        <w:rPr>
          <w:rFonts w:eastAsia="Calibri"/>
          <w:sz w:val="28"/>
          <w:szCs w:val="28"/>
          <w:lang w:eastAsia="en-US"/>
        </w:rPr>
      </w:r>
      <w:r w:rsidRPr="0064308E">
        <w:rPr>
          <w:rFonts w:eastAsia="Calibri"/>
          <w:sz w:val="28"/>
          <w:szCs w:val="28"/>
          <w:lang w:eastAsia="en-US"/>
        </w:rPr>
        <w:fldChar w:fldCharType="separate"/>
      </w:r>
      <w:r w:rsidR="00E91B35" w:rsidRPr="00E91B35">
        <w:rPr>
          <w:rFonts w:eastAsia="Calibri"/>
          <w:vanish/>
          <w:sz w:val="28"/>
          <w:szCs w:val="28"/>
          <w:lang w:eastAsia="en-US"/>
        </w:rPr>
        <w:t xml:space="preserve">Таблица </w:t>
      </w:r>
      <w:r w:rsidRPr="0064308E">
        <w:rPr>
          <w:rFonts w:eastAsia="Calibri"/>
          <w:sz w:val="28"/>
          <w:szCs w:val="28"/>
          <w:lang w:eastAsia="en-US"/>
        </w:rPr>
        <w:fldChar w:fldCharType="end"/>
      </w:r>
      <w:r w:rsidRPr="0064308E">
        <w:rPr>
          <w:rFonts w:eastAsia="Calibri"/>
          <w:sz w:val="28"/>
          <w:szCs w:val="28"/>
          <w:lang w:eastAsia="en-US"/>
        </w:rPr>
        <w:t>.</w:t>
      </w:r>
    </w:p>
    <w:p w14:paraId="433DC8EC" w14:textId="77777777" w:rsidR="0064308E" w:rsidRPr="0064308E" w:rsidRDefault="0064308E" w:rsidP="0064308E">
      <w:pPr>
        <w:spacing w:line="276" w:lineRule="auto"/>
        <w:ind w:right="-285" w:firstLine="708"/>
        <w:jc w:val="both"/>
        <w:rPr>
          <w:rFonts w:eastAsia="Calibri"/>
          <w:sz w:val="28"/>
          <w:szCs w:val="28"/>
          <w:lang w:eastAsia="en-US"/>
        </w:rPr>
        <w:sectPr w:rsidR="0064308E" w:rsidRPr="0064308E" w:rsidSect="00C84C5F">
          <w:headerReference w:type="default" r:id="rId41"/>
          <w:footerReference w:type="default" r:id="rId42"/>
          <w:headerReference w:type="first" r:id="rId43"/>
          <w:footerReference w:type="first" r:id="rId44"/>
          <w:pgSz w:w="11906" w:h="16838"/>
          <w:pgMar w:top="1134" w:right="851" w:bottom="1134" w:left="1701" w:header="709" w:footer="709" w:gutter="0"/>
          <w:cols w:space="708"/>
          <w:docGrid w:linePitch="360"/>
        </w:sectPr>
      </w:pPr>
    </w:p>
    <w:p w14:paraId="3451D1A3" w14:textId="77777777" w:rsidR="0064308E" w:rsidRPr="0064308E" w:rsidRDefault="0064308E" w:rsidP="0064308E">
      <w:pPr>
        <w:keepNext/>
        <w:contextualSpacing/>
        <w:jc w:val="center"/>
        <w:rPr>
          <w:rFonts w:eastAsia="Calibri"/>
          <w:bCs/>
          <w:szCs w:val="18"/>
        </w:rPr>
      </w:pPr>
      <w:bookmarkStart w:id="109" w:name="_Ref115599890"/>
      <w:bookmarkStart w:id="110" w:name="_Toc101105336"/>
      <w:bookmarkEnd w:id="102"/>
      <w:bookmarkEnd w:id="103"/>
      <w:bookmarkEnd w:id="104"/>
      <w:bookmarkEnd w:id="105"/>
      <w:bookmarkEnd w:id="106"/>
      <w:bookmarkEnd w:id="107"/>
      <w:bookmarkEnd w:id="108"/>
      <w:r w:rsidRPr="0064308E">
        <w:rPr>
          <w:rFonts w:eastAsia="Calibri"/>
          <w:bCs/>
          <w:szCs w:val="18"/>
        </w:rPr>
        <w:t xml:space="preserve">Таблица </w:t>
      </w:r>
      <w:bookmarkEnd w:id="109"/>
      <w:r w:rsidR="00540EA7">
        <w:rPr>
          <w:rFonts w:eastAsia="Calibri"/>
          <w:bCs/>
          <w:szCs w:val="18"/>
        </w:rPr>
        <w:t>54</w:t>
      </w:r>
      <w:r w:rsidRPr="0064308E">
        <w:rPr>
          <w:rFonts w:eastAsia="Calibri"/>
          <w:bCs/>
          <w:szCs w:val="18"/>
        </w:rPr>
        <w:t xml:space="preserve"> – Сравнительный анализ критериев определения ЕТО в системах теплоснабжения на территории </w:t>
      </w:r>
      <w:bookmarkEnd w:id="110"/>
      <w:r w:rsidR="00EA21D8">
        <w:rPr>
          <w:rFonts w:eastAsia="Calibri"/>
          <w:bCs/>
          <w:szCs w:val="18"/>
        </w:rPr>
        <w:t xml:space="preserve">ГП </w:t>
      </w:r>
      <w:r w:rsidR="00527370">
        <w:rPr>
          <w:rFonts w:eastAsia="Calibri"/>
          <w:bCs/>
          <w:szCs w:val="18"/>
        </w:rPr>
        <w:t>Суслонгер</w:t>
      </w:r>
    </w:p>
    <w:tbl>
      <w:tblPr>
        <w:tblW w:w="153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
        <w:gridCol w:w="1970"/>
        <w:gridCol w:w="935"/>
        <w:gridCol w:w="2137"/>
        <w:gridCol w:w="1275"/>
        <w:gridCol w:w="1451"/>
        <w:gridCol w:w="1574"/>
        <w:gridCol w:w="933"/>
        <w:gridCol w:w="1200"/>
        <w:gridCol w:w="598"/>
        <w:gridCol w:w="2684"/>
      </w:tblGrid>
      <w:tr w:rsidR="00211997" w:rsidRPr="00F660C9" w14:paraId="54AC14B1" w14:textId="77777777" w:rsidTr="000C79F6">
        <w:trPr>
          <w:cantSplit/>
          <w:trHeight w:val="2540"/>
          <w:tblHeader/>
        </w:trPr>
        <w:tc>
          <w:tcPr>
            <w:tcW w:w="552" w:type="dxa"/>
            <w:shd w:val="clear" w:color="auto" w:fill="FFFFFF"/>
            <w:textDirection w:val="btLr"/>
            <w:vAlign w:val="center"/>
          </w:tcPr>
          <w:p w14:paraId="41E43421" w14:textId="77777777" w:rsidR="0064308E" w:rsidRPr="00F660C9" w:rsidRDefault="0064308E" w:rsidP="00211997">
            <w:pPr>
              <w:jc w:val="center"/>
              <w:rPr>
                <w:b/>
                <w:bCs/>
                <w:sz w:val="20"/>
                <w:szCs w:val="20"/>
              </w:rPr>
            </w:pPr>
            <w:r w:rsidRPr="00F660C9">
              <w:rPr>
                <w:b/>
                <w:bCs/>
                <w:sz w:val="20"/>
                <w:szCs w:val="20"/>
              </w:rPr>
              <w:t>№ системы теплоснабжения</w:t>
            </w:r>
          </w:p>
        </w:tc>
        <w:tc>
          <w:tcPr>
            <w:tcW w:w="1970" w:type="dxa"/>
            <w:shd w:val="clear" w:color="auto" w:fill="FFFFFF"/>
            <w:vAlign w:val="center"/>
          </w:tcPr>
          <w:p w14:paraId="6AB0AEA0" w14:textId="77777777" w:rsidR="0064308E" w:rsidRPr="00F660C9" w:rsidRDefault="0064308E" w:rsidP="00211997">
            <w:pPr>
              <w:jc w:val="center"/>
              <w:rPr>
                <w:b/>
                <w:bCs/>
                <w:sz w:val="20"/>
                <w:szCs w:val="20"/>
              </w:rPr>
            </w:pPr>
            <w:r w:rsidRPr="00F660C9">
              <w:rPr>
                <w:b/>
                <w:bCs/>
                <w:sz w:val="20"/>
                <w:szCs w:val="20"/>
              </w:rPr>
              <w:t>Наименование источника тепловой энергии в системе теплоснабжения</w:t>
            </w:r>
          </w:p>
        </w:tc>
        <w:tc>
          <w:tcPr>
            <w:tcW w:w="935" w:type="dxa"/>
            <w:shd w:val="clear" w:color="auto" w:fill="FFFFFF"/>
            <w:textDirection w:val="btLr"/>
            <w:vAlign w:val="center"/>
          </w:tcPr>
          <w:p w14:paraId="17282BC2" w14:textId="77777777" w:rsidR="0064308E" w:rsidRPr="00F660C9" w:rsidRDefault="0064308E" w:rsidP="00211997">
            <w:pPr>
              <w:jc w:val="center"/>
              <w:rPr>
                <w:b/>
                <w:bCs/>
                <w:sz w:val="20"/>
                <w:szCs w:val="20"/>
              </w:rPr>
            </w:pPr>
            <w:r w:rsidRPr="00F660C9">
              <w:rPr>
                <w:b/>
                <w:bCs/>
                <w:sz w:val="20"/>
                <w:szCs w:val="20"/>
              </w:rPr>
              <w:t>Располагаемая тепловая мощность источника, Гкал/ч</w:t>
            </w:r>
          </w:p>
        </w:tc>
        <w:tc>
          <w:tcPr>
            <w:tcW w:w="2137" w:type="dxa"/>
            <w:shd w:val="clear" w:color="auto" w:fill="FFFFFF"/>
            <w:textDirection w:val="btLr"/>
            <w:vAlign w:val="center"/>
          </w:tcPr>
          <w:p w14:paraId="7B238013" w14:textId="77777777" w:rsidR="0064308E" w:rsidRPr="00F660C9" w:rsidRDefault="0064308E" w:rsidP="00211997">
            <w:pPr>
              <w:jc w:val="center"/>
              <w:rPr>
                <w:b/>
                <w:bCs/>
                <w:sz w:val="20"/>
                <w:szCs w:val="20"/>
              </w:rPr>
            </w:pPr>
            <w:r w:rsidRPr="00F660C9">
              <w:rPr>
                <w:b/>
                <w:bCs/>
                <w:sz w:val="20"/>
                <w:szCs w:val="20"/>
              </w:rPr>
              <w:t>Теплоснабжающие (теплосетевые) организации в границах системы теплоснабжения</w:t>
            </w:r>
          </w:p>
        </w:tc>
        <w:tc>
          <w:tcPr>
            <w:tcW w:w="1275" w:type="dxa"/>
            <w:shd w:val="clear" w:color="auto" w:fill="FFFFFF"/>
            <w:textDirection w:val="btLr"/>
            <w:vAlign w:val="center"/>
          </w:tcPr>
          <w:p w14:paraId="1BF54780" w14:textId="77777777" w:rsidR="0064308E" w:rsidRPr="00F660C9" w:rsidRDefault="0064308E" w:rsidP="00211997">
            <w:pPr>
              <w:jc w:val="center"/>
              <w:rPr>
                <w:b/>
                <w:bCs/>
                <w:sz w:val="20"/>
                <w:szCs w:val="20"/>
              </w:rPr>
            </w:pPr>
            <w:r w:rsidRPr="00F660C9">
              <w:rPr>
                <w:b/>
                <w:bCs/>
                <w:sz w:val="20"/>
                <w:szCs w:val="20"/>
              </w:rPr>
              <w:t>Размер собственного капитала теплоснабжающей (теплосетевой) , организации, тыс. руб.</w:t>
            </w:r>
          </w:p>
        </w:tc>
        <w:tc>
          <w:tcPr>
            <w:tcW w:w="1451" w:type="dxa"/>
            <w:shd w:val="clear" w:color="auto" w:fill="FFFFFF"/>
            <w:textDirection w:val="btLr"/>
            <w:vAlign w:val="center"/>
          </w:tcPr>
          <w:p w14:paraId="2BC4B0E0" w14:textId="77777777" w:rsidR="0064308E" w:rsidRPr="00F660C9" w:rsidRDefault="0064308E" w:rsidP="00211997">
            <w:pPr>
              <w:jc w:val="center"/>
              <w:rPr>
                <w:b/>
                <w:bCs/>
                <w:sz w:val="20"/>
                <w:szCs w:val="20"/>
              </w:rPr>
            </w:pPr>
            <w:r w:rsidRPr="00F660C9">
              <w:rPr>
                <w:b/>
                <w:bCs/>
                <w:sz w:val="20"/>
                <w:szCs w:val="20"/>
              </w:rPr>
              <w:t>Объекты систем теплоснабжения в обслуживании теплоснабжающей (теплосетевой) организации</w:t>
            </w:r>
          </w:p>
        </w:tc>
        <w:tc>
          <w:tcPr>
            <w:tcW w:w="1574" w:type="dxa"/>
            <w:shd w:val="clear" w:color="auto" w:fill="FFFFFF"/>
            <w:textDirection w:val="btLr"/>
            <w:vAlign w:val="center"/>
          </w:tcPr>
          <w:p w14:paraId="33C23DC5" w14:textId="77777777" w:rsidR="0064308E" w:rsidRPr="00F660C9" w:rsidRDefault="0064308E" w:rsidP="00211997">
            <w:pPr>
              <w:jc w:val="center"/>
              <w:rPr>
                <w:b/>
                <w:bCs/>
                <w:sz w:val="20"/>
                <w:szCs w:val="20"/>
              </w:rPr>
            </w:pPr>
            <w:r w:rsidRPr="00F660C9">
              <w:rPr>
                <w:b/>
                <w:bCs/>
                <w:sz w:val="20"/>
                <w:szCs w:val="20"/>
              </w:rPr>
              <w:t>Вид имущественного права</w:t>
            </w:r>
          </w:p>
        </w:tc>
        <w:tc>
          <w:tcPr>
            <w:tcW w:w="933" w:type="dxa"/>
            <w:shd w:val="clear" w:color="auto" w:fill="FFFFFF"/>
            <w:textDirection w:val="btLr"/>
            <w:vAlign w:val="center"/>
          </w:tcPr>
          <w:p w14:paraId="3DC8717A" w14:textId="77777777" w:rsidR="0064308E" w:rsidRPr="00F660C9" w:rsidRDefault="0064308E" w:rsidP="00211997">
            <w:pPr>
              <w:jc w:val="center"/>
              <w:rPr>
                <w:b/>
                <w:bCs/>
                <w:sz w:val="20"/>
                <w:szCs w:val="20"/>
              </w:rPr>
            </w:pPr>
            <w:r w:rsidRPr="00F660C9">
              <w:rPr>
                <w:b/>
                <w:bCs/>
                <w:sz w:val="20"/>
                <w:szCs w:val="20"/>
              </w:rPr>
              <w:t>Емкость тепловых сетей, куб. м</w:t>
            </w:r>
          </w:p>
        </w:tc>
        <w:tc>
          <w:tcPr>
            <w:tcW w:w="1200" w:type="dxa"/>
            <w:shd w:val="clear" w:color="auto" w:fill="FFFFFF"/>
            <w:textDirection w:val="btLr"/>
            <w:vAlign w:val="center"/>
          </w:tcPr>
          <w:p w14:paraId="4DB63707" w14:textId="77777777" w:rsidR="0064308E" w:rsidRPr="00F660C9" w:rsidRDefault="0064308E" w:rsidP="00211997">
            <w:pPr>
              <w:jc w:val="center"/>
              <w:rPr>
                <w:b/>
                <w:bCs/>
                <w:sz w:val="20"/>
                <w:szCs w:val="20"/>
              </w:rPr>
            </w:pPr>
            <w:r w:rsidRPr="00F660C9">
              <w:rPr>
                <w:b/>
                <w:bCs/>
                <w:sz w:val="20"/>
                <w:szCs w:val="20"/>
              </w:rPr>
              <w:t>Информация о подаче заявки на присвоение статуса ЕТО</w:t>
            </w:r>
          </w:p>
        </w:tc>
        <w:tc>
          <w:tcPr>
            <w:tcW w:w="598" w:type="dxa"/>
            <w:shd w:val="clear" w:color="auto" w:fill="FFFFFF"/>
            <w:textDirection w:val="btLr"/>
            <w:vAlign w:val="center"/>
          </w:tcPr>
          <w:p w14:paraId="6269DBFC" w14:textId="77777777" w:rsidR="0064308E" w:rsidRPr="00F660C9" w:rsidRDefault="0064308E" w:rsidP="00211997">
            <w:pPr>
              <w:jc w:val="center"/>
              <w:rPr>
                <w:b/>
                <w:bCs/>
                <w:sz w:val="20"/>
                <w:szCs w:val="20"/>
              </w:rPr>
            </w:pPr>
            <w:r w:rsidRPr="00F660C9">
              <w:rPr>
                <w:b/>
                <w:bCs/>
                <w:sz w:val="20"/>
                <w:szCs w:val="20"/>
              </w:rPr>
              <w:t>№ зоны деятельности</w:t>
            </w:r>
          </w:p>
        </w:tc>
        <w:tc>
          <w:tcPr>
            <w:tcW w:w="2684" w:type="dxa"/>
            <w:shd w:val="clear" w:color="auto" w:fill="FFFFFF"/>
            <w:vAlign w:val="center"/>
          </w:tcPr>
          <w:p w14:paraId="12294797" w14:textId="77777777" w:rsidR="0064308E" w:rsidRPr="00F660C9" w:rsidRDefault="0064308E" w:rsidP="00211997">
            <w:pPr>
              <w:jc w:val="center"/>
              <w:rPr>
                <w:b/>
                <w:bCs/>
                <w:sz w:val="20"/>
                <w:szCs w:val="20"/>
              </w:rPr>
            </w:pPr>
            <w:r w:rsidRPr="00F660C9">
              <w:rPr>
                <w:b/>
                <w:bCs/>
                <w:sz w:val="20"/>
                <w:szCs w:val="20"/>
              </w:rPr>
              <w:t>Утвержденная ЕТО</w:t>
            </w:r>
          </w:p>
        </w:tc>
      </w:tr>
      <w:tr w:rsidR="00323D2C" w:rsidRPr="00F660C9" w14:paraId="1FEB3A98" w14:textId="77777777" w:rsidTr="000C79F6">
        <w:tc>
          <w:tcPr>
            <w:tcW w:w="552" w:type="dxa"/>
            <w:shd w:val="clear" w:color="auto" w:fill="auto"/>
            <w:vAlign w:val="center"/>
          </w:tcPr>
          <w:p w14:paraId="68A2A3EA" w14:textId="77777777" w:rsidR="00323D2C" w:rsidRPr="00F660C9" w:rsidRDefault="00323D2C" w:rsidP="00323D2C">
            <w:pPr>
              <w:jc w:val="center"/>
              <w:rPr>
                <w:bCs/>
                <w:sz w:val="20"/>
                <w:szCs w:val="20"/>
              </w:rPr>
            </w:pPr>
            <w:r w:rsidRPr="00F660C9">
              <w:rPr>
                <w:bCs/>
                <w:sz w:val="20"/>
                <w:szCs w:val="20"/>
              </w:rPr>
              <w:t>1</w:t>
            </w:r>
          </w:p>
        </w:tc>
        <w:tc>
          <w:tcPr>
            <w:tcW w:w="1970" w:type="dxa"/>
            <w:shd w:val="clear" w:color="auto" w:fill="auto"/>
            <w:vAlign w:val="center"/>
          </w:tcPr>
          <w:p w14:paraId="42772B23" w14:textId="77777777" w:rsidR="00323D2C" w:rsidRPr="00F660C9" w:rsidRDefault="00323D2C" w:rsidP="00323D2C">
            <w:pPr>
              <w:widowControl w:val="0"/>
              <w:ind w:right="-99"/>
              <w:outlineLvl w:val="1"/>
              <w:rPr>
                <w:sz w:val="20"/>
                <w:szCs w:val="20"/>
                <w:highlight w:val="yellow"/>
              </w:rPr>
            </w:pPr>
            <w:r>
              <w:rPr>
                <w:sz w:val="20"/>
                <w:szCs w:val="20"/>
              </w:rPr>
              <w:t>Котельная № 0610</w:t>
            </w:r>
          </w:p>
        </w:tc>
        <w:tc>
          <w:tcPr>
            <w:tcW w:w="935" w:type="dxa"/>
            <w:shd w:val="clear" w:color="auto" w:fill="auto"/>
            <w:vAlign w:val="center"/>
          </w:tcPr>
          <w:p w14:paraId="70BEC377" w14:textId="40A59047" w:rsidR="00323D2C" w:rsidRPr="00F660C9" w:rsidRDefault="00323D2C" w:rsidP="00323D2C">
            <w:pPr>
              <w:jc w:val="center"/>
              <w:rPr>
                <w:sz w:val="20"/>
                <w:szCs w:val="20"/>
              </w:rPr>
            </w:pPr>
            <w:r w:rsidRPr="00323D2C">
              <w:rPr>
                <w:sz w:val="20"/>
                <w:szCs w:val="20"/>
              </w:rPr>
              <w:t>1,991</w:t>
            </w:r>
          </w:p>
        </w:tc>
        <w:tc>
          <w:tcPr>
            <w:tcW w:w="2137" w:type="dxa"/>
            <w:shd w:val="clear" w:color="auto" w:fill="auto"/>
            <w:vAlign w:val="center"/>
          </w:tcPr>
          <w:p w14:paraId="615D9FB1" w14:textId="77777777" w:rsidR="00323D2C" w:rsidRPr="00F660C9" w:rsidRDefault="00323D2C" w:rsidP="00323D2C">
            <w:pPr>
              <w:spacing w:line="276" w:lineRule="auto"/>
              <w:jc w:val="center"/>
              <w:rPr>
                <w:sz w:val="20"/>
                <w:szCs w:val="20"/>
              </w:rPr>
            </w:pPr>
            <w:r>
              <w:rPr>
                <w:rFonts w:eastAsia="Verdana"/>
                <w:sz w:val="20"/>
                <w:szCs w:val="20"/>
                <w:lang w:eastAsia="en-US"/>
              </w:rPr>
              <w:t>ООО «Марикоммунэнерго»</w:t>
            </w:r>
          </w:p>
        </w:tc>
        <w:tc>
          <w:tcPr>
            <w:tcW w:w="1275" w:type="dxa"/>
            <w:shd w:val="clear" w:color="auto" w:fill="auto"/>
            <w:vAlign w:val="center"/>
          </w:tcPr>
          <w:p w14:paraId="5FC4460E" w14:textId="77777777" w:rsidR="00323D2C" w:rsidRPr="00F660C9" w:rsidRDefault="00323D2C" w:rsidP="00323D2C">
            <w:pPr>
              <w:jc w:val="center"/>
              <w:rPr>
                <w:bCs/>
                <w:sz w:val="20"/>
                <w:szCs w:val="20"/>
              </w:rPr>
            </w:pPr>
            <w:r w:rsidRPr="00F660C9">
              <w:rPr>
                <w:bCs/>
                <w:sz w:val="20"/>
                <w:szCs w:val="20"/>
              </w:rPr>
              <w:t>н/д</w:t>
            </w:r>
          </w:p>
        </w:tc>
        <w:tc>
          <w:tcPr>
            <w:tcW w:w="1451" w:type="dxa"/>
            <w:shd w:val="clear" w:color="auto" w:fill="auto"/>
            <w:vAlign w:val="center"/>
          </w:tcPr>
          <w:p w14:paraId="07C0717D" w14:textId="77777777" w:rsidR="00323D2C" w:rsidRPr="00F660C9" w:rsidRDefault="00323D2C" w:rsidP="00323D2C">
            <w:pPr>
              <w:jc w:val="center"/>
              <w:rPr>
                <w:bCs/>
                <w:sz w:val="20"/>
                <w:szCs w:val="20"/>
              </w:rPr>
            </w:pPr>
            <w:r w:rsidRPr="00F660C9">
              <w:rPr>
                <w:bCs/>
                <w:sz w:val="20"/>
                <w:szCs w:val="20"/>
              </w:rPr>
              <w:t>источник/</w:t>
            </w:r>
          </w:p>
          <w:p w14:paraId="7CCE792F" w14:textId="77777777" w:rsidR="00323D2C" w:rsidRPr="00F660C9" w:rsidRDefault="00323D2C" w:rsidP="00323D2C">
            <w:pPr>
              <w:jc w:val="center"/>
              <w:rPr>
                <w:bCs/>
                <w:sz w:val="20"/>
                <w:szCs w:val="20"/>
              </w:rPr>
            </w:pPr>
            <w:r w:rsidRPr="00F660C9">
              <w:rPr>
                <w:bCs/>
                <w:sz w:val="20"/>
                <w:szCs w:val="20"/>
              </w:rPr>
              <w:t>тепловые сети</w:t>
            </w:r>
          </w:p>
        </w:tc>
        <w:tc>
          <w:tcPr>
            <w:tcW w:w="1574" w:type="dxa"/>
            <w:shd w:val="clear" w:color="auto" w:fill="auto"/>
            <w:vAlign w:val="center"/>
          </w:tcPr>
          <w:p w14:paraId="180C09CC" w14:textId="77777777" w:rsidR="00323D2C" w:rsidRPr="00F660C9" w:rsidRDefault="00323D2C" w:rsidP="00323D2C">
            <w:pPr>
              <w:jc w:val="center"/>
              <w:rPr>
                <w:bCs/>
                <w:sz w:val="20"/>
                <w:szCs w:val="20"/>
              </w:rPr>
            </w:pPr>
            <w:r w:rsidRPr="00F660C9">
              <w:rPr>
                <w:bCs/>
                <w:sz w:val="20"/>
                <w:szCs w:val="20"/>
              </w:rPr>
              <w:t>собственность</w:t>
            </w:r>
          </w:p>
        </w:tc>
        <w:tc>
          <w:tcPr>
            <w:tcW w:w="933" w:type="dxa"/>
            <w:shd w:val="clear" w:color="auto" w:fill="auto"/>
            <w:vAlign w:val="center"/>
          </w:tcPr>
          <w:p w14:paraId="20E08531" w14:textId="079B2D72" w:rsidR="00323D2C" w:rsidRPr="00F660C9" w:rsidRDefault="00323D2C" w:rsidP="00323D2C">
            <w:pPr>
              <w:jc w:val="center"/>
              <w:rPr>
                <w:color w:val="000000"/>
                <w:sz w:val="20"/>
                <w:szCs w:val="20"/>
              </w:rPr>
            </w:pPr>
            <w:r w:rsidRPr="002D6D66">
              <w:rPr>
                <w:color w:val="000000"/>
                <w:sz w:val="20"/>
                <w:szCs w:val="20"/>
              </w:rPr>
              <w:t>26,7</w:t>
            </w:r>
          </w:p>
        </w:tc>
        <w:tc>
          <w:tcPr>
            <w:tcW w:w="1200" w:type="dxa"/>
            <w:shd w:val="clear" w:color="auto" w:fill="auto"/>
            <w:vAlign w:val="center"/>
          </w:tcPr>
          <w:p w14:paraId="60627779" w14:textId="77777777" w:rsidR="00323D2C" w:rsidRPr="00F660C9" w:rsidRDefault="00323D2C" w:rsidP="00323D2C">
            <w:pPr>
              <w:jc w:val="center"/>
              <w:rPr>
                <w:bCs/>
                <w:sz w:val="20"/>
                <w:szCs w:val="20"/>
              </w:rPr>
            </w:pPr>
            <w:r w:rsidRPr="00F660C9">
              <w:rPr>
                <w:bCs/>
                <w:sz w:val="20"/>
                <w:szCs w:val="20"/>
              </w:rPr>
              <w:t>Заявка не подавалась</w:t>
            </w:r>
          </w:p>
        </w:tc>
        <w:tc>
          <w:tcPr>
            <w:tcW w:w="598" w:type="dxa"/>
            <w:shd w:val="clear" w:color="auto" w:fill="auto"/>
            <w:vAlign w:val="center"/>
          </w:tcPr>
          <w:p w14:paraId="3C8E5285" w14:textId="1961514A" w:rsidR="00323D2C" w:rsidRPr="00F660C9" w:rsidRDefault="00323D2C" w:rsidP="00323D2C">
            <w:pPr>
              <w:jc w:val="center"/>
              <w:rPr>
                <w:bCs/>
                <w:sz w:val="20"/>
                <w:szCs w:val="20"/>
              </w:rPr>
            </w:pPr>
            <w:r>
              <w:rPr>
                <w:bCs/>
                <w:sz w:val="20"/>
                <w:szCs w:val="20"/>
              </w:rPr>
              <w:t>06</w:t>
            </w:r>
          </w:p>
        </w:tc>
        <w:tc>
          <w:tcPr>
            <w:tcW w:w="2684" w:type="dxa"/>
            <w:shd w:val="clear" w:color="auto" w:fill="auto"/>
            <w:vAlign w:val="center"/>
          </w:tcPr>
          <w:p w14:paraId="3B0091EE" w14:textId="34EB6AF5" w:rsidR="00323D2C" w:rsidRPr="00F660C9" w:rsidRDefault="00323D2C" w:rsidP="00323D2C">
            <w:pPr>
              <w:spacing w:line="276" w:lineRule="auto"/>
              <w:jc w:val="center"/>
              <w:rPr>
                <w:sz w:val="20"/>
                <w:szCs w:val="20"/>
              </w:rPr>
            </w:pPr>
            <w:r>
              <w:rPr>
                <w:rFonts w:eastAsia="Verdana"/>
                <w:sz w:val="20"/>
                <w:szCs w:val="20"/>
                <w:lang w:eastAsia="en-US"/>
              </w:rPr>
              <w:t>ООО «Марикоммунэнерго»</w:t>
            </w:r>
          </w:p>
        </w:tc>
      </w:tr>
      <w:tr w:rsidR="00323D2C" w:rsidRPr="00F660C9" w14:paraId="395074D0" w14:textId="77777777" w:rsidTr="000C79F6">
        <w:tc>
          <w:tcPr>
            <w:tcW w:w="552" w:type="dxa"/>
            <w:shd w:val="clear" w:color="auto" w:fill="auto"/>
            <w:vAlign w:val="center"/>
          </w:tcPr>
          <w:p w14:paraId="1E33989C" w14:textId="77777777" w:rsidR="00323D2C" w:rsidRPr="00F660C9" w:rsidRDefault="00323D2C" w:rsidP="00323D2C">
            <w:pPr>
              <w:jc w:val="center"/>
              <w:rPr>
                <w:bCs/>
                <w:sz w:val="20"/>
                <w:szCs w:val="20"/>
              </w:rPr>
            </w:pPr>
            <w:r w:rsidRPr="00F660C9">
              <w:rPr>
                <w:bCs/>
                <w:sz w:val="20"/>
                <w:szCs w:val="20"/>
              </w:rPr>
              <w:t>2</w:t>
            </w:r>
          </w:p>
        </w:tc>
        <w:tc>
          <w:tcPr>
            <w:tcW w:w="1970" w:type="dxa"/>
            <w:shd w:val="clear" w:color="auto" w:fill="auto"/>
            <w:vAlign w:val="center"/>
          </w:tcPr>
          <w:p w14:paraId="3C7265C6" w14:textId="77777777" w:rsidR="00323D2C" w:rsidRPr="00F660C9" w:rsidRDefault="00323D2C" w:rsidP="00323D2C">
            <w:pPr>
              <w:widowControl w:val="0"/>
              <w:ind w:right="-99"/>
              <w:outlineLvl w:val="1"/>
              <w:rPr>
                <w:sz w:val="20"/>
                <w:szCs w:val="20"/>
              </w:rPr>
            </w:pPr>
            <w:r>
              <w:rPr>
                <w:sz w:val="20"/>
                <w:szCs w:val="20"/>
              </w:rPr>
              <w:t>Котельная № 0611</w:t>
            </w:r>
          </w:p>
        </w:tc>
        <w:tc>
          <w:tcPr>
            <w:tcW w:w="935" w:type="dxa"/>
            <w:shd w:val="clear" w:color="auto" w:fill="auto"/>
            <w:vAlign w:val="center"/>
          </w:tcPr>
          <w:p w14:paraId="0BB73340" w14:textId="53BA20A5" w:rsidR="00323D2C" w:rsidRPr="00F660C9" w:rsidRDefault="00323D2C" w:rsidP="00323D2C">
            <w:pPr>
              <w:jc w:val="center"/>
              <w:rPr>
                <w:sz w:val="20"/>
                <w:szCs w:val="20"/>
              </w:rPr>
            </w:pPr>
            <w:r w:rsidRPr="00323D2C">
              <w:rPr>
                <w:sz w:val="20"/>
                <w:szCs w:val="20"/>
              </w:rPr>
              <w:t>0,108</w:t>
            </w:r>
          </w:p>
        </w:tc>
        <w:tc>
          <w:tcPr>
            <w:tcW w:w="2137" w:type="dxa"/>
            <w:shd w:val="clear" w:color="auto" w:fill="auto"/>
            <w:vAlign w:val="center"/>
          </w:tcPr>
          <w:p w14:paraId="0E35DB52" w14:textId="77777777" w:rsidR="00323D2C" w:rsidRPr="00F660C9" w:rsidRDefault="00323D2C" w:rsidP="00323D2C">
            <w:pPr>
              <w:spacing w:line="276" w:lineRule="auto"/>
              <w:jc w:val="center"/>
              <w:rPr>
                <w:rFonts w:eastAsia="Verdana"/>
                <w:sz w:val="20"/>
                <w:szCs w:val="20"/>
                <w:lang w:eastAsia="en-US"/>
              </w:rPr>
            </w:pPr>
            <w:r>
              <w:rPr>
                <w:rFonts w:eastAsia="Verdana"/>
                <w:sz w:val="20"/>
                <w:szCs w:val="20"/>
                <w:lang w:eastAsia="en-US"/>
              </w:rPr>
              <w:t>ООО «Марикоммунэнерго»</w:t>
            </w:r>
          </w:p>
        </w:tc>
        <w:tc>
          <w:tcPr>
            <w:tcW w:w="1275" w:type="dxa"/>
            <w:shd w:val="clear" w:color="auto" w:fill="auto"/>
            <w:vAlign w:val="center"/>
          </w:tcPr>
          <w:p w14:paraId="432B8DB0" w14:textId="77777777" w:rsidR="00323D2C" w:rsidRPr="00F660C9" w:rsidRDefault="00323D2C" w:rsidP="00323D2C">
            <w:pPr>
              <w:jc w:val="center"/>
              <w:rPr>
                <w:bCs/>
                <w:sz w:val="20"/>
                <w:szCs w:val="20"/>
              </w:rPr>
            </w:pPr>
            <w:r w:rsidRPr="00F660C9">
              <w:rPr>
                <w:bCs/>
                <w:sz w:val="20"/>
                <w:szCs w:val="20"/>
              </w:rPr>
              <w:t>н/д</w:t>
            </w:r>
          </w:p>
        </w:tc>
        <w:tc>
          <w:tcPr>
            <w:tcW w:w="1451" w:type="dxa"/>
            <w:shd w:val="clear" w:color="auto" w:fill="auto"/>
            <w:vAlign w:val="center"/>
          </w:tcPr>
          <w:p w14:paraId="78E77BEA" w14:textId="77777777" w:rsidR="00323D2C" w:rsidRPr="00F660C9" w:rsidRDefault="00323D2C" w:rsidP="00323D2C">
            <w:pPr>
              <w:jc w:val="center"/>
              <w:rPr>
                <w:bCs/>
                <w:sz w:val="20"/>
                <w:szCs w:val="20"/>
              </w:rPr>
            </w:pPr>
            <w:r w:rsidRPr="00F660C9">
              <w:rPr>
                <w:bCs/>
                <w:sz w:val="20"/>
                <w:szCs w:val="20"/>
              </w:rPr>
              <w:t>источник/</w:t>
            </w:r>
          </w:p>
          <w:p w14:paraId="6389BE2F" w14:textId="77777777" w:rsidR="00323D2C" w:rsidRPr="00F660C9" w:rsidRDefault="00323D2C" w:rsidP="00323D2C">
            <w:pPr>
              <w:jc w:val="center"/>
              <w:rPr>
                <w:bCs/>
                <w:sz w:val="20"/>
                <w:szCs w:val="20"/>
              </w:rPr>
            </w:pPr>
            <w:r w:rsidRPr="00F660C9">
              <w:rPr>
                <w:bCs/>
                <w:sz w:val="20"/>
                <w:szCs w:val="20"/>
              </w:rPr>
              <w:t>тепловые сети</w:t>
            </w:r>
          </w:p>
        </w:tc>
        <w:tc>
          <w:tcPr>
            <w:tcW w:w="1574" w:type="dxa"/>
            <w:shd w:val="clear" w:color="auto" w:fill="auto"/>
            <w:vAlign w:val="center"/>
          </w:tcPr>
          <w:p w14:paraId="36520CC8" w14:textId="77777777" w:rsidR="00323D2C" w:rsidRPr="00F660C9" w:rsidRDefault="00323D2C" w:rsidP="00323D2C">
            <w:pPr>
              <w:jc w:val="center"/>
              <w:rPr>
                <w:bCs/>
                <w:sz w:val="20"/>
                <w:szCs w:val="20"/>
              </w:rPr>
            </w:pPr>
            <w:r w:rsidRPr="00F660C9">
              <w:rPr>
                <w:bCs/>
                <w:sz w:val="20"/>
                <w:szCs w:val="20"/>
              </w:rPr>
              <w:t>собственность</w:t>
            </w:r>
          </w:p>
        </w:tc>
        <w:tc>
          <w:tcPr>
            <w:tcW w:w="933" w:type="dxa"/>
            <w:shd w:val="clear" w:color="auto" w:fill="auto"/>
            <w:vAlign w:val="center"/>
          </w:tcPr>
          <w:p w14:paraId="04C12A3A" w14:textId="672B2C74" w:rsidR="00323D2C" w:rsidRPr="00F660C9" w:rsidRDefault="00323D2C" w:rsidP="00323D2C">
            <w:pPr>
              <w:jc w:val="center"/>
              <w:rPr>
                <w:color w:val="000000"/>
                <w:sz w:val="20"/>
                <w:szCs w:val="20"/>
              </w:rPr>
            </w:pPr>
            <w:r w:rsidRPr="002D6D66">
              <w:rPr>
                <w:color w:val="000000"/>
                <w:sz w:val="20"/>
                <w:szCs w:val="20"/>
              </w:rPr>
              <w:t>1,5</w:t>
            </w:r>
          </w:p>
        </w:tc>
        <w:tc>
          <w:tcPr>
            <w:tcW w:w="1200" w:type="dxa"/>
            <w:shd w:val="clear" w:color="auto" w:fill="auto"/>
            <w:vAlign w:val="center"/>
          </w:tcPr>
          <w:p w14:paraId="017DB72F" w14:textId="77777777" w:rsidR="00323D2C" w:rsidRPr="00F660C9" w:rsidRDefault="00323D2C" w:rsidP="00323D2C">
            <w:pPr>
              <w:jc w:val="center"/>
              <w:rPr>
                <w:bCs/>
                <w:sz w:val="20"/>
                <w:szCs w:val="20"/>
              </w:rPr>
            </w:pPr>
            <w:r w:rsidRPr="00F660C9">
              <w:rPr>
                <w:bCs/>
                <w:sz w:val="20"/>
                <w:szCs w:val="20"/>
              </w:rPr>
              <w:t>Заявка не подавалась</w:t>
            </w:r>
          </w:p>
        </w:tc>
        <w:tc>
          <w:tcPr>
            <w:tcW w:w="598" w:type="dxa"/>
            <w:shd w:val="clear" w:color="auto" w:fill="auto"/>
            <w:vAlign w:val="center"/>
          </w:tcPr>
          <w:p w14:paraId="4EE93DD2" w14:textId="7F7B661A" w:rsidR="00323D2C" w:rsidRPr="00F660C9" w:rsidRDefault="00323D2C" w:rsidP="00323D2C">
            <w:pPr>
              <w:jc w:val="center"/>
              <w:rPr>
                <w:bCs/>
                <w:sz w:val="20"/>
                <w:szCs w:val="20"/>
              </w:rPr>
            </w:pPr>
            <w:r>
              <w:rPr>
                <w:bCs/>
                <w:sz w:val="20"/>
                <w:szCs w:val="20"/>
              </w:rPr>
              <w:t>06</w:t>
            </w:r>
          </w:p>
        </w:tc>
        <w:tc>
          <w:tcPr>
            <w:tcW w:w="2684" w:type="dxa"/>
            <w:shd w:val="clear" w:color="auto" w:fill="auto"/>
            <w:vAlign w:val="center"/>
          </w:tcPr>
          <w:p w14:paraId="64F58086" w14:textId="471FA038" w:rsidR="00323D2C" w:rsidRPr="00F660C9" w:rsidRDefault="00323D2C" w:rsidP="00323D2C">
            <w:pPr>
              <w:spacing w:line="276" w:lineRule="auto"/>
              <w:jc w:val="center"/>
              <w:rPr>
                <w:rFonts w:eastAsia="Verdana"/>
                <w:sz w:val="20"/>
                <w:szCs w:val="20"/>
                <w:lang w:eastAsia="en-US"/>
              </w:rPr>
            </w:pPr>
            <w:r>
              <w:rPr>
                <w:rFonts w:eastAsia="Verdana"/>
                <w:sz w:val="20"/>
                <w:szCs w:val="20"/>
                <w:lang w:eastAsia="en-US"/>
              </w:rPr>
              <w:t>ООО «Марикоммунэнерго»</w:t>
            </w:r>
          </w:p>
        </w:tc>
      </w:tr>
      <w:tr w:rsidR="00323D2C" w:rsidRPr="00F660C9" w14:paraId="228EA994" w14:textId="77777777" w:rsidTr="000C79F6">
        <w:tc>
          <w:tcPr>
            <w:tcW w:w="552" w:type="dxa"/>
            <w:shd w:val="clear" w:color="auto" w:fill="auto"/>
            <w:vAlign w:val="center"/>
          </w:tcPr>
          <w:p w14:paraId="5E9E2B20" w14:textId="77777777" w:rsidR="00323D2C" w:rsidRPr="00F660C9" w:rsidRDefault="00323D2C" w:rsidP="00323D2C">
            <w:pPr>
              <w:jc w:val="center"/>
              <w:rPr>
                <w:bCs/>
                <w:sz w:val="20"/>
                <w:szCs w:val="20"/>
              </w:rPr>
            </w:pPr>
            <w:r w:rsidRPr="00F660C9">
              <w:rPr>
                <w:bCs/>
                <w:sz w:val="20"/>
                <w:szCs w:val="20"/>
              </w:rPr>
              <w:t>3</w:t>
            </w:r>
          </w:p>
        </w:tc>
        <w:tc>
          <w:tcPr>
            <w:tcW w:w="1970" w:type="dxa"/>
            <w:shd w:val="clear" w:color="auto" w:fill="auto"/>
            <w:vAlign w:val="center"/>
          </w:tcPr>
          <w:p w14:paraId="74E9431D" w14:textId="77777777" w:rsidR="00323D2C" w:rsidRPr="00F660C9" w:rsidRDefault="00323D2C" w:rsidP="00323D2C">
            <w:pPr>
              <w:widowControl w:val="0"/>
              <w:ind w:right="-99"/>
              <w:outlineLvl w:val="1"/>
              <w:rPr>
                <w:sz w:val="20"/>
                <w:szCs w:val="20"/>
              </w:rPr>
            </w:pPr>
            <w:r>
              <w:rPr>
                <w:sz w:val="20"/>
                <w:szCs w:val="20"/>
              </w:rPr>
              <w:t>Котельная № 0622</w:t>
            </w:r>
          </w:p>
        </w:tc>
        <w:tc>
          <w:tcPr>
            <w:tcW w:w="935" w:type="dxa"/>
            <w:shd w:val="clear" w:color="auto" w:fill="auto"/>
            <w:vAlign w:val="center"/>
          </w:tcPr>
          <w:p w14:paraId="33C09D3B" w14:textId="783EA253" w:rsidR="00323D2C" w:rsidRPr="00F660C9" w:rsidRDefault="00323D2C" w:rsidP="00323D2C">
            <w:pPr>
              <w:jc w:val="center"/>
              <w:rPr>
                <w:sz w:val="20"/>
                <w:szCs w:val="20"/>
              </w:rPr>
            </w:pPr>
            <w:r w:rsidRPr="00323D2C">
              <w:rPr>
                <w:sz w:val="20"/>
                <w:szCs w:val="20"/>
              </w:rPr>
              <w:t>1,29</w:t>
            </w:r>
          </w:p>
        </w:tc>
        <w:tc>
          <w:tcPr>
            <w:tcW w:w="2137" w:type="dxa"/>
            <w:shd w:val="clear" w:color="auto" w:fill="auto"/>
            <w:vAlign w:val="center"/>
          </w:tcPr>
          <w:p w14:paraId="7F5CB746" w14:textId="77777777" w:rsidR="00323D2C" w:rsidRPr="00F660C9" w:rsidRDefault="00323D2C" w:rsidP="00323D2C">
            <w:pPr>
              <w:spacing w:line="276" w:lineRule="auto"/>
              <w:jc w:val="center"/>
              <w:rPr>
                <w:rFonts w:eastAsia="Verdana"/>
                <w:sz w:val="20"/>
                <w:szCs w:val="20"/>
                <w:lang w:eastAsia="en-US"/>
              </w:rPr>
            </w:pPr>
            <w:r>
              <w:rPr>
                <w:rFonts w:eastAsia="Verdana"/>
                <w:sz w:val="20"/>
                <w:szCs w:val="20"/>
                <w:lang w:eastAsia="en-US"/>
              </w:rPr>
              <w:t>ООО «Марикоммунэнерго»</w:t>
            </w:r>
          </w:p>
        </w:tc>
        <w:tc>
          <w:tcPr>
            <w:tcW w:w="1275" w:type="dxa"/>
            <w:shd w:val="clear" w:color="auto" w:fill="auto"/>
            <w:vAlign w:val="center"/>
          </w:tcPr>
          <w:p w14:paraId="22EFE647" w14:textId="77777777" w:rsidR="00323D2C" w:rsidRPr="00F660C9" w:rsidRDefault="00323D2C" w:rsidP="00323D2C">
            <w:pPr>
              <w:jc w:val="center"/>
              <w:rPr>
                <w:bCs/>
                <w:sz w:val="20"/>
                <w:szCs w:val="20"/>
              </w:rPr>
            </w:pPr>
            <w:r w:rsidRPr="00F660C9">
              <w:rPr>
                <w:bCs/>
                <w:sz w:val="20"/>
                <w:szCs w:val="20"/>
              </w:rPr>
              <w:t>н/д</w:t>
            </w:r>
          </w:p>
        </w:tc>
        <w:tc>
          <w:tcPr>
            <w:tcW w:w="1451" w:type="dxa"/>
            <w:shd w:val="clear" w:color="auto" w:fill="auto"/>
            <w:vAlign w:val="center"/>
          </w:tcPr>
          <w:p w14:paraId="6861F05B" w14:textId="77777777" w:rsidR="00323D2C" w:rsidRPr="00F660C9" w:rsidRDefault="00323D2C" w:rsidP="00323D2C">
            <w:pPr>
              <w:jc w:val="center"/>
              <w:rPr>
                <w:bCs/>
                <w:sz w:val="20"/>
                <w:szCs w:val="20"/>
              </w:rPr>
            </w:pPr>
            <w:r w:rsidRPr="00F660C9">
              <w:rPr>
                <w:bCs/>
                <w:sz w:val="20"/>
                <w:szCs w:val="20"/>
              </w:rPr>
              <w:t>источник/</w:t>
            </w:r>
          </w:p>
          <w:p w14:paraId="104EC69A" w14:textId="77777777" w:rsidR="00323D2C" w:rsidRPr="00F660C9" w:rsidRDefault="00323D2C" w:rsidP="00323D2C">
            <w:pPr>
              <w:jc w:val="center"/>
              <w:rPr>
                <w:bCs/>
                <w:sz w:val="20"/>
                <w:szCs w:val="20"/>
              </w:rPr>
            </w:pPr>
            <w:r w:rsidRPr="00F660C9">
              <w:rPr>
                <w:bCs/>
                <w:sz w:val="20"/>
                <w:szCs w:val="20"/>
              </w:rPr>
              <w:t>тепловые сети</w:t>
            </w:r>
          </w:p>
        </w:tc>
        <w:tc>
          <w:tcPr>
            <w:tcW w:w="1574" w:type="dxa"/>
            <w:shd w:val="clear" w:color="auto" w:fill="auto"/>
            <w:vAlign w:val="center"/>
          </w:tcPr>
          <w:p w14:paraId="3925B8DE" w14:textId="77777777" w:rsidR="00323D2C" w:rsidRPr="00F660C9" w:rsidRDefault="00323D2C" w:rsidP="00323D2C">
            <w:pPr>
              <w:jc w:val="center"/>
              <w:rPr>
                <w:bCs/>
                <w:sz w:val="20"/>
                <w:szCs w:val="20"/>
              </w:rPr>
            </w:pPr>
            <w:r w:rsidRPr="00F660C9">
              <w:rPr>
                <w:bCs/>
                <w:sz w:val="20"/>
                <w:szCs w:val="20"/>
              </w:rPr>
              <w:t>собственность</w:t>
            </w:r>
          </w:p>
        </w:tc>
        <w:tc>
          <w:tcPr>
            <w:tcW w:w="933" w:type="dxa"/>
            <w:shd w:val="clear" w:color="auto" w:fill="auto"/>
            <w:vAlign w:val="center"/>
          </w:tcPr>
          <w:p w14:paraId="7731FBF4" w14:textId="7E555E41" w:rsidR="00323D2C" w:rsidRPr="00F660C9" w:rsidRDefault="00323D2C" w:rsidP="00323D2C">
            <w:pPr>
              <w:jc w:val="center"/>
              <w:rPr>
                <w:color w:val="000000"/>
                <w:sz w:val="20"/>
                <w:szCs w:val="20"/>
              </w:rPr>
            </w:pPr>
            <w:r w:rsidRPr="002D6D66">
              <w:rPr>
                <w:color w:val="000000"/>
                <w:sz w:val="20"/>
                <w:szCs w:val="20"/>
              </w:rPr>
              <w:t>13,6</w:t>
            </w:r>
          </w:p>
        </w:tc>
        <w:tc>
          <w:tcPr>
            <w:tcW w:w="1200" w:type="dxa"/>
            <w:shd w:val="clear" w:color="auto" w:fill="auto"/>
            <w:vAlign w:val="center"/>
          </w:tcPr>
          <w:p w14:paraId="539BC1A4" w14:textId="77777777" w:rsidR="00323D2C" w:rsidRPr="00F660C9" w:rsidRDefault="00323D2C" w:rsidP="00323D2C">
            <w:pPr>
              <w:jc w:val="center"/>
              <w:rPr>
                <w:bCs/>
                <w:sz w:val="20"/>
                <w:szCs w:val="20"/>
              </w:rPr>
            </w:pPr>
            <w:r w:rsidRPr="00F660C9">
              <w:rPr>
                <w:bCs/>
                <w:sz w:val="20"/>
                <w:szCs w:val="20"/>
              </w:rPr>
              <w:t>Заявка не подавалась</w:t>
            </w:r>
          </w:p>
        </w:tc>
        <w:tc>
          <w:tcPr>
            <w:tcW w:w="598" w:type="dxa"/>
            <w:shd w:val="clear" w:color="auto" w:fill="auto"/>
            <w:vAlign w:val="center"/>
          </w:tcPr>
          <w:p w14:paraId="1960901D" w14:textId="3C08F752" w:rsidR="00323D2C" w:rsidRPr="00F660C9" w:rsidRDefault="00323D2C" w:rsidP="00323D2C">
            <w:pPr>
              <w:jc w:val="center"/>
              <w:rPr>
                <w:bCs/>
                <w:sz w:val="20"/>
                <w:szCs w:val="20"/>
              </w:rPr>
            </w:pPr>
            <w:r>
              <w:rPr>
                <w:bCs/>
                <w:sz w:val="20"/>
                <w:szCs w:val="20"/>
              </w:rPr>
              <w:t>06</w:t>
            </w:r>
          </w:p>
        </w:tc>
        <w:tc>
          <w:tcPr>
            <w:tcW w:w="2684" w:type="dxa"/>
            <w:shd w:val="clear" w:color="auto" w:fill="auto"/>
            <w:vAlign w:val="center"/>
          </w:tcPr>
          <w:p w14:paraId="288572B7" w14:textId="2A2AA04A" w:rsidR="00323D2C" w:rsidRPr="00F660C9" w:rsidRDefault="00323D2C" w:rsidP="00323D2C">
            <w:pPr>
              <w:spacing w:line="276" w:lineRule="auto"/>
              <w:jc w:val="center"/>
              <w:rPr>
                <w:rFonts w:eastAsia="Verdana"/>
                <w:sz w:val="20"/>
                <w:szCs w:val="20"/>
                <w:lang w:eastAsia="en-US"/>
              </w:rPr>
            </w:pPr>
            <w:r>
              <w:rPr>
                <w:rFonts w:eastAsia="Verdana"/>
                <w:sz w:val="20"/>
                <w:szCs w:val="20"/>
                <w:lang w:eastAsia="en-US"/>
              </w:rPr>
              <w:t>ООО «Марикоммунэнерго»</w:t>
            </w:r>
          </w:p>
        </w:tc>
      </w:tr>
      <w:tr w:rsidR="00323D2C" w:rsidRPr="00F660C9" w14:paraId="4A6FB8DC" w14:textId="77777777" w:rsidTr="000C79F6">
        <w:tc>
          <w:tcPr>
            <w:tcW w:w="552" w:type="dxa"/>
            <w:shd w:val="clear" w:color="auto" w:fill="auto"/>
            <w:vAlign w:val="center"/>
          </w:tcPr>
          <w:p w14:paraId="560C5719" w14:textId="77777777" w:rsidR="00323D2C" w:rsidRPr="00F660C9" w:rsidRDefault="00323D2C" w:rsidP="00323D2C">
            <w:pPr>
              <w:jc w:val="center"/>
              <w:rPr>
                <w:bCs/>
                <w:sz w:val="20"/>
                <w:szCs w:val="20"/>
              </w:rPr>
            </w:pPr>
            <w:r w:rsidRPr="00F660C9">
              <w:rPr>
                <w:bCs/>
                <w:sz w:val="20"/>
                <w:szCs w:val="20"/>
              </w:rPr>
              <w:t>4</w:t>
            </w:r>
          </w:p>
        </w:tc>
        <w:tc>
          <w:tcPr>
            <w:tcW w:w="1970" w:type="dxa"/>
            <w:shd w:val="clear" w:color="auto" w:fill="auto"/>
            <w:vAlign w:val="center"/>
          </w:tcPr>
          <w:p w14:paraId="32764D19" w14:textId="77777777" w:rsidR="00323D2C" w:rsidRPr="00F660C9" w:rsidRDefault="00323D2C" w:rsidP="00323D2C">
            <w:pPr>
              <w:widowControl w:val="0"/>
              <w:ind w:right="-99"/>
              <w:outlineLvl w:val="1"/>
              <w:rPr>
                <w:sz w:val="20"/>
                <w:szCs w:val="20"/>
              </w:rPr>
            </w:pPr>
            <w:r>
              <w:rPr>
                <w:sz w:val="20"/>
                <w:szCs w:val="20"/>
              </w:rPr>
              <w:t>Котельная № 0623</w:t>
            </w:r>
          </w:p>
        </w:tc>
        <w:tc>
          <w:tcPr>
            <w:tcW w:w="935" w:type="dxa"/>
            <w:shd w:val="clear" w:color="auto" w:fill="auto"/>
            <w:vAlign w:val="center"/>
          </w:tcPr>
          <w:p w14:paraId="7F788AF3" w14:textId="1984D04A" w:rsidR="00323D2C" w:rsidRPr="00F660C9" w:rsidRDefault="00323D2C" w:rsidP="00323D2C">
            <w:pPr>
              <w:jc w:val="center"/>
              <w:rPr>
                <w:sz w:val="20"/>
                <w:szCs w:val="20"/>
              </w:rPr>
            </w:pPr>
            <w:r w:rsidRPr="00323D2C">
              <w:rPr>
                <w:sz w:val="20"/>
                <w:szCs w:val="20"/>
              </w:rPr>
              <w:t>1,8578</w:t>
            </w:r>
          </w:p>
        </w:tc>
        <w:tc>
          <w:tcPr>
            <w:tcW w:w="2137" w:type="dxa"/>
            <w:shd w:val="clear" w:color="auto" w:fill="auto"/>
            <w:vAlign w:val="center"/>
          </w:tcPr>
          <w:p w14:paraId="4E77886F" w14:textId="77777777" w:rsidR="00323D2C" w:rsidRPr="00F660C9" w:rsidRDefault="00323D2C" w:rsidP="00323D2C">
            <w:pPr>
              <w:spacing w:line="276" w:lineRule="auto"/>
              <w:jc w:val="center"/>
              <w:rPr>
                <w:rFonts w:eastAsia="Verdana"/>
                <w:sz w:val="20"/>
                <w:szCs w:val="20"/>
                <w:lang w:eastAsia="en-US"/>
              </w:rPr>
            </w:pPr>
            <w:r>
              <w:rPr>
                <w:rFonts w:eastAsia="Verdana"/>
                <w:sz w:val="20"/>
                <w:szCs w:val="20"/>
                <w:lang w:eastAsia="en-US"/>
              </w:rPr>
              <w:t>ООО «Марикоммунэнерго»</w:t>
            </w:r>
          </w:p>
        </w:tc>
        <w:tc>
          <w:tcPr>
            <w:tcW w:w="1275" w:type="dxa"/>
            <w:shd w:val="clear" w:color="auto" w:fill="auto"/>
            <w:vAlign w:val="center"/>
          </w:tcPr>
          <w:p w14:paraId="5AB9E36A" w14:textId="77777777" w:rsidR="00323D2C" w:rsidRPr="00F660C9" w:rsidRDefault="00323D2C" w:rsidP="00323D2C">
            <w:pPr>
              <w:jc w:val="center"/>
              <w:rPr>
                <w:bCs/>
                <w:sz w:val="20"/>
                <w:szCs w:val="20"/>
              </w:rPr>
            </w:pPr>
            <w:r w:rsidRPr="00F660C9">
              <w:rPr>
                <w:bCs/>
                <w:sz w:val="20"/>
                <w:szCs w:val="20"/>
              </w:rPr>
              <w:t>н/д</w:t>
            </w:r>
          </w:p>
        </w:tc>
        <w:tc>
          <w:tcPr>
            <w:tcW w:w="1451" w:type="dxa"/>
            <w:shd w:val="clear" w:color="auto" w:fill="auto"/>
            <w:vAlign w:val="center"/>
          </w:tcPr>
          <w:p w14:paraId="2856323A" w14:textId="77777777" w:rsidR="00323D2C" w:rsidRPr="00F660C9" w:rsidRDefault="00323D2C" w:rsidP="00323D2C">
            <w:pPr>
              <w:jc w:val="center"/>
              <w:rPr>
                <w:bCs/>
                <w:sz w:val="20"/>
                <w:szCs w:val="20"/>
              </w:rPr>
            </w:pPr>
            <w:r w:rsidRPr="00F660C9">
              <w:rPr>
                <w:bCs/>
                <w:sz w:val="20"/>
                <w:szCs w:val="20"/>
              </w:rPr>
              <w:t>источник/</w:t>
            </w:r>
          </w:p>
          <w:p w14:paraId="0DD190F2" w14:textId="77777777" w:rsidR="00323D2C" w:rsidRPr="00F660C9" w:rsidRDefault="00323D2C" w:rsidP="00323D2C">
            <w:pPr>
              <w:jc w:val="center"/>
              <w:rPr>
                <w:bCs/>
                <w:sz w:val="20"/>
                <w:szCs w:val="20"/>
              </w:rPr>
            </w:pPr>
            <w:r w:rsidRPr="00F660C9">
              <w:rPr>
                <w:bCs/>
                <w:sz w:val="20"/>
                <w:szCs w:val="20"/>
              </w:rPr>
              <w:t>тепловые сети</w:t>
            </w:r>
          </w:p>
        </w:tc>
        <w:tc>
          <w:tcPr>
            <w:tcW w:w="1574" w:type="dxa"/>
            <w:shd w:val="clear" w:color="auto" w:fill="auto"/>
            <w:vAlign w:val="center"/>
          </w:tcPr>
          <w:p w14:paraId="3BB25E65" w14:textId="77777777" w:rsidR="00323D2C" w:rsidRPr="00F660C9" w:rsidRDefault="00323D2C" w:rsidP="00323D2C">
            <w:pPr>
              <w:jc w:val="center"/>
              <w:rPr>
                <w:bCs/>
                <w:sz w:val="20"/>
                <w:szCs w:val="20"/>
              </w:rPr>
            </w:pPr>
            <w:r w:rsidRPr="00F660C9">
              <w:rPr>
                <w:bCs/>
                <w:sz w:val="20"/>
                <w:szCs w:val="20"/>
              </w:rPr>
              <w:t>собственность</w:t>
            </w:r>
          </w:p>
        </w:tc>
        <w:tc>
          <w:tcPr>
            <w:tcW w:w="933" w:type="dxa"/>
            <w:shd w:val="clear" w:color="auto" w:fill="auto"/>
            <w:vAlign w:val="center"/>
          </w:tcPr>
          <w:p w14:paraId="44DC114C" w14:textId="2C0DEBC2" w:rsidR="00323D2C" w:rsidRPr="00F660C9" w:rsidRDefault="00323D2C" w:rsidP="00323D2C">
            <w:pPr>
              <w:jc w:val="center"/>
              <w:rPr>
                <w:color w:val="000000"/>
                <w:sz w:val="20"/>
                <w:szCs w:val="20"/>
              </w:rPr>
            </w:pPr>
            <w:r w:rsidRPr="002D6D66">
              <w:rPr>
                <w:color w:val="000000"/>
                <w:sz w:val="20"/>
                <w:szCs w:val="20"/>
              </w:rPr>
              <w:t>32,8</w:t>
            </w:r>
          </w:p>
        </w:tc>
        <w:tc>
          <w:tcPr>
            <w:tcW w:w="1200" w:type="dxa"/>
            <w:shd w:val="clear" w:color="auto" w:fill="auto"/>
            <w:vAlign w:val="center"/>
          </w:tcPr>
          <w:p w14:paraId="49906AD3" w14:textId="77777777" w:rsidR="00323D2C" w:rsidRPr="00F660C9" w:rsidRDefault="00323D2C" w:rsidP="00323D2C">
            <w:pPr>
              <w:jc w:val="center"/>
              <w:rPr>
                <w:bCs/>
                <w:sz w:val="20"/>
                <w:szCs w:val="20"/>
              </w:rPr>
            </w:pPr>
            <w:r w:rsidRPr="00F660C9">
              <w:rPr>
                <w:bCs/>
                <w:sz w:val="20"/>
                <w:szCs w:val="20"/>
              </w:rPr>
              <w:t>Заявка не подавалась</w:t>
            </w:r>
          </w:p>
        </w:tc>
        <w:tc>
          <w:tcPr>
            <w:tcW w:w="598" w:type="dxa"/>
            <w:shd w:val="clear" w:color="auto" w:fill="auto"/>
            <w:vAlign w:val="center"/>
          </w:tcPr>
          <w:p w14:paraId="445EEECD" w14:textId="3F04D2A4" w:rsidR="00323D2C" w:rsidRPr="00F660C9" w:rsidRDefault="00323D2C" w:rsidP="00323D2C">
            <w:pPr>
              <w:jc w:val="center"/>
              <w:rPr>
                <w:bCs/>
                <w:sz w:val="20"/>
                <w:szCs w:val="20"/>
              </w:rPr>
            </w:pPr>
            <w:r>
              <w:rPr>
                <w:bCs/>
                <w:sz w:val="20"/>
                <w:szCs w:val="20"/>
              </w:rPr>
              <w:t>06</w:t>
            </w:r>
          </w:p>
        </w:tc>
        <w:tc>
          <w:tcPr>
            <w:tcW w:w="2684" w:type="dxa"/>
            <w:shd w:val="clear" w:color="auto" w:fill="auto"/>
            <w:vAlign w:val="center"/>
          </w:tcPr>
          <w:p w14:paraId="08FC19A0" w14:textId="73C4BE5E" w:rsidR="00323D2C" w:rsidRPr="00F660C9" w:rsidRDefault="00323D2C" w:rsidP="00323D2C">
            <w:pPr>
              <w:spacing w:line="276" w:lineRule="auto"/>
              <w:jc w:val="center"/>
              <w:rPr>
                <w:rFonts w:eastAsia="Verdana"/>
                <w:sz w:val="20"/>
                <w:szCs w:val="20"/>
                <w:lang w:eastAsia="en-US"/>
              </w:rPr>
            </w:pPr>
            <w:r>
              <w:rPr>
                <w:rFonts w:eastAsia="Verdana"/>
                <w:sz w:val="20"/>
                <w:szCs w:val="20"/>
                <w:lang w:eastAsia="en-US"/>
              </w:rPr>
              <w:t>ООО «Марикоммунэнерго»</w:t>
            </w:r>
          </w:p>
        </w:tc>
      </w:tr>
      <w:tr w:rsidR="00323D2C" w:rsidRPr="00F660C9" w14:paraId="58C14D60" w14:textId="77777777" w:rsidTr="000C79F6">
        <w:tc>
          <w:tcPr>
            <w:tcW w:w="552" w:type="dxa"/>
            <w:shd w:val="clear" w:color="auto" w:fill="auto"/>
            <w:vAlign w:val="center"/>
          </w:tcPr>
          <w:p w14:paraId="3B13B06E" w14:textId="77777777" w:rsidR="00323D2C" w:rsidRPr="00F660C9" w:rsidRDefault="00323D2C" w:rsidP="00323D2C">
            <w:pPr>
              <w:jc w:val="center"/>
              <w:rPr>
                <w:bCs/>
                <w:sz w:val="20"/>
                <w:szCs w:val="20"/>
              </w:rPr>
            </w:pPr>
            <w:r w:rsidRPr="00F660C9">
              <w:rPr>
                <w:bCs/>
                <w:sz w:val="20"/>
                <w:szCs w:val="20"/>
              </w:rPr>
              <w:t>5</w:t>
            </w:r>
          </w:p>
        </w:tc>
        <w:tc>
          <w:tcPr>
            <w:tcW w:w="1970" w:type="dxa"/>
            <w:shd w:val="clear" w:color="auto" w:fill="auto"/>
            <w:vAlign w:val="center"/>
          </w:tcPr>
          <w:p w14:paraId="7D644400" w14:textId="77777777" w:rsidR="00323D2C" w:rsidRPr="00F660C9" w:rsidRDefault="00323D2C" w:rsidP="00323D2C">
            <w:pPr>
              <w:widowControl w:val="0"/>
              <w:ind w:right="-99"/>
              <w:outlineLvl w:val="1"/>
              <w:rPr>
                <w:sz w:val="20"/>
                <w:szCs w:val="20"/>
              </w:rPr>
            </w:pPr>
            <w:r>
              <w:rPr>
                <w:sz w:val="20"/>
                <w:szCs w:val="20"/>
              </w:rPr>
              <w:t>Котельная № 0624</w:t>
            </w:r>
          </w:p>
        </w:tc>
        <w:tc>
          <w:tcPr>
            <w:tcW w:w="935" w:type="dxa"/>
            <w:shd w:val="clear" w:color="auto" w:fill="auto"/>
            <w:vAlign w:val="center"/>
          </w:tcPr>
          <w:p w14:paraId="0A919E40" w14:textId="70F3E22E" w:rsidR="00323D2C" w:rsidRPr="00F660C9" w:rsidRDefault="00323D2C" w:rsidP="00323D2C">
            <w:pPr>
              <w:jc w:val="center"/>
              <w:rPr>
                <w:sz w:val="20"/>
                <w:szCs w:val="20"/>
              </w:rPr>
            </w:pPr>
            <w:r w:rsidRPr="00323D2C">
              <w:rPr>
                <w:sz w:val="20"/>
                <w:szCs w:val="20"/>
              </w:rPr>
              <w:t>0,86</w:t>
            </w:r>
          </w:p>
        </w:tc>
        <w:tc>
          <w:tcPr>
            <w:tcW w:w="2137" w:type="dxa"/>
            <w:shd w:val="clear" w:color="auto" w:fill="auto"/>
            <w:vAlign w:val="center"/>
          </w:tcPr>
          <w:p w14:paraId="0F70C69C" w14:textId="77777777" w:rsidR="00323D2C" w:rsidRPr="00F660C9" w:rsidRDefault="00323D2C" w:rsidP="00323D2C">
            <w:pPr>
              <w:spacing w:line="276" w:lineRule="auto"/>
              <w:jc w:val="center"/>
              <w:rPr>
                <w:rFonts w:eastAsia="Verdana"/>
                <w:sz w:val="20"/>
                <w:szCs w:val="20"/>
                <w:lang w:eastAsia="en-US"/>
              </w:rPr>
            </w:pPr>
            <w:r>
              <w:rPr>
                <w:rFonts w:eastAsia="Verdana"/>
                <w:sz w:val="20"/>
                <w:szCs w:val="20"/>
                <w:lang w:eastAsia="en-US"/>
              </w:rPr>
              <w:t>ООО «Марикоммунэнерго»</w:t>
            </w:r>
          </w:p>
        </w:tc>
        <w:tc>
          <w:tcPr>
            <w:tcW w:w="1275" w:type="dxa"/>
            <w:shd w:val="clear" w:color="auto" w:fill="auto"/>
            <w:vAlign w:val="center"/>
          </w:tcPr>
          <w:p w14:paraId="747FFB7A" w14:textId="77777777" w:rsidR="00323D2C" w:rsidRPr="00F660C9" w:rsidRDefault="00323D2C" w:rsidP="00323D2C">
            <w:pPr>
              <w:jc w:val="center"/>
              <w:rPr>
                <w:bCs/>
                <w:sz w:val="20"/>
                <w:szCs w:val="20"/>
              </w:rPr>
            </w:pPr>
            <w:r w:rsidRPr="00F660C9">
              <w:rPr>
                <w:bCs/>
                <w:sz w:val="20"/>
                <w:szCs w:val="20"/>
              </w:rPr>
              <w:t>н/д</w:t>
            </w:r>
          </w:p>
        </w:tc>
        <w:tc>
          <w:tcPr>
            <w:tcW w:w="1451" w:type="dxa"/>
            <w:shd w:val="clear" w:color="auto" w:fill="auto"/>
            <w:vAlign w:val="center"/>
          </w:tcPr>
          <w:p w14:paraId="6CDF68FC" w14:textId="77777777" w:rsidR="00323D2C" w:rsidRPr="00F660C9" w:rsidRDefault="00323D2C" w:rsidP="00323D2C">
            <w:pPr>
              <w:jc w:val="center"/>
              <w:rPr>
                <w:bCs/>
                <w:sz w:val="20"/>
                <w:szCs w:val="20"/>
              </w:rPr>
            </w:pPr>
            <w:r w:rsidRPr="00F660C9">
              <w:rPr>
                <w:bCs/>
                <w:sz w:val="20"/>
                <w:szCs w:val="20"/>
              </w:rPr>
              <w:t>источник/</w:t>
            </w:r>
          </w:p>
          <w:p w14:paraId="51CB7A84" w14:textId="77777777" w:rsidR="00323D2C" w:rsidRPr="00F660C9" w:rsidRDefault="00323D2C" w:rsidP="00323D2C">
            <w:pPr>
              <w:jc w:val="center"/>
              <w:rPr>
                <w:bCs/>
                <w:sz w:val="20"/>
                <w:szCs w:val="20"/>
              </w:rPr>
            </w:pPr>
            <w:r w:rsidRPr="00F660C9">
              <w:rPr>
                <w:bCs/>
                <w:sz w:val="20"/>
                <w:szCs w:val="20"/>
              </w:rPr>
              <w:t>тепловые сети</w:t>
            </w:r>
          </w:p>
        </w:tc>
        <w:tc>
          <w:tcPr>
            <w:tcW w:w="1574" w:type="dxa"/>
            <w:shd w:val="clear" w:color="auto" w:fill="auto"/>
            <w:vAlign w:val="center"/>
          </w:tcPr>
          <w:p w14:paraId="0627F43F" w14:textId="77777777" w:rsidR="00323D2C" w:rsidRPr="00F660C9" w:rsidRDefault="00323D2C" w:rsidP="00323D2C">
            <w:pPr>
              <w:jc w:val="center"/>
              <w:rPr>
                <w:bCs/>
                <w:sz w:val="20"/>
                <w:szCs w:val="20"/>
              </w:rPr>
            </w:pPr>
            <w:r w:rsidRPr="00F660C9">
              <w:rPr>
                <w:bCs/>
                <w:sz w:val="20"/>
                <w:szCs w:val="20"/>
              </w:rPr>
              <w:t>собственность</w:t>
            </w:r>
          </w:p>
        </w:tc>
        <w:tc>
          <w:tcPr>
            <w:tcW w:w="933" w:type="dxa"/>
            <w:shd w:val="clear" w:color="auto" w:fill="auto"/>
            <w:vAlign w:val="center"/>
          </w:tcPr>
          <w:p w14:paraId="45D1C3A4" w14:textId="2D1A4CF7" w:rsidR="00323D2C" w:rsidRPr="00F660C9" w:rsidRDefault="00323D2C" w:rsidP="00323D2C">
            <w:pPr>
              <w:jc w:val="center"/>
              <w:rPr>
                <w:color w:val="000000"/>
                <w:sz w:val="20"/>
                <w:szCs w:val="20"/>
              </w:rPr>
            </w:pPr>
            <w:r w:rsidRPr="002D6D66">
              <w:rPr>
                <w:color w:val="000000"/>
                <w:sz w:val="20"/>
                <w:szCs w:val="20"/>
              </w:rPr>
              <w:t>2,2</w:t>
            </w:r>
          </w:p>
        </w:tc>
        <w:tc>
          <w:tcPr>
            <w:tcW w:w="1200" w:type="dxa"/>
            <w:shd w:val="clear" w:color="auto" w:fill="auto"/>
            <w:vAlign w:val="center"/>
          </w:tcPr>
          <w:p w14:paraId="1B4B519B" w14:textId="77777777" w:rsidR="00323D2C" w:rsidRPr="00F660C9" w:rsidRDefault="00323D2C" w:rsidP="00323D2C">
            <w:pPr>
              <w:jc w:val="center"/>
              <w:rPr>
                <w:bCs/>
                <w:sz w:val="20"/>
                <w:szCs w:val="20"/>
              </w:rPr>
            </w:pPr>
            <w:r w:rsidRPr="00F660C9">
              <w:rPr>
                <w:bCs/>
                <w:sz w:val="20"/>
                <w:szCs w:val="20"/>
              </w:rPr>
              <w:t>Заявка не подавалась</w:t>
            </w:r>
          </w:p>
        </w:tc>
        <w:tc>
          <w:tcPr>
            <w:tcW w:w="598" w:type="dxa"/>
            <w:shd w:val="clear" w:color="auto" w:fill="auto"/>
            <w:vAlign w:val="center"/>
          </w:tcPr>
          <w:p w14:paraId="338677C8" w14:textId="3711ACDA" w:rsidR="00323D2C" w:rsidRPr="00F660C9" w:rsidRDefault="00323D2C" w:rsidP="00323D2C">
            <w:pPr>
              <w:jc w:val="center"/>
              <w:rPr>
                <w:bCs/>
                <w:sz w:val="20"/>
                <w:szCs w:val="20"/>
              </w:rPr>
            </w:pPr>
            <w:r>
              <w:rPr>
                <w:bCs/>
                <w:sz w:val="20"/>
                <w:szCs w:val="20"/>
              </w:rPr>
              <w:t>06</w:t>
            </w:r>
          </w:p>
        </w:tc>
        <w:tc>
          <w:tcPr>
            <w:tcW w:w="2684" w:type="dxa"/>
            <w:shd w:val="clear" w:color="auto" w:fill="auto"/>
            <w:vAlign w:val="center"/>
          </w:tcPr>
          <w:p w14:paraId="48AE10A4" w14:textId="6050A1E3" w:rsidR="00323D2C" w:rsidRPr="00F660C9" w:rsidRDefault="00323D2C" w:rsidP="00323D2C">
            <w:pPr>
              <w:spacing w:line="276" w:lineRule="auto"/>
              <w:jc w:val="center"/>
              <w:rPr>
                <w:rFonts w:eastAsia="Verdana"/>
                <w:sz w:val="20"/>
                <w:szCs w:val="20"/>
                <w:lang w:eastAsia="en-US"/>
              </w:rPr>
            </w:pPr>
            <w:r>
              <w:rPr>
                <w:rFonts w:eastAsia="Verdana"/>
                <w:sz w:val="20"/>
                <w:szCs w:val="20"/>
                <w:lang w:eastAsia="en-US"/>
              </w:rPr>
              <w:t>ООО «Марикоммунэнерго»</w:t>
            </w:r>
          </w:p>
        </w:tc>
      </w:tr>
      <w:tr w:rsidR="00323D2C" w:rsidRPr="00F660C9" w14:paraId="72917556" w14:textId="77777777" w:rsidTr="000C79F6">
        <w:tc>
          <w:tcPr>
            <w:tcW w:w="552" w:type="dxa"/>
            <w:shd w:val="clear" w:color="auto" w:fill="auto"/>
            <w:vAlign w:val="center"/>
          </w:tcPr>
          <w:p w14:paraId="0AC24800" w14:textId="77777777" w:rsidR="00323D2C" w:rsidRPr="00F660C9" w:rsidRDefault="00323D2C" w:rsidP="00323D2C">
            <w:pPr>
              <w:jc w:val="center"/>
              <w:rPr>
                <w:bCs/>
                <w:sz w:val="20"/>
                <w:szCs w:val="20"/>
              </w:rPr>
            </w:pPr>
            <w:r w:rsidRPr="00F660C9">
              <w:rPr>
                <w:bCs/>
                <w:sz w:val="20"/>
                <w:szCs w:val="20"/>
              </w:rPr>
              <w:t>6</w:t>
            </w:r>
          </w:p>
        </w:tc>
        <w:tc>
          <w:tcPr>
            <w:tcW w:w="1970" w:type="dxa"/>
            <w:shd w:val="clear" w:color="auto" w:fill="auto"/>
            <w:vAlign w:val="center"/>
          </w:tcPr>
          <w:p w14:paraId="5A50DF98" w14:textId="77777777" w:rsidR="00323D2C" w:rsidRPr="00F660C9" w:rsidRDefault="00323D2C" w:rsidP="00323D2C">
            <w:pPr>
              <w:widowControl w:val="0"/>
              <w:ind w:right="-99"/>
              <w:outlineLvl w:val="1"/>
              <w:rPr>
                <w:sz w:val="20"/>
                <w:szCs w:val="20"/>
              </w:rPr>
            </w:pPr>
            <w:r>
              <w:rPr>
                <w:sz w:val="20"/>
                <w:szCs w:val="20"/>
              </w:rPr>
              <w:t>Котельная № 0606</w:t>
            </w:r>
          </w:p>
        </w:tc>
        <w:tc>
          <w:tcPr>
            <w:tcW w:w="935" w:type="dxa"/>
            <w:shd w:val="clear" w:color="auto" w:fill="auto"/>
            <w:vAlign w:val="center"/>
          </w:tcPr>
          <w:p w14:paraId="6B9EC1E0" w14:textId="1778C463" w:rsidR="00323D2C" w:rsidRPr="00F660C9" w:rsidRDefault="00323D2C" w:rsidP="00323D2C">
            <w:pPr>
              <w:jc w:val="center"/>
              <w:rPr>
                <w:sz w:val="20"/>
                <w:szCs w:val="20"/>
              </w:rPr>
            </w:pPr>
            <w:r w:rsidRPr="00323D2C">
              <w:rPr>
                <w:sz w:val="20"/>
                <w:szCs w:val="20"/>
              </w:rPr>
              <w:t>4,558</w:t>
            </w:r>
          </w:p>
        </w:tc>
        <w:tc>
          <w:tcPr>
            <w:tcW w:w="2137" w:type="dxa"/>
            <w:shd w:val="clear" w:color="auto" w:fill="auto"/>
            <w:vAlign w:val="center"/>
          </w:tcPr>
          <w:p w14:paraId="4480B1A6" w14:textId="77777777" w:rsidR="00323D2C" w:rsidRPr="00F660C9" w:rsidRDefault="00323D2C" w:rsidP="00323D2C">
            <w:pPr>
              <w:spacing w:line="276" w:lineRule="auto"/>
              <w:jc w:val="center"/>
              <w:rPr>
                <w:rFonts w:eastAsia="Verdana"/>
                <w:sz w:val="20"/>
                <w:szCs w:val="20"/>
                <w:lang w:eastAsia="en-US"/>
              </w:rPr>
            </w:pPr>
            <w:r>
              <w:rPr>
                <w:rFonts w:eastAsia="Verdana"/>
                <w:sz w:val="20"/>
                <w:szCs w:val="20"/>
                <w:lang w:eastAsia="en-US"/>
              </w:rPr>
              <w:t>ООО «Марикоммунэнерго»</w:t>
            </w:r>
          </w:p>
        </w:tc>
        <w:tc>
          <w:tcPr>
            <w:tcW w:w="1275" w:type="dxa"/>
            <w:shd w:val="clear" w:color="auto" w:fill="auto"/>
            <w:vAlign w:val="center"/>
          </w:tcPr>
          <w:p w14:paraId="182C1023" w14:textId="77777777" w:rsidR="00323D2C" w:rsidRPr="00F660C9" w:rsidRDefault="00323D2C" w:rsidP="00323D2C">
            <w:pPr>
              <w:jc w:val="center"/>
              <w:rPr>
                <w:bCs/>
                <w:sz w:val="20"/>
                <w:szCs w:val="20"/>
              </w:rPr>
            </w:pPr>
            <w:r w:rsidRPr="00F660C9">
              <w:rPr>
                <w:bCs/>
                <w:sz w:val="20"/>
                <w:szCs w:val="20"/>
              </w:rPr>
              <w:t>н/д</w:t>
            </w:r>
          </w:p>
        </w:tc>
        <w:tc>
          <w:tcPr>
            <w:tcW w:w="1451" w:type="dxa"/>
            <w:shd w:val="clear" w:color="auto" w:fill="auto"/>
            <w:vAlign w:val="center"/>
          </w:tcPr>
          <w:p w14:paraId="6D73D897" w14:textId="77777777" w:rsidR="00323D2C" w:rsidRPr="00F660C9" w:rsidRDefault="00323D2C" w:rsidP="00323D2C">
            <w:pPr>
              <w:jc w:val="center"/>
              <w:rPr>
                <w:bCs/>
                <w:sz w:val="20"/>
                <w:szCs w:val="20"/>
              </w:rPr>
            </w:pPr>
            <w:r w:rsidRPr="00F660C9">
              <w:rPr>
                <w:bCs/>
                <w:sz w:val="20"/>
                <w:szCs w:val="20"/>
              </w:rPr>
              <w:t>источник/</w:t>
            </w:r>
          </w:p>
          <w:p w14:paraId="10491CCF" w14:textId="77777777" w:rsidR="00323D2C" w:rsidRPr="00F660C9" w:rsidRDefault="00323D2C" w:rsidP="00323D2C">
            <w:pPr>
              <w:jc w:val="center"/>
              <w:rPr>
                <w:bCs/>
                <w:sz w:val="20"/>
                <w:szCs w:val="20"/>
              </w:rPr>
            </w:pPr>
            <w:r w:rsidRPr="00F660C9">
              <w:rPr>
                <w:bCs/>
                <w:sz w:val="20"/>
                <w:szCs w:val="20"/>
              </w:rPr>
              <w:t>тепловые сети</w:t>
            </w:r>
          </w:p>
        </w:tc>
        <w:tc>
          <w:tcPr>
            <w:tcW w:w="1574" w:type="dxa"/>
            <w:shd w:val="clear" w:color="auto" w:fill="auto"/>
            <w:vAlign w:val="center"/>
          </w:tcPr>
          <w:p w14:paraId="5FE2DFBA" w14:textId="77777777" w:rsidR="00323D2C" w:rsidRPr="00F660C9" w:rsidRDefault="00323D2C" w:rsidP="00323D2C">
            <w:pPr>
              <w:jc w:val="center"/>
              <w:rPr>
                <w:bCs/>
                <w:sz w:val="20"/>
                <w:szCs w:val="20"/>
              </w:rPr>
            </w:pPr>
            <w:r w:rsidRPr="00F660C9">
              <w:rPr>
                <w:bCs/>
                <w:sz w:val="20"/>
                <w:szCs w:val="20"/>
              </w:rPr>
              <w:t>собственность</w:t>
            </w:r>
          </w:p>
        </w:tc>
        <w:tc>
          <w:tcPr>
            <w:tcW w:w="933" w:type="dxa"/>
            <w:shd w:val="clear" w:color="auto" w:fill="auto"/>
            <w:vAlign w:val="center"/>
          </w:tcPr>
          <w:p w14:paraId="1DADDB0F" w14:textId="65077140" w:rsidR="00323D2C" w:rsidRPr="00F660C9" w:rsidRDefault="00323D2C" w:rsidP="00323D2C">
            <w:pPr>
              <w:jc w:val="center"/>
              <w:rPr>
                <w:color w:val="000000"/>
                <w:sz w:val="20"/>
                <w:szCs w:val="20"/>
              </w:rPr>
            </w:pPr>
            <w:r w:rsidRPr="000F1020">
              <w:rPr>
                <w:color w:val="000000"/>
                <w:sz w:val="20"/>
                <w:szCs w:val="20"/>
              </w:rPr>
              <w:t>98,0</w:t>
            </w:r>
          </w:p>
        </w:tc>
        <w:tc>
          <w:tcPr>
            <w:tcW w:w="1200" w:type="dxa"/>
            <w:shd w:val="clear" w:color="auto" w:fill="auto"/>
            <w:vAlign w:val="center"/>
          </w:tcPr>
          <w:p w14:paraId="31B984EC" w14:textId="77777777" w:rsidR="00323D2C" w:rsidRPr="00F660C9" w:rsidRDefault="00323D2C" w:rsidP="00323D2C">
            <w:pPr>
              <w:jc w:val="center"/>
              <w:rPr>
                <w:bCs/>
                <w:sz w:val="20"/>
                <w:szCs w:val="20"/>
              </w:rPr>
            </w:pPr>
            <w:r w:rsidRPr="00F660C9">
              <w:rPr>
                <w:bCs/>
                <w:sz w:val="20"/>
                <w:szCs w:val="20"/>
              </w:rPr>
              <w:t>Заявка не подавалась</w:t>
            </w:r>
          </w:p>
        </w:tc>
        <w:tc>
          <w:tcPr>
            <w:tcW w:w="598" w:type="dxa"/>
            <w:shd w:val="clear" w:color="auto" w:fill="auto"/>
            <w:vAlign w:val="center"/>
          </w:tcPr>
          <w:p w14:paraId="352D2D99" w14:textId="3C2107C7" w:rsidR="00323D2C" w:rsidRPr="00F660C9" w:rsidRDefault="00323D2C" w:rsidP="00323D2C">
            <w:pPr>
              <w:jc w:val="center"/>
              <w:rPr>
                <w:bCs/>
                <w:sz w:val="20"/>
                <w:szCs w:val="20"/>
              </w:rPr>
            </w:pPr>
            <w:r>
              <w:rPr>
                <w:bCs/>
                <w:sz w:val="20"/>
                <w:szCs w:val="20"/>
              </w:rPr>
              <w:t>06</w:t>
            </w:r>
          </w:p>
        </w:tc>
        <w:tc>
          <w:tcPr>
            <w:tcW w:w="2684" w:type="dxa"/>
            <w:shd w:val="clear" w:color="auto" w:fill="auto"/>
            <w:vAlign w:val="center"/>
          </w:tcPr>
          <w:p w14:paraId="213B1496" w14:textId="37F91195" w:rsidR="00323D2C" w:rsidRPr="00F660C9" w:rsidRDefault="00323D2C" w:rsidP="00323D2C">
            <w:pPr>
              <w:spacing w:line="276" w:lineRule="auto"/>
              <w:jc w:val="center"/>
              <w:rPr>
                <w:rFonts w:eastAsia="Verdana"/>
                <w:sz w:val="20"/>
                <w:szCs w:val="20"/>
                <w:lang w:eastAsia="en-US"/>
              </w:rPr>
            </w:pPr>
            <w:r>
              <w:rPr>
                <w:rFonts w:eastAsia="Verdana"/>
                <w:sz w:val="20"/>
                <w:szCs w:val="20"/>
                <w:lang w:eastAsia="en-US"/>
              </w:rPr>
              <w:t>ООО «Марикоммунэнерго»</w:t>
            </w:r>
          </w:p>
        </w:tc>
      </w:tr>
      <w:tr w:rsidR="00323D2C" w:rsidRPr="00F660C9" w14:paraId="315BC3CB" w14:textId="77777777" w:rsidTr="000C79F6">
        <w:tc>
          <w:tcPr>
            <w:tcW w:w="552" w:type="dxa"/>
            <w:shd w:val="clear" w:color="auto" w:fill="auto"/>
            <w:vAlign w:val="center"/>
          </w:tcPr>
          <w:p w14:paraId="032C9F8A" w14:textId="287312FF" w:rsidR="00323D2C" w:rsidRPr="00F660C9" w:rsidRDefault="00323D2C" w:rsidP="00323D2C">
            <w:pPr>
              <w:jc w:val="center"/>
              <w:rPr>
                <w:bCs/>
                <w:sz w:val="20"/>
                <w:szCs w:val="20"/>
              </w:rPr>
            </w:pPr>
            <w:r>
              <w:rPr>
                <w:bCs/>
                <w:sz w:val="20"/>
                <w:szCs w:val="20"/>
              </w:rPr>
              <w:t>7</w:t>
            </w:r>
          </w:p>
        </w:tc>
        <w:tc>
          <w:tcPr>
            <w:tcW w:w="1970" w:type="dxa"/>
            <w:shd w:val="clear" w:color="auto" w:fill="auto"/>
            <w:vAlign w:val="center"/>
          </w:tcPr>
          <w:p w14:paraId="61F13325" w14:textId="14CA9BAB" w:rsidR="00323D2C" w:rsidRDefault="00323D2C" w:rsidP="00323D2C">
            <w:pPr>
              <w:widowControl w:val="0"/>
              <w:ind w:right="-99"/>
              <w:outlineLvl w:val="1"/>
              <w:rPr>
                <w:sz w:val="20"/>
                <w:szCs w:val="20"/>
              </w:rPr>
            </w:pPr>
            <w:r w:rsidRPr="00323D2C">
              <w:rPr>
                <w:sz w:val="20"/>
                <w:szCs w:val="20"/>
              </w:rPr>
              <w:t>Котельная в/ч 58661-БТ</w:t>
            </w:r>
          </w:p>
        </w:tc>
        <w:tc>
          <w:tcPr>
            <w:tcW w:w="935" w:type="dxa"/>
            <w:shd w:val="clear" w:color="auto" w:fill="auto"/>
            <w:vAlign w:val="center"/>
          </w:tcPr>
          <w:p w14:paraId="7D43ED41" w14:textId="3AE07B07" w:rsidR="00323D2C" w:rsidRPr="00F660C9" w:rsidRDefault="00323D2C" w:rsidP="00323D2C">
            <w:pPr>
              <w:jc w:val="center"/>
              <w:rPr>
                <w:sz w:val="20"/>
                <w:szCs w:val="20"/>
              </w:rPr>
            </w:pPr>
            <w:r>
              <w:rPr>
                <w:sz w:val="20"/>
                <w:szCs w:val="20"/>
              </w:rPr>
              <w:t>н/д</w:t>
            </w:r>
          </w:p>
        </w:tc>
        <w:tc>
          <w:tcPr>
            <w:tcW w:w="2137" w:type="dxa"/>
            <w:shd w:val="clear" w:color="auto" w:fill="auto"/>
            <w:vAlign w:val="center"/>
          </w:tcPr>
          <w:p w14:paraId="31F1CD27" w14:textId="7A7AB460" w:rsidR="00323D2C" w:rsidRDefault="00323D2C" w:rsidP="00323D2C">
            <w:pPr>
              <w:spacing w:line="276" w:lineRule="auto"/>
              <w:jc w:val="center"/>
              <w:rPr>
                <w:rFonts w:eastAsia="Verdana"/>
                <w:sz w:val="20"/>
                <w:szCs w:val="20"/>
                <w:lang w:eastAsia="en-US"/>
              </w:rPr>
            </w:pPr>
            <w:r w:rsidRPr="00323D2C">
              <w:rPr>
                <w:rFonts w:eastAsia="Verdana"/>
                <w:sz w:val="20"/>
                <w:szCs w:val="20"/>
                <w:lang w:eastAsia="en-US"/>
              </w:rPr>
              <w:t>Министерство обороны РФ</w:t>
            </w:r>
          </w:p>
        </w:tc>
        <w:tc>
          <w:tcPr>
            <w:tcW w:w="1275" w:type="dxa"/>
            <w:shd w:val="clear" w:color="auto" w:fill="auto"/>
            <w:vAlign w:val="center"/>
          </w:tcPr>
          <w:p w14:paraId="2458126F" w14:textId="0F085C29" w:rsidR="00323D2C" w:rsidRPr="00F660C9" w:rsidRDefault="00323D2C" w:rsidP="00323D2C">
            <w:pPr>
              <w:jc w:val="center"/>
              <w:rPr>
                <w:bCs/>
                <w:sz w:val="20"/>
                <w:szCs w:val="20"/>
              </w:rPr>
            </w:pPr>
            <w:r>
              <w:rPr>
                <w:sz w:val="20"/>
                <w:szCs w:val="20"/>
              </w:rPr>
              <w:t>н/д</w:t>
            </w:r>
          </w:p>
        </w:tc>
        <w:tc>
          <w:tcPr>
            <w:tcW w:w="1451" w:type="dxa"/>
            <w:shd w:val="clear" w:color="auto" w:fill="auto"/>
            <w:vAlign w:val="center"/>
          </w:tcPr>
          <w:p w14:paraId="7CB40990" w14:textId="77777777" w:rsidR="00323D2C" w:rsidRPr="00F660C9" w:rsidRDefault="00323D2C" w:rsidP="00323D2C">
            <w:pPr>
              <w:jc w:val="center"/>
              <w:rPr>
                <w:bCs/>
                <w:sz w:val="20"/>
                <w:szCs w:val="20"/>
              </w:rPr>
            </w:pPr>
            <w:r w:rsidRPr="00F660C9">
              <w:rPr>
                <w:bCs/>
                <w:sz w:val="20"/>
                <w:szCs w:val="20"/>
              </w:rPr>
              <w:t>источник/</w:t>
            </w:r>
          </w:p>
          <w:p w14:paraId="61C7E7D1" w14:textId="21DFC284" w:rsidR="00323D2C" w:rsidRPr="00F660C9" w:rsidRDefault="00323D2C" w:rsidP="00323D2C">
            <w:pPr>
              <w:jc w:val="center"/>
              <w:rPr>
                <w:bCs/>
                <w:sz w:val="20"/>
                <w:szCs w:val="20"/>
              </w:rPr>
            </w:pPr>
            <w:r w:rsidRPr="00F660C9">
              <w:rPr>
                <w:bCs/>
                <w:sz w:val="20"/>
                <w:szCs w:val="20"/>
              </w:rPr>
              <w:t>тепловые сети</w:t>
            </w:r>
          </w:p>
        </w:tc>
        <w:tc>
          <w:tcPr>
            <w:tcW w:w="1574" w:type="dxa"/>
            <w:shd w:val="clear" w:color="auto" w:fill="auto"/>
            <w:vAlign w:val="center"/>
          </w:tcPr>
          <w:p w14:paraId="4D151F4E" w14:textId="2035F655" w:rsidR="00323D2C" w:rsidRPr="00F660C9" w:rsidRDefault="00323D2C" w:rsidP="00323D2C">
            <w:pPr>
              <w:jc w:val="center"/>
              <w:rPr>
                <w:bCs/>
                <w:sz w:val="20"/>
                <w:szCs w:val="20"/>
              </w:rPr>
            </w:pPr>
            <w:r w:rsidRPr="00F660C9">
              <w:rPr>
                <w:bCs/>
                <w:sz w:val="20"/>
                <w:szCs w:val="20"/>
              </w:rPr>
              <w:t>собственность</w:t>
            </w:r>
          </w:p>
        </w:tc>
        <w:tc>
          <w:tcPr>
            <w:tcW w:w="933" w:type="dxa"/>
            <w:shd w:val="clear" w:color="auto" w:fill="auto"/>
            <w:vAlign w:val="center"/>
          </w:tcPr>
          <w:p w14:paraId="3E5EE022" w14:textId="25E58390" w:rsidR="00323D2C" w:rsidRPr="00F660C9" w:rsidRDefault="00323D2C" w:rsidP="00323D2C">
            <w:pPr>
              <w:jc w:val="center"/>
              <w:rPr>
                <w:color w:val="000000"/>
                <w:sz w:val="20"/>
                <w:szCs w:val="20"/>
              </w:rPr>
            </w:pPr>
            <w:r>
              <w:rPr>
                <w:sz w:val="20"/>
                <w:szCs w:val="20"/>
              </w:rPr>
              <w:t>н/д</w:t>
            </w:r>
          </w:p>
        </w:tc>
        <w:tc>
          <w:tcPr>
            <w:tcW w:w="1200" w:type="dxa"/>
            <w:shd w:val="clear" w:color="auto" w:fill="auto"/>
            <w:vAlign w:val="center"/>
          </w:tcPr>
          <w:p w14:paraId="58C9484D" w14:textId="4EC44472" w:rsidR="00323D2C" w:rsidRPr="00F660C9" w:rsidRDefault="00323D2C" w:rsidP="00323D2C">
            <w:pPr>
              <w:jc w:val="center"/>
              <w:rPr>
                <w:bCs/>
                <w:sz w:val="20"/>
                <w:szCs w:val="20"/>
              </w:rPr>
            </w:pPr>
            <w:r>
              <w:rPr>
                <w:bCs/>
                <w:sz w:val="20"/>
                <w:szCs w:val="20"/>
              </w:rPr>
              <w:t>-</w:t>
            </w:r>
          </w:p>
        </w:tc>
        <w:tc>
          <w:tcPr>
            <w:tcW w:w="598" w:type="dxa"/>
            <w:shd w:val="clear" w:color="auto" w:fill="auto"/>
            <w:vAlign w:val="center"/>
          </w:tcPr>
          <w:p w14:paraId="3CE7848B" w14:textId="08FAA5AE" w:rsidR="00323D2C" w:rsidRPr="00F660C9" w:rsidRDefault="00323D2C" w:rsidP="00323D2C">
            <w:pPr>
              <w:jc w:val="center"/>
              <w:rPr>
                <w:bCs/>
                <w:sz w:val="20"/>
                <w:szCs w:val="20"/>
              </w:rPr>
            </w:pPr>
            <w:r>
              <w:rPr>
                <w:sz w:val="20"/>
                <w:szCs w:val="20"/>
              </w:rPr>
              <w:t>н/д</w:t>
            </w:r>
          </w:p>
        </w:tc>
        <w:tc>
          <w:tcPr>
            <w:tcW w:w="2684" w:type="dxa"/>
            <w:shd w:val="clear" w:color="auto" w:fill="auto"/>
            <w:vAlign w:val="center"/>
          </w:tcPr>
          <w:p w14:paraId="18D4A8C8" w14:textId="4989E37B" w:rsidR="00323D2C" w:rsidRDefault="00323D2C" w:rsidP="00323D2C">
            <w:pPr>
              <w:spacing w:line="276" w:lineRule="auto"/>
              <w:jc w:val="center"/>
              <w:rPr>
                <w:rFonts w:eastAsia="Verdana"/>
                <w:sz w:val="20"/>
                <w:szCs w:val="20"/>
                <w:lang w:eastAsia="en-US"/>
              </w:rPr>
            </w:pPr>
            <w:r w:rsidRPr="00323D2C">
              <w:rPr>
                <w:rFonts w:eastAsia="Verdana"/>
                <w:sz w:val="20"/>
                <w:szCs w:val="20"/>
                <w:lang w:eastAsia="en-US"/>
              </w:rPr>
              <w:t>Министерство обороны РФ</w:t>
            </w:r>
          </w:p>
        </w:tc>
      </w:tr>
    </w:tbl>
    <w:p w14:paraId="514F62F2" w14:textId="77777777" w:rsidR="0064308E" w:rsidRDefault="0064308E" w:rsidP="000D289E">
      <w:pPr>
        <w:spacing w:line="276" w:lineRule="auto"/>
        <w:jc w:val="center"/>
        <w:rPr>
          <w:b/>
          <w:color w:val="000000"/>
          <w:sz w:val="28"/>
          <w:szCs w:val="28"/>
        </w:rPr>
        <w:sectPr w:rsidR="0064308E" w:rsidSect="00C84C5F">
          <w:pgSz w:w="16838" w:h="11906" w:orient="landscape"/>
          <w:pgMar w:top="1701" w:right="851" w:bottom="567" w:left="851" w:header="720" w:footer="720" w:gutter="0"/>
          <w:cols w:space="720"/>
          <w:docGrid w:linePitch="360"/>
        </w:sectPr>
      </w:pPr>
    </w:p>
    <w:p w14:paraId="6D93BDBF" w14:textId="77777777" w:rsidR="00A67F62" w:rsidRDefault="00793D3C" w:rsidP="000D289E">
      <w:pPr>
        <w:spacing w:line="276" w:lineRule="auto"/>
        <w:jc w:val="center"/>
        <w:rPr>
          <w:b/>
          <w:color w:val="000000"/>
          <w:sz w:val="28"/>
          <w:szCs w:val="28"/>
        </w:rPr>
      </w:pPr>
      <w:r>
        <w:rPr>
          <w:b/>
          <w:color w:val="000000"/>
          <w:sz w:val="28"/>
          <w:szCs w:val="28"/>
        </w:rPr>
        <w:t>15.4. Заявки теплоснабжающих организаций, поданные в рамках</w:t>
      </w:r>
      <w:r w:rsidR="008A441C">
        <w:rPr>
          <w:b/>
          <w:color w:val="000000"/>
          <w:sz w:val="28"/>
          <w:szCs w:val="28"/>
        </w:rPr>
        <w:t xml:space="preserve"> </w:t>
      </w:r>
      <w:r>
        <w:rPr>
          <w:b/>
          <w:color w:val="000000"/>
          <w:sz w:val="28"/>
          <w:szCs w:val="28"/>
        </w:rPr>
        <w:t xml:space="preserve">разработки проекта схемы </w:t>
      </w:r>
      <w:r w:rsidR="0070712F">
        <w:rPr>
          <w:b/>
          <w:color w:val="000000"/>
          <w:sz w:val="28"/>
          <w:szCs w:val="28"/>
        </w:rPr>
        <w:t>теплоснабжения (при их наличии)</w:t>
      </w:r>
      <w:r>
        <w:rPr>
          <w:b/>
          <w:color w:val="000000"/>
          <w:sz w:val="28"/>
          <w:szCs w:val="28"/>
        </w:rPr>
        <w:t>, на присвоение статуса единой теплоснабжающей организации</w:t>
      </w:r>
    </w:p>
    <w:p w14:paraId="57E32E70" w14:textId="77777777" w:rsidR="0064308E" w:rsidRPr="0064308E" w:rsidRDefault="0064308E" w:rsidP="000D6A78">
      <w:pPr>
        <w:spacing w:line="276" w:lineRule="auto"/>
        <w:ind w:right="-1" w:firstLine="708"/>
        <w:jc w:val="both"/>
        <w:rPr>
          <w:rFonts w:eastAsia="Calibri"/>
          <w:sz w:val="28"/>
          <w:szCs w:val="28"/>
          <w:lang w:eastAsia="en-US"/>
        </w:rPr>
      </w:pPr>
      <w:r w:rsidRPr="0064308E">
        <w:rPr>
          <w:rFonts w:eastAsia="Calibri"/>
          <w:sz w:val="28"/>
          <w:szCs w:val="28"/>
          <w:lang w:eastAsia="en-US"/>
        </w:rPr>
        <w:t>Заявки на присвоение статуса единой теплоснабжающей организации от теплоснабжающих организаций в рамках разработки схемы теплоснабжения не поступали.</w:t>
      </w:r>
    </w:p>
    <w:p w14:paraId="417967D0" w14:textId="77777777" w:rsidR="00793D3C" w:rsidRDefault="00793D3C" w:rsidP="000D289E">
      <w:pPr>
        <w:spacing w:line="276" w:lineRule="auto"/>
        <w:jc w:val="center"/>
        <w:rPr>
          <w:b/>
          <w:color w:val="000000"/>
          <w:sz w:val="28"/>
          <w:szCs w:val="28"/>
        </w:rPr>
      </w:pPr>
      <w:r>
        <w:rPr>
          <w:b/>
          <w:color w:val="000000"/>
          <w:sz w:val="28"/>
          <w:szCs w:val="28"/>
        </w:rPr>
        <w:t>15.5. Описание границ зон деятельности единой теплоснабжающей организации</w:t>
      </w:r>
    </w:p>
    <w:p w14:paraId="69906A55" w14:textId="77777777" w:rsidR="0064308E" w:rsidRPr="0064308E" w:rsidRDefault="0064308E" w:rsidP="000D6A78">
      <w:pPr>
        <w:spacing w:line="276" w:lineRule="auto"/>
        <w:ind w:right="-1" w:firstLine="708"/>
        <w:jc w:val="both"/>
        <w:rPr>
          <w:rFonts w:eastAsia="Calibri"/>
          <w:sz w:val="28"/>
          <w:szCs w:val="28"/>
          <w:lang w:eastAsia="en-US"/>
        </w:rPr>
      </w:pPr>
      <w:r w:rsidRPr="0064308E">
        <w:rPr>
          <w:rFonts w:eastAsia="Calibri"/>
          <w:sz w:val="28"/>
          <w:szCs w:val="28"/>
          <w:lang w:eastAsia="en-US"/>
        </w:rPr>
        <w:t xml:space="preserve">Границей зоны деятельности единой теплоснабжающей организации, действующей на территории </w:t>
      </w:r>
      <w:r w:rsidR="005D151A">
        <w:rPr>
          <w:rFonts w:eastAsia="Calibri"/>
          <w:sz w:val="28"/>
          <w:szCs w:val="28"/>
          <w:lang w:eastAsia="en-US"/>
        </w:rPr>
        <w:t>городского</w:t>
      </w:r>
      <w:r w:rsidR="00EA21D8">
        <w:rPr>
          <w:rFonts w:eastAsia="Calibri"/>
          <w:sz w:val="28"/>
          <w:szCs w:val="28"/>
          <w:lang w:eastAsia="en-US"/>
        </w:rPr>
        <w:t xml:space="preserve"> поселения </w:t>
      </w:r>
      <w:r w:rsidR="00527370">
        <w:rPr>
          <w:rFonts w:eastAsia="Calibri"/>
          <w:sz w:val="28"/>
          <w:szCs w:val="28"/>
          <w:lang w:eastAsia="en-US"/>
        </w:rPr>
        <w:t>Суслонгер</w:t>
      </w:r>
      <w:r w:rsidRPr="0064308E">
        <w:rPr>
          <w:rFonts w:eastAsia="Calibri"/>
          <w:sz w:val="28"/>
          <w:szCs w:val="28"/>
          <w:lang w:eastAsia="en-US"/>
        </w:rPr>
        <w:t xml:space="preserve">, являются зоны действия источников теплоснабжения, расположенных на территории </w:t>
      </w:r>
      <w:r w:rsidR="005D151A">
        <w:rPr>
          <w:rFonts w:eastAsia="Calibri"/>
          <w:sz w:val="28"/>
          <w:szCs w:val="28"/>
          <w:lang w:eastAsia="en-US"/>
        </w:rPr>
        <w:t>городского</w:t>
      </w:r>
      <w:r w:rsidR="00EA21D8">
        <w:rPr>
          <w:rFonts w:eastAsia="Calibri"/>
          <w:sz w:val="28"/>
          <w:szCs w:val="28"/>
          <w:lang w:eastAsia="en-US"/>
        </w:rPr>
        <w:t xml:space="preserve"> поселения </w:t>
      </w:r>
      <w:r w:rsidR="00527370">
        <w:rPr>
          <w:rFonts w:eastAsia="Calibri"/>
          <w:sz w:val="28"/>
          <w:szCs w:val="28"/>
          <w:lang w:eastAsia="en-US"/>
        </w:rPr>
        <w:t>Суслонгер</w:t>
      </w:r>
      <w:r w:rsidRPr="0064308E">
        <w:rPr>
          <w:rFonts w:eastAsia="Calibri"/>
          <w:sz w:val="28"/>
          <w:szCs w:val="28"/>
          <w:lang w:eastAsia="en-US"/>
        </w:rPr>
        <w:t>.</w:t>
      </w:r>
    </w:p>
    <w:p w14:paraId="644C1B90" w14:textId="77777777" w:rsidR="00F175F4" w:rsidRDefault="00F175F4" w:rsidP="000D289E">
      <w:pPr>
        <w:spacing w:line="276" w:lineRule="auto"/>
        <w:ind w:firstLine="709"/>
        <w:jc w:val="both"/>
        <w:rPr>
          <w:sz w:val="28"/>
          <w:szCs w:val="28"/>
        </w:rPr>
      </w:pPr>
    </w:p>
    <w:p w14:paraId="56CA579A" w14:textId="77777777" w:rsidR="00E718D7" w:rsidRPr="000D289E" w:rsidRDefault="0095041A" w:rsidP="000D289E">
      <w:pPr>
        <w:pStyle w:val="s1"/>
        <w:shd w:val="clear" w:color="auto" w:fill="FFFFFF"/>
        <w:spacing w:before="0" w:beforeAutospacing="0" w:after="0" w:afterAutospacing="0" w:line="276" w:lineRule="auto"/>
        <w:jc w:val="center"/>
        <w:rPr>
          <w:b/>
          <w:color w:val="000000"/>
          <w:sz w:val="28"/>
          <w:szCs w:val="28"/>
        </w:rPr>
      </w:pPr>
      <w:r>
        <w:rPr>
          <w:b/>
          <w:color w:val="000000"/>
          <w:sz w:val="28"/>
          <w:szCs w:val="28"/>
        </w:rPr>
        <w:br w:type="page"/>
      </w:r>
      <w:r w:rsidR="00554CF7" w:rsidRPr="000D289E">
        <w:rPr>
          <w:b/>
          <w:color w:val="000000"/>
          <w:sz w:val="28"/>
          <w:szCs w:val="28"/>
        </w:rPr>
        <w:t xml:space="preserve">ГЛАВА 16. РЕЕСТР МЕРОПРИЯТИЙ СХЕМЫ </w:t>
      </w:r>
    </w:p>
    <w:p w14:paraId="2B8F8530" w14:textId="77777777" w:rsidR="00554CF7" w:rsidRPr="000D289E" w:rsidRDefault="00554CF7"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ТЕПЛОСНАБЖЕНИЯ</w:t>
      </w:r>
    </w:p>
    <w:p w14:paraId="3BF55EE6" w14:textId="77777777" w:rsidR="00554CF7" w:rsidRPr="000D289E" w:rsidRDefault="00554CF7"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16.1</w:t>
      </w:r>
      <w:r w:rsidR="001325E2" w:rsidRPr="000D289E">
        <w:rPr>
          <w:b/>
          <w:color w:val="000000"/>
          <w:sz w:val="28"/>
          <w:szCs w:val="28"/>
        </w:rPr>
        <w:t>.</w:t>
      </w:r>
      <w:r w:rsidRPr="000D289E">
        <w:rPr>
          <w:b/>
          <w:color w:val="000000"/>
          <w:sz w:val="28"/>
          <w:szCs w:val="28"/>
        </w:rPr>
        <w:t xml:space="preserve"> Перечень мероприятий по строительству, реконструкции, техническому перевооружению и (или) модернизации источников тепловой энергии</w:t>
      </w:r>
    </w:p>
    <w:p w14:paraId="4F467CF0" w14:textId="77777777" w:rsidR="00554CF7" w:rsidRPr="000D289E" w:rsidRDefault="00554CF7" w:rsidP="00D94870">
      <w:pPr>
        <w:pStyle w:val="s1"/>
        <w:shd w:val="clear" w:color="auto" w:fill="FFFFFF"/>
        <w:spacing w:before="0" w:beforeAutospacing="0" w:after="0" w:afterAutospacing="0" w:line="276" w:lineRule="auto"/>
        <w:ind w:right="-142"/>
        <w:jc w:val="right"/>
        <w:rPr>
          <w:color w:val="000000"/>
          <w:sz w:val="28"/>
          <w:szCs w:val="28"/>
        </w:rPr>
      </w:pPr>
      <w:r w:rsidRPr="000D289E">
        <w:rPr>
          <w:color w:val="000000"/>
          <w:sz w:val="28"/>
          <w:szCs w:val="28"/>
        </w:rPr>
        <w:t xml:space="preserve">Таблица </w:t>
      </w:r>
      <w:r w:rsidR="00540EA7">
        <w:rPr>
          <w:color w:val="000000"/>
          <w:sz w:val="28"/>
          <w:szCs w:val="28"/>
        </w:rPr>
        <w:t>55</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098"/>
        <w:gridCol w:w="2435"/>
        <w:gridCol w:w="1869"/>
        <w:gridCol w:w="2361"/>
        <w:gridCol w:w="2091"/>
      </w:tblGrid>
      <w:tr w:rsidR="00A22CFD" w:rsidRPr="0070712F" w14:paraId="422F4C8A" w14:textId="77777777" w:rsidTr="00137FC1">
        <w:trPr>
          <w:trHeight w:val="555"/>
        </w:trPr>
        <w:tc>
          <w:tcPr>
            <w:tcW w:w="1098" w:type="dxa"/>
            <w:vAlign w:val="center"/>
          </w:tcPr>
          <w:p w14:paraId="5E33E5CB" w14:textId="77777777" w:rsidR="00A22CFD" w:rsidRPr="0070712F" w:rsidRDefault="00A22CFD" w:rsidP="000D289E">
            <w:pPr>
              <w:pStyle w:val="s1"/>
              <w:spacing w:before="0" w:beforeAutospacing="0" w:after="0" w:afterAutospacing="0" w:line="276" w:lineRule="auto"/>
              <w:jc w:val="center"/>
              <w:rPr>
                <w:b/>
                <w:color w:val="000000"/>
                <w:sz w:val="22"/>
                <w:szCs w:val="22"/>
              </w:rPr>
            </w:pPr>
            <w:r w:rsidRPr="0070712F">
              <w:rPr>
                <w:b/>
                <w:color w:val="000000"/>
                <w:sz w:val="22"/>
                <w:szCs w:val="22"/>
              </w:rPr>
              <w:t>№ п/п</w:t>
            </w:r>
          </w:p>
        </w:tc>
        <w:tc>
          <w:tcPr>
            <w:tcW w:w="2435" w:type="dxa"/>
            <w:vAlign w:val="center"/>
          </w:tcPr>
          <w:p w14:paraId="08037816" w14:textId="77777777" w:rsidR="00A22CFD" w:rsidRPr="0070712F" w:rsidRDefault="00A22CFD" w:rsidP="000D289E">
            <w:pPr>
              <w:spacing w:line="276" w:lineRule="auto"/>
              <w:jc w:val="center"/>
              <w:rPr>
                <w:b/>
                <w:bCs/>
                <w:sz w:val="22"/>
                <w:szCs w:val="22"/>
              </w:rPr>
            </w:pPr>
            <w:r w:rsidRPr="0070712F">
              <w:rPr>
                <w:b/>
                <w:bCs/>
                <w:sz w:val="22"/>
                <w:szCs w:val="22"/>
              </w:rPr>
              <w:t>Наименование мероприятия</w:t>
            </w:r>
          </w:p>
        </w:tc>
        <w:tc>
          <w:tcPr>
            <w:tcW w:w="1869" w:type="dxa"/>
            <w:vAlign w:val="center"/>
          </w:tcPr>
          <w:p w14:paraId="0822A795" w14:textId="77777777" w:rsidR="00A22CFD" w:rsidRPr="0070712F" w:rsidRDefault="00A22CFD" w:rsidP="000D289E">
            <w:pPr>
              <w:spacing w:line="276" w:lineRule="auto"/>
              <w:jc w:val="center"/>
              <w:rPr>
                <w:b/>
                <w:sz w:val="22"/>
                <w:szCs w:val="22"/>
              </w:rPr>
            </w:pPr>
            <w:r w:rsidRPr="0070712F">
              <w:rPr>
                <w:b/>
                <w:sz w:val="22"/>
                <w:szCs w:val="22"/>
              </w:rPr>
              <w:t>Срок реализации</w:t>
            </w:r>
          </w:p>
        </w:tc>
        <w:tc>
          <w:tcPr>
            <w:tcW w:w="2361" w:type="dxa"/>
            <w:vAlign w:val="center"/>
          </w:tcPr>
          <w:p w14:paraId="3483AC76" w14:textId="77777777" w:rsidR="00A22CFD" w:rsidRPr="0070712F" w:rsidRDefault="00A22CFD" w:rsidP="000D289E">
            <w:pPr>
              <w:spacing w:line="276" w:lineRule="auto"/>
              <w:jc w:val="center"/>
              <w:rPr>
                <w:b/>
                <w:sz w:val="22"/>
                <w:szCs w:val="22"/>
              </w:rPr>
            </w:pPr>
            <w:r w:rsidRPr="0070712F">
              <w:rPr>
                <w:b/>
                <w:sz w:val="22"/>
                <w:szCs w:val="22"/>
              </w:rPr>
              <w:t>Объем планируемых инвестиций</w:t>
            </w:r>
            <w:r w:rsidR="002E7DA5" w:rsidRPr="0070712F">
              <w:rPr>
                <w:b/>
                <w:sz w:val="22"/>
                <w:szCs w:val="22"/>
              </w:rPr>
              <w:t>, тыс. руб.</w:t>
            </w:r>
          </w:p>
        </w:tc>
        <w:tc>
          <w:tcPr>
            <w:tcW w:w="2091" w:type="dxa"/>
            <w:vAlign w:val="center"/>
          </w:tcPr>
          <w:p w14:paraId="3A7C0096" w14:textId="77777777" w:rsidR="00A22CFD" w:rsidRPr="0070712F" w:rsidRDefault="00A22CFD" w:rsidP="000D289E">
            <w:pPr>
              <w:spacing w:line="276" w:lineRule="auto"/>
              <w:jc w:val="center"/>
              <w:rPr>
                <w:b/>
                <w:sz w:val="22"/>
                <w:szCs w:val="22"/>
              </w:rPr>
            </w:pPr>
            <w:r w:rsidRPr="0070712F">
              <w:rPr>
                <w:b/>
                <w:sz w:val="22"/>
                <w:szCs w:val="22"/>
              </w:rPr>
              <w:t>Источники инвестиций</w:t>
            </w:r>
          </w:p>
        </w:tc>
      </w:tr>
      <w:tr w:rsidR="009627F6" w:rsidRPr="0070712F" w14:paraId="22B2447C" w14:textId="77777777" w:rsidTr="00B6340E">
        <w:trPr>
          <w:trHeight w:val="281"/>
        </w:trPr>
        <w:tc>
          <w:tcPr>
            <w:tcW w:w="1098" w:type="dxa"/>
            <w:vAlign w:val="center"/>
          </w:tcPr>
          <w:p w14:paraId="2B982001" w14:textId="77777777" w:rsidR="009627F6" w:rsidRPr="0070712F" w:rsidRDefault="009627F6" w:rsidP="009627F6">
            <w:pPr>
              <w:pStyle w:val="s1"/>
              <w:spacing w:before="0" w:beforeAutospacing="0" w:after="0" w:afterAutospacing="0" w:line="276" w:lineRule="auto"/>
              <w:jc w:val="center"/>
              <w:rPr>
                <w:color w:val="000000"/>
                <w:sz w:val="22"/>
                <w:szCs w:val="22"/>
              </w:rPr>
            </w:pPr>
            <w:r w:rsidRPr="0070712F">
              <w:rPr>
                <w:color w:val="000000"/>
                <w:sz w:val="22"/>
                <w:szCs w:val="22"/>
              </w:rPr>
              <w:t>1</w:t>
            </w:r>
          </w:p>
        </w:tc>
        <w:tc>
          <w:tcPr>
            <w:tcW w:w="2435" w:type="dxa"/>
            <w:vAlign w:val="center"/>
          </w:tcPr>
          <w:p w14:paraId="06107FFD" w14:textId="77777777" w:rsidR="009627F6" w:rsidRPr="0070712F" w:rsidRDefault="00837244" w:rsidP="009627F6">
            <w:pPr>
              <w:jc w:val="center"/>
              <w:rPr>
                <w:sz w:val="22"/>
                <w:szCs w:val="22"/>
              </w:rPr>
            </w:pPr>
            <w:r>
              <w:rPr>
                <w:sz w:val="22"/>
                <w:szCs w:val="22"/>
              </w:rPr>
              <w:t>-</w:t>
            </w:r>
          </w:p>
        </w:tc>
        <w:tc>
          <w:tcPr>
            <w:tcW w:w="1869" w:type="dxa"/>
            <w:vAlign w:val="center"/>
          </w:tcPr>
          <w:p w14:paraId="420AB42C" w14:textId="77777777" w:rsidR="009627F6" w:rsidRPr="0070712F" w:rsidRDefault="009627F6" w:rsidP="009627F6">
            <w:pPr>
              <w:jc w:val="center"/>
              <w:rPr>
                <w:sz w:val="22"/>
                <w:szCs w:val="22"/>
              </w:rPr>
            </w:pPr>
          </w:p>
        </w:tc>
        <w:tc>
          <w:tcPr>
            <w:tcW w:w="2361" w:type="dxa"/>
            <w:vAlign w:val="center"/>
          </w:tcPr>
          <w:p w14:paraId="2FAEDCB8" w14:textId="77777777" w:rsidR="009627F6" w:rsidRPr="0070712F" w:rsidRDefault="009627F6" w:rsidP="009627F6">
            <w:pPr>
              <w:jc w:val="center"/>
              <w:rPr>
                <w:sz w:val="22"/>
                <w:szCs w:val="22"/>
              </w:rPr>
            </w:pPr>
          </w:p>
        </w:tc>
        <w:tc>
          <w:tcPr>
            <w:tcW w:w="2091" w:type="dxa"/>
            <w:vAlign w:val="center"/>
          </w:tcPr>
          <w:p w14:paraId="6256456D" w14:textId="77777777" w:rsidR="009627F6" w:rsidRPr="0070712F" w:rsidRDefault="009627F6" w:rsidP="009627F6">
            <w:pPr>
              <w:pStyle w:val="s1"/>
              <w:spacing w:before="0" w:beforeAutospacing="0" w:after="0" w:afterAutospacing="0" w:line="276" w:lineRule="auto"/>
              <w:jc w:val="center"/>
              <w:rPr>
                <w:color w:val="000000"/>
                <w:sz w:val="22"/>
                <w:szCs w:val="22"/>
              </w:rPr>
            </w:pPr>
          </w:p>
        </w:tc>
      </w:tr>
    </w:tbl>
    <w:p w14:paraId="2BFA1361" w14:textId="77777777" w:rsidR="00F23980" w:rsidRPr="000D289E" w:rsidRDefault="00F23980" w:rsidP="000D289E">
      <w:pPr>
        <w:pStyle w:val="s1"/>
        <w:shd w:val="clear" w:color="auto" w:fill="FFFFFF"/>
        <w:spacing w:before="0" w:beforeAutospacing="0" w:after="0" w:afterAutospacing="0" w:line="276" w:lineRule="auto"/>
        <w:jc w:val="center"/>
        <w:rPr>
          <w:b/>
          <w:color w:val="000000"/>
          <w:sz w:val="28"/>
          <w:szCs w:val="28"/>
        </w:rPr>
      </w:pPr>
    </w:p>
    <w:p w14:paraId="33C62AE9" w14:textId="77777777" w:rsidR="00554CF7" w:rsidRPr="000D289E" w:rsidRDefault="00554CF7"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16.2</w:t>
      </w:r>
      <w:r w:rsidR="001325E2" w:rsidRPr="000D289E">
        <w:rPr>
          <w:b/>
          <w:color w:val="000000"/>
          <w:sz w:val="28"/>
          <w:szCs w:val="28"/>
        </w:rPr>
        <w:t>.</w:t>
      </w:r>
      <w:r w:rsidRPr="000D289E">
        <w:rPr>
          <w:b/>
          <w:color w:val="000000"/>
          <w:sz w:val="28"/>
          <w:szCs w:val="28"/>
        </w:rPr>
        <w:t xml:space="preserve"> Перечень мероприятий по строительству, реконструкции, техническому перевооружению и (или) модернизации тепловых сетей и сооружений на них</w:t>
      </w:r>
    </w:p>
    <w:p w14:paraId="5468E8BC" w14:textId="77777777" w:rsidR="00554CF7" w:rsidRPr="000D289E" w:rsidRDefault="00554CF7" w:rsidP="00D94870">
      <w:pPr>
        <w:pStyle w:val="s1"/>
        <w:shd w:val="clear" w:color="auto" w:fill="FFFFFF"/>
        <w:spacing w:before="0" w:beforeAutospacing="0" w:after="0" w:afterAutospacing="0" w:line="276" w:lineRule="auto"/>
        <w:ind w:right="-142"/>
        <w:jc w:val="right"/>
        <w:rPr>
          <w:color w:val="000000"/>
          <w:sz w:val="28"/>
          <w:szCs w:val="28"/>
        </w:rPr>
      </w:pPr>
      <w:r w:rsidRPr="000D289E">
        <w:rPr>
          <w:color w:val="000000"/>
          <w:sz w:val="28"/>
          <w:szCs w:val="28"/>
        </w:rPr>
        <w:t>Таблица</w:t>
      </w:r>
      <w:r w:rsidR="000864F2" w:rsidRPr="000D289E">
        <w:rPr>
          <w:color w:val="000000"/>
          <w:sz w:val="28"/>
          <w:szCs w:val="28"/>
        </w:rPr>
        <w:t xml:space="preserve"> </w:t>
      </w:r>
      <w:r w:rsidR="00540EA7">
        <w:rPr>
          <w:color w:val="000000"/>
          <w:sz w:val="28"/>
          <w:szCs w:val="28"/>
        </w:rPr>
        <w:t>56</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070"/>
        <w:gridCol w:w="2460"/>
        <w:gridCol w:w="1913"/>
        <w:gridCol w:w="2443"/>
        <w:gridCol w:w="1968"/>
      </w:tblGrid>
      <w:tr w:rsidR="009B7517" w:rsidRPr="0070712F" w14:paraId="0E976D0A" w14:textId="77777777" w:rsidTr="007E50DF">
        <w:tc>
          <w:tcPr>
            <w:tcW w:w="1070" w:type="dxa"/>
            <w:tcBorders>
              <w:bottom w:val="single" w:sz="12" w:space="0" w:color="auto"/>
            </w:tcBorders>
          </w:tcPr>
          <w:p w14:paraId="57B5680F" w14:textId="77777777" w:rsidR="00554CF7" w:rsidRPr="0070712F" w:rsidRDefault="00554CF7" w:rsidP="000D289E">
            <w:pPr>
              <w:pStyle w:val="s1"/>
              <w:spacing w:before="0" w:beforeAutospacing="0" w:after="0" w:afterAutospacing="0" w:line="276" w:lineRule="auto"/>
              <w:jc w:val="center"/>
              <w:rPr>
                <w:b/>
                <w:color w:val="000000"/>
                <w:sz w:val="22"/>
                <w:szCs w:val="22"/>
              </w:rPr>
            </w:pPr>
            <w:r w:rsidRPr="0070712F">
              <w:rPr>
                <w:b/>
                <w:color w:val="000000"/>
                <w:sz w:val="22"/>
                <w:szCs w:val="22"/>
              </w:rPr>
              <w:t>№ п/п</w:t>
            </w:r>
          </w:p>
        </w:tc>
        <w:tc>
          <w:tcPr>
            <w:tcW w:w="2460" w:type="dxa"/>
            <w:tcBorders>
              <w:bottom w:val="single" w:sz="12" w:space="0" w:color="auto"/>
            </w:tcBorders>
            <w:vAlign w:val="center"/>
          </w:tcPr>
          <w:p w14:paraId="6565F9A3" w14:textId="77777777" w:rsidR="00554CF7" w:rsidRPr="0070712F" w:rsidRDefault="00554CF7" w:rsidP="000D289E">
            <w:pPr>
              <w:pStyle w:val="s1"/>
              <w:spacing w:before="0" w:beforeAutospacing="0" w:after="0" w:afterAutospacing="0" w:line="276" w:lineRule="auto"/>
              <w:jc w:val="center"/>
              <w:rPr>
                <w:b/>
                <w:color w:val="000000"/>
                <w:sz w:val="22"/>
                <w:szCs w:val="22"/>
              </w:rPr>
            </w:pPr>
            <w:r w:rsidRPr="0070712F">
              <w:rPr>
                <w:b/>
                <w:color w:val="000000"/>
                <w:sz w:val="22"/>
                <w:szCs w:val="22"/>
              </w:rPr>
              <w:t>Наименование мероприятия</w:t>
            </w:r>
          </w:p>
        </w:tc>
        <w:tc>
          <w:tcPr>
            <w:tcW w:w="1913" w:type="dxa"/>
            <w:tcBorders>
              <w:bottom w:val="single" w:sz="12" w:space="0" w:color="auto"/>
            </w:tcBorders>
            <w:vAlign w:val="center"/>
          </w:tcPr>
          <w:p w14:paraId="1426DB87" w14:textId="77777777" w:rsidR="00554CF7" w:rsidRPr="0070712F" w:rsidRDefault="00554CF7" w:rsidP="000D289E">
            <w:pPr>
              <w:pStyle w:val="s1"/>
              <w:spacing w:before="0" w:beforeAutospacing="0" w:after="0" w:afterAutospacing="0" w:line="276" w:lineRule="auto"/>
              <w:jc w:val="center"/>
              <w:rPr>
                <w:b/>
                <w:color w:val="000000"/>
                <w:sz w:val="22"/>
                <w:szCs w:val="22"/>
              </w:rPr>
            </w:pPr>
            <w:r w:rsidRPr="0070712F">
              <w:rPr>
                <w:b/>
                <w:color w:val="000000"/>
                <w:sz w:val="22"/>
                <w:szCs w:val="22"/>
              </w:rPr>
              <w:t>Срок реализации</w:t>
            </w:r>
          </w:p>
        </w:tc>
        <w:tc>
          <w:tcPr>
            <w:tcW w:w="2443" w:type="dxa"/>
            <w:tcBorders>
              <w:bottom w:val="single" w:sz="12" w:space="0" w:color="auto"/>
            </w:tcBorders>
            <w:vAlign w:val="center"/>
          </w:tcPr>
          <w:p w14:paraId="31C08071" w14:textId="77777777" w:rsidR="00554CF7" w:rsidRPr="0070712F" w:rsidRDefault="00554CF7" w:rsidP="000D289E">
            <w:pPr>
              <w:pStyle w:val="s1"/>
              <w:spacing w:before="0" w:beforeAutospacing="0" w:after="0" w:afterAutospacing="0" w:line="276" w:lineRule="auto"/>
              <w:jc w:val="center"/>
              <w:rPr>
                <w:b/>
                <w:color w:val="000000"/>
                <w:sz w:val="22"/>
                <w:szCs w:val="22"/>
              </w:rPr>
            </w:pPr>
            <w:r w:rsidRPr="0070712F">
              <w:rPr>
                <w:b/>
                <w:color w:val="000000"/>
                <w:sz w:val="22"/>
                <w:szCs w:val="22"/>
              </w:rPr>
              <w:t>Объем планируемых инвестиций</w:t>
            </w:r>
            <w:r w:rsidR="007E50DF" w:rsidRPr="0070712F">
              <w:rPr>
                <w:b/>
                <w:color w:val="000000"/>
                <w:sz w:val="22"/>
                <w:szCs w:val="22"/>
              </w:rPr>
              <w:t>, тыс. руб.</w:t>
            </w:r>
          </w:p>
        </w:tc>
        <w:tc>
          <w:tcPr>
            <w:tcW w:w="1968" w:type="dxa"/>
            <w:tcBorders>
              <w:bottom w:val="single" w:sz="12" w:space="0" w:color="auto"/>
            </w:tcBorders>
            <w:vAlign w:val="center"/>
          </w:tcPr>
          <w:p w14:paraId="410C43F2" w14:textId="77777777" w:rsidR="00554CF7" w:rsidRPr="0070712F" w:rsidRDefault="00554CF7" w:rsidP="000D289E">
            <w:pPr>
              <w:pStyle w:val="s1"/>
              <w:spacing w:before="0" w:beforeAutospacing="0" w:after="0" w:afterAutospacing="0" w:line="276" w:lineRule="auto"/>
              <w:jc w:val="center"/>
              <w:rPr>
                <w:b/>
                <w:color w:val="000000"/>
                <w:sz w:val="22"/>
                <w:szCs w:val="22"/>
              </w:rPr>
            </w:pPr>
            <w:r w:rsidRPr="0070712F">
              <w:rPr>
                <w:b/>
                <w:color w:val="000000"/>
                <w:sz w:val="22"/>
                <w:szCs w:val="22"/>
              </w:rPr>
              <w:t>Источники инвестиций</w:t>
            </w:r>
          </w:p>
        </w:tc>
      </w:tr>
      <w:tr w:rsidR="009627F6" w:rsidRPr="002932CE" w14:paraId="1665EF30" w14:textId="77777777" w:rsidTr="00422D71">
        <w:tc>
          <w:tcPr>
            <w:tcW w:w="1070" w:type="dxa"/>
            <w:vAlign w:val="center"/>
          </w:tcPr>
          <w:p w14:paraId="623ECF1B" w14:textId="77777777" w:rsidR="009627F6" w:rsidRPr="002932CE" w:rsidRDefault="009627F6" w:rsidP="009627F6">
            <w:pPr>
              <w:jc w:val="center"/>
              <w:rPr>
                <w:sz w:val="22"/>
                <w:szCs w:val="22"/>
              </w:rPr>
            </w:pPr>
            <w:r w:rsidRPr="002932CE">
              <w:rPr>
                <w:sz w:val="22"/>
                <w:szCs w:val="22"/>
              </w:rPr>
              <w:t>1</w:t>
            </w:r>
          </w:p>
        </w:tc>
        <w:tc>
          <w:tcPr>
            <w:tcW w:w="2460" w:type="dxa"/>
          </w:tcPr>
          <w:p w14:paraId="1E9C1AAC" w14:textId="77777777" w:rsidR="009627F6" w:rsidRPr="002932CE" w:rsidRDefault="00837244" w:rsidP="009627F6">
            <w:pPr>
              <w:jc w:val="center"/>
              <w:rPr>
                <w:sz w:val="22"/>
                <w:szCs w:val="22"/>
              </w:rPr>
            </w:pPr>
            <w:r>
              <w:rPr>
                <w:sz w:val="22"/>
                <w:szCs w:val="22"/>
              </w:rPr>
              <w:t>-</w:t>
            </w:r>
          </w:p>
        </w:tc>
        <w:tc>
          <w:tcPr>
            <w:tcW w:w="1913" w:type="dxa"/>
            <w:vAlign w:val="center"/>
          </w:tcPr>
          <w:p w14:paraId="65B8067C" w14:textId="77777777" w:rsidR="009627F6" w:rsidRPr="002932CE" w:rsidRDefault="009627F6" w:rsidP="009627F6">
            <w:pPr>
              <w:jc w:val="center"/>
              <w:rPr>
                <w:sz w:val="22"/>
                <w:szCs w:val="22"/>
              </w:rPr>
            </w:pPr>
          </w:p>
        </w:tc>
        <w:tc>
          <w:tcPr>
            <w:tcW w:w="2443" w:type="dxa"/>
            <w:vAlign w:val="center"/>
          </w:tcPr>
          <w:p w14:paraId="5FDDA042" w14:textId="77777777" w:rsidR="009627F6" w:rsidRPr="002932CE" w:rsidRDefault="009627F6" w:rsidP="009627F6">
            <w:pPr>
              <w:jc w:val="center"/>
              <w:rPr>
                <w:sz w:val="22"/>
                <w:szCs w:val="22"/>
              </w:rPr>
            </w:pPr>
          </w:p>
        </w:tc>
        <w:tc>
          <w:tcPr>
            <w:tcW w:w="1968" w:type="dxa"/>
            <w:vAlign w:val="center"/>
          </w:tcPr>
          <w:p w14:paraId="5459DC51" w14:textId="77777777" w:rsidR="009627F6" w:rsidRPr="002932CE" w:rsidRDefault="009627F6" w:rsidP="009627F6">
            <w:pPr>
              <w:pStyle w:val="s1"/>
              <w:spacing w:before="0" w:beforeAutospacing="0" w:after="0" w:afterAutospacing="0" w:line="276" w:lineRule="auto"/>
              <w:jc w:val="center"/>
              <w:rPr>
                <w:color w:val="000000"/>
                <w:sz w:val="22"/>
                <w:szCs w:val="22"/>
              </w:rPr>
            </w:pPr>
          </w:p>
        </w:tc>
      </w:tr>
    </w:tbl>
    <w:p w14:paraId="5F95BD28" w14:textId="77777777" w:rsidR="00FC7444" w:rsidRPr="000D289E" w:rsidRDefault="00FC7444" w:rsidP="000D289E">
      <w:pPr>
        <w:pStyle w:val="s1"/>
        <w:shd w:val="clear" w:color="auto" w:fill="FFFFFF"/>
        <w:spacing w:before="0" w:beforeAutospacing="0" w:after="0" w:afterAutospacing="0" w:line="276" w:lineRule="auto"/>
        <w:jc w:val="center"/>
        <w:rPr>
          <w:b/>
          <w:color w:val="000000"/>
          <w:sz w:val="28"/>
          <w:szCs w:val="28"/>
        </w:rPr>
      </w:pPr>
    </w:p>
    <w:p w14:paraId="0E8694A1" w14:textId="77777777" w:rsidR="00554CF7" w:rsidRPr="000D289E" w:rsidRDefault="00554CF7"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16.3</w:t>
      </w:r>
      <w:r w:rsidR="001325E2" w:rsidRPr="000D289E">
        <w:rPr>
          <w:b/>
          <w:color w:val="000000"/>
          <w:sz w:val="28"/>
          <w:szCs w:val="28"/>
        </w:rPr>
        <w:t>.</w:t>
      </w:r>
      <w:r w:rsidRPr="000D289E">
        <w:rPr>
          <w:b/>
          <w:color w:val="000000"/>
          <w:sz w:val="28"/>
          <w:szCs w:val="28"/>
        </w:rPr>
        <w:t xml:space="preserve">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p>
    <w:p w14:paraId="5C00A9F2" w14:textId="77777777" w:rsidR="00554CF7" w:rsidRPr="000D289E" w:rsidRDefault="00554CF7" w:rsidP="00D94870">
      <w:pPr>
        <w:pStyle w:val="s1"/>
        <w:shd w:val="clear" w:color="auto" w:fill="FFFFFF"/>
        <w:spacing w:before="0" w:beforeAutospacing="0" w:after="0" w:afterAutospacing="0" w:line="276" w:lineRule="auto"/>
        <w:ind w:right="-142"/>
        <w:jc w:val="right"/>
        <w:rPr>
          <w:color w:val="000000"/>
          <w:sz w:val="28"/>
          <w:szCs w:val="28"/>
        </w:rPr>
      </w:pPr>
      <w:r w:rsidRPr="000D289E">
        <w:rPr>
          <w:color w:val="000000"/>
          <w:sz w:val="28"/>
          <w:szCs w:val="28"/>
        </w:rPr>
        <w:t xml:space="preserve">Таблица </w:t>
      </w:r>
      <w:r w:rsidR="00540EA7">
        <w:rPr>
          <w:color w:val="000000"/>
          <w:sz w:val="28"/>
          <w:szCs w:val="28"/>
        </w:rPr>
        <w:t>57</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668"/>
        <w:gridCol w:w="3081"/>
        <w:gridCol w:w="1885"/>
        <w:gridCol w:w="1894"/>
        <w:gridCol w:w="2326"/>
      </w:tblGrid>
      <w:tr w:rsidR="009B7517" w:rsidRPr="000D289E" w14:paraId="4E21B470" w14:textId="77777777" w:rsidTr="00011BFA">
        <w:tc>
          <w:tcPr>
            <w:tcW w:w="675" w:type="dxa"/>
            <w:vAlign w:val="center"/>
          </w:tcPr>
          <w:p w14:paraId="2084915E" w14:textId="77777777" w:rsidR="00554CF7" w:rsidRPr="000D289E" w:rsidRDefault="00554CF7" w:rsidP="000D289E">
            <w:pPr>
              <w:pStyle w:val="s1"/>
              <w:spacing w:before="0" w:beforeAutospacing="0" w:after="0" w:afterAutospacing="0" w:line="276" w:lineRule="auto"/>
              <w:jc w:val="center"/>
              <w:rPr>
                <w:b/>
                <w:color w:val="000000"/>
                <w:sz w:val="20"/>
                <w:szCs w:val="20"/>
              </w:rPr>
            </w:pPr>
            <w:r w:rsidRPr="000D289E">
              <w:rPr>
                <w:b/>
                <w:color w:val="000000"/>
                <w:sz w:val="20"/>
                <w:szCs w:val="20"/>
              </w:rPr>
              <w:t>№ п/п</w:t>
            </w:r>
          </w:p>
        </w:tc>
        <w:tc>
          <w:tcPr>
            <w:tcW w:w="3153" w:type="dxa"/>
            <w:vAlign w:val="center"/>
          </w:tcPr>
          <w:p w14:paraId="18C97E92" w14:textId="77777777" w:rsidR="00554CF7" w:rsidRPr="000D289E" w:rsidRDefault="00554CF7" w:rsidP="000D289E">
            <w:pPr>
              <w:pStyle w:val="s1"/>
              <w:spacing w:before="0" w:beforeAutospacing="0" w:after="0" w:afterAutospacing="0" w:line="276" w:lineRule="auto"/>
              <w:jc w:val="center"/>
              <w:rPr>
                <w:b/>
                <w:color w:val="000000"/>
                <w:sz w:val="20"/>
                <w:szCs w:val="20"/>
              </w:rPr>
            </w:pPr>
            <w:r w:rsidRPr="000D289E">
              <w:rPr>
                <w:b/>
                <w:color w:val="000000"/>
                <w:sz w:val="20"/>
                <w:szCs w:val="20"/>
              </w:rPr>
              <w:t>Наименование мероприятия</w:t>
            </w:r>
          </w:p>
        </w:tc>
        <w:tc>
          <w:tcPr>
            <w:tcW w:w="1914" w:type="dxa"/>
            <w:vAlign w:val="center"/>
          </w:tcPr>
          <w:p w14:paraId="05095C18" w14:textId="77777777" w:rsidR="00554CF7" w:rsidRPr="000D289E" w:rsidRDefault="00554CF7" w:rsidP="000D289E">
            <w:pPr>
              <w:pStyle w:val="s1"/>
              <w:spacing w:before="0" w:beforeAutospacing="0" w:after="0" w:afterAutospacing="0" w:line="276" w:lineRule="auto"/>
              <w:jc w:val="center"/>
              <w:rPr>
                <w:b/>
                <w:color w:val="000000"/>
                <w:sz w:val="20"/>
                <w:szCs w:val="20"/>
              </w:rPr>
            </w:pPr>
            <w:r w:rsidRPr="000D289E">
              <w:rPr>
                <w:b/>
                <w:color w:val="000000"/>
                <w:sz w:val="20"/>
                <w:szCs w:val="20"/>
              </w:rPr>
              <w:t>Срок реализации</w:t>
            </w:r>
          </w:p>
        </w:tc>
        <w:tc>
          <w:tcPr>
            <w:tcW w:w="1914" w:type="dxa"/>
            <w:vAlign w:val="center"/>
          </w:tcPr>
          <w:p w14:paraId="531EA8E9" w14:textId="77777777" w:rsidR="00554CF7" w:rsidRPr="000D289E" w:rsidRDefault="00554CF7" w:rsidP="000D289E">
            <w:pPr>
              <w:pStyle w:val="s1"/>
              <w:spacing w:before="0" w:beforeAutospacing="0" w:after="0" w:afterAutospacing="0" w:line="276" w:lineRule="auto"/>
              <w:jc w:val="center"/>
              <w:rPr>
                <w:b/>
                <w:color w:val="000000"/>
                <w:sz w:val="20"/>
                <w:szCs w:val="20"/>
              </w:rPr>
            </w:pPr>
            <w:r w:rsidRPr="000D289E">
              <w:rPr>
                <w:b/>
                <w:color w:val="000000"/>
                <w:sz w:val="20"/>
                <w:szCs w:val="20"/>
              </w:rPr>
              <w:t>Объем планируемых инвестиций</w:t>
            </w:r>
          </w:p>
        </w:tc>
        <w:tc>
          <w:tcPr>
            <w:tcW w:w="2375" w:type="dxa"/>
            <w:vAlign w:val="center"/>
          </w:tcPr>
          <w:p w14:paraId="5A42C238" w14:textId="77777777" w:rsidR="00554CF7" w:rsidRPr="000D289E" w:rsidRDefault="00554CF7" w:rsidP="000D289E">
            <w:pPr>
              <w:pStyle w:val="s1"/>
              <w:spacing w:before="0" w:beforeAutospacing="0" w:after="0" w:afterAutospacing="0" w:line="276" w:lineRule="auto"/>
              <w:jc w:val="center"/>
              <w:rPr>
                <w:b/>
                <w:color w:val="000000"/>
                <w:sz w:val="20"/>
                <w:szCs w:val="20"/>
              </w:rPr>
            </w:pPr>
            <w:r w:rsidRPr="000D289E">
              <w:rPr>
                <w:b/>
                <w:color w:val="000000"/>
                <w:sz w:val="20"/>
                <w:szCs w:val="20"/>
              </w:rPr>
              <w:t>Источники инвестиций</w:t>
            </w:r>
          </w:p>
        </w:tc>
      </w:tr>
      <w:tr w:rsidR="009B7517" w:rsidRPr="000D289E" w14:paraId="506DFD51" w14:textId="77777777" w:rsidTr="00011BFA">
        <w:tc>
          <w:tcPr>
            <w:tcW w:w="675" w:type="dxa"/>
          </w:tcPr>
          <w:p w14:paraId="7E13FB35" w14:textId="77777777" w:rsidR="00554CF7" w:rsidRPr="000D289E" w:rsidRDefault="00470D7F" w:rsidP="000D289E">
            <w:pPr>
              <w:pStyle w:val="s1"/>
              <w:spacing w:before="0" w:beforeAutospacing="0" w:after="0" w:afterAutospacing="0" w:line="276" w:lineRule="auto"/>
              <w:jc w:val="center"/>
              <w:rPr>
                <w:color w:val="000000"/>
                <w:sz w:val="20"/>
                <w:szCs w:val="20"/>
              </w:rPr>
            </w:pPr>
            <w:r w:rsidRPr="000D289E">
              <w:rPr>
                <w:color w:val="000000"/>
                <w:sz w:val="20"/>
                <w:szCs w:val="20"/>
              </w:rPr>
              <w:t>1</w:t>
            </w:r>
          </w:p>
        </w:tc>
        <w:tc>
          <w:tcPr>
            <w:tcW w:w="3153" w:type="dxa"/>
          </w:tcPr>
          <w:p w14:paraId="5F992E3E" w14:textId="77777777" w:rsidR="00554CF7" w:rsidRPr="000D289E" w:rsidRDefault="00AC5C9A" w:rsidP="000D289E">
            <w:pPr>
              <w:pStyle w:val="s1"/>
              <w:spacing w:before="0" w:beforeAutospacing="0" w:after="0" w:afterAutospacing="0" w:line="276" w:lineRule="auto"/>
              <w:jc w:val="center"/>
              <w:rPr>
                <w:color w:val="000000"/>
                <w:sz w:val="20"/>
                <w:szCs w:val="20"/>
              </w:rPr>
            </w:pPr>
            <w:r w:rsidRPr="000D289E">
              <w:rPr>
                <w:color w:val="000000"/>
                <w:sz w:val="20"/>
                <w:szCs w:val="20"/>
              </w:rPr>
              <w:t>-</w:t>
            </w:r>
          </w:p>
        </w:tc>
        <w:tc>
          <w:tcPr>
            <w:tcW w:w="1914" w:type="dxa"/>
          </w:tcPr>
          <w:p w14:paraId="128FE275" w14:textId="77777777" w:rsidR="00554CF7" w:rsidRPr="000D289E" w:rsidRDefault="00AC5C9A" w:rsidP="000D289E">
            <w:pPr>
              <w:pStyle w:val="s1"/>
              <w:spacing w:before="0" w:beforeAutospacing="0" w:after="0" w:afterAutospacing="0" w:line="276" w:lineRule="auto"/>
              <w:jc w:val="center"/>
              <w:rPr>
                <w:color w:val="000000"/>
                <w:sz w:val="20"/>
                <w:szCs w:val="20"/>
              </w:rPr>
            </w:pPr>
            <w:r w:rsidRPr="000D289E">
              <w:rPr>
                <w:color w:val="000000"/>
                <w:sz w:val="20"/>
                <w:szCs w:val="20"/>
              </w:rPr>
              <w:t>-</w:t>
            </w:r>
          </w:p>
        </w:tc>
        <w:tc>
          <w:tcPr>
            <w:tcW w:w="1914" w:type="dxa"/>
          </w:tcPr>
          <w:p w14:paraId="34EF657E" w14:textId="77777777" w:rsidR="00554CF7" w:rsidRPr="000D289E" w:rsidRDefault="00AC5C9A" w:rsidP="000D289E">
            <w:pPr>
              <w:pStyle w:val="s1"/>
              <w:spacing w:before="0" w:beforeAutospacing="0" w:after="0" w:afterAutospacing="0" w:line="276" w:lineRule="auto"/>
              <w:jc w:val="center"/>
              <w:rPr>
                <w:color w:val="000000"/>
                <w:sz w:val="20"/>
                <w:szCs w:val="20"/>
              </w:rPr>
            </w:pPr>
            <w:r w:rsidRPr="000D289E">
              <w:rPr>
                <w:color w:val="000000"/>
                <w:sz w:val="20"/>
                <w:szCs w:val="20"/>
              </w:rPr>
              <w:t>-</w:t>
            </w:r>
          </w:p>
        </w:tc>
        <w:tc>
          <w:tcPr>
            <w:tcW w:w="2375" w:type="dxa"/>
          </w:tcPr>
          <w:p w14:paraId="5F155515" w14:textId="77777777" w:rsidR="00554CF7" w:rsidRPr="000D289E" w:rsidRDefault="00AC5C9A" w:rsidP="000D289E">
            <w:pPr>
              <w:pStyle w:val="s1"/>
              <w:spacing w:before="0" w:beforeAutospacing="0" w:after="0" w:afterAutospacing="0" w:line="276" w:lineRule="auto"/>
              <w:jc w:val="center"/>
              <w:rPr>
                <w:color w:val="000000"/>
                <w:sz w:val="20"/>
                <w:szCs w:val="20"/>
              </w:rPr>
            </w:pPr>
            <w:r w:rsidRPr="000D289E">
              <w:rPr>
                <w:color w:val="000000"/>
                <w:sz w:val="20"/>
                <w:szCs w:val="20"/>
              </w:rPr>
              <w:t>-</w:t>
            </w:r>
          </w:p>
        </w:tc>
      </w:tr>
    </w:tbl>
    <w:p w14:paraId="269BDB7A" w14:textId="77777777" w:rsidR="0070712F" w:rsidRDefault="0070712F" w:rsidP="000D289E">
      <w:pPr>
        <w:spacing w:line="276" w:lineRule="auto"/>
        <w:jc w:val="center"/>
        <w:rPr>
          <w:b/>
          <w:color w:val="000000"/>
          <w:sz w:val="28"/>
          <w:szCs w:val="28"/>
          <w:shd w:val="clear" w:color="auto" w:fill="FFFFFF"/>
        </w:rPr>
      </w:pPr>
    </w:p>
    <w:p w14:paraId="443FA2FF" w14:textId="77777777" w:rsidR="00E718D7" w:rsidRPr="000D289E" w:rsidRDefault="0095041A" w:rsidP="000D289E">
      <w:pPr>
        <w:spacing w:line="276" w:lineRule="auto"/>
        <w:jc w:val="center"/>
        <w:rPr>
          <w:b/>
          <w:color w:val="000000"/>
          <w:sz w:val="28"/>
          <w:szCs w:val="28"/>
          <w:shd w:val="clear" w:color="auto" w:fill="FFFFFF"/>
        </w:rPr>
      </w:pPr>
      <w:r>
        <w:rPr>
          <w:b/>
          <w:color w:val="000000"/>
          <w:sz w:val="28"/>
          <w:szCs w:val="28"/>
          <w:shd w:val="clear" w:color="auto" w:fill="FFFFFF"/>
        </w:rPr>
        <w:br w:type="page"/>
      </w:r>
      <w:r w:rsidR="009C2892" w:rsidRPr="000D289E">
        <w:rPr>
          <w:b/>
          <w:color w:val="000000"/>
          <w:sz w:val="28"/>
          <w:szCs w:val="28"/>
          <w:shd w:val="clear" w:color="auto" w:fill="FFFFFF"/>
        </w:rPr>
        <w:t>ГЛАВА</w:t>
      </w:r>
      <w:r w:rsidR="00164BFB" w:rsidRPr="000D289E">
        <w:rPr>
          <w:b/>
          <w:color w:val="000000"/>
          <w:sz w:val="28"/>
          <w:szCs w:val="28"/>
          <w:shd w:val="clear" w:color="auto" w:fill="FFFFFF"/>
        </w:rPr>
        <w:t xml:space="preserve"> </w:t>
      </w:r>
      <w:r w:rsidR="009C2892" w:rsidRPr="000D289E">
        <w:rPr>
          <w:b/>
          <w:color w:val="000000"/>
          <w:sz w:val="28"/>
          <w:szCs w:val="28"/>
          <w:shd w:val="clear" w:color="auto" w:fill="FFFFFF"/>
        </w:rPr>
        <w:t xml:space="preserve">17. ЗАМЕЧАНИЯ И ПРЕДЛОЖЕНИЯ К ПРОЕКТУ </w:t>
      </w:r>
    </w:p>
    <w:p w14:paraId="585CFC02" w14:textId="77777777" w:rsidR="0097692C" w:rsidRPr="000D289E" w:rsidRDefault="009C2892" w:rsidP="000D289E">
      <w:pPr>
        <w:spacing w:line="276" w:lineRule="auto"/>
        <w:jc w:val="center"/>
        <w:rPr>
          <w:b/>
          <w:color w:val="000000"/>
          <w:sz w:val="28"/>
          <w:szCs w:val="28"/>
          <w:shd w:val="clear" w:color="auto" w:fill="FFFFFF"/>
        </w:rPr>
      </w:pPr>
      <w:r w:rsidRPr="000D289E">
        <w:rPr>
          <w:b/>
          <w:color w:val="000000"/>
          <w:sz w:val="28"/>
          <w:szCs w:val="28"/>
          <w:shd w:val="clear" w:color="auto" w:fill="FFFFFF"/>
        </w:rPr>
        <w:t>СХЕМЫ ТЕПЛОСНАБЖЕНИЯ</w:t>
      </w:r>
    </w:p>
    <w:p w14:paraId="023CBDBC" w14:textId="77777777" w:rsidR="00E718D7" w:rsidRPr="000D289E" w:rsidRDefault="009C2892"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17.1</w:t>
      </w:r>
      <w:r w:rsidR="001325E2" w:rsidRPr="000D289E">
        <w:rPr>
          <w:b/>
          <w:color w:val="000000"/>
          <w:sz w:val="28"/>
          <w:szCs w:val="28"/>
        </w:rPr>
        <w:t>.</w:t>
      </w:r>
      <w:r w:rsidRPr="000D289E">
        <w:rPr>
          <w:b/>
          <w:color w:val="000000"/>
          <w:sz w:val="28"/>
          <w:szCs w:val="28"/>
        </w:rPr>
        <w:t xml:space="preserve"> Перечень всех замечаний и предложений, поступивших </w:t>
      </w:r>
    </w:p>
    <w:p w14:paraId="6F478313" w14:textId="77777777" w:rsidR="00E718D7" w:rsidRPr="000D289E" w:rsidRDefault="009C2892"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 xml:space="preserve">при разработке, утверждении и актуализации схемы </w:t>
      </w:r>
    </w:p>
    <w:p w14:paraId="257C6F6F" w14:textId="77777777" w:rsidR="009C2892" w:rsidRPr="000D289E" w:rsidRDefault="009C2892"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теплоснабжения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6028"/>
        <w:gridCol w:w="3286"/>
      </w:tblGrid>
      <w:tr w:rsidR="009C2892" w:rsidRPr="000D289E" w14:paraId="210F9DF3" w14:textId="77777777" w:rsidTr="00793D3C">
        <w:tc>
          <w:tcPr>
            <w:tcW w:w="540" w:type="dxa"/>
            <w:vAlign w:val="center"/>
          </w:tcPr>
          <w:p w14:paraId="31CBC5B9" w14:textId="77777777" w:rsidR="009C2892" w:rsidRPr="000D289E" w:rsidRDefault="009C2892" w:rsidP="000D289E">
            <w:pPr>
              <w:pStyle w:val="s1"/>
              <w:spacing w:before="0" w:beforeAutospacing="0" w:after="0" w:afterAutospacing="0" w:line="276" w:lineRule="auto"/>
              <w:jc w:val="center"/>
              <w:rPr>
                <w:color w:val="000000"/>
              </w:rPr>
            </w:pPr>
            <w:r w:rsidRPr="000D289E">
              <w:rPr>
                <w:color w:val="000000"/>
              </w:rPr>
              <w:t>№ п/п</w:t>
            </w:r>
          </w:p>
        </w:tc>
        <w:tc>
          <w:tcPr>
            <w:tcW w:w="6028" w:type="dxa"/>
            <w:vAlign w:val="center"/>
          </w:tcPr>
          <w:p w14:paraId="716D2039" w14:textId="77777777" w:rsidR="009C2892" w:rsidRPr="000D289E" w:rsidRDefault="009C2892" w:rsidP="000D289E">
            <w:pPr>
              <w:pStyle w:val="s1"/>
              <w:spacing w:before="0" w:beforeAutospacing="0" w:after="0" w:afterAutospacing="0" w:line="276" w:lineRule="auto"/>
              <w:jc w:val="center"/>
              <w:rPr>
                <w:color w:val="000000"/>
              </w:rPr>
            </w:pPr>
            <w:r w:rsidRPr="000D289E">
              <w:rPr>
                <w:color w:val="000000"/>
              </w:rPr>
              <w:t>Замечания и предложения</w:t>
            </w:r>
          </w:p>
        </w:tc>
        <w:tc>
          <w:tcPr>
            <w:tcW w:w="3286" w:type="dxa"/>
            <w:vAlign w:val="center"/>
          </w:tcPr>
          <w:p w14:paraId="027A18A2" w14:textId="77777777" w:rsidR="009C2892" w:rsidRPr="000D289E" w:rsidRDefault="009C2892" w:rsidP="000D289E">
            <w:pPr>
              <w:pStyle w:val="s1"/>
              <w:spacing w:before="0" w:beforeAutospacing="0" w:after="0" w:afterAutospacing="0" w:line="276" w:lineRule="auto"/>
              <w:jc w:val="center"/>
              <w:rPr>
                <w:color w:val="000000"/>
              </w:rPr>
            </w:pPr>
            <w:r w:rsidRPr="000D289E">
              <w:rPr>
                <w:color w:val="000000"/>
              </w:rPr>
              <w:t>Примечание</w:t>
            </w:r>
          </w:p>
        </w:tc>
      </w:tr>
      <w:tr w:rsidR="009C2892" w:rsidRPr="000D289E" w14:paraId="76F0D957" w14:textId="77777777" w:rsidTr="00793D3C">
        <w:tc>
          <w:tcPr>
            <w:tcW w:w="540" w:type="dxa"/>
          </w:tcPr>
          <w:p w14:paraId="6F2B355D" w14:textId="77777777" w:rsidR="009C2892" w:rsidRPr="000D289E" w:rsidRDefault="009C2892" w:rsidP="000D289E">
            <w:pPr>
              <w:pStyle w:val="s1"/>
              <w:spacing w:before="0" w:beforeAutospacing="0" w:after="0" w:afterAutospacing="0" w:line="276" w:lineRule="auto"/>
              <w:jc w:val="both"/>
              <w:rPr>
                <w:color w:val="000000"/>
              </w:rPr>
            </w:pPr>
          </w:p>
        </w:tc>
        <w:tc>
          <w:tcPr>
            <w:tcW w:w="6028" w:type="dxa"/>
          </w:tcPr>
          <w:p w14:paraId="67AB2991" w14:textId="77777777" w:rsidR="009C2892" w:rsidRPr="000D289E" w:rsidRDefault="009C2892" w:rsidP="000D289E">
            <w:pPr>
              <w:pStyle w:val="s1"/>
              <w:spacing w:before="0" w:beforeAutospacing="0" w:after="0" w:afterAutospacing="0" w:line="276" w:lineRule="auto"/>
              <w:jc w:val="both"/>
              <w:rPr>
                <w:color w:val="000000"/>
              </w:rPr>
            </w:pPr>
          </w:p>
        </w:tc>
        <w:tc>
          <w:tcPr>
            <w:tcW w:w="3286" w:type="dxa"/>
          </w:tcPr>
          <w:p w14:paraId="2C669863" w14:textId="77777777" w:rsidR="009C2892" w:rsidRPr="000D289E" w:rsidRDefault="009C2892" w:rsidP="000D289E">
            <w:pPr>
              <w:pStyle w:val="s1"/>
              <w:spacing w:before="0" w:beforeAutospacing="0" w:after="0" w:afterAutospacing="0" w:line="276" w:lineRule="auto"/>
              <w:jc w:val="both"/>
              <w:rPr>
                <w:color w:val="000000"/>
              </w:rPr>
            </w:pPr>
          </w:p>
        </w:tc>
      </w:tr>
      <w:tr w:rsidR="009C2892" w:rsidRPr="000D289E" w14:paraId="48097B8D" w14:textId="77777777" w:rsidTr="00793D3C">
        <w:tc>
          <w:tcPr>
            <w:tcW w:w="540" w:type="dxa"/>
          </w:tcPr>
          <w:p w14:paraId="10CED479" w14:textId="77777777" w:rsidR="009C2892" w:rsidRPr="000D289E" w:rsidRDefault="009C2892" w:rsidP="000D289E">
            <w:pPr>
              <w:pStyle w:val="s1"/>
              <w:spacing w:before="0" w:beforeAutospacing="0" w:after="0" w:afterAutospacing="0" w:line="276" w:lineRule="auto"/>
              <w:jc w:val="both"/>
              <w:rPr>
                <w:color w:val="000000"/>
              </w:rPr>
            </w:pPr>
          </w:p>
        </w:tc>
        <w:tc>
          <w:tcPr>
            <w:tcW w:w="6028" w:type="dxa"/>
          </w:tcPr>
          <w:p w14:paraId="69B9CECA" w14:textId="77777777" w:rsidR="009C2892" w:rsidRPr="000D289E" w:rsidRDefault="009C2892" w:rsidP="000D289E">
            <w:pPr>
              <w:pStyle w:val="s1"/>
              <w:spacing w:before="0" w:beforeAutospacing="0" w:after="0" w:afterAutospacing="0" w:line="276" w:lineRule="auto"/>
              <w:jc w:val="both"/>
              <w:rPr>
                <w:color w:val="000000"/>
              </w:rPr>
            </w:pPr>
          </w:p>
        </w:tc>
        <w:tc>
          <w:tcPr>
            <w:tcW w:w="3286" w:type="dxa"/>
          </w:tcPr>
          <w:p w14:paraId="183F1B5D" w14:textId="77777777" w:rsidR="009C2892" w:rsidRPr="000D289E" w:rsidRDefault="009C2892" w:rsidP="000D289E">
            <w:pPr>
              <w:pStyle w:val="s1"/>
              <w:spacing w:before="0" w:beforeAutospacing="0" w:after="0" w:afterAutospacing="0" w:line="276" w:lineRule="auto"/>
              <w:jc w:val="both"/>
              <w:rPr>
                <w:color w:val="000000"/>
              </w:rPr>
            </w:pPr>
          </w:p>
        </w:tc>
      </w:tr>
      <w:tr w:rsidR="009C2892" w:rsidRPr="000D289E" w14:paraId="24CBDE28" w14:textId="77777777" w:rsidTr="00793D3C">
        <w:tc>
          <w:tcPr>
            <w:tcW w:w="540" w:type="dxa"/>
          </w:tcPr>
          <w:p w14:paraId="2ED5B5FA" w14:textId="77777777" w:rsidR="009C2892" w:rsidRPr="000D289E" w:rsidRDefault="009C2892" w:rsidP="000D289E">
            <w:pPr>
              <w:pStyle w:val="s1"/>
              <w:spacing w:before="0" w:beforeAutospacing="0" w:after="0" w:afterAutospacing="0" w:line="276" w:lineRule="auto"/>
              <w:jc w:val="both"/>
              <w:rPr>
                <w:color w:val="000000"/>
              </w:rPr>
            </w:pPr>
          </w:p>
        </w:tc>
        <w:tc>
          <w:tcPr>
            <w:tcW w:w="6028" w:type="dxa"/>
          </w:tcPr>
          <w:p w14:paraId="57B304EC" w14:textId="77777777" w:rsidR="009C2892" w:rsidRPr="000D289E" w:rsidRDefault="009C2892" w:rsidP="000D289E">
            <w:pPr>
              <w:pStyle w:val="s1"/>
              <w:spacing w:before="0" w:beforeAutospacing="0" w:after="0" w:afterAutospacing="0" w:line="276" w:lineRule="auto"/>
              <w:jc w:val="both"/>
              <w:rPr>
                <w:color w:val="000000"/>
              </w:rPr>
            </w:pPr>
          </w:p>
        </w:tc>
        <w:tc>
          <w:tcPr>
            <w:tcW w:w="3286" w:type="dxa"/>
          </w:tcPr>
          <w:p w14:paraId="09D0A80E" w14:textId="77777777" w:rsidR="009C2892" w:rsidRPr="000D289E" w:rsidRDefault="009C2892" w:rsidP="000D289E">
            <w:pPr>
              <w:pStyle w:val="s1"/>
              <w:spacing w:before="0" w:beforeAutospacing="0" w:after="0" w:afterAutospacing="0" w:line="276" w:lineRule="auto"/>
              <w:jc w:val="both"/>
              <w:rPr>
                <w:color w:val="000000"/>
              </w:rPr>
            </w:pPr>
          </w:p>
        </w:tc>
      </w:tr>
      <w:tr w:rsidR="009C2892" w:rsidRPr="000D289E" w14:paraId="57AE777E" w14:textId="77777777" w:rsidTr="00793D3C">
        <w:tc>
          <w:tcPr>
            <w:tcW w:w="540" w:type="dxa"/>
          </w:tcPr>
          <w:p w14:paraId="3C16596E" w14:textId="77777777" w:rsidR="009C2892" w:rsidRPr="000D289E" w:rsidRDefault="009C2892" w:rsidP="000D289E">
            <w:pPr>
              <w:pStyle w:val="s1"/>
              <w:spacing w:before="0" w:beforeAutospacing="0" w:after="0" w:afterAutospacing="0" w:line="276" w:lineRule="auto"/>
              <w:jc w:val="both"/>
              <w:rPr>
                <w:color w:val="000000"/>
              </w:rPr>
            </w:pPr>
          </w:p>
        </w:tc>
        <w:tc>
          <w:tcPr>
            <w:tcW w:w="6028" w:type="dxa"/>
          </w:tcPr>
          <w:p w14:paraId="4071B3F1" w14:textId="77777777" w:rsidR="009C2892" w:rsidRPr="000D289E" w:rsidRDefault="009C2892" w:rsidP="000D289E">
            <w:pPr>
              <w:pStyle w:val="s1"/>
              <w:spacing w:before="0" w:beforeAutospacing="0" w:after="0" w:afterAutospacing="0" w:line="276" w:lineRule="auto"/>
              <w:jc w:val="both"/>
              <w:rPr>
                <w:color w:val="000000"/>
              </w:rPr>
            </w:pPr>
          </w:p>
        </w:tc>
        <w:tc>
          <w:tcPr>
            <w:tcW w:w="3286" w:type="dxa"/>
          </w:tcPr>
          <w:p w14:paraId="6510FC5D" w14:textId="77777777" w:rsidR="009C2892" w:rsidRPr="000D289E" w:rsidRDefault="009C2892" w:rsidP="000D289E">
            <w:pPr>
              <w:pStyle w:val="s1"/>
              <w:spacing w:before="0" w:beforeAutospacing="0" w:after="0" w:afterAutospacing="0" w:line="276" w:lineRule="auto"/>
              <w:jc w:val="both"/>
              <w:rPr>
                <w:color w:val="000000"/>
              </w:rPr>
            </w:pPr>
          </w:p>
        </w:tc>
      </w:tr>
      <w:tr w:rsidR="009C2892" w:rsidRPr="000D289E" w14:paraId="1217D91D" w14:textId="77777777" w:rsidTr="00793D3C">
        <w:tc>
          <w:tcPr>
            <w:tcW w:w="540" w:type="dxa"/>
          </w:tcPr>
          <w:p w14:paraId="5B2AF257" w14:textId="77777777" w:rsidR="009C2892" w:rsidRPr="000D289E" w:rsidRDefault="009C2892" w:rsidP="000D289E">
            <w:pPr>
              <w:pStyle w:val="s1"/>
              <w:spacing w:before="0" w:beforeAutospacing="0" w:after="0" w:afterAutospacing="0" w:line="276" w:lineRule="auto"/>
              <w:jc w:val="both"/>
              <w:rPr>
                <w:color w:val="000000"/>
              </w:rPr>
            </w:pPr>
          </w:p>
        </w:tc>
        <w:tc>
          <w:tcPr>
            <w:tcW w:w="6028" w:type="dxa"/>
          </w:tcPr>
          <w:p w14:paraId="199FDE15" w14:textId="77777777" w:rsidR="009C2892" w:rsidRPr="000D289E" w:rsidRDefault="009C2892" w:rsidP="000D289E">
            <w:pPr>
              <w:pStyle w:val="s1"/>
              <w:spacing w:before="0" w:beforeAutospacing="0" w:after="0" w:afterAutospacing="0" w:line="276" w:lineRule="auto"/>
              <w:jc w:val="both"/>
              <w:rPr>
                <w:color w:val="000000"/>
              </w:rPr>
            </w:pPr>
          </w:p>
        </w:tc>
        <w:tc>
          <w:tcPr>
            <w:tcW w:w="3286" w:type="dxa"/>
          </w:tcPr>
          <w:p w14:paraId="25178361" w14:textId="77777777" w:rsidR="009C2892" w:rsidRPr="000D289E" w:rsidRDefault="009C2892" w:rsidP="000D289E">
            <w:pPr>
              <w:pStyle w:val="s1"/>
              <w:spacing w:before="0" w:beforeAutospacing="0" w:after="0" w:afterAutospacing="0" w:line="276" w:lineRule="auto"/>
              <w:jc w:val="both"/>
              <w:rPr>
                <w:color w:val="000000"/>
              </w:rPr>
            </w:pPr>
          </w:p>
        </w:tc>
      </w:tr>
      <w:tr w:rsidR="00820931" w:rsidRPr="000D289E" w14:paraId="53935AAB" w14:textId="77777777" w:rsidTr="00793D3C">
        <w:tc>
          <w:tcPr>
            <w:tcW w:w="540" w:type="dxa"/>
          </w:tcPr>
          <w:p w14:paraId="37F0DBD7" w14:textId="77777777" w:rsidR="00820931" w:rsidRPr="000D289E" w:rsidRDefault="00820931" w:rsidP="000D289E">
            <w:pPr>
              <w:pStyle w:val="s1"/>
              <w:spacing w:before="0" w:beforeAutospacing="0" w:after="0" w:afterAutospacing="0" w:line="276" w:lineRule="auto"/>
              <w:jc w:val="both"/>
              <w:rPr>
                <w:color w:val="000000"/>
              </w:rPr>
            </w:pPr>
          </w:p>
        </w:tc>
        <w:tc>
          <w:tcPr>
            <w:tcW w:w="6028" w:type="dxa"/>
          </w:tcPr>
          <w:p w14:paraId="2E2EAAB0" w14:textId="77777777" w:rsidR="00820931" w:rsidRPr="000D289E" w:rsidRDefault="00820931" w:rsidP="000D289E">
            <w:pPr>
              <w:pStyle w:val="s1"/>
              <w:spacing w:before="0" w:beforeAutospacing="0" w:after="0" w:afterAutospacing="0" w:line="276" w:lineRule="auto"/>
              <w:jc w:val="both"/>
              <w:rPr>
                <w:color w:val="000000"/>
              </w:rPr>
            </w:pPr>
          </w:p>
        </w:tc>
        <w:tc>
          <w:tcPr>
            <w:tcW w:w="3286" w:type="dxa"/>
          </w:tcPr>
          <w:p w14:paraId="4F56E4C6" w14:textId="77777777" w:rsidR="00820931" w:rsidRPr="000D289E" w:rsidRDefault="00820931" w:rsidP="000D289E">
            <w:pPr>
              <w:pStyle w:val="s1"/>
              <w:spacing w:before="0" w:beforeAutospacing="0" w:after="0" w:afterAutospacing="0" w:line="276" w:lineRule="auto"/>
              <w:jc w:val="both"/>
              <w:rPr>
                <w:color w:val="000000"/>
              </w:rPr>
            </w:pPr>
          </w:p>
        </w:tc>
      </w:tr>
      <w:tr w:rsidR="00820931" w:rsidRPr="000D289E" w14:paraId="0768F3F6" w14:textId="77777777" w:rsidTr="00793D3C">
        <w:tc>
          <w:tcPr>
            <w:tcW w:w="540" w:type="dxa"/>
          </w:tcPr>
          <w:p w14:paraId="570A2AAF" w14:textId="77777777" w:rsidR="00820931" w:rsidRPr="000D289E" w:rsidRDefault="00820931" w:rsidP="000D289E">
            <w:pPr>
              <w:pStyle w:val="s1"/>
              <w:spacing w:before="0" w:beforeAutospacing="0" w:after="0" w:afterAutospacing="0" w:line="276" w:lineRule="auto"/>
              <w:jc w:val="both"/>
              <w:rPr>
                <w:color w:val="000000"/>
              </w:rPr>
            </w:pPr>
          </w:p>
        </w:tc>
        <w:tc>
          <w:tcPr>
            <w:tcW w:w="6028" w:type="dxa"/>
          </w:tcPr>
          <w:p w14:paraId="3C14703D" w14:textId="77777777" w:rsidR="00820931" w:rsidRPr="000D289E" w:rsidRDefault="00820931" w:rsidP="000D289E">
            <w:pPr>
              <w:pStyle w:val="s1"/>
              <w:spacing w:before="0" w:beforeAutospacing="0" w:after="0" w:afterAutospacing="0" w:line="276" w:lineRule="auto"/>
              <w:jc w:val="both"/>
              <w:rPr>
                <w:color w:val="000000"/>
              </w:rPr>
            </w:pPr>
          </w:p>
        </w:tc>
        <w:tc>
          <w:tcPr>
            <w:tcW w:w="3286" w:type="dxa"/>
          </w:tcPr>
          <w:p w14:paraId="7722A6E1" w14:textId="77777777" w:rsidR="00820931" w:rsidRPr="000D289E" w:rsidRDefault="00820931" w:rsidP="000D289E">
            <w:pPr>
              <w:pStyle w:val="s1"/>
              <w:spacing w:before="0" w:beforeAutospacing="0" w:after="0" w:afterAutospacing="0" w:line="276" w:lineRule="auto"/>
              <w:jc w:val="both"/>
              <w:rPr>
                <w:color w:val="000000"/>
              </w:rPr>
            </w:pPr>
          </w:p>
        </w:tc>
      </w:tr>
      <w:tr w:rsidR="00820931" w:rsidRPr="000D289E" w14:paraId="0998872D" w14:textId="77777777" w:rsidTr="00793D3C">
        <w:tc>
          <w:tcPr>
            <w:tcW w:w="540" w:type="dxa"/>
          </w:tcPr>
          <w:p w14:paraId="6063DF56" w14:textId="77777777" w:rsidR="00820931" w:rsidRPr="000D289E" w:rsidRDefault="00820931" w:rsidP="000D289E">
            <w:pPr>
              <w:pStyle w:val="s1"/>
              <w:spacing w:before="0" w:beforeAutospacing="0" w:after="0" w:afterAutospacing="0" w:line="276" w:lineRule="auto"/>
              <w:jc w:val="both"/>
              <w:rPr>
                <w:color w:val="000000"/>
              </w:rPr>
            </w:pPr>
          </w:p>
        </w:tc>
        <w:tc>
          <w:tcPr>
            <w:tcW w:w="6028" w:type="dxa"/>
          </w:tcPr>
          <w:p w14:paraId="727BBE35" w14:textId="77777777" w:rsidR="00820931" w:rsidRPr="000D289E" w:rsidRDefault="00820931" w:rsidP="000D289E">
            <w:pPr>
              <w:pStyle w:val="s1"/>
              <w:spacing w:before="0" w:beforeAutospacing="0" w:after="0" w:afterAutospacing="0" w:line="276" w:lineRule="auto"/>
              <w:jc w:val="both"/>
              <w:rPr>
                <w:color w:val="000000"/>
              </w:rPr>
            </w:pPr>
          </w:p>
        </w:tc>
        <w:tc>
          <w:tcPr>
            <w:tcW w:w="3286" w:type="dxa"/>
          </w:tcPr>
          <w:p w14:paraId="103CDA8A" w14:textId="77777777" w:rsidR="00820931" w:rsidRPr="000D289E" w:rsidRDefault="00820931" w:rsidP="000D289E">
            <w:pPr>
              <w:pStyle w:val="s1"/>
              <w:spacing w:before="0" w:beforeAutospacing="0" w:after="0" w:afterAutospacing="0" w:line="276" w:lineRule="auto"/>
              <w:jc w:val="both"/>
              <w:rPr>
                <w:color w:val="000000"/>
              </w:rPr>
            </w:pPr>
          </w:p>
        </w:tc>
      </w:tr>
    </w:tbl>
    <w:p w14:paraId="3B866ED0" w14:textId="77777777" w:rsidR="00793D3C" w:rsidRPr="000D289E" w:rsidRDefault="00793D3C" w:rsidP="00793D3C">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17.</w:t>
      </w:r>
      <w:r>
        <w:rPr>
          <w:b/>
          <w:color w:val="000000"/>
          <w:sz w:val="28"/>
          <w:szCs w:val="28"/>
        </w:rPr>
        <w:t>2</w:t>
      </w:r>
      <w:r w:rsidRPr="000D289E">
        <w:rPr>
          <w:b/>
          <w:color w:val="000000"/>
          <w:sz w:val="28"/>
          <w:szCs w:val="28"/>
        </w:rPr>
        <w:t xml:space="preserve">. </w:t>
      </w:r>
      <w:r>
        <w:rPr>
          <w:b/>
          <w:color w:val="000000"/>
          <w:sz w:val="28"/>
          <w:szCs w:val="28"/>
        </w:rPr>
        <w:t xml:space="preserve">Ответы разработчиков </w:t>
      </w:r>
      <w:r w:rsidR="0094142B">
        <w:rPr>
          <w:b/>
          <w:color w:val="000000"/>
          <w:sz w:val="28"/>
          <w:szCs w:val="28"/>
        </w:rPr>
        <w:t>проектов схемы теплоснабжения на заме</w:t>
      </w:r>
      <w:r w:rsidR="00AF197C">
        <w:rPr>
          <w:b/>
          <w:color w:val="000000"/>
          <w:sz w:val="28"/>
          <w:szCs w:val="28"/>
        </w:rPr>
        <w:t>ч</w:t>
      </w:r>
      <w:r w:rsidR="0094142B">
        <w:rPr>
          <w:b/>
          <w:color w:val="000000"/>
          <w:sz w:val="28"/>
          <w:szCs w:val="28"/>
        </w:rPr>
        <w:t>ания и предложения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6028"/>
        <w:gridCol w:w="3286"/>
      </w:tblGrid>
      <w:tr w:rsidR="00793D3C" w:rsidRPr="000D289E" w14:paraId="49BBC9F5" w14:textId="77777777" w:rsidTr="002717FA">
        <w:tc>
          <w:tcPr>
            <w:tcW w:w="540" w:type="dxa"/>
            <w:vAlign w:val="center"/>
          </w:tcPr>
          <w:p w14:paraId="2F55F482" w14:textId="77777777" w:rsidR="00793D3C" w:rsidRPr="000D289E" w:rsidRDefault="00793D3C" w:rsidP="002717FA">
            <w:pPr>
              <w:pStyle w:val="s1"/>
              <w:spacing w:before="0" w:beforeAutospacing="0" w:after="0" w:afterAutospacing="0" w:line="276" w:lineRule="auto"/>
              <w:jc w:val="center"/>
              <w:rPr>
                <w:color w:val="000000"/>
              </w:rPr>
            </w:pPr>
            <w:r w:rsidRPr="000D289E">
              <w:rPr>
                <w:color w:val="000000"/>
              </w:rPr>
              <w:t>№ п/п</w:t>
            </w:r>
          </w:p>
        </w:tc>
        <w:tc>
          <w:tcPr>
            <w:tcW w:w="6064" w:type="dxa"/>
            <w:vAlign w:val="center"/>
          </w:tcPr>
          <w:p w14:paraId="0F91FBFE" w14:textId="77777777" w:rsidR="00793D3C" w:rsidRPr="000D289E" w:rsidRDefault="00793D3C" w:rsidP="002717FA">
            <w:pPr>
              <w:pStyle w:val="s1"/>
              <w:spacing w:before="0" w:beforeAutospacing="0" w:after="0" w:afterAutospacing="0" w:line="276" w:lineRule="auto"/>
              <w:jc w:val="center"/>
              <w:rPr>
                <w:color w:val="000000"/>
              </w:rPr>
            </w:pPr>
            <w:r w:rsidRPr="000D289E">
              <w:rPr>
                <w:color w:val="000000"/>
              </w:rPr>
              <w:t>Замечания и предложения</w:t>
            </w:r>
          </w:p>
        </w:tc>
        <w:tc>
          <w:tcPr>
            <w:tcW w:w="3300" w:type="dxa"/>
            <w:vAlign w:val="center"/>
          </w:tcPr>
          <w:p w14:paraId="6E7CEDCD" w14:textId="77777777" w:rsidR="00793D3C" w:rsidRPr="000D289E" w:rsidRDefault="00793D3C" w:rsidP="002717FA">
            <w:pPr>
              <w:pStyle w:val="s1"/>
              <w:spacing w:before="0" w:beforeAutospacing="0" w:after="0" w:afterAutospacing="0" w:line="276" w:lineRule="auto"/>
              <w:jc w:val="center"/>
              <w:rPr>
                <w:color w:val="000000"/>
              </w:rPr>
            </w:pPr>
            <w:r w:rsidRPr="000D289E">
              <w:rPr>
                <w:color w:val="000000"/>
              </w:rPr>
              <w:t>Примечание</w:t>
            </w:r>
          </w:p>
        </w:tc>
      </w:tr>
      <w:tr w:rsidR="00793D3C" w:rsidRPr="000D289E" w14:paraId="7D7070ED" w14:textId="77777777" w:rsidTr="002717FA">
        <w:tc>
          <w:tcPr>
            <w:tcW w:w="540" w:type="dxa"/>
          </w:tcPr>
          <w:p w14:paraId="443F98D7" w14:textId="77777777" w:rsidR="00793D3C" w:rsidRPr="000D289E" w:rsidRDefault="00793D3C" w:rsidP="002717FA">
            <w:pPr>
              <w:pStyle w:val="s1"/>
              <w:spacing w:before="0" w:beforeAutospacing="0" w:after="0" w:afterAutospacing="0" w:line="276" w:lineRule="auto"/>
              <w:jc w:val="both"/>
              <w:rPr>
                <w:color w:val="000000"/>
              </w:rPr>
            </w:pPr>
          </w:p>
        </w:tc>
        <w:tc>
          <w:tcPr>
            <w:tcW w:w="6064" w:type="dxa"/>
          </w:tcPr>
          <w:p w14:paraId="56D74BF7" w14:textId="77777777" w:rsidR="00793D3C" w:rsidRPr="000D289E" w:rsidRDefault="00793D3C" w:rsidP="002717FA">
            <w:pPr>
              <w:pStyle w:val="s1"/>
              <w:spacing w:before="0" w:beforeAutospacing="0" w:after="0" w:afterAutospacing="0" w:line="276" w:lineRule="auto"/>
              <w:jc w:val="both"/>
              <w:rPr>
                <w:color w:val="000000"/>
              </w:rPr>
            </w:pPr>
          </w:p>
        </w:tc>
        <w:tc>
          <w:tcPr>
            <w:tcW w:w="3300" w:type="dxa"/>
          </w:tcPr>
          <w:p w14:paraId="1C8A3719" w14:textId="77777777" w:rsidR="00793D3C" w:rsidRPr="000D289E" w:rsidRDefault="00793D3C" w:rsidP="002717FA">
            <w:pPr>
              <w:pStyle w:val="s1"/>
              <w:spacing w:before="0" w:beforeAutospacing="0" w:after="0" w:afterAutospacing="0" w:line="276" w:lineRule="auto"/>
              <w:jc w:val="both"/>
              <w:rPr>
                <w:color w:val="000000"/>
              </w:rPr>
            </w:pPr>
          </w:p>
        </w:tc>
      </w:tr>
      <w:tr w:rsidR="00793D3C" w:rsidRPr="000D289E" w14:paraId="3F1E8EF1" w14:textId="77777777" w:rsidTr="002717FA">
        <w:tc>
          <w:tcPr>
            <w:tcW w:w="540" w:type="dxa"/>
          </w:tcPr>
          <w:p w14:paraId="5DA932CD" w14:textId="77777777" w:rsidR="00793D3C" w:rsidRPr="000D289E" w:rsidRDefault="00793D3C" w:rsidP="002717FA">
            <w:pPr>
              <w:pStyle w:val="s1"/>
              <w:spacing w:before="0" w:beforeAutospacing="0" w:after="0" w:afterAutospacing="0" w:line="276" w:lineRule="auto"/>
              <w:jc w:val="both"/>
              <w:rPr>
                <w:color w:val="000000"/>
              </w:rPr>
            </w:pPr>
          </w:p>
        </w:tc>
        <w:tc>
          <w:tcPr>
            <w:tcW w:w="6064" w:type="dxa"/>
          </w:tcPr>
          <w:p w14:paraId="3F0EC24E" w14:textId="77777777" w:rsidR="00793D3C" w:rsidRPr="000D289E" w:rsidRDefault="00793D3C" w:rsidP="002717FA">
            <w:pPr>
              <w:pStyle w:val="s1"/>
              <w:spacing w:before="0" w:beforeAutospacing="0" w:after="0" w:afterAutospacing="0" w:line="276" w:lineRule="auto"/>
              <w:jc w:val="both"/>
              <w:rPr>
                <w:color w:val="000000"/>
              </w:rPr>
            </w:pPr>
          </w:p>
        </w:tc>
        <w:tc>
          <w:tcPr>
            <w:tcW w:w="3300" w:type="dxa"/>
          </w:tcPr>
          <w:p w14:paraId="34411064" w14:textId="77777777" w:rsidR="00793D3C" w:rsidRPr="000D289E" w:rsidRDefault="00793D3C" w:rsidP="002717FA">
            <w:pPr>
              <w:pStyle w:val="s1"/>
              <w:spacing w:before="0" w:beforeAutospacing="0" w:after="0" w:afterAutospacing="0" w:line="276" w:lineRule="auto"/>
              <w:jc w:val="both"/>
              <w:rPr>
                <w:color w:val="000000"/>
              </w:rPr>
            </w:pPr>
          </w:p>
        </w:tc>
      </w:tr>
      <w:tr w:rsidR="00793D3C" w:rsidRPr="000D289E" w14:paraId="5950786A" w14:textId="77777777" w:rsidTr="002717FA">
        <w:tc>
          <w:tcPr>
            <w:tcW w:w="540" w:type="dxa"/>
          </w:tcPr>
          <w:p w14:paraId="125E7963" w14:textId="77777777" w:rsidR="00793D3C" w:rsidRPr="000D289E" w:rsidRDefault="00793D3C" w:rsidP="002717FA">
            <w:pPr>
              <w:pStyle w:val="s1"/>
              <w:spacing w:before="0" w:beforeAutospacing="0" w:after="0" w:afterAutospacing="0" w:line="276" w:lineRule="auto"/>
              <w:jc w:val="both"/>
              <w:rPr>
                <w:color w:val="000000"/>
              </w:rPr>
            </w:pPr>
          </w:p>
        </w:tc>
        <w:tc>
          <w:tcPr>
            <w:tcW w:w="6064" w:type="dxa"/>
          </w:tcPr>
          <w:p w14:paraId="4D638988" w14:textId="77777777" w:rsidR="00793D3C" w:rsidRPr="000D289E" w:rsidRDefault="00793D3C" w:rsidP="002717FA">
            <w:pPr>
              <w:pStyle w:val="s1"/>
              <w:spacing w:before="0" w:beforeAutospacing="0" w:after="0" w:afterAutospacing="0" w:line="276" w:lineRule="auto"/>
              <w:jc w:val="both"/>
              <w:rPr>
                <w:color w:val="000000"/>
              </w:rPr>
            </w:pPr>
          </w:p>
        </w:tc>
        <w:tc>
          <w:tcPr>
            <w:tcW w:w="3300" w:type="dxa"/>
          </w:tcPr>
          <w:p w14:paraId="7E9FF394" w14:textId="77777777" w:rsidR="00793D3C" w:rsidRPr="000D289E" w:rsidRDefault="00793D3C" w:rsidP="002717FA">
            <w:pPr>
              <w:pStyle w:val="s1"/>
              <w:spacing w:before="0" w:beforeAutospacing="0" w:after="0" w:afterAutospacing="0" w:line="276" w:lineRule="auto"/>
              <w:jc w:val="both"/>
              <w:rPr>
                <w:color w:val="000000"/>
              </w:rPr>
            </w:pPr>
          </w:p>
        </w:tc>
      </w:tr>
      <w:tr w:rsidR="00793D3C" w:rsidRPr="000D289E" w14:paraId="79469857" w14:textId="77777777" w:rsidTr="002717FA">
        <w:tc>
          <w:tcPr>
            <w:tcW w:w="540" w:type="dxa"/>
          </w:tcPr>
          <w:p w14:paraId="7F2859E3" w14:textId="77777777" w:rsidR="00793D3C" w:rsidRPr="000D289E" w:rsidRDefault="00793D3C" w:rsidP="002717FA">
            <w:pPr>
              <w:pStyle w:val="s1"/>
              <w:spacing w:before="0" w:beforeAutospacing="0" w:after="0" w:afterAutospacing="0" w:line="276" w:lineRule="auto"/>
              <w:jc w:val="both"/>
              <w:rPr>
                <w:color w:val="000000"/>
              </w:rPr>
            </w:pPr>
          </w:p>
        </w:tc>
        <w:tc>
          <w:tcPr>
            <w:tcW w:w="6064" w:type="dxa"/>
          </w:tcPr>
          <w:p w14:paraId="4A0D626F" w14:textId="77777777" w:rsidR="00793D3C" w:rsidRPr="000D289E" w:rsidRDefault="00793D3C" w:rsidP="002717FA">
            <w:pPr>
              <w:pStyle w:val="s1"/>
              <w:spacing w:before="0" w:beforeAutospacing="0" w:after="0" w:afterAutospacing="0" w:line="276" w:lineRule="auto"/>
              <w:jc w:val="both"/>
              <w:rPr>
                <w:color w:val="000000"/>
              </w:rPr>
            </w:pPr>
          </w:p>
        </w:tc>
        <w:tc>
          <w:tcPr>
            <w:tcW w:w="3300" w:type="dxa"/>
          </w:tcPr>
          <w:p w14:paraId="7E8617A9" w14:textId="77777777" w:rsidR="00793D3C" w:rsidRPr="000D289E" w:rsidRDefault="00793D3C" w:rsidP="002717FA">
            <w:pPr>
              <w:pStyle w:val="s1"/>
              <w:spacing w:before="0" w:beforeAutospacing="0" w:after="0" w:afterAutospacing="0" w:line="276" w:lineRule="auto"/>
              <w:jc w:val="both"/>
              <w:rPr>
                <w:color w:val="000000"/>
              </w:rPr>
            </w:pPr>
          </w:p>
        </w:tc>
      </w:tr>
      <w:tr w:rsidR="00793D3C" w:rsidRPr="000D289E" w14:paraId="4F2D9650" w14:textId="77777777" w:rsidTr="002717FA">
        <w:tc>
          <w:tcPr>
            <w:tcW w:w="540" w:type="dxa"/>
          </w:tcPr>
          <w:p w14:paraId="244F3BD1" w14:textId="77777777" w:rsidR="00793D3C" w:rsidRPr="000D289E" w:rsidRDefault="00793D3C" w:rsidP="002717FA">
            <w:pPr>
              <w:pStyle w:val="s1"/>
              <w:spacing w:before="0" w:beforeAutospacing="0" w:after="0" w:afterAutospacing="0" w:line="276" w:lineRule="auto"/>
              <w:jc w:val="both"/>
              <w:rPr>
                <w:color w:val="000000"/>
              </w:rPr>
            </w:pPr>
          </w:p>
        </w:tc>
        <w:tc>
          <w:tcPr>
            <w:tcW w:w="6064" w:type="dxa"/>
          </w:tcPr>
          <w:p w14:paraId="0EB67E4C" w14:textId="77777777" w:rsidR="00793D3C" w:rsidRPr="000D289E" w:rsidRDefault="00793D3C" w:rsidP="002717FA">
            <w:pPr>
              <w:pStyle w:val="s1"/>
              <w:spacing w:before="0" w:beforeAutospacing="0" w:after="0" w:afterAutospacing="0" w:line="276" w:lineRule="auto"/>
              <w:jc w:val="both"/>
              <w:rPr>
                <w:color w:val="000000"/>
              </w:rPr>
            </w:pPr>
          </w:p>
        </w:tc>
        <w:tc>
          <w:tcPr>
            <w:tcW w:w="3300" w:type="dxa"/>
          </w:tcPr>
          <w:p w14:paraId="0A17D406" w14:textId="77777777" w:rsidR="00793D3C" w:rsidRPr="000D289E" w:rsidRDefault="00793D3C" w:rsidP="002717FA">
            <w:pPr>
              <w:pStyle w:val="s1"/>
              <w:spacing w:before="0" w:beforeAutospacing="0" w:after="0" w:afterAutospacing="0" w:line="276" w:lineRule="auto"/>
              <w:jc w:val="both"/>
              <w:rPr>
                <w:color w:val="000000"/>
              </w:rPr>
            </w:pPr>
          </w:p>
        </w:tc>
      </w:tr>
      <w:tr w:rsidR="00793D3C" w:rsidRPr="000D289E" w14:paraId="5E6E2AB1" w14:textId="77777777" w:rsidTr="002717FA">
        <w:tc>
          <w:tcPr>
            <w:tcW w:w="540" w:type="dxa"/>
          </w:tcPr>
          <w:p w14:paraId="22EC5461" w14:textId="77777777" w:rsidR="00793D3C" w:rsidRPr="000D289E" w:rsidRDefault="00793D3C" w:rsidP="002717FA">
            <w:pPr>
              <w:pStyle w:val="s1"/>
              <w:spacing w:before="0" w:beforeAutospacing="0" w:after="0" w:afterAutospacing="0" w:line="276" w:lineRule="auto"/>
              <w:jc w:val="both"/>
              <w:rPr>
                <w:color w:val="000000"/>
              </w:rPr>
            </w:pPr>
          </w:p>
        </w:tc>
        <w:tc>
          <w:tcPr>
            <w:tcW w:w="6064" w:type="dxa"/>
          </w:tcPr>
          <w:p w14:paraId="5F6DD47E" w14:textId="77777777" w:rsidR="00793D3C" w:rsidRPr="000D289E" w:rsidRDefault="00793D3C" w:rsidP="002717FA">
            <w:pPr>
              <w:pStyle w:val="s1"/>
              <w:spacing w:before="0" w:beforeAutospacing="0" w:after="0" w:afterAutospacing="0" w:line="276" w:lineRule="auto"/>
              <w:jc w:val="both"/>
              <w:rPr>
                <w:color w:val="000000"/>
              </w:rPr>
            </w:pPr>
          </w:p>
        </w:tc>
        <w:tc>
          <w:tcPr>
            <w:tcW w:w="3300" w:type="dxa"/>
          </w:tcPr>
          <w:p w14:paraId="137DDC03" w14:textId="77777777" w:rsidR="00793D3C" w:rsidRPr="000D289E" w:rsidRDefault="00793D3C" w:rsidP="002717FA">
            <w:pPr>
              <w:pStyle w:val="s1"/>
              <w:spacing w:before="0" w:beforeAutospacing="0" w:after="0" w:afterAutospacing="0" w:line="276" w:lineRule="auto"/>
              <w:jc w:val="both"/>
              <w:rPr>
                <w:color w:val="000000"/>
              </w:rPr>
            </w:pPr>
          </w:p>
        </w:tc>
      </w:tr>
      <w:tr w:rsidR="00793D3C" w:rsidRPr="000D289E" w14:paraId="0A98B2E6" w14:textId="77777777" w:rsidTr="002717FA">
        <w:tc>
          <w:tcPr>
            <w:tcW w:w="540" w:type="dxa"/>
          </w:tcPr>
          <w:p w14:paraId="4368ACB4" w14:textId="77777777" w:rsidR="00793D3C" w:rsidRPr="000D289E" w:rsidRDefault="00793D3C" w:rsidP="002717FA">
            <w:pPr>
              <w:pStyle w:val="s1"/>
              <w:spacing w:before="0" w:beforeAutospacing="0" w:after="0" w:afterAutospacing="0" w:line="276" w:lineRule="auto"/>
              <w:jc w:val="both"/>
              <w:rPr>
                <w:color w:val="000000"/>
              </w:rPr>
            </w:pPr>
          </w:p>
        </w:tc>
        <w:tc>
          <w:tcPr>
            <w:tcW w:w="6064" w:type="dxa"/>
          </w:tcPr>
          <w:p w14:paraId="21B65E84" w14:textId="77777777" w:rsidR="00793D3C" w:rsidRPr="000D289E" w:rsidRDefault="00793D3C" w:rsidP="002717FA">
            <w:pPr>
              <w:pStyle w:val="s1"/>
              <w:spacing w:before="0" w:beforeAutospacing="0" w:after="0" w:afterAutospacing="0" w:line="276" w:lineRule="auto"/>
              <w:jc w:val="both"/>
              <w:rPr>
                <w:color w:val="000000"/>
              </w:rPr>
            </w:pPr>
          </w:p>
        </w:tc>
        <w:tc>
          <w:tcPr>
            <w:tcW w:w="3300" w:type="dxa"/>
          </w:tcPr>
          <w:p w14:paraId="6C54C1B8" w14:textId="77777777" w:rsidR="00793D3C" w:rsidRPr="000D289E" w:rsidRDefault="00793D3C" w:rsidP="002717FA">
            <w:pPr>
              <w:pStyle w:val="s1"/>
              <w:spacing w:before="0" w:beforeAutospacing="0" w:after="0" w:afterAutospacing="0" w:line="276" w:lineRule="auto"/>
              <w:jc w:val="both"/>
              <w:rPr>
                <w:color w:val="000000"/>
              </w:rPr>
            </w:pPr>
          </w:p>
        </w:tc>
      </w:tr>
      <w:tr w:rsidR="00793D3C" w:rsidRPr="000D289E" w14:paraId="5C7D24B8" w14:textId="77777777" w:rsidTr="002717FA">
        <w:tc>
          <w:tcPr>
            <w:tcW w:w="540" w:type="dxa"/>
          </w:tcPr>
          <w:p w14:paraId="1F13C932" w14:textId="77777777" w:rsidR="00793D3C" w:rsidRPr="000D289E" w:rsidRDefault="00793D3C" w:rsidP="002717FA">
            <w:pPr>
              <w:pStyle w:val="s1"/>
              <w:spacing w:before="0" w:beforeAutospacing="0" w:after="0" w:afterAutospacing="0" w:line="276" w:lineRule="auto"/>
              <w:jc w:val="both"/>
              <w:rPr>
                <w:color w:val="000000"/>
              </w:rPr>
            </w:pPr>
          </w:p>
        </w:tc>
        <w:tc>
          <w:tcPr>
            <w:tcW w:w="6064" w:type="dxa"/>
          </w:tcPr>
          <w:p w14:paraId="551A3A03" w14:textId="77777777" w:rsidR="00793D3C" w:rsidRPr="000D289E" w:rsidRDefault="00793D3C" w:rsidP="002717FA">
            <w:pPr>
              <w:pStyle w:val="s1"/>
              <w:spacing w:before="0" w:beforeAutospacing="0" w:after="0" w:afterAutospacing="0" w:line="276" w:lineRule="auto"/>
              <w:jc w:val="both"/>
              <w:rPr>
                <w:color w:val="000000"/>
              </w:rPr>
            </w:pPr>
          </w:p>
        </w:tc>
        <w:tc>
          <w:tcPr>
            <w:tcW w:w="3300" w:type="dxa"/>
          </w:tcPr>
          <w:p w14:paraId="6A305D6E" w14:textId="77777777" w:rsidR="00793D3C" w:rsidRPr="000D289E" w:rsidRDefault="00793D3C" w:rsidP="002717FA">
            <w:pPr>
              <w:pStyle w:val="s1"/>
              <w:spacing w:before="0" w:beforeAutospacing="0" w:after="0" w:afterAutospacing="0" w:line="276" w:lineRule="auto"/>
              <w:jc w:val="both"/>
              <w:rPr>
                <w:color w:val="000000"/>
              </w:rPr>
            </w:pPr>
          </w:p>
        </w:tc>
      </w:tr>
    </w:tbl>
    <w:p w14:paraId="47F685ED" w14:textId="77777777" w:rsidR="00793D3C" w:rsidRDefault="00793D3C" w:rsidP="000D289E">
      <w:pPr>
        <w:pStyle w:val="s1"/>
        <w:shd w:val="clear" w:color="auto" w:fill="FFFFFF"/>
        <w:spacing w:before="0" w:beforeAutospacing="0" w:after="0" w:afterAutospacing="0" w:line="276" w:lineRule="auto"/>
        <w:jc w:val="center"/>
        <w:rPr>
          <w:b/>
          <w:color w:val="000000"/>
          <w:sz w:val="28"/>
          <w:szCs w:val="28"/>
        </w:rPr>
      </w:pPr>
    </w:p>
    <w:p w14:paraId="577CC231" w14:textId="77777777" w:rsidR="009C2892" w:rsidRPr="000D289E" w:rsidRDefault="009C2892"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17.</w:t>
      </w:r>
      <w:r w:rsidR="0094142B">
        <w:rPr>
          <w:b/>
          <w:color w:val="000000"/>
          <w:sz w:val="28"/>
          <w:szCs w:val="28"/>
        </w:rPr>
        <w:t>3</w:t>
      </w:r>
      <w:r w:rsidR="001325E2" w:rsidRPr="000D289E">
        <w:rPr>
          <w:b/>
          <w:color w:val="000000"/>
          <w:sz w:val="28"/>
          <w:szCs w:val="28"/>
        </w:rPr>
        <w:t>.</w:t>
      </w:r>
      <w:r w:rsidRPr="000D289E">
        <w:rPr>
          <w:b/>
          <w:color w:val="000000"/>
          <w:sz w:val="28"/>
          <w:szCs w:val="28"/>
        </w:rPr>
        <w:t xml:space="preserve"> Перечень учтенных замечаний и предложений, а также реестр изменений, внесенных в разделы схемы теплоснабжения и главы обосновывающих ма</w:t>
      </w:r>
      <w:r w:rsidR="00F23980" w:rsidRPr="000D289E">
        <w:rPr>
          <w:b/>
          <w:color w:val="000000"/>
          <w:sz w:val="28"/>
          <w:szCs w:val="28"/>
        </w:rPr>
        <w:t>териалов к схеме теплоснабжения</w:t>
      </w:r>
    </w:p>
    <w:p w14:paraId="6832BD9F" w14:textId="77777777" w:rsidR="009C2892" w:rsidRPr="000D289E" w:rsidRDefault="009C2892" w:rsidP="000D289E">
      <w:pPr>
        <w:pStyle w:val="s1"/>
        <w:shd w:val="clear" w:color="auto" w:fill="FFFFFF"/>
        <w:spacing w:before="0" w:beforeAutospacing="0" w:after="0" w:afterAutospacing="0" w:line="276" w:lineRule="auto"/>
        <w:ind w:firstLine="709"/>
        <w:jc w:val="both"/>
        <w:rPr>
          <w:color w:val="000000"/>
          <w:sz w:val="28"/>
          <w:szCs w:val="28"/>
        </w:rPr>
      </w:pPr>
      <w:r w:rsidRPr="000D289E">
        <w:rPr>
          <w:color w:val="000000"/>
          <w:sz w:val="28"/>
          <w:szCs w:val="28"/>
        </w:rPr>
        <w:t xml:space="preserve">Актуализация схемы теплоснабжения производилась на основании </w:t>
      </w:r>
      <w:r w:rsidRPr="000D289E">
        <w:rPr>
          <w:color w:val="000000"/>
          <w:sz w:val="28"/>
          <w:szCs w:val="28"/>
          <w:shd w:val="clear" w:color="auto" w:fill="FFFFFF"/>
        </w:rPr>
        <w:t>Постановлени</w:t>
      </w:r>
      <w:r w:rsidR="00820931" w:rsidRPr="000D289E">
        <w:rPr>
          <w:color w:val="000000"/>
          <w:sz w:val="28"/>
          <w:szCs w:val="28"/>
          <w:shd w:val="clear" w:color="auto" w:fill="FFFFFF"/>
        </w:rPr>
        <w:t>я</w:t>
      </w:r>
      <w:r w:rsidRPr="000D289E">
        <w:rPr>
          <w:color w:val="000000"/>
          <w:sz w:val="28"/>
          <w:szCs w:val="28"/>
          <w:shd w:val="clear" w:color="auto" w:fill="FFFFFF"/>
        </w:rPr>
        <w:t xml:space="preserve"> Правительства </w:t>
      </w:r>
      <w:r w:rsidR="00E718D7" w:rsidRPr="000D289E">
        <w:rPr>
          <w:sz w:val="28"/>
          <w:szCs w:val="28"/>
        </w:rPr>
        <w:t>Российской Федерации</w:t>
      </w:r>
      <w:r w:rsidRPr="000D289E">
        <w:rPr>
          <w:color w:val="000000"/>
          <w:sz w:val="28"/>
          <w:szCs w:val="28"/>
          <w:shd w:val="clear" w:color="auto" w:fill="FFFFFF"/>
        </w:rPr>
        <w:t xml:space="preserve"> от 22 февраля 2012</w:t>
      </w:r>
      <w:r w:rsidR="00164BFB" w:rsidRPr="000D289E">
        <w:rPr>
          <w:color w:val="000000"/>
          <w:sz w:val="28"/>
          <w:szCs w:val="28"/>
          <w:shd w:val="clear" w:color="auto" w:fill="FFFFFF"/>
        </w:rPr>
        <w:t xml:space="preserve"> </w:t>
      </w:r>
      <w:r w:rsidR="00E718D7" w:rsidRPr="000D289E">
        <w:rPr>
          <w:color w:val="000000"/>
          <w:sz w:val="28"/>
          <w:szCs w:val="28"/>
          <w:shd w:val="clear" w:color="auto" w:fill="FFFFFF"/>
        </w:rPr>
        <w:t xml:space="preserve">г. </w:t>
      </w:r>
      <w:r w:rsidR="00164BFB" w:rsidRPr="000D289E">
        <w:rPr>
          <w:color w:val="000000"/>
          <w:sz w:val="28"/>
          <w:szCs w:val="28"/>
          <w:shd w:val="clear" w:color="auto" w:fill="FFFFFF"/>
        </w:rPr>
        <w:t xml:space="preserve">№ </w:t>
      </w:r>
      <w:r w:rsidRPr="000D289E">
        <w:rPr>
          <w:color w:val="000000"/>
          <w:sz w:val="28"/>
          <w:szCs w:val="28"/>
          <w:shd w:val="clear" w:color="auto" w:fill="FFFFFF"/>
        </w:rPr>
        <w:t>154</w:t>
      </w:r>
      <w:r w:rsidR="00164BFB" w:rsidRPr="000D289E">
        <w:rPr>
          <w:color w:val="000000"/>
          <w:sz w:val="28"/>
          <w:szCs w:val="28"/>
          <w:shd w:val="clear" w:color="auto" w:fill="FFFFFF"/>
        </w:rPr>
        <w:t xml:space="preserve"> </w:t>
      </w:r>
      <w:r w:rsidR="006743CA">
        <w:rPr>
          <w:color w:val="000000"/>
          <w:sz w:val="28"/>
          <w:szCs w:val="28"/>
          <w:shd w:val="clear" w:color="auto" w:fill="FFFFFF"/>
        </w:rPr>
        <w:t>«</w:t>
      </w:r>
      <w:r w:rsidRPr="000D289E">
        <w:rPr>
          <w:color w:val="000000"/>
          <w:sz w:val="28"/>
          <w:szCs w:val="28"/>
          <w:shd w:val="clear" w:color="auto" w:fill="FFFFFF"/>
        </w:rPr>
        <w:t>О требованиях к схемам теплоснабжения, порядку их разработки и утверждения</w:t>
      </w:r>
      <w:r w:rsidR="006743CA">
        <w:rPr>
          <w:color w:val="000000"/>
          <w:sz w:val="28"/>
          <w:szCs w:val="28"/>
          <w:shd w:val="clear" w:color="auto" w:fill="FFFFFF"/>
        </w:rPr>
        <w:t>»</w:t>
      </w:r>
      <w:r w:rsidR="00820931" w:rsidRPr="000D289E">
        <w:rPr>
          <w:color w:val="000000"/>
          <w:sz w:val="28"/>
          <w:szCs w:val="28"/>
          <w:shd w:val="clear" w:color="auto" w:fill="FFFFFF"/>
        </w:rPr>
        <w:t xml:space="preserve"> с изменениями от </w:t>
      </w:r>
      <w:r w:rsidR="00AB573D" w:rsidRPr="000D289E">
        <w:rPr>
          <w:color w:val="000000"/>
          <w:sz w:val="28"/>
          <w:szCs w:val="28"/>
          <w:shd w:val="clear" w:color="auto" w:fill="FFFFFF"/>
        </w:rPr>
        <w:t>10</w:t>
      </w:r>
      <w:r w:rsidR="00164BFB" w:rsidRPr="000D289E">
        <w:rPr>
          <w:color w:val="000000"/>
          <w:sz w:val="28"/>
          <w:szCs w:val="28"/>
          <w:shd w:val="clear" w:color="auto" w:fill="FFFFFF"/>
        </w:rPr>
        <w:t xml:space="preserve"> </w:t>
      </w:r>
      <w:r w:rsidR="00AB573D" w:rsidRPr="000D289E">
        <w:rPr>
          <w:color w:val="000000"/>
          <w:sz w:val="28"/>
          <w:szCs w:val="28"/>
          <w:shd w:val="clear" w:color="auto" w:fill="FFFFFF"/>
        </w:rPr>
        <w:t>января</w:t>
      </w:r>
      <w:r w:rsidR="00164BFB" w:rsidRPr="000D289E">
        <w:rPr>
          <w:color w:val="000000"/>
          <w:sz w:val="28"/>
          <w:szCs w:val="28"/>
          <w:shd w:val="clear" w:color="auto" w:fill="FFFFFF"/>
        </w:rPr>
        <w:t xml:space="preserve"> </w:t>
      </w:r>
      <w:r w:rsidR="00820931" w:rsidRPr="000D289E">
        <w:rPr>
          <w:color w:val="000000"/>
          <w:sz w:val="28"/>
          <w:szCs w:val="28"/>
          <w:shd w:val="clear" w:color="auto" w:fill="FFFFFF"/>
        </w:rPr>
        <w:t>20</w:t>
      </w:r>
      <w:r w:rsidR="00AB573D" w:rsidRPr="000D289E">
        <w:rPr>
          <w:color w:val="000000"/>
          <w:sz w:val="28"/>
          <w:szCs w:val="28"/>
          <w:shd w:val="clear" w:color="auto" w:fill="FFFFFF"/>
        </w:rPr>
        <w:t>23</w:t>
      </w:r>
      <w:r w:rsidR="00820931" w:rsidRPr="000D289E">
        <w:rPr>
          <w:color w:val="000000"/>
          <w:sz w:val="28"/>
          <w:szCs w:val="28"/>
          <w:shd w:val="clear" w:color="auto" w:fill="FFFFFF"/>
        </w:rPr>
        <w:t xml:space="preserve"> г.</w:t>
      </w:r>
    </w:p>
    <w:p w14:paraId="7DA16535" w14:textId="77777777" w:rsidR="007953D2" w:rsidRPr="000D289E" w:rsidRDefault="007953D2" w:rsidP="000D289E">
      <w:pPr>
        <w:spacing w:line="276" w:lineRule="auto"/>
        <w:jc w:val="center"/>
        <w:rPr>
          <w:b/>
          <w:color w:val="000000"/>
          <w:sz w:val="28"/>
          <w:szCs w:val="28"/>
        </w:rPr>
      </w:pPr>
    </w:p>
    <w:p w14:paraId="33B4AA66" w14:textId="77777777" w:rsidR="00820931" w:rsidRPr="000D289E" w:rsidRDefault="0095041A" w:rsidP="000D289E">
      <w:pPr>
        <w:tabs>
          <w:tab w:val="left" w:pos="1785"/>
        </w:tabs>
        <w:spacing w:line="276" w:lineRule="auto"/>
        <w:jc w:val="center"/>
        <w:rPr>
          <w:b/>
          <w:color w:val="000000"/>
          <w:sz w:val="28"/>
          <w:szCs w:val="28"/>
          <w:shd w:val="clear" w:color="auto" w:fill="FFFFFF"/>
        </w:rPr>
      </w:pPr>
      <w:r>
        <w:rPr>
          <w:b/>
          <w:color w:val="000000"/>
          <w:sz w:val="28"/>
          <w:szCs w:val="28"/>
          <w:shd w:val="clear" w:color="auto" w:fill="FFFFFF"/>
        </w:rPr>
        <w:br w:type="page"/>
      </w:r>
      <w:r w:rsidR="00820931" w:rsidRPr="000D289E">
        <w:rPr>
          <w:b/>
          <w:color w:val="000000"/>
          <w:sz w:val="28"/>
          <w:szCs w:val="28"/>
          <w:shd w:val="clear" w:color="auto" w:fill="FFFFFF"/>
        </w:rPr>
        <w:t>ГЛАВА 18. СВОДНЫЙ ТОМ ИЗМЕНЕНИ</w:t>
      </w:r>
      <w:r w:rsidR="00E718D7" w:rsidRPr="000D289E">
        <w:rPr>
          <w:b/>
          <w:color w:val="000000"/>
          <w:sz w:val="28"/>
          <w:szCs w:val="28"/>
          <w:shd w:val="clear" w:color="auto" w:fill="FFFFFF"/>
        </w:rPr>
        <w:t xml:space="preserve">Й, ВЫПОЛНЕННЫХ В ДОРАБОТАННОЙ И </w:t>
      </w:r>
      <w:r w:rsidR="00820931" w:rsidRPr="000D289E">
        <w:rPr>
          <w:b/>
          <w:color w:val="000000"/>
          <w:sz w:val="28"/>
          <w:szCs w:val="28"/>
          <w:shd w:val="clear" w:color="auto" w:fill="FFFFFF"/>
        </w:rPr>
        <w:t>(ИЛИ) АКТУАЛИ</w:t>
      </w:r>
      <w:r w:rsidR="00E040E8" w:rsidRPr="000D289E">
        <w:rPr>
          <w:b/>
          <w:color w:val="000000"/>
          <w:sz w:val="28"/>
          <w:szCs w:val="28"/>
          <w:shd w:val="clear" w:color="auto" w:fill="FFFFFF"/>
        </w:rPr>
        <w:t>ЗИРОВАННОЙ СХЕМЕ ТЕПЛОСНАБЖЕНИЯ</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4151"/>
        <w:gridCol w:w="5703"/>
      </w:tblGrid>
      <w:tr w:rsidR="00455AE2" w:rsidRPr="000D289E" w14:paraId="25EE6F45" w14:textId="77777777" w:rsidTr="00AB573D">
        <w:tc>
          <w:tcPr>
            <w:tcW w:w="4219" w:type="dxa"/>
            <w:vAlign w:val="center"/>
          </w:tcPr>
          <w:p w14:paraId="34F9E68B" w14:textId="77777777" w:rsidR="00455AE2" w:rsidRPr="000D289E" w:rsidRDefault="00455AE2" w:rsidP="000D289E">
            <w:pPr>
              <w:tabs>
                <w:tab w:val="left" w:pos="1785"/>
              </w:tabs>
              <w:spacing w:line="276" w:lineRule="auto"/>
              <w:jc w:val="center"/>
              <w:rPr>
                <w:b/>
                <w:color w:val="000000"/>
                <w:shd w:val="clear" w:color="auto" w:fill="FFFFFF"/>
              </w:rPr>
            </w:pPr>
            <w:r w:rsidRPr="000D289E">
              <w:rPr>
                <w:b/>
                <w:color w:val="000000"/>
                <w:shd w:val="clear" w:color="auto" w:fill="FFFFFF"/>
              </w:rPr>
              <w:t>Реестр измененных мероприятий</w:t>
            </w:r>
          </w:p>
        </w:tc>
        <w:tc>
          <w:tcPr>
            <w:tcW w:w="5812" w:type="dxa"/>
            <w:vAlign w:val="center"/>
          </w:tcPr>
          <w:p w14:paraId="720E3404" w14:textId="77777777" w:rsidR="00455AE2" w:rsidRPr="000D289E" w:rsidRDefault="00455AE2" w:rsidP="000D289E">
            <w:pPr>
              <w:tabs>
                <w:tab w:val="left" w:pos="1785"/>
              </w:tabs>
              <w:spacing w:line="276" w:lineRule="auto"/>
              <w:jc w:val="center"/>
              <w:rPr>
                <w:b/>
                <w:color w:val="000000"/>
                <w:shd w:val="clear" w:color="auto" w:fill="FFFFFF"/>
              </w:rPr>
            </w:pPr>
            <w:r w:rsidRPr="000D289E">
              <w:rPr>
                <w:b/>
                <w:color w:val="000000"/>
                <w:shd w:val="clear" w:color="auto" w:fill="FFFFFF"/>
              </w:rPr>
              <w:t>Мероприятия выполненные утвержденной схемой</w:t>
            </w:r>
          </w:p>
        </w:tc>
      </w:tr>
      <w:tr w:rsidR="00EB7DA3" w:rsidRPr="000D289E" w14:paraId="4C8332D7" w14:textId="77777777" w:rsidTr="00AB573D">
        <w:tc>
          <w:tcPr>
            <w:tcW w:w="4219" w:type="dxa"/>
            <w:vAlign w:val="center"/>
          </w:tcPr>
          <w:p w14:paraId="472F809C" w14:textId="77777777" w:rsidR="00EB7DA3" w:rsidRPr="000D289E" w:rsidRDefault="00EB7DA3" w:rsidP="000D289E">
            <w:pPr>
              <w:spacing w:line="276" w:lineRule="auto"/>
            </w:pPr>
          </w:p>
        </w:tc>
        <w:tc>
          <w:tcPr>
            <w:tcW w:w="5812" w:type="dxa"/>
          </w:tcPr>
          <w:p w14:paraId="0465B2A6" w14:textId="77777777" w:rsidR="00EB7DA3" w:rsidRPr="000D289E" w:rsidRDefault="00EB7DA3" w:rsidP="000D289E">
            <w:pPr>
              <w:tabs>
                <w:tab w:val="left" w:pos="1785"/>
              </w:tabs>
              <w:spacing w:line="276" w:lineRule="auto"/>
              <w:rPr>
                <w:color w:val="464C55"/>
                <w:shd w:val="clear" w:color="auto" w:fill="FFFFFF"/>
              </w:rPr>
            </w:pPr>
          </w:p>
        </w:tc>
      </w:tr>
      <w:tr w:rsidR="00540D8E" w:rsidRPr="000D289E" w14:paraId="4753F2E7" w14:textId="77777777" w:rsidTr="00AB573D">
        <w:tc>
          <w:tcPr>
            <w:tcW w:w="4219" w:type="dxa"/>
            <w:vAlign w:val="center"/>
          </w:tcPr>
          <w:p w14:paraId="60424635" w14:textId="77777777" w:rsidR="00540D8E" w:rsidRPr="000D289E" w:rsidRDefault="00540D8E" w:rsidP="000D289E">
            <w:pPr>
              <w:spacing w:line="276" w:lineRule="auto"/>
            </w:pPr>
          </w:p>
        </w:tc>
        <w:tc>
          <w:tcPr>
            <w:tcW w:w="5812" w:type="dxa"/>
          </w:tcPr>
          <w:p w14:paraId="698C52DE" w14:textId="77777777" w:rsidR="00540D8E" w:rsidRPr="000D289E" w:rsidRDefault="00540D8E" w:rsidP="000D289E">
            <w:pPr>
              <w:tabs>
                <w:tab w:val="left" w:pos="1785"/>
              </w:tabs>
              <w:spacing w:line="276" w:lineRule="auto"/>
              <w:rPr>
                <w:color w:val="464C55"/>
                <w:shd w:val="clear" w:color="auto" w:fill="FFFFFF"/>
              </w:rPr>
            </w:pPr>
          </w:p>
        </w:tc>
      </w:tr>
      <w:tr w:rsidR="00540D8E" w:rsidRPr="000D289E" w14:paraId="0DE8FA3B" w14:textId="77777777" w:rsidTr="00AB573D">
        <w:tc>
          <w:tcPr>
            <w:tcW w:w="4219" w:type="dxa"/>
            <w:vAlign w:val="center"/>
          </w:tcPr>
          <w:p w14:paraId="7A9A631A" w14:textId="77777777" w:rsidR="00540D8E" w:rsidRPr="000D289E" w:rsidRDefault="00540D8E" w:rsidP="000D289E">
            <w:pPr>
              <w:spacing w:line="276" w:lineRule="auto"/>
            </w:pPr>
          </w:p>
        </w:tc>
        <w:tc>
          <w:tcPr>
            <w:tcW w:w="5812" w:type="dxa"/>
          </w:tcPr>
          <w:p w14:paraId="0FD8DED3" w14:textId="77777777" w:rsidR="00540D8E" w:rsidRPr="000D289E" w:rsidRDefault="00540D8E" w:rsidP="000D289E">
            <w:pPr>
              <w:tabs>
                <w:tab w:val="left" w:pos="1785"/>
              </w:tabs>
              <w:spacing w:line="276" w:lineRule="auto"/>
              <w:rPr>
                <w:color w:val="464C55"/>
                <w:shd w:val="clear" w:color="auto" w:fill="FFFFFF"/>
              </w:rPr>
            </w:pPr>
          </w:p>
        </w:tc>
      </w:tr>
      <w:tr w:rsidR="00540D8E" w:rsidRPr="000D289E" w14:paraId="091FA1ED" w14:textId="77777777" w:rsidTr="00AB573D">
        <w:tc>
          <w:tcPr>
            <w:tcW w:w="4219" w:type="dxa"/>
            <w:vAlign w:val="center"/>
          </w:tcPr>
          <w:p w14:paraId="3DD4580A" w14:textId="77777777" w:rsidR="00540D8E" w:rsidRPr="000D289E" w:rsidRDefault="00540D8E" w:rsidP="000D289E">
            <w:pPr>
              <w:spacing w:line="276" w:lineRule="auto"/>
            </w:pPr>
          </w:p>
        </w:tc>
        <w:tc>
          <w:tcPr>
            <w:tcW w:w="5812" w:type="dxa"/>
          </w:tcPr>
          <w:p w14:paraId="164250BA" w14:textId="77777777" w:rsidR="00540D8E" w:rsidRPr="000D289E" w:rsidRDefault="00540D8E" w:rsidP="000D289E">
            <w:pPr>
              <w:tabs>
                <w:tab w:val="left" w:pos="1785"/>
              </w:tabs>
              <w:spacing w:line="276" w:lineRule="auto"/>
              <w:rPr>
                <w:color w:val="464C55"/>
                <w:shd w:val="clear" w:color="auto" w:fill="FFFFFF"/>
              </w:rPr>
            </w:pPr>
          </w:p>
        </w:tc>
      </w:tr>
    </w:tbl>
    <w:p w14:paraId="1D93B6F9" w14:textId="77777777" w:rsidR="00E57885" w:rsidRPr="000D289E" w:rsidRDefault="00E57885" w:rsidP="000D289E">
      <w:pPr>
        <w:tabs>
          <w:tab w:val="left" w:pos="1785"/>
        </w:tabs>
        <w:spacing w:line="276" w:lineRule="auto"/>
        <w:rPr>
          <w:sz w:val="28"/>
          <w:szCs w:val="28"/>
        </w:rPr>
      </w:pPr>
    </w:p>
    <w:sectPr w:rsidR="00E57885" w:rsidRPr="000D289E" w:rsidSect="00C84C5F">
      <w:pgSz w:w="11906" w:h="16838"/>
      <w:pgMar w:top="851" w:right="567" w:bottom="851" w:left="1701"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D1191F6" w14:textId="77777777" w:rsidR="00172453" w:rsidRDefault="00172453" w:rsidP="00A04725">
      <w:r>
        <w:separator/>
      </w:r>
    </w:p>
  </w:endnote>
  <w:endnote w:type="continuationSeparator" w:id="0">
    <w:p w14:paraId="76A79C9D" w14:textId="77777777" w:rsidR="00172453" w:rsidRDefault="00172453" w:rsidP="00A047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3" w:usb1="10000000" w:usb2="00000000" w:usb3="00000000" w:csb0="80000001" w:csb1="00000000"/>
  </w:font>
  <w:font w:name="Times New Roman">
    <w:panose1 w:val="02020603050405020304"/>
    <w:charset w:val="CC"/>
    <w:family w:val="roman"/>
    <w:pitch w:val="variable"/>
    <w:sig w:usb0="20002A87" w:usb1="00000000" w:usb2="00000000" w:usb3="00000000" w:csb0="000001FF" w:csb1="00000000"/>
  </w:font>
  <w:font w:name="Wingdings">
    <w:panose1 w:val="05000000000000000000"/>
    <w:charset w:val="02"/>
    <w:family w:val="auto"/>
    <w:pitch w:val="variable"/>
    <w:sig w:usb0="00000003" w:usb1="10000000" w:usb2="00000000" w:usb3="00000000" w:csb0="80000001"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20002A87" w:usb1="00000000" w:usb2="00000000" w:usb3="00000000" w:csb0="000001FF" w:csb1="00000000"/>
  </w:font>
  <w:font w:name="Verdana">
    <w:panose1 w:val="020B0604030504040204"/>
    <w:charset w:val="CC"/>
    <w:family w:val="swiss"/>
    <w:pitch w:val="variable"/>
    <w:sig w:usb0="A10006FF" w:usb1="4000205B" w:usb2="00000010" w:usb3="00000000" w:csb0="0000019F" w:csb1="00000000"/>
  </w:font>
  <w:font w:name="Segoe UI">
    <w:panose1 w:val="020B0502040204020203"/>
    <w:charset w:val="CC"/>
    <w:family w:val="swiss"/>
    <w:pitch w:val="variable"/>
    <w:sig w:usb0="E10022FF" w:usb1="C000E47F" w:usb2="00000029" w:usb3="00000000" w:csb0="000001DF" w:csb1="00000000"/>
  </w:font>
  <w:font w:name="Century Schoolbook">
    <w:panose1 w:val="02040604050505020304"/>
    <w:charset w:val="CC"/>
    <w:family w:val="roman"/>
    <w:pitch w:val="variable"/>
    <w:sig w:usb0="00000287" w:usb1="00000000" w:usb2="00000000" w:usb3="00000000" w:csb0="0000009F" w:csb1="00000000"/>
  </w:font>
  <w:font w:name="Microsoft YaHei">
    <w:panose1 w:val="020B0503020204020204"/>
    <w:charset w:val="86"/>
    <w:family w:val="swiss"/>
    <w:pitch w:val="variable"/>
    <w:sig w:usb0="80000287" w:usb1="280F3C52" w:usb2="00000016" w:usb3="00000000" w:csb0="0004001F" w:csb1="00000000"/>
  </w:font>
  <w:font w:name="Calibri Light">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BA1C36" w14:textId="77777777" w:rsidR="003F5134" w:rsidRPr="00F84D5D" w:rsidRDefault="003F5134" w:rsidP="00F84D5D">
    <w:pPr>
      <w:pStyle w:val="ad"/>
      <w:jc w:val="center"/>
      <w:rPr>
        <w:rFonts w:ascii="Times New Roman" w:hAnsi="Times New Roman"/>
      </w:rPr>
    </w:pPr>
    <w:r w:rsidRPr="00F84D5D">
      <w:rPr>
        <w:rFonts w:ascii="Times New Roman" w:hAnsi="Times New Roman"/>
      </w:rPr>
      <w:fldChar w:fldCharType="begin"/>
    </w:r>
    <w:r w:rsidRPr="00F84D5D">
      <w:rPr>
        <w:rFonts w:ascii="Times New Roman" w:hAnsi="Times New Roman"/>
      </w:rPr>
      <w:instrText xml:space="preserve"> PAGE   \* MERGEFORMAT </w:instrText>
    </w:r>
    <w:r w:rsidRPr="00F84D5D">
      <w:rPr>
        <w:rFonts w:ascii="Times New Roman" w:hAnsi="Times New Roman"/>
      </w:rPr>
      <w:fldChar w:fldCharType="separate"/>
    </w:r>
    <w:r w:rsidR="00642206">
      <w:rPr>
        <w:rFonts w:ascii="Times New Roman" w:hAnsi="Times New Roman"/>
        <w:noProof/>
      </w:rPr>
      <w:t>2</w:t>
    </w:r>
    <w:r w:rsidRPr="00F84D5D">
      <w:rPr>
        <w:rFonts w:ascii="Times New Roman" w:hAnsi="Times New Roman"/>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4EF52C" w14:textId="77777777" w:rsidR="003F5134" w:rsidRDefault="003F5134">
    <w:pPr>
      <w:pStyle w:val="ad"/>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0C7FB7D" w14:textId="77777777" w:rsidR="003F5134" w:rsidRDefault="003F5134">
    <w:pPr>
      <w:pStyle w:val="ad"/>
      <w:jc w:val="center"/>
    </w:pPr>
    <w:r>
      <w:fldChar w:fldCharType="begin"/>
    </w:r>
    <w:r>
      <w:instrText>PAGE   \* MERGEFORMAT</w:instrText>
    </w:r>
    <w:r>
      <w:fldChar w:fldCharType="separate"/>
    </w:r>
    <w:r w:rsidR="0017128F" w:rsidRPr="0017128F">
      <w:rPr>
        <w:noProof/>
        <w:lang w:val="ru-RU"/>
      </w:rPr>
      <w:t>137</w:t>
    </w:r>
    <w:r>
      <w:fldChar w:fldCharType="end"/>
    </w:r>
  </w:p>
  <w:p w14:paraId="2307C287" w14:textId="77777777" w:rsidR="003F5134" w:rsidRPr="00093A31" w:rsidRDefault="003F5134" w:rsidP="008D7F48">
    <w:pPr>
      <w:pStyle w:val="ad"/>
      <w:rPr>
        <w:lang w:val="ru-RU"/>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33AD33" w14:textId="77777777" w:rsidR="003F5134" w:rsidRDefault="003F5134">
    <w:pPr>
      <w:pStyle w:val="ad"/>
      <w:jc w:val="center"/>
    </w:pPr>
    <w:r>
      <w:fldChar w:fldCharType="begin"/>
    </w:r>
    <w:r>
      <w:instrText>PAGE   \* MERGEFORMAT</w:instrText>
    </w:r>
    <w:r>
      <w:fldChar w:fldCharType="separate"/>
    </w:r>
    <w:r w:rsidR="0017128F" w:rsidRPr="0017128F">
      <w:rPr>
        <w:noProof/>
        <w:lang w:val="ru-RU"/>
      </w:rPr>
      <w:t>136</w:t>
    </w:r>
    <w:r>
      <w:fldChar w:fldCharType="end"/>
    </w:r>
  </w:p>
  <w:tbl>
    <w:tblPr>
      <w:tblpPr w:leftFromText="180" w:rightFromText="180" w:vertAnchor="text" w:horzAnchor="margin" w:tblpXSpec="righ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tblGrid>
    <w:tr w:rsidR="003F5134" w:rsidRPr="004357C9" w14:paraId="54048F59" w14:textId="77777777" w:rsidTr="002A10F4">
      <w:tc>
        <w:tcPr>
          <w:tcW w:w="1951" w:type="dxa"/>
          <w:tcBorders>
            <w:top w:val="nil"/>
            <w:left w:val="nil"/>
            <w:bottom w:val="nil"/>
            <w:right w:val="nil"/>
          </w:tcBorders>
        </w:tcPr>
        <w:p w14:paraId="7E88752F" w14:textId="77777777" w:rsidR="003F5134" w:rsidRPr="002A10F4" w:rsidRDefault="003F5134" w:rsidP="002A10F4">
          <w:pPr>
            <w:pStyle w:val="ad"/>
            <w:jc w:val="right"/>
            <w:rPr>
              <w:sz w:val="16"/>
              <w:szCs w:val="16"/>
            </w:rPr>
          </w:pPr>
        </w:p>
      </w:tc>
    </w:tr>
  </w:tbl>
  <w:p w14:paraId="4DFC2C29" w14:textId="77777777" w:rsidR="003F5134" w:rsidRPr="007030B1" w:rsidRDefault="003F5134" w:rsidP="007030B1">
    <w:pPr>
      <w:pStyle w:val="ad"/>
      <w:rPr>
        <w:lang w:val="ru-RU"/>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38ADE6" w14:textId="77777777" w:rsidR="003F5134" w:rsidRPr="008433CD" w:rsidRDefault="003F5134" w:rsidP="008433CD">
    <w:pPr>
      <w:pStyle w:val="ad"/>
      <w:jc w:val="center"/>
      <w:rPr>
        <w:rFonts w:ascii="Times New Roman" w:hAnsi="Times New Roman"/>
      </w:rPr>
    </w:pPr>
    <w:r w:rsidRPr="008433CD">
      <w:rPr>
        <w:rFonts w:ascii="Times New Roman" w:hAnsi="Times New Roman"/>
      </w:rPr>
      <w:fldChar w:fldCharType="begin"/>
    </w:r>
    <w:r w:rsidRPr="008433CD">
      <w:rPr>
        <w:rFonts w:ascii="Times New Roman" w:hAnsi="Times New Roman"/>
      </w:rPr>
      <w:instrText>PAGE   \* MERGEFORMAT</w:instrText>
    </w:r>
    <w:r w:rsidRPr="008433CD">
      <w:rPr>
        <w:rFonts w:ascii="Times New Roman" w:hAnsi="Times New Roman"/>
      </w:rPr>
      <w:fldChar w:fldCharType="separate"/>
    </w:r>
    <w:r w:rsidR="0017128F" w:rsidRPr="0017128F">
      <w:rPr>
        <w:rFonts w:ascii="Times New Roman" w:hAnsi="Times New Roman"/>
        <w:noProof/>
        <w:lang w:val="ru-RU"/>
      </w:rPr>
      <w:t>143</w:t>
    </w:r>
    <w:r w:rsidRPr="008433CD">
      <w:rPr>
        <w:rFonts w:ascii="Times New Roman" w:hAnsi="Times New Roman"/>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2D8E7D" w14:textId="77777777" w:rsidR="003F5134" w:rsidRPr="00513AF2" w:rsidRDefault="003F5134" w:rsidP="00A244BF">
    <w:pPr>
      <w:pStyle w:val="ad"/>
      <w:pBdr>
        <w:top w:val="thinThickSmallGap" w:sz="24" w:space="1" w:color="auto"/>
      </w:pBdr>
      <w:tabs>
        <w:tab w:val="clear" w:pos="4677"/>
        <w:tab w:val="clear" w:pos="9355"/>
        <w:tab w:val="right" w:pos="9496"/>
      </w:tabs>
      <w:rPr>
        <w:rFonts w:eastAsia="Times New Roman" w:cs="Arial"/>
      </w:rPr>
    </w:pPr>
    <w:r>
      <w:rPr>
        <w:rFonts w:eastAsia="Times New Roman" w:cs="Arial"/>
      </w:rPr>
      <w:t xml:space="preserve"> </w:t>
    </w:r>
    <w:r w:rsidRPr="00513AF2">
      <w:rPr>
        <w:rFonts w:eastAsia="Times New Roman" w:cs="Arial"/>
      </w:rPr>
      <w:t>ПСТ.ОМ.</w:t>
    </w:r>
    <w:r>
      <w:rPr>
        <w:rFonts w:eastAsia="Times New Roman" w:cs="Arial"/>
      </w:rPr>
      <w:t>69-40</w:t>
    </w:r>
    <w:r w:rsidRPr="00513AF2">
      <w:rPr>
        <w:rFonts w:eastAsia="Times New Roman" w:cs="Arial"/>
      </w:rPr>
      <w:t>.015.000</w:t>
    </w:r>
    <w:r w:rsidRPr="00AD63A7">
      <w:rPr>
        <w:rFonts w:eastAsia="Times New Roman" w:cs="Arial"/>
      </w:rPr>
      <w:tab/>
    </w:r>
    <w:r w:rsidRPr="00513AF2">
      <w:rPr>
        <w:rFonts w:eastAsia="Times New Roman" w:cs="Arial"/>
      </w:rPr>
      <w:fldChar w:fldCharType="begin"/>
    </w:r>
    <w:r w:rsidRPr="001F1F4A">
      <w:rPr>
        <w:rFonts w:cs="Arial"/>
      </w:rPr>
      <w:instrText>PAGE   \* MERGEFORMAT</w:instrText>
    </w:r>
    <w:r w:rsidRPr="00513AF2">
      <w:rPr>
        <w:rFonts w:eastAsia="Times New Roman" w:cs="Arial"/>
      </w:rPr>
      <w:fldChar w:fldCharType="separate"/>
    </w:r>
    <w:r w:rsidRPr="00547B49">
      <w:rPr>
        <w:rFonts w:eastAsia="Times New Roman" w:cs="Arial"/>
        <w:noProof/>
      </w:rPr>
      <w:t>12</w:t>
    </w:r>
    <w:r w:rsidRPr="00513AF2">
      <w:rPr>
        <w:rFonts w:eastAsia="Times New Roman" w:cs="Arial"/>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2127CAF" w14:textId="77777777" w:rsidR="00172453" w:rsidRDefault="00172453" w:rsidP="00A04725">
      <w:r>
        <w:separator/>
      </w:r>
    </w:p>
  </w:footnote>
  <w:footnote w:type="continuationSeparator" w:id="0">
    <w:p w14:paraId="3DEE05AA" w14:textId="77777777" w:rsidR="00172453" w:rsidRDefault="00172453" w:rsidP="00A0472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7825536" w14:textId="77777777" w:rsidR="003F5134" w:rsidRDefault="003F5134" w:rsidP="005A2DEC">
    <w:pPr>
      <w:pStyle w:val="ab"/>
      <w:jc w:val="center"/>
      <w:rPr>
        <w:rFonts w:ascii="Times New Roman" w:hAnsi="Times New Roman"/>
        <w:b/>
        <w:bCs/>
        <w:sz w:val="24"/>
      </w:rPr>
    </w:pPr>
    <w:bookmarkStart w:id="1" w:name="_Hlk147910449"/>
    <w:bookmarkStart w:id="2" w:name="_Hlk147910450"/>
    <w:r>
      <w:rPr>
        <w:rFonts w:ascii="Times New Roman" w:hAnsi="Times New Roman"/>
        <w:b/>
        <w:bCs/>
        <w:sz w:val="24"/>
      </w:rPr>
      <w:t>РАЗРАБОТАНО: «Фортуна Проект»</w:t>
    </w:r>
  </w:p>
  <w:p w14:paraId="2E0BBAEE" w14:textId="77777777" w:rsidR="003F5134" w:rsidRPr="005A2DEC" w:rsidRDefault="003F5134" w:rsidP="005A2DEC">
    <w:pPr>
      <w:pStyle w:val="ab"/>
      <w:jc w:val="center"/>
      <w:rPr>
        <w:rFonts w:ascii="Times New Roman" w:hAnsi="Times New Roman"/>
        <w:b/>
        <w:bCs/>
        <w:sz w:val="24"/>
      </w:rPr>
    </w:pPr>
    <w:r>
      <w:rPr>
        <w:rFonts w:ascii="Times New Roman" w:hAnsi="Times New Roman"/>
        <w:b/>
        <w:bCs/>
        <w:sz w:val="24"/>
        <w:lang w:val="en-US"/>
      </w:rPr>
      <w:t>www</w:t>
    </w:r>
    <w:r>
      <w:rPr>
        <w:rFonts w:ascii="Times New Roman" w:hAnsi="Times New Roman"/>
        <w:b/>
        <w:bCs/>
        <w:sz w:val="24"/>
      </w:rPr>
      <w:t>.</w:t>
    </w:r>
    <w:r>
      <w:rPr>
        <w:rFonts w:ascii="Times New Roman" w:hAnsi="Times New Roman"/>
        <w:b/>
        <w:bCs/>
        <w:sz w:val="24"/>
        <w:lang w:val="en-US"/>
      </w:rPr>
      <w:t>fortunaproekt</w:t>
    </w:r>
    <w:r>
      <w:rPr>
        <w:rFonts w:ascii="Times New Roman" w:hAnsi="Times New Roman"/>
        <w:b/>
        <w:bCs/>
        <w:sz w:val="24"/>
      </w:rPr>
      <w:t>.</w:t>
    </w:r>
    <w:r>
      <w:rPr>
        <w:rFonts w:ascii="Times New Roman" w:hAnsi="Times New Roman"/>
        <w:b/>
        <w:bCs/>
        <w:sz w:val="24"/>
        <w:lang w:val="en-US"/>
      </w:rPr>
      <w:t>ru</w:t>
    </w:r>
    <w:bookmarkEnd w:id="1"/>
    <w:bookmarkEnd w:id="2"/>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6A4A12" w14:textId="77777777" w:rsidR="003F5134" w:rsidRDefault="003F5134">
    <w:pPr>
      <w:pStyle w:val="ab"/>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80095A" w14:textId="77777777" w:rsidR="003F5134" w:rsidRPr="00BE1FF2" w:rsidRDefault="003F5134" w:rsidP="00A244BF">
    <w:pPr>
      <w:pStyle w:val="ab"/>
      <w:jc w:val="center"/>
      <w:rPr>
        <w:rFonts w:cs="Arial"/>
        <w:sz w:val="14"/>
        <w:szCs w:val="14"/>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3D5FA3" w14:textId="77777777" w:rsidR="003F5134" w:rsidRPr="007953D2" w:rsidRDefault="003F5134" w:rsidP="007953D2">
    <w:pPr>
      <w:pStyle w:val="ab"/>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99494E" w14:textId="77777777" w:rsidR="003F5134" w:rsidRPr="00BE1FF2" w:rsidRDefault="003F5134" w:rsidP="00A244BF">
    <w:pPr>
      <w:pStyle w:val="ab"/>
      <w:jc w:val="center"/>
      <w:rPr>
        <w:rFonts w:cs="Arial"/>
        <w:sz w:val="14"/>
        <w:szCs w:val="14"/>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59D61C" w14:textId="77777777" w:rsidR="003F5134" w:rsidRPr="00BE1FF2" w:rsidRDefault="003F5134" w:rsidP="00A244BF">
    <w:pPr>
      <w:pStyle w:val="ab"/>
      <w:spacing w:line="276" w:lineRule="auto"/>
      <w:jc w:val="center"/>
      <w:rPr>
        <w:rFonts w:cs="Arial"/>
        <w:sz w:val="14"/>
        <w:szCs w:val="14"/>
      </w:rPr>
    </w:pPr>
    <w:r w:rsidRPr="00BE1FF2">
      <w:rPr>
        <w:rFonts w:cs="Arial"/>
        <w:sz w:val="14"/>
        <w:szCs w:val="14"/>
      </w:rPr>
      <w:t xml:space="preserve">ОБОСНОВЫВАЮЩИЕ МАТЕРИАЛЫ К СХЕМЕ ТЕПЛОСНАБЖЕНИЯ Г. </w:t>
    </w:r>
    <w:r>
      <w:rPr>
        <w:rFonts w:cs="Arial"/>
        <w:sz w:val="14"/>
        <w:szCs w:val="14"/>
      </w:rPr>
      <w:t>ТВЕРИ</w:t>
    </w:r>
    <w:r w:rsidRPr="00BE1FF2">
      <w:rPr>
        <w:rFonts w:cs="Arial"/>
        <w:sz w:val="14"/>
        <w:szCs w:val="14"/>
      </w:rPr>
      <w:t xml:space="preserve"> ДО 203</w:t>
    </w:r>
    <w:r>
      <w:rPr>
        <w:rFonts w:cs="Arial"/>
        <w:sz w:val="14"/>
        <w:szCs w:val="14"/>
      </w:rPr>
      <w:t>5</w:t>
    </w:r>
    <w:r w:rsidRPr="00BE1FF2">
      <w:rPr>
        <w:rFonts w:cs="Arial"/>
        <w:sz w:val="14"/>
        <w:szCs w:val="14"/>
      </w:rPr>
      <w:t xml:space="preserve"> Г. (АКТУАЛИЗАЦИЯ НА 202</w:t>
    </w:r>
    <w:r>
      <w:rPr>
        <w:rFonts w:cs="Arial"/>
        <w:sz w:val="14"/>
        <w:szCs w:val="14"/>
      </w:rPr>
      <w:t>1</w:t>
    </w:r>
    <w:r w:rsidRPr="00BE1FF2">
      <w:rPr>
        <w:rFonts w:cs="Arial"/>
        <w:sz w:val="14"/>
        <w:szCs w:val="14"/>
      </w:rPr>
      <w:t xml:space="preserve"> ГОД)</w:t>
    </w:r>
  </w:p>
  <w:p w14:paraId="2477AFB7" w14:textId="77777777" w:rsidR="003F5134" w:rsidRPr="00BE1FF2" w:rsidRDefault="003F5134" w:rsidP="00A244BF">
    <w:pPr>
      <w:pStyle w:val="ab"/>
      <w:spacing w:line="276" w:lineRule="auto"/>
      <w:jc w:val="center"/>
      <w:rPr>
        <w:rFonts w:cs="Arial"/>
        <w:sz w:val="14"/>
        <w:szCs w:val="14"/>
      </w:rPr>
    </w:pPr>
    <w:r w:rsidRPr="00BE1FF2">
      <w:rPr>
        <w:rFonts w:cs="Arial"/>
        <w:sz w:val="14"/>
        <w:szCs w:val="14"/>
      </w:rPr>
      <w:t>КНИГА 15. РЕЕСТР ЕДИНЫХ ТЕПЛОСНАБЖАЮЩИХ ОРГАНИЗАЦИЙ</w:t>
    </w:r>
  </w:p>
  <w:p w14:paraId="1E9CB428" w14:textId="77777777" w:rsidR="003F5134" w:rsidRPr="00BE1FF2" w:rsidRDefault="003F5134" w:rsidP="00A244BF">
    <w:pPr>
      <w:pStyle w:val="ab"/>
      <w:spacing w:line="276" w:lineRule="auto"/>
      <w:jc w:val="center"/>
      <w:rPr>
        <w:rFonts w:cs="Arial"/>
        <w:sz w:val="14"/>
        <w:szCs w:val="1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name w:val="Outline"/>
    <w:lvl w:ilvl="0">
      <w:start w:val="1"/>
      <w:numFmt w:val="bullet"/>
      <w:lvlText w:val=""/>
      <w:lvlJc w:val="left"/>
      <w:pPr>
        <w:tabs>
          <w:tab w:val="num" w:pos="720"/>
        </w:tabs>
        <w:ind w:left="720" w:hanging="360"/>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none"/>
      <w:suff w:val="nothing"/>
      <w:lvlText w:val=""/>
      <w:lvlJc w:val="left"/>
      <w:pPr>
        <w:tabs>
          <w:tab w:val="num" w:pos="0"/>
        </w:tabs>
        <w:ind w:left="0" w:firstLine="0"/>
      </w:pPr>
    </w:lvl>
    <w:lvl w:ilvl="5">
      <w:start w:val="1"/>
      <w:numFmt w:val="decimal"/>
      <w:lvlText w:val="%6."/>
      <w:lvlJc w:val="left"/>
      <w:pPr>
        <w:tabs>
          <w:tab w:val="num" w:pos="2520"/>
        </w:tabs>
        <w:ind w:left="2520" w:hanging="36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000002"/>
    <w:multiLevelType w:val="singleLevel"/>
    <w:tmpl w:val="00000002"/>
    <w:name w:val="WW8Num2"/>
    <w:lvl w:ilvl="0">
      <w:start w:val="1"/>
      <w:numFmt w:val="decimal"/>
      <w:lvlText w:val="%1)"/>
      <w:lvlJc w:val="left"/>
      <w:pPr>
        <w:tabs>
          <w:tab w:val="num" w:pos="0"/>
        </w:tabs>
        <w:ind w:left="720" w:hanging="360"/>
      </w:pPr>
      <w:rPr>
        <w:rFonts w:cs="Times New Roman"/>
      </w:rPr>
    </w:lvl>
  </w:abstractNum>
  <w:abstractNum w:abstractNumId="2">
    <w:nsid w:val="00000003"/>
    <w:multiLevelType w:val="singleLevel"/>
    <w:tmpl w:val="00000003"/>
    <w:name w:val="WW8Num3"/>
    <w:lvl w:ilvl="0">
      <w:start w:val="1"/>
      <w:numFmt w:val="bullet"/>
      <w:lvlText w:val=""/>
      <w:lvlJc w:val="left"/>
      <w:pPr>
        <w:tabs>
          <w:tab w:val="num" w:pos="0"/>
        </w:tabs>
        <w:ind w:left="1428" w:hanging="360"/>
      </w:pPr>
      <w:rPr>
        <w:rFonts w:ascii="Symbol" w:hAnsi="Symbol"/>
      </w:rPr>
    </w:lvl>
  </w:abstractNum>
  <w:abstractNum w:abstractNumId="3">
    <w:nsid w:val="00000006"/>
    <w:multiLevelType w:val="singleLevel"/>
    <w:tmpl w:val="00000006"/>
    <w:name w:val="WW8Num6"/>
    <w:lvl w:ilvl="0">
      <w:start w:val="1"/>
      <w:numFmt w:val="bullet"/>
      <w:lvlText w:val=""/>
      <w:lvlJc w:val="left"/>
      <w:pPr>
        <w:tabs>
          <w:tab w:val="num" w:pos="360"/>
        </w:tabs>
        <w:ind w:left="360" w:hanging="360"/>
      </w:pPr>
      <w:rPr>
        <w:rFonts w:ascii="Wingdings" w:hAnsi="Wingdings"/>
      </w:rPr>
    </w:lvl>
  </w:abstractNum>
  <w:abstractNum w:abstractNumId="4">
    <w:nsid w:val="00000028"/>
    <w:multiLevelType w:val="singleLevel"/>
    <w:tmpl w:val="00000028"/>
    <w:name w:val="WW8Num44"/>
    <w:lvl w:ilvl="0">
      <w:start w:val="1"/>
      <w:numFmt w:val="bullet"/>
      <w:lvlText w:val=""/>
      <w:lvlJc w:val="left"/>
      <w:pPr>
        <w:tabs>
          <w:tab w:val="num" w:pos="0"/>
        </w:tabs>
        <w:ind w:left="1429" w:hanging="360"/>
      </w:pPr>
      <w:rPr>
        <w:rFonts w:ascii="Symbol" w:hAnsi="Symbol"/>
        <w:caps w:val="0"/>
        <w:smallCaps w:val="0"/>
        <w:strike w:val="0"/>
        <w:dstrike w:val="0"/>
        <w:vanish w:val="0"/>
        <w:position w:val="0"/>
        <w:sz w:val="24"/>
        <w:vertAlign w:val="baseline"/>
        <w14:shadow w14:blurRad="0" w14:dist="0" w14:dir="0" w14:sx="0" w14:sy="0" w14:kx="0" w14:ky="0" w14:algn="none">
          <w14:srgbClr w14:val="000000"/>
        </w14:shadow>
      </w:rPr>
    </w:lvl>
  </w:abstractNum>
  <w:abstractNum w:abstractNumId="5">
    <w:nsid w:val="00D926B3"/>
    <w:multiLevelType w:val="hybridMultilevel"/>
    <w:tmpl w:val="CEFC5990"/>
    <w:lvl w:ilvl="0" w:tplc="68D8B1C2">
      <w:start w:val="1"/>
      <w:numFmt w:val="bullet"/>
      <w:lvlText w:val=""/>
      <w:lvlJc w:val="left"/>
      <w:pPr>
        <w:ind w:left="1407"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3353CA9"/>
    <w:multiLevelType w:val="hybridMultilevel"/>
    <w:tmpl w:val="E4C8522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01D622F"/>
    <w:multiLevelType w:val="hybridMultilevel"/>
    <w:tmpl w:val="F738C5D8"/>
    <w:lvl w:ilvl="0" w:tplc="98D822E6">
      <w:start w:val="1"/>
      <w:numFmt w:val="bullet"/>
      <w:lvlText w:val=""/>
      <w:lvlJc w:val="left"/>
      <w:pPr>
        <w:ind w:left="1287" w:hanging="360"/>
      </w:pPr>
      <w:rPr>
        <w:rFonts w:ascii="Symbol" w:hAnsi="Symbol" w:hint="default"/>
      </w:rPr>
    </w:lvl>
    <w:lvl w:ilvl="1" w:tplc="5CCEACFA">
      <w:start w:val="1"/>
      <w:numFmt w:val="bullet"/>
      <w:lvlText w:val="o"/>
      <w:lvlJc w:val="left"/>
      <w:pPr>
        <w:ind w:left="2007" w:hanging="360"/>
      </w:pPr>
      <w:rPr>
        <w:rFonts w:ascii="Courier New" w:hAnsi="Courier New" w:cs="Courier New" w:hint="default"/>
      </w:rPr>
    </w:lvl>
    <w:lvl w:ilvl="2" w:tplc="88C0A8A0">
      <w:start w:val="1"/>
      <w:numFmt w:val="bullet"/>
      <w:lvlText w:val=""/>
      <w:lvlJc w:val="left"/>
      <w:pPr>
        <w:ind w:left="2727" w:hanging="360"/>
      </w:pPr>
      <w:rPr>
        <w:rFonts w:ascii="Wingdings" w:hAnsi="Wingdings" w:hint="default"/>
      </w:rPr>
    </w:lvl>
    <w:lvl w:ilvl="3" w:tplc="857E940E">
      <w:start w:val="1"/>
      <w:numFmt w:val="bullet"/>
      <w:lvlText w:val=""/>
      <w:lvlJc w:val="left"/>
      <w:pPr>
        <w:ind w:left="3447" w:hanging="360"/>
      </w:pPr>
      <w:rPr>
        <w:rFonts w:ascii="Symbol" w:hAnsi="Symbol" w:hint="default"/>
      </w:rPr>
    </w:lvl>
    <w:lvl w:ilvl="4" w:tplc="76BEE70A">
      <w:start w:val="1"/>
      <w:numFmt w:val="bullet"/>
      <w:lvlText w:val="o"/>
      <w:lvlJc w:val="left"/>
      <w:pPr>
        <w:ind w:left="4167" w:hanging="360"/>
      </w:pPr>
      <w:rPr>
        <w:rFonts w:ascii="Courier New" w:hAnsi="Courier New" w:cs="Courier New" w:hint="default"/>
      </w:rPr>
    </w:lvl>
    <w:lvl w:ilvl="5" w:tplc="259882F4">
      <w:start w:val="1"/>
      <w:numFmt w:val="bullet"/>
      <w:lvlText w:val=""/>
      <w:lvlJc w:val="left"/>
      <w:pPr>
        <w:ind w:left="4887" w:hanging="360"/>
      </w:pPr>
      <w:rPr>
        <w:rFonts w:ascii="Wingdings" w:hAnsi="Wingdings" w:hint="default"/>
      </w:rPr>
    </w:lvl>
    <w:lvl w:ilvl="6" w:tplc="56DCBE40">
      <w:start w:val="1"/>
      <w:numFmt w:val="bullet"/>
      <w:lvlText w:val=""/>
      <w:lvlJc w:val="left"/>
      <w:pPr>
        <w:ind w:left="5607" w:hanging="360"/>
      </w:pPr>
      <w:rPr>
        <w:rFonts w:ascii="Symbol" w:hAnsi="Symbol" w:hint="default"/>
      </w:rPr>
    </w:lvl>
    <w:lvl w:ilvl="7" w:tplc="45CAAE10">
      <w:start w:val="1"/>
      <w:numFmt w:val="bullet"/>
      <w:lvlText w:val="o"/>
      <w:lvlJc w:val="left"/>
      <w:pPr>
        <w:ind w:left="6327" w:hanging="360"/>
      </w:pPr>
      <w:rPr>
        <w:rFonts w:ascii="Courier New" w:hAnsi="Courier New" w:cs="Courier New" w:hint="default"/>
      </w:rPr>
    </w:lvl>
    <w:lvl w:ilvl="8" w:tplc="4CE437E4">
      <w:start w:val="1"/>
      <w:numFmt w:val="bullet"/>
      <w:lvlText w:val=""/>
      <w:lvlJc w:val="left"/>
      <w:pPr>
        <w:ind w:left="7047" w:hanging="360"/>
      </w:pPr>
      <w:rPr>
        <w:rFonts w:ascii="Wingdings" w:hAnsi="Wingdings" w:hint="default"/>
      </w:rPr>
    </w:lvl>
  </w:abstractNum>
  <w:abstractNum w:abstractNumId="8">
    <w:nsid w:val="10536911"/>
    <w:multiLevelType w:val="hybridMultilevel"/>
    <w:tmpl w:val="1E96B648"/>
    <w:lvl w:ilvl="0" w:tplc="04190001">
      <w:start w:val="1"/>
      <w:numFmt w:val="bullet"/>
      <w:lvlText w:val=""/>
      <w:lvlJc w:val="left"/>
      <w:pPr>
        <w:tabs>
          <w:tab w:val="num" w:pos="1428"/>
        </w:tabs>
        <w:ind w:left="1428" w:hanging="360"/>
      </w:pPr>
      <w:rPr>
        <w:rFonts w:ascii="Calibri" w:hAnsi="Calibri" w:hint="default"/>
      </w:rPr>
    </w:lvl>
    <w:lvl w:ilvl="1" w:tplc="04190019" w:tentative="1">
      <w:start w:val="1"/>
      <w:numFmt w:val="lowerLetter"/>
      <w:lvlText w:val="%2."/>
      <w:lvlJc w:val="left"/>
      <w:pPr>
        <w:tabs>
          <w:tab w:val="num" w:pos="2148"/>
        </w:tabs>
        <w:ind w:left="2148" w:hanging="360"/>
      </w:p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9">
    <w:nsid w:val="18C31377"/>
    <w:multiLevelType w:val="hybridMultilevel"/>
    <w:tmpl w:val="9ACAD060"/>
    <w:lvl w:ilvl="0" w:tplc="04190001">
      <w:start w:val="1"/>
      <w:numFmt w:val="bullet"/>
      <w:lvlText w:val=""/>
      <w:lvlJc w:val="left"/>
      <w:pPr>
        <w:ind w:left="720" w:hanging="360"/>
      </w:pPr>
      <w:rPr>
        <w:rFonts w:ascii="Calibri" w:hAnsi="Calibri" w:hint="default"/>
      </w:rPr>
    </w:lvl>
    <w:lvl w:ilvl="1" w:tplc="04190003" w:tentative="1">
      <w:start w:val="1"/>
      <w:numFmt w:val="bullet"/>
      <w:lvlText w:val="o"/>
      <w:lvlJc w:val="left"/>
      <w:pPr>
        <w:ind w:left="1440" w:hanging="360"/>
      </w:pPr>
      <w:rPr>
        <w:rFonts w:ascii="Tahoma" w:hAnsi="Tahoma" w:cs="Tahoma" w:hint="default"/>
      </w:rPr>
    </w:lvl>
    <w:lvl w:ilvl="2" w:tplc="04190005" w:tentative="1">
      <w:start w:val="1"/>
      <w:numFmt w:val="bullet"/>
      <w:lvlText w:val=""/>
      <w:lvlJc w:val="left"/>
      <w:pPr>
        <w:ind w:left="2160" w:hanging="360"/>
      </w:pPr>
      <w:rPr>
        <w:rFonts w:ascii="Cambria" w:hAnsi="Cambria" w:hint="default"/>
      </w:rPr>
    </w:lvl>
    <w:lvl w:ilvl="3" w:tplc="04190001" w:tentative="1">
      <w:start w:val="1"/>
      <w:numFmt w:val="bullet"/>
      <w:lvlText w:val=""/>
      <w:lvlJc w:val="left"/>
      <w:pPr>
        <w:ind w:left="2880" w:hanging="360"/>
      </w:pPr>
      <w:rPr>
        <w:rFonts w:ascii="Calibri" w:hAnsi="Calibri" w:hint="default"/>
      </w:rPr>
    </w:lvl>
    <w:lvl w:ilvl="4" w:tplc="04190003" w:tentative="1">
      <w:start w:val="1"/>
      <w:numFmt w:val="bullet"/>
      <w:lvlText w:val="o"/>
      <w:lvlJc w:val="left"/>
      <w:pPr>
        <w:ind w:left="3600" w:hanging="360"/>
      </w:pPr>
      <w:rPr>
        <w:rFonts w:ascii="Tahoma" w:hAnsi="Tahoma" w:cs="Tahoma" w:hint="default"/>
      </w:rPr>
    </w:lvl>
    <w:lvl w:ilvl="5" w:tplc="04190005" w:tentative="1">
      <w:start w:val="1"/>
      <w:numFmt w:val="bullet"/>
      <w:lvlText w:val=""/>
      <w:lvlJc w:val="left"/>
      <w:pPr>
        <w:ind w:left="4320" w:hanging="360"/>
      </w:pPr>
      <w:rPr>
        <w:rFonts w:ascii="Cambria" w:hAnsi="Cambria" w:hint="default"/>
      </w:rPr>
    </w:lvl>
    <w:lvl w:ilvl="6" w:tplc="04190001" w:tentative="1">
      <w:start w:val="1"/>
      <w:numFmt w:val="bullet"/>
      <w:lvlText w:val=""/>
      <w:lvlJc w:val="left"/>
      <w:pPr>
        <w:ind w:left="5040" w:hanging="360"/>
      </w:pPr>
      <w:rPr>
        <w:rFonts w:ascii="Calibri" w:hAnsi="Calibri" w:hint="default"/>
      </w:rPr>
    </w:lvl>
    <w:lvl w:ilvl="7" w:tplc="04190003" w:tentative="1">
      <w:start w:val="1"/>
      <w:numFmt w:val="bullet"/>
      <w:lvlText w:val="o"/>
      <w:lvlJc w:val="left"/>
      <w:pPr>
        <w:ind w:left="5760" w:hanging="360"/>
      </w:pPr>
      <w:rPr>
        <w:rFonts w:ascii="Tahoma" w:hAnsi="Tahoma" w:cs="Tahoma" w:hint="default"/>
      </w:rPr>
    </w:lvl>
    <w:lvl w:ilvl="8" w:tplc="04190005" w:tentative="1">
      <w:start w:val="1"/>
      <w:numFmt w:val="bullet"/>
      <w:lvlText w:val=""/>
      <w:lvlJc w:val="left"/>
      <w:pPr>
        <w:ind w:left="6480" w:hanging="360"/>
      </w:pPr>
      <w:rPr>
        <w:rFonts w:ascii="Cambria" w:hAnsi="Cambria" w:hint="default"/>
      </w:rPr>
    </w:lvl>
  </w:abstractNum>
  <w:abstractNum w:abstractNumId="10">
    <w:nsid w:val="1FDB5CCE"/>
    <w:multiLevelType w:val="hybridMultilevel"/>
    <w:tmpl w:val="6AF0140A"/>
    <w:lvl w:ilvl="0" w:tplc="04190001">
      <w:numFmt w:val="bullet"/>
      <w:lvlText w:val=""/>
      <w:lvlJc w:val="left"/>
      <w:pPr>
        <w:ind w:left="720" w:hanging="360"/>
      </w:pPr>
      <w:rPr>
        <w:rFonts w:ascii="Calibri" w:eastAsia="Arial Unicode MS" w:hAnsi="Calibri" w:cs="Arial Unicode MS" w:hint="default"/>
      </w:rPr>
    </w:lvl>
    <w:lvl w:ilvl="1" w:tplc="04190003" w:tentative="1">
      <w:start w:val="1"/>
      <w:numFmt w:val="bullet"/>
      <w:lvlText w:val="o"/>
      <w:lvlJc w:val="left"/>
      <w:pPr>
        <w:ind w:left="1440" w:hanging="360"/>
      </w:pPr>
      <w:rPr>
        <w:rFonts w:ascii="Tahoma" w:hAnsi="Tahoma" w:cs="Tahoma" w:hint="default"/>
      </w:rPr>
    </w:lvl>
    <w:lvl w:ilvl="2" w:tplc="04190005" w:tentative="1">
      <w:start w:val="1"/>
      <w:numFmt w:val="bullet"/>
      <w:lvlText w:val=""/>
      <w:lvlJc w:val="left"/>
      <w:pPr>
        <w:ind w:left="2160" w:hanging="360"/>
      </w:pPr>
      <w:rPr>
        <w:rFonts w:ascii="Cambria" w:hAnsi="Cambria" w:hint="default"/>
      </w:rPr>
    </w:lvl>
    <w:lvl w:ilvl="3" w:tplc="04190001" w:tentative="1">
      <w:start w:val="1"/>
      <w:numFmt w:val="bullet"/>
      <w:lvlText w:val=""/>
      <w:lvlJc w:val="left"/>
      <w:pPr>
        <w:ind w:left="2880" w:hanging="360"/>
      </w:pPr>
      <w:rPr>
        <w:rFonts w:ascii="Calibri" w:hAnsi="Calibri" w:hint="default"/>
      </w:rPr>
    </w:lvl>
    <w:lvl w:ilvl="4" w:tplc="04190003" w:tentative="1">
      <w:start w:val="1"/>
      <w:numFmt w:val="bullet"/>
      <w:lvlText w:val="o"/>
      <w:lvlJc w:val="left"/>
      <w:pPr>
        <w:ind w:left="3600" w:hanging="360"/>
      </w:pPr>
      <w:rPr>
        <w:rFonts w:ascii="Tahoma" w:hAnsi="Tahoma" w:cs="Tahoma" w:hint="default"/>
      </w:rPr>
    </w:lvl>
    <w:lvl w:ilvl="5" w:tplc="04190005" w:tentative="1">
      <w:start w:val="1"/>
      <w:numFmt w:val="bullet"/>
      <w:lvlText w:val=""/>
      <w:lvlJc w:val="left"/>
      <w:pPr>
        <w:ind w:left="4320" w:hanging="360"/>
      </w:pPr>
      <w:rPr>
        <w:rFonts w:ascii="Cambria" w:hAnsi="Cambria" w:hint="default"/>
      </w:rPr>
    </w:lvl>
    <w:lvl w:ilvl="6" w:tplc="04190001" w:tentative="1">
      <w:start w:val="1"/>
      <w:numFmt w:val="bullet"/>
      <w:lvlText w:val=""/>
      <w:lvlJc w:val="left"/>
      <w:pPr>
        <w:ind w:left="5040" w:hanging="360"/>
      </w:pPr>
      <w:rPr>
        <w:rFonts w:ascii="Calibri" w:hAnsi="Calibri" w:hint="default"/>
      </w:rPr>
    </w:lvl>
    <w:lvl w:ilvl="7" w:tplc="04190003" w:tentative="1">
      <w:start w:val="1"/>
      <w:numFmt w:val="bullet"/>
      <w:lvlText w:val="o"/>
      <w:lvlJc w:val="left"/>
      <w:pPr>
        <w:ind w:left="5760" w:hanging="360"/>
      </w:pPr>
      <w:rPr>
        <w:rFonts w:ascii="Tahoma" w:hAnsi="Tahoma" w:cs="Tahoma" w:hint="default"/>
      </w:rPr>
    </w:lvl>
    <w:lvl w:ilvl="8" w:tplc="04190005" w:tentative="1">
      <w:start w:val="1"/>
      <w:numFmt w:val="bullet"/>
      <w:lvlText w:val=""/>
      <w:lvlJc w:val="left"/>
      <w:pPr>
        <w:ind w:left="6480" w:hanging="360"/>
      </w:pPr>
      <w:rPr>
        <w:rFonts w:ascii="Cambria" w:hAnsi="Cambria" w:hint="default"/>
      </w:rPr>
    </w:lvl>
  </w:abstractNum>
  <w:abstractNum w:abstractNumId="11">
    <w:nsid w:val="21770E4A"/>
    <w:multiLevelType w:val="multilevel"/>
    <w:tmpl w:val="A894BDAC"/>
    <w:lvl w:ilvl="0">
      <w:start w:val="1"/>
      <w:numFmt w:val="bullet"/>
      <w:lvlText w:val=""/>
      <w:lvlJc w:val="left"/>
      <w:pPr>
        <w:tabs>
          <w:tab w:val="num" w:pos="927"/>
        </w:tabs>
        <w:ind w:left="927" w:hanging="360"/>
      </w:pPr>
      <w:rPr>
        <w:rFonts w:ascii="Calibri" w:hAnsi="Calibri" w:hint="default"/>
        <w:sz w:val="20"/>
      </w:rPr>
    </w:lvl>
    <w:lvl w:ilvl="1" w:tentative="1">
      <w:start w:val="1"/>
      <w:numFmt w:val="bullet"/>
      <w:lvlText w:val="o"/>
      <w:lvlJc w:val="left"/>
      <w:pPr>
        <w:tabs>
          <w:tab w:val="num" w:pos="1647"/>
        </w:tabs>
        <w:ind w:left="1647" w:hanging="360"/>
      </w:pPr>
      <w:rPr>
        <w:rFonts w:ascii="Tahoma" w:hAnsi="Tahoma" w:hint="default"/>
        <w:sz w:val="20"/>
      </w:rPr>
    </w:lvl>
    <w:lvl w:ilvl="2" w:tentative="1">
      <w:start w:val="1"/>
      <w:numFmt w:val="bullet"/>
      <w:lvlText w:val=""/>
      <w:lvlJc w:val="left"/>
      <w:pPr>
        <w:tabs>
          <w:tab w:val="num" w:pos="2367"/>
        </w:tabs>
        <w:ind w:left="2367" w:hanging="360"/>
      </w:pPr>
      <w:rPr>
        <w:rFonts w:ascii="Cambria" w:hAnsi="Cambria" w:hint="default"/>
        <w:sz w:val="20"/>
      </w:rPr>
    </w:lvl>
    <w:lvl w:ilvl="3" w:tentative="1">
      <w:start w:val="1"/>
      <w:numFmt w:val="bullet"/>
      <w:lvlText w:val=""/>
      <w:lvlJc w:val="left"/>
      <w:pPr>
        <w:tabs>
          <w:tab w:val="num" w:pos="3087"/>
        </w:tabs>
        <w:ind w:left="3087" w:hanging="360"/>
      </w:pPr>
      <w:rPr>
        <w:rFonts w:ascii="Cambria" w:hAnsi="Cambria" w:hint="default"/>
        <w:sz w:val="20"/>
      </w:rPr>
    </w:lvl>
    <w:lvl w:ilvl="4" w:tentative="1">
      <w:start w:val="1"/>
      <w:numFmt w:val="bullet"/>
      <w:lvlText w:val=""/>
      <w:lvlJc w:val="left"/>
      <w:pPr>
        <w:tabs>
          <w:tab w:val="num" w:pos="3807"/>
        </w:tabs>
        <w:ind w:left="3807" w:hanging="360"/>
      </w:pPr>
      <w:rPr>
        <w:rFonts w:ascii="Cambria" w:hAnsi="Cambria" w:hint="default"/>
        <w:sz w:val="20"/>
      </w:rPr>
    </w:lvl>
    <w:lvl w:ilvl="5" w:tentative="1">
      <w:start w:val="1"/>
      <w:numFmt w:val="bullet"/>
      <w:lvlText w:val=""/>
      <w:lvlJc w:val="left"/>
      <w:pPr>
        <w:tabs>
          <w:tab w:val="num" w:pos="4527"/>
        </w:tabs>
        <w:ind w:left="4527" w:hanging="360"/>
      </w:pPr>
      <w:rPr>
        <w:rFonts w:ascii="Cambria" w:hAnsi="Cambria" w:hint="default"/>
        <w:sz w:val="20"/>
      </w:rPr>
    </w:lvl>
    <w:lvl w:ilvl="6" w:tentative="1">
      <w:start w:val="1"/>
      <w:numFmt w:val="bullet"/>
      <w:lvlText w:val=""/>
      <w:lvlJc w:val="left"/>
      <w:pPr>
        <w:tabs>
          <w:tab w:val="num" w:pos="5247"/>
        </w:tabs>
        <w:ind w:left="5247" w:hanging="360"/>
      </w:pPr>
      <w:rPr>
        <w:rFonts w:ascii="Cambria" w:hAnsi="Cambria" w:hint="default"/>
        <w:sz w:val="20"/>
      </w:rPr>
    </w:lvl>
    <w:lvl w:ilvl="7" w:tentative="1">
      <w:start w:val="1"/>
      <w:numFmt w:val="bullet"/>
      <w:lvlText w:val=""/>
      <w:lvlJc w:val="left"/>
      <w:pPr>
        <w:tabs>
          <w:tab w:val="num" w:pos="5967"/>
        </w:tabs>
        <w:ind w:left="5967" w:hanging="360"/>
      </w:pPr>
      <w:rPr>
        <w:rFonts w:ascii="Cambria" w:hAnsi="Cambria" w:hint="default"/>
        <w:sz w:val="20"/>
      </w:rPr>
    </w:lvl>
    <w:lvl w:ilvl="8" w:tentative="1">
      <w:start w:val="1"/>
      <w:numFmt w:val="bullet"/>
      <w:lvlText w:val=""/>
      <w:lvlJc w:val="left"/>
      <w:pPr>
        <w:tabs>
          <w:tab w:val="num" w:pos="6687"/>
        </w:tabs>
        <w:ind w:left="6687" w:hanging="360"/>
      </w:pPr>
      <w:rPr>
        <w:rFonts w:ascii="Cambria" w:hAnsi="Cambria" w:hint="default"/>
        <w:sz w:val="20"/>
      </w:rPr>
    </w:lvl>
  </w:abstractNum>
  <w:abstractNum w:abstractNumId="12">
    <w:nsid w:val="239E19D6"/>
    <w:multiLevelType w:val="hybridMultilevel"/>
    <w:tmpl w:val="A59CC13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nsid w:val="2D2A6E3F"/>
    <w:multiLevelType w:val="hybridMultilevel"/>
    <w:tmpl w:val="4CDAB9A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3B2E1149"/>
    <w:multiLevelType w:val="hybridMultilevel"/>
    <w:tmpl w:val="B2E81D3E"/>
    <w:lvl w:ilvl="0" w:tplc="04190001">
      <w:start w:val="1"/>
      <w:numFmt w:val="bullet"/>
      <w:lvlText w:val=""/>
      <w:lvlJc w:val="left"/>
      <w:pPr>
        <w:ind w:left="1530" w:hanging="360"/>
      </w:pPr>
      <w:rPr>
        <w:rFonts w:ascii="Symbol" w:hAnsi="Symbol" w:hint="default"/>
      </w:rPr>
    </w:lvl>
    <w:lvl w:ilvl="1" w:tplc="04190003">
      <w:start w:val="1"/>
      <w:numFmt w:val="bullet"/>
      <w:lvlText w:val="o"/>
      <w:lvlJc w:val="left"/>
      <w:pPr>
        <w:ind w:left="2250" w:hanging="360"/>
      </w:pPr>
      <w:rPr>
        <w:rFonts w:ascii="Courier New" w:hAnsi="Courier New" w:cs="Courier New" w:hint="default"/>
      </w:rPr>
    </w:lvl>
    <w:lvl w:ilvl="2" w:tplc="04190005" w:tentative="1">
      <w:start w:val="1"/>
      <w:numFmt w:val="bullet"/>
      <w:lvlText w:val=""/>
      <w:lvlJc w:val="left"/>
      <w:pPr>
        <w:ind w:left="2970" w:hanging="360"/>
      </w:pPr>
      <w:rPr>
        <w:rFonts w:ascii="Wingdings" w:hAnsi="Wingdings" w:hint="default"/>
      </w:rPr>
    </w:lvl>
    <w:lvl w:ilvl="3" w:tplc="04190001" w:tentative="1">
      <w:start w:val="1"/>
      <w:numFmt w:val="bullet"/>
      <w:lvlText w:val=""/>
      <w:lvlJc w:val="left"/>
      <w:pPr>
        <w:ind w:left="3690" w:hanging="360"/>
      </w:pPr>
      <w:rPr>
        <w:rFonts w:ascii="Symbol" w:hAnsi="Symbol" w:hint="default"/>
      </w:rPr>
    </w:lvl>
    <w:lvl w:ilvl="4" w:tplc="04190003" w:tentative="1">
      <w:start w:val="1"/>
      <w:numFmt w:val="bullet"/>
      <w:lvlText w:val="o"/>
      <w:lvlJc w:val="left"/>
      <w:pPr>
        <w:ind w:left="4410" w:hanging="360"/>
      </w:pPr>
      <w:rPr>
        <w:rFonts w:ascii="Courier New" w:hAnsi="Courier New" w:cs="Courier New" w:hint="default"/>
      </w:rPr>
    </w:lvl>
    <w:lvl w:ilvl="5" w:tplc="04190005" w:tentative="1">
      <w:start w:val="1"/>
      <w:numFmt w:val="bullet"/>
      <w:lvlText w:val=""/>
      <w:lvlJc w:val="left"/>
      <w:pPr>
        <w:ind w:left="5130" w:hanging="360"/>
      </w:pPr>
      <w:rPr>
        <w:rFonts w:ascii="Wingdings" w:hAnsi="Wingdings" w:hint="default"/>
      </w:rPr>
    </w:lvl>
    <w:lvl w:ilvl="6" w:tplc="04190001" w:tentative="1">
      <w:start w:val="1"/>
      <w:numFmt w:val="bullet"/>
      <w:lvlText w:val=""/>
      <w:lvlJc w:val="left"/>
      <w:pPr>
        <w:ind w:left="5850" w:hanging="360"/>
      </w:pPr>
      <w:rPr>
        <w:rFonts w:ascii="Symbol" w:hAnsi="Symbol" w:hint="default"/>
      </w:rPr>
    </w:lvl>
    <w:lvl w:ilvl="7" w:tplc="04190003" w:tentative="1">
      <w:start w:val="1"/>
      <w:numFmt w:val="bullet"/>
      <w:lvlText w:val="o"/>
      <w:lvlJc w:val="left"/>
      <w:pPr>
        <w:ind w:left="6570" w:hanging="360"/>
      </w:pPr>
      <w:rPr>
        <w:rFonts w:ascii="Courier New" w:hAnsi="Courier New" w:cs="Courier New" w:hint="default"/>
      </w:rPr>
    </w:lvl>
    <w:lvl w:ilvl="8" w:tplc="04190005" w:tentative="1">
      <w:start w:val="1"/>
      <w:numFmt w:val="bullet"/>
      <w:lvlText w:val=""/>
      <w:lvlJc w:val="left"/>
      <w:pPr>
        <w:ind w:left="7290" w:hanging="360"/>
      </w:pPr>
      <w:rPr>
        <w:rFonts w:ascii="Wingdings" w:hAnsi="Wingdings" w:hint="default"/>
      </w:rPr>
    </w:lvl>
  </w:abstractNum>
  <w:abstractNum w:abstractNumId="15">
    <w:nsid w:val="403C0B65"/>
    <w:multiLevelType w:val="hybridMultilevel"/>
    <w:tmpl w:val="E08AD2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415172C7"/>
    <w:multiLevelType w:val="hybridMultilevel"/>
    <w:tmpl w:val="38F6B398"/>
    <w:lvl w:ilvl="0" w:tplc="04190001">
      <w:start w:val="1"/>
      <w:numFmt w:val="bullet"/>
      <w:lvlText w:val=""/>
      <w:lvlJc w:val="left"/>
      <w:pPr>
        <w:ind w:left="720" w:hanging="360"/>
      </w:pPr>
      <w:rPr>
        <w:rFonts w:ascii="Calibri" w:hAnsi="Calibri" w:hint="default"/>
      </w:rPr>
    </w:lvl>
    <w:lvl w:ilvl="1" w:tplc="04190003" w:tentative="1">
      <w:start w:val="1"/>
      <w:numFmt w:val="bullet"/>
      <w:lvlText w:val="o"/>
      <w:lvlJc w:val="left"/>
      <w:pPr>
        <w:ind w:left="1440" w:hanging="360"/>
      </w:pPr>
      <w:rPr>
        <w:rFonts w:ascii="Tahoma" w:hAnsi="Tahoma" w:cs="Tahoma" w:hint="default"/>
      </w:rPr>
    </w:lvl>
    <w:lvl w:ilvl="2" w:tplc="04190005" w:tentative="1">
      <w:start w:val="1"/>
      <w:numFmt w:val="bullet"/>
      <w:lvlText w:val=""/>
      <w:lvlJc w:val="left"/>
      <w:pPr>
        <w:ind w:left="2160" w:hanging="360"/>
      </w:pPr>
      <w:rPr>
        <w:rFonts w:ascii="Cambria" w:hAnsi="Cambria" w:hint="default"/>
      </w:rPr>
    </w:lvl>
    <w:lvl w:ilvl="3" w:tplc="04190001" w:tentative="1">
      <w:start w:val="1"/>
      <w:numFmt w:val="bullet"/>
      <w:lvlText w:val=""/>
      <w:lvlJc w:val="left"/>
      <w:pPr>
        <w:ind w:left="2880" w:hanging="360"/>
      </w:pPr>
      <w:rPr>
        <w:rFonts w:ascii="Calibri" w:hAnsi="Calibri" w:hint="default"/>
      </w:rPr>
    </w:lvl>
    <w:lvl w:ilvl="4" w:tplc="04190003" w:tentative="1">
      <w:start w:val="1"/>
      <w:numFmt w:val="bullet"/>
      <w:lvlText w:val="o"/>
      <w:lvlJc w:val="left"/>
      <w:pPr>
        <w:ind w:left="3600" w:hanging="360"/>
      </w:pPr>
      <w:rPr>
        <w:rFonts w:ascii="Tahoma" w:hAnsi="Tahoma" w:cs="Tahoma" w:hint="default"/>
      </w:rPr>
    </w:lvl>
    <w:lvl w:ilvl="5" w:tplc="04190005" w:tentative="1">
      <w:start w:val="1"/>
      <w:numFmt w:val="bullet"/>
      <w:lvlText w:val=""/>
      <w:lvlJc w:val="left"/>
      <w:pPr>
        <w:ind w:left="4320" w:hanging="360"/>
      </w:pPr>
      <w:rPr>
        <w:rFonts w:ascii="Cambria" w:hAnsi="Cambria" w:hint="default"/>
      </w:rPr>
    </w:lvl>
    <w:lvl w:ilvl="6" w:tplc="04190001" w:tentative="1">
      <w:start w:val="1"/>
      <w:numFmt w:val="bullet"/>
      <w:lvlText w:val=""/>
      <w:lvlJc w:val="left"/>
      <w:pPr>
        <w:ind w:left="5040" w:hanging="360"/>
      </w:pPr>
      <w:rPr>
        <w:rFonts w:ascii="Calibri" w:hAnsi="Calibri" w:hint="default"/>
      </w:rPr>
    </w:lvl>
    <w:lvl w:ilvl="7" w:tplc="04190003" w:tentative="1">
      <w:start w:val="1"/>
      <w:numFmt w:val="bullet"/>
      <w:lvlText w:val="o"/>
      <w:lvlJc w:val="left"/>
      <w:pPr>
        <w:ind w:left="5760" w:hanging="360"/>
      </w:pPr>
      <w:rPr>
        <w:rFonts w:ascii="Tahoma" w:hAnsi="Tahoma" w:cs="Tahoma" w:hint="default"/>
      </w:rPr>
    </w:lvl>
    <w:lvl w:ilvl="8" w:tplc="04190005" w:tentative="1">
      <w:start w:val="1"/>
      <w:numFmt w:val="bullet"/>
      <w:lvlText w:val=""/>
      <w:lvlJc w:val="left"/>
      <w:pPr>
        <w:ind w:left="6480" w:hanging="360"/>
      </w:pPr>
      <w:rPr>
        <w:rFonts w:ascii="Cambria" w:hAnsi="Cambria" w:hint="default"/>
      </w:rPr>
    </w:lvl>
  </w:abstractNum>
  <w:abstractNum w:abstractNumId="17">
    <w:nsid w:val="42806D80"/>
    <w:multiLevelType w:val="hybridMultilevel"/>
    <w:tmpl w:val="948E8D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48C97B03"/>
    <w:multiLevelType w:val="hybridMultilevel"/>
    <w:tmpl w:val="CFCC61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4A653EE1"/>
    <w:multiLevelType w:val="hybridMultilevel"/>
    <w:tmpl w:val="F006D650"/>
    <w:lvl w:ilvl="0" w:tplc="F4BED280">
      <w:start w:val="1"/>
      <w:numFmt w:val="bullet"/>
      <w:lvlText w:val=""/>
      <w:lvlJc w:val="left"/>
      <w:pPr>
        <w:ind w:left="720" w:hanging="360"/>
      </w:pPr>
      <w:rPr>
        <w:rFonts w:ascii="Calibri" w:hAnsi="Calibri" w:hint="default"/>
      </w:rPr>
    </w:lvl>
    <w:lvl w:ilvl="1" w:tplc="04190003" w:tentative="1">
      <w:start w:val="1"/>
      <w:numFmt w:val="bullet"/>
      <w:lvlText w:val="o"/>
      <w:lvlJc w:val="left"/>
      <w:pPr>
        <w:ind w:left="1440" w:hanging="360"/>
      </w:pPr>
      <w:rPr>
        <w:rFonts w:ascii="Tahoma" w:hAnsi="Tahoma" w:cs="Tahoma" w:hint="default"/>
      </w:rPr>
    </w:lvl>
    <w:lvl w:ilvl="2" w:tplc="04190005" w:tentative="1">
      <w:start w:val="1"/>
      <w:numFmt w:val="bullet"/>
      <w:lvlText w:val=""/>
      <w:lvlJc w:val="left"/>
      <w:pPr>
        <w:ind w:left="2160" w:hanging="360"/>
      </w:pPr>
      <w:rPr>
        <w:rFonts w:ascii="Cambria" w:hAnsi="Cambria" w:hint="default"/>
      </w:rPr>
    </w:lvl>
    <w:lvl w:ilvl="3" w:tplc="04190001" w:tentative="1">
      <w:start w:val="1"/>
      <w:numFmt w:val="bullet"/>
      <w:lvlText w:val=""/>
      <w:lvlJc w:val="left"/>
      <w:pPr>
        <w:ind w:left="2880" w:hanging="360"/>
      </w:pPr>
      <w:rPr>
        <w:rFonts w:ascii="Calibri" w:hAnsi="Calibri" w:hint="default"/>
      </w:rPr>
    </w:lvl>
    <w:lvl w:ilvl="4" w:tplc="04190003" w:tentative="1">
      <w:start w:val="1"/>
      <w:numFmt w:val="bullet"/>
      <w:lvlText w:val="o"/>
      <w:lvlJc w:val="left"/>
      <w:pPr>
        <w:ind w:left="3600" w:hanging="360"/>
      </w:pPr>
      <w:rPr>
        <w:rFonts w:ascii="Tahoma" w:hAnsi="Tahoma" w:cs="Tahoma" w:hint="default"/>
      </w:rPr>
    </w:lvl>
    <w:lvl w:ilvl="5" w:tplc="04190005" w:tentative="1">
      <w:start w:val="1"/>
      <w:numFmt w:val="bullet"/>
      <w:lvlText w:val=""/>
      <w:lvlJc w:val="left"/>
      <w:pPr>
        <w:ind w:left="4320" w:hanging="360"/>
      </w:pPr>
      <w:rPr>
        <w:rFonts w:ascii="Cambria" w:hAnsi="Cambria" w:hint="default"/>
      </w:rPr>
    </w:lvl>
    <w:lvl w:ilvl="6" w:tplc="04190001" w:tentative="1">
      <w:start w:val="1"/>
      <w:numFmt w:val="bullet"/>
      <w:lvlText w:val=""/>
      <w:lvlJc w:val="left"/>
      <w:pPr>
        <w:ind w:left="5040" w:hanging="360"/>
      </w:pPr>
      <w:rPr>
        <w:rFonts w:ascii="Calibri" w:hAnsi="Calibri" w:hint="default"/>
      </w:rPr>
    </w:lvl>
    <w:lvl w:ilvl="7" w:tplc="04190003" w:tentative="1">
      <w:start w:val="1"/>
      <w:numFmt w:val="bullet"/>
      <w:lvlText w:val="o"/>
      <w:lvlJc w:val="left"/>
      <w:pPr>
        <w:ind w:left="5760" w:hanging="360"/>
      </w:pPr>
      <w:rPr>
        <w:rFonts w:ascii="Tahoma" w:hAnsi="Tahoma" w:cs="Tahoma" w:hint="default"/>
      </w:rPr>
    </w:lvl>
    <w:lvl w:ilvl="8" w:tplc="04190005" w:tentative="1">
      <w:start w:val="1"/>
      <w:numFmt w:val="bullet"/>
      <w:lvlText w:val=""/>
      <w:lvlJc w:val="left"/>
      <w:pPr>
        <w:ind w:left="6480" w:hanging="360"/>
      </w:pPr>
      <w:rPr>
        <w:rFonts w:ascii="Cambria" w:hAnsi="Cambria" w:hint="default"/>
      </w:rPr>
    </w:lvl>
  </w:abstractNum>
  <w:abstractNum w:abstractNumId="20">
    <w:nsid w:val="4DE50A88"/>
    <w:multiLevelType w:val="hybridMultilevel"/>
    <w:tmpl w:val="7FDEEF2E"/>
    <w:lvl w:ilvl="0" w:tplc="7DBC3120">
      <w:start w:val="1"/>
      <w:numFmt w:val="bullet"/>
      <w:lvlText w:val=""/>
      <w:lvlJc w:val="left"/>
      <w:pPr>
        <w:ind w:left="1287" w:hanging="360"/>
      </w:pPr>
      <w:rPr>
        <w:rFonts w:ascii="Symbol" w:hAnsi="Symbol" w:hint="default"/>
      </w:rPr>
    </w:lvl>
    <w:lvl w:ilvl="1" w:tplc="01B02EFC">
      <w:start w:val="1"/>
      <w:numFmt w:val="bullet"/>
      <w:lvlText w:val="o"/>
      <w:lvlJc w:val="left"/>
      <w:pPr>
        <w:ind w:left="2007" w:hanging="360"/>
      </w:pPr>
      <w:rPr>
        <w:rFonts w:ascii="Courier New" w:hAnsi="Courier New" w:cs="Courier New" w:hint="default"/>
      </w:rPr>
    </w:lvl>
    <w:lvl w:ilvl="2" w:tplc="E7065838">
      <w:start w:val="1"/>
      <w:numFmt w:val="bullet"/>
      <w:lvlText w:val=""/>
      <w:lvlJc w:val="left"/>
      <w:pPr>
        <w:ind w:left="2727" w:hanging="360"/>
      </w:pPr>
      <w:rPr>
        <w:rFonts w:ascii="Wingdings" w:hAnsi="Wingdings" w:hint="default"/>
      </w:rPr>
    </w:lvl>
    <w:lvl w:ilvl="3" w:tplc="D4345C10">
      <w:start w:val="1"/>
      <w:numFmt w:val="bullet"/>
      <w:lvlText w:val=""/>
      <w:lvlJc w:val="left"/>
      <w:pPr>
        <w:ind w:left="3447" w:hanging="360"/>
      </w:pPr>
      <w:rPr>
        <w:rFonts w:ascii="Symbol" w:hAnsi="Symbol" w:hint="default"/>
      </w:rPr>
    </w:lvl>
    <w:lvl w:ilvl="4" w:tplc="50EA7418">
      <w:start w:val="1"/>
      <w:numFmt w:val="bullet"/>
      <w:lvlText w:val="o"/>
      <w:lvlJc w:val="left"/>
      <w:pPr>
        <w:ind w:left="4167" w:hanging="360"/>
      </w:pPr>
      <w:rPr>
        <w:rFonts w:ascii="Courier New" w:hAnsi="Courier New" w:cs="Courier New" w:hint="default"/>
      </w:rPr>
    </w:lvl>
    <w:lvl w:ilvl="5" w:tplc="4058E388">
      <w:start w:val="1"/>
      <w:numFmt w:val="bullet"/>
      <w:lvlText w:val=""/>
      <w:lvlJc w:val="left"/>
      <w:pPr>
        <w:ind w:left="4887" w:hanging="360"/>
      </w:pPr>
      <w:rPr>
        <w:rFonts w:ascii="Wingdings" w:hAnsi="Wingdings" w:hint="default"/>
      </w:rPr>
    </w:lvl>
    <w:lvl w:ilvl="6" w:tplc="8F486168">
      <w:start w:val="1"/>
      <w:numFmt w:val="bullet"/>
      <w:lvlText w:val=""/>
      <w:lvlJc w:val="left"/>
      <w:pPr>
        <w:ind w:left="5607" w:hanging="360"/>
      </w:pPr>
      <w:rPr>
        <w:rFonts w:ascii="Symbol" w:hAnsi="Symbol" w:hint="default"/>
      </w:rPr>
    </w:lvl>
    <w:lvl w:ilvl="7" w:tplc="4698C4D0">
      <w:start w:val="1"/>
      <w:numFmt w:val="bullet"/>
      <w:lvlText w:val="o"/>
      <w:lvlJc w:val="left"/>
      <w:pPr>
        <w:ind w:left="6327" w:hanging="360"/>
      </w:pPr>
      <w:rPr>
        <w:rFonts w:ascii="Courier New" w:hAnsi="Courier New" w:cs="Courier New" w:hint="default"/>
      </w:rPr>
    </w:lvl>
    <w:lvl w:ilvl="8" w:tplc="FC46B4C4">
      <w:start w:val="1"/>
      <w:numFmt w:val="bullet"/>
      <w:lvlText w:val=""/>
      <w:lvlJc w:val="left"/>
      <w:pPr>
        <w:ind w:left="7047" w:hanging="360"/>
      </w:pPr>
      <w:rPr>
        <w:rFonts w:ascii="Wingdings" w:hAnsi="Wingdings" w:hint="default"/>
      </w:rPr>
    </w:lvl>
  </w:abstractNum>
  <w:abstractNum w:abstractNumId="21">
    <w:nsid w:val="4ECB044E"/>
    <w:multiLevelType w:val="hybridMultilevel"/>
    <w:tmpl w:val="5BB6E0EA"/>
    <w:lvl w:ilvl="0" w:tplc="CF00ABF4">
      <w:start w:val="1"/>
      <w:numFmt w:val="decimal"/>
      <w:lvlText w:val="%1."/>
      <w:lvlJc w:val="left"/>
      <w:pPr>
        <w:ind w:left="1185" w:hanging="360"/>
      </w:pPr>
      <w:rPr>
        <w:rFonts w:cs="Arial Unicode MS" w:hint="default"/>
      </w:rPr>
    </w:lvl>
    <w:lvl w:ilvl="1" w:tplc="04190019" w:tentative="1">
      <w:start w:val="1"/>
      <w:numFmt w:val="lowerLetter"/>
      <w:lvlText w:val="%2."/>
      <w:lvlJc w:val="left"/>
      <w:pPr>
        <w:ind w:left="1905" w:hanging="360"/>
      </w:pPr>
      <w:rPr>
        <w:rFonts w:cs="Arial Unicode MS"/>
      </w:rPr>
    </w:lvl>
    <w:lvl w:ilvl="2" w:tplc="0419001B" w:tentative="1">
      <w:start w:val="1"/>
      <w:numFmt w:val="lowerRoman"/>
      <w:lvlText w:val="%3."/>
      <w:lvlJc w:val="right"/>
      <w:pPr>
        <w:ind w:left="2625" w:hanging="180"/>
      </w:pPr>
      <w:rPr>
        <w:rFonts w:cs="Arial Unicode MS"/>
      </w:rPr>
    </w:lvl>
    <w:lvl w:ilvl="3" w:tplc="0419000F" w:tentative="1">
      <w:start w:val="1"/>
      <w:numFmt w:val="decimal"/>
      <w:lvlText w:val="%4."/>
      <w:lvlJc w:val="left"/>
      <w:pPr>
        <w:ind w:left="3345" w:hanging="360"/>
      </w:pPr>
      <w:rPr>
        <w:rFonts w:cs="Arial Unicode MS"/>
      </w:rPr>
    </w:lvl>
    <w:lvl w:ilvl="4" w:tplc="04190019" w:tentative="1">
      <w:start w:val="1"/>
      <w:numFmt w:val="lowerLetter"/>
      <w:lvlText w:val="%5."/>
      <w:lvlJc w:val="left"/>
      <w:pPr>
        <w:ind w:left="4065" w:hanging="360"/>
      </w:pPr>
      <w:rPr>
        <w:rFonts w:cs="Arial Unicode MS"/>
      </w:rPr>
    </w:lvl>
    <w:lvl w:ilvl="5" w:tplc="0419001B" w:tentative="1">
      <w:start w:val="1"/>
      <w:numFmt w:val="lowerRoman"/>
      <w:lvlText w:val="%6."/>
      <w:lvlJc w:val="right"/>
      <w:pPr>
        <w:ind w:left="4785" w:hanging="180"/>
      </w:pPr>
      <w:rPr>
        <w:rFonts w:cs="Arial Unicode MS"/>
      </w:rPr>
    </w:lvl>
    <w:lvl w:ilvl="6" w:tplc="0419000F" w:tentative="1">
      <w:start w:val="1"/>
      <w:numFmt w:val="decimal"/>
      <w:lvlText w:val="%7."/>
      <w:lvlJc w:val="left"/>
      <w:pPr>
        <w:ind w:left="5505" w:hanging="360"/>
      </w:pPr>
      <w:rPr>
        <w:rFonts w:cs="Arial Unicode MS"/>
      </w:rPr>
    </w:lvl>
    <w:lvl w:ilvl="7" w:tplc="04190019" w:tentative="1">
      <w:start w:val="1"/>
      <w:numFmt w:val="lowerLetter"/>
      <w:lvlText w:val="%8."/>
      <w:lvlJc w:val="left"/>
      <w:pPr>
        <w:ind w:left="6225" w:hanging="360"/>
      </w:pPr>
      <w:rPr>
        <w:rFonts w:cs="Arial Unicode MS"/>
      </w:rPr>
    </w:lvl>
    <w:lvl w:ilvl="8" w:tplc="0419001B" w:tentative="1">
      <w:start w:val="1"/>
      <w:numFmt w:val="lowerRoman"/>
      <w:lvlText w:val="%9."/>
      <w:lvlJc w:val="right"/>
      <w:pPr>
        <w:ind w:left="6945" w:hanging="180"/>
      </w:pPr>
      <w:rPr>
        <w:rFonts w:cs="Arial Unicode MS"/>
      </w:rPr>
    </w:lvl>
  </w:abstractNum>
  <w:abstractNum w:abstractNumId="22">
    <w:nsid w:val="539C5BC4"/>
    <w:multiLevelType w:val="hybridMultilevel"/>
    <w:tmpl w:val="5BE85FD8"/>
    <w:lvl w:ilvl="0" w:tplc="04190001">
      <w:start w:val="1"/>
      <w:numFmt w:val="bullet"/>
      <w:lvlText w:val=""/>
      <w:lvlJc w:val="left"/>
      <w:pPr>
        <w:ind w:left="720" w:hanging="360"/>
      </w:pPr>
      <w:rPr>
        <w:rFonts w:ascii="Calibri" w:hAnsi="Calibri" w:hint="default"/>
      </w:rPr>
    </w:lvl>
    <w:lvl w:ilvl="1" w:tplc="04190003" w:tentative="1">
      <w:start w:val="1"/>
      <w:numFmt w:val="bullet"/>
      <w:lvlText w:val="o"/>
      <w:lvlJc w:val="left"/>
      <w:pPr>
        <w:ind w:left="1440" w:hanging="360"/>
      </w:pPr>
      <w:rPr>
        <w:rFonts w:ascii="Tahoma" w:hAnsi="Tahoma" w:cs="Tahoma" w:hint="default"/>
      </w:rPr>
    </w:lvl>
    <w:lvl w:ilvl="2" w:tplc="04190005" w:tentative="1">
      <w:start w:val="1"/>
      <w:numFmt w:val="bullet"/>
      <w:lvlText w:val=""/>
      <w:lvlJc w:val="left"/>
      <w:pPr>
        <w:ind w:left="2160" w:hanging="360"/>
      </w:pPr>
      <w:rPr>
        <w:rFonts w:ascii="Cambria" w:hAnsi="Cambria" w:hint="default"/>
      </w:rPr>
    </w:lvl>
    <w:lvl w:ilvl="3" w:tplc="04190001" w:tentative="1">
      <w:start w:val="1"/>
      <w:numFmt w:val="bullet"/>
      <w:lvlText w:val=""/>
      <w:lvlJc w:val="left"/>
      <w:pPr>
        <w:ind w:left="2880" w:hanging="360"/>
      </w:pPr>
      <w:rPr>
        <w:rFonts w:ascii="Calibri" w:hAnsi="Calibri" w:hint="default"/>
      </w:rPr>
    </w:lvl>
    <w:lvl w:ilvl="4" w:tplc="04190003" w:tentative="1">
      <w:start w:val="1"/>
      <w:numFmt w:val="bullet"/>
      <w:lvlText w:val="o"/>
      <w:lvlJc w:val="left"/>
      <w:pPr>
        <w:ind w:left="3600" w:hanging="360"/>
      </w:pPr>
      <w:rPr>
        <w:rFonts w:ascii="Tahoma" w:hAnsi="Tahoma" w:cs="Tahoma" w:hint="default"/>
      </w:rPr>
    </w:lvl>
    <w:lvl w:ilvl="5" w:tplc="04190005" w:tentative="1">
      <w:start w:val="1"/>
      <w:numFmt w:val="bullet"/>
      <w:lvlText w:val=""/>
      <w:lvlJc w:val="left"/>
      <w:pPr>
        <w:ind w:left="4320" w:hanging="360"/>
      </w:pPr>
      <w:rPr>
        <w:rFonts w:ascii="Cambria" w:hAnsi="Cambria" w:hint="default"/>
      </w:rPr>
    </w:lvl>
    <w:lvl w:ilvl="6" w:tplc="04190001" w:tentative="1">
      <w:start w:val="1"/>
      <w:numFmt w:val="bullet"/>
      <w:lvlText w:val=""/>
      <w:lvlJc w:val="left"/>
      <w:pPr>
        <w:ind w:left="5040" w:hanging="360"/>
      </w:pPr>
      <w:rPr>
        <w:rFonts w:ascii="Calibri" w:hAnsi="Calibri" w:hint="default"/>
      </w:rPr>
    </w:lvl>
    <w:lvl w:ilvl="7" w:tplc="04190003" w:tentative="1">
      <w:start w:val="1"/>
      <w:numFmt w:val="bullet"/>
      <w:lvlText w:val="o"/>
      <w:lvlJc w:val="left"/>
      <w:pPr>
        <w:ind w:left="5760" w:hanging="360"/>
      </w:pPr>
      <w:rPr>
        <w:rFonts w:ascii="Tahoma" w:hAnsi="Tahoma" w:cs="Tahoma" w:hint="default"/>
      </w:rPr>
    </w:lvl>
    <w:lvl w:ilvl="8" w:tplc="04190005" w:tentative="1">
      <w:start w:val="1"/>
      <w:numFmt w:val="bullet"/>
      <w:lvlText w:val=""/>
      <w:lvlJc w:val="left"/>
      <w:pPr>
        <w:ind w:left="6480" w:hanging="360"/>
      </w:pPr>
      <w:rPr>
        <w:rFonts w:ascii="Cambria" w:hAnsi="Cambria" w:hint="default"/>
      </w:rPr>
    </w:lvl>
  </w:abstractNum>
  <w:abstractNum w:abstractNumId="23">
    <w:nsid w:val="54580754"/>
    <w:multiLevelType w:val="hybridMultilevel"/>
    <w:tmpl w:val="6088BC7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551304E0"/>
    <w:multiLevelType w:val="hybridMultilevel"/>
    <w:tmpl w:val="3B046BCC"/>
    <w:lvl w:ilvl="0" w:tplc="BE44EED0">
      <w:start w:val="1"/>
      <w:numFmt w:val="decimal"/>
      <w:lvlText w:val="%1."/>
      <w:lvlJc w:val="left"/>
      <w:pPr>
        <w:ind w:left="1485" w:hanging="360"/>
      </w:pPr>
      <w:rPr>
        <w:rFonts w:cs="Arial Unicode MS" w:hint="default"/>
      </w:rPr>
    </w:lvl>
    <w:lvl w:ilvl="1" w:tplc="04190019" w:tentative="1">
      <w:start w:val="1"/>
      <w:numFmt w:val="lowerLetter"/>
      <w:lvlText w:val="%2."/>
      <w:lvlJc w:val="left"/>
      <w:pPr>
        <w:ind w:left="2205" w:hanging="360"/>
      </w:pPr>
      <w:rPr>
        <w:rFonts w:cs="Arial Unicode MS"/>
      </w:rPr>
    </w:lvl>
    <w:lvl w:ilvl="2" w:tplc="0419001B" w:tentative="1">
      <w:start w:val="1"/>
      <w:numFmt w:val="lowerRoman"/>
      <w:lvlText w:val="%3."/>
      <w:lvlJc w:val="right"/>
      <w:pPr>
        <w:ind w:left="2925" w:hanging="180"/>
      </w:pPr>
      <w:rPr>
        <w:rFonts w:cs="Arial Unicode MS"/>
      </w:rPr>
    </w:lvl>
    <w:lvl w:ilvl="3" w:tplc="0419000F" w:tentative="1">
      <w:start w:val="1"/>
      <w:numFmt w:val="decimal"/>
      <w:lvlText w:val="%4."/>
      <w:lvlJc w:val="left"/>
      <w:pPr>
        <w:ind w:left="3645" w:hanging="360"/>
      </w:pPr>
      <w:rPr>
        <w:rFonts w:cs="Arial Unicode MS"/>
      </w:rPr>
    </w:lvl>
    <w:lvl w:ilvl="4" w:tplc="04190019" w:tentative="1">
      <w:start w:val="1"/>
      <w:numFmt w:val="lowerLetter"/>
      <w:lvlText w:val="%5."/>
      <w:lvlJc w:val="left"/>
      <w:pPr>
        <w:ind w:left="4365" w:hanging="360"/>
      </w:pPr>
      <w:rPr>
        <w:rFonts w:cs="Arial Unicode MS"/>
      </w:rPr>
    </w:lvl>
    <w:lvl w:ilvl="5" w:tplc="0419001B" w:tentative="1">
      <w:start w:val="1"/>
      <w:numFmt w:val="lowerRoman"/>
      <w:lvlText w:val="%6."/>
      <w:lvlJc w:val="right"/>
      <w:pPr>
        <w:ind w:left="5085" w:hanging="180"/>
      </w:pPr>
      <w:rPr>
        <w:rFonts w:cs="Arial Unicode MS"/>
      </w:rPr>
    </w:lvl>
    <w:lvl w:ilvl="6" w:tplc="0419000F" w:tentative="1">
      <w:start w:val="1"/>
      <w:numFmt w:val="decimal"/>
      <w:lvlText w:val="%7."/>
      <w:lvlJc w:val="left"/>
      <w:pPr>
        <w:ind w:left="5805" w:hanging="360"/>
      </w:pPr>
      <w:rPr>
        <w:rFonts w:cs="Arial Unicode MS"/>
      </w:rPr>
    </w:lvl>
    <w:lvl w:ilvl="7" w:tplc="04190019" w:tentative="1">
      <w:start w:val="1"/>
      <w:numFmt w:val="lowerLetter"/>
      <w:lvlText w:val="%8."/>
      <w:lvlJc w:val="left"/>
      <w:pPr>
        <w:ind w:left="6525" w:hanging="360"/>
      </w:pPr>
      <w:rPr>
        <w:rFonts w:cs="Arial Unicode MS"/>
      </w:rPr>
    </w:lvl>
    <w:lvl w:ilvl="8" w:tplc="0419001B" w:tentative="1">
      <w:start w:val="1"/>
      <w:numFmt w:val="lowerRoman"/>
      <w:lvlText w:val="%9."/>
      <w:lvlJc w:val="right"/>
      <w:pPr>
        <w:ind w:left="7245" w:hanging="180"/>
      </w:pPr>
      <w:rPr>
        <w:rFonts w:cs="Arial Unicode MS"/>
      </w:rPr>
    </w:lvl>
  </w:abstractNum>
  <w:abstractNum w:abstractNumId="25">
    <w:nsid w:val="587B2A72"/>
    <w:multiLevelType w:val="hybridMultilevel"/>
    <w:tmpl w:val="3E7A23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59415695"/>
    <w:multiLevelType w:val="hybridMultilevel"/>
    <w:tmpl w:val="F3BAC9F8"/>
    <w:lvl w:ilvl="0" w:tplc="558ADFB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7">
    <w:nsid w:val="5AD55671"/>
    <w:multiLevelType w:val="multilevel"/>
    <w:tmpl w:val="03B8283A"/>
    <w:lvl w:ilvl="0">
      <w:start w:val="1"/>
      <w:numFmt w:val="decimal"/>
      <w:lvlText w:val="%1"/>
      <w:lvlJc w:val="left"/>
      <w:pPr>
        <w:ind w:left="375" w:hanging="375"/>
      </w:pPr>
      <w:rPr>
        <w:rFonts w:hint="default"/>
      </w:rPr>
    </w:lvl>
    <w:lvl w:ilvl="1">
      <w:start w:val="4"/>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8">
    <w:nsid w:val="66004D37"/>
    <w:multiLevelType w:val="hybridMultilevel"/>
    <w:tmpl w:val="1DE0A578"/>
    <w:lvl w:ilvl="0" w:tplc="04190001">
      <w:start w:val="1"/>
      <w:numFmt w:val="bullet"/>
      <w:lvlText w:val=""/>
      <w:lvlJc w:val="left"/>
      <w:pPr>
        <w:ind w:left="720" w:hanging="360"/>
      </w:pPr>
      <w:rPr>
        <w:rFonts w:ascii="Calibri" w:hAnsi="Calibri" w:hint="default"/>
      </w:rPr>
    </w:lvl>
    <w:lvl w:ilvl="1" w:tplc="04190003" w:tentative="1">
      <w:start w:val="1"/>
      <w:numFmt w:val="bullet"/>
      <w:lvlText w:val="o"/>
      <w:lvlJc w:val="left"/>
      <w:pPr>
        <w:ind w:left="1440" w:hanging="360"/>
      </w:pPr>
      <w:rPr>
        <w:rFonts w:ascii="Tahoma" w:hAnsi="Tahoma" w:cs="Tahoma" w:hint="default"/>
      </w:rPr>
    </w:lvl>
    <w:lvl w:ilvl="2" w:tplc="04190005" w:tentative="1">
      <w:start w:val="1"/>
      <w:numFmt w:val="bullet"/>
      <w:lvlText w:val=""/>
      <w:lvlJc w:val="left"/>
      <w:pPr>
        <w:ind w:left="2160" w:hanging="360"/>
      </w:pPr>
      <w:rPr>
        <w:rFonts w:ascii="Cambria" w:hAnsi="Cambria" w:hint="default"/>
      </w:rPr>
    </w:lvl>
    <w:lvl w:ilvl="3" w:tplc="04190001" w:tentative="1">
      <w:start w:val="1"/>
      <w:numFmt w:val="bullet"/>
      <w:lvlText w:val=""/>
      <w:lvlJc w:val="left"/>
      <w:pPr>
        <w:ind w:left="2880" w:hanging="360"/>
      </w:pPr>
      <w:rPr>
        <w:rFonts w:ascii="Calibri" w:hAnsi="Calibri" w:hint="default"/>
      </w:rPr>
    </w:lvl>
    <w:lvl w:ilvl="4" w:tplc="04190003" w:tentative="1">
      <w:start w:val="1"/>
      <w:numFmt w:val="bullet"/>
      <w:lvlText w:val="o"/>
      <w:lvlJc w:val="left"/>
      <w:pPr>
        <w:ind w:left="3600" w:hanging="360"/>
      </w:pPr>
      <w:rPr>
        <w:rFonts w:ascii="Tahoma" w:hAnsi="Tahoma" w:cs="Tahoma" w:hint="default"/>
      </w:rPr>
    </w:lvl>
    <w:lvl w:ilvl="5" w:tplc="04190005" w:tentative="1">
      <w:start w:val="1"/>
      <w:numFmt w:val="bullet"/>
      <w:lvlText w:val=""/>
      <w:lvlJc w:val="left"/>
      <w:pPr>
        <w:ind w:left="4320" w:hanging="360"/>
      </w:pPr>
      <w:rPr>
        <w:rFonts w:ascii="Cambria" w:hAnsi="Cambria" w:hint="default"/>
      </w:rPr>
    </w:lvl>
    <w:lvl w:ilvl="6" w:tplc="04190001" w:tentative="1">
      <w:start w:val="1"/>
      <w:numFmt w:val="bullet"/>
      <w:lvlText w:val=""/>
      <w:lvlJc w:val="left"/>
      <w:pPr>
        <w:ind w:left="5040" w:hanging="360"/>
      </w:pPr>
      <w:rPr>
        <w:rFonts w:ascii="Calibri" w:hAnsi="Calibri" w:hint="default"/>
      </w:rPr>
    </w:lvl>
    <w:lvl w:ilvl="7" w:tplc="04190003" w:tentative="1">
      <w:start w:val="1"/>
      <w:numFmt w:val="bullet"/>
      <w:lvlText w:val="o"/>
      <w:lvlJc w:val="left"/>
      <w:pPr>
        <w:ind w:left="5760" w:hanging="360"/>
      </w:pPr>
      <w:rPr>
        <w:rFonts w:ascii="Tahoma" w:hAnsi="Tahoma" w:cs="Tahoma" w:hint="default"/>
      </w:rPr>
    </w:lvl>
    <w:lvl w:ilvl="8" w:tplc="04190005" w:tentative="1">
      <w:start w:val="1"/>
      <w:numFmt w:val="bullet"/>
      <w:lvlText w:val=""/>
      <w:lvlJc w:val="left"/>
      <w:pPr>
        <w:ind w:left="6480" w:hanging="360"/>
      </w:pPr>
      <w:rPr>
        <w:rFonts w:ascii="Cambria" w:hAnsi="Cambria" w:hint="default"/>
      </w:rPr>
    </w:lvl>
  </w:abstractNum>
  <w:abstractNum w:abstractNumId="29">
    <w:nsid w:val="68E4418A"/>
    <w:multiLevelType w:val="hybridMultilevel"/>
    <w:tmpl w:val="A428276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6971509B"/>
    <w:multiLevelType w:val="hybridMultilevel"/>
    <w:tmpl w:val="2F821962"/>
    <w:lvl w:ilvl="0" w:tplc="0D36419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71A63B34"/>
    <w:multiLevelType w:val="hybridMultilevel"/>
    <w:tmpl w:val="2CD8CFB6"/>
    <w:lvl w:ilvl="0" w:tplc="04190001">
      <w:numFmt w:val="bullet"/>
      <w:lvlText w:val=""/>
      <w:lvlJc w:val="left"/>
      <w:pPr>
        <w:ind w:left="720" w:hanging="360"/>
      </w:pPr>
      <w:rPr>
        <w:rFonts w:ascii="Calibri" w:eastAsia="Arial Unicode MS" w:hAnsi="Calibri" w:cs="Arial Unicode MS" w:hint="default"/>
      </w:rPr>
    </w:lvl>
    <w:lvl w:ilvl="1" w:tplc="04190003" w:tentative="1">
      <w:start w:val="1"/>
      <w:numFmt w:val="bullet"/>
      <w:lvlText w:val="o"/>
      <w:lvlJc w:val="left"/>
      <w:pPr>
        <w:ind w:left="1440" w:hanging="360"/>
      </w:pPr>
      <w:rPr>
        <w:rFonts w:ascii="Tahoma" w:hAnsi="Tahoma" w:cs="Tahoma" w:hint="default"/>
      </w:rPr>
    </w:lvl>
    <w:lvl w:ilvl="2" w:tplc="04190005" w:tentative="1">
      <w:start w:val="1"/>
      <w:numFmt w:val="bullet"/>
      <w:lvlText w:val=""/>
      <w:lvlJc w:val="left"/>
      <w:pPr>
        <w:ind w:left="2160" w:hanging="360"/>
      </w:pPr>
      <w:rPr>
        <w:rFonts w:ascii="Cambria" w:hAnsi="Cambria" w:hint="default"/>
      </w:rPr>
    </w:lvl>
    <w:lvl w:ilvl="3" w:tplc="04190001" w:tentative="1">
      <w:start w:val="1"/>
      <w:numFmt w:val="bullet"/>
      <w:lvlText w:val=""/>
      <w:lvlJc w:val="left"/>
      <w:pPr>
        <w:ind w:left="2880" w:hanging="360"/>
      </w:pPr>
      <w:rPr>
        <w:rFonts w:ascii="Calibri" w:hAnsi="Calibri" w:hint="default"/>
      </w:rPr>
    </w:lvl>
    <w:lvl w:ilvl="4" w:tplc="04190003" w:tentative="1">
      <w:start w:val="1"/>
      <w:numFmt w:val="bullet"/>
      <w:lvlText w:val="o"/>
      <w:lvlJc w:val="left"/>
      <w:pPr>
        <w:ind w:left="3600" w:hanging="360"/>
      </w:pPr>
      <w:rPr>
        <w:rFonts w:ascii="Tahoma" w:hAnsi="Tahoma" w:cs="Tahoma" w:hint="default"/>
      </w:rPr>
    </w:lvl>
    <w:lvl w:ilvl="5" w:tplc="04190005" w:tentative="1">
      <w:start w:val="1"/>
      <w:numFmt w:val="bullet"/>
      <w:lvlText w:val=""/>
      <w:lvlJc w:val="left"/>
      <w:pPr>
        <w:ind w:left="4320" w:hanging="360"/>
      </w:pPr>
      <w:rPr>
        <w:rFonts w:ascii="Cambria" w:hAnsi="Cambria" w:hint="default"/>
      </w:rPr>
    </w:lvl>
    <w:lvl w:ilvl="6" w:tplc="04190001" w:tentative="1">
      <w:start w:val="1"/>
      <w:numFmt w:val="bullet"/>
      <w:lvlText w:val=""/>
      <w:lvlJc w:val="left"/>
      <w:pPr>
        <w:ind w:left="5040" w:hanging="360"/>
      </w:pPr>
      <w:rPr>
        <w:rFonts w:ascii="Calibri" w:hAnsi="Calibri" w:hint="default"/>
      </w:rPr>
    </w:lvl>
    <w:lvl w:ilvl="7" w:tplc="04190003" w:tentative="1">
      <w:start w:val="1"/>
      <w:numFmt w:val="bullet"/>
      <w:lvlText w:val="o"/>
      <w:lvlJc w:val="left"/>
      <w:pPr>
        <w:ind w:left="5760" w:hanging="360"/>
      </w:pPr>
      <w:rPr>
        <w:rFonts w:ascii="Tahoma" w:hAnsi="Tahoma" w:cs="Tahoma" w:hint="default"/>
      </w:rPr>
    </w:lvl>
    <w:lvl w:ilvl="8" w:tplc="04190005" w:tentative="1">
      <w:start w:val="1"/>
      <w:numFmt w:val="bullet"/>
      <w:lvlText w:val=""/>
      <w:lvlJc w:val="left"/>
      <w:pPr>
        <w:ind w:left="6480" w:hanging="360"/>
      </w:pPr>
      <w:rPr>
        <w:rFonts w:ascii="Cambria" w:hAnsi="Cambria" w:hint="default"/>
      </w:rPr>
    </w:lvl>
  </w:abstractNum>
  <w:abstractNum w:abstractNumId="32">
    <w:nsid w:val="73DD4193"/>
    <w:multiLevelType w:val="hybridMultilevel"/>
    <w:tmpl w:val="CA84BB52"/>
    <w:lvl w:ilvl="0" w:tplc="D8864BA8">
      <w:start w:val="1"/>
      <w:numFmt w:val="bullet"/>
      <w:lvlText w:val=""/>
      <w:lvlJc w:val="left"/>
      <w:pPr>
        <w:ind w:left="1530" w:hanging="360"/>
      </w:pPr>
      <w:rPr>
        <w:rFonts w:ascii="Symbol" w:hAnsi="Symbol" w:hint="default"/>
      </w:rPr>
    </w:lvl>
    <w:lvl w:ilvl="1" w:tplc="F698D9E2">
      <w:start w:val="1"/>
      <w:numFmt w:val="bullet"/>
      <w:lvlText w:val="o"/>
      <w:lvlJc w:val="left"/>
      <w:pPr>
        <w:ind w:left="2250" w:hanging="360"/>
      </w:pPr>
      <w:rPr>
        <w:rFonts w:ascii="Courier New" w:hAnsi="Courier New" w:cs="Courier New" w:hint="default"/>
      </w:rPr>
    </w:lvl>
    <w:lvl w:ilvl="2" w:tplc="5E9ABAB6">
      <w:start w:val="1"/>
      <w:numFmt w:val="bullet"/>
      <w:lvlText w:val=""/>
      <w:lvlJc w:val="left"/>
      <w:pPr>
        <w:ind w:left="2970" w:hanging="360"/>
      </w:pPr>
      <w:rPr>
        <w:rFonts w:ascii="Wingdings" w:hAnsi="Wingdings" w:hint="default"/>
      </w:rPr>
    </w:lvl>
    <w:lvl w:ilvl="3" w:tplc="79C2A5A2">
      <w:start w:val="1"/>
      <w:numFmt w:val="bullet"/>
      <w:lvlText w:val=""/>
      <w:lvlJc w:val="left"/>
      <w:pPr>
        <w:ind w:left="3690" w:hanging="360"/>
      </w:pPr>
      <w:rPr>
        <w:rFonts w:ascii="Symbol" w:hAnsi="Symbol" w:hint="default"/>
      </w:rPr>
    </w:lvl>
    <w:lvl w:ilvl="4" w:tplc="C026199C">
      <w:start w:val="1"/>
      <w:numFmt w:val="bullet"/>
      <w:lvlText w:val="o"/>
      <w:lvlJc w:val="left"/>
      <w:pPr>
        <w:ind w:left="4410" w:hanging="360"/>
      </w:pPr>
      <w:rPr>
        <w:rFonts w:ascii="Courier New" w:hAnsi="Courier New" w:cs="Courier New" w:hint="default"/>
      </w:rPr>
    </w:lvl>
    <w:lvl w:ilvl="5" w:tplc="E4064D3A">
      <w:start w:val="1"/>
      <w:numFmt w:val="bullet"/>
      <w:lvlText w:val=""/>
      <w:lvlJc w:val="left"/>
      <w:pPr>
        <w:ind w:left="5130" w:hanging="360"/>
      </w:pPr>
      <w:rPr>
        <w:rFonts w:ascii="Wingdings" w:hAnsi="Wingdings" w:hint="default"/>
      </w:rPr>
    </w:lvl>
    <w:lvl w:ilvl="6" w:tplc="2B689194">
      <w:start w:val="1"/>
      <w:numFmt w:val="bullet"/>
      <w:lvlText w:val=""/>
      <w:lvlJc w:val="left"/>
      <w:pPr>
        <w:ind w:left="5850" w:hanging="360"/>
      </w:pPr>
      <w:rPr>
        <w:rFonts w:ascii="Symbol" w:hAnsi="Symbol" w:hint="default"/>
      </w:rPr>
    </w:lvl>
    <w:lvl w:ilvl="7" w:tplc="434E63AC">
      <w:start w:val="1"/>
      <w:numFmt w:val="bullet"/>
      <w:lvlText w:val="o"/>
      <w:lvlJc w:val="left"/>
      <w:pPr>
        <w:ind w:left="6570" w:hanging="360"/>
      </w:pPr>
      <w:rPr>
        <w:rFonts w:ascii="Courier New" w:hAnsi="Courier New" w:cs="Courier New" w:hint="default"/>
      </w:rPr>
    </w:lvl>
    <w:lvl w:ilvl="8" w:tplc="2B5A9B9C">
      <w:start w:val="1"/>
      <w:numFmt w:val="bullet"/>
      <w:lvlText w:val=""/>
      <w:lvlJc w:val="left"/>
      <w:pPr>
        <w:ind w:left="7290" w:hanging="360"/>
      </w:pPr>
      <w:rPr>
        <w:rFonts w:ascii="Wingdings" w:hAnsi="Wingdings" w:hint="default"/>
      </w:rPr>
    </w:lvl>
  </w:abstractNum>
  <w:abstractNum w:abstractNumId="33">
    <w:nsid w:val="7DA4619F"/>
    <w:multiLevelType w:val="hybridMultilevel"/>
    <w:tmpl w:val="887682B8"/>
    <w:lvl w:ilvl="0" w:tplc="9DBA5048">
      <w:numFmt w:val="bullet"/>
      <w:lvlText w:val="•"/>
      <w:lvlJc w:val="left"/>
      <w:pPr>
        <w:ind w:left="2453" w:hanging="1035"/>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27"/>
  </w:num>
  <w:num w:numId="2">
    <w:abstractNumId w:val="23"/>
  </w:num>
  <w:num w:numId="3">
    <w:abstractNumId w:val="18"/>
  </w:num>
  <w:num w:numId="4">
    <w:abstractNumId w:val="17"/>
  </w:num>
  <w:num w:numId="5">
    <w:abstractNumId w:val="13"/>
  </w:num>
  <w:num w:numId="6">
    <w:abstractNumId w:val="5"/>
  </w:num>
  <w:num w:numId="7">
    <w:abstractNumId w:val="29"/>
  </w:num>
  <w:num w:numId="8">
    <w:abstractNumId w:val="14"/>
  </w:num>
  <w:num w:numId="9">
    <w:abstractNumId w:val="33"/>
  </w:num>
  <w:num w:numId="10">
    <w:abstractNumId w:val="26"/>
  </w:num>
  <w:num w:numId="11">
    <w:abstractNumId w:val="32"/>
  </w:num>
  <w:num w:numId="12">
    <w:abstractNumId w:val="7"/>
  </w:num>
  <w:num w:numId="13">
    <w:abstractNumId w:val="20"/>
  </w:num>
  <w:num w:numId="14">
    <w:abstractNumId w:val="30"/>
  </w:num>
  <w:num w:numId="15">
    <w:abstractNumId w:val="21"/>
  </w:num>
  <w:num w:numId="16">
    <w:abstractNumId w:val="24"/>
  </w:num>
  <w:num w:numId="17">
    <w:abstractNumId w:val="16"/>
  </w:num>
  <w:num w:numId="18">
    <w:abstractNumId w:val="9"/>
  </w:num>
  <w:num w:numId="19">
    <w:abstractNumId w:val="8"/>
  </w:num>
  <w:num w:numId="20">
    <w:abstractNumId w:val="22"/>
  </w:num>
  <w:num w:numId="21">
    <w:abstractNumId w:val="28"/>
  </w:num>
  <w:num w:numId="22">
    <w:abstractNumId w:val="6"/>
  </w:num>
  <w:num w:numId="23">
    <w:abstractNumId w:val="4"/>
  </w:num>
  <w:num w:numId="24">
    <w:abstractNumId w:val="11"/>
  </w:num>
  <w:num w:numId="25">
    <w:abstractNumId w:val="0"/>
  </w:num>
  <w:num w:numId="26">
    <w:abstractNumId w:val="1"/>
  </w:num>
  <w:num w:numId="27">
    <w:abstractNumId w:val="2"/>
  </w:num>
  <w:num w:numId="28">
    <w:abstractNumId w:val="19"/>
  </w:num>
  <w:num w:numId="29">
    <w:abstractNumId w:val="31"/>
  </w:num>
  <w:num w:numId="30">
    <w:abstractNumId w:val="10"/>
  </w:num>
  <w:num w:numId="31">
    <w:abstractNumId w:val="25"/>
  </w:num>
  <w:num w:numId="32">
    <w:abstractNumId w:val="15"/>
  </w:num>
  <w:num w:numId="33">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efaultTabStop w:val="708"/>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41743"/>
    <w:rsid w:val="000000C0"/>
    <w:rsid w:val="00000252"/>
    <w:rsid w:val="00000256"/>
    <w:rsid w:val="00000382"/>
    <w:rsid w:val="00000632"/>
    <w:rsid w:val="000010D0"/>
    <w:rsid w:val="000013C8"/>
    <w:rsid w:val="00001560"/>
    <w:rsid w:val="0000156C"/>
    <w:rsid w:val="00001596"/>
    <w:rsid w:val="00001983"/>
    <w:rsid w:val="00001AC9"/>
    <w:rsid w:val="00002130"/>
    <w:rsid w:val="0000295C"/>
    <w:rsid w:val="00002B0F"/>
    <w:rsid w:val="00003475"/>
    <w:rsid w:val="0000347C"/>
    <w:rsid w:val="00003B0F"/>
    <w:rsid w:val="000045D1"/>
    <w:rsid w:val="00005122"/>
    <w:rsid w:val="000051B8"/>
    <w:rsid w:val="000054FD"/>
    <w:rsid w:val="000056F8"/>
    <w:rsid w:val="00005B1B"/>
    <w:rsid w:val="00005BEB"/>
    <w:rsid w:val="00006225"/>
    <w:rsid w:val="0000652A"/>
    <w:rsid w:val="000073CD"/>
    <w:rsid w:val="0001016B"/>
    <w:rsid w:val="00010257"/>
    <w:rsid w:val="0001030A"/>
    <w:rsid w:val="000103A4"/>
    <w:rsid w:val="000104EC"/>
    <w:rsid w:val="00010510"/>
    <w:rsid w:val="000109DF"/>
    <w:rsid w:val="000112B5"/>
    <w:rsid w:val="000112D1"/>
    <w:rsid w:val="000117D5"/>
    <w:rsid w:val="00011BFA"/>
    <w:rsid w:val="00011FEC"/>
    <w:rsid w:val="00012773"/>
    <w:rsid w:val="00013335"/>
    <w:rsid w:val="00013546"/>
    <w:rsid w:val="00013745"/>
    <w:rsid w:val="000138EF"/>
    <w:rsid w:val="00013D30"/>
    <w:rsid w:val="00013FC0"/>
    <w:rsid w:val="00013FF4"/>
    <w:rsid w:val="00014BB6"/>
    <w:rsid w:val="00015523"/>
    <w:rsid w:val="00017102"/>
    <w:rsid w:val="000173A8"/>
    <w:rsid w:val="00017AB2"/>
    <w:rsid w:val="00020424"/>
    <w:rsid w:val="000204EA"/>
    <w:rsid w:val="00020594"/>
    <w:rsid w:val="00020AF4"/>
    <w:rsid w:val="00021036"/>
    <w:rsid w:val="000215EB"/>
    <w:rsid w:val="00021AC8"/>
    <w:rsid w:val="0002237B"/>
    <w:rsid w:val="0002244A"/>
    <w:rsid w:val="000225FA"/>
    <w:rsid w:val="00022610"/>
    <w:rsid w:val="00022859"/>
    <w:rsid w:val="00022F08"/>
    <w:rsid w:val="000232D2"/>
    <w:rsid w:val="0002377F"/>
    <w:rsid w:val="00023BE9"/>
    <w:rsid w:val="0002457A"/>
    <w:rsid w:val="000249BE"/>
    <w:rsid w:val="00024B2A"/>
    <w:rsid w:val="0002510C"/>
    <w:rsid w:val="00025DE0"/>
    <w:rsid w:val="0002637D"/>
    <w:rsid w:val="00026474"/>
    <w:rsid w:val="000266BC"/>
    <w:rsid w:val="00026C23"/>
    <w:rsid w:val="00027A18"/>
    <w:rsid w:val="00030321"/>
    <w:rsid w:val="00030401"/>
    <w:rsid w:val="0003054B"/>
    <w:rsid w:val="00030795"/>
    <w:rsid w:val="00030A09"/>
    <w:rsid w:val="00030E20"/>
    <w:rsid w:val="00030E9A"/>
    <w:rsid w:val="00030F2F"/>
    <w:rsid w:val="0003177D"/>
    <w:rsid w:val="00031AE1"/>
    <w:rsid w:val="0003214C"/>
    <w:rsid w:val="00032723"/>
    <w:rsid w:val="00032860"/>
    <w:rsid w:val="00032B2F"/>
    <w:rsid w:val="00032BDF"/>
    <w:rsid w:val="00032F0D"/>
    <w:rsid w:val="00033896"/>
    <w:rsid w:val="000349C5"/>
    <w:rsid w:val="0003546F"/>
    <w:rsid w:val="00035606"/>
    <w:rsid w:val="00035608"/>
    <w:rsid w:val="0003596C"/>
    <w:rsid w:val="00035A0B"/>
    <w:rsid w:val="0003640A"/>
    <w:rsid w:val="00036BA7"/>
    <w:rsid w:val="00037540"/>
    <w:rsid w:val="00040AE4"/>
    <w:rsid w:val="000415EF"/>
    <w:rsid w:val="000419D9"/>
    <w:rsid w:val="00041F71"/>
    <w:rsid w:val="0004205A"/>
    <w:rsid w:val="00042190"/>
    <w:rsid w:val="0004262D"/>
    <w:rsid w:val="00043661"/>
    <w:rsid w:val="00043675"/>
    <w:rsid w:val="00043789"/>
    <w:rsid w:val="0004396B"/>
    <w:rsid w:val="00043B34"/>
    <w:rsid w:val="00043C60"/>
    <w:rsid w:val="000445D1"/>
    <w:rsid w:val="00044ED9"/>
    <w:rsid w:val="00045004"/>
    <w:rsid w:val="0004505F"/>
    <w:rsid w:val="000453A6"/>
    <w:rsid w:val="000456C0"/>
    <w:rsid w:val="00045725"/>
    <w:rsid w:val="000457C2"/>
    <w:rsid w:val="0004587E"/>
    <w:rsid w:val="00045BF1"/>
    <w:rsid w:val="00046754"/>
    <w:rsid w:val="000472D5"/>
    <w:rsid w:val="00047410"/>
    <w:rsid w:val="00050A05"/>
    <w:rsid w:val="00050B72"/>
    <w:rsid w:val="00050BDA"/>
    <w:rsid w:val="00051233"/>
    <w:rsid w:val="00051A50"/>
    <w:rsid w:val="00051BCE"/>
    <w:rsid w:val="00051CBF"/>
    <w:rsid w:val="0005212A"/>
    <w:rsid w:val="00052A2C"/>
    <w:rsid w:val="00052D47"/>
    <w:rsid w:val="00053653"/>
    <w:rsid w:val="00053781"/>
    <w:rsid w:val="00053D94"/>
    <w:rsid w:val="000544D8"/>
    <w:rsid w:val="000545DF"/>
    <w:rsid w:val="00054A14"/>
    <w:rsid w:val="000562F0"/>
    <w:rsid w:val="0005700E"/>
    <w:rsid w:val="00057A99"/>
    <w:rsid w:val="00057CE2"/>
    <w:rsid w:val="00057F80"/>
    <w:rsid w:val="00060072"/>
    <w:rsid w:val="00060094"/>
    <w:rsid w:val="00060141"/>
    <w:rsid w:val="00060418"/>
    <w:rsid w:val="00060602"/>
    <w:rsid w:val="000607F6"/>
    <w:rsid w:val="0006146E"/>
    <w:rsid w:val="00061630"/>
    <w:rsid w:val="000616F1"/>
    <w:rsid w:val="000621D8"/>
    <w:rsid w:val="00062312"/>
    <w:rsid w:val="000629FE"/>
    <w:rsid w:val="00062A1F"/>
    <w:rsid w:val="00062C65"/>
    <w:rsid w:val="00062F5B"/>
    <w:rsid w:val="000635DA"/>
    <w:rsid w:val="00063A03"/>
    <w:rsid w:val="0006460B"/>
    <w:rsid w:val="000646FF"/>
    <w:rsid w:val="00064FC4"/>
    <w:rsid w:val="00064FD5"/>
    <w:rsid w:val="000650BB"/>
    <w:rsid w:val="0006544E"/>
    <w:rsid w:val="00065616"/>
    <w:rsid w:val="00065D27"/>
    <w:rsid w:val="0006646D"/>
    <w:rsid w:val="000664BD"/>
    <w:rsid w:val="00066592"/>
    <w:rsid w:val="00066973"/>
    <w:rsid w:val="00066A11"/>
    <w:rsid w:val="00066C85"/>
    <w:rsid w:val="00067508"/>
    <w:rsid w:val="00067595"/>
    <w:rsid w:val="0006764E"/>
    <w:rsid w:val="00067E91"/>
    <w:rsid w:val="000701A3"/>
    <w:rsid w:val="00070256"/>
    <w:rsid w:val="00070285"/>
    <w:rsid w:val="00070587"/>
    <w:rsid w:val="000708BE"/>
    <w:rsid w:val="00070B60"/>
    <w:rsid w:val="00070BF7"/>
    <w:rsid w:val="0007146E"/>
    <w:rsid w:val="0007236B"/>
    <w:rsid w:val="000727B1"/>
    <w:rsid w:val="00072980"/>
    <w:rsid w:val="00072E9F"/>
    <w:rsid w:val="00073B45"/>
    <w:rsid w:val="00073FA7"/>
    <w:rsid w:val="0007404A"/>
    <w:rsid w:val="000746D4"/>
    <w:rsid w:val="00074848"/>
    <w:rsid w:val="000748B2"/>
    <w:rsid w:val="00074974"/>
    <w:rsid w:val="00074EF8"/>
    <w:rsid w:val="00074F97"/>
    <w:rsid w:val="000750B1"/>
    <w:rsid w:val="00075656"/>
    <w:rsid w:val="00075757"/>
    <w:rsid w:val="0007580C"/>
    <w:rsid w:val="000759E5"/>
    <w:rsid w:val="000759EA"/>
    <w:rsid w:val="00075A26"/>
    <w:rsid w:val="00075D99"/>
    <w:rsid w:val="00076486"/>
    <w:rsid w:val="00076616"/>
    <w:rsid w:val="0007687A"/>
    <w:rsid w:val="00076C8A"/>
    <w:rsid w:val="0007739B"/>
    <w:rsid w:val="00077496"/>
    <w:rsid w:val="0007762D"/>
    <w:rsid w:val="00080056"/>
    <w:rsid w:val="0008013A"/>
    <w:rsid w:val="00080473"/>
    <w:rsid w:val="0008063B"/>
    <w:rsid w:val="000808F1"/>
    <w:rsid w:val="00080B6C"/>
    <w:rsid w:val="00081546"/>
    <w:rsid w:val="00081C24"/>
    <w:rsid w:val="0008274C"/>
    <w:rsid w:val="00082A05"/>
    <w:rsid w:val="0008394B"/>
    <w:rsid w:val="00083E99"/>
    <w:rsid w:val="00084C3F"/>
    <w:rsid w:val="00084D19"/>
    <w:rsid w:val="00085088"/>
    <w:rsid w:val="0008515D"/>
    <w:rsid w:val="000864F2"/>
    <w:rsid w:val="000867DE"/>
    <w:rsid w:val="0008688D"/>
    <w:rsid w:val="000868B1"/>
    <w:rsid w:val="00086B25"/>
    <w:rsid w:val="00086B5A"/>
    <w:rsid w:val="00086C97"/>
    <w:rsid w:val="00086E15"/>
    <w:rsid w:val="00087667"/>
    <w:rsid w:val="00090CFB"/>
    <w:rsid w:val="00090FFF"/>
    <w:rsid w:val="000912EA"/>
    <w:rsid w:val="000914C6"/>
    <w:rsid w:val="000924DC"/>
    <w:rsid w:val="0009253E"/>
    <w:rsid w:val="000926F4"/>
    <w:rsid w:val="00092806"/>
    <w:rsid w:val="00092834"/>
    <w:rsid w:val="00092B19"/>
    <w:rsid w:val="00092D4B"/>
    <w:rsid w:val="00093631"/>
    <w:rsid w:val="0009370C"/>
    <w:rsid w:val="000938FE"/>
    <w:rsid w:val="00093A31"/>
    <w:rsid w:val="00093A64"/>
    <w:rsid w:val="0009404D"/>
    <w:rsid w:val="000945D4"/>
    <w:rsid w:val="000947A7"/>
    <w:rsid w:val="00094A8F"/>
    <w:rsid w:val="00094E28"/>
    <w:rsid w:val="00094EEE"/>
    <w:rsid w:val="00094F88"/>
    <w:rsid w:val="0009586D"/>
    <w:rsid w:val="00095930"/>
    <w:rsid w:val="00095BD1"/>
    <w:rsid w:val="0009636A"/>
    <w:rsid w:val="00096B31"/>
    <w:rsid w:val="00096F52"/>
    <w:rsid w:val="0009716F"/>
    <w:rsid w:val="0009721A"/>
    <w:rsid w:val="00097388"/>
    <w:rsid w:val="00097BA3"/>
    <w:rsid w:val="00097C79"/>
    <w:rsid w:val="00097CDA"/>
    <w:rsid w:val="000A1595"/>
    <w:rsid w:val="000A16AF"/>
    <w:rsid w:val="000A1FBA"/>
    <w:rsid w:val="000A2021"/>
    <w:rsid w:val="000A2312"/>
    <w:rsid w:val="000A2487"/>
    <w:rsid w:val="000A2949"/>
    <w:rsid w:val="000A47D0"/>
    <w:rsid w:val="000A4906"/>
    <w:rsid w:val="000A4923"/>
    <w:rsid w:val="000A4DB1"/>
    <w:rsid w:val="000A4E61"/>
    <w:rsid w:val="000A5474"/>
    <w:rsid w:val="000A54E6"/>
    <w:rsid w:val="000A5560"/>
    <w:rsid w:val="000A564E"/>
    <w:rsid w:val="000A567A"/>
    <w:rsid w:val="000A5A72"/>
    <w:rsid w:val="000A5CD5"/>
    <w:rsid w:val="000A64BD"/>
    <w:rsid w:val="000A6AAC"/>
    <w:rsid w:val="000A6BF5"/>
    <w:rsid w:val="000A6E60"/>
    <w:rsid w:val="000A6F09"/>
    <w:rsid w:val="000A70D0"/>
    <w:rsid w:val="000B0106"/>
    <w:rsid w:val="000B0373"/>
    <w:rsid w:val="000B08A9"/>
    <w:rsid w:val="000B0B7D"/>
    <w:rsid w:val="000B0DC9"/>
    <w:rsid w:val="000B0E1E"/>
    <w:rsid w:val="000B0F9A"/>
    <w:rsid w:val="000B1407"/>
    <w:rsid w:val="000B1E04"/>
    <w:rsid w:val="000B210D"/>
    <w:rsid w:val="000B217C"/>
    <w:rsid w:val="000B31CC"/>
    <w:rsid w:val="000B3437"/>
    <w:rsid w:val="000B39CF"/>
    <w:rsid w:val="000B39D2"/>
    <w:rsid w:val="000B3A12"/>
    <w:rsid w:val="000B3A24"/>
    <w:rsid w:val="000B3C52"/>
    <w:rsid w:val="000B412E"/>
    <w:rsid w:val="000B469A"/>
    <w:rsid w:val="000B52D6"/>
    <w:rsid w:val="000B5344"/>
    <w:rsid w:val="000B586B"/>
    <w:rsid w:val="000B5ABD"/>
    <w:rsid w:val="000B6606"/>
    <w:rsid w:val="000B6F16"/>
    <w:rsid w:val="000B7105"/>
    <w:rsid w:val="000B7588"/>
    <w:rsid w:val="000B7648"/>
    <w:rsid w:val="000B77A7"/>
    <w:rsid w:val="000B7F1D"/>
    <w:rsid w:val="000C0572"/>
    <w:rsid w:val="000C0892"/>
    <w:rsid w:val="000C0DFB"/>
    <w:rsid w:val="000C0DFE"/>
    <w:rsid w:val="000C2064"/>
    <w:rsid w:val="000C2797"/>
    <w:rsid w:val="000C303E"/>
    <w:rsid w:val="000C41B7"/>
    <w:rsid w:val="000C492B"/>
    <w:rsid w:val="000C4A39"/>
    <w:rsid w:val="000C54CB"/>
    <w:rsid w:val="000C57D0"/>
    <w:rsid w:val="000C5848"/>
    <w:rsid w:val="000C5A2A"/>
    <w:rsid w:val="000C5A7B"/>
    <w:rsid w:val="000C5C4E"/>
    <w:rsid w:val="000C610F"/>
    <w:rsid w:val="000C6436"/>
    <w:rsid w:val="000C70B2"/>
    <w:rsid w:val="000C7171"/>
    <w:rsid w:val="000C718D"/>
    <w:rsid w:val="000C71FB"/>
    <w:rsid w:val="000C748F"/>
    <w:rsid w:val="000C7690"/>
    <w:rsid w:val="000C779D"/>
    <w:rsid w:val="000C78CD"/>
    <w:rsid w:val="000C7970"/>
    <w:rsid w:val="000C79F6"/>
    <w:rsid w:val="000C7AFA"/>
    <w:rsid w:val="000C7FC0"/>
    <w:rsid w:val="000D0143"/>
    <w:rsid w:val="000D039E"/>
    <w:rsid w:val="000D0869"/>
    <w:rsid w:val="000D0CB8"/>
    <w:rsid w:val="000D162E"/>
    <w:rsid w:val="000D16F1"/>
    <w:rsid w:val="000D1B83"/>
    <w:rsid w:val="000D25D3"/>
    <w:rsid w:val="000D287E"/>
    <w:rsid w:val="000D289E"/>
    <w:rsid w:val="000D294D"/>
    <w:rsid w:val="000D2D4F"/>
    <w:rsid w:val="000D2FE9"/>
    <w:rsid w:val="000D392C"/>
    <w:rsid w:val="000D3C2F"/>
    <w:rsid w:val="000D3E34"/>
    <w:rsid w:val="000D4D3F"/>
    <w:rsid w:val="000D4E1F"/>
    <w:rsid w:val="000D5240"/>
    <w:rsid w:val="000D572C"/>
    <w:rsid w:val="000D59BA"/>
    <w:rsid w:val="000D5B9E"/>
    <w:rsid w:val="000D5FAD"/>
    <w:rsid w:val="000D692F"/>
    <w:rsid w:val="000D6A78"/>
    <w:rsid w:val="000D7354"/>
    <w:rsid w:val="000D736C"/>
    <w:rsid w:val="000D764E"/>
    <w:rsid w:val="000D7D62"/>
    <w:rsid w:val="000E11E9"/>
    <w:rsid w:val="000E1A6A"/>
    <w:rsid w:val="000E1EF8"/>
    <w:rsid w:val="000E2205"/>
    <w:rsid w:val="000E23F5"/>
    <w:rsid w:val="000E2666"/>
    <w:rsid w:val="000E270A"/>
    <w:rsid w:val="000E2EAF"/>
    <w:rsid w:val="000E3104"/>
    <w:rsid w:val="000E3AD2"/>
    <w:rsid w:val="000E3B85"/>
    <w:rsid w:val="000E3EB3"/>
    <w:rsid w:val="000E3F0B"/>
    <w:rsid w:val="000E40D2"/>
    <w:rsid w:val="000E45B3"/>
    <w:rsid w:val="000E4AE0"/>
    <w:rsid w:val="000E4CA1"/>
    <w:rsid w:val="000E5BE4"/>
    <w:rsid w:val="000E6241"/>
    <w:rsid w:val="000E64CB"/>
    <w:rsid w:val="000E64EA"/>
    <w:rsid w:val="000E6733"/>
    <w:rsid w:val="000E6750"/>
    <w:rsid w:val="000E7728"/>
    <w:rsid w:val="000E785F"/>
    <w:rsid w:val="000E7EA6"/>
    <w:rsid w:val="000E7F98"/>
    <w:rsid w:val="000F1357"/>
    <w:rsid w:val="000F1B70"/>
    <w:rsid w:val="000F2D0F"/>
    <w:rsid w:val="000F33C3"/>
    <w:rsid w:val="000F373F"/>
    <w:rsid w:val="000F3E7A"/>
    <w:rsid w:val="000F3FE5"/>
    <w:rsid w:val="000F4F4A"/>
    <w:rsid w:val="000F5008"/>
    <w:rsid w:val="000F5EFA"/>
    <w:rsid w:val="000F621E"/>
    <w:rsid w:val="000F65ED"/>
    <w:rsid w:val="000F722D"/>
    <w:rsid w:val="000F778D"/>
    <w:rsid w:val="000F7C1D"/>
    <w:rsid w:val="000F7D69"/>
    <w:rsid w:val="000F7E5F"/>
    <w:rsid w:val="001006FF"/>
    <w:rsid w:val="00100701"/>
    <w:rsid w:val="00100A0C"/>
    <w:rsid w:val="00100B91"/>
    <w:rsid w:val="00100F45"/>
    <w:rsid w:val="001012A9"/>
    <w:rsid w:val="00101B34"/>
    <w:rsid w:val="00101B45"/>
    <w:rsid w:val="001021DE"/>
    <w:rsid w:val="00102284"/>
    <w:rsid w:val="0010235B"/>
    <w:rsid w:val="00102567"/>
    <w:rsid w:val="00102D9E"/>
    <w:rsid w:val="00103243"/>
    <w:rsid w:val="00103E7F"/>
    <w:rsid w:val="001042B7"/>
    <w:rsid w:val="0010455F"/>
    <w:rsid w:val="001046CD"/>
    <w:rsid w:val="00105147"/>
    <w:rsid w:val="00105232"/>
    <w:rsid w:val="00105358"/>
    <w:rsid w:val="00105A98"/>
    <w:rsid w:val="001068D4"/>
    <w:rsid w:val="00106A9A"/>
    <w:rsid w:val="0010704C"/>
    <w:rsid w:val="00107B98"/>
    <w:rsid w:val="00107E0D"/>
    <w:rsid w:val="0011064A"/>
    <w:rsid w:val="00110CBC"/>
    <w:rsid w:val="001112E7"/>
    <w:rsid w:val="00111584"/>
    <w:rsid w:val="001115B6"/>
    <w:rsid w:val="00111C7A"/>
    <w:rsid w:val="00111C81"/>
    <w:rsid w:val="00112A8A"/>
    <w:rsid w:val="00112BB0"/>
    <w:rsid w:val="00112BC6"/>
    <w:rsid w:val="00112FE1"/>
    <w:rsid w:val="001133D7"/>
    <w:rsid w:val="0011413C"/>
    <w:rsid w:val="001145CF"/>
    <w:rsid w:val="00114D32"/>
    <w:rsid w:val="00115CEE"/>
    <w:rsid w:val="00115ECB"/>
    <w:rsid w:val="00116EC4"/>
    <w:rsid w:val="00117144"/>
    <w:rsid w:val="00117255"/>
    <w:rsid w:val="001172AC"/>
    <w:rsid w:val="00117354"/>
    <w:rsid w:val="00117527"/>
    <w:rsid w:val="00117C18"/>
    <w:rsid w:val="001208B4"/>
    <w:rsid w:val="001219C8"/>
    <w:rsid w:val="00121C64"/>
    <w:rsid w:val="0012227E"/>
    <w:rsid w:val="001229A6"/>
    <w:rsid w:val="00122DDE"/>
    <w:rsid w:val="00122F30"/>
    <w:rsid w:val="00123BD4"/>
    <w:rsid w:val="00123BFB"/>
    <w:rsid w:val="0012448B"/>
    <w:rsid w:val="0012456A"/>
    <w:rsid w:val="001251AD"/>
    <w:rsid w:val="001254E8"/>
    <w:rsid w:val="0012551D"/>
    <w:rsid w:val="001255D4"/>
    <w:rsid w:val="00125909"/>
    <w:rsid w:val="00126819"/>
    <w:rsid w:val="00126C37"/>
    <w:rsid w:val="00126E00"/>
    <w:rsid w:val="00126E2E"/>
    <w:rsid w:val="0012751F"/>
    <w:rsid w:val="00127F0E"/>
    <w:rsid w:val="00127F6C"/>
    <w:rsid w:val="00127FE8"/>
    <w:rsid w:val="00130365"/>
    <w:rsid w:val="0013089E"/>
    <w:rsid w:val="00130B24"/>
    <w:rsid w:val="00130BCA"/>
    <w:rsid w:val="00130FDD"/>
    <w:rsid w:val="001315FB"/>
    <w:rsid w:val="001317CA"/>
    <w:rsid w:val="00131959"/>
    <w:rsid w:val="00131DF2"/>
    <w:rsid w:val="00131EA5"/>
    <w:rsid w:val="001325E2"/>
    <w:rsid w:val="00132E30"/>
    <w:rsid w:val="00133337"/>
    <w:rsid w:val="0013338F"/>
    <w:rsid w:val="00133647"/>
    <w:rsid w:val="00133B8D"/>
    <w:rsid w:val="00134D1C"/>
    <w:rsid w:val="00135007"/>
    <w:rsid w:val="00135094"/>
    <w:rsid w:val="001364D5"/>
    <w:rsid w:val="001366D3"/>
    <w:rsid w:val="00136AE9"/>
    <w:rsid w:val="00136CB2"/>
    <w:rsid w:val="00136F0D"/>
    <w:rsid w:val="00136FE6"/>
    <w:rsid w:val="00137470"/>
    <w:rsid w:val="00137898"/>
    <w:rsid w:val="00137D85"/>
    <w:rsid w:val="00137FC1"/>
    <w:rsid w:val="00140112"/>
    <w:rsid w:val="00140F41"/>
    <w:rsid w:val="00140FBD"/>
    <w:rsid w:val="00141241"/>
    <w:rsid w:val="001415F7"/>
    <w:rsid w:val="001416BA"/>
    <w:rsid w:val="00141C6E"/>
    <w:rsid w:val="00141D6D"/>
    <w:rsid w:val="00141DD0"/>
    <w:rsid w:val="0014259E"/>
    <w:rsid w:val="0014291B"/>
    <w:rsid w:val="00142EAC"/>
    <w:rsid w:val="00143004"/>
    <w:rsid w:val="001434BE"/>
    <w:rsid w:val="0014359C"/>
    <w:rsid w:val="00143732"/>
    <w:rsid w:val="00143A5D"/>
    <w:rsid w:val="00143A94"/>
    <w:rsid w:val="001445EB"/>
    <w:rsid w:val="00145578"/>
    <w:rsid w:val="001464AE"/>
    <w:rsid w:val="00146795"/>
    <w:rsid w:val="001469CF"/>
    <w:rsid w:val="00146B03"/>
    <w:rsid w:val="001472F7"/>
    <w:rsid w:val="001474FA"/>
    <w:rsid w:val="001477D6"/>
    <w:rsid w:val="00147FD9"/>
    <w:rsid w:val="00150383"/>
    <w:rsid w:val="001505CD"/>
    <w:rsid w:val="00150971"/>
    <w:rsid w:val="00150A02"/>
    <w:rsid w:val="00150E78"/>
    <w:rsid w:val="001510E0"/>
    <w:rsid w:val="001517DB"/>
    <w:rsid w:val="00151B77"/>
    <w:rsid w:val="00151C3C"/>
    <w:rsid w:val="00151D69"/>
    <w:rsid w:val="00152010"/>
    <w:rsid w:val="00152EAA"/>
    <w:rsid w:val="00152FED"/>
    <w:rsid w:val="00153946"/>
    <w:rsid w:val="00154078"/>
    <w:rsid w:val="0015436A"/>
    <w:rsid w:val="0015505E"/>
    <w:rsid w:val="00155437"/>
    <w:rsid w:val="00155491"/>
    <w:rsid w:val="00155C64"/>
    <w:rsid w:val="00155DAE"/>
    <w:rsid w:val="00156869"/>
    <w:rsid w:val="001573A4"/>
    <w:rsid w:val="00157B21"/>
    <w:rsid w:val="00157C03"/>
    <w:rsid w:val="00160153"/>
    <w:rsid w:val="001603B4"/>
    <w:rsid w:val="0016105F"/>
    <w:rsid w:val="0016166F"/>
    <w:rsid w:val="0016182A"/>
    <w:rsid w:val="00161ACA"/>
    <w:rsid w:val="0016267F"/>
    <w:rsid w:val="001635B7"/>
    <w:rsid w:val="001638B1"/>
    <w:rsid w:val="001642BE"/>
    <w:rsid w:val="00164324"/>
    <w:rsid w:val="0016493F"/>
    <w:rsid w:val="00164BFB"/>
    <w:rsid w:val="00164EFB"/>
    <w:rsid w:val="0016548B"/>
    <w:rsid w:val="00165B70"/>
    <w:rsid w:val="0016601B"/>
    <w:rsid w:val="00166227"/>
    <w:rsid w:val="001663A0"/>
    <w:rsid w:val="001701B1"/>
    <w:rsid w:val="001702CD"/>
    <w:rsid w:val="00170742"/>
    <w:rsid w:val="00170914"/>
    <w:rsid w:val="0017128F"/>
    <w:rsid w:val="001712CF"/>
    <w:rsid w:val="00171B3E"/>
    <w:rsid w:val="00171DBF"/>
    <w:rsid w:val="00172453"/>
    <w:rsid w:val="001730E9"/>
    <w:rsid w:val="00173154"/>
    <w:rsid w:val="001733CC"/>
    <w:rsid w:val="00173621"/>
    <w:rsid w:val="00173A97"/>
    <w:rsid w:val="001742C9"/>
    <w:rsid w:val="00174B96"/>
    <w:rsid w:val="0017509B"/>
    <w:rsid w:val="001751DC"/>
    <w:rsid w:val="001756B0"/>
    <w:rsid w:val="0017677E"/>
    <w:rsid w:val="00176918"/>
    <w:rsid w:val="00176971"/>
    <w:rsid w:val="00176B63"/>
    <w:rsid w:val="00176FEB"/>
    <w:rsid w:val="00177BB4"/>
    <w:rsid w:val="00177CAE"/>
    <w:rsid w:val="00180152"/>
    <w:rsid w:val="00180E09"/>
    <w:rsid w:val="00181033"/>
    <w:rsid w:val="00181A78"/>
    <w:rsid w:val="00181BF8"/>
    <w:rsid w:val="00181FD8"/>
    <w:rsid w:val="00182E09"/>
    <w:rsid w:val="00183262"/>
    <w:rsid w:val="001836BC"/>
    <w:rsid w:val="00183723"/>
    <w:rsid w:val="00183789"/>
    <w:rsid w:val="00183BB0"/>
    <w:rsid w:val="00184096"/>
    <w:rsid w:val="001842A2"/>
    <w:rsid w:val="0018485A"/>
    <w:rsid w:val="00184CE5"/>
    <w:rsid w:val="00184E0F"/>
    <w:rsid w:val="001850AD"/>
    <w:rsid w:val="0018539F"/>
    <w:rsid w:val="00185470"/>
    <w:rsid w:val="00185490"/>
    <w:rsid w:val="001857DC"/>
    <w:rsid w:val="001858A2"/>
    <w:rsid w:val="00185C74"/>
    <w:rsid w:val="00185FF5"/>
    <w:rsid w:val="001863E6"/>
    <w:rsid w:val="00186D3E"/>
    <w:rsid w:val="001876D9"/>
    <w:rsid w:val="00187833"/>
    <w:rsid w:val="00187850"/>
    <w:rsid w:val="00187B2E"/>
    <w:rsid w:val="00187F04"/>
    <w:rsid w:val="001908F8"/>
    <w:rsid w:val="00190982"/>
    <w:rsid w:val="00191500"/>
    <w:rsid w:val="00191A41"/>
    <w:rsid w:val="00191EA7"/>
    <w:rsid w:val="0019260E"/>
    <w:rsid w:val="001929BB"/>
    <w:rsid w:val="00192B2F"/>
    <w:rsid w:val="00192BCB"/>
    <w:rsid w:val="00192DB0"/>
    <w:rsid w:val="00192ECE"/>
    <w:rsid w:val="001939A5"/>
    <w:rsid w:val="00193B5F"/>
    <w:rsid w:val="00194254"/>
    <w:rsid w:val="0019455E"/>
    <w:rsid w:val="00194876"/>
    <w:rsid w:val="00194C2E"/>
    <w:rsid w:val="00196024"/>
    <w:rsid w:val="001966F2"/>
    <w:rsid w:val="00196E90"/>
    <w:rsid w:val="00196F90"/>
    <w:rsid w:val="00197FC2"/>
    <w:rsid w:val="001A0892"/>
    <w:rsid w:val="001A0B6D"/>
    <w:rsid w:val="001A0D3A"/>
    <w:rsid w:val="001A0D7A"/>
    <w:rsid w:val="001A0DC5"/>
    <w:rsid w:val="001A1130"/>
    <w:rsid w:val="001A1A8F"/>
    <w:rsid w:val="001A1C26"/>
    <w:rsid w:val="001A2188"/>
    <w:rsid w:val="001A260A"/>
    <w:rsid w:val="001A2FDE"/>
    <w:rsid w:val="001A3334"/>
    <w:rsid w:val="001A3423"/>
    <w:rsid w:val="001A36E1"/>
    <w:rsid w:val="001A38CE"/>
    <w:rsid w:val="001A3D30"/>
    <w:rsid w:val="001A4650"/>
    <w:rsid w:val="001A4E81"/>
    <w:rsid w:val="001A5967"/>
    <w:rsid w:val="001A5BDB"/>
    <w:rsid w:val="001A604F"/>
    <w:rsid w:val="001A65CE"/>
    <w:rsid w:val="001A71C2"/>
    <w:rsid w:val="001A7942"/>
    <w:rsid w:val="001A7BE5"/>
    <w:rsid w:val="001A7CE5"/>
    <w:rsid w:val="001B086D"/>
    <w:rsid w:val="001B0E6D"/>
    <w:rsid w:val="001B0F03"/>
    <w:rsid w:val="001B134A"/>
    <w:rsid w:val="001B151C"/>
    <w:rsid w:val="001B18DB"/>
    <w:rsid w:val="001B1AE6"/>
    <w:rsid w:val="001B20C8"/>
    <w:rsid w:val="001B219F"/>
    <w:rsid w:val="001B26BD"/>
    <w:rsid w:val="001B2960"/>
    <w:rsid w:val="001B38BD"/>
    <w:rsid w:val="001B3A56"/>
    <w:rsid w:val="001B3F29"/>
    <w:rsid w:val="001B4163"/>
    <w:rsid w:val="001B4B15"/>
    <w:rsid w:val="001B4F0C"/>
    <w:rsid w:val="001B54D6"/>
    <w:rsid w:val="001B5905"/>
    <w:rsid w:val="001B6375"/>
    <w:rsid w:val="001B66D0"/>
    <w:rsid w:val="001B67FC"/>
    <w:rsid w:val="001B6B64"/>
    <w:rsid w:val="001B7197"/>
    <w:rsid w:val="001B738D"/>
    <w:rsid w:val="001B767A"/>
    <w:rsid w:val="001B769F"/>
    <w:rsid w:val="001B7879"/>
    <w:rsid w:val="001C0807"/>
    <w:rsid w:val="001C0830"/>
    <w:rsid w:val="001C0C65"/>
    <w:rsid w:val="001C1476"/>
    <w:rsid w:val="001C1B6F"/>
    <w:rsid w:val="001C1DBC"/>
    <w:rsid w:val="001C1E96"/>
    <w:rsid w:val="001C245B"/>
    <w:rsid w:val="001C2678"/>
    <w:rsid w:val="001C276C"/>
    <w:rsid w:val="001C289C"/>
    <w:rsid w:val="001C2B6F"/>
    <w:rsid w:val="001C2BBA"/>
    <w:rsid w:val="001C32FF"/>
    <w:rsid w:val="001C369D"/>
    <w:rsid w:val="001C3813"/>
    <w:rsid w:val="001C381A"/>
    <w:rsid w:val="001C472F"/>
    <w:rsid w:val="001C48E3"/>
    <w:rsid w:val="001C4B4E"/>
    <w:rsid w:val="001C5798"/>
    <w:rsid w:val="001C582D"/>
    <w:rsid w:val="001C60B2"/>
    <w:rsid w:val="001C6CD4"/>
    <w:rsid w:val="001C71FF"/>
    <w:rsid w:val="001C72D0"/>
    <w:rsid w:val="001C747C"/>
    <w:rsid w:val="001C74D5"/>
    <w:rsid w:val="001C7841"/>
    <w:rsid w:val="001C79FF"/>
    <w:rsid w:val="001C7AA4"/>
    <w:rsid w:val="001C7E72"/>
    <w:rsid w:val="001C7F82"/>
    <w:rsid w:val="001D0BFF"/>
    <w:rsid w:val="001D0F54"/>
    <w:rsid w:val="001D13D4"/>
    <w:rsid w:val="001D1F10"/>
    <w:rsid w:val="001D23A4"/>
    <w:rsid w:val="001D253B"/>
    <w:rsid w:val="001D26C7"/>
    <w:rsid w:val="001D296D"/>
    <w:rsid w:val="001D2D58"/>
    <w:rsid w:val="001D2E6D"/>
    <w:rsid w:val="001D2FDD"/>
    <w:rsid w:val="001D330F"/>
    <w:rsid w:val="001D362B"/>
    <w:rsid w:val="001D3756"/>
    <w:rsid w:val="001D40B9"/>
    <w:rsid w:val="001D4642"/>
    <w:rsid w:val="001D48FB"/>
    <w:rsid w:val="001D49B7"/>
    <w:rsid w:val="001D4B91"/>
    <w:rsid w:val="001D4C06"/>
    <w:rsid w:val="001D5001"/>
    <w:rsid w:val="001D62BA"/>
    <w:rsid w:val="001D68E6"/>
    <w:rsid w:val="001D7257"/>
    <w:rsid w:val="001D7382"/>
    <w:rsid w:val="001D74EB"/>
    <w:rsid w:val="001D752C"/>
    <w:rsid w:val="001D7669"/>
    <w:rsid w:val="001D785D"/>
    <w:rsid w:val="001D7E4D"/>
    <w:rsid w:val="001D7F57"/>
    <w:rsid w:val="001E043E"/>
    <w:rsid w:val="001E0458"/>
    <w:rsid w:val="001E0948"/>
    <w:rsid w:val="001E0BFF"/>
    <w:rsid w:val="001E16C7"/>
    <w:rsid w:val="001E19A7"/>
    <w:rsid w:val="001E1EAA"/>
    <w:rsid w:val="001E2B67"/>
    <w:rsid w:val="001E3236"/>
    <w:rsid w:val="001E34A6"/>
    <w:rsid w:val="001E378A"/>
    <w:rsid w:val="001E415E"/>
    <w:rsid w:val="001E464B"/>
    <w:rsid w:val="001E4BA0"/>
    <w:rsid w:val="001E5136"/>
    <w:rsid w:val="001E5464"/>
    <w:rsid w:val="001E56D1"/>
    <w:rsid w:val="001E62BF"/>
    <w:rsid w:val="001E63B1"/>
    <w:rsid w:val="001E67EA"/>
    <w:rsid w:val="001E6B4F"/>
    <w:rsid w:val="001E6B5C"/>
    <w:rsid w:val="001E7AB3"/>
    <w:rsid w:val="001E7EB1"/>
    <w:rsid w:val="001F0396"/>
    <w:rsid w:val="001F08A5"/>
    <w:rsid w:val="001F0BEC"/>
    <w:rsid w:val="001F167D"/>
    <w:rsid w:val="001F1A99"/>
    <w:rsid w:val="001F240B"/>
    <w:rsid w:val="001F320E"/>
    <w:rsid w:val="001F3F9B"/>
    <w:rsid w:val="001F41B7"/>
    <w:rsid w:val="001F4415"/>
    <w:rsid w:val="001F4B29"/>
    <w:rsid w:val="001F5055"/>
    <w:rsid w:val="001F5221"/>
    <w:rsid w:val="001F5225"/>
    <w:rsid w:val="001F540F"/>
    <w:rsid w:val="001F5790"/>
    <w:rsid w:val="001F60A9"/>
    <w:rsid w:val="001F60B0"/>
    <w:rsid w:val="001F6108"/>
    <w:rsid w:val="001F634C"/>
    <w:rsid w:val="001F6661"/>
    <w:rsid w:val="001F6A0A"/>
    <w:rsid w:val="001F6E7B"/>
    <w:rsid w:val="001F71CD"/>
    <w:rsid w:val="001F7624"/>
    <w:rsid w:val="001F7EAE"/>
    <w:rsid w:val="00200FD4"/>
    <w:rsid w:val="00201220"/>
    <w:rsid w:val="00201470"/>
    <w:rsid w:val="00201BEC"/>
    <w:rsid w:val="00201D0E"/>
    <w:rsid w:val="002022A5"/>
    <w:rsid w:val="00202331"/>
    <w:rsid w:val="0020261A"/>
    <w:rsid w:val="00202942"/>
    <w:rsid w:val="002031D6"/>
    <w:rsid w:val="002031FA"/>
    <w:rsid w:val="0020398D"/>
    <w:rsid w:val="00203F06"/>
    <w:rsid w:val="002041AA"/>
    <w:rsid w:val="00205530"/>
    <w:rsid w:val="0020599B"/>
    <w:rsid w:val="00205A7D"/>
    <w:rsid w:val="00205BC2"/>
    <w:rsid w:val="002065F8"/>
    <w:rsid w:val="002069A3"/>
    <w:rsid w:val="00207279"/>
    <w:rsid w:val="00207A8E"/>
    <w:rsid w:val="0021000A"/>
    <w:rsid w:val="00210259"/>
    <w:rsid w:val="00210329"/>
    <w:rsid w:val="002103C5"/>
    <w:rsid w:val="002108E1"/>
    <w:rsid w:val="002110A0"/>
    <w:rsid w:val="002110C0"/>
    <w:rsid w:val="00211997"/>
    <w:rsid w:val="00211A80"/>
    <w:rsid w:val="00211AB0"/>
    <w:rsid w:val="0021236A"/>
    <w:rsid w:val="00212D38"/>
    <w:rsid w:val="002134A3"/>
    <w:rsid w:val="002136B2"/>
    <w:rsid w:val="00213C2D"/>
    <w:rsid w:val="00213ED4"/>
    <w:rsid w:val="002141C8"/>
    <w:rsid w:val="002150F5"/>
    <w:rsid w:val="002152DF"/>
    <w:rsid w:val="002158BF"/>
    <w:rsid w:val="002159F5"/>
    <w:rsid w:val="002164C7"/>
    <w:rsid w:val="00216701"/>
    <w:rsid w:val="0021681C"/>
    <w:rsid w:val="002174D4"/>
    <w:rsid w:val="00217784"/>
    <w:rsid w:val="00217B1E"/>
    <w:rsid w:val="002210B1"/>
    <w:rsid w:val="00221165"/>
    <w:rsid w:val="0022134C"/>
    <w:rsid w:val="002218D1"/>
    <w:rsid w:val="00221A7B"/>
    <w:rsid w:val="00221BF9"/>
    <w:rsid w:val="00221C74"/>
    <w:rsid w:val="0022215C"/>
    <w:rsid w:val="002221DF"/>
    <w:rsid w:val="00223013"/>
    <w:rsid w:val="00225B92"/>
    <w:rsid w:val="00225ED7"/>
    <w:rsid w:val="002268D0"/>
    <w:rsid w:val="00226BE3"/>
    <w:rsid w:val="00226C99"/>
    <w:rsid w:val="00227162"/>
    <w:rsid w:val="00227237"/>
    <w:rsid w:val="0022787E"/>
    <w:rsid w:val="0022792D"/>
    <w:rsid w:val="00227ED4"/>
    <w:rsid w:val="002303C1"/>
    <w:rsid w:val="00230417"/>
    <w:rsid w:val="002304FD"/>
    <w:rsid w:val="002307FE"/>
    <w:rsid w:val="00230DFD"/>
    <w:rsid w:val="00230F31"/>
    <w:rsid w:val="00231040"/>
    <w:rsid w:val="0023130D"/>
    <w:rsid w:val="002314B1"/>
    <w:rsid w:val="002317CF"/>
    <w:rsid w:val="00231EF2"/>
    <w:rsid w:val="00232E17"/>
    <w:rsid w:val="00232F58"/>
    <w:rsid w:val="00233446"/>
    <w:rsid w:val="0023423F"/>
    <w:rsid w:val="002349F8"/>
    <w:rsid w:val="00234A45"/>
    <w:rsid w:val="002353F3"/>
    <w:rsid w:val="00235806"/>
    <w:rsid w:val="00235807"/>
    <w:rsid w:val="00235BE4"/>
    <w:rsid w:val="0023602B"/>
    <w:rsid w:val="00236164"/>
    <w:rsid w:val="002361CA"/>
    <w:rsid w:val="002365EF"/>
    <w:rsid w:val="00236AAC"/>
    <w:rsid w:val="0023730F"/>
    <w:rsid w:val="00237748"/>
    <w:rsid w:val="00237A14"/>
    <w:rsid w:val="00237D34"/>
    <w:rsid w:val="00237F40"/>
    <w:rsid w:val="00240041"/>
    <w:rsid w:val="0024118E"/>
    <w:rsid w:val="00241A6F"/>
    <w:rsid w:val="002420BA"/>
    <w:rsid w:val="002421E3"/>
    <w:rsid w:val="00243A9D"/>
    <w:rsid w:val="0024406D"/>
    <w:rsid w:val="002449FF"/>
    <w:rsid w:val="00245899"/>
    <w:rsid w:val="0024684C"/>
    <w:rsid w:val="00246AB7"/>
    <w:rsid w:val="00246ABD"/>
    <w:rsid w:val="00246D49"/>
    <w:rsid w:val="00247064"/>
    <w:rsid w:val="0024710D"/>
    <w:rsid w:val="0024712F"/>
    <w:rsid w:val="002478C7"/>
    <w:rsid w:val="00247C01"/>
    <w:rsid w:val="0025004F"/>
    <w:rsid w:val="00250D75"/>
    <w:rsid w:val="0025105C"/>
    <w:rsid w:val="002511ED"/>
    <w:rsid w:val="00251386"/>
    <w:rsid w:val="00252B7D"/>
    <w:rsid w:val="00252C69"/>
    <w:rsid w:val="00253166"/>
    <w:rsid w:val="00253367"/>
    <w:rsid w:val="00253A4D"/>
    <w:rsid w:val="00253E17"/>
    <w:rsid w:val="00253E5A"/>
    <w:rsid w:val="00254097"/>
    <w:rsid w:val="0025494E"/>
    <w:rsid w:val="0025552A"/>
    <w:rsid w:val="00255861"/>
    <w:rsid w:val="002560C0"/>
    <w:rsid w:val="00257854"/>
    <w:rsid w:val="00260802"/>
    <w:rsid w:val="00260C4D"/>
    <w:rsid w:val="002613C2"/>
    <w:rsid w:val="00261AEF"/>
    <w:rsid w:val="00262182"/>
    <w:rsid w:val="002625BC"/>
    <w:rsid w:val="002629B7"/>
    <w:rsid w:val="00263B5F"/>
    <w:rsid w:val="00263B9E"/>
    <w:rsid w:val="00263BD7"/>
    <w:rsid w:val="00264504"/>
    <w:rsid w:val="00264723"/>
    <w:rsid w:val="002649B5"/>
    <w:rsid w:val="00265155"/>
    <w:rsid w:val="0026518D"/>
    <w:rsid w:val="002653A0"/>
    <w:rsid w:val="00265624"/>
    <w:rsid w:val="0026592D"/>
    <w:rsid w:val="00265C1D"/>
    <w:rsid w:val="00265C90"/>
    <w:rsid w:val="00265E3B"/>
    <w:rsid w:val="0026664A"/>
    <w:rsid w:val="002669B0"/>
    <w:rsid w:val="00267052"/>
    <w:rsid w:val="0026711E"/>
    <w:rsid w:val="00267904"/>
    <w:rsid w:val="00267CA9"/>
    <w:rsid w:val="00270479"/>
    <w:rsid w:val="00270BC0"/>
    <w:rsid w:val="00270C6B"/>
    <w:rsid w:val="00270D13"/>
    <w:rsid w:val="00270E5C"/>
    <w:rsid w:val="002714E8"/>
    <w:rsid w:val="00271643"/>
    <w:rsid w:val="002717FA"/>
    <w:rsid w:val="00271CA4"/>
    <w:rsid w:val="0027238E"/>
    <w:rsid w:val="00272A46"/>
    <w:rsid w:val="002731E4"/>
    <w:rsid w:val="00273B93"/>
    <w:rsid w:val="00273C29"/>
    <w:rsid w:val="00273CFA"/>
    <w:rsid w:val="00273E5B"/>
    <w:rsid w:val="002745B6"/>
    <w:rsid w:val="00274BB8"/>
    <w:rsid w:val="00274FA4"/>
    <w:rsid w:val="0027518B"/>
    <w:rsid w:val="002759BA"/>
    <w:rsid w:val="002761D9"/>
    <w:rsid w:val="0027622D"/>
    <w:rsid w:val="002762DC"/>
    <w:rsid w:val="00276614"/>
    <w:rsid w:val="0027669A"/>
    <w:rsid w:val="00276A0F"/>
    <w:rsid w:val="00276D7F"/>
    <w:rsid w:val="00276FCB"/>
    <w:rsid w:val="00276FF9"/>
    <w:rsid w:val="002770F8"/>
    <w:rsid w:val="0027727B"/>
    <w:rsid w:val="0027772A"/>
    <w:rsid w:val="002779FD"/>
    <w:rsid w:val="00277A14"/>
    <w:rsid w:val="0028059D"/>
    <w:rsid w:val="002806C9"/>
    <w:rsid w:val="00280ABF"/>
    <w:rsid w:val="00280C97"/>
    <w:rsid w:val="00280D75"/>
    <w:rsid w:val="00280DF4"/>
    <w:rsid w:val="002818EF"/>
    <w:rsid w:val="00281DA8"/>
    <w:rsid w:val="002823E4"/>
    <w:rsid w:val="002823FE"/>
    <w:rsid w:val="0028252D"/>
    <w:rsid w:val="0028258C"/>
    <w:rsid w:val="00282621"/>
    <w:rsid w:val="002827A3"/>
    <w:rsid w:val="002829A5"/>
    <w:rsid w:val="00282A8A"/>
    <w:rsid w:val="00283187"/>
    <w:rsid w:val="00283315"/>
    <w:rsid w:val="00283AFB"/>
    <w:rsid w:val="002842EB"/>
    <w:rsid w:val="00284691"/>
    <w:rsid w:val="00284760"/>
    <w:rsid w:val="002847CC"/>
    <w:rsid w:val="00284DC1"/>
    <w:rsid w:val="00284F0D"/>
    <w:rsid w:val="0028504C"/>
    <w:rsid w:val="0028520B"/>
    <w:rsid w:val="0028592D"/>
    <w:rsid w:val="00285B6E"/>
    <w:rsid w:val="00286233"/>
    <w:rsid w:val="002864CA"/>
    <w:rsid w:val="00286623"/>
    <w:rsid w:val="002868F0"/>
    <w:rsid w:val="00286AD4"/>
    <w:rsid w:val="00287976"/>
    <w:rsid w:val="0029065B"/>
    <w:rsid w:val="00290757"/>
    <w:rsid w:val="00290EFD"/>
    <w:rsid w:val="002912A5"/>
    <w:rsid w:val="002919C9"/>
    <w:rsid w:val="0029223B"/>
    <w:rsid w:val="002932CE"/>
    <w:rsid w:val="0029397C"/>
    <w:rsid w:val="0029483A"/>
    <w:rsid w:val="00295EE1"/>
    <w:rsid w:val="00296311"/>
    <w:rsid w:val="002966D5"/>
    <w:rsid w:val="00296C54"/>
    <w:rsid w:val="002A049E"/>
    <w:rsid w:val="002A09B8"/>
    <w:rsid w:val="002A0CFF"/>
    <w:rsid w:val="002A0F41"/>
    <w:rsid w:val="002A10F4"/>
    <w:rsid w:val="002A12DB"/>
    <w:rsid w:val="002A1498"/>
    <w:rsid w:val="002A17AA"/>
    <w:rsid w:val="002A18D0"/>
    <w:rsid w:val="002A190C"/>
    <w:rsid w:val="002A1AC4"/>
    <w:rsid w:val="002A1C2A"/>
    <w:rsid w:val="002A214D"/>
    <w:rsid w:val="002A2AC7"/>
    <w:rsid w:val="002A433F"/>
    <w:rsid w:val="002A469D"/>
    <w:rsid w:val="002A511B"/>
    <w:rsid w:val="002A51E7"/>
    <w:rsid w:val="002A53B3"/>
    <w:rsid w:val="002A5BEC"/>
    <w:rsid w:val="002A5D39"/>
    <w:rsid w:val="002A5DD1"/>
    <w:rsid w:val="002A60C5"/>
    <w:rsid w:val="002A636B"/>
    <w:rsid w:val="002A6545"/>
    <w:rsid w:val="002A6AF4"/>
    <w:rsid w:val="002A6DCA"/>
    <w:rsid w:val="002A7158"/>
    <w:rsid w:val="002A738A"/>
    <w:rsid w:val="002A793D"/>
    <w:rsid w:val="002B1494"/>
    <w:rsid w:val="002B1B0A"/>
    <w:rsid w:val="002B286F"/>
    <w:rsid w:val="002B2C1D"/>
    <w:rsid w:val="002B2C7E"/>
    <w:rsid w:val="002B2D71"/>
    <w:rsid w:val="002B4429"/>
    <w:rsid w:val="002B4C45"/>
    <w:rsid w:val="002B4E2A"/>
    <w:rsid w:val="002B57A8"/>
    <w:rsid w:val="002B6420"/>
    <w:rsid w:val="002B66AA"/>
    <w:rsid w:val="002B6780"/>
    <w:rsid w:val="002B6B4D"/>
    <w:rsid w:val="002B6BA7"/>
    <w:rsid w:val="002B6C9E"/>
    <w:rsid w:val="002B6FD4"/>
    <w:rsid w:val="002B7891"/>
    <w:rsid w:val="002C02CD"/>
    <w:rsid w:val="002C0826"/>
    <w:rsid w:val="002C0DED"/>
    <w:rsid w:val="002C1656"/>
    <w:rsid w:val="002C1943"/>
    <w:rsid w:val="002C22AE"/>
    <w:rsid w:val="002C2305"/>
    <w:rsid w:val="002C24DA"/>
    <w:rsid w:val="002C250C"/>
    <w:rsid w:val="002C2C7C"/>
    <w:rsid w:val="002C331B"/>
    <w:rsid w:val="002C3FAD"/>
    <w:rsid w:val="002C4586"/>
    <w:rsid w:val="002C4597"/>
    <w:rsid w:val="002C5EF8"/>
    <w:rsid w:val="002C5F16"/>
    <w:rsid w:val="002C63F0"/>
    <w:rsid w:val="002C64D8"/>
    <w:rsid w:val="002C6E97"/>
    <w:rsid w:val="002C72FA"/>
    <w:rsid w:val="002C7718"/>
    <w:rsid w:val="002C7B11"/>
    <w:rsid w:val="002D000F"/>
    <w:rsid w:val="002D0614"/>
    <w:rsid w:val="002D062F"/>
    <w:rsid w:val="002D07D9"/>
    <w:rsid w:val="002D08F8"/>
    <w:rsid w:val="002D123B"/>
    <w:rsid w:val="002D128A"/>
    <w:rsid w:val="002D176B"/>
    <w:rsid w:val="002D1777"/>
    <w:rsid w:val="002D1903"/>
    <w:rsid w:val="002D1A33"/>
    <w:rsid w:val="002D1ACD"/>
    <w:rsid w:val="002D1DD8"/>
    <w:rsid w:val="002D2195"/>
    <w:rsid w:val="002D285C"/>
    <w:rsid w:val="002D2995"/>
    <w:rsid w:val="002D2A0B"/>
    <w:rsid w:val="002D2A27"/>
    <w:rsid w:val="002D2BD1"/>
    <w:rsid w:val="002D33B7"/>
    <w:rsid w:val="002D439C"/>
    <w:rsid w:val="002D46D5"/>
    <w:rsid w:val="002D47A6"/>
    <w:rsid w:val="002D4A4B"/>
    <w:rsid w:val="002D4D56"/>
    <w:rsid w:val="002D549F"/>
    <w:rsid w:val="002D56ED"/>
    <w:rsid w:val="002D5B05"/>
    <w:rsid w:val="002D5E35"/>
    <w:rsid w:val="002D5E94"/>
    <w:rsid w:val="002D6B55"/>
    <w:rsid w:val="002D7AA0"/>
    <w:rsid w:val="002E0047"/>
    <w:rsid w:val="002E01AC"/>
    <w:rsid w:val="002E0201"/>
    <w:rsid w:val="002E02AE"/>
    <w:rsid w:val="002E0F6E"/>
    <w:rsid w:val="002E1527"/>
    <w:rsid w:val="002E25D9"/>
    <w:rsid w:val="002E2619"/>
    <w:rsid w:val="002E28F6"/>
    <w:rsid w:val="002E2CD3"/>
    <w:rsid w:val="002E2DC6"/>
    <w:rsid w:val="002E2E1B"/>
    <w:rsid w:val="002E2F45"/>
    <w:rsid w:val="002E3044"/>
    <w:rsid w:val="002E314A"/>
    <w:rsid w:val="002E3446"/>
    <w:rsid w:val="002E345E"/>
    <w:rsid w:val="002E3469"/>
    <w:rsid w:val="002E3A06"/>
    <w:rsid w:val="002E4356"/>
    <w:rsid w:val="002E43D0"/>
    <w:rsid w:val="002E523E"/>
    <w:rsid w:val="002E5348"/>
    <w:rsid w:val="002E5357"/>
    <w:rsid w:val="002E53D1"/>
    <w:rsid w:val="002E57A4"/>
    <w:rsid w:val="002E5A89"/>
    <w:rsid w:val="002E60DB"/>
    <w:rsid w:val="002E6290"/>
    <w:rsid w:val="002E63F4"/>
    <w:rsid w:val="002E6756"/>
    <w:rsid w:val="002E6C46"/>
    <w:rsid w:val="002E6CCD"/>
    <w:rsid w:val="002E7DA5"/>
    <w:rsid w:val="002E7E4E"/>
    <w:rsid w:val="002F041D"/>
    <w:rsid w:val="002F0888"/>
    <w:rsid w:val="002F0D57"/>
    <w:rsid w:val="002F1612"/>
    <w:rsid w:val="002F18E3"/>
    <w:rsid w:val="002F1A72"/>
    <w:rsid w:val="002F1E75"/>
    <w:rsid w:val="002F21E3"/>
    <w:rsid w:val="002F2267"/>
    <w:rsid w:val="002F239B"/>
    <w:rsid w:val="002F24F7"/>
    <w:rsid w:val="002F2A34"/>
    <w:rsid w:val="002F37AD"/>
    <w:rsid w:val="002F3ECC"/>
    <w:rsid w:val="002F4301"/>
    <w:rsid w:val="002F43A6"/>
    <w:rsid w:val="002F4828"/>
    <w:rsid w:val="002F4B34"/>
    <w:rsid w:val="002F4E0D"/>
    <w:rsid w:val="002F53ED"/>
    <w:rsid w:val="002F5D70"/>
    <w:rsid w:val="002F5D95"/>
    <w:rsid w:val="002F6278"/>
    <w:rsid w:val="002F6344"/>
    <w:rsid w:val="002F647D"/>
    <w:rsid w:val="002F672D"/>
    <w:rsid w:val="002F67FE"/>
    <w:rsid w:val="002F74F8"/>
    <w:rsid w:val="002F78A1"/>
    <w:rsid w:val="002F7F6C"/>
    <w:rsid w:val="003002B1"/>
    <w:rsid w:val="00300B56"/>
    <w:rsid w:val="00300C6D"/>
    <w:rsid w:val="003016E7"/>
    <w:rsid w:val="00301714"/>
    <w:rsid w:val="0030188F"/>
    <w:rsid w:val="003018E2"/>
    <w:rsid w:val="00301A54"/>
    <w:rsid w:val="00301F4D"/>
    <w:rsid w:val="00301FA4"/>
    <w:rsid w:val="0030252B"/>
    <w:rsid w:val="0030273A"/>
    <w:rsid w:val="00302C58"/>
    <w:rsid w:val="00304460"/>
    <w:rsid w:val="00304656"/>
    <w:rsid w:val="0030498F"/>
    <w:rsid w:val="0030530B"/>
    <w:rsid w:val="00305427"/>
    <w:rsid w:val="003056CD"/>
    <w:rsid w:val="003060DF"/>
    <w:rsid w:val="00306263"/>
    <w:rsid w:val="0030627D"/>
    <w:rsid w:val="003064D8"/>
    <w:rsid w:val="0030667A"/>
    <w:rsid w:val="00306C27"/>
    <w:rsid w:val="00307255"/>
    <w:rsid w:val="00307945"/>
    <w:rsid w:val="00307AD3"/>
    <w:rsid w:val="00310761"/>
    <w:rsid w:val="0031094E"/>
    <w:rsid w:val="00310CF4"/>
    <w:rsid w:val="00310E3A"/>
    <w:rsid w:val="00311189"/>
    <w:rsid w:val="003117E8"/>
    <w:rsid w:val="0031194F"/>
    <w:rsid w:val="00311A4F"/>
    <w:rsid w:val="00312334"/>
    <w:rsid w:val="0031239E"/>
    <w:rsid w:val="003124CC"/>
    <w:rsid w:val="00312717"/>
    <w:rsid w:val="00312F32"/>
    <w:rsid w:val="00313525"/>
    <w:rsid w:val="00313EE1"/>
    <w:rsid w:val="00314043"/>
    <w:rsid w:val="00314424"/>
    <w:rsid w:val="00314FC6"/>
    <w:rsid w:val="00315A69"/>
    <w:rsid w:val="00316E6A"/>
    <w:rsid w:val="0031736E"/>
    <w:rsid w:val="00317673"/>
    <w:rsid w:val="003200F0"/>
    <w:rsid w:val="0032012B"/>
    <w:rsid w:val="00320264"/>
    <w:rsid w:val="00320639"/>
    <w:rsid w:val="00320798"/>
    <w:rsid w:val="00320E0B"/>
    <w:rsid w:val="003214D4"/>
    <w:rsid w:val="0032168A"/>
    <w:rsid w:val="00321E11"/>
    <w:rsid w:val="00322226"/>
    <w:rsid w:val="00322FAB"/>
    <w:rsid w:val="00323941"/>
    <w:rsid w:val="00323D2C"/>
    <w:rsid w:val="00323D90"/>
    <w:rsid w:val="00323E3D"/>
    <w:rsid w:val="0032409D"/>
    <w:rsid w:val="00324FE6"/>
    <w:rsid w:val="00325EE8"/>
    <w:rsid w:val="00325F72"/>
    <w:rsid w:val="0032608B"/>
    <w:rsid w:val="003262DC"/>
    <w:rsid w:val="00326AF5"/>
    <w:rsid w:val="0032726B"/>
    <w:rsid w:val="00327B7E"/>
    <w:rsid w:val="00327F93"/>
    <w:rsid w:val="00330597"/>
    <w:rsid w:val="003306C7"/>
    <w:rsid w:val="0033133D"/>
    <w:rsid w:val="003313E4"/>
    <w:rsid w:val="00331671"/>
    <w:rsid w:val="00331873"/>
    <w:rsid w:val="0033199F"/>
    <w:rsid w:val="00331BD8"/>
    <w:rsid w:val="00332193"/>
    <w:rsid w:val="00332D7C"/>
    <w:rsid w:val="00333080"/>
    <w:rsid w:val="00333836"/>
    <w:rsid w:val="0033432D"/>
    <w:rsid w:val="003350FF"/>
    <w:rsid w:val="003352B6"/>
    <w:rsid w:val="003359F2"/>
    <w:rsid w:val="00335A86"/>
    <w:rsid w:val="0033611B"/>
    <w:rsid w:val="00336143"/>
    <w:rsid w:val="003363A0"/>
    <w:rsid w:val="003371A0"/>
    <w:rsid w:val="003375CD"/>
    <w:rsid w:val="00337AF9"/>
    <w:rsid w:val="00340F1E"/>
    <w:rsid w:val="00341547"/>
    <w:rsid w:val="003422D3"/>
    <w:rsid w:val="00342D49"/>
    <w:rsid w:val="003435E0"/>
    <w:rsid w:val="00343945"/>
    <w:rsid w:val="003439B5"/>
    <w:rsid w:val="00343C8F"/>
    <w:rsid w:val="00343CDE"/>
    <w:rsid w:val="00343D14"/>
    <w:rsid w:val="00343E9E"/>
    <w:rsid w:val="0034419B"/>
    <w:rsid w:val="00344F26"/>
    <w:rsid w:val="00344F91"/>
    <w:rsid w:val="0034514C"/>
    <w:rsid w:val="00345C78"/>
    <w:rsid w:val="00346333"/>
    <w:rsid w:val="00346911"/>
    <w:rsid w:val="00347B1E"/>
    <w:rsid w:val="00347D94"/>
    <w:rsid w:val="00350030"/>
    <w:rsid w:val="003501E5"/>
    <w:rsid w:val="00350339"/>
    <w:rsid w:val="003509C5"/>
    <w:rsid w:val="00351117"/>
    <w:rsid w:val="00351142"/>
    <w:rsid w:val="00351463"/>
    <w:rsid w:val="00351498"/>
    <w:rsid w:val="00351892"/>
    <w:rsid w:val="0035189B"/>
    <w:rsid w:val="003525E0"/>
    <w:rsid w:val="00352D6F"/>
    <w:rsid w:val="0035319F"/>
    <w:rsid w:val="00353355"/>
    <w:rsid w:val="00353868"/>
    <w:rsid w:val="00353964"/>
    <w:rsid w:val="0035454A"/>
    <w:rsid w:val="00354884"/>
    <w:rsid w:val="00354CCE"/>
    <w:rsid w:val="00355130"/>
    <w:rsid w:val="00355214"/>
    <w:rsid w:val="00355820"/>
    <w:rsid w:val="0035596B"/>
    <w:rsid w:val="00355DE2"/>
    <w:rsid w:val="00355E0B"/>
    <w:rsid w:val="0035626E"/>
    <w:rsid w:val="0035636C"/>
    <w:rsid w:val="0035640D"/>
    <w:rsid w:val="00356BD3"/>
    <w:rsid w:val="003577E0"/>
    <w:rsid w:val="00360313"/>
    <w:rsid w:val="0036035D"/>
    <w:rsid w:val="003607E8"/>
    <w:rsid w:val="00360907"/>
    <w:rsid w:val="003609E4"/>
    <w:rsid w:val="00360ADA"/>
    <w:rsid w:val="0036210A"/>
    <w:rsid w:val="0036226C"/>
    <w:rsid w:val="00362BA6"/>
    <w:rsid w:val="00362C3C"/>
    <w:rsid w:val="00363321"/>
    <w:rsid w:val="0036352A"/>
    <w:rsid w:val="0036358C"/>
    <w:rsid w:val="00363603"/>
    <w:rsid w:val="00363C32"/>
    <w:rsid w:val="00363D92"/>
    <w:rsid w:val="00364582"/>
    <w:rsid w:val="00364C05"/>
    <w:rsid w:val="00364F3C"/>
    <w:rsid w:val="003650C5"/>
    <w:rsid w:val="003651E8"/>
    <w:rsid w:val="003657AE"/>
    <w:rsid w:val="003660A5"/>
    <w:rsid w:val="003661CD"/>
    <w:rsid w:val="003662CF"/>
    <w:rsid w:val="00366E65"/>
    <w:rsid w:val="003675DC"/>
    <w:rsid w:val="00367884"/>
    <w:rsid w:val="003703BF"/>
    <w:rsid w:val="00370B54"/>
    <w:rsid w:val="00370EF6"/>
    <w:rsid w:val="003713A2"/>
    <w:rsid w:val="00371757"/>
    <w:rsid w:val="0037181D"/>
    <w:rsid w:val="00372152"/>
    <w:rsid w:val="0037231D"/>
    <w:rsid w:val="00372649"/>
    <w:rsid w:val="003726FE"/>
    <w:rsid w:val="00372A5B"/>
    <w:rsid w:val="00372E6C"/>
    <w:rsid w:val="0037312F"/>
    <w:rsid w:val="00373C6D"/>
    <w:rsid w:val="00374BA2"/>
    <w:rsid w:val="00374E76"/>
    <w:rsid w:val="0037599D"/>
    <w:rsid w:val="00375D35"/>
    <w:rsid w:val="0037607C"/>
    <w:rsid w:val="00376CF6"/>
    <w:rsid w:val="00376D0C"/>
    <w:rsid w:val="00377512"/>
    <w:rsid w:val="00377BF7"/>
    <w:rsid w:val="00377C53"/>
    <w:rsid w:val="0038034F"/>
    <w:rsid w:val="00380515"/>
    <w:rsid w:val="00380BAF"/>
    <w:rsid w:val="00380C96"/>
    <w:rsid w:val="00380D1B"/>
    <w:rsid w:val="00381118"/>
    <w:rsid w:val="0038196A"/>
    <w:rsid w:val="00381AC3"/>
    <w:rsid w:val="0038247A"/>
    <w:rsid w:val="003825F3"/>
    <w:rsid w:val="00382BBA"/>
    <w:rsid w:val="0038376C"/>
    <w:rsid w:val="0038491B"/>
    <w:rsid w:val="003856F6"/>
    <w:rsid w:val="00386C3D"/>
    <w:rsid w:val="00387150"/>
    <w:rsid w:val="0038771B"/>
    <w:rsid w:val="00387DB4"/>
    <w:rsid w:val="0039003C"/>
    <w:rsid w:val="00392AFF"/>
    <w:rsid w:val="00392B8B"/>
    <w:rsid w:val="0039402A"/>
    <w:rsid w:val="003942C8"/>
    <w:rsid w:val="00394866"/>
    <w:rsid w:val="00394933"/>
    <w:rsid w:val="00394B31"/>
    <w:rsid w:val="00394DBF"/>
    <w:rsid w:val="00395348"/>
    <w:rsid w:val="003953E6"/>
    <w:rsid w:val="00395AFA"/>
    <w:rsid w:val="00395B97"/>
    <w:rsid w:val="00395F7C"/>
    <w:rsid w:val="003962A5"/>
    <w:rsid w:val="0039685A"/>
    <w:rsid w:val="00396BB7"/>
    <w:rsid w:val="00396C19"/>
    <w:rsid w:val="00396D79"/>
    <w:rsid w:val="00397478"/>
    <w:rsid w:val="0039766B"/>
    <w:rsid w:val="00397E85"/>
    <w:rsid w:val="003A0801"/>
    <w:rsid w:val="003A098D"/>
    <w:rsid w:val="003A0B93"/>
    <w:rsid w:val="003A0CCE"/>
    <w:rsid w:val="003A0F48"/>
    <w:rsid w:val="003A1434"/>
    <w:rsid w:val="003A1649"/>
    <w:rsid w:val="003A19B5"/>
    <w:rsid w:val="003A1E23"/>
    <w:rsid w:val="003A1E3C"/>
    <w:rsid w:val="003A1E41"/>
    <w:rsid w:val="003A1F6C"/>
    <w:rsid w:val="003A3132"/>
    <w:rsid w:val="003A4317"/>
    <w:rsid w:val="003A4338"/>
    <w:rsid w:val="003A4795"/>
    <w:rsid w:val="003A48B3"/>
    <w:rsid w:val="003A48E9"/>
    <w:rsid w:val="003A4980"/>
    <w:rsid w:val="003A4DA9"/>
    <w:rsid w:val="003A6189"/>
    <w:rsid w:val="003A66EC"/>
    <w:rsid w:val="003A685D"/>
    <w:rsid w:val="003A6ABA"/>
    <w:rsid w:val="003A6DEF"/>
    <w:rsid w:val="003A7330"/>
    <w:rsid w:val="003A735B"/>
    <w:rsid w:val="003A739D"/>
    <w:rsid w:val="003A791A"/>
    <w:rsid w:val="003A7987"/>
    <w:rsid w:val="003B0077"/>
    <w:rsid w:val="003B0653"/>
    <w:rsid w:val="003B0746"/>
    <w:rsid w:val="003B0935"/>
    <w:rsid w:val="003B1058"/>
    <w:rsid w:val="003B1482"/>
    <w:rsid w:val="003B15E0"/>
    <w:rsid w:val="003B18C1"/>
    <w:rsid w:val="003B1909"/>
    <w:rsid w:val="003B19E2"/>
    <w:rsid w:val="003B1CE7"/>
    <w:rsid w:val="003B223B"/>
    <w:rsid w:val="003B2619"/>
    <w:rsid w:val="003B2B6B"/>
    <w:rsid w:val="003B2C65"/>
    <w:rsid w:val="003B3021"/>
    <w:rsid w:val="003B39BE"/>
    <w:rsid w:val="003B3C61"/>
    <w:rsid w:val="003B3D55"/>
    <w:rsid w:val="003B3E67"/>
    <w:rsid w:val="003B4117"/>
    <w:rsid w:val="003B4C47"/>
    <w:rsid w:val="003B4E7A"/>
    <w:rsid w:val="003B57CA"/>
    <w:rsid w:val="003B5B19"/>
    <w:rsid w:val="003B62C0"/>
    <w:rsid w:val="003B6677"/>
    <w:rsid w:val="003B6EE5"/>
    <w:rsid w:val="003B6F50"/>
    <w:rsid w:val="003B7752"/>
    <w:rsid w:val="003C0034"/>
    <w:rsid w:val="003C05EF"/>
    <w:rsid w:val="003C0809"/>
    <w:rsid w:val="003C18FF"/>
    <w:rsid w:val="003C2B43"/>
    <w:rsid w:val="003C31D9"/>
    <w:rsid w:val="003C3BA1"/>
    <w:rsid w:val="003C3E2A"/>
    <w:rsid w:val="003C40A6"/>
    <w:rsid w:val="003C413B"/>
    <w:rsid w:val="003C4984"/>
    <w:rsid w:val="003C5183"/>
    <w:rsid w:val="003C6878"/>
    <w:rsid w:val="003C6898"/>
    <w:rsid w:val="003C6BC1"/>
    <w:rsid w:val="003C6FE4"/>
    <w:rsid w:val="003C73AA"/>
    <w:rsid w:val="003C7805"/>
    <w:rsid w:val="003C7836"/>
    <w:rsid w:val="003C79D3"/>
    <w:rsid w:val="003C7C37"/>
    <w:rsid w:val="003C7C6A"/>
    <w:rsid w:val="003C7D9A"/>
    <w:rsid w:val="003C7F1E"/>
    <w:rsid w:val="003D063F"/>
    <w:rsid w:val="003D077E"/>
    <w:rsid w:val="003D0C92"/>
    <w:rsid w:val="003D24E9"/>
    <w:rsid w:val="003D2898"/>
    <w:rsid w:val="003D2B7E"/>
    <w:rsid w:val="003D2D2B"/>
    <w:rsid w:val="003D2D8A"/>
    <w:rsid w:val="003D2E7A"/>
    <w:rsid w:val="003D2F5D"/>
    <w:rsid w:val="003D32E3"/>
    <w:rsid w:val="003D3F4B"/>
    <w:rsid w:val="003D40C1"/>
    <w:rsid w:val="003D4598"/>
    <w:rsid w:val="003D4639"/>
    <w:rsid w:val="003D4869"/>
    <w:rsid w:val="003D4BBD"/>
    <w:rsid w:val="003D54B4"/>
    <w:rsid w:val="003D60D2"/>
    <w:rsid w:val="003D653A"/>
    <w:rsid w:val="003D66A0"/>
    <w:rsid w:val="003D7822"/>
    <w:rsid w:val="003D78DC"/>
    <w:rsid w:val="003D7990"/>
    <w:rsid w:val="003D7BEB"/>
    <w:rsid w:val="003E06D7"/>
    <w:rsid w:val="003E09DA"/>
    <w:rsid w:val="003E0E76"/>
    <w:rsid w:val="003E139E"/>
    <w:rsid w:val="003E17F5"/>
    <w:rsid w:val="003E1837"/>
    <w:rsid w:val="003E196C"/>
    <w:rsid w:val="003E2288"/>
    <w:rsid w:val="003E22E5"/>
    <w:rsid w:val="003E2324"/>
    <w:rsid w:val="003E32B9"/>
    <w:rsid w:val="003E370E"/>
    <w:rsid w:val="003E4640"/>
    <w:rsid w:val="003E4C38"/>
    <w:rsid w:val="003E55B3"/>
    <w:rsid w:val="003E5882"/>
    <w:rsid w:val="003E5C1D"/>
    <w:rsid w:val="003E6392"/>
    <w:rsid w:val="003E6BA1"/>
    <w:rsid w:val="003E6E19"/>
    <w:rsid w:val="003E7226"/>
    <w:rsid w:val="003E7253"/>
    <w:rsid w:val="003E7C4A"/>
    <w:rsid w:val="003F0031"/>
    <w:rsid w:val="003F0585"/>
    <w:rsid w:val="003F12CB"/>
    <w:rsid w:val="003F1BFE"/>
    <w:rsid w:val="003F1E1A"/>
    <w:rsid w:val="003F24C8"/>
    <w:rsid w:val="003F294F"/>
    <w:rsid w:val="003F323C"/>
    <w:rsid w:val="003F3851"/>
    <w:rsid w:val="003F3C08"/>
    <w:rsid w:val="003F3DBF"/>
    <w:rsid w:val="003F458E"/>
    <w:rsid w:val="003F4C7D"/>
    <w:rsid w:val="003F5134"/>
    <w:rsid w:val="003F5353"/>
    <w:rsid w:val="003F5AB7"/>
    <w:rsid w:val="003F5FF4"/>
    <w:rsid w:val="003F6033"/>
    <w:rsid w:val="003F61A2"/>
    <w:rsid w:val="003F6878"/>
    <w:rsid w:val="003F692A"/>
    <w:rsid w:val="003F7126"/>
    <w:rsid w:val="003F7206"/>
    <w:rsid w:val="003F7A49"/>
    <w:rsid w:val="0040036E"/>
    <w:rsid w:val="0040141F"/>
    <w:rsid w:val="004019D8"/>
    <w:rsid w:val="00401D16"/>
    <w:rsid w:val="00402050"/>
    <w:rsid w:val="004024FB"/>
    <w:rsid w:val="00402774"/>
    <w:rsid w:val="00402998"/>
    <w:rsid w:val="00402AE7"/>
    <w:rsid w:val="00402D27"/>
    <w:rsid w:val="00402DFD"/>
    <w:rsid w:val="00403AA8"/>
    <w:rsid w:val="00403AC9"/>
    <w:rsid w:val="00404340"/>
    <w:rsid w:val="004044A9"/>
    <w:rsid w:val="00404A84"/>
    <w:rsid w:val="00404AB6"/>
    <w:rsid w:val="00404B02"/>
    <w:rsid w:val="00404B21"/>
    <w:rsid w:val="00406109"/>
    <w:rsid w:val="00406344"/>
    <w:rsid w:val="0040647E"/>
    <w:rsid w:val="0040648C"/>
    <w:rsid w:val="004065F9"/>
    <w:rsid w:val="00406673"/>
    <w:rsid w:val="004067AE"/>
    <w:rsid w:val="00406906"/>
    <w:rsid w:val="00407678"/>
    <w:rsid w:val="00407B3C"/>
    <w:rsid w:val="00407CFD"/>
    <w:rsid w:val="004101D7"/>
    <w:rsid w:val="00410265"/>
    <w:rsid w:val="004102B7"/>
    <w:rsid w:val="004104BA"/>
    <w:rsid w:val="004109BC"/>
    <w:rsid w:val="004110BF"/>
    <w:rsid w:val="0041140A"/>
    <w:rsid w:val="004122FA"/>
    <w:rsid w:val="00412474"/>
    <w:rsid w:val="0041278C"/>
    <w:rsid w:val="00412BCA"/>
    <w:rsid w:val="00412F98"/>
    <w:rsid w:val="00412FA3"/>
    <w:rsid w:val="00413233"/>
    <w:rsid w:val="00413528"/>
    <w:rsid w:val="00413AF6"/>
    <w:rsid w:val="004143C9"/>
    <w:rsid w:val="00414705"/>
    <w:rsid w:val="00414C34"/>
    <w:rsid w:val="004150E8"/>
    <w:rsid w:val="00415128"/>
    <w:rsid w:val="004152EE"/>
    <w:rsid w:val="00415344"/>
    <w:rsid w:val="00415359"/>
    <w:rsid w:val="0041541E"/>
    <w:rsid w:val="004154EE"/>
    <w:rsid w:val="00415FF1"/>
    <w:rsid w:val="004164E0"/>
    <w:rsid w:val="0041662C"/>
    <w:rsid w:val="0041682F"/>
    <w:rsid w:val="00416976"/>
    <w:rsid w:val="00416ADE"/>
    <w:rsid w:val="00417284"/>
    <w:rsid w:val="004172BE"/>
    <w:rsid w:val="00417391"/>
    <w:rsid w:val="00417466"/>
    <w:rsid w:val="00417498"/>
    <w:rsid w:val="00417C2B"/>
    <w:rsid w:val="00420097"/>
    <w:rsid w:val="0042029E"/>
    <w:rsid w:val="004207EC"/>
    <w:rsid w:val="0042093A"/>
    <w:rsid w:val="00420A20"/>
    <w:rsid w:val="00420FA8"/>
    <w:rsid w:val="00421B59"/>
    <w:rsid w:val="00421F9E"/>
    <w:rsid w:val="0042249D"/>
    <w:rsid w:val="00422574"/>
    <w:rsid w:val="00422B9F"/>
    <w:rsid w:val="00422D71"/>
    <w:rsid w:val="004237ED"/>
    <w:rsid w:val="00423877"/>
    <w:rsid w:val="00423B16"/>
    <w:rsid w:val="00423D1B"/>
    <w:rsid w:val="00423E36"/>
    <w:rsid w:val="00423E85"/>
    <w:rsid w:val="004240A9"/>
    <w:rsid w:val="0042543D"/>
    <w:rsid w:val="00425ABC"/>
    <w:rsid w:val="00426115"/>
    <w:rsid w:val="004262BF"/>
    <w:rsid w:val="004265EC"/>
    <w:rsid w:val="004268D9"/>
    <w:rsid w:val="00426EFE"/>
    <w:rsid w:val="00427599"/>
    <w:rsid w:val="004275F0"/>
    <w:rsid w:val="00427FDD"/>
    <w:rsid w:val="00430033"/>
    <w:rsid w:val="00430240"/>
    <w:rsid w:val="0043039E"/>
    <w:rsid w:val="00430A35"/>
    <w:rsid w:val="00430BAB"/>
    <w:rsid w:val="00430D74"/>
    <w:rsid w:val="00431487"/>
    <w:rsid w:val="0043207B"/>
    <w:rsid w:val="00432AF9"/>
    <w:rsid w:val="00433364"/>
    <w:rsid w:val="0043373A"/>
    <w:rsid w:val="0043441A"/>
    <w:rsid w:val="00434435"/>
    <w:rsid w:val="00434682"/>
    <w:rsid w:val="00434A10"/>
    <w:rsid w:val="00434FF7"/>
    <w:rsid w:val="004350D6"/>
    <w:rsid w:val="004354A8"/>
    <w:rsid w:val="004354A9"/>
    <w:rsid w:val="0043553F"/>
    <w:rsid w:val="004356C0"/>
    <w:rsid w:val="00436222"/>
    <w:rsid w:val="004362EE"/>
    <w:rsid w:val="004364A2"/>
    <w:rsid w:val="00436546"/>
    <w:rsid w:val="004372F7"/>
    <w:rsid w:val="004379E6"/>
    <w:rsid w:val="004403B7"/>
    <w:rsid w:val="00440ACD"/>
    <w:rsid w:val="004419A0"/>
    <w:rsid w:val="00441A58"/>
    <w:rsid w:val="00441D60"/>
    <w:rsid w:val="0044213E"/>
    <w:rsid w:val="00442C9D"/>
    <w:rsid w:val="004437C6"/>
    <w:rsid w:val="00443C30"/>
    <w:rsid w:val="00443C65"/>
    <w:rsid w:val="0044416A"/>
    <w:rsid w:val="004447FE"/>
    <w:rsid w:val="00444A17"/>
    <w:rsid w:val="00444AA5"/>
    <w:rsid w:val="00444BC7"/>
    <w:rsid w:val="00445391"/>
    <w:rsid w:val="0044543C"/>
    <w:rsid w:val="00446A96"/>
    <w:rsid w:val="00446DDC"/>
    <w:rsid w:val="00446DF0"/>
    <w:rsid w:val="00446E0B"/>
    <w:rsid w:val="00447349"/>
    <w:rsid w:val="0044785E"/>
    <w:rsid w:val="00450028"/>
    <w:rsid w:val="0045035D"/>
    <w:rsid w:val="00450491"/>
    <w:rsid w:val="00450937"/>
    <w:rsid w:val="00450D7A"/>
    <w:rsid w:val="00451441"/>
    <w:rsid w:val="0045161D"/>
    <w:rsid w:val="00451666"/>
    <w:rsid w:val="0045187A"/>
    <w:rsid w:val="0045241F"/>
    <w:rsid w:val="00452482"/>
    <w:rsid w:val="004526D4"/>
    <w:rsid w:val="00452F74"/>
    <w:rsid w:val="00453142"/>
    <w:rsid w:val="0045314A"/>
    <w:rsid w:val="00453FF5"/>
    <w:rsid w:val="0045425C"/>
    <w:rsid w:val="00454339"/>
    <w:rsid w:val="00454388"/>
    <w:rsid w:val="004547C8"/>
    <w:rsid w:val="004548DA"/>
    <w:rsid w:val="004559BB"/>
    <w:rsid w:val="00455AE2"/>
    <w:rsid w:val="00455BD4"/>
    <w:rsid w:val="00455FAE"/>
    <w:rsid w:val="00456B0D"/>
    <w:rsid w:val="00456F8B"/>
    <w:rsid w:val="004570A9"/>
    <w:rsid w:val="004572BB"/>
    <w:rsid w:val="004578E6"/>
    <w:rsid w:val="004607BB"/>
    <w:rsid w:val="00460D78"/>
    <w:rsid w:val="00461514"/>
    <w:rsid w:val="004616AF"/>
    <w:rsid w:val="004617C2"/>
    <w:rsid w:val="00461DC0"/>
    <w:rsid w:val="00461FC4"/>
    <w:rsid w:val="00462006"/>
    <w:rsid w:val="0046250D"/>
    <w:rsid w:val="00462849"/>
    <w:rsid w:val="00463234"/>
    <w:rsid w:val="00463490"/>
    <w:rsid w:val="0046389B"/>
    <w:rsid w:val="0046402E"/>
    <w:rsid w:val="00464500"/>
    <w:rsid w:val="00464AFD"/>
    <w:rsid w:val="00465164"/>
    <w:rsid w:val="004656EF"/>
    <w:rsid w:val="0046602D"/>
    <w:rsid w:val="004664B8"/>
    <w:rsid w:val="00466A17"/>
    <w:rsid w:val="00466C82"/>
    <w:rsid w:val="00466DE6"/>
    <w:rsid w:val="004670FB"/>
    <w:rsid w:val="00467673"/>
    <w:rsid w:val="00467CAD"/>
    <w:rsid w:val="00467D69"/>
    <w:rsid w:val="00467FB6"/>
    <w:rsid w:val="0047005E"/>
    <w:rsid w:val="0047049C"/>
    <w:rsid w:val="00470506"/>
    <w:rsid w:val="00470785"/>
    <w:rsid w:val="00470979"/>
    <w:rsid w:val="00470D7F"/>
    <w:rsid w:val="00471020"/>
    <w:rsid w:val="00471058"/>
    <w:rsid w:val="004717BB"/>
    <w:rsid w:val="004719A6"/>
    <w:rsid w:val="00471B80"/>
    <w:rsid w:val="00471EB2"/>
    <w:rsid w:val="00472257"/>
    <w:rsid w:val="0047229F"/>
    <w:rsid w:val="004722FA"/>
    <w:rsid w:val="00472AD5"/>
    <w:rsid w:val="00472B98"/>
    <w:rsid w:val="00473BB3"/>
    <w:rsid w:val="0047496F"/>
    <w:rsid w:val="00475369"/>
    <w:rsid w:val="00475B74"/>
    <w:rsid w:val="00475FA3"/>
    <w:rsid w:val="004760DA"/>
    <w:rsid w:val="00476431"/>
    <w:rsid w:val="00476436"/>
    <w:rsid w:val="004764C3"/>
    <w:rsid w:val="00476931"/>
    <w:rsid w:val="00476B09"/>
    <w:rsid w:val="00476CBD"/>
    <w:rsid w:val="00476CC9"/>
    <w:rsid w:val="00477718"/>
    <w:rsid w:val="004802EE"/>
    <w:rsid w:val="00480C46"/>
    <w:rsid w:val="00481F1A"/>
    <w:rsid w:val="00482234"/>
    <w:rsid w:val="00482973"/>
    <w:rsid w:val="00482E03"/>
    <w:rsid w:val="0048304E"/>
    <w:rsid w:val="0048322F"/>
    <w:rsid w:val="00483ADA"/>
    <w:rsid w:val="00483BC0"/>
    <w:rsid w:val="00483ECF"/>
    <w:rsid w:val="00483EF0"/>
    <w:rsid w:val="00484110"/>
    <w:rsid w:val="00485201"/>
    <w:rsid w:val="00485A0F"/>
    <w:rsid w:val="00485A2E"/>
    <w:rsid w:val="00486D3B"/>
    <w:rsid w:val="00487301"/>
    <w:rsid w:val="0048740C"/>
    <w:rsid w:val="0048762D"/>
    <w:rsid w:val="00487A15"/>
    <w:rsid w:val="004902EC"/>
    <w:rsid w:val="004903CF"/>
    <w:rsid w:val="00490422"/>
    <w:rsid w:val="0049055E"/>
    <w:rsid w:val="004906F4"/>
    <w:rsid w:val="004909BD"/>
    <w:rsid w:val="00490EEF"/>
    <w:rsid w:val="00490F0E"/>
    <w:rsid w:val="00491105"/>
    <w:rsid w:val="004915DA"/>
    <w:rsid w:val="00491651"/>
    <w:rsid w:val="00491669"/>
    <w:rsid w:val="0049206E"/>
    <w:rsid w:val="004920B4"/>
    <w:rsid w:val="00492892"/>
    <w:rsid w:val="00492D81"/>
    <w:rsid w:val="004935CA"/>
    <w:rsid w:val="004937F1"/>
    <w:rsid w:val="00493887"/>
    <w:rsid w:val="00493BEF"/>
    <w:rsid w:val="00493E37"/>
    <w:rsid w:val="0049401B"/>
    <w:rsid w:val="00494084"/>
    <w:rsid w:val="004942EB"/>
    <w:rsid w:val="00494740"/>
    <w:rsid w:val="004947B3"/>
    <w:rsid w:val="00494844"/>
    <w:rsid w:val="0049488B"/>
    <w:rsid w:val="00494A3B"/>
    <w:rsid w:val="00494B9D"/>
    <w:rsid w:val="00494BAB"/>
    <w:rsid w:val="00494E4E"/>
    <w:rsid w:val="00494FB8"/>
    <w:rsid w:val="0049538B"/>
    <w:rsid w:val="00495906"/>
    <w:rsid w:val="004966BC"/>
    <w:rsid w:val="00496AC1"/>
    <w:rsid w:val="00497930"/>
    <w:rsid w:val="00497B7D"/>
    <w:rsid w:val="00497DAA"/>
    <w:rsid w:val="00497FB6"/>
    <w:rsid w:val="004A079F"/>
    <w:rsid w:val="004A0D09"/>
    <w:rsid w:val="004A10D9"/>
    <w:rsid w:val="004A153D"/>
    <w:rsid w:val="004A15DB"/>
    <w:rsid w:val="004A1CC2"/>
    <w:rsid w:val="004A1DE4"/>
    <w:rsid w:val="004A1E14"/>
    <w:rsid w:val="004A2595"/>
    <w:rsid w:val="004A2B67"/>
    <w:rsid w:val="004A2CCD"/>
    <w:rsid w:val="004A316F"/>
    <w:rsid w:val="004A3479"/>
    <w:rsid w:val="004A3C2B"/>
    <w:rsid w:val="004A453E"/>
    <w:rsid w:val="004A460B"/>
    <w:rsid w:val="004A486B"/>
    <w:rsid w:val="004A4BFF"/>
    <w:rsid w:val="004A5133"/>
    <w:rsid w:val="004A562C"/>
    <w:rsid w:val="004A596B"/>
    <w:rsid w:val="004A5ABB"/>
    <w:rsid w:val="004A5C0E"/>
    <w:rsid w:val="004A5CDE"/>
    <w:rsid w:val="004A618C"/>
    <w:rsid w:val="004A6353"/>
    <w:rsid w:val="004A66D5"/>
    <w:rsid w:val="004A6BF7"/>
    <w:rsid w:val="004A7109"/>
    <w:rsid w:val="004A732E"/>
    <w:rsid w:val="004A74EB"/>
    <w:rsid w:val="004A76B8"/>
    <w:rsid w:val="004A7B2B"/>
    <w:rsid w:val="004A7D4D"/>
    <w:rsid w:val="004A7DBF"/>
    <w:rsid w:val="004B01DF"/>
    <w:rsid w:val="004B0962"/>
    <w:rsid w:val="004B0AA9"/>
    <w:rsid w:val="004B0AD4"/>
    <w:rsid w:val="004B0B7B"/>
    <w:rsid w:val="004B0D5D"/>
    <w:rsid w:val="004B108C"/>
    <w:rsid w:val="004B1B48"/>
    <w:rsid w:val="004B1ECD"/>
    <w:rsid w:val="004B25C4"/>
    <w:rsid w:val="004B28CC"/>
    <w:rsid w:val="004B2ED9"/>
    <w:rsid w:val="004B3096"/>
    <w:rsid w:val="004B3148"/>
    <w:rsid w:val="004B3328"/>
    <w:rsid w:val="004B3356"/>
    <w:rsid w:val="004B3A3B"/>
    <w:rsid w:val="004B3ACD"/>
    <w:rsid w:val="004B3B4C"/>
    <w:rsid w:val="004B3D12"/>
    <w:rsid w:val="004B47B2"/>
    <w:rsid w:val="004B4E06"/>
    <w:rsid w:val="004B5200"/>
    <w:rsid w:val="004B54ED"/>
    <w:rsid w:val="004B56C7"/>
    <w:rsid w:val="004B6C20"/>
    <w:rsid w:val="004B7A21"/>
    <w:rsid w:val="004C0547"/>
    <w:rsid w:val="004C0A0C"/>
    <w:rsid w:val="004C0CA6"/>
    <w:rsid w:val="004C1360"/>
    <w:rsid w:val="004C1B13"/>
    <w:rsid w:val="004C1FB9"/>
    <w:rsid w:val="004C2CD2"/>
    <w:rsid w:val="004C356E"/>
    <w:rsid w:val="004C3D51"/>
    <w:rsid w:val="004C3F85"/>
    <w:rsid w:val="004C43F2"/>
    <w:rsid w:val="004C4DEE"/>
    <w:rsid w:val="004C4E81"/>
    <w:rsid w:val="004C5398"/>
    <w:rsid w:val="004C5601"/>
    <w:rsid w:val="004C568E"/>
    <w:rsid w:val="004C7353"/>
    <w:rsid w:val="004C761E"/>
    <w:rsid w:val="004C7A8F"/>
    <w:rsid w:val="004D0139"/>
    <w:rsid w:val="004D05D9"/>
    <w:rsid w:val="004D08F4"/>
    <w:rsid w:val="004D0B0C"/>
    <w:rsid w:val="004D0D27"/>
    <w:rsid w:val="004D17FA"/>
    <w:rsid w:val="004D220D"/>
    <w:rsid w:val="004D23E0"/>
    <w:rsid w:val="004D25DC"/>
    <w:rsid w:val="004D2643"/>
    <w:rsid w:val="004D2713"/>
    <w:rsid w:val="004D28E9"/>
    <w:rsid w:val="004D2A5F"/>
    <w:rsid w:val="004D2D8F"/>
    <w:rsid w:val="004D33B5"/>
    <w:rsid w:val="004D3649"/>
    <w:rsid w:val="004D3653"/>
    <w:rsid w:val="004D37E9"/>
    <w:rsid w:val="004D3BC0"/>
    <w:rsid w:val="004D4296"/>
    <w:rsid w:val="004D441F"/>
    <w:rsid w:val="004D49CD"/>
    <w:rsid w:val="004D4E32"/>
    <w:rsid w:val="004D4FD1"/>
    <w:rsid w:val="004D5062"/>
    <w:rsid w:val="004D518B"/>
    <w:rsid w:val="004D5E07"/>
    <w:rsid w:val="004D6D28"/>
    <w:rsid w:val="004D7317"/>
    <w:rsid w:val="004D7399"/>
    <w:rsid w:val="004D784D"/>
    <w:rsid w:val="004D7B1F"/>
    <w:rsid w:val="004D7B4F"/>
    <w:rsid w:val="004D7E7B"/>
    <w:rsid w:val="004D7F33"/>
    <w:rsid w:val="004E02B4"/>
    <w:rsid w:val="004E0776"/>
    <w:rsid w:val="004E0899"/>
    <w:rsid w:val="004E093B"/>
    <w:rsid w:val="004E0B10"/>
    <w:rsid w:val="004E16DF"/>
    <w:rsid w:val="004E1B58"/>
    <w:rsid w:val="004E1FF4"/>
    <w:rsid w:val="004E2817"/>
    <w:rsid w:val="004E3989"/>
    <w:rsid w:val="004E3EE0"/>
    <w:rsid w:val="004E4438"/>
    <w:rsid w:val="004E4AF2"/>
    <w:rsid w:val="004E528F"/>
    <w:rsid w:val="004E54A5"/>
    <w:rsid w:val="004E5DCF"/>
    <w:rsid w:val="004E6859"/>
    <w:rsid w:val="004E69E8"/>
    <w:rsid w:val="004E700F"/>
    <w:rsid w:val="004E787E"/>
    <w:rsid w:val="004E7C2B"/>
    <w:rsid w:val="004F02EB"/>
    <w:rsid w:val="004F05F5"/>
    <w:rsid w:val="004F0820"/>
    <w:rsid w:val="004F0EA8"/>
    <w:rsid w:val="004F0F72"/>
    <w:rsid w:val="004F18A0"/>
    <w:rsid w:val="004F23A6"/>
    <w:rsid w:val="004F24B5"/>
    <w:rsid w:val="004F27D5"/>
    <w:rsid w:val="004F2A6A"/>
    <w:rsid w:val="004F2EE4"/>
    <w:rsid w:val="004F2F40"/>
    <w:rsid w:val="004F3BBD"/>
    <w:rsid w:val="004F4B01"/>
    <w:rsid w:val="004F512D"/>
    <w:rsid w:val="004F5658"/>
    <w:rsid w:val="004F5A7B"/>
    <w:rsid w:val="004F5F87"/>
    <w:rsid w:val="004F61F7"/>
    <w:rsid w:val="004F6CF1"/>
    <w:rsid w:val="004F6FE3"/>
    <w:rsid w:val="004F7532"/>
    <w:rsid w:val="004F7577"/>
    <w:rsid w:val="004F7755"/>
    <w:rsid w:val="004F7E1E"/>
    <w:rsid w:val="004F7E25"/>
    <w:rsid w:val="005000B5"/>
    <w:rsid w:val="005003C9"/>
    <w:rsid w:val="0050057E"/>
    <w:rsid w:val="00501190"/>
    <w:rsid w:val="00501621"/>
    <w:rsid w:val="00501C4F"/>
    <w:rsid w:val="00501E57"/>
    <w:rsid w:val="00502693"/>
    <w:rsid w:val="005028E3"/>
    <w:rsid w:val="00502A26"/>
    <w:rsid w:val="00502D8F"/>
    <w:rsid w:val="00502F66"/>
    <w:rsid w:val="00503459"/>
    <w:rsid w:val="005037A8"/>
    <w:rsid w:val="00503938"/>
    <w:rsid w:val="00503A7D"/>
    <w:rsid w:val="00503D0E"/>
    <w:rsid w:val="00504548"/>
    <w:rsid w:val="00504FAB"/>
    <w:rsid w:val="00505400"/>
    <w:rsid w:val="00505F27"/>
    <w:rsid w:val="00506E07"/>
    <w:rsid w:val="00507072"/>
    <w:rsid w:val="00507164"/>
    <w:rsid w:val="0050744F"/>
    <w:rsid w:val="00507618"/>
    <w:rsid w:val="0050773E"/>
    <w:rsid w:val="00507878"/>
    <w:rsid w:val="0051012A"/>
    <w:rsid w:val="00510EB6"/>
    <w:rsid w:val="00511252"/>
    <w:rsid w:val="005113D2"/>
    <w:rsid w:val="00511651"/>
    <w:rsid w:val="00511B38"/>
    <w:rsid w:val="00511D75"/>
    <w:rsid w:val="00511E58"/>
    <w:rsid w:val="00511F2C"/>
    <w:rsid w:val="005122C9"/>
    <w:rsid w:val="00512EB6"/>
    <w:rsid w:val="0051322D"/>
    <w:rsid w:val="0051325E"/>
    <w:rsid w:val="005132C9"/>
    <w:rsid w:val="00513339"/>
    <w:rsid w:val="00513A02"/>
    <w:rsid w:val="005145CA"/>
    <w:rsid w:val="0051476B"/>
    <w:rsid w:val="00514937"/>
    <w:rsid w:val="00514A1F"/>
    <w:rsid w:val="0051508B"/>
    <w:rsid w:val="00515E18"/>
    <w:rsid w:val="00516104"/>
    <w:rsid w:val="00516852"/>
    <w:rsid w:val="00516EB7"/>
    <w:rsid w:val="00517084"/>
    <w:rsid w:val="00517C2E"/>
    <w:rsid w:val="00517EBF"/>
    <w:rsid w:val="0052056A"/>
    <w:rsid w:val="0052088C"/>
    <w:rsid w:val="00521858"/>
    <w:rsid w:val="00521F73"/>
    <w:rsid w:val="005222F5"/>
    <w:rsid w:val="00522970"/>
    <w:rsid w:val="00522A79"/>
    <w:rsid w:val="00523409"/>
    <w:rsid w:val="00523421"/>
    <w:rsid w:val="0052353A"/>
    <w:rsid w:val="0052353F"/>
    <w:rsid w:val="00523E74"/>
    <w:rsid w:val="00524AE5"/>
    <w:rsid w:val="00524BE5"/>
    <w:rsid w:val="0052502B"/>
    <w:rsid w:val="00526312"/>
    <w:rsid w:val="00526B23"/>
    <w:rsid w:val="00526E6B"/>
    <w:rsid w:val="005270F7"/>
    <w:rsid w:val="00527370"/>
    <w:rsid w:val="005278FF"/>
    <w:rsid w:val="00527C28"/>
    <w:rsid w:val="00527D12"/>
    <w:rsid w:val="0053000A"/>
    <w:rsid w:val="00530445"/>
    <w:rsid w:val="00530BFE"/>
    <w:rsid w:val="0053134D"/>
    <w:rsid w:val="00531CF0"/>
    <w:rsid w:val="00531D49"/>
    <w:rsid w:val="005325A4"/>
    <w:rsid w:val="00532861"/>
    <w:rsid w:val="00532A1C"/>
    <w:rsid w:val="00532CA4"/>
    <w:rsid w:val="00533374"/>
    <w:rsid w:val="00533582"/>
    <w:rsid w:val="005336FC"/>
    <w:rsid w:val="00533B52"/>
    <w:rsid w:val="005344CD"/>
    <w:rsid w:val="005354A2"/>
    <w:rsid w:val="00535867"/>
    <w:rsid w:val="00535927"/>
    <w:rsid w:val="00535FC0"/>
    <w:rsid w:val="0053629A"/>
    <w:rsid w:val="00536ED6"/>
    <w:rsid w:val="00537270"/>
    <w:rsid w:val="00537776"/>
    <w:rsid w:val="00537856"/>
    <w:rsid w:val="00537865"/>
    <w:rsid w:val="00537C8C"/>
    <w:rsid w:val="00540082"/>
    <w:rsid w:val="00540D8E"/>
    <w:rsid w:val="00540E5D"/>
    <w:rsid w:val="00540EA7"/>
    <w:rsid w:val="005419BA"/>
    <w:rsid w:val="00541CBE"/>
    <w:rsid w:val="00542459"/>
    <w:rsid w:val="00542AB6"/>
    <w:rsid w:val="00542E1C"/>
    <w:rsid w:val="00542FA6"/>
    <w:rsid w:val="005430B2"/>
    <w:rsid w:val="0054388A"/>
    <w:rsid w:val="005438B7"/>
    <w:rsid w:val="00543E72"/>
    <w:rsid w:val="005444B3"/>
    <w:rsid w:val="00545620"/>
    <w:rsid w:val="0054565A"/>
    <w:rsid w:val="005457F0"/>
    <w:rsid w:val="005462A1"/>
    <w:rsid w:val="00546F19"/>
    <w:rsid w:val="0054728B"/>
    <w:rsid w:val="0054734D"/>
    <w:rsid w:val="00547900"/>
    <w:rsid w:val="00547B8D"/>
    <w:rsid w:val="00547D1F"/>
    <w:rsid w:val="005503BC"/>
    <w:rsid w:val="00550412"/>
    <w:rsid w:val="005508B6"/>
    <w:rsid w:val="00550EE2"/>
    <w:rsid w:val="00551B0B"/>
    <w:rsid w:val="00551E56"/>
    <w:rsid w:val="00552002"/>
    <w:rsid w:val="0055251C"/>
    <w:rsid w:val="00552721"/>
    <w:rsid w:val="005528C7"/>
    <w:rsid w:val="00552AF7"/>
    <w:rsid w:val="005536B3"/>
    <w:rsid w:val="00553E79"/>
    <w:rsid w:val="005543DA"/>
    <w:rsid w:val="00554536"/>
    <w:rsid w:val="00554CF7"/>
    <w:rsid w:val="00555210"/>
    <w:rsid w:val="00556397"/>
    <w:rsid w:val="00556862"/>
    <w:rsid w:val="005569C1"/>
    <w:rsid w:val="005572DB"/>
    <w:rsid w:val="005573C4"/>
    <w:rsid w:val="005573D3"/>
    <w:rsid w:val="00557EB0"/>
    <w:rsid w:val="00557F44"/>
    <w:rsid w:val="00560407"/>
    <w:rsid w:val="005604A0"/>
    <w:rsid w:val="00560755"/>
    <w:rsid w:val="005608AA"/>
    <w:rsid w:val="005608BA"/>
    <w:rsid w:val="00560B0A"/>
    <w:rsid w:val="0056237D"/>
    <w:rsid w:val="005626B6"/>
    <w:rsid w:val="005627FB"/>
    <w:rsid w:val="00562916"/>
    <w:rsid w:val="00562B60"/>
    <w:rsid w:val="00562CD8"/>
    <w:rsid w:val="00562E54"/>
    <w:rsid w:val="00563220"/>
    <w:rsid w:val="00563490"/>
    <w:rsid w:val="00563EFC"/>
    <w:rsid w:val="00564E82"/>
    <w:rsid w:val="00564E83"/>
    <w:rsid w:val="00564FEA"/>
    <w:rsid w:val="005654A7"/>
    <w:rsid w:val="005654A9"/>
    <w:rsid w:val="00565E44"/>
    <w:rsid w:val="005664B8"/>
    <w:rsid w:val="005665FE"/>
    <w:rsid w:val="00566785"/>
    <w:rsid w:val="00566B4B"/>
    <w:rsid w:val="00566C58"/>
    <w:rsid w:val="00567397"/>
    <w:rsid w:val="00567734"/>
    <w:rsid w:val="00567878"/>
    <w:rsid w:val="0056794B"/>
    <w:rsid w:val="00567AD7"/>
    <w:rsid w:val="00567B73"/>
    <w:rsid w:val="00567C47"/>
    <w:rsid w:val="0057015F"/>
    <w:rsid w:val="005701E4"/>
    <w:rsid w:val="005705E0"/>
    <w:rsid w:val="00570640"/>
    <w:rsid w:val="005712D6"/>
    <w:rsid w:val="00571352"/>
    <w:rsid w:val="00571509"/>
    <w:rsid w:val="00571C7E"/>
    <w:rsid w:val="00571C9F"/>
    <w:rsid w:val="00571D95"/>
    <w:rsid w:val="00571E77"/>
    <w:rsid w:val="005732F5"/>
    <w:rsid w:val="0057346E"/>
    <w:rsid w:val="00573547"/>
    <w:rsid w:val="00574E3C"/>
    <w:rsid w:val="00574E7C"/>
    <w:rsid w:val="00575250"/>
    <w:rsid w:val="005752A9"/>
    <w:rsid w:val="005755AD"/>
    <w:rsid w:val="0057615F"/>
    <w:rsid w:val="005771A5"/>
    <w:rsid w:val="005771EE"/>
    <w:rsid w:val="005775A1"/>
    <w:rsid w:val="0057779E"/>
    <w:rsid w:val="00577E8A"/>
    <w:rsid w:val="00577EF1"/>
    <w:rsid w:val="00577F6A"/>
    <w:rsid w:val="005801E8"/>
    <w:rsid w:val="00580316"/>
    <w:rsid w:val="005806E2"/>
    <w:rsid w:val="005809A0"/>
    <w:rsid w:val="00581339"/>
    <w:rsid w:val="00581673"/>
    <w:rsid w:val="00581867"/>
    <w:rsid w:val="00582605"/>
    <w:rsid w:val="00582E3A"/>
    <w:rsid w:val="00582F44"/>
    <w:rsid w:val="005834A9"/>
    <w:rsid w:val="00583563"/>
    <w:rsid w:val="0058369E"/>
    <w:rsid w:val="005843C1"/>
    <w:rsid w:val="00584BC4"/>
    <w:rsid w:val="005856C7"/>
    <w:rsid w:val="005856FE"/>
    <w:rsid w:val="00585872"/>
    <w:rsid w:val="005859DA"/>
    <w:rsid w:val="00585FBE"/>
    <w:rsid w:val="0058631D"/>
    <w:rsid w:val="00586DCE"/>
    <w:rsid w:val="00586F8E"/>
    <w:rsid w:val="00587031"/>
    <w:rsid w:val="005872D3"/>
    <w:rsid w:val="0058745F"/>
    <w:rsid w:val="0058784B"/>
    <w:rsid w:val="00587E62"/>
    <w:rsid w:val="00590064"/>
    <w:rsid w:val="00590442"/>
    <w:rsid w:val="005908F7"/>
    <w:rsid w:val="005909D9"/>
    <w:rsid w:val="00590E8E"/>
    <w:rsid w:val="00590F30"/>
    <w:rsid w:val="0059138F"/>
    <w:rsid w:val="00591670"/>
    <w:rsid w:val="005916A9"/>
    <w:rsid w:val="00591B7E"/>
    <w:rsid w:val="00591DE1"/>
    <w:rsid w:val="00591F82"/>
    <w:rsid w:val="0059204F"/>
    <w:rsid w:val="00592566"/>
    <w:rsid w:val="00592700"/>
    <w:rsid w:val="00592D91"/>
    <w:rsid w:val="00593043"/>
    <w:rsid w:val="005931B6"/>
    <w:rsid w:val="00593455"/>
    <w:rsid w:val="005938AF"/>
    <w:rsid w:val="00593AAA"/>
    <w:rsid w:val="005940C3"/>
    <w:rsid w:val="00594174"/>
    <w:rsid w:val="005942AD"/>
    <w:rsid w:val="00594435"/>
    <w:rsid w:val="00595668"/>
    <w:rsid w:val="00595A22"/>
    <w:rsid w:val="00595E8A"/>
    <w:rsid w:val="00596420"/>
    <w:rsid w:val="005967EB"/>
    <w:rsid w:val="00596DCD"/>
    <w:rsid w:val="005970FC"/>
    <w:rsid w:val="00597514"/>
    <w:rsid w:val="005979E4"/>
    <w:rsid w:val="00597B41"/>
    <w:rsid w:val="00597BC0"/>
    <w:rsid w:val="00597DD3"/>
    <w:rsid w:val="005A0CE9"/>
    <w:rsid w:val="005A0F85"/>
    <w:rsid w:val="005A1655"/>
    <w:rsid w:val="005A1E9B"/>
    <w:rsid w:val="005A2653"/>
    <w:rsid w:val="005A2D67"/>
    <w:rsid w:val="005A2DEC"/>
    <w:rsid w:val="005A2F02"/>
    <w:rsid w:val="005A334C"/>
    <w:rsid w:val="005A33FA"/>
    <w:rsid w:val="005A38B0"/>
    <w:rsid w:val="005A4732"/>
    <w:rsid w:val="005A4866"/>
    <w:rsid w:val="005A49EA"/>
    <w:rsid w:val="005A49F4"/>
    <w:rsid w:val="005A4C31"/>
    <w:rsid w:val="005A50DB"/>
    <w:rsid w:val="005A5DF8"/>
    <w:rsid w:val="005A6221"/>
    <w:rsid w:val="005A6626"/>
    <w:rsid w:val="005A682B"/>
    <w:rsid w:val="005A6E20"/>
    <w:rsid w:val="005A7105"/>
    <w:rsid w:val="005A7247"/>
    <w:rsid w:val="005A72C5"/>
    <w:rsid w:val="005A740E"/>
    <w:rsid w:val="005A784B"/>
    <w:rsid w:val="005A7868"/>
    <w:rsid w:val="005A7A40"/>
    <w:rsid w:val="005A7DF9"/>
    <w:rsid w:val="005A7F72"/>
    <w:rsid w:val="005B004F"/>
    <w:rsid w:val="005B015A"/>
    <w:rsid w:val="005B0752"/>
    <w:rsid w:val="005B0995"/>
    <w:rsid w:val="005B0A2A"/>
    <w:rsid w:val="005B0C35"/>
    <w:rsid w:val="005B12E0"/>
    <w:rsid w:val="005B1708"/>
    <w:rsid w:val="005B26D6"/>
    <w:rsid w:val="005B29D6"/>
    <w:rsid w:val="005B2A81"/>
    <w:rsid w:val="005B2AA8"/>
    <w:rsid w:val="005B2B97"/>
    <w:rsid w:val="005B2F6A"/>
    <w:rsid w:val="005B31D6"/>
    <w:rsid w:val="005B32EC"/>
    <w:rsid w:val="005B3B7F"/>
    <w:rsid w:val="005B3E1C"/>
    <w:rsid w:val="005B3F6E"/>
    <w:rsid w:val="005B4177"/>
    <w:rsid w:val="005B44EE"/>
    <w:rsid w:val="005B450F"/>
    <w:rsid w:val="005B4652"/>
    <w:rsid w:val="005B471D"/>
    <w:rsid w:val="005B4950"/>
    <w:rsid w:val="005B49E5"/>
    <w:rsid w:val="005B4B18"/>
    <w:rsid w:val="005B4CA9"/>
    <w:rsid w:val="005B5307"/>
    <w:rsid w:val="005B6077"/>
    <w:rsid w:val="005B6256"/>
    <w:rsid w:val="005B73E5"/>
    <w:rsid w:val="005B76D0"/>
    <w:rsid w:val="005B7942"/>
    <w:rsid w:val="005B7C83"/>
    <w:rsid w:val="005B7DDE"/>
    <w:rsid w:val="005B7FAA"/>
    <w:rsid w:val="005C00E3"/>
    <w:rsid w:val="005C061B"/>
    <w:rsid w:val="005C0D90"/>
    <w:rsid w:val="005C0EEA"/>
    <w:rsid w:val="005C0F18"/>
    <w:rsid w:val="005C12CE"/>
    <w:rsid w:val="005C145F"/>
    <w:rsid w:val="005C17A9"/>
    <w:rsid w:val="005C19EB"/>
    <w:rsid w:val="005C1B54"/>
    <w:rsid w:val="005C1D3C"/>
    <w:rsid w:val="005C2150"/>
    <w:rsid w:val="005C2778"/>
    <w:rsid w:val="005C3352"/>
    <w:rsid w:val="005C364B"/>
    <w:rsid w:val="005C3731"/>
    <w:rsid w:val="005C40C2"/>
    <w:rsid w:val="005C48F3"/>
    <w:rsid w:val="005C4BF7"/>
    <w:rsid w:val="005C509D"/>
    <w:rsid w:val="005C510C"/>
    <w:rsid w:val="005C520C"/>
    <w:rsid w:val="005C53CB"/>
    <w:rsid w:val="005C55E2"/>
    <w:rsid w:val="005C580F"/>
    <w:rsid w:val="005C5FB0"/>
    <w:rsid w:val="005C657F"/>
    <w:rsid w:val="005C6AEC"/>
    <w:rsid w:val="005C6D3D"/>
    <w:rsid w:val="005C74C1"/>
    <w:rsid w:val="005C7522"/>
    <w:rsid w:val="005C7561"/>
    <w:rsid w:val="005C7E31"/>
    <w:rsid w:val="005D005C"/>
    <w:rsid w:val="005D0060"/>
    <w:rsid w:val="005D00BB"/>
    <w:rsid w:val="005D01ED"/>
    <w:rsid w:val="005D0254"/>
    <w:rsid w:val="005D1025"/>
    <w:rsid w:val="005D13E4"/>
    <w:rsid w:val="005D151A"/>
    <w:rsid w:val="005D1FF0"/>
    <w:rsid w:val="005D220C"/>
    <w:rsid w:val="005D2994"/>
    <w:rsid w:val="005D2A00"/>
    <w:rsid w:val="005D3D7E"/>
    <w:rsid w:val="005D3EFB"/>
    <w:rsid w:val="005D40FC"/>
    <w:rsid w:val="005D4476"/>
    <w:rsid w:val="005D4733"/>
    <w:rsid w:val="005D48AF"/>
    <w:rsid w:val="005D4D35"/>
    <w:rsid w:val="005D50F9"/>
    <w:rsid w:val="005D510F"/>
    <w:rsid w:val="005D5262"/>
    <w:rsid w:val="005D527D"/>
    <w:rsid w:val="005D57AC"/>
    <w:rsid w:val="005D5DEC"/>
    <w:rsid w:val="005D6A27"/>
    <w:rsid w:val="005D6EC4"/>
    <w:rsid w:val="005D7121"/>
    <w:rsid w:val="005D747D"/>
    <w:rsid w:val="005D76CB"/>
    <w:rsid w:val="005D79F3"/>
    <w:rsid w:val="005E0131"/>
    <w:rsid w:val="005E0693"/>
    <w:rsid w:val="005E07F7"/>
    <w:rsid w:val="005E0A15"/>
    <w:rsid w:val="005E0D9E"/>
    <w:rsid w:val="005E0F94"/>
    <w:rsid w:val="005E1396"/>
    <w:rsid w:val="005E1480"/>
    <w:rsid w:val="005E16DE"/>
    <w:rsid w:val="005E1ED3"/>
    <w:rsid w:val="005E23CA"/>
    <w:rsid w:val="005E28B2"/>
    <w:rsid w:val="005E36C3"/>
    <w:rsid w:val="005E39D6"/>
    <w:rsid w:val="005E3AFB"/>
    <w:rsid w:val="005E3DA2"/>
    <w:rsid w:val="005E3F13"/>
    <w:rsid w:val="005E4118"/>
    <w:rsid w:val="005E44F7"/>
    <w:rsid w:val="005E4D92"/>
    <w:rsid w:val="005E506F"/>
    <w:rsid w:val="005E51EF"/>
    <w:rsid w:val="005E60D5"/>
    <w:rsid w:val="005E6C70"/>
    <w:rsid w:val="005E6DC7"/>
    <w:rsid w:val="005E74BA"/>
    <w:rsid w:val="005E76B8"/>
    <w:rsid w:val="005E79EB"/>
    <w:rsid w:val="005F0292"/>
    <w:rsid w:val="005F07B0"/>
    <w:rsid w:val="005F0E40"/>
    <w:rsid w:val="005F1264"/>
    <w:rsid w:val="005F1640"/>
    <w:rsid w:val="005F2CBB"/>
    <w:rsid w:val="005F346D"/>
    <w:rsid w:val="005F3786"/>
    <w:rsid w:val="005F385F"/>
    <w:rsid w:val="005F3FBB"/>
    <w:rsid w:val="005F3FDD"/>
    <w:rsid w:val="005F42E8"/>
    <w:rsid w:val="005F45DB"/>
    <w:rsid w:val="005F4689"/>
    <w:rsid w:val="005F4CAF"/>
    <w:rsid w:val="005F4E8E"/>
    <w:rsid w:val="005F5622"/>
    <w:rsid w:val="005F5637"/>
    <w:rsid w:val="005F60C5"/>
    <w:rsid w:val="005F62CA"/>
    <w:rsid w:val="005F653D"/>
    <w:rsid w:val="005F6843"/>
    <w:rsid w:val="005F75D7"/>
    <w:rsid w:val="0060033B"/>
    <w:rsid w:val="00600FCF"/>
    <w:rsid w:val="0060105E"/>
    <w:rsid w:val="00601314"/>
    <w:rsid w:val="006013D4"/>
    <w:rsid w:val="00601778"/>
    <w:rsid w:val="00601810"/>
    <w:rsid w:val="00601CE1"/>
    <w:rsid w:val="00602103"/>
    <w:rsid w:val="00602390"/>
    <w:rsid w:val="00602C39"/>
    <w:rsid w:val="00602E3C"/>
    <w:rsid w:val="00602ECA"/>
    <w:rsid w:val="006033D8"/>
    <w:rsid w:val="00603612"/>
    <w:rsid w:val="00603A35"/>
    <w:rsid w:val="00603B92"/>
    <w:rsid w:val="00603C66"/>
    <w:rsid w:val="0060445C"/>
    <w:rsid w:val="00604A18"/>
    <w:rsid w:val="00604C42"/>
    <w:rsid w:val="00604D46"/>
    <w:rsid w:val="006051D8"/>
    <w:rsid w:val="00605B37"/>
    <w:rsid w:val="00605BC9"/>
    <w:rsid w:val="00605C19"/>
    <w:rsid w:val="00606030"/>
    <w:rsid w:val="006069E7"/>
    <w:rsid w:val="00606CF4"/>
    <w:rsid w:val="00606EEE"/>
    <w:rsid w:val="00607ED2"/>
    <w:rsid w:val="00610578"/>
    <w:rsid w:val="0061085A"/>
    <w:rsid w:val="006114DF"/>
    <w:rsid w:val="0061153E"/>
    <w:rsid w:val="00611A90"/>
    <w:rsid w:val="006122C9"/>
    <w:rsid w:val="0061271E"/>
    <w:rsid w:val="0061298D"/>
    <w:rsid w:val="00612D0A"/>
    <w:rsid w:val="006133DB"/>
    <w:rsid w:val="0061387F"/>
    <w:rsid w:val="00613A79"/>
    <w:rsid w:val="00613D32"/>
    <w:rsid w:val="00614025"/>
    <w:rsid w:val="00614112"/>
    <w:rsid w:val="0061433F"/>
    <w:rsid w:val="006144D9"/>
    <w:rsid w:val="006149ED"/>
    <w:rsid w:val="00615325"/>
    <w:rsid w:val="006153F0"/>
    <w:rsid w:val="0061543B"/>
    <w:rsid w:val="00615684"/>
    <w:rsid w:val="00615A2B"/>
    <w:rsid w:val="00615B8E"/>
    <w:rsid w:val="00616230"/>
    <w:rsid w:val="006162BB"/>
    <w:rsid w:val="00616959"/>
    <w:rsid w:val="00616B64"/>
    <w:rsid w:val="00616DAE"/>
    <w:rsid w:val="00616FBA"/>
    <w:rsid w:val="006178F6"/>
    <w:rsid w:val="00617F3D"/>
    <w:rsid w:val="00620282"/>
    <w:rsid w:val="00620714"/>
    <w:rsid w:val="00620A23"/>
    <w:rsid w:val="00620A77"/>
    <w:rsid w:val="00620E61"/>
    <w:rsid w:val="006210A8"/>
    <w:rsid w:val="0062151F"/>
    <w:rsid w:val="00621937"/>
    <w:rsid w:val="00621F5C"/>
    <w:rsid w:val="006221E2"/>
    <w:rsid w:val="0062256B"/>
    <w:rsid w:val="006225C2"/>
    <w:rsid w:val="006225DC"/>
    <w:rsid w:val="00622835"/>
    <w:rsid w:val="00623076"/>
    <w:rsid w:val="006232FC"/>
    <w:rsid w:val="00623C32"/>
    <w:rsid w:val="0062422D"/>
    <w:rsid w:val="00624685"/>
    <w:rsid w:val="0062480A"/>
    <w:rsid w:val="00624D8D"/>
    <w:rsid w:val="00624F5A"/>
    <w:rsid w:val="00625144"/>
    <w:rsid w:val="0062633E"/>
    <w:rsid w:val="00626361"/>
    <w:rsid w:val="00626552"/>
    <w:rsid w:val="006269DF"/>
    <w:rsid w:val="00626AF2"/>
    <w:rsid w:val="00626FF2"/>
    <w:rsid w:val="006274BE"/>
    <w:rsid w:val="00630684"/>
    <w:rsid w:val="00630D63"/>
    <w:rsid w:val="006316C9"/>
    <w:rsid w:val="00632279"/>
    <w:rsid w:val="00632441"/>
    <w:rsid w:val="00632990"/>
    <w:rsid w:val="00632E3B"/>
    <w:rsid w:val="006330ED"/>
    <w:rsid w:val="006337EC"/>
    <w:rsid w:val="00633D57"/>
    <w:rsid w:val="00633D5C"/>
    <w:rsid w:val="006346AD"/>
    <w:rsid w:val="00634B6E"/>
    <w:rsid w:val="00634DE2"/>
    <w:rsid w:val="00634E87"/>
    <w:rsid w:val="00634F5D"/>
    <w:rsid w:val="00635285"/>
    <w:rsid w:val="00635D22"/>
    <w:rsid w:val="00635E75"/>
    <w:rsid w:val="00635FEF"/>
    <w:rsid w:val="006368C4"/>
    <w:rsid w:val="00636A03"/>
    <w:rsid w:val="00636AF2"/>
    <w:rsid w:val="00637345"/>
    <w:rsid w:val="006373AA"/>
    <w:rsid w:val="006401CA"/>
    <w:rsid w:val="00640223"/>
    <w:rsid w:val="00640708"/>
    <w:rsid w:val="00640A67"/>
    <w:rsid w:val="00640F60"/>
    <w:rsid w:val="006412FC"/>
    <w:rsid w:val="0064190A"/>
    <w:rsid w:val="00641A64"/>
    <w:rsid w:val="00641B16"/>
    <w:rsid w:val="00641DFC"/>
    <w:rsid w:val="00641F61"/>
    <w:rsid w:val="00642206"/>
    <w:rsid w:val="0064308E"/>
    <w:rsid w:val="00643404"/>
    <w:rsid w:val="00643439"/>
    <w:rsid w:val="00643ACE"/>
    <w:rsid w:val="00643CB5"/>
    <w:rsid w:val="00643EDE"/>
    <w:rsid w:val="006445E2"/>
    <w:rsid w:val="00644C39"/>
    <w:rsid w:val="00644CC0"/>
    <w:rsid w:val="00645212"/>
    <w:rsid w:val="00645BB1"/>
    <w:rsid w:val="006463F5"/>
    <w:rsid w:val="00646534"/>
    <w:rsid w:val="006466A6"/>
    <w:rsid w:val="006469FB"/>
    <w:rsid w:val="00647003"/>
    <w:rsid w:val="006475A6"/>
    <w:rsid w:val="00647636"/>
    <w:rsid w:val="00647A0A"/>
    <w:rsid w:val="00647BD9"/>
    <w:rsid w:val="0065039B"/>
    <w:rsid w:val="006508CD"/>
    <w:rsid w:val="00650A30"/>
    <w:rsid w:val="00650D58"/>
    <w:rsid w:val="006520EE"/>
    <w:rsid w:val="0065210C"/>
    <w:rsid w:val="00652550"/>
    <w:rsid w:val="006525C2"/>
    <w:rsid w:val="00652920"/>
    <w:rsid w:val="00653156"/>
    <w:rsid w:val="0065346C"/>
    <w:rsid w:val="00653A2C"/>
    <w:rsid w:val="00653E70"/>
    <w:rsid w:val="0065489D"/>
    <w:rsid w:val="00654979"/>
    <w:rsid w:val="00654AF6"/>
    <w:rsid w:val="00654C77"/>
    <w:rsid w:val="0065596A"/>
    <w:rsid w:val="006559A2"/>
    <w:rsid w:val="00655A19"/>
    <w:rsid w:val="006561E3"/>
    <w:rsid w:val="0065622A"/>
    <w:rsid w:val="0065624F"/>
    <w:rsid w:val="00656449"/>
    <w:rsid w:val="00656777"/>
    <w:rsid w:val="006568D7"/>
    <w:rsid w:val="00656A76"/>
    <w:rsid w:val="00656D67"/>
    <w:rsid w:val="00657189"/>
    <w:rsid w:val="006571AA"/>
    <w:rsid w:val="00657453"/>
    <w:rsid w:val="0065765A"/>
    <w:rsid w:val="00657B6F"/>
    <w:rsid w:val="006601AA"/>
    <w:rsid w:val="00660759"/>
    <w:rsid w:val="006609C4"/>
    <w:rsid w:val="00660C7C"/>
    <w:rsid w:val="00660EFF"/>
    <w:rsid w:val="00660FF7"/>
    <w:rsid w:val="006613FB"/>
    <w:rsid w:val="00662453"/>
    <w:rsid w:val="006626EB"/>
    <w:rsid w:val="0066299E"/>
    <w:rsid w:val="00662AE0"/>
    <w:rsid w:val="00662D09"/>
    <w:rsid w:val="00662D12"/>
    <w:rsid w:val="00663004"/>
    <w:rsid w:val="006631CF"/>
    <w:rsid w:val="006631F9"/>
    <w:rsid w:val="006635EA"/>
    <w:rsid w:val="00663C03"/>
    <w:rsid w:val="00663E78"/>
    <w:rsid w:val="0066487D"/>
    <w:rsid w:val="00664F5C"/>
    <w:rsid w:val="00665831"/>
    <w:rsid w:val="00665E8A"/>
    <w:rsid w:val="00666307"/>
    <w:rsid w:val="0066637E"/>
    <w:rsid w:val="0066646A"/>
    <w:rsid w:val="00666509"/>
    <w:rsid w:val="00666D32"/>
    <w:rsid w:val="00666F6E"/>
    <w:rsid w:val="00667549"/>
    <w:rsid w:val="0066766F"/>
    <w:rsid w:val="00667690"/>
    <w:rsid w:val="006678DC"/>
    <w:rsid w:val="00667E42"/>
    <w:rsid w:val="006700D2"/>
    <w:rsid w:val="006701DC"/>
    <w:rsid w:val="006703BA"/>
    <w:rsid w:val="006703EF"/>
    <w:rsid w:val="00670628"/>
    <w:rsid w:val="00670CE8"/>
    <w:rsid w:val="00670D06"/>
    <w:rsid w:val="00670D86"/>
    <w:rsid w:val="00670D9D"/>
    <w:rsid w:val="006712B4"/>
    <w:rsid w:val="006718E2"/>
    <w:rsid w:val="0067242E"/>
    <w:rsid w:val="00672DF3"/>
    <w:rsid w:val="0067326A"/>
    <w:rsid w:val="00673595"/>
    <w:rsid w:val="00673689"/>
    <w:rsid w:val="00673698"/>
    <w:rsid w:val="00673D30"/>
    <w:rsid w:val="006740D4"/>
    <w:rsid w:val="006743CA"/>
    <w:rsid w:val="00675364"/>
    <w:rsid w:val="006759D7"/>
    <w:rsid w:val="00675A0A"/>
    <w:rsid w:val="00675A61"/>
    <w:rsid w:val="006766BC"/>
    <w:rsid w:val="00676E8A"/>
    <w:rsid w:val="00676F09"/>
    <w:rsid w:val="00676F58"/>
    <w:rsid w:val="00677502"/>
    <w:rsid w:val="00677624"/>
    <w:rsid w:val="00677AD8"/>
    <w:rsid w:val="00677CF9"/>
    <w:rsid w:val="00677ED6"/>
    <w:rsid w:val="00680662"/>
    <w:rsid w:val="00680BCA"/>
    <w:rsid w:val="00680D4A"/>
    <w:rsid w:val="00680F34"/>
    <w:rsid w:val="00681476"/>
    <w:rsid w:val="00681BC4"/>
    <w:rsid w:val="00681D2D"/>
    <w:rsid w:val="00681D8F"/>
    <w:rsid w:val="0068203F"/>
    <w:rsid w:val="00682D55"/>
    <w:rsid w:val="00682F9F"/>
    <w:rsid w:val="00683B3D"/>
    <w:rsid w:val="00683CBE"/>
    <w:rsid w:val="00684546"/>
    <w:rsid w:val="00684D63"/>
    <w:rsid w:val="00685922"/>
    <w:rsid w:val="00686C68"/>
    <w:rsid w:val="0068704A"/>
    <w:rsid w:val="006870D7"/>
    <w:rsid w:val="0068768A"/>
    <w:rsid w:val="0068788F"/>
    <w:rsid w:val="00687AB0"/>
    <w:rsid w:val="00690901"/>
    <w:rsid w:val="0069125B"/>
    <w:rsid w:val="006912E2"/>
    <w:rsid w:val="00691689"/>
    <w:rsid w:val="0069183D"/>
    <w:rsid w:val="00691C99"/>
    <w:rsid w:val="00692C09"/>
    <w:rsid w:val="00692EA5"/>
    <w:rsid w:val="00692FB3"/>
    <w:rsid w:val="00693518"/>
    <w:rsid w:val="0069395B"/>
    <w:rsid w:val="00693BDC"/>
    <w:rsid w:val="00694CE6"/>
    <w:rsid w:val="0069531D"/>
    <w:rsid w:val="006954B8"/>
    <w:rsid w:val="006955E2"/>
    <w:rsid w:val="0069569A"/>
    <w:rsid w:val="0069579F"/>
    <w:rsid w:val="006959A8"/>
    <w:rsid w:val="006959D1"/>
    <w:rsid w:val="006959E5"/>
    <w:rsid w:val="00695A08"/>
    <w:rsid w:val="00696120"/>
    <w:rsid w:val="0069624E"/>
    <w:rsid w:val="006962CA"/>
    <w:rsid w:val="006965F7"/>
    <w:rsid w:val="0069667A"/>
    <w:rsid w:val="0069680A"/>
    <w:rsid w:val="00696B99"/>
    <w:rsid w:val="00697318"/>
    <w:rsid w:val="006974D6"/>
    <w:rsid w:val="006978AE"/>
    <w:rsid w:val="006A05D0"/>
    <w:rsid w:val="006A0F12"/>
    <w:rsid w:val="006A136D"/>
    <w:rsid w:val="006A1F85"/>
    <w:rsid w:val="006A2430"/>
    <w:rsid w:val="006A25D1"/>
    <w:rsid w:val="006A2BD3"/>
    <w:rsid w:val="006A2D0F"/>
    <w:rsid w:val="006A2D43"/>
    <w:rsid w:val="006A31F9"/>
    <w:rsid w:val="006A3290"/>
    <w:rsid w:val="006A339C"/>
    <w:rsid w:val="006A3541"/>
    <w:rsid w:val="006A381D"/>
    <w:rsid w:val="006A3831"/>
    <w:rsid w:val="006A39B1"/>
    <w:rsid w:val="006A3E7B"/>
    <w:rsid w:val="006A4F78"/>
    <w:rsid w:val="006A52C5"/>
    <w:rsid w:val="006A6529"/>
    <w:rsid w:val="006A65D9"/>
    <w:rsid w:val="006A66BB"/>
    <w:rsid w:val="006A6FA9"/>
    <w:rsid w:val="006A7CD1"/>
    <w:rsid w:val="006A7CFE"/>
    <w:rsid w:val="006B1526"/>
    <w:rsid w:val="006B164A"/>
    <w:rsid w:val="006B1852"/>
    <w:rsid w:val="006B1888"/>
    <w:rsid w:val="006B1968"/>
    <w:rsid w:val="006B198F"/>
    <w:rsid w:val="006B1E2B"/>
    <w:rsid w:val="006B1FF4"/>
    <w:rsid w:val="006B207D"/>
    <w:rsid w:val="006B2972"/>
    <w:rsid w:val="006B2C57"/>
    <w:rsid w:val="006B2F9A"/>
    <w:rsid w:val="006B36AC"/>
    <w:rsid w:val="006B36CB"/>
    <w:rsid w:val="006B3A3B"/>
    <w:rsid w:val="006B40E2"/>
    <w:rsid w:val="006B418C"/>
    <w:rsid w:val="006B4417"/>
    <w:rsid w:val="006B4DF4"/>
    <w:rsid w:val="006B502F"/>
    <w:rsid w:val="006B5302"/>
    <w:rsid w:val="006B55CC"/>
    <w:rsid w:val="006B55FC"/>
    <w:rsid w:val="006B5B92"/>
    <w:rsid w:val="006B6398"/>
    <w:rsid w:val="006B6CF3"/>
    <w:rsid w:val="006B6D3A"/>
    <w:rsid w:val="006B79CB"/>
    <w:rsid w:val="006B7A09"/>
    <w:rsid w:val="006B7ACD"/>
    <w:rsid w:val="006C1535"/>
    <w:rsid w:val="006C15F9"/>
    <w:rsid w:val="006C1796"/>
    <w:rsid w:val="006C195A"/>
    <w:rsid w:val="006C1BD3"/>
    <w:rsid w:val="006C1E1C"/>
    <w:rsid w:val="006C204D"/>
    <w:rsid w:val="006C2114"/>
    <w:rsid w:val="006C216A"/>
    <w:rsid w:val="006C2720"/>
    <w:rsid w:val="006C294E"/>
    <w:rsid w:val="006C3269"/>
    <w:rsid w:val="006C3426"/>
    <w:rsid w:val="006C35C8"/>
    <w:rsid w:val="006C368A"/>
    <w:rsid w:val="006C3D1B"/>
    <w:rsid w:val="006C3DB7"/>
    <w:rsid w:val="006C4DE1"/>
    <w:rsid w:val="006C4F68"/>
    <w:rsid w:val="006C525A"/>
    <w:rsid w:val="006C5540"/>
    <w:rsid w:val="006C59B8"/>
    <w:rsid w:val="006C5D68"/>
    <w:rsid w:val="006C5E47"/>
    <w:rsid w:val="006C6354"/>
    <w:rsid w:val="006C667C"/>
    <w:rsid w:val="006C6954"/>
    <w:rsid w:val="006C6D5E"/>
    <w:rsid w:val="006D0CAE"/>
    <w:rsid w:val="006D0DE7"/>
    <w:rsid w:val="006D18E2"/>
    <w:rsid w:val="006D1B0A"/>
    <w:rsid w:val="006D2139"/>
    <w:rsid w:val="006D21AB"/>
    <w:rsid w:val="006D25E8"/>
    <w:rsid w:val="006D2C9A"/>
    <w:rsid w:val="006D2E1E"/>
    <w:rsid w:val="006D414C"/>
    <w:rsid w:val="006D42EC"/>
    <w:rsid w:val="006D4654"/>
    <w:rsid w:val="006D468A"/>
    <w:rsid w:val="006D531E"/>
    <w:rsid w:val="006D5467"/>
    <w:rsid w:val="006D559A"/>
    <w:rsid w:val="006D55CE"/>
    <w:rsid w:val="006D5BBE"/>
    <w:rsid w:val="006D62BE"/>
    <w:rsid w:val="006D672C"/>
    <w:rsid w:val="006D690D"/>
    <w:rsid w:val="006D6E48"/>
    <w:rsid w:val="006D6EA9"/>
    <w:rsid w:val="006D77AC"/>
    <w:rsid w:val="006E014D"/>
    <w:rsid w:val="006E0F5D"/>
    <w:rsid w:val="006E13F5"/>
    <w:rsid w:val="006E1924"/>
    <w:rsid w:val="006E1AB7"/>
    <w:rsid w:val="006E1BD1"/>
    <w:rsid w:val="006E21E5"/>
    <w:rsid w:val="006E251D"/>
    <w:rsid w:val="006E2820"/>
    <w:rsid w:val="006E2FCF"/>
    <w:rsid w:val="006E3B7F"/>
    <w:rsid w:val="006E3DB8"/>
    <w:rsid w:val="006E3EF8"/>
    <w:rsid w:val="006E43A0"/>
    <w:rsid w:val="006E4B43"/>
    <w:rsid w:val="006E509C"/>
    <w:rsid w:val="006E587B"/>
    <w:rsid w:val="006E58DD"/>
    <w:rsid w:val="006E5938"/>
    <w:rsid w:val="006E5B04"/>
    <w:rsid w:val="006E64BE"/>
    <w:rsid w:val="006E67D8"/>
    <w:rsid w:val="006E6F89"/>
    <w:rsid w:val="006E7613"/>
    <w:rsid w:val="006E7FF0"/>
    <w:rsid w:val="006F08AC"/>
    <w:rsid w:val="006F111D"/>
    <w:rsid w:val="006F1124"/>
    <w:rsid w:val="006F1D33"/>
    <w:rsid w:val="006F2646"/>
    <w:rsid w:val="006F2F34"/>
    <w:rsid w:val="006F370E"/>
    <w:rsid w:val="006F3B0D"/>
    <w:rsid w:val="006F4330"/>
    <w:rsid w:val="006F440F"/>
    <w:rsid w:val="006F4F3B"/>
    <w:rsid w:val="006F4F53"/>
    <w:rsid w:val="006F512E"/>
    <w:rsid w:val="006F515D"/>
    <w:rsid w:val="006F5592"/>
    <w:rsid w:val="006F59C4"/>
    <w:rsid w:val="006F5A59"/>
    <w:rsid w:val="006F6598"/>
    <w:rsid w:val="006F65FD"/>
    <w:rsid w:val="006F67A6"/>
    <w:rsid w:val="006F68CD"/>
    <w:rsid w:val="006F68E8"/>
    <w:rsid w:val="006F6A92"/>
    <w:rsid w:val="006F6BE1"/>
    <w:rsid w:val="006F6C3B"/>
    <w:rsid w:val="006F6C71"/>
    <w:rsid w:val="006F6DBB"/>
    <w:rsid w:val="006F6DCA"/>
    <w:rsid w:val="006F74A5"/>
    <w:rsid w:val="006F77F6"/>
    <w:rsid w:val="00700021"/>
    <w:rsid w:val="0070027E"/>
    <w:rsid w:val="007002B0"/>
    <w:rsid w:val="007004E7"/>
    <w:rsid w:val="00700562"/>
    <w:rsid w:val="007009D1"/>
    <w:rsid w:val="00700B9F"/>
    <w:rsid w:val="00701401"/>
    <w:rsid w:val="0070148C"/>
    <w:rsid w:val="00701B20"/>
    <w:rsid w:val="00701C2E"/>
    <w:rsid w:val="00702135"/>
    <w:rsid w:val="00702446"/>
    <w:rsid w:val="0070255D"/>
    <w:rsid w:val="00702D7B"/>
    <w:rsid w:val="007030B1"/>
    <w:rsid w:val="00703286"/>
    <w:rsid w:val="007035B9"/>
    <w:rsid w:val="0070362D"/>
    <w:rsid w:val="0070381B"/>
    <w:rsid w:val="00703E5F"/>
    <w:rsid w:val="00704762"/>
    <w:rsid w:val="00705DEB"/>
    <w:rsid w:val="0070712F"/>
    <w:rsid w:val="0070713D"/>
    <w:rsid w:val="007071D4"/>
    <w:rsid w:val="007075A9"/>
    <w:rsid w:val="00707C24"/>
    <w:rsid w:val="00707D44"/>
    <w:rsid w:val="007107A3"/>
    <w:rsid w:val="00710947"/>
    <w:rsid w:val="007110AB"/>
    <w:rsid w:val="007113DE"/>
    <w:rsid w:val="00711B54"/>
    <w:rsid w:val="007122F8"/>
    <w:rsid w:val="0071307B"/>
    <w:rsid w:val="00713799"/>
    <w:rsid w:val="00713CF4"/>
    <w:rsid w:val="00714005"/>
    <w:rsid w:val="0071423A"/>
    <w:rsid w:val="00714932"/>
    <w:rsid w:val="00714EB2"/>
    <w:rsid w:val="0071516D"/>
    <w:rsid w:val="00715209"/>
    <w:rsid w:val="007153AF"/>
    <w:rsid w:val="007155FC"/>
    <w:rsid w:val="00715C41"/>
    <w:rsid w:val="007162B6"/>
    <w:rsid w:val="00716784"/>
    <w:rsid w:val="00716CEA"/>
    <w:rsid w:val="00716D32"/>
    <w:rsid w:val="00717E45"/>
    <w:rsid w:val="00717EE5"/>
    <w:rsid w:val="00717EE8"/>
    <w:rsid w:val="007205A0"/>
    <w:rsid w:val="00721CB9"/>
    <w:rsid w:val="007221EE"/>
    <w:rsid w:val="0072284E"/>
    <w:rsid w:val="00722B15"/>
    <w:rsid w:val="00722E15"/>
    <w:rsid w:val="00722F80"/>
    <w:rsid w:val="007239DB"/>
    <w:rsid w:val="00723CD2"/>
    <w:rsid w:val="00723DA4"/>
    <w:rsid w:val="007242EE"/>
    <w:rsid w:val="007257D8"/>
    <w:rsid w:val="00725E01"/>
    <w:rsid w:val="00726269"/>
    <w:rsid w:val="00726953"/>
    <w:rsid w:val="0072722F"/>
    <w:rsid w:val="00727602"/>
    <w:rsid w:val="007276E3"/>
    <w:rsid w:val="0072781C"/>
    <w:rsid w:val="00727ADA"/>
    <w:rsid w:val="00727B4B"/>
    <w:rsid w:val="007301C6"/>
    <w:rsid w:val="00730B93"/>
    <w:rsid w:val="00730D30"/>
    <w:rsid w:val="00731904"/>
    <w:rsid w:val="00731AE0"/>
    <w:rsid w:val="00731B95"/>
    <w:rsid w:val="00731FAA"/>
    <w:rsid w:val="00732022"/>
    <w:rsid w:val="007321F6"/>
    <w:rsid w:val="00732B5F"/>
    <w:rsid w:val="00733053"/>
    <w:rsid w:val="0073352F"/>
    <w:rsid w:val="00734239"/>
    <w:rsid w:val="00734841"/>
    <w:rsid w:val="00734B78"/>
    <w:rsid w:val="00734D9E"/>
    <w:rsid w:val="00734F26"/>
    <w:rsid w:val="00735707"/>
    <w:rsid w:val="0073599C"/>
    <w:rsid w:val="007367C6"/>
    <w:rsid w:val="00736BC1"/>
    <w:rsid w:val="00736DA3"/>
    <w:rsid w:val="00737563"/>
    <w:rsid w:val="00737790"/>
    <w:rsid w:val="00737AF8"/>
    <w:rsid w:val="007402EE"/>
    <w:rsid w:val="00740673"/>
    <w:rsid w:val="007411DD"/>
    <w:rsid w:val="007413BE"/>
    <w:rsid w:val="00741430"/>
    <w:rsid w:val="00741743"/>
    <w:rsid w:val="00741D47"/>
    <w:rsid w:val="0074261A"/>
    <w:rsid w:val="007427C6"/>
    <w:rsid w:val="007428E4"/>
    <w:rsid w:val="007428FB"/>
    <w:rsid w:val="00743C57"/>
    <w:rsid w:val="00743E13"/>
    <w:rsid w:val="007440AF"/>
    <w:rsid w:val="0074447D"/>
    <w:rsid w:val="00744C31"/>
    <w:rsid w:val="00744F03"/>
    <w:rsid w:val="00745074"/>
    <w:rsid w:val="0074565D"/>
    <w:rsid w:val="00746035"/>
    <w:rsid w:val="00746044"/>
    <w:rsid w:val="00746184"/>
    <w:rsid w:val="0074691D"/>
    <w:rsid w:val="00746E9D"/>
    <w:rsid w:val="00747629"/>
    <w:rsid w:val="00747FF7"/>
    <w:rsid w:val="00751344"/>
    <w:rsid w:val="0075149A"/>
    <w:rsid w:val="0075348A"/>
    <w:rsid w:val="0075359F"/>
    <w:rsid w:val="00753716"/>
    <w:rsid w:val="007537BF"/>
    <w:rsid w:val="00753819"/>
    <w:rsid w:val="00753C4E"/>
    <w:rsid w:val="007540FF"/>
    <w:rsid w:val="007557E0"/>
    <w:rsid w:val="00755823"/>
    <w:rsid w:val="00755B8A"/>
    <w:rsid w:val="007563CD"/>
    <w:rsid w:val="00756581"/>
    <w:rsid w:val="0075667B"/>
    <w:rsid w:val="0076099E"/>
    <w:rsid w:val="00760D6C"/>
    <w:rsid w:val="007612EB"/>
    <w:rsid w:val="00761C05"/>
    <w:rsid w:val="00761F0C"/>
    <w:rsid w:val="007620C5"/>
    <w:rsid w:val="00762C4C"/>
    <w:rsid w:val="00762F3B"/>
    <w:rsid w:val="0076312F"/>
    <w:rsid w:val="00763401"/>
    <w:rsid w:val="0076367C"/>
    <w:rsid w:val="0076393B"/>
    <w:rsid w:val="00763A41"/>
    <w:rsid w:val="00763A78"/>
    <w:rsid w:val="0076486B"/>
    <w:rsid w:val="0076499F"/>
    <w:rsid w:val="007649E3"/>
    <w:rsid w:val="007656FF"/>
    <w:rsid w:val="00765870"/>
    <w:rsid w:val="00765961"/>
    <w:rsid w:val="00765D88"/>
    <w:rsid w:val="0076708D"/>
    <w:rsid w:val="00767717"/>
    <w:rsid w:val="00767D91"/>
    <w:rsid w:val="007706D6"/>
    <w:rsid w:val="0077074E"/>
    <w:rsid w:val="007707A5"/>
    <w:rsid w:val="0077094F"/>
    <w:rsid w:val="00770BC8"/>
    <w:rsid w:val="00770BDA"/>
    <w:rsid w:val="007711EA"/>
    <w:rsid w:val="007714BE"/>
    <w:rsid w:val="0077197C"/>
    <w:rsid w:val="00771A35"/>
    <w:rsid w:val="00771AC0"/>
    <w:rsid w:val="00772289"/>
    <w:rsid w:val="007728F1"/>
    <w:rsid w:val="007735A1"/>
    <w:rsid w:val="00773AA3"/>
    <w:rsid w:val="00773E09"/>
    <w:rsid w:val="00773F4E"/>
    <w:rsid w:val="0077495B"/>
    <w:rsid w:val="00775078"/>
    <w:rsid w:val="00775421"/>
    <w:rsid w:val="00775F63"/>
    <w:rsid w:val="0077605A"/>
    <w:rsid w:val="00776064"/>
    <w:rsid w:val="00776986"/>
    <w:rsid w:val="00776D19"/>
    <w:rsid w:val="00776FC7"/>
    <w:rsid w:val="00777390"/>
    <w:rsid w:val="007775C7"/>
    <w:rsid w:val="0077769C"/>
    <w:rsid w:val="007807DE"/>
    <w:rsid w:val="00780E7E"/>
    <w:rsid w:val="00781080"/>
    <w:rsid w:val="007815BA"/>
    <w:rsid w:val="00781819"/>
    <w:rsid w:val="007820E2"/>
    <w:rsid w:val="007821DD"/>
    <w:rsid w:val="00782D56"/>
    <w:rsid w:val="0078302E"/>
    <w:rsid w:val="0078303F"/>
    <w:rsid w:val="0078365C"/>
    <w:rsid w:val="007836C9"/>
    <w:rsid w:val="00784111"/>
    <w:rsid w:val="0078438D"/>
    <w:rsid w:val="007846A5"/>
    <w:rsid w:val="00784836"/>
    <w:rsid w:val="00784A47"/>
    <w:rsid w:val="00785236"/>
    <w:rsid w:val="007855B6"/>
    <w:rsid w:val="00785868"/>
    <w:rsid w:val="007866CB"/>
    <w:rsid w:val="00786B15"/>
    <w:rsid w:val="007875B7"/>
    <w:rsid w:val="00787B89"/>
    <w:rsid w:val="00790110"/>
    <w:rsid w:val="00790F45"/>
    <w:rsid w:val="00791141"/>
    <w:rsid w:val="00791728"/>
    <w:rsid w:val="00791810"/>
    <w:rsid w:val="007919CE"/>
    <w:rsid w:val="007919FD"/>
    <w:rsid w:val="00791F8E"/>
    <w:rsid w:val="007922A8"/>
    <w:rsid w:val="00792338"/>
    <w:rsid w:val="00792405"/>
    <w:rsid w:val="00792A0B"/>
    <w:rsid w:val="00792F3B"/>
    <w:rsid w:val="00792F5A"/>
    <w:rsid w:val="0079335A"/>
    <w:rsid w:val="0079354F"/>
    <w:rsid w:val="0079382F"/>
    <w:rsid w:val="00793A04"/>
    <w:rsid w:val="00793D3C"/>
    <w:rsid w:val="00793D73"/>
    <w:rsid w:val="00793E0B"/>
    <w:rsid w:val="00793E45"/>
    <w:rsid w:val="00793F2C"/>
    <w:rsid w:val="00794840"/>
    <w:rsid w:val="00794A1E"/>
    <w:rsid w:val="00794F6D"/>
    <w:rsid w:val="00795014"/>
    <w:rsid w:val="007950D5"/>
    <w:rsid w:val="007953D2"/>
    <w:rsid w:val="00795A49"/>
    <w:rsid w:val="007960B9"/>
    <w:rsid w:val="007961AB"/>
    <w:rsid w:val="007966A0"/>
    <w:rsid w:val="00796AE1"/>
    <w:rsid w:val="00796DC9"/>
    <w:rsid w:val="00797003"/>
    <w:rsid w:val="00797694"/>
    <w:rsid w:val="0079796A"/>
    <w:rsid w:val="007A2148"/>
    <w:rsid w:val="007A2848"/>
    <w:rsid w:val="007A2F2F"/>
    <w:rsid w:val="007A3321"/>
    <w:rsid w:val="007A3625"/>
    <w:rsid w:val="007A54EB"/>
    <w:rsid w:val="007A5835"/>
    <w:rsid w:val="007A5D0F"/>
    <w:rsid w:val="007A6B19"/>
    <w:rsid w:val="007A6C60"/>
    <w:rsid w:val="007A74AF"/>
    <w:rsid w:val="007A76DB"/>
    <w:rsid w:val="007A7FC7"/>
    <w:rsid w:val="007B0101"/>
    <w:rsid w:val="007B0491"/>
    <w:rsid w:val="007B06BB"/>
    <w:rsid w:val="007B1021"/>
    <w:rsid w:val="007B1057"/>
    <w:rsid w:val="007B16B0"/>
    <w:rsid w:val="007B1FE6"/>
    <w:rsid w:val="007B21FA"/>
    <w:rsid w:val="007B2938"/>
    <w:rsid w:val="007B31E0"/>
    <w:rsid w:val="007B3EB7"/>
    <w:rsid w:val="007B415A"/>
    <w:rsid w:val="007B42EB"/>
    <w:rsid w:val="007B42F6"/>
    <w:rsid w:val="007B48F6"/>
    <w:rsid w:val="007B4D9E"/>
    <w:rsid w:val="007B4F5C"/>
    <w:rsid w:val="007B52C9"/>
    <w:rsid w:val="007B5499"/>
    <w:rsid w:val="007B55EB"/>
    <w:rsid w:val="007B5D53"/>
    <w:rsid w:val="007B623D"/>
    <w:rsid w:val="007B665A"/>
    <w:rsid w:val="007B6905"/>
    <w:rsid w:val="007B6A9E"/>
    <w:rsid w:val="007B6ACA"/>
    <w:rsid w:val="007B6F5F"/>
    <w:rsid w:val="007B71A7"/>
    <w:rsid w:val="007B72B1"/>
    <w:rsid w:val="007B7839"/>
    <w:rsid w:val="007B7C98"/>
    <w:rsid w:val="007C0590"/>
    <w:rsid w:val="007C0593"/>
    <w:rsid w:val="007C0A73"/>
    <w:rsid w:val="007C0EFB"/>
    <w:rsid w:val="007C169E"/>
    <w:rsid w:val="007C1AB3"/>
    <w:rsid w:val="007C1E9E"/>
    <w:rsid w:val="007C20B6"/>
    <w:rsid w:val="007C2543"/>
    <w:rsid w:val="007C2558"/>
    <w:rsid w:val="007C2C1A"/>
    <w:rsid w:val="007C34C8"/>
    <w:rsid w:val="007C37AA"/>
    <w:rsid w:val="007C3B3F"/>
    <w:rsid w:val="007C450F"/>
    <w:rsid w:val="007C455C"/>
    <w:rsid w:val="007C594D"/>
    <w:rsid w:val="007C5BEE"/>
    <w:rsid w:val="007C5C78"/>
    <w:rsid w:val="007C66F8"/>
    <w:rsid w:val="007C7A19"/>
    <w:rsid w:val="007C7C5D"/>
    <w:rsid w:val="007C7D0C"/>
    <w:rsid w:val="007D01F9"/>
    <w:rsid w:val="007D034D"/>
    <w:rsid w:val="007D0538"/>
    <w:rsid w:val="007D09B5"/>
    <w:rsid w:val="007D0A52"/>
    <w:rsid w:val="007D1301"/>
    <w:rsid w:val="007D16A5"/>
    <w:rsid w:val="007D192C"/>
    <w:rsid w:val="007D1ABA"/>
    <w:rsid w:val="007D1C00"/>
    <w:rsid w:val="007D1CBA"/>
    <w:rsid w:val="007D1EE4"/>
    <w:rsid w:val="007D2062"/>
    <w:rsid w:val="007D2561"/>
    <w:rsid w:val="007D2D2A"/>
    <w:rsid w:val="007D30ED"/>
    <w:rsid w:val="007D31AC"/>
    <w:rsid w:val="007D3389"/>
    <w:rsid w:val="007D34E7"/>
    <w:rsid w:val="007D3526"/>
    <w:rsid w:val="007D3759"/>
    <w:rsid w:val="007D3945"/>
    <w:rsid w:val="007D4014"/>
    <w:rsid w:val="007D403C"/>
    <w:rsid w:val="007D52B4"/>
    <w:rsid w:val="007D5B8F"/>
    <w:rsid w:val="007D5CD3"/>
    <w:rsid w:val="007D5E2B"/>
    <w:rsid w:val="007D6283"/>
    <w:rsid w:val="007D65B6"/>
    <w:rsid w:val="007D6865"/>
    <w:rsid w:val="007D68F8"/>
    <w:rsid w:val="007D7B2D"/>
    <w:rsid w:val="007D7C61"/>
    <w:rsid w:val="007D7E6D"/>
    <w:rsid w:val="007E04E9"/>
    <w:rsid w:val="007E0F9F"/>
    <w:rsid w:val="007E1814"/>
    <w:rsid w:val="007E1886"/>
    <w:rsid w:val="007E196D"/>
    <w:rsid w:val="007E1A92"/>
    <w:rsid w:val="007E1E40"/>
    <w:rsid w:val="007E220E"/>
    <w:rsid w:val="007E23CC"/>
    <w:rsid w:val="007E2727"/>
    <w:rsid w:val="007E2C7B"/>
    <w:rsid w:val="007E2D6C"/>
    <w:rsid w:val="007E3487"/>
    <w:rsid w:val="007E3BB4"/>
    <w:rsid w:val="007E3BE2"/>
    <w:rsid w:val="007E3DE2"/>
    <w:rsid w:val="007E491D"/>
    <w:rsid w:val="007E4C23"/>
    <w:rsid w:val="007E50DF"/>
    <w:rsid w:val="007E52C9"/>
    <w:rsid w:val="007E5480"/>
    <w:rsid w:val="007E57C7"/>
    <w:rsid w:val="007E5852"/>
    <w:rsid w:val="007E646A"/>
    <w:rsid w:val="007E692D"/>
    <w:rsid w:val="007E6F24"/>
    <w:rsid w:val="007E70A3"/>
    <w:rsid w:val="007E7A6D"/>
    <w:rsid w:val="007E7A9B"/>
    <w:rsid w:val="007E7CBC"/>
    <w:rsid w:val="007E7E76"/>
    <w:rsid w:val="007F0FA5"/>
    <w:rsid w:val="007F1645"/>
    <w:rsid w:val="007F1C65"/>
    <w:rsid w:val="007F2159"/>
    <w:rsid w:val="007F27F0"/>
    <w:rsid w:val="007F33F3"/>
    <w:rsid w:val="007F3445"/>
    <w:rsid w:val="007F503B"/>
    <w:rsid w:val="007F5815"/>
    <w:rsid w:val="007F58D7"/>
    <w:rsid w:val="007F5B23"/>
    <w:rsid w:val="007F5D5D"/>
    <w:rsid w:val="007F663F"/>
    <w:rsid w:val="007F6BA7"/>
    <w:rsid w:val="007F7211"/>
    <w:rsid w:val="007F76C9"/>
    <w:rsid w:val="007F76CD"/>
    <w:rsid w:val="007F7D9A"/>
    <w:rsid w:val="007F7FBC"/>
    <w:rsid w:val="008000FE"/>
    <w:rsid w:val="0080013E"/>
    <w:rsid w:val="00800538"/>
    <w:rsid w:val="00801743"/>
    <w:rsid w:val="00801777"/>
    <w:rsid w:val="00801B1E"/>
    <w:rsid w:val="00801B7A"/>
    <w:rsid w:val="00801DCD"/>
    <w:rsid w:val="0080270E"/>
    <w:rsid w:val="0080329F"/>
    <w:rsid w:val="00803C84"/>
    <w:rsid w:val="00803CA9"/>
    <w:rsid w:val="00803CD1"/>
    <w:rsid w:val="008040B7"/>
    <w:rsid w:val="008041C0"/>
    <w:rsid w:val="00804E0F"/>
    <w:rsid w:val="00805415"/>
    <w:rsid w:val="00805D19"/>
    <w:rsid w:val="00805EA4"/>
    <w:rsid w:val="00805EBE"/>
    <w:rsid w:val="008061C7"/>
    <w:rsid w:val="00806716"/>
    <w:rsid w:val="00806EDE"/>
    <w:rsid w:val="00807605"/>
    <w:rsid w:val="008078B1"/>
    <w:rsid w:val="00807F17"/>
    <w:rsid w:val="00810804"/>
    <w:rsid w:val="00810BF8"/>
    <w:rsid w:val="00811430"/>
    <w:rsid w:val="00812980"/>
    <w:rsid w:val="00812E48"/>
    <w:rsid w:val="008138A7"/>
    <w:rsid w:val="00813F19"/>
    <w:rsid w:val="0081411A"/>
    <w:rsid w:val="008151B0"/>
    <w:rsid w:val="00815486"/>
    <w:rsid w:val="00816073"/>
    <w:rsid w:val="0081649D"/>
    <w:rsid w:val="00816986"/>
    <w:rsid w:val="00816AEC"/>
    <w:rsid w:val="00817170"/>
    <w:rsid w:val="00817917"/>
    <w:rsid w:val="00820305"/>
    <w:rsid w:val="0082032A"/>
    <w:rsid w:val="0082058F"/>
    <w:rsid w:val="00820700"/>
    <w:rsid w:val="00820931"/>
    <w:rsid w:val="00820E22"/>
    <w:rsid w:val="00820EDE"/>
    <w:rsid w:val="00820F0E"/>
    <w:rsid w:val="008213E2"/>
    <w:rsid w:val="008221D8"/>
    <w:rsid w:val="0082235F"/>
    <w:rsid w:val="00822537"/>
    <w:rsid w:val="00822FB9"/>
    <w:rsid w:val="00823474"/>
    <w:rsid w:val="00823F68"/>
    <w:rsid w:val="00824038"/>
    <w:rsid w:val="008248CC"/>
    <w:rsid w:val="00824ED4"/>
    <w:rsid w:val="0082590F"/>
    <w:rsid w:val="008269B3"/>
    <w:rsid w:val="00826CDA"/>
    <w:rsid w:val="00826F21"/>
    <w:rsid w:val="00827596"/>
    <w:rsid w:val="008275F3"/>
    <w:rsid w:val="00830A00"/>
    <w:rsid w:val="00830AA1"/>
    <w:rsid w:val="00830BFF"/>
    <w:rsid w:val="008310C1"/>
    <w:rsid w:val="008310FE"/>
    <w:rsid w:val="00831A05"/>
    <w:rsid w:val="00831B05"/>
    <w:rsid w:val="00831B3C"/>
    <w:rsid w:val="00831DE2"/>
    <w:rsid w:val="00832101"/>
    <w:rsid w:val="00832165"/>
    <w:rsid w:val="008328DB"/>
    <w:rsid w:val="00832E26"/>
    <w:rsid w:val="00833037"/>
    <w:rsid w:val="008331AE"/>
    <w:rsid w:val="008336A7"/>
    <w:rsid w:val="00833A49"/>
    <w:rsid w:val="0083466D"/>
    <w:rsid w:val="008349D5"/>
    <w:rsid w:val="00834FAF"/>
    <w:rsid w:val="008350FF"/>
    <w:rsid w:val="00835625"/>
    <w:rsid w:val="00835784"/>
    <w:rsid w:val="00835E86"/>
    <w:rsid w:val="00837244"/>
    <w:rsid w:val="0083786B"/>
    <w:rsid w:val="00840576"/>
    <w:rsid w:val="00840598"/>
    <w:rsid w:val="008406A7"/>
    <w:rsid w:val="00840870"/>
    <w:rsid w:val="00840AB5"/>
    <w:rsid w:val="00840B5A"/>
    <w:rsid w:val="00840DFB"/>
    <w:rsid w:val="00841402"/>
    <w:rsid w:val="008419E8"/>
    <w:rsid w:val="00841CCA"/>
    <w:rsid w:val="008428BE"/>
    <w:rsid w:val="0084313C"/>
    <w:rsid w:val="008433CD"/>
    <w:rsid w:val="00843733"/>
    <w:rsid w:val="00843900"/>
    <w:rsid w:val="00843975"/>
    <w:rsid w:val="00843CD2"/>
    <w:rsid w:val="00844207"/>
    <w:rsid w:val="00844BDC"/>
    <w:rsid w:val="00844C05"/>
    <w:rsid w:val="00845637"/>
    <w:rsid w:val="008459C0"/>
    <w:rsid w:val="00845C89"/>
    <w:rsid w:val="008464DF"/>
    <w:rsid w:val="008473A6"/>
    <w:rsid w:val="008476CB"/>
    <w:rsid w:val="008507ED"/>
    <w:rsid w:val="008508F6"/>
    <w:rsid w:val="00850C1A"/>
    <w:rsid w:val="00850D56"/>
    <w:rsid w:val="00851456"/>
    <w:rsid w:val="0085148C"/>
    <w:rsid w:val="00851CD8"/>
    <w:rsid w:val="00852343"/>
    <w:rsid w:val="00852452"/>
    <w:rsid w:val="008524F8"/>
    <w:rsid w:val="00852732"/>
    <w:rsid w:val="0085274C"/>
    <w:rsid w:val="008529A9"/>
    <w:rsid w:val="008531D0"/>
    <w:rsid w:val="00853825"/>
    <w:rsid w:val="00853BF2"/>
    <w:rsid w:val="0085426C"/>
    <w:rsid w:val="00854DC7"/>
    <w:rsid w:val="0085503C"/>
    <w:rsid w:val="00855153"/>
    <w:rsid w:val="0085541B"/>
    <w:rsid w:val="00855490"/>
    <w:rsid w:val="00855622"/>
    <w:rsid w:val="00856143"/>
    <w:rsid w:val="00856445"/>
    <w:rsid w:val="0085746D"/>
    <w:rsid w:val="00857721"/>
    <w:rsid w:val="00857B61"/>
    <w:rsid w:val="00857CDA"/>
    <w:rsid w:val="0086045B"/>
    <w:rsid w:val="00860543"/>
    <w:rsid w:val="00860A7B"/>
    <w:rsid w:val="00860AF0"/>
    <w:rsid w:val="00860FD6"/>
    <w:rsid w:val="00862B87"/>
    <w:rsid w:val="00862E90"/>
    <w:rsid w:val="00863106"/>
    <w:rsid w:val="00863792"/>
    <w:rsid w:val="0086467A"/>
    <w:rsid w:val="008647CC"/>
    <w:rsid w:val="0086497A"/>
    <w:rsid w:val="00864A7C"/>
    <w:rsid w:val="00864F1B"/>
    <w:rsid w:val="008657A4"/>
    <w:rsid w:val="00865DF4"/>
    <w:rsid w:val="00865F78"/>
    <w:rsid w:val="00866661"/>
    <w:rsid w:val="00866A59"/>
    <w:rsid w:val="00867330"/>
    <w:rsid w:val="00870E63"/>
    <w:rsid w:val="0087135E"/>
    <w:rsid w:val="0087188A"/>
    <w:rsid w:val="00871B9A"/>
    <w:rsid w:val="00871F87"/>
    <w:rsid w:val="00872762"/>
    <w:rsid w:val="00872FEF"/>
    <w:rsid w:val="0087316C"/>
    <w:rsid w:val="00873691"/>
    <w:rsid w:val="00874BA5"/>
    <w:rsid w:val="008750C5"/>
    <w:rsid w:val="008751F4"/>
    <w:rsid w:val="008752F6"/>
    <w:rsid w:val="0087543F"/>
    <w:rsid w:val="00875D51"/>
    <w:rsid w:val="00875F91"/>
    <w:rsid w:val="0087619E"/>
    <w:rsid w:val="00876220"/>
    <w:rsid w:val="0087638C"/>
    <w:rsid w:val="008764EB"/>
    <w:rsid w:val="008767FB"/>
    <w:rsid w:val="00876A97"/>
    <w:rsid w:val="00876C3B"/>
    <w:rsid w:val="00876CCB"/>
    <w:rsid w:val="00876D90"/>
    <w:rsid w:val="00876E03"/>
    <w:rsid w:val="008771FD"/>
    <w:rsid w:val="008772B4"/>
    <w:rsid w:val="00877813"/>
    <w:rsid w:val="00877AE2"/>
    <w:rsid w:val="00877D7D"/>
    <w:rsid w:val="00877E2C"/>
    <w:rsid w:val="0088001D"/>
    <w:rsid w:val="00880444"/>
    <w:rsid w:val="00880A56"/>
    <w:rsid w:val="00880EF9"/>
    <w:rsid w:val="00881070"/>
    <w:rsid w:val="008830A3"/>
    <w:rsid w:val="00883255"/>
    <w:rsid w:val="00883545"/>
    <w:rsid w:val="00883988"/>
    <w:rsid w:val="0088398D"/>
    <w:rsid w:val="008839E9"/>
    <w:rsid w:val="00884C00"/>
    <w:rsid w:val="00885059"/>
    <w:rsid w:val="00886B91"/>
    <w:rsid w:val="00886D26"/>
    <w:rsid w:val="0088721A"/>
    <w:rsid w:val="00887252"/>
    <w:rsid w:val="00887420"/>
    <w:rsid w:val="00887D1A"/>
    <w:rsid w:val="008902E4"/>
    <w:rsid w:val="00890EFE"/>
    <w:rsid w:val="008911AE"/>
    <w:rsid w:val="0089124B"/>
    <w:rsid w:val="0089179B"/>
    <w:rsid w:val="0089183F"/>
    <w:rsid w:val="00891F9F"/>
    <w:rsid w:val="00892053"/>
    <w:rsid w:val="008923FF"/>
    <w:rsid w:val="008926E4"/>
    <w:rsid w:val="00892BAE"/>
    <w:rsid w:val="008933EC"/>
    <w:rsid w:val="008938D2"/>
    <w:rsid w:val="008939C1"/>
    <w:rsid w:val="00893CC4"/>
    <w:rsid w:val="00893E0D"/>
    <w:rsid w:val="00894193"/>
    <w:rsid w:val="008949E1"/>
    <w:rsid w:val="00895563"/>
    <w:rsid w:val="00895889"/>
    <w:rsid w:val="00895B1D"/>
    <w:rsid w:val="00896196"/>
    <w:rsid w:val="008963F5"/>
    <w:rsid w:val="00896DCE"/>
    <w:rsid w:val="008970C9"/>
    <w:rsid w:val="008971A8"/>
    <w:rsid w:val="0089781D"/>
    <w:rsid w:val="00897F04"/>
    <w:rsid w:val="00897F8F"/>
    <w:rsid w:val="008A0B1A"/>
    <w:rsid w:val="008A0DA5"/>
    <w:rsid w:val="008A0F54"/>
    <w:rsid w:val="008A1417"/>
    <w:rsid w:val="008A14AA"/>
    <w:rsid w:val="008A1B23"/>
    <w:rsid w:val="008A280F"/>
    <w:rsid w:val="008A2890"/>
    <w:rsid w:val="008A28F3"/>
    <w:rsid w:val="008A2A24"/>
    <w:rsid w:val="008A2B67"/>
    <w:rsid w:val="008A2BED"/>
    <w:rsid w:val="008A2C94"/>
    <w:rsid w:val="008A2D1F"/>
    <w:rsid w:val="008A3027"/>
    <w:rsid w:val="008A3089"/>
    <w:rsid w:val="008A3A85"/>
    <w:rsid w:val="008A3C82"/>
    <w:rsid w:val="008A441C"/>
    <w:rsid w:val="008A49AA"/>
    <w:rsid w:val="008A49DB"/>
    <w:rsid w:val="008A4A7F"/>
    <w:rsid w:val="008A4CAA"/>
    <w:rsid w:val="008A51C6"/>
    <w:rsid w:val="008A51ED"/>
    <w:rsid w:val="008A5B2E"/>
    <w:rsid w:val="008A5C8E"/>
    <w:rsid w:val="008A6022"/>
    <w:rsid w:val="008A6507"/>
    <w:rsid w:val="008A65A8"/>
    <w:rsid w:val="008A6844"/>
    <w:rsid w:val="008A6E50"/>
    <w:rsid w:val="008A706F"/>
    <w:rsid w:val="008A758E"/>
    <w:rsid w:val="008A78F7"/>
    <w:rsid w:val="008A79C9"/>
    <w:rsid w:val="008A7B98"/>
    <w:rsid w:val="008A7C9E"/>
    <w:rsid w:val="008A7ED9"/>
    <w:rsid w:val="008B04D5"/>
    <w:rsid w:val="008B05C8"/>
    <w:rsid w:val="008B0915"/>
    <w:rsid w:val="008B12DB"/>
    <w:rsid w:val="008B13CE"/>
    <w:rsid w:val="008B181E"/>
    <w:rsid w:val="008B21B2"/>
    <w:rsid w:val="008B2630"/>
    <w:rsid w:val="008B2708"/>
    <w:rsid w:val="008B27BD"/>
    <w:rsid w:val="008B2842"/>
    <w:rsid w:val="008B2971"/>
    <w:rsid w:val="008B2D64"/>
    <w:rsid w:val="008B3C70"/>
    <w:rsid w:val="008B41BE"/>
    <w:rsid w:val="008B45B8"/>
    <w:rsid w:val="008B4753"/>
    <w:rsid w:val="008B491D"/>
    <w:rsid w:val="008B4D5D"/>
    <w:rsid w:val="008B4DE0"/>
    <w:rsid w:val="008B4F5B"/>
    <w:rsid w:val="008B50C1"/>
    <w:rsid w:val="008B571B"/>
    <w:rsid w:val="008B58C2"/>
    <w:rsid w:val="008B5EA2"/>
    <w:rsid w:val="008B6612"/>
    <w:rsid w:val="008B7071"/>
    <w:rsid w:val="008B7864"/>
    <w:rsid w:val="008B78A1"/>
    <w:rsid w:val="008B7D0E"/>
    <w:rsid w:val="008C0140"/>
    <w:rsid w:val="008C030E"/>
    <w:rsid w:val="008C04A4"/>
    <w:rsid w:val="008C1293"/>
    <w:rsid w:val="008C1422"/>
    <w:rsid w:val="008C16A8"/>
    <w:rsid w:val="008C18C9"/>
    <w:rsid w:val="008C1AC6"/>
    <w:rsid w:val="008C259F"/>
    <w:rsid w:val="008C2657"/>
    <w:rsid w:val="008C274B"/>
    <w:rsid w:val="008C3902"/>
    <w:rsid w:val="008C3D5E"/>
    <w:rsid w:val="008C4400"/>
    <w:rsid w:val="008C4BF9"/>
    <w:rsid w:val="008C4D43"/>
    <w:rsid w:val="008C522D"/>
    <w:rsid w:val="008C5F27"/>
    <w:rsid w:val="008C5F50"/>
    <w:rsid w:val="008C5FEC"/>
    <w:rsid w:val="008C61C4"/>
    <w:rsid w:val="008C626C"/>
    <w:rsid w:val="008C6A57"/>
    <w:rsid w:val="008C6AB8"/>
    <w:rsid w:val="008C7DCF"/>
    <w:rsid w:val="008D04F4"/>
    <w:rsid w:val="008D04FF"/>
    <w:rsid w:val="008D0721"/>
    <w:rsid w:val="008D107B"/>
    <w:rsid w:val="008D13BA"/>
    <w:rsid w:val="008D17F9"/>
    <w:rsid w:val="008D18BA"/>
    <w:rsid w:val="008D1FEC"/>
    <w:rsid w:val="008D30B1"/>
    <w:rsid w:val="008D311F"/>
    <w:rsid w:val="008D333B"/>
    <w:rsid w:val="008D38E4"/>
    <w:rsid w:val="008D3D0C"/>
    <w:rsid w:val="008D3DBA"/>
    <w:rsid w:val="008D438B"/>
    <w:rsid w:val="008D498A"/>
    <w:rsid w:val="008D628B"/>
    <w:rsid w:val="008D6A96"/>
    <w:rsid w:val="008D7517"/>
    <w:rsid w:val="008D799A"/>
    <w:rsid w:val="008D79A8"/>
    <w:rsid w:val="008D79EA"/>
    <w:rsid w:val="008D7B34"/>
    <w:rsid w:val="008D7EDD"/>
    <w:rsid w:val="008D7F48"/>
    <w:rsid w:val="008E008E"/>
    <w:rsid w:val="008E05FD"/>
    <w:rsid w:val="008E1072"/>
    <w:rsid w:val="008E16B3"/>
    <w:rsid w:val="008E19C9"/>
    <w:rsid w:val="008E1D7E"/>
    <w:rsid w:val="008E2658"/>
    <w:rsid w:val="008E324E"/>
    <w:rsid w:val="008E360F"/>
    <w:rsid w:val="008E3A55"/>
    <w:rsid w:val="008E3C9A"/>
    <w:rsid w:val="008E3D74"/>
    <w:rsid w:val="008E470F"/>
    <w:rsid w:val="008E4BBB"/>
    <w:rsid w:val="008E4DE2"/>
    <w:rsid w:val="008E4DFD"/>
    <w:rsid w:val="008E4F2D"/>
    <w:rsid w:val="008E56D7"/>
    <w:rsid w:val="008E57E2"/>
    <w:rsid w:val="008E6065"/>
    <w:rsid w:val="008E6098"/>
    <w:rsid w:val="008E63DF"/>
    <w:rsid w:val="008E6BE3"/>
    <w:rsid w:val="008E6E33"/>
    <w:rsid w:val="008E7642"/>
    <w:rsid w:val="008E799E"/>
    <w:rsid w:val="008F00DA"/>
    <w:rsid w:val="008F043E"/>
    <w:rsid w:val="008F070A"/>
    <w:rsid w:val="008F077A"/>
    <w:rsid w:val="008F0798"/>
    <w:rsid w:val="008F0F57"/>
    <w:rsid w:val="008F180D"/>
    <w:rsid w:val="008F186C"/>
    <w:rsid w:val="008F198B"/>
    <w:rsid w:val="008F1F9F"/>
    <w:rsid w:val="008F20CB"/>
    <w:rsid w:val="008F2F2E"/>
    <w:rsid w:val="008F2F83"/>
    <w:rsid w:val="008F3716"/>
    <w:rsid w:val="008F38E6"/>
    <w:rsid w:val="008F42BC"/>
    <w:rsid w:val="008F44F2"/>
    <w:rsid w:val="008F4500"/>
    <w:rsid w:val="008F47A3"/>
    <w:rsid w:val="008F49F9"/>
    <w:rsid w:val="008F4AA4"/>
    <w:rsid w:val="008F5085"/>
    <w:rsid w:val="008F53FF"/>
    <w:rsid w:val="008F5588"/>
    <w:rsid w:val="008F5A31"/>
    <w:rsid w:val="008F5CD8"/>
    <w:rsid w:val="008F5E9E"/>
    <w:rsid w:val="008F64E8"/>
    <w:rsid w:val="008F6910"/>
    <w:rsid w:val="008F69D5"/>
    <w:rsid w:val="008F6F95"/>
    <w:rsid w:val="008F7593"/>
    <w:rsid w:val="00900C74"/>
    <w:rsid w:val="00900F77"/>
    <w:rsid w:val="00901E5E"/>
    <w:rsid w:val="00902D1E"/>
    <w:rsid w:val="00905E99"/>
    <w:rsid w:val="00906237"/>
    <w:rsid w:val="009062C2"/>
    <w:rsid w:val="00906554"/>
    <w:rsid w:val="00906D63"/>
    <w:rsid w:val="00907057"/>
    <w:rsid w:val="009073C3"/>
    <w:rsid w:val="009076A4"/>
    <w:rsid w:val="00907B75"/>
    <w:rsid w:val="009101F5"/>
    <w:rsid w:val="00910A10"/>
    <w:rsid w:val="00910AB4"/>
    <w:rsid w:val="00911381"/>
    <w:rsid w:val="00911556"/>
    <w:rsid w:val="00911C0C"/>
    <w:rsid w:val="00912095"/>
    <w:rsid w:val="009122FD"/>
    <w:rsid w:val="00912B83"/>
    <w:rsid w:val="00913168"/>
    <w:rsid w:val="009131B3"/>
    <w:rsid w:val="009132C2"/>
    <w:rsid w:val="009137AC"/>
    <w:rsid w:val="00913D0D"/>
    <w:rsid w:val="00914D89"/>
    <w:rsid w:val="009158B0"/>
    <w:rsid w:val="00915926"/>
    <w:rsid w:val="009159E4"/>
    <w:rsid w:val="009163E3"/>
    <w:rsid w:val="00916973"/>
    <w:rsid w:val="009169F2"/>
    <w:rsid w:val="00916EEF"/>
    <w:rsid w:val="00916F4B"/>
    <w:rsid w:val="009177D6"/>
    <w:rsid w:val="009177D7"/>
    <w:rsid w:val="009200F2"/>
    <w:rsid w:val="00920153"/>
    <w:rsid w:val="009201AC"/>
    <w:rsid w:val="009202B4"/>
    <w:rsid w:val="00920351"/>
    <w:rsid w:val="00920DBC"/>
    <w:rsid w:val="00921055"/>
    <w:rsid w:val="0092110E"/>
    <w:rsid w:val="00921728"/>
    <w:rsid w:val="009231E3"/>
    <w:rsid w:val="009232A0"/>
    <w:rsid w:val="009232AE"/>
    <w:rsid w:val="00923CC9"/>
    <w:rsid w:val="009246BD"/>
    <w:rsid w:val="009246C4"/>
    <w:rsid w:val="00924BCE"/>
    <w:rsid w:val="00925758"/>
    <w:rsid w:val="00925C1C"/>
    <w:rsid w:val="0092657E"/>
    <w:rsid w:val="009266A2"/>
    <w:rsid w:val="00926712"/>
    <w:rsid w:val="00926B08"/>
    <w:rsid w:val="00927022"/>
    <w:rsid w:val="00927124"/>
    <w:rsid w:val="00927167"/>
    <w:rsid w:val="00927211"/>
    <w:rsid w:val="00927721"/>
    <w:rsid w:val="00927C21"/>
    <w:rsid w:val="00930CE8"/>
    <w:rsid w:val="00930FE3"/>
    <w:rsid w:val="00931422"/>
    <w:rsid w:val="009316F0"/>
    <w:rsid w:val="00931ACA"/>
    <w:rsid w:val="00931D80"/>
    <w:rsid w:val="009327E6"/>
    <w:rsid w:val="00932A6F"/>
    <w:rsid w:val="00932C5C"/>
    <w:rsid w:val="009336A9"/>
    <w:rsid w:val="00933FB4"/>
    <w:rsid w:val="00934114"/>
    <w:rsid w:val="00934C0D"/>
    <w:rsid w:val="00935297"/>
    <w:rsid w:val="00935980"/>
    <w:rsid w:val="009363A4"/>
    <w:rsid w:val="00936C9E"/>
    <w:rsid w:val="00937676"/>
    <w:rsid w:val="0094008E"/>
    <w:rsid w:val="00940188"/>
    <w:rsid w:val="0094049B"/>
    <w:rsid w:val="00940DB4"/>
    <w:rsid w:val="00940EA1"/>
    <w:rsid w:val="0094142B"/>
    <w:rsid w:val="009414F3"/>
    <w:rsid w:val="00941E2E"/>
    <w:rsid w:val="009423FD"/>
    <w:rsid w:val="0094241B"/>
    <w:rsid w:val="00943414"/>
    <w:rsid w:val="00943540"/>
    <w:rsid w:val="00943AE4"/>
    <w:rsid w:val="0094413C"/>
    <w:rsid w:val="009446E1"/>
    <w:rsid w:val="00944A15"/>
    <w:rsid w:val="00944F25"/>
    <w:rsid w:val="009456E4"/>
    <w:rsid w:val="0094584E"/>
    <w:rsid w:val="00945A9D"/>
    <w:rsid w:val="00945AE5"/>
    <w:rsid w:val="00945DBC"/>
    <w:rsid w:val="00946287"/>
    <w:rsid w:val="00946432"/>
    <w:rsid w:val="009466C9"/>
    <w:rsid w:val="00946CA9"/>
    <w:rsid w:val="00947059"/>
    <w:rsid w:val="00947103"/>
    <w:rsid w:val="0094747F"/>
    <w:rsid w:val="00947700"/>
    <w:rsid w:val="00947FC9"/>
    <w:rsid w:val="009500A6"/>
    <w:rsid w:val="0095041A"/>
    <w:rsid w:val="00950535"/>
    <w:rsid w:val="009508FC"/>
    <w:rsid w:val="00950F93"/>
    <w:rsid w:val="00952676"/>
    <w:rsid w:val="00952E3D"/>
    <w:rsid w:val="009539D0"/>
    <w:rsid w:val="00953A4F"/>
    <w:rsid w:val="00953DC2"/>
    <w:rsid w:val="00954468"/>
    <w:rsid w:val="0095457D"/>
    <w:rsid w:val="009549DB"/>
    <w:rsid w:val="00954E3D"/>
    <w:rsid w:val="00954E80"/>
    <w:rsid w:val="00955358"/>
    <w:rsid w:val="00955883"/>
    <w:rsid w:val="00955938"/>
    <w:rsid w:val="00956765"/>
    <w:rsid w:val="00956795"/>
    <w:rsid w:val="009567C4"/>
    <w:rsid w:val="0095698B"/>
    <w:rsid w:val="00956C55"/>
    <w:rsid w:val="00957362"/>
    <w:rsid w:val="009574B9"/>
    <w:rsid w:val="00957F4A"/>
    <w:rsid w:val="009602DF"/>
    <w:rsid w:val="00960649"/>
    <w:rsid w:val="00960D2D"/>
    <w:rsid w:val="00960F00"/>
    <w:rsid w:val="0096149F"/>
    <w:rsid w:val="00961815"/>
    <w:rsid w:val="00961A35"/>
    <w:rsid w:val="00961F13"/>
    <w:rsid w:val="0096235D"/>
    <w:rsid w:val="00962715"/>
    <w:rsid w:val="009627F6"/>
    <w:rsid w:val="00962979"/>
    <w:rsid w:val="00962C6C"/>
    <w:rsid w:val="00962E6D"/>
    <w:rsid w:val="0096315D"/>
    <w:rsid w:val="0096383C"/>
    <w:rsid w:val="00963F57"/>
    <w:rsid w:val="00964617"/>
    <w:rsid w:val="009648FB"/>
    <w:rsid w:val="00964915"/>
    <w:rsid w:val="00964E0E"/>
    <w:rsid w:val="009653D2"/>
    <w:rsid w:val="00966126"/>
    <w:rsid w:val="00966718"/>
    <w:rsid w:val="009677FD"/>
    <w:rsid w:val="00967885"/>
    <w:rsid w:val="009678A3"/>
    <w:rsid w:val="00967B0E"/>
    <w:rsid w:val="00967CE1"/>
    <w:rsid w:val="00970732"/>
    <w:rsid w:val="00971069"/>
    <w:rsid w:val="009710EF"/>
    <w:rsid w:val="009713BE"/>
    <w:rsid w:val="00971520"/>
    <w:rsid w:val="00972618"/>
    <w:rsid w:val="009726CF"/>
    <w:rsid w:val="00972781"/>
    <w:rsid w:val="00972858"/>
    <w:rsid w:val="0097286C"/>
    <w:rsid w:val="00972920"/>
    <w:rsid w:val="00972CE3"/>
    <w:rsid w:val="009731A3"/>
    <w:rsid w:val="00974018"/>
    <w:rsid w:val="00974024"/>
    <w:rsid w:val="009745FC"/>
    <w:rsid w:val="00974A08"/>
    <w:rsid w:val="00974B44"/>
    <w:rsid w:val="00974FCD"/>
    <w:rsid w:val="0097546B"/>
    <w:rsid w:val="0097590D"/>
    <w:rsid w:val="009759B6"/>
    <w:rsid w:val="00975A90"/>
    <w:rsid w:val="00976158"/>
    <w:rsid w:val="009762D5"/>
    <w:rsid w:val="0097692C"/>
    <w:rsid w:val="00976E09"/>
    <w:rsid w:val="0097702B"/>
    <w:rsid w:val="0097708E"/>
    <w:rsid w:val="00977941"/>
    <w:rsid w:val="00977B19"/>
    <w:rsid w:val="00980566"/>
    <w:rsid w:val="009812B2"/>
    <w:rsid w:val="00981EA9"/>
    <w:rsid w:val="00982C46"/>
    <w:rsid w:val="00982D83"/>
    <w:rsid w:val="009830E5"/>
    <w:rsid w:val="0098338C"/>
    <w:rsid w:val="009833F5"/>
    <w:rsid w:val="0098344F"/>
    <w:rsid w:val="009835AA"/>
    <w:rsid w:val="009835BD"/>
    <w:rsid w:val="00983C09"/>
    <w:rsid w:val="009847C8"/>
    <w:rsid w:val="00985221"/>
    <w:rsid w:val="0098547B"/>
    <w:rsid w:val="00985582"/>
    <w:rsid w:val="009856B8"/>
    <w:rsid w:val="00986A16"/>
    <w:rsid w:val="00986BB5"/>
    <w:rsid w:val="009877AE"/>
    <w:rsid w:val="00987812"/>
    <w:rsid w:val="00990409"/>
    <w:rsid w:val="00990CBF"/>
    <w:rsid w:val="00991894"/>
    <w:rsid w:val="00991C95"/>
    <w:rsid w:val="009922BD"/>
    <w:rsid w:val="00992533"/>
    <w:rsid w:val="00993405"/>
    <w:rsid w:val="0099392D"/>
    <w:rsid w:val="00993A87"/>
    <w:rsid w:val="009947DF"/>
    <w:rsid w:val="00994827"/>
    <w:rsid w:val="00994AD9"/>
    <w:rsid w:val="00995737"/>
    <w:rsid w:val="00995B55"/>
    <w:rsid w:val="00996383"/>
    <w:rsid w:val="009965BB"/>
    <w:rsid w:val="009969C3"/>
    <w:rsid w:val="00996FFC"/>
    <w:rsid w:val="00997328"/>
    <w:rsid w:val="00997846"/>
    <w:rsid w:val="009978D7"/>
    <w:rsid w:val="0099797C"/>
    <w:rsid w:val="00997A1E"/>
    <w:rsid w:val="009A01BE"/>
    <w:rsid w:val="009A0575"/>
    <w:rsid w:val="009A1095"/>
    <w:rsid w:val="009A1166"/>
    <w:rsid w:val="009A14E1"/>
    <w:rsid w:val="009A15BC"/>
    <w:rsid w:val="009A222E"/>
    <w:rsid w:val="009A245F"/>
    <w:rsid w:val="009A2BF4"/>
    <w:rsid w:val="009A2FC9"/>
    <w:rsid w:val="009A3041"/>
    <w:rsid w:val="009A377D"/>
    <w:rsid w:val="009A414C"/>
    <w:rsid w:val="009A42F5"/>
    <w:rsid w:val="009A46E7"/>
    <w:rsid w:val="009A493F"/>
    <w:rsid w:val="009A538A"/>
    <w:rsid w:val="009A59C1"/>
    <w:rsid w:val="009A67EE"/>
    <w:rsid w:val="009A6B34"/>
    <w:rsid w:val="009A709B"/>
    <w:rsid w:val="009A7211"/>
    <w:rsid w:val="009A7291"/>
    <w:rsid w:val="009A7919"/>
    <w:rsid w:val="009B0567"/>
    <w:rsid w:val="009B087A"/>
    <w:rsid w:val="009B143B"/>
    <w:rsid w:val="009B170B"/>
    <w:rsid w:val="009B1A46"/>
    <w:rsid w:val="009B1E31"/>
    <w:rsid w:val="009B1EA5"/>
    <w:rsid w:val="009B2523"/>
    <w:rsid w:val="009B27B7"/>
    <w:rsid w:val="009B27C2"/>
    <w:rsid w:val="009B291A"/>
    <w:rsid w:val="009B2C2C"/>
    <w:rsid w:val="009B3001"/>
    <w:rsid w:val="009B310F"/>
    <w:rsid w:val="009B34C4"/>
    <w:rsid w:val="009B34F9"/>
    <w:rsid w:val="009B3B78"/>
    <w:rsid w:val="009B3CED"/>
    <w:rsid w:val="009B40AB"/>
    <w:rsid w:val="009B4789"/>
    <w:rsid w:val="009B47E7"/>
    <w:rsid w:val="009B4D17"/>
    <w:rsid w:val="009B55B1"/>
    <w:rsid w:val="009B6109"/>
    <w:rsid w:val="009B644C"/>
    <w:rsid w:val="009B654E"/>
    <w:rsid w:val="009B672E"/>
    <w:rsid w:val="009B6820"/>
    <w:rsid w:val="009B6C7A"/>
    <w:rsid w:val="009B6F3F"/>
    <w:rsid w:val="009B7517"/>
    <w:rsid w:val="009B7DD3"/>
    <w:rsid w:val="009C0206"/>
    <w:rsid w:val="009C04CC"/>
    <w:rsid w:val="009C0742"/>
    <w:rsid w:val="009C1A4E"/>
    <w:rsid w:val="009C1DCC"/>
    <w:rsid w:val="009C2708"/>
    <w:rsid w:val="009C2892"/>
    <w:rsid w:val="009C28B0"/>
    <w:rsid w:val="009C29E8"/>
    <w:rsid w:val="009C31C2"/>
    <w:rsid w:val="009C31F0"/>
    <w:rsid w:val="009C39A9"/>
    <w:rsid w:val="009C3BEE"/>
    <w:rsid w:val="009C3EFA"/>
    <w:rsid w:val="009C3FF3"/>
    <w:rsid w:val="009C4463"/>
    <w:rsid w:val="009C44A0"/>
    <w:rsid w:val="009C54B3"/>
    <w:rsid w:val="009C5A51"/>
    <w:rsid w:val="009C5BFB"/>
    <w:rsid w:val="009C6075"/>
    <w:rsid w:val="009C61F2"/>
    <w:rsid w:val="009C61F9"/>
    <w:rsid w:val="009C68FE"/>
    <w:rsid w:val="009C7516"/>
    <w:rsid w:val="009C78EA"/>
    <w:rsid w:val="009C7A6E"/>
    <w:rsid w:val="009C7FA4"/>
    <w:rsid w:val="009D024F"/>
    <w:rsid w:val="009D0354"/>
    <w:rsid w:val="009D0493"/>
    <w:rsid w:val="009D0A1D"/>
    <w:rsid w:val="009D0C4D"/>
    <w:rsid w:val="009D0D78"/>
    <w:rsid w:val="009D0ED5"/>
    <w:rsid w:val="009D1053"/>
    <w:rsid w:val="009D13BC"/>
    <w:rsid w:val="009D16DD"/>
    <w:rsid w:val="009D19E6"/>
    <w:rsid w:val="009D1E70"/>
    <w:rsid w:val="009D1EEC"/>
    <w:rsid w:val="009D21F6"/>
    <w:rsid w:val="009D224D"/>
    <w:rsid w:val="009D268D"/>
    <w:rsid w:val="009D269D"/>
    <w:rsid w:val="009D26B4"/>
    <w:rsid w:val="009D3211"/>
    <w:rsid w:val="009D3559"/>
    <w:rsid w:val="009D3579"/>
    <w:rsid w:val="009D37D5"/>
    <w:rsid w:val="009D38E0"/>
    <w:rsid w:val="009D3A43"/>
    <w:rsid w:val="009D3AD5"/>
    <w:rsid w:val="009D4904"/>
    <w:rsid w:val="009D5B0B"/>
    <w:rsid w:val="009D5BC8"/>
    <w:rsid w:val="009D5BE7"/>
    <w:rsid w:val="009D5C34"/>
    <w:rsid w:val="009D6788"/>
    <w:rsid w:val="009D6B2C"/>
    <w:rsid w:val="009D799A"/>
    <w:rsid w:val="009D7B3C"/>
    <w:rsid w:val="009E0243"/>
    <w:rsid w:val="009E061B"/>
    <w:rsid w:val="009E06A8"/>
    <w:rsid w:val="009E094E"/>
    <w:rsid w:val="009E11EF"/>
    <w:rsid w:val="009E1968"/>
    <w:rsid w:val="009E1AC0"/>
    <w:rsid w:val="009E1DDB"/>
    <w:rsid w:val="009E24D5"/>
    <w:rsid w:val="009E25BB"/>
    <w:rsid w:val="009E2600"/>
    <w:rsid w:val="009E28A8"/>
    <w:rsid w:val="009E29E5"/>
    <w:rsid w:val="009E3359"/>
    <w:rsid w:val="009E35E2"/>
    <w:rsid w:val="009E39B2"/>
    <w:rsid w:val="009E4184"/>
    <w:rsid w:val="009E4195"/>
    <w:rsid w:val="009E4291"/>
    <w:rsid w:val="009E44D1"/>
    <w:rsid w:val="009E47B0"/>
    <w:rsid w:val="009E498D"/>
    <w:rsid w:val="009E4FAB"/>
    <w:rsid w:val="009E55A6"/>
    <w:rsid w:val="009E58F6"/>
    <w:rsid w:val="009E5C5D"/>
    <w:rsid w:val="009E5EAA"/>
    <w:rsid w:val="009E6235"/>
    <w:rsid w:val="009E6376"/>
    <w:rsid w:val="009E6472"/>
    <w:rsid w:val="009E664E"/>
    <w:rsid w:val="009E7416"/>
    <w:rsid w:val="009E7FAE"/>
    <w:rsid w:val="009F0027"/>
    <w:rsid w:val="009F04A6"/>
    <w:rsid w:val="009F07F4"/>
    <w:rsid w:val="009F194C"/>
    <w:rsid w:val="009F19B7"/>
    <w:rsid w:val="009F1A19"/>
    <w:rsid w:val="009F2386"/>
    <w:rsid w:val="009F26ED"/>
    <w:rsid w:val="009F2A5D"/>
    <w:rsid w:val="009F3206"/>
    <w:rsid w:val="009F40A7"/>
    <w:rsid w:val="009F41B0"/>
    <w:rsid w:val="009F420A"/>
    <w:rsid w:val="009F4229"/>
    <w:rsid w:val="009F4393"/>
    <w:rsid w:val="009F4A0C"/>
    <w:rsid w:val="009F5005"/>
    <w:rsid w:val="009F5163"/>
    <w:rsid w:val="009F558B"/>
    <w:rsid w:val="009F573F"/>
    <w:rsid w:val="009F5C72"/>
    <w:rsid w:val="009F5F07"/>
    <w:rsid w:val="009F60C0"/>
    <w:rsid w:val="009F62D7"/>
    <w:rsid w:val="009F6423"/>
    <w:rsid w:val="009F6BD8"/>
    <w:rsid w:val="009F6EE1"/>
    <w:rsid w:val="009F7856"/>
    <w:rsid w:val="009F7E4E"/>
    <w:rsid w:val="00A002FB"/>
    <w:rsid w:val="00A00840"/>
    <w:rsid w:val="00A00F1A"/>
    <w:rsid w:val="00A0117F"/>
    <w:rsid w:val="00A01195"/>
    <w:rsid w:val="00A0125D"/>
    <w:rsid w:val="00A0132D"/>
    <w:rsid w:val="00A01359"/>
    <w:rsid w:val="00A015F7"/>
    <w:rsid w:val="00A02141"/>
    <w:rsid w:val="00A0229C"/>
    <w:rsid w:val="00A023BA"/>
    <w:rsid w:val="00A0242A"/>
    <w:rsid w:val="00A02716"/>
    <w:rsid w:val="00A0277D"/>
    <w:rsid w:val="00A038DD"/>
    <w:rsid w:val="00A03D54"/>
    <w:rsid w:val="00A03EAC"/>
    <w:rsid w:val="00A04572"/>
    <w:rsid w:val="00A04725"/>
    <w:rsid w:val="00A04AEA"/>
    <w:rsid w:val="00A04CCD"/>
    <w:rsid w:val="00A04DDC"/>
    <w:rsid w:val="00A0510D"/>
    <w:rsid w:val="00A051BA"/>
    <w:rsid w:val="00A056C2"/>
    <w:rsid w:val="00A056F0"/>
    <w:rsid w:val="00A05CDF"/>
    <w:rsid w:val="00A05DFC"/>
    <w:rsid w:val="00A073BB"/>
    <w:rsid w:val="00A074C2"/>
    <w:rsid w:val="00A0772D"/>
    <w:rsid w:val="00A0790D"/>
    <w:rsid w:val="00A10739"/>
    <w:rsid w:val="00A1095E"/>
    <w:rsid w:val="00A10A30"/>
    <w:rsid w:val="00A1127D"/>
    <w:rsid w:val="00A117C4"/>
    <w:rsid w:val="00A1182D"/>
    <w:rsid w:val="00A11914"/>
    <w:rsid w:val="00A11C09"/>
    <w:rsid w:val="00A12035"/>
    <w:rsid w:val="00A12439"/>
    <w:rsid w:val="00A1270E"/>
    <w:rsid w:val="00A12B55"/>
    <w:rsid w:val="00A12EAC"/>
    <w:rsid w:val="00A12EE9"/>
    <w:rsid w:val="00A14067"/>
    <w:rsid w:val="00A1417E"/>
    <w:rsid w:val="00A14226"/>
    <w:rsid w:val="00A145FE"/>
    <w:rsid w:val="00A1462D"/>
    <w:rsid w:val="00A14A34"/>
    <w:rsid w:val="00A14B87"/>
    <w:rsid w:val="00A14C07"/>
    <w:rsid w:val="00A14C4A"/>
    <w:rsid w:val="00A153DC"/>
    <w:rsid w:val="00A1553E"/>
    <w:rsid w:val="00A15B1D"/>
    <w:rsid w:val="00A162B2"/>
    <w:rsid w:val="00A1692A"/>
    <w:rsid w:val="00A16F7D"/>
    <w:rsid w:val="00A17058"/>
    <w:rsid w:val="00A20049"/>
    <w:rsid w:val="00A2026C"/>
    <w:rsid w:val="00A205AD"/>
    <w:rsid w:val="00A2068E"/>
    <w:rsid w:val="00A20F60"/>
    <w:rsid w:val="00A21148"/>
    <w:rsid w:val="00A2166E"/>
    <w:rsid w:val="00A2190C"/>
    <w:rsid w:val="00A22171"/>
    <w:rsid w:val="00A22606"/>
    <w:rsid w:val="00A22CFD"/>
    <w:rsid w:val="00A22F4F"/>
    <w:rsid w:val="00A230A4"/>
    <w:rsid w:val="00A23134"/>
    <w:rsid w:val="00A2389E"/>
    <w:rsid w:val="00A23B50"/>
    <w:rsid w:val="00A23B61"/>
    <w:rsid w:val="00A23F7D"/>
    <w:rsid w:val="00A2424B"/>
    <w:rsid w:val="00A242C3"/>
    <w:rsid w:val="00A242C9"/>
    <w:rsid w:val="00A24335"/>
    <w:rsid w:val="00A244BF"/>
    <w:rsid w:val="00A2457B"/>
    <w:rsid w:val="00A24951"/>
    <w:rsid w:val="00A2504A"/>
    <w:rsid w:val="00A252AC"/>
    <w:rsid w:val="00A256F5"/>
    <w:rsid w:val="00A2609F"/>
    <w:rsid w:val="00A262E8"/>
    <w:rsid w:val="00A26B98"/>
    <w:rsid w:val="00A26D12"/>
    <w:rsid w:val="00A27681"/>
    <w:rsid w:val="00A27D9B"/>
    <w:rsid w:val="00A27F11"/>
    <w:rsid w:val="00A3004A"/>
    <w:rsid w:val="00A300B8"/>
    <w:rsid w:val="00A30202"/>
    <w:rsid w:val="00A30940"/>
    <w:rsid w:val="00A30DB2"/>
    <w:rsid w:val="00A31B49"/>
    <w:rsid w:val="00A31C02"/>
    <w:rsid w:val="00A32585"/>
    <w:rsid w:val="00A325BA"/>
    <w:rsid w:val="00A33176"/>
    <w:rsid w:val="00A34460"/>
    <w:rsid w:val="00A34582"/>
    <w:rsid w:val="00A353F1"/>
    <w:rsid w:val="00A35A5D"/>
    <w:rsid w:val="00A35AB9"/>
    <w:rsid w:val="00A36035"/>
    <w:rsid w:val="00A3663F"/>
    <w:rsid w:val="00A36E37"/>
    <w:rsid w:val="00A36F95"/>
    <w:rsid w:val="00A37452"/>
    <w:rsid w:val="00A3754F"/>
    <w:rsid w:val="00A379D5"/>
    <w:rsid w:val="00A37B6A"/>
    <w:rsid w:val="00A37CFA"/>
    <w:rsid w:val="00A37FED"/>
    <w:rsid w:val="00A40803"/>
    <w:rsid w:val="00A41075"/>
    <w:rsid w:val="00A4197C"/>
    <w:rsid w:val="00A41AEB"/>
    <w:rsid w:val="00A41B68"/>
    <w:rsid w:val="00A41C43"/>
    <w:rsid w:val="00A431BE"/>
    <w:rsid w:val="00A4357D"/>
    <w:rsid w:val="00A436FD"/>
    <w:rsid w:val="00A43732"/>
    <w:rsid w:val="00A439C3"/>
    <w:rsid w:val="00A43C4B"/>
    <w:rsid w:val="00A43F34"/>
    <w:rsid w:val="00A445CC"/>
    <w:rsid w:val="00A447EA"/>
    <w:rsid w:val="00A4480E"/>
    <w:rsid w:val="00A449DB"/>
    <w:rsid w:val="00A450DB"/>
    <w:rsid w:val="00A45489"/>
    <w:rsid w:val="00A45844"/>
    <w:rsid w:val="00A45ACE"/>
    <w:rsid w:val="00A45FE3"/>
    <w:rsid w:val="00A46883"/>
    <w:rsid w:val="00A4695F"/>
    <w:rsid w:val="00A46D1D"/>
    <w:rsid w:val="00A46FBF"/>
    <w:rsid w:val="00A4701E"/>
    <w:rsid w:val="00A47397"/>
    <w:rsid w:val="00A473DD"/>
    <w:rsid w:val="00A477A3"/>
    <w:rsid w:val="00A4781C"/>
    <w:rsid w:val="00A50B37"/>
    <w:rsid w:val="00A50FD3"/>
    <w:rsid w:val="00A511D4"/>
    <w:rsid w:val="00A5179A"/>
    <w:rsid w:val="00A51E30"/>
    <w:rsid w:val="00A52527"/>
    <w:rsid w:val="00A528AF"/>
    <w:rsid w:val="00A529FD"/>
    <w:rsid w:val="00A52D7A"/>
    <w:rsid w:val="00A52F04"/>
    <w:rsid w:val="00A532DA"/>
    <w:rsid w:val="00A533E4"/>
    <w:rsid w:val="00A53621"/>
    <w:rsid w:val="00A538F5"/>
    <w:rsid w:val="00A53E04"/>
    <w:rsid w:val="00A551D9"/>
    <w:rsid w:val="00A55E15"/>
    <w:rsid w:val="00A565B2"/>
    <w:rsid w:val="00A56741"/>
    <w:rsid w:val="00A568C1"/>
    <w:rsid w:val="00A56942"/>
    <w:rsid w:val="00A569B3"/>
    <w:rsid w:val="00A56BF1"/>
    <w:rsid w:val="00A57787"/>
    <w:rsid w:val="00A57888"/>
    <w:rsid w:val="00A57943"/>
    <w:rsid w:val="00A601E6"/>
    <w:rsid w:val="00A60CAD"/>
    <w:rsid w:val="00A60D9C"/>
    <w:rsid w:val="00A6143A"/>
    <w:rsid w:val="00A61B7E"/>
    <w:rsid w:val="00A61CF6"/>
    <w:rsid w:val="00A61F29"/>
    <w:rsid w:val="00A6241D"/>
    <w:rsid w:val="00A62CC6"/>
    <w:rsid w:val="00A62D22"/>
    <w:rsid w:val="00A632FA"/>
    <w:rsid w:val="00A634C5"/>
    <w:rsid w:val="00A63603"/>
    <w:rsid w:val="00A6370D"/>
    <w:rsid w:val="00A63937"/>
    <w:rsid w:val="00A63CDA"/>
    <w:rsid w:val="00A64090"/>
    <w:rsid w:val="00A64D0E"/>
    <w:rsid w:val="00A64D83"/>
    <w:rsid w:val="00A65351"/>
    <w:rsid w:val="00A65362"/>
    <w:rsid w:val="00A658B5"/>
    <w:rsid w:val="00A65AA8"/>
    <w:rsid w:val="00A65B6D"/>
    <w:rsid w:val="00A670C3"/>
    <w:rsid w:val="00A6737D"/>
    <w:rsid w:val="00A679DA"/>
    <w:rsid w:val="00A67E09"/>
    <w:rsid w:val="00A67F62"/>
    <w:rsid w:val="00A709A9"/>
    <w:rsid w:val="00A70A1D"/>
    <w:rsid w:val="00A70AE3"/>
    <w:rsid w:val="00A70B10"/>
    <w:rsid w:val="00A70C66"/>
    <w:rsid w:val="00A714EA"/>
    <w:rsid w:val="00A71657"/>
    <w:rsid w:val="00A72342"/>
    <w:rsid w:val="00A726AD"/>
    <w:rsid w:val="00A728DF"/>
    <w:rsid w:val="00A72AA2"/>
    <w:rsid w:val="00A735BD"/>
    <w:rsid w:val="00A73ADE"/>
    <w:rsid w:val="00A74017"/>
    <w:rsid w:val="00A74085"/>
    <w:rsid w:val="00A7462F"/>
    <w:rsid w:val="00A74733"/>
    <w:rsid w:val="00A74A04"/>
    <w:rsid w:val="00A75983"/>
    <w:rsid w:val="00A7653B"/>
    <w:rsid w:val="00A76784"/>
    <w:rsid w:val="00A76C0B"/>
    <w:rsid w:val="00A76D36"/>
    <w:rsid w:val="00A76E51"/>
    <w:rsid w:val="00A77378"/>
    <w:rsid w:val="00A77878"/>
    <w:rsid w:val="00A779B7"/>
    <w:rsid w:val="00A801D5"/>
    <w:rsid w:val="00A80D0D"/>
    <w:rsid w:val="00A81B58"/>
    <w:rsid w:val="00A81B75"/>
    <w:rsid w:val="00A82401"/>
    <w:rsid w:val="00A83632"/>
    <w:rsid w:val="00A836E3"/>
    <w:rsid w:val="00A83AEB"/>
    <w:rsid w:val="00A83B0D"/>
    <w:rsid w:val="00A84410"/>
    <w:rsid w:val="00A84538"/>
    <w:rsid w:val="00A84690"/>
    <w:rsid w:val="00A8470F"/>
    <w:rsid w:val="00A852E9"/>
    <w:rsid w:val="00A855CD"/>
    <w:rsid w:val="00A85850"/>
    <w:rsid w:val="00A85A8D"/>
    <w:rsid w:val="00A85AD9"/>
    <w:rsid w:val="00A85CD3"/>
    <w:rsid w:val="00A85E9A"/>
    <w:rsid w:val="00A866D1"/>
    <w:rsid w:val="00A8670E"/>
    <w:rsid w:val="00A875F6"/>
    <w:rsid w:val="00A87903"/>
    <w:rsid w:val="00A87E11"/>
    <w:rsid w:val="00A87F7C"/>
    <w:rsid w:val="00A87F95"/>
    <w:rsid w:val="00A90A0C"/>
    <w:rsid w:val="00A90EF7"/>
    <w:rsid w:val="00A910C0"/>
    <w:rsid w:val="00A9115F"/>
    <w:rsid w:val="00A91441"/>
    <w:rsid w:val="00A91887"/>
    <w:rsid w:val="00A91942"/>
    <w:rsid w:val="00A91F65"/>
    <w:rsid w:val="00A9203D"/>
    <w:rsid w:val="00A9216E"/>
    <w:rsid w:val="00A923A1"/>
    <w:rsid w:val="00A924CB"/>
    <w:rsid w:val="00A92E4D"/>
    <w:rsid w:val="00A92F04"/>
    <w:rsid w:val="00A9315D"/>
    <w:rsid w:val="00A933E8"/>
    <w:rsid w:val="00A93893"/>
    <w:rsid w:val="00A93CA8"/>
    <w:rsid w:val="00A94862"/>
    <w:rsid w:val="00A95937"/>
    <w:rsid w:val="00A96052"/>
    <w:rsid w:val="00A96576"/>
    <w:rsid w:val="00A96DA3"/>
    <w:rsid w:val="00A971DC"/>
    <w:rsid w:val="00A97445"/>
    <w:rsid w:val="00A97646"/>
    <w:rsid w:val="00AA02C2"/>
    <w:rsid w:val="00AA05BE"/>
    <w:rsid w:val="00AA0B9F"/>
    <w:rsid w:val="00AA1297"/>
    <w:rsid w:val="00AA1732"/>
    <w:rsid w:val="00AA18E7"/>
    <w:rsid w:val="00AA1A54"/>
    <w:rsid w:val="00AA252A"/>
    <w:rsid w:val="00AA3B02"/>
    <w:rsid w:val="00AA405A"/>
    <w:rsid w:val="00AA451F"/>
    <w:rsid w:val="00AA469C"/>
    <w:rsid w:val="00AA46C8"/>
    <w:rsid w:val="00AA47D5"/>
    <w:rsid w:val="00AA492E"/>
    <w:rsid w:val="00AA4962"/>
    <w:rsid w:val="00AA4DE7"/>
    <w:rsid w:val="00AA5199"/>
    <w:rsid w:val="00AA555C"/>
    <w:rsid w:val="00AA5701"/>
    <w:rsid w:val="00AA575A"/>
    <w:rsid w:val="00AA690F"/>
    <w:rsid w:val="00AA6D36"/>
    <w:rsid w:val="00AA7B42"/>
    <w:rsid w:val="00AB0ADB"/>
    <w:rsid w:val="00AB0AE0"/>
    <w:rsid w:val="00AB0B88"/>
    <w:rsid w:val="00AB13F6"/>
    <w:rsid w:val="00AB162B"/>
    <w:rsid w:val="00AB1A56"/>
    <w:rsid w:val="00AB1C7F"/>
    <w:rsid w:val="00AB1FE3"/>
    <w:rsid w:val="00AB2792"/>
    <w:rsid w:val="00AB2C89"/>
    <w:rsid w:val="00AB2CBE"/>
    <w:rsid w:val="00AB2E0C"/>
    <w:rsid w:val="00AB34BF"/>
    <w:rsid w:val="00AB3536"/>
    <w:rsid w:val="00AB370F"/>
    <w:rsid w:val="00AB3C3D"/>
    <w:rsid w:val="00AB4A24"/>
    <w:rsid w:val="00AB513B"/>
    <w:rsid w:val="00AB5391"/>
    <w:rsid w:val="00AB573D"/>
    <w:rsid w:val="00AB576B"/>
    <w:rsid w:val="00AB57FE"/>
    <w:rsid w:val="00AB58C1"/>
    <w:rsid w:val="00AB67C9"/>
    <w:rsid w:val="00AB6A04"/>
    <w:rsid w:val="00AB6AF9"/>
    <w:rsid w:val="00AB6B68"/>
    <w:rsid w:val="00AB70E9"/>
    <w:rsid w:val="00AB7762"/>
    <w:rsid w:val="00AB7924"/>
    <w:rsid w:val="00AB7A09"/>
    <w:rsid w:val="00AB7FCE"/>
    <w:rsid w:val="00AC02D0"/>
    <w:rsid w:val="00AC0E5A"/>
    <w:rsid w:val="00AC0E62"/>
    <w:rsid w:val="00AC0F9D"/>
    <w:rsid w:val="00AC0FAF"/>
    <w:rsid w:val="00AC10AD"/>
    <w:rsid w:val="00AC123C"/>
    <w:rsid w:val="00AC1A95"/>
    <w:rsid w:val="00AC2281"/>
    <w:rsid w:val="00AC28E0"/>
    <w:rsid w:val="00AC2B2B"/>
    <w:rsid w:val="00AC386B"/>
    <w:rsid w:val="00AC38DD"/>
    <w:rsid w:val="00AC3A8D"/>
    <w:rsid w:val="00AC4310"/>
    <w:rsid w:val="00AC434F"/>
    <w:rsid w:val="00AC5765"/>
    <w:rsid w:val="00AC5C9A"/>
    <w:rsid w:val="00AC5CC8"/>
    <w:rsid w:val="00AC6336"/>
    <w:rsid w:val="00AC7602"/>
    <w:rsid w:val="00AC7C28"/>
    <w:rsid w:val="00AC7CD6"/>
    <w:rsid w:val="00AD077C"/>
    <w:rsid w:val="00AD07DE"/>
    <w:rsid w:val="00AD145D"/>
    <w:rsid w:val="00AD15B0"/>
    <w:rsid w:val="00AD1A78"/>
    <w:rsid w:val="00AD1FA2"/>
    <w:rsid w:val="00AD204A"/>
    <w:rsid w:val="00AD2799"/>
    <w:rsid w:val="00AD2CD6"/>
    <w:rsid w:val="00AD2E4A"/>
    <w:rsid w:val="00AD3374"/>
    <w:rsid w:val="00AD37A6"/>
    <w:rsid w:val="00AD401C"/>
    <w:rsid w:val="00AD4228"/>
    <w:rsid w:val="00AD442D"/>
    <w:rsid w:val="00AD44A7"/>
    <w:rsid w:val="00AD44FC"/>
    <w:rsid w:val="00AD4887"/>
    <w:rsid w:val="00AD5143"/>
    <w:rsid w:val="00AD5998"/>
    <w:rsid w:val="00AD5C95"/>
    <w:rsid w:val="00AD5DDE"/>
    <w:rsid w:val="00AD6D84"/>
    <w:rsid w:val="00AD714B"/>
    <w:rsid w:val="00AD7557"/>
    <w:rsid w:val="00AD7BB5"/>
    <w:rsid w:val="00AE0E82"/>
    <w:rsid w:val="00AE128F"/>
    <w:rsid w:val="00AE131D"/>
    <w:rsid w:val="00AE1370"/>
    <w:rsid w:val="00AE179C"/>
    <w:rsid w:val="00AE1804"/>
    <w:rsid w:val="00AE21C3"/>
    <w:rsid w:val="00AE2B6B"/>
    <w:rsid w:val="00AE2DFD"/>
    <w:rsid w:val="00AE316A"/>
    <w:rsid w:val="00AE3390"/>
    <w:rsid w:val="00AE35BB"/>
    <w:rsid w:val="00AE3A5C"/>
    <w:rsid w:val="00AE3EC8"/>
    <w:rsid w:val="00AE41FD"/>
    <w:rsid w:val="00AE51B4"/>
    <w:rsid w:val="00AE5940"/>
    <w:rsid w:val="00AE5C46"/>
    <w:rsid w:val="00AE623C"/>
    <w:rsid w:val="00AE66BE"/>
    <w:rsid w:val="00AE6AF8"/>
    <w:rsid w:val="00AE6B18"/>
    <w:rsid w:val="00AE6EF6"/>
    <w:rsid w:val="00AE783B"/>
    <w:rsid w:val="00AE7973"/>
    <w:rsid w:val="00AE7B23"/>
    <w:rsid w:val="00AF000C"/>
    <w:rsid w:val="00AF1208"/>
    <w:rsid w:val="00AF14B4"/>
    <w:rsid w:val="00AF167B"/>
    <w:rsid w:val="00AF197C"/>
    <w:rsid w:val="00AF1C13"/>
    <w:rsid w:val="00AF20F7"/>
    <w:rsid w:val="00AF212A"/>
    <w:rsid w:val="00AF27B1"/>
    <w:rsid w:val="00AF36EE"/>
    <w:rsid w:val="00AF3E1E"/>
    <w:rsid w:val="00AF3F89"/>
    <w:rsid w:val="00AF4233"/>
    <w:rsid w:val="00AF4470"/>
    <w:rsid w:val="00AF459F"/>
    <w:rsid w:val="00AF4E46"/>
    <w:rsid w:val="00AF55B7"/>
    <w:rsid w:val="00AF61BC"/>
    <w:rsid w:val="00AF71B7"/>
    <w:rsid w:val="00AF73F6"/>
    <w:rsid w:val="00AF7F35"/>
    <w:rsid w:val="00B000F6"/>
    <w:rsid w:val="00B00132"/>
    <w:rsid w:val="00B004E0"/>
    <w:rsid w:val="00B007CD"/>
    <w:rsid w:val="00B00931"/>
    <w:rsid w:val="00B00D12"/>
    <w:rsid w:val="00B00D19"/>
    <w:rsid w:val="00B00E01"/>
    <w:rsid w:val="00B0105D"/>
    <w:rsid w:val="00B01354"/>
    <w:rsid w:val="00B01976"/>
    <w:rsid w:val="00B01BD2"/>
    <w:rsid w:val="00B0204C"/>
    <w:rsid w:val="00B02611"/>
    <w:rsid w:val="00B02EC0"/>
    <w:rsid w:val="00B0350B"/>
    <w:rsid w:val="00B03CB1"/>
    <w:rsid w:val="00B03D2A"/>
    <w:rsid w:val="00B03F0B"/>
    <w:rsid w:val="00B03F2C"/>
    <w:rsid w:val="00B0500F"/>
    <w:rsid w:val="00B052CC"/>
    <w:rsid w:val="00B05A3F"/>
    <w:rsid w:val="00B05C5A"/>
    <w:rsid w:val="00B05D58"/>
    <w:rsid w:val="00B05EC8"/>
    <w:rsid w:val="00B06075"/>
    <w:rsid w:val="00B06C1C"/>
    <w:rsid w:val="00B076A8"/>
    <w:rsid w:val="00B07766"/>
    <w:rsid w:val="00B07850"/>
    <w:rsid w:val="00B07DCA"/>
    <w:rsid w:val="00B10185"/>
    <w:rsid w:val="00B1029D"/>
    <w:rsid w:val="00B10349"/>
    <w:rsid w:val="00B10978"/>
    <w:rsid w:val="00B109FA"/>
    <w:rsid w:val="00B111A6"/>
    <w:rsid w:val="00B119E7"/>
    <w:rsid w:val="00B11AA8"/>
    <w:rsid w:val="00B11E97"/>
    <w:rsid w:val="00B11F26"/>
    <w:rsid w:val="00B130C9"/>
    <w:rsid w:val="00B13E2A"/>
    <w:rsid w:val="00B14A97"/>
    <w:rsid w:val="00B14AE1"/>
    <w:rsid w:val="00B1523D"/>
    <w:rsid w:val="00B15378"/>
    <w:rsid w:val="00B15A80"/>
    <w:rsid w:val="00B15EF5"/>
    <w:rsid w:val="00B16212"/>
    <w:rsid w:val="00B16F15"/>
    <w:rsid w:val="00B173AF"/>
    <w:rsid w:val="00B1751F"/>
    <w:rsid w:val="00B17CBD"/>
    <w:rsid w:val="00B201EA"/>
    <w:rsid w:val="00B20BF5"/>
    <w:rsid w:val="00B20BFC"/>
    <w:rsid w:val="00B21086"/>
    <w:rsid w:val="00B210AB"/>
    <w:rsid w:val="00B21E68"/>
    <w:rsid w:val="00B21EAD"/>
    <w:rsid w:val="00B2216A"/>
    <w:rsid w:val="00B22379"/>
    <w:rsid w:val="00B22CF1"/>
    <w:rsid w:val="00B22DB8"/>
    <w:rsid w:val="00B235C7"/>
    <w:rsid w:val="00B23C2A"/>
    <w:rsid w:val="00B24166"/>
    <w:rsid w:val="00B2514E"/>
    <w:rsid w:val="00B25223"/>
    <w:rsid w:val="00B25895"/>
    <w:rsid w:val="00B25B29"/>
    <w:rsid w:val="00B25C8C"/>
    <w:rsid w:val="00B25F64"/>
    <w:rsid w:val="00B261AC"/>
    <w:rsid w:val="00B26231"/>
    <w:rsid w:val="00B26893"/>
    <w:rsid w:val="00B2699B"/>
    <w:rsid w:val="00B26F91"/>
    <w:rsid w:val="00B27333"/>
    <w:rsid w:val="00B2759A"/>
    <w:rsid w:val="00B27CB5"/>
    <w:rsid w:val="00B27E18"/>
    <w:rsid w:val="00B30132"/>
    <w:rsid w:val="00B30B6A"/>
    <w:rsid w:val="00B30E30"/>
    <w:rsid w:val="00B30E4F"/>
    <w:rsid w:val="00B30E77"/>
    <w:rsid w:val="00B3118A"/>
    <w:rsid w:val="00B31254"/>
    <w:rsid w:val="00B31A17"/>
    <w:rsid w:val="00B31EC9"/>
    <w:rsid w:val="00B327E9"/>
    <w:rsid w:val="00B32931"/>
    <w:rsid w:val="00B32A5C"/>
    <w:rsid w:val="00B32A89"/>
    <w:rsid w:val="00B32F48"/>
    <w:rsid w:val="00B32FB9"/>
    <w:rsid w:val="00B335E8"/>
    <w:rsid w:val="00B33A03"/>
    <w:rsid w:val="00B33C64"/>
    <w:rsid w:val="00B33D54"/>
    <w:rsid w:val="00B340F0"/>
    <w:rsid w:val="00B34136"/>
    <w:rsid w:val="00B3479A"/>
    <w:rsid w:val="00B34EAE"/>
    <w:rsid w:val="00B35EA4"/>
    <w:rsid w:val="00B35FA0"/>
    <w:rsid w:val="00B3680C"/>
    <w:rsid w:val="00B36971"/>
    <w:rsid w:val="00B369D5"/>
    <w:rsid w:val="00B3751A"/>
    <w:rsid w:val="00B37627"/>
    <w:rsid w:val="00B37826"/>
    <w:rsid w:val="00B37B3F"/>
    <w:rsid w:val="00B37B78"/>
    <w:rsid w:val="00B40280"/>
    <w:rsid w:val="00B4045B"/>
    <w:rsid w:val="00B40518"/>
    <w:rsid w:val="00B4060D"/>
    <w:rsid w:val="00B4079E"/>
    <w:rsid w:val="00B40BA1"/>
    <w:rsid w:val="00B40E06"/>
    <w:rsid w:val="00B40E51"/>
    <w:rsid w:val="00B40F5F"/>
    <w:rsid w:val="00B40FAF"/>
    <w:rsid w:val="00B416F6"/>
    <w:rsid w:val="00B41743"/>
    <w:rsid w:val="00B41DCF"/>
    <w:rsid w:val="00B43048"/>
    <w:rsid w:val="00B43F27"/>
    <w:rsid w:val="00B4448E"/>
    <w:rsid w:val="00B446EE"/>
    <w:rsid w:val="00B44DBD"/>
    <w:rsid w:val="00B4522B"/>
    <w:rsid w:val="00B45ADA"/>
    <w:rsid w:val="00B45DC6"/>
    <w:rsid w:val="00B46023"/>
    <w:rsid w:val="00B46440"/>
    <w:rsid w:val="00B46913"/>
    <w:rsid w:val="00B46B3B"/>
    <w:rsid w:val="00B46B71"/>
    <w:rsid w:val="00B470BB"/>
    <w:rsid w:val="00B4731B"/>
    <w:rsid w:val="00B4751B"/>
    <w:rsid w:val="00B5023A"/>
    <w:rsid w:val="00B5038D"/>
    <w:rsid w:val="00B5051F"/>
    <w:rsid w:val="00B50647"/>
    <w:rsid w:val="00B506B8"/>
    <w:rsid w:val="00B50EAA"/>
    <w:rsid w:val="00B513AA"/>
    <w:rsid w:val="00B517D6"/>
    <w:rsid w:val="00B52671"/>
    <w:rsid w:val="00B528C0"/>
    <w:rsid w:val="00B52AA3"/>
    <w:rsid w:val="00B52BDB"/>
    <w:rsid w:val="00B52C2B"/>
    <w:rsid w:val="00B52C5F"/>
    <w:rsid w:val="00B531C8"/>
    <w:rsid w:val="00B543CA"/>
    <w:rsid w:val="00B5452E"/>
    <w:rsid w:val="00B54AD8"/>
    <w:rsid w:val="00B55043"/>
    <w:rsid w:val="00B553AA"/>
    <w:rsid w:val="00B55485"/>
    <w:rsid w:val="00B557FB"/>
    <w:rsid w:val="00B560C6"/>
    <w:rsid w:val="00B561A0"/>
    <w:rsid w:val="00B56262"/>
    <w:rsid w:val="00B564A0"/>
    <w:rsid w:val="00B56A0E"/>
    <w:rsid w:val="00B56BED"/>
    <w:rsid w:val="00B56C24"/>
    <w:rsid w:val="00B5718F"/>
    <w:rsid w:val="00B571F4"/>
    <w:rsid w:val="00B5735F"/>
    <w:rsid w:val="00B57B30"/>
    <w:rsid w:val="00B57BD0"/>
    <w:rsid w:val="00B57E53"/>
    <w:rsid w:val="00B60216"/>
    <w:rsid w:val="00B60387"/>
    <w:rsid w:val="00B603B2"/>
    <w:rsid w:val="00B60CD6"/>
    <w:rsid w:val="00B60EC7"/>
    <w:rsid w:val="00B61CDC"/>
    <w:rsid w:val="00B62430"/>
    <w:rsid w:val="00B627E1"/>
    <w:rsid w:val="00B62EF9"/>
    <w:rsid w:val="00B6340E"/>
    <w:rsid w:val="00B63AD8"/>
    <w:rsid w:val="00B63DAA"/>
    <w:rsid w:val="00B643DA"/>
    <w:rsid w:val="00B64642"/>
    <w:rsid w:val="00B649E1"/>
    <w:rsid w:val="00B64A9B"/>
    <w:rsid w:val="00B64F90"/>
    <w:rsid w:val="00B651CC"/>
    <w:rsid w:val="00B65708"/>
    <w:rsid w:val="00B6578C"/>
    <w:rsid w:val="00B65C9F"/>
    <w:rsid w:val="00B65CBD"/>
    <w:rsid w:val="00B65E19"/>
    <w:rsid w:val="00B661E9"/>
    <w:rsid w:val="00B66E9C"/>
    <w:rsid w:val="00B6722E"/>
    <w:rsid w:val="00B6745E"/>
    <w:rsid w:val="00B674DD"/>
    <w:rsid w:val="00B6759D"/>
    <w:rsid w:val="00B67A06"/>
    <w:rsid w:val="00B67A6D"/>
    <w:rsid w:val="00B67D25"/>
    <w:rsid w:val="00B67D86"/>
    <w:rsid w:val="00B701E5"/>
    <w:rsid w:val="00B70CC2"/>
    <w:rsid w:val="00B720DC"/>
    <w:rsid w:val="00B724B5"/>
    <w:rsid w:val="00B72AE5"/>
    <w:rsid w:val="00B72B44"/>
    <w:rsid w:val="00B72E2B"/>
    <w:rsid w:val="00B732C4"/>
    <w:rsid w:val="00B73438"/>
    <w:rsid w:val="00B7351E"/>
    <w:rsid w:val="00B73E37"/>
    <w:rsid w:val="00B73F56"/>
    <w:rsid w:val="00B73F6F"/>
    <w:rsid w:val="00B7437A"/>
    <w:rsid w:val="00B746EA"/>
    <w:rsid w:val="00B74A69"/>
    <w:rsid w:val="00B74F32"/>
    <w:rsid w:val="00B7621B"/>
    <w:rsid w:val="00B76BFF"/>
    <w:rsid w:val="00B76E09"/>
    <w:rsid w:val="00B7710E"/>
    <w:rsid w:val="00B77129"/>
    <w:rsid w:val="00B777A4"/>
    <w:rsid w:val="00B77980"/>
    <w:rsid w:val="00B77BDF"/>
    <w:rsid w:val="00B800DC"/>
    <w:rsid w:val="00B80215"/>
    <w:rsid w:val="00B80393"/>
    <w:rsid w:val="00B80980"/>
    <w:rsid w:val="00B80B4C"/>
    <w:rsid w:val="00B80D78"/>
    <w:rsid w:val="00B81BFD"/>
    <w:rsid w:val="00B81C59"/>
    <w:rsid w:val="00B82BCD"/>
    <w:rsid w:val="00B82E36"/>
    <w:rsid w:val="00B82E67"/>
    <w:rsid w:val="00B83B5E"/>
    <w:rsid w:val="00B83E09"/>
    <w:rsid w:val="00B83E8C"/>
    <w:rsid w:val="00B83EEA"/>
    <w:rsid w:val="00B8437C"/>
    <w:rsid w:val="00B852CC"/>
    <w:rsid w:val="00B85366"/>
    <w:rsid w:val="00B8572D"/>
    <w:rsid w:val="00B85D7D"/>
    <w:rsid w:val="00B85DFA"/>
    <w:rsid w:val="00B85F9C"/>
    <w:rsid w:val="00B860C5"/>
    <w:rsid w:val="00B86E59"/>
    <w:rsid w:val="00B87D0C"/>
    <w:rsid w:val="00B90013"/>
    <w:rsid w:val="00B90461"/>
    <w:rsid w:val="00B905D7"/>
    <w:rsid w:val="00B9075D"/>
    <w:rsid w:val="00B90841"/>
    <w:rsid w:val="00B915BF"/>
    <w:rsid w:val="00B91761"/>
    <w:rsid w:val="00B9291A"/>
    <w:rsid w:val="00B92AC3"/>
    <w:rsid w:val="00B92B6C"/>
    <w:rsid w:val="00B931FE"/>
    <w:rsid w:val="00B93282"/>
    <w:rsid w:val="00B93418"/>
    <w:rsid w:val="00B9352C"/>
    <w:rsid w:val="00B9378B"/>
    <w:rsid w:val="00B93865"/>
    <w:rsid w:val="00B93974"/>
    <w:rsid w:val="00B93984"/>
    <w:rsid w:val="00B93998"/>
    <w:rsid w:val="00B93B26"/>
    <w:rsid w:val="00B94964"/>
    <w:rsid w:val="00B94E4D"/>
    <w:rsid w:val="00B95431"/>
    <w:rsid w:val="00B95E0A"/>
    <w:rsid w:val="00B9674A"/>
    <w:rsid w:val="00B96BD9"/>
    <w:rsid w:val="00B96D61"/>
    <w:rsid w:val="00B97FA1"/>
    <w:rsid w:val="00BA09EB"/>
    <w:rsid w:val="00BA0DDA"/>
    <w:rsid w:val="00BA0DED"/>
    <w:rsid w:val="00BA107F"/>
    <w:rsid w:val="00BA127E"/>
    <w:rsid w:val="00BA1514"/>
    <w:rsid w:val="00BA151D"/>
    <w:rsid w:val="00BA15BA"/>
    <w:rsid w:val="00BA1A18"/>
    <w:rsid w:val="00BA1A64"/>
    <w:rsid w:val="00BA2E4C"/>
    <w:rsid w:val="00BA3356"/>
    <w:rsid w:val="00BA3863"/>
    <w:rsid w:val="00BA390C"/>
    <w:rsid w:val="00BA3946"/>
    <w:rsid w:val="00BA414B"/>
    <w:rsid w:val="00BA43D2"/>
    <w:rsid w:val="00BA556E"/>
    <w:rsid w:val="00BA5747"/>
    <w:rsid w:val="00BA5DF4"/>
    <w:rsid w:val="00BA631A"/>
    <w:rsid w:val="00BA6C8F"/>
    <w:rsid w:val="00BA6F63"/>
    <w:rsid w:val="00BA70D1"/>
    <w:rsid w:val="00BA740E"/>
    <w:rsid w:val="00BA790C"/>
    <w:rsid w:val="00BB015C"/>
    <w:rsid w:val="00BB01FD"/>
    <w:rsid w:val="00BB02E6"/>
    <w:rsid w:val="00BB0BAB"/>
    <w:rsid w:val="00BB0D7B"/>
    <w:rsid w:val="00BB16F1"/>
    <w:rsid w:val="00BB1B4B"/>
    <w:rsid w:val="00BB207D"/>
    <w:rsid w:val="00BB2263"/>
    <w:rsid w:val="00BB22E3"/>
    <w:rsid w:val="00BB26F8"/>
    <w:rsid w:val="00BB2AE9"/>
    <w:rsid w:val="00BB2BDB"/>
    <w:rsid w:val="00BB3303"/>
    <w:rsid w:val="00BB33F2"/>
    <w:rsid w:val="00BB37A1"/>
    <w:rsid w:val="00BB3C8A"/>
    <w:rsid w:val="00BB3D38"/>
    <w:rsid w:val="00BB3EA2"/>
    <w:rsid w:val="00BB43DE"/>
    <w:rsid w:val="00BB451A"/>
    <w:rsid w:val="00BB472B"/>
    <w:rsid w:val="00BB4B47"/>
    <w:rsid w:val="00BB4BC0"/>
    <w:rsid w:val="00BB4E09"/>
    <w:rsid w:val="00BB61F0"/>
    <w:rsid w:val="00BB6BB7"/>
    <w:rsid w:val="00BB6BEA"/>
    <w:rsid w:val="00BB6DBB"/>
    <w:rsid w:val="00BB7450"/>
    <w:rsid w:val="00BB7492"/>
    <w:rsid w:val="00BB76FB"/>
    <w:rsid w:val="00BB7D11"/>
    <w:rsid w:val="00BC046E"/>
    <w:rsid w:val="00BC0AC4"/>
    <w:rsid w:val="00BC0D9E"/>
    <w:rsid w:val="00BC11DE"/>
    <w:rsid w:val="00BC230C"/>
    <w:rsid w:val="00BC3862"/>
    <w:rsid w:val="00BC48FF"/>
    <w:rsid w:val="00BC4988"/>
    <w:rsid w:val="00BC4F14"/>
    <w:rsid w:val="00BC53E4"/>
    <w:rsid w:val="00BC5609"/>
    <w:rsid w:val="00BC5AE6"/>
    <w:rsid w:val="00BC5B88"/>
    <w:rsid w:val="00BC60C5"/>
    <w:rsid w:val="00BC6B47"/>
    <w:rsid w:val="00BC6D3D"/>
    <w:rsid w:val="00BC6DDA"/>
    <w:rsid w:val="00BC6E89"/>
    <w:rsid w:val="00BC7B3E"/>
    <w:rsid w:val="00BD068B"/>
    <w:rsid w:val="00BD06A5"/>
    <w:rsid w:val="00BD1448"/>
    <w:rsid w:val="00BD14DE"/>
    <w:rsid w:val="00BD198E"/>
    <w:rsid w:val="00BD1FBE"/>
    <w:rsid w:val="00BD20DD"/>
    <w:rsid w:val="00BD21CF"/>
    <w:rsid w:val="00BD2201"/>
    <w:rsid w:val="00BD250A"/>
    <w:rsid w:val="00BD2BA9"/>
    <w:rsid w:val="00BD36C5"/>
    <w:rsid w:val="00BD3893"/>
    <w:rsid w:val="00BD3957"/>
    <w:rsid w:val="00BD3A55"/>
    <w:rsid w:val="00BD3CE5"/>
    <w:rsid w:val="00BD3D29"/>
    <w:rsid w:val="00BD440D"/>
    <w:rsid w:val="00BD4538"/>
    <w:rsid w:val="00BD4806"/>
    <w:rsid w:val="00BD4DC3"/>
    <w:rsid w:val="00BD4EED"/>
    <w:rsid w:val="00BD5040"/>
    <w:rsid w:val="00BD54F7"/>
    <w:rsid w:val="00BD5F64"/>
    <w:rsid w:val="00BD6018"/>
    <w:rsid w:val="00BD603C"/>
    <w:rsid w:val="00BD61EF"/>
    <w:rsid w:val="00BD64E8"/>
    <w:rsid w:val="00BD6DE0"/>
    <w:rsid w:val="00BD7054"/>
    <w:rsid w:val="00BD7367"/>
    <w:rsid w:val="00BE0487"/>
    <w:rsid w:val="00BE0CE8"/>
    <w:rsid w:val="00BE108E"/>
    <w:rsid w:val="00BE11E5"/>
    <w:rsid w:val="00BE1269"/>
    <w:rsid w:val="00BE1EBC"/>
    <w:rsid w:val="00BE2782"/>
    <w:rsid w:val="00BE2F74"/>
    <w:rsid w:val="00BE38A9"/>
    <w:rsid w:val="00BE3B03"/>
    <w:rsid w:val="00BE47CB"/>
    <w:rsid w:val="00BE4BFD"/>
    <w:rsid w:val="00BE4C7F"/>
    <w:rsid w:val="00BE4FF4"/>
    <w:rsid w:val="00BE570A"/>
    <w:rsid w:val="00BE5765"/>
    <w:rsid w:val="00BE5D66"/>
    <w:rsid w:val="00BE6628"/>
    <w:rsid w:val="00BE6B6E"/>
    <w:rsid w:val="00BE6F9E"/>
    <w:rsid w:val="00BE711A"/>
    <w:rsid w:val="00BE716E"/>
    <w:rsid w:val="00BE7510"/>
    <w:rsid w:val="00BE7564"/>
    <w:rsid w:val="00BE7A3F"/>
    <w:rsid w:val="00BF0640"/>
    <w:rsid w:val="00BF0C1C"/>
    <w:rsid w:val="00BF0EE0"/>
    <w:rsid w:val="00BF1131"/>
    <w:rsid w:val="00BF126D"/>
    <w:rsid w:val="00BF161B"/>
    <w:rsid w:val="00BF1735"/>
    <w:rsid w:val="00BF1A2E"/>
    <w:rsid w:val="00BF21EC"/>
    <w:rsid w:val="00BF22C3"/>
    <w:rsid w:val="00BF26D6"/>
    <w:rsid w:val="00BF2A8E"/>
    <w:rsid w:val="00BF3224"/>
    <w:rsid w:val="00BF375B"/>
    <w:rsid w:val="00BF3929"/>
    <w:rsid w:val="00BF3F34"/>
    <w:rsid w:val="00BF41BC"/>
    <w:rsid w:val="00BF4537"/>
    <w:rsid w:val="00BF4B2C"/>
    <w:rsid w:val="00BF4B97"/>
    <w:rsid w:val="00BF591B"/>
    <w:rsid w:val="00BF598D"/>
    <w:rsid w:val="00BF605A"/>
    <w:rsid w:val="00BF6689"/>
    <w:rsid w:val="00BF687A"/>
    <w:rsid w:val="00BF7E12"/>
    <w:rsid w:val="00C0041E"/>
    <w:rsid w:val="00C00C4C"/>
    <w:rsid w:val="00C00E89"/>
    <w:rsid w:val="00C00FB6"/>
    <w:rsid w:val="00C01229"/>
    <w:rsid w:val="00C013E8"/>
    <w:rsid w:val="00C0167D"/>
    <w:rsid w:val="00C01AAD"/>
    <w:rsid w:val="00C01AD7"/>
    <w:rsid w:val="00C01D77"/>
    <w:rsid w:val="00C01D79"/>
    <w:rsid w:val="00C01F2E"/>
    <w:rsid w:val="00C02380"/>
    <w:rsid w:val="00C02762"/>
    <w:rsid w:val="00C02FBE"/>
    <w:rsid w:val="00C03056"/>
    <w:rsid w:val="00C03202"/>
    <w:rsid w:val="00C03DA3"/>
    <w:rsid w:val="00C040D7"/>
    <w:rsid w:val="00C042DC"/>
    <w:rsid w:val="00C04333"/>
    <w:rsid w:val="00C04AEE"/>
    <w:rsid w:val="00C04BC6"/>
    <w:rsid w:val="00C04F62"/>
    <w:rsid w:val="00C051B7"/>
    <w:rsid w:val="00C05209"/>
    <w:rsid w:val="00C058CE"/>
    <w:rsid w:val="00C05978"/>
    <w:rsid w:val="00C05F1A"/>
    <w:rsid w:val="00C06C99"/>
    <w:rsid w:val="00C06EC6"/>
    <w:rsid w:val="00C07247"/>
    <w:rsid w:val="00C072EF"/>
    <w:rsid w:val="00C07865"/>
    <w:rsid w:val="00C07DD6"/>
    <w:rsid w:val="00C108B7"/>
    <w:rsid w:val="00C10F6E"/>
    <w:rsid w:val="00C11B21"/>
    <w:rsid w:val="00C12229"/>
    <w:rsid w:val="00C1267D"/>
    <w:rsid w:val="00C127B5"/>
    <w:rsid w:val="00C1392E"/>
    <w:rsid w:val="00C13C64"/>
    <w:rsid w:val="00C14389"/>
    <w:rsid w:val="00C14459"/>
    <w:rsid w:val="00C149AF"/>
    <w:rsid w:val="00C14B9C"/>
    <w:rsid w:val="00C14BF7"/>
    <w:rsid w:val="00C15625"/>
    <w:rsid w:val="00C15C5B"/>
    <w:rsid w:val="00C1678C"/>
    <w:rsid w:val="00C167BD"/>
    <w:rsid w:val="00C16926"/>
    <w:rsid w:val="00C17002"/>
    <w:rsid w:val="00C1716C"/>
    <w:rsid w:val="00C175DE"/>
    <w:rsid w:val="00C17692"/>
    <w:rsid w:val="00C176E7"/>
    <w:rsid w:val="00C1787F"/>
    <w:rsid w:val="00C17CC9"/>
    <w:rsid w:val="00C17D70"/>
    <w:rsid w:val="00C200AD"/>
    <w:rsid w:val="00C207C1"/>
    <w:rsid w:val="00C209DE"/>
    <w:rsid w:val="00C21193"/>
    <w:rsid w:val="00C21788"/>
    <w:rsid w:val="00C21B5F"/>
    <w:rsid w:val="00C226C6"/>
    <w:rsid w:val="00C229FC"/>
    <w:rsid w:val="00C22CA9"/>
    <w:rsid w:val="00C233CA"/>
    <w:rsid w:val="00C23624"/>
    <w:rsid w:val="00C23637"/>
    <w:rsid w:val="00C2398C"/>
    <w:rsid w:val="00C23A60"/>
    <w:rsid w:val="00C23A79"/>
    <w:rsid w:val="00C23D7D"/>
    <w:rsid w:val="00C24EDE"/>
    <w:rsid w:val="00C24FBA"/>
    <w:rsid w:val="00C253C2"/>
    <w:rsid w:val="00C253C8"/>
    <w:rsid w:val="00C256F0"/>
    <w:rsid w:val="00C2577F"/>
    <w:rsid w:val="00C25F7B"/>
    <w:rsid w:val="00C2667B"/>
    <w:rsid w:val="00C2687D"/>
    <w:rsid w:val="00C26E63"/>
    <w:rsid w:val="00C26FF0"/>
    <w:rsid w:val="00C2774F"/>
    <w:rsid w:val="00C27872"/>
    <w:rsid w:val="00C27E56"/>
    <w:rsid w:val="00C303B5"/>
    <w:rsid w:val="00C30445"/>
    <w:rsid w:val="00C304BB"/>
    <w:rsid w:val="00C307BF"/>
    <w:rsid w:val="00C30DEB"/>
    <w:rsid w:val="00C310D0"/>
    <w:rsid w:val="00C31EDB"/>
    <w:rsid w:val="00C31F38"/>
    <w:rsid w:val="00C32060"/>
    <w:rsid w:val="00C32115"/>
    <w:rsid w:val="00C323A0"/>
    <w:rsid w:val="00C324AC"/>
    <w:rsid w:val="00C32557"/>
    <w:rsid w:val="00C328A2"/>
    <w:rsid w:val="00C32910"/>
    <w:rsid w:val="00C32ADF"/>
    <w:rsid w:val="00C32FD0"/>
    <w:rsid w:val="00C333CA"/>
    <w:rsid w:val="00C334A3"/>
    <w:rsid w:val="00C33948"/>
    <w:rsid w:val="00C34037"/>
    <w:rsid w:val="00C3456E"/>
    <w:rsid w:val="00C34608"/>
    <w:rsid w:val="00C34B68"/>
    <w:rsid w:val="00C34EEB"/>
    <w:rsid w:val="00C35267"/>
    <w:rsid w:val="00C352CF"/>
    <w:rsid w:val="00C3543D"/>
    <w:rsid w:val="00C35D6B"/>
    <w:rsid w:val="00C35EDD"/>
    <w:rsid w:val="00C36277"/>
    <w:rsid w:val="00C36709"/>
    <w:rsid w:val="00C3688A"/>
    <w:rsid w:val="00C368D4"/>
    <w:rsid w:val="00C36BA4"/>
    <w:rsid w:val="00C375B1"/>
    <w:rsid w:val="00C376A4"/>
    <w:rsid w:val="00C378BB"/>
    <w:rsid w:val="00C37A9A"/>
    <w:rsid w:val="00C37B41"/>
    <w:rsid w:val="00C40062"/>
    <w:rsid w:val="00C401CA"/>
    <w:rsid w:val="00C402FA"/>
    <w:rsid w:val="00C40662"/>
    <w:rsid w:val="00C41204"/>
    <w:rsid w:val="00C41936"/>
    <w:rsid w:val="00C41C08"/>
    <w:rsid w:val="00C41C99"/>
    <w:rsid w:val="00C41D0E"/>
    <w:rsid w:val="00C41F9D"/>
    <w:rsid w:val="00C4214D"/>
    <w:rsid w:val="00C42396"/>
    <w:rsid w:val="00C425B8"/>
    <w:rsid w:val="00C4269F"/>
    <w:rsid w:val="00C42B44"/>
    <w:rsid w:val="00C43010"/>
    <w:rsid w:val="00C43CB0"/>
    <w:rsid w:val="00C43E0D"/>
    <w:rsid w:val="00C43E89"/>
    <w:rsid w:val="00C4445E"/>
    <w:rsid w:val="00C446EC"/>
    <w:rsid w:val="00C449DE"/>
    <w:rsid w:val="00C44D36"/>
    <w:rsid w:val="00C44E1C"/>
    <w:rsid w:val="00C450EA"/>
    <w:rsid w:val="00C45D3F"/>
    <w:rsid w:val="00C46045"/>
    <w:rsid w:val="00C4604E"/>
    <w:rsid w:val="00C46116"/>
    <w:rsid w:val="00C461BF"/>
    <w:rsid w:val="00C4667B"/>
    <w:rsid w:val="00C46A7C"/>
    <w:rsid w:val="00C46D18"/>
    <w:rsid w:val="00C473AD"/>
    <w:rsid w:val="00C47528"/>
    <w:rsid w:val="00C479FB"/>
    <w:rsid w:val="00C47B69"/>
    <w:rsid w:val="00C503A9"/>
    <w:rsid w:val="00C506E2"/>
    <w:rsid w:val="00C50C81"/>
    <w:rsid w:val="00C50ECE"/>
    <w:rsid w:val="00C50F97"/>
    <w:rsid w:val="00C51145"/>
    <w:rsid w:val="00C5150B"/>
    <w:rsid w:val="00C516E4"/>
    <w:rsid w:val="00C5199E"/>
    <w:rsid w:val="00C51AFF"/>
    <w:rsid w:val="00C51F24"/>
    <w:rsid w:val="00C52033"/>
    <w:rsid w:val="00C53046"/>
    <w:rsid w:val="00C53821"/>
    <w:rsid w:val="00C53888"/>
    <w:rsid w:val="00C540EA"/>
    <w:rsid w:val="00C54387"/>
    <w:rsid w:val="00C54F60"/>
    <w:rsid w:val="00C55373"/>
    <w:rsid w:val="00C555CD"/>
    <w:rsid w:val="00C55894"/>
    <w:rsid w:val="00C559CA"/>
    <w:rsid w:val="00C55D8A"/>
    <w:rsid w:val="00C560CB"/>
    <w:rsid w:val="00C562A9"/>
    <w:rsid w:val="00C56DBF"/>
    <w:rsid w:val="00C56F22"/>
    <w:rsid w:val="00C571D8"/>
    <w:rsid w:val="00C57EBF"/>
    <w:rsid w:val="00C60660"/>
    <w:rsid w:val="00C60CF8"/>
    <w:rsid w:val="00C6159B"/>
    <w:rsid w:val="00C61870"/>
    <w:rsid w:val="00C61D82"/>
    <w:rsid w:val="00C624AC"/>
    <w:rsid w:val="00C62E01"/>
    <w:rsid w:val="00C62F25"/>
    <w:rsid w:val="00C63103"/>
    <w:rsid w:val="00C638B8"/>
    <w:rsid w:val="00C6408A"/>
    <w:rsid w:val="00C64574"/>
    <w:rsid w:val="00C64905"/>
    <w:rsid w:val="00C64EF1"/>
    <w:rsid w:val="00C651D8"/>
    <w:rsid w:val="00C65907"/>
    <w:rsid w:val="00C65951"/>
    <w:rsid w:val="00C65B28"/>
    <w:rsid w:val="00C6668F"/>
    <w:rsid w:val="00C668BD"/>
    <w:rsid w:val="00C6735F"/>
    <w:rsid w:val="00C674C7"/>
    <w:rsid w:val="00C675F7"/>
    <w:rsid w:val="00C6774B"/>
    <w:rsid w:val="00C67BA1"/>
    <w:rsid w:val="00C67C15"/>
    <w:rsid w:val="00C7005E"/>
    <w:rsid w:val="00C70736"/>
    <w:rsid w:val="00C708A4"/>
    <w:rsid w:val="00C70928"/>
    <w:rsid w:val="00C70A36"/>
    <w:rsid w:val="00C70B37"/>
    <w:rsid w:val="00C70F08"/>
    <w:rsid w:val="00C720E4"/>
    <w:rsid w:val="00C72199"/>
    <w:rsid w:val="00C72333"/>
    <w:rsid w:val="00C72676"/>
    <w:rsid w:val="00C7274B"/>
    <w:rsid w:val="00C72867"/>
    <w:rsid w:val="00C7288F"/>
    <w:rsid w:val="00C736A5"/>
    <w:rsid w:val="00C73D73"/>
    <w:rsid w:val="00C74363"/>
    <w:rsid w:val="00C74420"/>
    <w:rsid w:val="00C74532"/>
    <w:rsid w:val="00C748D0"/>
    <w:rsid w:val="00C74BAE"/>
    <w:rsid w:val="00C74E13"/>
    <w:rsid w:val="00C74ECB"/>
    <w:rsid w:val="00C75657"/>
    <w:rsid w:val="00C75C41"/>
    <w:rsid w:val="00C764DF"/>
    <w:rsid w:val="00C76F9A"/>
    <w:rsid w:val="00C77EE8"/>
    <w:rsid w:val="00C80378"/>
    <w:rsid w:val="00C80446"/>
    <w:rsid w:val="00C80A80"/>
    <w:rsid w:val="00C81644"/>
    <w:rsid w:val="00C816B9"/>
    <w:rsid w:val="00C81FDA"/>
    <w:rsid w:val="00C8252F"/>
    <w:rsid w:val="00C82C55"/>
    <w:rsid w:val="00C83317"/>
    <w:rsid w:val="00C83464"/>
    <w:rsid w:val="00C83810"/>
    <w:rsid w:val="00C839D5"/>
    <w:rsid w:val="00C84861"/>
    <w:rsid w:val="00C84C5F"/>
    <w:rsid w:val="00C852C3"/>
    <w:rsid w:val="00C853E4"/>
    <w:rsid w:val="00C85BB6"/>
    <w:rsid w:val="00C8693F"/>
    <w:rsid w:val="00C86C9B"/>
    <w:rsid w:val="00C87771"/>
    <w:rsid w:val="00C8787D"/>
    <w:rsid w:val="00C8795B"/>
    <w:rsid w:val="00C87E4F"/>
    <w:rsid w:val="00C90709"/>
    <w:rsid w:val="00C90733"/>
    <w:rsid w:val="00C9074A"/>
    <w:rsid w:val="00C90B55"/>
    <w:rsid w:val="00C9141D"/>
    <w:rsid w:val="00C92902"/>
    <w:rsid w:val="00C92948"/>
    <w:rsid w:val="00C92E85"/>
    <w:rsid w:val="00C933DC"/>
    <w:rsid w:val="00C93940"/>
    <w:rsid w:val="00C939D4"/>
    <w:rsid w:val="00C93DFE"/>
    <w:rsid w:val="00C93F44"/>
    <w:rsid w:val="00C94F6D"/>
    <w:rsid w:val="00C95E80"/>
    <w:rsid w:val="00C96D02"/>
    <w:rsid w:val="00C971B9"/>
    <w:rsid w:val="00C97530"/>
    <w:rsid w:val="00C979A2"/>
    <w:rsid w:val="00C97F9B"/>
    <w:rsid w:val="00CA0064"/>
    <w:rsid w:val="00CA0C03"/>
    <w:rsid w:val="00CA0EDD"/>
    <w:rsid w:val="00CA1011"/>
    <w:rsid w:val="00CA128E"/>
    <w:rsid w:val="00CA1334"/>
    <w:rsid w:val="00CA17D6"/>
    <w:rsid w:val="00CA20D0"/>
    <w:rsid w:val="00CA2514"/>
    <w:rsid w:val="00CA2A17"/>
    <w:rsid w:val="00CA2BB6"/>
    <w:rsid w:val="00CA31C0"/>
    <w:rsid w:val="00CA3C36"/>
    <w:rsid w:val="00CA4740"/>
    <w:rsid w:val="00CA4BBC"/>
    <w:rsid w:val="00CA4FC4"/>
    <w:rsid w:val="00CA5192"/>
    <w:rsid w:val="00CA532A"/>
    <w:rsid w:val="00CA5827"/>
    <w:rsid w:val="00CA59AB"/>
    <w:rsid w:val="00CA5B43"/>
    <w:rsid w:val="00CA5E75"/>
    <w:rsid w:val="00CA5FD9"/>
    <w:rsid w:val="00CA6245"/>
    <w:rsid w:val="00CA6467"/>
    <w:rsid w:val="00CA6522"/>
    <w:rsid w:val="00CA6E09"/>
    <w:rsid w:val="00CA7067"/>
    <w:rsid w:val="00CA7367"/>
    <w:rsid w:val="00CB02BA"/>
    <w:rsid w:val="00CB031D"/>
    <w:rsid w:val="00CB06C6"/>
    <w:rsid w:val="00CB0922"/>
    <w:rsid w:val="00CB1219"/>
    <w:rsid w:val="00CB1594"/>
    <w:rsid w:val="00CB15C6"/>
    <w:rsid w:val="00CB1BF3"/>
    <w:rsid w:val="00CB29DE"/>
    <w:rsid w:val="00CB3694"/>
    <w:rsid w:val="00CB38B5"/>
    <w:rsid w:val="00CB396A"/>
    <w:rsid w:val="00CB3B22"/>
    <w:rsid w:val="00CB3BB1"/>
    <w:rsid w:val="00CB3C14"/>
    <w:rsid w:val="00CB4B4E"/>
    <w:rsid w:val="00CB4D79"/>
    <w:rsid w:val="00CB4ED6"/>
    <w:rsid w:val="00CB5149"/>
    <w:rsid w:val="00CB524A"/>
    <w:rsid w:val="00CB5ABF"/>
    <w:rsid w:val="00CB601A"/>
    <w:rsid w:val="00CB6044"/>
    <w:rsid w:val="00CB6C95"/>
    <w:rsid w:val="00CB736E"/>
    <w:rsid w:val="00CB75BB"/>
    <w:rsid w:val="00CB7814"/>
    <w:rsid w:val="00CB7C4C"/>
    <w:rsid w:val="00CB7CDB"/>
    <w:rsid w:val="00CB7E67"/>
    <w:rsid w:val="00CC00AE"/>
    <w:rsid w:val="00CC04F9"/>
    <w:rsid w:val="00CC2036"/>
    <w:rsid w:val="00CC2821"/>
    <w:rsid w:val="00CC2F3C"/>
    <w:rsid w:val="00CC38F4"/>
    <w:rsid w:val="00CC392E"/>
    <w:rsid w:val="00CC3945"/>
    <w:rsid w:val="00CC4601"/>
    <w:rsid w:val="00CC48B3"/>
    <w:rsid w:val="00CC4BE7"/>
    <w:rsid w:val="00CC523A"/>
    <w:rsid w:val="00CC5A04"/>
    <w:rsid w:val="00CC5FF8"/>
    <w:rsid w:val="00CC68CF"/>
    <w:rsid w:val="00CC6911"/>
    <w:rsid w:val="00CC692A"/>
    <w:rsid w:val="00CC6D41"/>
    <w:rsid w:val="00CC6D5B"/>
    <w:rsid w:val="00CC7243"/>
    <w:rsid w:val="00CC7D23"/>
    <w:rsid w:val="00CD0400"/>
    <w:rsid w:val="00CD04CB"/>
    <w:rsid w:val="00CD0C73"/>
    <w:rsid w:val="00CD1D0E"/>
    <w:rsid w:val="00CD24FF"/>
    <w:rsid w:val="00CD2508"/>
    <w:rsid w:val="00CD2B6D"/>
    <w:rsid w:val="00CD36FB"/>
    <w:rsid w:val="00CD3EC2"/>
    <w:rsid w:val="00CD4432"/>
    <w:rsid w:val="00CD4684"/>
    <w:rsid w:val="00CD4687"/>
    <w:rsid w:val="00CD4853"/>
    <w:rsid w:val="00CD4AC6"/>
    <w:rsid w:val="00CD4E7F"/>
    <w:rsid w:val="00CD4EC9"/>
    <w:rsid w:val="00CD5807"/>
    <w:rsid w:val="00CD5CAE"/>
    <w:rsid w:val="00CD5E41"/>
    <w:rsid w:val="00CD5F4C"/>
    <w:rsid w:val="00CD664C"/>
    <w:rsid w:val="00CD684F"/>
    <w:rsid w:val="00CD6F67"/>
    <w:rsid w:val="00CD7F23"/>
    <w:rsid w:val="00CE03BF"/>
    <w:rsid w:val="00CE0626"/>
    <w:rsid w:val="00CE0627"/>
    <w:rsid w:val="00CE0985"/>
    <w:rsid w:val="00CE0A69"/>
    <w:rsid w:val="00CE0DA0"/>
    <w:rsid w:val="00CE160C"/>
    <w:rsid w:val="00CE1C7B"/>
    <w:rsid w:val="00CE1FF2"/>
    <w:rsid w:val="00CE22E0"/>
    <w:rsid w:val="00CE2852"/>
    <w:rsid w:val="00CE2B8E"/>
    <w:rsid w:val="00CE2CED"/>
    <w:rsid w:val="00CE2DFE"/>
    <w:rsid w:val="00CE2FA9"/>
    <w:rsid w:val="00CE326B"/>
    <w:rsid w:val="00CE32D6"/>
    <w:rsid w:val="00CE35DC"/>
    <w:rsid w:val="00CE37C0"/>
    <w:rsid w:val="00CE4170"/>
    <w:rsid w:val="00CE418A"/>
    <w:rsid w:val="00CE43D5"/>
    <w:rsid w:val="00CE48FE"/>
    <w:rsid w:val="00CE49CD"/>
    <w:rsid w:val="00CE4ED5"/>
    <w:rsid w:val="00CE5052"/>
    <w:rsid w:val="00CE5778"/>
    <w:rsid w:val="00CE58D7"/>
    <w:rsid w:val="00CE5CD7"/>
    <w:rsid w:val="00CE60E2"/>
    <w:rsid w:val="00CE6571"/>
    <w:rsid w:val="00CE66DE"/>
    <w:rsid w:val="00CE6725"/>
    <w:rsid w:val="00CE678C"/>
    <w:rsid w:val="00CE6912"/>
    <w:rsid w:val="00CE69F9"/>
    <w:rsid w:val="00CE6A91"/>
    <w:rsid w:val="00CE6F96"/>
    <w:rsid w:val="00CE7342"/>
    <w:rsid w:val="00CE7D44"/>
    <w:rsid w:val="00CF0BA2"/>
    <w:rsid w:val="00CF12DD"/>
    <w:rsid w:val="00CF156F"/>
    <w:rsid w:val="00CF1D33"/>
    <w:rsid w:val="00CF1E95"/>
    <w:rsid w:val="00CF263F"/>
    <w:rsid w:val="00CF29F1"/>
    <w:rsid w:val="00CF2A15"/>
    <w:rsid w:val="00CF3077"/>
    <w:rsid w:val="00CF3177"/>
    <w:rsid w:val="00CF3548"/>
    <w:rsid w:val="00CF360B"/>
    <w:rsid w:val="00CF44E8"/>
    <w:rsid w:val="00CF47DA"/>
    <w:rsid w:val="00CF4F3E"/>
    <w:rsid w:val="00CF5517"/>
    <w:rsid w:val="00CF562C"/>
    <w:rsid w:val="00CF5F75"/>
    <w:rsid w:val="00CF6828"/>
    <w:rsid w:val="00CF7D05"/>
    <w:rsid w:val="00CF7F19"/>
    <w:rsid w:val="00D00777"/>
    <w:rsid w:val="00D00B9F"/>
    <w:rsid w:val="00D00E15"/>
    <w:rsid w:val="00D00F60"/>
    <w:rsid w:val="00D01074"/>
    <w:rsid w:val="00D012FC"/>
    <w:rsid w:val="00D013FB"/>
    <w:rsid w:val="00D01AD3"/>
    <w:rsid w:val="00D01BF2"/>
    <w:rsid w:val="00D025F0"/>
    <w:rsid w:val="00D0289D"/>
    <w:rsid w:val="00D03155"/>
    <w:rsid w:val="00D036A3"/>
    <w:rsid w:val="00D0397B"/>
    <w:rsid w:val="00D03E0E"/>
    <w:rsid w:val="00D03FAC"/>
    <w:rsid w:val="00D043DB"/>
    <w:rsid w:val="00D04B0F"/>
    <w:rsid w:val="00D04E4A"/>
    <w:rsid w:val="00D04E6B"/>
    <w:rsid w:val="00D04F91"/>
    <w:rsid w:val="00D05772"/>
    <w:rsid w:val="00D05BB2"/>
    <w:rsid w:val="00D05D4E"/>
    <w:rsid w:val="00D05DEF"/>
    <w:rsid w:val="00D05F15"/>
    <w:rsid w:val="00D060AD"/>
    <w:rsid w:val="00D06161"/>
    <w:rsid w:val="00D06656"/>
    <w:rsid w:val="00D06E77"/>
    <w:rsid w:val="00D0727B"/>
    <w:rsid w:val="00D07A87"/>
    <w:rsid w:val="00D07B67"/>
    <w:rsid w:val="00D07FCA"/>
    <w:rsid w:val="00D1073A"/>
    <w:rsid w:val="00D10BA1"/>
    <w:rsid w:val="00D10F09"/>
    <w:rsid w:val="00D113C4"/>
    <w:rsid w:val="00D1163D"/>
    <w:rsid w:val="00D11641"/>
    <w:rsid w:val="00D1170F"/>
    <w:rsid w:val="00D11859"/>
    <w:rsid w:val="00D11B7D"/>
    <w:rsid w:val="00D1256E"/>
    <w:rsid w:val="00D12E7C"/>
    <w:rsid w:val="00D132DF"/>
    <w:rsid w:val="00D132F9"/>
    <w:rsid w:val="00D133B8"/>
    <w:rsid w:val="00D134E9"/>
    <w:rsid w:val="00D13AB1"/>
    <w:rsid w:val="00D13D3E"/>
    <w:rsid w:val="00D13D7B"/>
    <w:rsid w:val="00D14382"/>
    <w:rsid w:val="00D1461E"/>
    <w:rsid w:val="00D147EA"/>
    <w:rsid w:val="00D14840"/>
    <w:rsid w:val="00D15D1A"/>
    <w:rsid w:val="00D15F09"/>
    <w:rsid w:val="00D15FB1"/>
    <w:rsid w:val="00D16338"/>
    <w:rsid w:val="00D168C4"/>
    <w:rsid w:val="00D16C5B"/>
    <w:rsid w:val="00D16DF4"/>
    <w:rsid w:val="00D17388"/>
    <w:rsid w:val="00D174F7"/>
    <w:rsid w:val="00D17ACE"/>
    <w:rsid w:val="00D2046D"/>
    <w:rsid w:val="00D20AEF"/>
    <w:rsid w:val="00D20CB0"/>
    <w:rsid w:val="00D20EA7"/>
    <w:rsid w:val="00D2102E"/>
    <w:rsid w:val="00D21130"/>
    <w:rsid w:val="00D211DF"/>
    <w:rsid w:val="00D21499"/>
    <w:rsid w:val="00D21BAF"/>
    <w:rsid w:val="00D21CBD"/>
    <w:rsid w:val="00D21DDF"/>
    <w:rsid w:val="00D21F71"/>
    <w:rsid w:val="00D23209"/>
    <w:rsid w:val="00D23EB3"/>
    <w:rsid w:val="00D24034"/>
    <w:rsid w:val="00D2423F"/>
    <w:rsid w:val="00D246BD"/>
    <w:rsid w:val="00D25392"/>
    <w:rsid w:val="00D257B7"/>
    <w:rsid w:val="00D2582C"/>
    <w:rsid w:val="00D2589C"/>
    <w:rsid w:val="00D25FE7"/>
    <w:rsid w:val="00D264B5"/>
    <w:rsid w:val="00D26785"/>
    <w:rsid w:val="00D26994"/>
    <w:rsid w:val="00D26E96"/>
    <w:rsid w:val="00D273CE"/>
    <w:rsid w:val="00D275C9"/>
    <w:rsid w:val="00D276EE"/>
    <w:rsid w:val="00D2783F"/>
    <w:rsid w:val="00D278FA"/>
    <w:rsid w:val="00D27939"/>
    <w:rsid w:val="00D3031D"/>
    <w:rsid w:val="00D30867"/>
    <w:rsid w:val="00D30FF1"/>
    <w:rsid w:val="00D312C1"/>
    <w:rsid w:val="00D31321"/>
    <w:rsid w:val="00D31C2D"/>
    <w:rsid w:val="00D31DE2"/>
    <w:rsid w:val="00D32668"/>
    <w:rsid w:val="00D328A3"/>
    <w:rsid w:val="00D32B2A"/>
    <w:rsid w:val="00D32CDD"/>
    <w:rsid w:val="00D33056"/>
    <w:rsid w:val="00D33087"/>
    <w:rsid w:val="00D3316F"/>
    <w:rsid w:val="00D336C7"/>
    <w:rsid w:val="00D33A09"/>
    <w:rsid w:val="00D33ABB"/>
    <w:rsid w:val="00D33E13"/>
    <w:rsid w:val="00D33EC7"/>
    <w:rsid w:val="00D34048"/>
    <w:rsid w:val="00D3408D"/>
    <w:rsid w:val="00D3421B"/>
    <w:rsid w:val="00D34583"/>
    <w:rsid w:val="00D35A43"/>
    <w:rsid w:val="00D35C19"/>
    <w:rsid w:val="00D35D3B"/>
    <w:rsid w:val="00D3648E"/>
    <w:rsid w:val="00D367CB"/>
    <w:rsid w:val="00D36862"/>
    <w:rsid w:val="00D37300"/>
    <w:rsid w:val="00D37394"/>
    <w:rsid w:val="00D37882"/>
    <w:rsid w:val="00D37C0F"/>
    <w:rsid w:val="00D4000F"/>
    <w:rsid w:val="00D400FE"/>
    <w:rsid w:val="00D4027B"/>
    <w:rsid w:val="00D40E22"/>
    <w:rsid w:val="00D411DF"/>
    <w:rsid w:val="00D41D7B"/>
    <w:rsid w:val="00D41D9C"/>
    <w:rsid w:val="00D424B2"/>
    <w:rsid w:val="00D428DD"/>
    <w:rsid w:val="00D42A0C"/>
    <w:rsid w:val="00D42E9D"/>
    <w:rsid w:val="00D43158"/>
    <w:rsid w:val="00D43A9D"/>
    <w:rsid w:val="00D43F8B"/>
    <w:rsid w:val="00D44736"/>
    <w:rsid w:val="00D44792"/>
    <w:rsid w:val="00D448FD"/>
    <w:rsid w:val="00D44CC1"/>
    <w:rsid w:val="00D44D98"/>
    <w:rsid w:val="00D4592D"/>
    <w:rsid w:val="00D460BE"/>
    <w:rsid w:val="00D4620A"/>
    <w:rsid w:val="00D46455"/>
    <w:rsid w:val="00D46B66"/>
    <w:rsid w:val="00D46B9F"/>
    <w:rsid w:val="00D46FD7"/>
    <w:rsid w:val="00D47312"/>
    <w:rsid w:val="00D4798B"/>
    <w:rsid w:val="00D47F16"/>
    <w:rsid w:val="00D50055"/>
    <w:rsid w:val="00D501DA"/>
    <w:rsid w:val="00D502CB"/>
    <w:rsid w:val="00D504F1"/>
    <w:rsid w:val="00D50603"/>
    <w:rsid w:val="00D510B9"/>
    <w:rsid w:val="00D514CC"/>
    <w:rsid w:val="00D515B9"/>
    <w:rsid w:val="00D5206C"/>
    <w:rsid w:val="00D524F2"/>
    <w:rsid w:val="00D526E4"/>
    <w:rsid w:val="00D532ED"/>
    <w:rsid w:val="00D5352B"/>
    <w:rsid w:val="00D53EE4"/>
    <w:rsid w:val="00D5417A"/>
    <w:rsid w:val="00D541B3"/>
    <w:rsid w:val="00D541C5"/>
    <w:rsid w:val="00D54449"/>
    <w:rsid w:val="00D55051"/>
    <w:rsid w:val="00D5550B"/>
    <w:rsid w:val="00D55DD8"/>
    <w:rsid w:val="00D5628C"/>
    <w:rsid w:val="00D567DA"/>
    <w:rsid w:val="00D568A5"/>
    <w:rsid w:val="00D568A9"/>
    <w:rsid w:val="00D60136"/>
    <w:rsid w:val="00D601C0"/>
    <w:rsid w:val="00D60549"/>
    <w:rsid w:val="00D6067B"/>
    <w:rsid w:val="00D60B0D"/>
    <w:rsid w:val="00D60FE0"/>
    <w:rsid w:val="00D610F4"/>
    <w:rsid w:val="00D61555"/>
    <w:rsid w:val="00D617C8"/>
    <w:rsid w:val="00D61E2F"/>
    <w:rsid w:val="00D624CA"/>
    <w:rsid w:val="00D62BF1"/>
    <w:rsid w:val="00D63003"/>
    <w:rsid w:val="00D63068"/>
    <w:rsid w:val="00D631F0"/>
    <w:rsid w:val="00D63222"/>
    <w:rsid w:val="00D63303"/>
    <w:rsid w:val="00D6360B"/>
    <w:rsid w:val="00D63CC8"/>
    <w:rsid w:val="00D644B9"/>
    <w:rsid w:val="00D646E3"/>
    <w:rsid w:val="00D649A2"/>
    <w:rsid w:val="00D64E36"/>
    <w:rsid w:val="00D64FA0"/>
    <w:rsid w:val="00D64FB9"/>
    <w:rsid w:val="00D6573F"/>
    <w:rsid w:val="00D65955"/>
    <w:rsid w:val="00D65B25"/>
    <w:rsid w:val="00D65C22"/>
    <w:rsid w:val="00D660FF"/>
    <w:rsid w:val="00D66228"/>
    <w:rsid w:val="00D66298"/>
    <w:rsid w:val="00D66776"/>
    <w:rsid w:val="00D67240"/>
    <w:rsid w:val="00D67641"/>
    <w:rsid w:val="00D67BBE"/>
    <w:rsid w:val="00D67D3A"/>
    <w:rsid w:val="00D70732"/>
    <w:rsid w:val="00D70947"/>
    <w:rsid w:val="00D70D33"/>
    <w:rsid w:val="00D71076"/>
    <w:rsid w:val="00D71313"/>
    <w:rsid w:val="00D7159F"/>
    <w:rsid w:val="00D719E9"/>
    <w:rsid w:val="00D71A2D"/>
    <w:rsid w:val="00D71D68"/>
    <w:rsid w:val="00D71DE6"/>
    <w:rsid w:val="00D71F50"/>
    <w:rsid w:val="00D72077"/>
    <w:rsid w:val="00D72655"/>
    <w:rsid w:val="00D72F28"/>
    <w:rsid w:val="00D739F4"/>
    <w:rsid w:val="00D73A4F"/>
    <w:rsid w:val="00D7407A"/>
    <w:rsid w:val="00D748DB"/>
    <w:rsid w:val="00D75600"/>
    <w:rsid w:val="00D7580F"/>
    <w:rsid w:val="00D75838"/>
    <w:rsid w:val="00D75F02"/>
    <w:rsid w:val="00D7614A"/>
    <w:rsid w:val="00D76E2B"/>
    <w:rsid w:val="00D76FAB"/>
    <w:rsid w:val="00D772C8"/>
    <w:rsid w:val="00D77485"/>
    <w:rsid w:val="00D77F71"/>
    <w:rsid w:val="00D807CA"/>
    <w:rsid w:val="00D80B5A"/>
    <w:rsid w:val="00D80C71"/>
    <w:rsid w:val="00D80E6C"/>
    <w:rsid w:val="00D81C20"/>
    <w:rsid w:val="00D81C5D"/>
    <w:rsid w:val="00D81CF1"/>
    <w:rsid w:val="00D81D74"/>
    <w:rsid w:val="00D81E96"/>
    <w:rsid w:val="00D8214D"/>
    <w:rsid w:val="00D82450"/>
    <w:rsid w:val="00D824F7"/>
    <w:rsid w:val="00D83222"/>
    <w:rsid w:val="00D83280"/>
    <w:rsid w:val="00D8330A"/>
    <w:rsid w:val="00D83F7E"/>
    <w:rsid w:val="00D84194"/>
    <w:rsid w:val="00D84314"/>
    <w:rsid w:val="00D84609"/>
    <w:rsid w:val="00D84BB2"/>
    <w:rsid w:val="00D84EE6"/>
    <w:rsid w:val="00D852E4"/>
    <w:rsid w:val="00D853B6"/>
    <w:rsid w:val="00D86304"/>
    <w:rsid w:val="00D864A4"/>
    <w:rsid w:val="00D86AF4"/>
    <w:rsid w:val="00D86C9B"/>
    <w:rsid w:val="00D87225"/>
    <w:rsid w:val="00D8771D"/>
    <w:rsid w:val="00D87B52"/>
    <w:rsid w:val="00D87C1D"/>
    <w:rsid w:val="00D87E97"/>
    <w:rsid w:val="00D900C3"/>
    <w:rsid w:val="00D90E1C"/>
    <w:rsid w:val="00D90E4D"/>
    <w:rsid w:val="00D910F3"/>
    <w:rsid w:val="00D9120D"/>
    <w:rsid w:val="00D91309"/>
    <w:rsid w:val="00D914D4"/>
    <w:rsid w:val="00D91661"/>
    <w:rsid w:val="00D917F4"/>
    <w:rsid w:val="00D91AB3"/>
    <w:rsid w:val="00D924DA"/>
    <w:rsid w:val="00D92528"/>
    <w:rsid w:val="00D925E8"/>
    <w:rsid w:val="00D92F9A"/>
    <w:rsid w:val="00D93192"/>
    <w:rsid w:val="00D935D8"/>
    <w:rsid w:val="00D94295"/>
    <w:rsid w:val="00D94870"/>
    <w:rsid w:val="00D948FC"/>
    <w:rsid w:val="00D94A19"/>
    <w:rsid w:val="00D94F2C"/>
    <w:rsid w:val="00D94FE4"/>
    <w:rsid w:val="00D95023"/>
    <w:rsid w:val="00D95029"/>
    <w:rsid w:val="00D9584B"/>
    <w:rsid w:val="00D95C82"/>
    <w:rsid w:val="00D96003"/>
    <w:rsid w:val="00D96349"/>
    <w:rsid w:val="00D9640E"/>
    <w:rsid w:val="00D968E6"/>
    <w:rsid w:val="00D96FF4"/>
    <w:rsid w:val="00D97608"/>
    <w:rsid w:val="00D97640"/>
    <w:rsid w:val="00D97745"/>
    <w:rsid w:val="00D97E37"/>
    <w:rsid w:val="00DA035D"/>
    <w:rsid w:val="00DA1005"/>
    <w:rsid w:val="00DA1CDE"/>
    <w:rsid w:val="00DA24CA"/>
    <w:rsid w:val="00DA2816"/>
    <w:rsid w:val="00DA2F33"/>
    <w:rsid w:val="00DA321C"/>
    <w:rsid w:val="00DA3305"/>
    <w:rsid w:val="00DA3460"/>
    <w:rsid w:val="00DA3CC9"/>
    <w:rsid w:val="00DA4179"/>
    <w:rsid w:val="00DA4287"/>
    <w:rsid w:val="00DA4376"/>
    <w:rsid w:val="00DA4646"/>
    <w:rsid w:val="00DA47E4"/>
    <w:rsid w:val="00DA4BE7"/>
    <w:rsid w:val="00DA51E1"/>
    <w:rsid w:val="00DA557D"/>
    <w:rsid w:val="00DA5712"/>
    <w:rsid w:val="00DA5A19"/>
    <w:rsid w:val="00DA5C33"/>
    <w:rsid w:val="00DA6066"/>
    <w:rsid w:val="00DA64DD"/>
    <w:rsid w:val="00DA6609"/>
    <w:rsid w:val="00DA7431"/>
    <w:rsid w:val="00DA77C4"/>
    <w:rsid w:val="00DA7FD2"/>
    <w:rsid w:val="00DB05D0"/>
    <w:rsid w:val="00DB0E96"/>
    <w:rsid w:val="00DB13C6"/>
    <w:rsid w:val="00DB1603"/>
    <w:rsid w:val="00DB1688"/>
    <w:rsid w:val="00DB19A6"/>
    <w:rsid w:val="00DB1DF9"/>
    <w:rsid w:val="00DB210F"/>
    <w:rsid w:val="00DB25C3"/>
    <w:rsid w:val="00DB370A"/>
    <w:rsid w:val="00DB38E2"/>
    <w:rsid w:val="00DB3D02"/>
    <w:rsid w:val="00DB3D42"/>
    <w:rsid w:val="00DB48CB"/>
    <w:rsid w:val="00DB4AD6"/>
    <w:rsid w:val="00DB4D56"/>
    <w:rsid w:val="00DB5171"/>
    <w:rsid w:val="00DB581C"/>
    <w:rsid w:val="00DB584D"/>
    <w:rsid w:val="00DB5B52"/>
    <w:rsid w:val="00DB5CDB"/>
    <w:rsid w:val="00DB5CF5"/>
    <w:rsid w:val="00DB63B5"/>
    <w:rsid w:val="00DB6704"/>
    <w:rsid w:val="00DB6A4F"/>
    <w:rsid w:val="00DB6C7C"/>
    <w:rsid w:val="00DB6E7D"/>
    <w:rsid w:val="00DB717E"/>
    <w:rsid w:val="00DB7553"/>
    <w:rsid w:val="00DB7C33"/>
    <w:rsid w:val="00DC01FC"/>
    <w:rsid w:val="00DC08BE"/>
    <w:rsid w:val="00DC0AF4"/>
    <w:rsid w:val="00DC1218"/>
    <w:rsid w:val="00DC1A5E"/>
    <w:rsid w:val="00DC1E0A"/>
    <w:rsid w:val="00DC226F"/>
    <w:rsid w:val="00DC2A58"/>
    <w:rsid w:val="00DC2D64"/>
    <w:rsid w:val="00DC2FE5"/>
    <w:rsid w:val="00DC3580"/>
    <w:rsid w:val="00DC35E5"/>
    <w:rsid w:val="00DC3818"/>
    <w:rsid w:val="00DC3B27"/>
    <w:rsid w:val="00DC3BE0"/>
    <w:rsid w:val="00DC421F"/>
    <w:rsid w:val="00DC4C57"/>
    <w:rsid w:val="00DC4CCA"/>
    <w:rsid w:val="00DC5034"/>
    <w:rsid w:val="00DC6096"/>
    <w:rsid w:val="00DC60DC"/>
    <w:rsid w:val="00DC6CC9"/>
    <w:rsid w:val="00DC6E43"/>
    <w:rsid w:val="00DC6F15"/>
    <w:rsid w:val="00DC74B3"/>
    <w:rsid w:val="00DC7752"/>
    <w:rsid w:val="00DC7C92"/>
    <w:rsid w:val="00DC7CA2"/>
    <w:rsid w:val="00DC7D23"/>
    <w:rsid w:val="00DC7D58"/>
    <w:rsid w:val="00DC7D6C"/>
    <w:rsid w:val="00DD0225"/>
    <w:rsid w:val="00DD03B0"/>
    <w:rsid w:val="00DD0A91"/>
    <w:rsid w:val="00DD0B24"/>
    <w:rsid w:val="00DD105F"/>
    <w:rsid w:val="00DD1141"/>
    <w:rsid w:val="00DD1303"/>
    <w:rsid w:val="00DD1309"/>
    <w:rsid w:val="00DD16ED"/>
    <w:rsid w:val="00DD1718"/>
    <w:rsid w:val="00DD190F"/>
    <w:rsid w:val="00DD1AB9"/>
    <w:rsid w:val="00DD2437"/>
    <w:rsid w:val="00DD297E"/>
    <w:rsid w:val="00DD2A2D"/>
    <w:rsid w:val="00DD342E"/>
    <w:rsid w:val="00DD349C"/>
    <w:rsid w:val="00DD395A"/>
    <w:rsid w:val="00DD3C55"/>
    <w:rsid w:val="00DD3D76"/>
    <w:rsid w:val="00DD41BB"/>
    <w:rsid w:val="00DD4FD8"/>
    <w:rsid w:val="00DD5DBD"/>
    <w:rsid w:val="00DD6075"/>
    <w:rsid w:val="00DD6894"/>
    <w:rsid w:val="00DD6B84"/>
    <w:rsid w:val="00DD6B94"/>
    <w:rsid w:val="00DD6C58"/>
    <w:rsid w:val="00DD6C74"/>
    <w:rsid w:val="00DD6FC5"/>
    <w:rsid w:val="00DD7202"/>
    <w:rsid w:val="00DD7259"/>
    <w:rsid w:val="00DD7817"/>
    <w:rsid w:val="00DD7C20"/>
    <w:rsid w:val="00DE0060"/>
    <w:rsid w:val="00DE0CB0"/>
    <w:rsid w:val="00DE1902"/>
    <w:rsid w:val="00DE1CCA"/>
    <w:rsid w:val="00DE219D"/>
    <w:rsid w:val="00DE22D1"/>
    <w:rsid w:val="00DE2CC1"/>
    <w:rsid w:val="00DE2DEC"/>
    <w:rsid w:val="00DE2FB4"/>
    <w:rsid w:val="00DE32F2"/>
    <w:rsid w:val="00DE3335"/>
    <w:rsid w:val="00DE3D30"/>
    <w:rsid w:val="00DE3ECF"/>
    <w:rsid w:val="00DE3F08"/>
    <w:rsid w:val="00DE4593"/>
    <w:rsid w:val="00DE4677"/>
    <w:rsid w:val="00DE4B7B"/>
    <w:rsid w:val="00DE5F5E"/>
    <w:rsid w:val="00DE6573"/>
    <w:rsid w:val="00DE6958"/>
    <w:rsid w:val="00DE6CA2"/>
    <w:rsid w:val="00DE6FE4"/>
    <w:rsid w:val="00DE7022"/>
    <w:rsid w:val="00DE7342"/>
    <w:rsid w:val="00DE7A23"/>
    <w:rsid w:val="00DE7C14"/>
    <w:rsid w:val="00DF01DE"/>
    <w:rsid w:val="00DF079B"/>
    <w:rsid w:val="00DF0A12"/>
    <w:rsid w:val="00DF11E2"/>
    <w:rsid w:val="00DF1A30"/>
    <w:rsid w:val="00DF1B02"/>
    <w:rsid w:val="00DF1DF3"/>
    <w:rsid w:val="00DF2418"/>
    <w:rsid w:val="00DF2D02"/>
    <w:rsid w:val="00DF3D30"/>
    <w:rsid w:val="00DF3DEA"/>
    <w:rsid w:val="00DF4012"/>
    <w:rsid w:val="00DF401F"/>
    <w:rsid w:val="00DF49A1"/>
    <w:rsid w:val="00DF500D"/>
    <w:rsid w:val="00DF50AB"/>
    <w:rsid w:val="00DF57B7"/>
    <w:rsid w:val="00DF5A3E"/>
    <w:rsid w:val="00DF5AD6"/>
    <w:rsid w:val="00DF5DC6"/>
    <w:rsid w:val="00DF60B0"/>
    <w:rsid w:val="00DF61DD"/>
    <w:rsid w:val="00DF645B"/>
    <w:rsid w:val="00DF71D5"/>
    <w:rsid w:val="00DF7754"/>
    <w:rsid w:val="00E009B7"/>
    <w:rsid w:val="00E00ACD"/>
    <w:rsid w:val="00E00C58"/>
    <w:rsid w:val="00E016CE"/>
    <w:rsid w:val="00E0189A"/>
    <w:rsid w:val="00E019D7"/>
    <w:rsid w:val="00E01BA5"/>
    <w:rsid w:val="00E0265F"/>
    <w:rsid w:val="00E02691"/>
    <w:rsid w:val="00E0318E"/>
    <w:rsid w:val="00E034D6"/>
    <w:rsid w:val="00E03B6A"/>
    <w:rsid w:val="00E040E8"/>
    <w:rsid w:val="00E045C7"/>
    <w:rsid w:val="00E04D68"/>
    <w:rsid w:val="00E04DB3"/>
    <w:rsid w:val="00E05542"/>
    <w:rsid w:val="00E05AAE"/>
    <w:rsid w:val="00E05CBC"/>
    <w:rsid w:val="00E06095"/>
    <w:rsid w:val="00E06ABA"/>
    <w:rsid w:val="00E06CFA"/>
    <w:rsid w:val="00E073FA"/>
    <w:rsid w:val="00E075B6"/>
    <w:rsid w:val="00E07A3A"/>
    <w:rsid w:val="00E07C78"/>
    <w:rsid w:val="00E1041B"/>
    <w:rsid w:val="00E11809"/>
    <w:rsid w:val="00E1181A"/>
    <w:rsid w:val="00E118A8"/>
    <w:rsid w:val="00E11A64"/>
    <w:rsid w:val="00E11F9F"/>
    <w:rsid w:val="00E12756"/>
    <w:rsid w:val="00E12811"/>
    <w:rsid w:val="00E1296A"/>
    <w:rsid w:val="00E12D19"/>
    <w:rsid w:val="00E13674"/>
    <w:rsid w:val="00E1443B"/>
    <w:rsid w:val="00E14655"/>
    <w:rsid w:val="00E14D93"/>
    <w:rsid w:val="00E14FB3"/>
    <w:rsid w:val="00E154AE"/>
    <w:rsid w:val="00E165E7"/>
    <w:rsid w:val="00E168EF"/>
    <w:rsid w:val="00E1723C"/>
    <w:rsid w:val="00E17E14"/>
    <w:rsid w:val="00E17EB6"/>
    <w:rsid w:val="00E2035D"/>
    <w:rsid w:val="00E20A3F"/>
    <w:rsid w:val="00E20FD1"/>
    <w:rsid w:val="00E21484"/>
    <w:rsid w:val="00E217F6"/>
    <w:rsid w:val="00E21A13"/>
    <w:rsid w:val="00E21B54"/>
    <w:rsid w:val="00E21C2A"/>
    <w:rsid w:val="00E21F2D"/>
    <w:rsid w:val="00E22334"/>
    <w:rsid w:val="00E224F0"/>
    <w:rsid w:val="00E229AC"/>
    <w:rsid w:val="00E22E87"/>
    <w:rsid w:val="00E23030"/>
    <w:rsid w:val="00E23517"/>
    <w:rsid w:val="00E24723"/>
    <w:rsid w:val="00E249BD"/>
    <w:rsid w:val="00E249DA"/>
    <w:rsid w:val="00E26107"/>
    <w:rsid w:val="00E262AF"/>
    <w:rsid w:val="00E266BE"/>
    <w:rsid w:val="00E26F06"/>
    <w:rsid w:val="00E2706A"/>
    <w:rsid w:val="00E27DDB"/>
    <w:rsid w:val="00E27EAD"/>
    <w:rsid w:val="00E27F6D"/>
    <w:rsid w:val="00E30837"/>
    <w:rsid w:val="00E30CC8"/>
    <w:rsid w:val="00E311BC"/>
    <w:rsid w:val="00E31D6D"/>
    <w:rsid w:val="00E32519"/>
    <w:rsid w:val="00E32D47"/>
    <w:rsid w:val="00E33517"/>
    <w:rsid w:val="00E33BFA"/>
    <w:rsid w:val="00E33F27"/>
    <w:rsid w:val="00E34279"/>
    <w:rsid w:val="00E34507"/>
    <w:rsid w:val="00E3455A"/>
    <w:rsid w:val="00E3490E"/>
    <w:rsid w:val="00E3499C"/>
    <w:rsid w:val="00E34B93"/>
    <w:rsid w:val="00E34CA9"/>
    <w:rsid w:val="00E34F52"/>
    <w:rsid w:val="00E34F67"/>
    <w:rsid w:val="00E356F6"/>
    <w:rsid w:val="00E35BEA"/>
    <w:rsid w:val="00E36689"/>
    <w:rsid w:val="00E36CBB"/>
    <w:rsid w:val="00E40FC5"/>
    <w:rsid w:val="00E4177D"/>
    <w:rsid w:val="00E41CA3"/>
    <w:rsid w:val="00E42065"/>
    <w:rsid w:val="00E422ED"/>
    <w:rsid w:val="00E4265A"/>
    <w:rsid w:val="00E42833"/>
    <w:rsid w:val="00E430D8"/>
    <w:rsid w:val="00E43A2B"/>
    <w:rsid w:val="00E43FA4"/>
    <w:rsid w:val="00E44785"/>
    <w:rsid w:val="00E44D2F"/>
    <w:rsid w:val="00E450E4"/>
    <w:rsid w:val="00E4514A"/>
    <w:rsid w:val="00E451A8"/>
    <w:rsid w:val="00E45250"/>
    <w:rsid w:val="00E4531B"/>
    <w:rsid w:val="00E45954"/>
    <w:rsid w:val="00E45BA6"/>
    <w:rsid w:val="00E45CA8"/>
    <w:rsid w:val="00E46102"/>
    <w:rsid w:val="00E46539"/>
    <w:rsid w:val="00E47D65"/>
    <w:rsid w:val="00E47FBA"/>
    <w:rsid w:val="00E50963"/>
    <w:rsid w:val="00E50AC1"/>
    <w:rsid w:val="00E50F14"/>
    <w:rsid w:val="00E511B8"/>
    <w:rsid w:val="00E519EB"/>
    <w:rsid w:val="00E52833"/>
    <w:rsid w:val="00E52C5F"/>
    <w:rsid w:val="00E53628"/>
    <w:rsid w:val="00E5466D"/>
    <w:rsid w:val="00E559F9"/>
    <w:rsid w:val="00E55D1C"/>
    <w:rsid w:val="00E56CE7"/>
    <w:rsid w:val="00E56E8D"/>
    <w:rsid w:val="00E571DD"/>
    <w:rsid w:val="00E574AD"/>
    <w:rsid w:val="00E57885"/>
    <w:rsid w:val="00E57CBE"/>
    <w:rsid w:val="00E602DC"/>
    <w:rsid w:val="00E602FD"/>
    <w:rsid w:val="00E6071F"/>
    <w:rsid w:val="00E60ACC"/>
    <w:rsid w:val="00E60FF4"/>
    <w:rsid w:val="00E62517"/>
    <w:rsid w:val="00E62B21"/>
    <w:rsid w:val="00E6356C"/>
    <w:rsid w:val="00E63668"/>
    <w:rsid w:val="00E63D38"/>
    <w:rsid w:val="00E63E49"/>
    <w:rsid w:val="00E63FEA"/>
    <w:rsid w:val="00E64351"/>
    <w:rsid w:val="00E6458F"/>
    <w:rsid w:val="00E6484D"/>
    <w:rsid w:val="00E6507B"/>
    <w:rsid w:val="00E661A4"/>
    <w:rsid w:val="00E66578"/>
    <w:rsid w:val="00E66607"/>
    <w:rsid w:val="00E6686E"/>
    <w:rsid w:val="00E668FE"/>
    <w:rsid w:val="00E66D1A"/>
    <w:rsid w:val="00E67283"/>
    <w:rsid w:val="00E67579"/>
    <w:rsid w:val="00E67879"/>
    <w:rsid w:val="00E67D1A"/>
    <w:rsid w:val="00E70811"/>
    <w:rsid w:val="00E70988"/>
    <w:rsid w:val="00E70A46"/>
    <w:rsid w:val="00E7109F"/>
    <w:rsid w:val="00E71284"/>
    <w:rsid w:val="00E712D8"/>
    <w:rsid w:val="00E712F8"/>
    <w:rsid w:val="00E715A4"/>
    <w:rsid w:val="00E718D7"/>
    <w:rsid w:val="00E720D8"/>
    <w:rsid w:val="00E72458"/>
    <w:rsid w:val="00E7249F"/>
    <w:rsid w:val="00E72869"/>
    <w:rsid w:val="00E728D6"/>
    <w:rsid w:val="00E72B7A"/>
    <w:rsid w:val="00E7345E"/>
    <w:rsid w:val="00E73461"/>
    <w:rsid w:val="00E73B05"/>
    <w:rsid w:val="00E74479"/>
    <w:rsid w:val="00E7483D"/>
    <w:rsid w:val="00E74909"/>
    <w:rsid w:val="00E74D15"/>
    <w:rsid w:val="00E75620"/>
    <w:rsid w:val="00E75698"/>
    <w:rsid w:val="00E75885"/>
    <w:rsid w:val="00E76092"/>
    <w:rsid w:val="00E761F5"/>
    <w:rsid w:val="00E76316"/>
    <w:rsid w:val="00E763A5"/>
    <w:rsid w:val="00E767B9"/>
    <w:rsid w:val="00E76EF2"/>
    <w:rsid w:val="00E772C1"/>
    <w:rsid w:val="00E776A3"/>
    <w:rsid w:val="00E801D9"/>
    <w:rsid w:val="00E8028D"/>
    <w:rsid w:val="00E810FB"/>
    <w:rsid w:val="00E81302"/>
    <w:rsid w:val="00E817DB"/>
    <w:rsid w:val="00E81D76"/>
    <w:rsid w:val="00E8214B"/>
    <w:rsid w:val="00E828CF"/>
    <w:rsid w:val="00E82BF6"/>
    <w:rsid w:val="00E82F35"/>
    <w:rsid w:val="00E831E0"/>
    <w:rsid w:val="00E8326D"/>
    <w:rsid w:val="00E83506"/>
    <w:rsid w:val="00E836D5"/>
    <w:rsid w:val="00E845BD"/>
    <w:rsid w:val="00E84968"/>
    <w:rsid w:val="00E84ACE"/>
    <w:rsid w:val="00E84B0D"/>
    <w:rsid w:val="00E84B4C"/>
    <w:rsid w:val="00E84CF6"/>
    <w:rsid w:val="00E855E3"/>
    <w:rsid w:val="00E856E6"/>
    <w:rsid w:val="00E85E95"/>
    <w:rsid w:val="00E85EDA"/>
    <w:rsid w:val="00E8697A"/>
    <w:rsid w:val="00E86E1D"/>
    <w:rsid w:val="00E87216"/>
    <w:rsid w:val="00E8732E"/>
    <w:rsid w:val="00E876A8"/>
    <w:rsid w:val="00E87B96"/>
    <w:rsid w:val="00E87E0E"/>
    <w:rsid w:val="00E901B3"/>
    <w:rsid w:val="00E90617"/>
    <w:rsid w:val="00E908C9"/>
    <w:rsid w:val="00E90BFC"/>
    <w:rsid w:val="00E91998"/>
    <w:rsid w:val="00E91A0A"/>
    <w:rsid w:val="00E91B35"/>
    <w:rsid w:val="00E91CA5"/>
    <w:rsid w:val="00E91CB1"/>
    <w:rsid w:val="00E9211B"/>
    <w:rsid w:val="00E92305"/>
    <w:rsid w:val="00E92522"/>
    <w:rsid w:val="00E92906"/>
    <w:rsid w:val="00E9348E"/>
    <w:rsid w:val="00E93C16"/>
    <w:rsid w:val="00E93F2C"/>
    <w:rsid w:val="00E9457F"/>
    <w:rsid w:val="00E94700"/>
    <w:rsid w:val="00E9476B"/>
    <w:rsid w:val="00E94CC2"/>
    <w:rsid w:val="00E94E7B"/>
    <w:rsid w:val="00E9522D"/>
    <w:rsid w:val="00E95472"/>
    <w:rsid w:val="00E9572E"/>
    <w:rsid w:val="00E95AAF"/>
    <w:rsid w:val="00E95ABA"/>
    <w:rsid w:val="00E95C24"/>
    <w:rsid w:val="00E966AC"/>
    <w:rsid w:val="00E96715"/>
    <w:rsid w:val="00E96B4D"/>
    <w:rsid w:val="00E979D0"/>
    <w:rsid w:val="00EA0064"/>
    <w:rsid w:val="00EA067E"/>
    <w:rsid w:val="00EA0C4F"/>
    <w:rsid w:val="00EA1163"/>
    <w:rsid w:val="00EA12AB"/>
    <w:rsid w:val="00EA1FD8"/>
    <w:rsid w:val="00EA21D8"/>
    <w:rsid w:val="00EA23AD"/>
    <w:rsid w:val="00EA23F1"/>
    <w:rsid w:val="00EA2DB0"/>
    <w:rsid w:val="00EA2E35"/>
    <w:rsid w:val="00EA32CB"/>
    <w:rsid w:val="00EA3410"/>
    <w:rsid w:val="00EA3493"/>
    <w:rsid w:val="00EA4604"/>
    <w:rsid w:val="00EA4B95"/>
    <w:rsid w:val="00EA52BC"/>
    <w:rsid w:val="00EA5540"/>
    <w:rsid w:val="00EA56E6"/>
    <w:rsid w:val="00EA5848"/>
    <w:rsid w:val="00EA5B1B"/>
    <w:rsid w:val="00EA656A"/>
    <w:rsid w:val="00EA6E77"/>
    <w:rsid w:val="00EA6EBF"/>
    <w:rsid w:val="00EA6EC0"/>
    <w:rsid w:val="00EA7387"/>
    <w:rsid w:val="00EA7467"/>
    <w:rsid w:val="00EA7917"/>
    <w:rsid w:val="00EB0128"/>
    <w:rsid w:val="00EB03D0"/>
    <w:rsid w:val="00EB0543"/>
    <w:rsid w:val="00EB061B"/>
    <w:rsid w:val="00EB0FCB"/>
    <w:rsid w:val="00EB0FDE"/>
    <w:rsid w:val="00EB1511"/>
    <w:rsid w:val="00EB1B24"/>
    <w:rsid w:val="00EB29F0"/>
    <w:rsid w:val="00EB303D"/>
    <w:rsid w:val="00EB3425"/>
    <w:rsid w:val="00EB3498"/>
    <w:rsid w:val="00EB366D"/>
    <w:rsid w:val="00EB38C0"/>
    <w:rsid w:val="00EB392B"/>
    <w:rsid w:val="00EB3D57"/>
    <w:rsid w:val="00EB3EEC"/>
    <w:rsid w:val="00EB3EFE"/>
    <w:rsid w:val="00EB4C07"/>
    <w:rsid w:val="00EB4CB7"/>
    <w:rsid w:val="00EB5073"/>
    <w:rsid w:val="00EB5122"/>
    <w:rsid w:val="00EB529E"/>
    <w:rsid w:val="00EB53DE"/>
    <w:rsid w:val="00EB5A43"/>
    <w:rsid w:val="00EB62B3"/>
    <w:rsid w:val="00EB630D"/>
    <w:rsid w:val="00EB63F1"/>
    <w:rsid w:val="00EB6D61"/>
    <w:rsid w:val="00EB74F3"/>
    <w:rsid w:val="00EB76BC"/>
    <w:rsid w:val="00EB7DA3"/>
    <w:rsid w:val="00EC0104"/>
    <w:rsid w:val="00EC02F9"/>
    <w:rsid w:val="00EC07BB"/>
    <w:rsid w:val="00EC12CB"/>
    <w:rsid w:val="00EC153D"/>
    <w:rsid w:val="00EC15B6"/>
    <w:rsid w:val="00EC17F4"/>
    <w:rsid w:val="00EC18E9"/>
    <w:rsid w:val="00EC2954"/>
    <w:rsid w:val="00EC2FBA"/>
    <w:rsid w:val="00EC33F2"/>
    <w:rsid w:val="00EC388C"/>
    <w:rsid w:val="00EC3E7A"/>
    <w:rsid w:val="00EC43B3"/>
    <w:rsid w:val="00EC47B4"/>
    <w:rsid w:val="00EC4D96"/>
    <w:rsid w:val="00EC4E5F"/>
    <w:rsid w:val="00EC4F9D"/>
    <w:rsid w:val="00EC575B"/>
    <w:rsid w:val="00EC659A"/>
    <w:rsid w:val="00EC69B6"/>
    <w:rsid w:val="00EC6CF9"/>
    <w:rsid w:val="00EC6E98"/>
    <w:rsid w:val="00EC75DE"/>
    <w:rsid w:val="00EC7658"/>
    <w:rsid w:val="00EC7C98"/>
    <w:rsid w:val="00ED0329"/>
    <w:rsid w:val="00ED060D"/>
    <w:rsid w:val="00ED1A71"/>
    <w:rsid w:val="00ED1ECF"/>
    <w:rsid w:val="00ED2539"/>
    <w:rsid w:val="00ED259F"/>
    <w:rsid w:val="00ED2674"/>
    <w:rsid w:val="00ED2957"/>
    <w:rsid w:val="00ED3A0A"/>
    <w:rsid w:val="00ED3F0C"/>
    <w:rsid w:val="00ED4391"/>
    <w:rsid w:val="00ED4A8A"/>
    <w:rsid w:val="00ED4AD6"/>
    <w:rsid w:val="00ED4C12"/>
    <w:rsid w:val="00ED52CB"/>
    <w:rsid w:val="00ED5478"/>
    <w:rsid w:val="00ED5AE0"/>
    <w:rsid w:val="00ED62EC"/>
    <w:rsid w:val="00ED68E2"/>
    <w:rsid w:val="00ED7371"/>
    <w:rsid w:val="00EE0D8E"/>
    <w:rsid w:val="00EE108F"/>
    <w:rsid w:val="00EE11F8"/>
    <w:rsid w:val="00EE16FB"/>
    <w:rsid w:val="00EE1954"/>
    <w:rsid w:val="00EE1A2B"/>
    <w:rsid w:val="00EE1D5F"/>
    <w:rsid w:val="00EE2F40"/>
    <w:rsid w:val="00EE3147"/>
    <w:rsid w:val="00EE3354"/>
    <w:rsid w:val="00EE3AD9"/>
    <w:rsid w:val="00EE3CE4"/>
    <w:rsid w:val="00EE3DE9"/>
    <w:rsid w:val="00EE408E"/>
    <w:rsid w:val="00EE47F8"/>
    <w:rsid w:val="00EE4999"/>
    <w:rsid w:val="00EE4CC7"/>
    <w:rsid w:val="00EE5117"/>
    <w:rsid w:val="00EE558E"/>
    <w:rsid w:val="00EE55B2"/>
    <w:rsid w:val="00EE57DF"/>
    <w:rsid w:val="00EE67E1"/>
    <w:rsid w:val="00EE6DC4"/>
    <w:rsid w:val="00EE6E43"/>
    <w:rsid w:val="00EE7487"/>
    <w:rsid w:val="00EF07FA"/>
    <w:rsid w:val="00EF0C1F"/>
    <w:rsid w:val="00EF18B6"/>
    <w:rsid w:val="00EF19CC"/>
    <w:rsid w:val="00EF1F64"/>
    <w:rsid w:val="00EF26B9"/>
    <w:rsid w:val="00EF289D"/>
    <w:rsid w:val="00EF2A0D"/>
    <w:rsid w:val="00EF4D1C"/>
    <w:rsid w:val="00EF4FEA"/>
    <w:rsid w:val="00EF5113"/>
    <w:rsid w:val="00EF5793"/>
    <w:rsid w:val="00EF613D"/>
    <w:rsid w:val="00EF615D"/>
    <w:rsid w:val="00EF6766"/>
    <w:rsid w:val="00EF67F3"/>
    <w:rsid w:val="00EF6880"/>
    <w:rsid w:val="00EF6E88"/>
    <w:rsid w:val="00EF71B7"/>
    <w:rsid w:val="00EF7C90"/>
    <w:rsid w:val="00F00169"/>
    <w:rsid w:val="00F00206"/>
    <w:rsid w:val="00F002B9"/>
    <w:rsid w:val="00F0042C"/>
    <w:rsid w:val="00F0092E"/>
    <w:rsid w:val="00F01AAC"/>
    <w:rsid w:val="00F01D5D"/>
    <w:rsid w:val="00F02308"/>
    <w:rsid w:val="00F02571"/>
    <w:rsid w:val="00F027EE"/>
    <w:rsid w:val="00F02BA2"/>
    <w:rsid w:val="00F02D5A"/>
    <w:rsid w:val="00F02FB5"/>
    <w:rsid w:val="00F033A7"/>
    <w:rsid w:val="00F038D4"/>
    <w:rsid w:val="00F03ADB"/>
    <w:rsid w:val="00F03F44"/>
    <w:rsid w:val="00F0415D"/>
    <w:rsid w:val="00F04944"/>
    <w:rsid w:val="00F049BB"/>
    <w:rsid w:val="00F04D59"/>
    <w:rsid w:val="00F04D75"/>
    <w:rsid w:val="00F04F6A"/>
    <w:rsid w:val="00F052B1"/>
    <w:rsid w:val="00F05446"/>
    <w:rsid w:val="00F05BF1"/>
    <w:rsid w:val="00F060BA"/>
    <w:rsid w:val="00F0627F"/>
    <w:rsid w:val="00F064D7"/>
    <w:rsid w:val="00F06A4F"/>
    <w:rsid w:val="00F06A8D"/>
    <w:rsid w:val="00F06C2D"/>
    <w:rsid w:val="00F073B6"/>
    <w:rsid w:val="00F07D03"/>
    <w:rsid w:val="00F07D71"/>
    <w:rsid w:val="00F101AF"/>
    <w:rsid w:val="00F10D61"/>
    <w:rsid w:val="00F111BB"/>
    <w:rsid w:val="00F11366"/>
    <w:rsid w:val="00F1155E"/>
    <w:rsid w:val="00F1171B"/>
    <w:rsid w:val="00F117D9"/>
    <w:rsid w:val="00F11BBC"/>
    <w:rsid w:val="00F11DDB"/>
    <w:rsid w:val="00F11F71"/>
    <w:rsid w:val="00F1210F"/>
    <w:rsid w:val="00F12481"/>
    <w:rsid w:val="00F129E2"/>
    <w:rsid w:val="00F1387A"/>
    <w:rsid w:val="00F13B0E"/>
    <w:rsid w:val="00F13BCB"/>
    <w:rsid w:val="00F13DDC"/>
    <w:rsid w:val="00F14249"/>
    <w:rsid w:val="00F14963"/>
    <w:rsid w:val="00F162CC"/>
    <w:rsid w:val="00F1642A"/>
    <w:rsid w:val="00F165AF"/>
    <w:rsid w:val="00F16633"/>
    <w:rsid w:val="00F1682C"/>
    <w:rsid w:val="00F16B68"/>
    <w:rsid w:val="00F175F4"/>
    <w:rsid w:val="00F17D62"/>
    <w:rsid w:val="00F202E1"/>
    <w:rsid w:val="00F205C0"/>
    <w:rsid w:val="00F20B6A"/>
    <w:rsid w:val="00F20BDB"/>
    <w:rsid w:val="00F20DC2"/>
    <w:rsid w:val="00F21953"/>
    <w:rsid w:val="00F21978"/>
    <w:rsid w:val="00F21D1A"/>
    <w:rsid w:val="00F21E2C"/>
    <w:rsid w:val="00F21E65"/>
    <w:rsid w:val="00F221E8"/>
    <w:rsid w:val="00F23980"/>
    <w:rsid w:val="00F239FE"/>
    <w:rsid w:val="00F23B88"/>
    <w:rsid w:val="00F242B0"/>
    <w:rsid w:val="00F248BC"/>
    <w:rsid w:val="00F24B09"/>
    <w:rsid w:val="00F24DB6"/>
    <w:rsid w:val="00F2516B"/>
    <w:rsid w:val="00F25477"/>
    <w:rsid w:val="00F25BF9"/>
    <w:rsid w:val="00F2615B"/>
    <w:rsid w:val="00F2619E"/>
    <w:rsid w:val="00F262ED"/>
    <w:rsid w:val="00F26F05"/>
    <w:rsid w:val="00F27358"/>
    <w:rsid w:val="00F27381"/>
    <w:rsid w:val="00F275C8"/>
    <w:rsid w:val="00F276D5"/>
    <w:rsid w:val="00F27701"/>
    <w:rsid w:val="00F279E5"/>
    <w:rsid w:val="00F27EDE"/>
    <w:rsid w:val="00F27FC4"/>
    <w:rsid w:val="00F303A0"/>
    <w:rsid w:val="00F30564"/>
    <w:rsid w:val="00F305F4"/>
    <w:rsid w:val="00F3155C"/>
    <w:rsid w:val="00F322A8"/>
    <w:rsid w:val="00F32630"/>
    <w:rsid w:val="00F32999"/>
    <w:rsid w:val="00F32ED0"/>
    <w:rsid w:val="00F3336E"/>
    <w:rsid w:val="00F34A80"/>
    <w:rsid w:val="00F34FAC"/>
    <w:rsid w:val="00F354F5"/>
    <w:rsid w:val="00F36223"/>
    <w:rsid w:val="00F36C7F"/>
    <w:rsid w:val="00F36EFE"/>
    <w:rsid w:val="00F37139"/>
    <w:rsid w:val="00F372BE"/>
    <w:rsid w:val="00F37456"/>
    <w:rsid w:val="00F378A0"/>
    <w:rsid w:val="00F37EFA"/>
    <w:rsid w:val="00F37FCE"/>
    <w:rsid w:val="00F41528"/>
    <w:rsid w:val="00F4241C"/>
    <w:rsid w:val="00F42FE1"/>
    <w:rsid w:val="00F43A10"/>
    <w:rsid w:val="00F43A36"/>
    <w:rsid w:val="00F43B00"/>
    <w:rsid w:val="00F43CDD"/>
    <w:rsid w:val="00F44995"/>
    <w:rsid w:val="00F46EF6"/>
    <w:rsid w:val="00F47B59"/>
    <w:rsid w:val="00F47D86"/>
    <w:rsid w:val="00F47F3E"/>
    <w:rsid w:val="00F502AD"/>
    <w:rsid w:val="00F503E5"/>
    <w:rsid w:val="00F507EB"/>
    <w:rsid w:val="00F5166E"/>
    <w:rsid w:val="00F51772"/>
    <w:rsid w:val="00F51B06"/>
    <w:rsid w:val="00F51C74"/>
    <w:rsid w:val="00F51E88"/>
    <w:rsid w:val="00F52374"/>
    <w:rsid w:val="00F523D2"/>
    <w:rsid w:val="00F52A7B"/>
    <w:rsid w:val="00F52D65"/>
    <w:rsid w:val="00F535A3"/>
    <w:rsid w:val="00F54117"/>
    <w:rsid w:val="00F54BE8"/>
    <w:rsid w:val="00F551C5"/>
    <w:rsid w:val="00F55B27"/>
    <w:rsid w:val="00F55B97"/>
    <w:rsid w:val="00F55C75"/>
    <w:rsid w:val="00F56820"/>
    <w:rsid w:val="00F568DD"/>
    <w:rsid w:val="00F56959"/>
    <w:rsid w:val="00F5715E"/>
    <w:rsid w:val="00F57252"/>
    <w:rsid w:val="00F57299"/>
    <w:rsid w:val="00F57EDC"/>
    <w:rsid w:val="00F603A9"/>
    <w:rsid w:val="00F60EB0"/>
    <w:rsid w:val="00F613FA"/>
    <w:rsid w:val="00F6185F"/>
    <w:rsid w:val="00F61982"/>
    <w:rsid w:val="00F61F94"/>
    <w:rsid w:val="00F61FD2"/>
    <w:rsid w:val="00F6226A"/>
    <w:rsid w:val="00F62352"/>
    <w:rsid w:val="00F62507"/>
    <w:rsid w:val="00F632DA"/>
    <w:rsid w:val="00F63383"/>
    <w:rsid w:val="00F633AB"/>
    <w:rsid w:val="00F63B68"/>
    <w:rsid w:val="00F63C1D"/>
    <w:rsid w:val="00F64007"/>
    <w:rsid w:val="00F64622"/>
    <w:rsid w:val="00F64A37"/>
    <w:rsid w:val="00F6505D"/>
    <w:rsid w:val="00F65954"/>
    <w:rsid w:val="00F660C9"/>
    <w:rsid w:val="00F666AA"/>
    <w:rsid w:val="00F66A0D"/>
    <w:rsid w:val="00F66E1A"/>
    <w:rsid w:val="00F67133"/>
    <w:rsid w:val="00F672B2"/>
    <w:rsid w:val="00F678E6"/>
    <w:rsid w:val="00F67B6F"/>
    <w:rsid w:val="00F7017A"/>
    <w:rsid w:val="00F70374"/>
    <w:rsid w:val="00F70C24"/>
    <w:rsid w:val="00F70E8F"/>
    <w:rsid w:val="00F71149"/>
    <w:rsid w:val="00F71A9F"/>
    <w:rsid w:val="00F7209C"/>
    <w:rsid w:val="00F729A0"/>
    <w:rsid w:val="00F72FBA"/>
    <w:rsid w:val="00F72FEE"/>
    <w:rsid w:val="00F738F1"/>
    <w:rsid w:val="00F73DE4"/>
    <w:rsid w:val="00F73F96"/>
    <w:rsid w:val="00F74334"/>
    <w:rsid w:val="00F74F8D"/>
    <w:rsid w:val="00F7520C"/>
    <w:rsid w:val="00F7575D"/>
    <w:rsid w:val="00F758BA"/>
    <w:rsid w:val="00F7591D"/>
    <w:rsid w:val="00F75E5F"/>
    <w:rsid w:val="00F76B5C"/>
    <w:rsid w:val="00F76FC0"/>
    <w:rsid w:val="00F7704B"/>
    <w:rsid w:val="00F77129"/>
    <w:rsid w:val="00F77568"/>
    <w:rsid w:val="00F779DA"/>
    <w:rsid w:val="00F77B5D"/>
    <w:rsid w:val="00F77F9B"/>
    <w:rsid w:val="00F804DA"/>
    <w:rsid w:val="00F80A3F"/>
    <w:rsid w:val="00F81AE3"/>
    <w:rsid w:val="00F81B20"/>
    <w:rsid w:val="00F82881"/>
    <w:rsid w:val="00F82C3B"/>
    <w:rsid w:val="00F82E27"/>
    <w:rsid w:val="00F83C96"/>
    <w:rsid w:val="00F84294"/>
    <w:rsid w:val="00F84543"/>
    <w:rsid w:val="00F84D5D"/>
    <w:rsid w:val="00F84E68"/>
    <w:rsid w:val="00F85018"/>
    <w:rsid w:val="00F8513A"/>
    <w:rsid w:val="00F85234"/>
    <w:rsid w:val="00F85A6F"/>
    <w:rsid w:val="00F85E82"/>
    <w:rsid w:val="00F8625E"/>
    <w:rsid w:val="00F86856"/>
    <w:rsid w:val="00F86F7F"/>
    <w:rsid w:val="00F87084"/>
    <w:rsid w:val="00F878C2"/>
    <w:rsid w:val="00F87B8F"/>
    <w:rsid w:val="00F9001F"/>
    <w:rsid w:val="00F903EE"/>
    <w:rsid w:val="00F905ED"/>
    <w:rsid w:val="00F908A7"/>
    <w:rsid w:val="00F90A0E"/>
    <w:rsid w:val="00F90CB5"/>
    <w:rsid w:val="00F90D5E"/>
    <w:rsid w:val="00F914B5"/>
    <w:rsid w:val="00F918BD"/>
    <w:rsid w:val="00F92B9E"/>
    <w:rsid w:val="00F93029"/>
    <w:rsid w:val="00F93281"/>
    <w:rsid w:val="00F9365B"/>
    <w:rsid w:val="00F93686"/>
    <w:rsid w:val="00F938CC"/>
    <w:rsid w:val="00F93AFE"/>
    <w:rsid w:val="00F94121"/>
    <w:rsid w:val="00F94AAD"/>
    <w:rsid w:val="00F94D04"/>
    <w:rsid w:val="00F951A5"/>
    <w:rsid w:val="00F958F4"/>
    <w:rsid w:val="00F95BA9"/>
    <w:rsid w:val="00F95D9F"/>
    <w:rsid w:val="00F95EAF"/>
    <w:rsid w:val="00F95EBE"/>
    <w:rsid w:val="00F96E97"/>
    <w:rsid w:val="00F973E4"/>
    <w:rsid w:val="00F976BE"/>
    <w:rsid w:val="00F97723"/>
    <w:rsid w:val="00F97970"/>
    <w:rsid w:val="00F97A8F"/>
    <w:rsid w:val="00F97D83"/>
    <w:rsid w:val="00FA03E0"/>
    <w:rsid w:val="00FA03E3"/>
    <w:rsid w:val="00FA05C8"/>
    <w:rsid w:val="00FA07EC"/>
    <w:rsid w:val="00FA1037"/>
    <w:rsid w:val="00FA123E"/>
    <w:rsid w:val="00FA1250"/>
    <w:rsid w:val="00FA1901"/>
    <w:rsid w:val="00FA1B7E"/>
    <w:rsid w:val="00FA233C"/>
    <w:rsid w:val="00FA27CD"/>
    <w:rsid w:val="00FA3D66"/>
    <w:rsid w:val="00FA3E39"/>
    <w:rsid w:val="00FA44E6"/>
    <w:rsid w:val="00FA4C7A"/>
    <w:rsid w:val="00FA5515"/>
    <w:rsid w:val="00FA5583"/>
    <w:rsid w:val="00FA616F"/>
    <w:rsid w:val="00FA61A3"/>
    <w:rsid w:val="00FA6290"/>
    <w:rsid w:val="00FA6555"/>
    <w:rsid w:val="00FA756D"/>
    <w:rsid w:val="00FA7B4E"/>
    <w:rsid w:val="00FB021F"/>
    <w:rsid w:val="00FB0333"/>
    <w:rsid w:val="00FB079A"/>
    <w:rsid w:val="00FB0999"/>
    <w:rsid w:val="00FB20FB"/>
    <w:rsid w:val="00FB23F2"/>
    <w:rsid w:val="00FB26AB"/>
    <w:rsid w:val="00FB35C6"/>
    <w:rsid w:val="00FB37D7"/>
    <w:rsid w:val="00FB4632"/>
    <w:rsid w:val="00FB4789"/>
    <w:rsid w:val="00FB4809"/>
    <w:rsid w:val="00FB488A"/>
    <w:rsid w:val="00FB488E"/>
    <w:rsid w:val="00FB535D"/>
    <w:rsid w:val="00FB5ADB"/>
    <w:rsid w:val="00FB5F46"/>
    <w:rsid w:val="00FB60D3"/>
    <w:rsid w:val="00FB62F3"/>
    <w:rsid w:val="00FB66BA"/>
    <w:rsid w:val="00FB7939"/>
    <w:rsid w:val="00FB7FAD"/>
    <w:rsid w:val="00FC0041"/>
    <w:rsid w:val="00FC0770"/>
    <w:rsid w:val="00FC15F2"/>
    <w:rsid w:val="00FC1660"/>
    <w:rsid w:val="00FC1A4A"/>
    <w:rsid w:val="00FC1A79"/>
    <w:rsid w:val="00FC1FC0"/>
    <w:rsid w:val="00FC355D"/>
    <w:rsid w:val="00FC3569"/>
    <w:rsid w:val="00FC36BA"/>
    <w:rsid w:val="00FC3C10"/>
    <w:rsid w:val="00FC4ABD"/>
    <w:rsid w:val="00FC4FF7"/>
    <w:rsid w:val="00FC550E"/>
    <w:rsid w:val="00FC57EE"/>
    <w:rsid w:val="00FC5ADC"/>
    <w:rsid w:val="00FC62FB"/>
    <w:rsid w:val="00FC660B"/>
    <w:rsid w:val="00FC6F75"/>
    <w:rsid w:val="00FC7097"/>
    <w:rsid w:val="00FC7444"/>
    <w:rsid w:val="00FC7E82"/>
    <w:rsid w:val="00FD0098"/>
    <w:rsid w:val="00FD077A"/>
    <w:rsid w:val="00FD08EA"/>
    <w:rsid w:val="00FD0A1A"/>
    <w:rsid w:val="00FD0F22"/>
    <w:rsid w:val="00FD0F2E"/>
    <w:rsid w:val="00FD169F"/>
    <w:rsid w:val="00FD17CA"/>
    <w:rsid w:val="00FD1F0E"/>
    <w:rsid w:val="00FD24C8"/>
    <w:rsid w:val="00FD3569"/>
    <w:rsid w:val="00FD3B07"/>
    <w:rsid w:val="00FD3D6F"/>
    <w:rsid w:val="00FD400D"/>
    <w:rsid w:val="00FD4B8E"/>
    <w:rsid w:val="00FD4EAC"/>
    <w:rsid w:val="00FD4F72"/>
    <w:rsid w:val="00FD5906"/>
    <w:rsid w:val="00FD5F69"/>
    <w:rsid w:val="00FD661D"/>
    <w:rsid w:val="00FD68D7"/>
    <w:rsid w:val="00FD715D"/>
    <w:rsid w:val="00FD78C9"/>
    <w:rsid w:val="00FD7C92"/>
    <w:rsid w:val="00FD7F47"/>
    <w:rsid w:val="00FE05D4"/>
    <w:rsid w:val="00FE05FE"/>
    <w:rsid w:val="00FE0672"/>
    <w:rsid w:val="00FE1362"/>
    <w:rsid w:val="00FE1969"/>
    <w:rsid w:val="00FE1A7C"/>
    <w:rsid w:val="00FE1FF4"/>
    <w:rsid w:val="00FE2425"/>
    <w:rsid w:val="00FE260D"/>
    <w:rsid w:val="00FE3038"/>
    <w:rsid w:val="00FE33C4"/>
    <w:rsid w:val="00FE3729"/>
    <w:rsid w:val="00FE3A3C"/>
    <w:rsid w:val="00FE3BF0"/>
    <w:rsid w:val="00FE4761"/>
    <w:rsid w:val="00FE4C7B"/>
    <w:rsid w:val="00FE4CA6"/>
    <w:rsid w:val="00FE53F6"/>
    <w:rsid w:val="00FE54F3"/>
    <w:rsid w:val="00FE5E50"/>
    <w:rsid w:val="00FE67C5"/>
    <w:rsid w:val="00FE6C2B"/>
    <w:rsid w:val="00FE702A"/>
    <w:rsid w:val="00FE7A73"/>
    <w:rsid w:val="00FF0439"/>
    <w:rsid w:val="00FF11BD"/>
    <w:rsid w:val="00FF15FA"/>
    <w:rsid w:val="00FF16CB"/>
    <w:rsid w:val="00FF18AF"/>
    <w:rsid w:val="00FF1D4C"/>
    <w:rsid w:val="00FF2045"/>
    <w:rsid w:val="00FF238B"/>
    <w:rsid w:val="00FF243E"/>
    <w:rsid w:val="00FF2676"/>
    <w:rsid w:val="00FF2820"/>
    <w:rsid w:val="00FF3518"/>
    <w:rsid w:val="00FF3F98"/>
    <w:rsid w:val="00FF3FC4"/>
    <w:rsid w:val="00FF4C95"/>
    <w:rsid w:val="00FF4D3A"/>
    <w:rsid w:val="00FF5044"/>
    <w:rsid w:val="00FF50FF"/>
    <w:rsid w:val="00FF59DD"/>
    <w:rsid w:val="00FF5BD5"/>
    <w:rsid w:val="00FF5C98"/>
    <w:rsid w:val="00FF64F2"/>
    <w:rsid w:val="00FF6943"/>
    <w:rsid w:val="00FF6EA0"/>
    <w:rsid w:val="00FF6ED0"/>
    <w:rsid w:val="00FF6FDC"/>
    <w:rsid w:val="00FF77F7"/>
    <w:rsid w:val="00FF790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6468E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uiPriority="0"/>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nhideWhenUsed="0"/>
    <w:lsdException w:name="index heading" w:uiPriority="0"/>
    <w:lsdException w:name="caption" w:locked="1" w:uiPriority="0" w:qFormat="1"/>
    <w:lsdException w:name="page number" w:uiPriority="0"/>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Body Text Indent" w:locked="1" w:semiHidden="0" w:unhideWhenUsed="0"/>
    <w:lsdException w:name="Subtitle" w:locked="1" w:semiHidden="0" w:uiPriority="0" w:unhideWhenUsed="0" w:qFormat="1"/>
    <w:lsdException w:name="Body Text 2" w:uiPriority="0"/>
    <w:lsdException w:name="Body Text Indent 2" w:locked="1" w:semiHidden="0" w:uiPriority="0" w:unhideWhenUsed="0"/>
    <w:lsdException w:name="Strong" w:locked="1" w:semiHidden="0" w:uiPriority="22" w:unhideWhenUsed="0" w:qFormat="1"/>
    <w:lsdException w:name="Emphasis" w:locked="1" w:semiHidden="0" w:unhideWhenUsed="0" w:qFormat="1"/>
    <w:lsdException w:name="Plain Text" w:uiPriority="0"/>
    <w:lsdException w:name="Normal (Web)" w:uiPriority="0"/>
    <w:lsdException w:name="Table Grid" w:locked="1"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64E82"/>
    <w:rPr>
      <w:rFonts w:ascii="Times New Roman" w:eastAsia="Times New Roman" w:hAnsi="Times New Roman"/>
      <w:sz w:val="24"/>
      <w:szCs w:val="24"/>
    </w:rPr>
  </w:style>
  <w:style w:type="paragraph" w:styleId="1">
    <w:name w:val="heading 1"/>
    <w:basedOn w:val="a"/>
    <w:next w:val="a"/>
    <w:link w:val="10"/>
    <w:qFormat/>
    <w:rsid w:val="00A87903"/>
    <w:pPr>
      <w:keepNext/>
      <w:keepLines/>
      <w:spacing w:before="480"/>
      <w:outlineLvl w:val="0"/>
    </w:pPr>
    <w:rPr>
      <w:rFonts w:ascii="Cambria" w:eastAsia="Calibri" w:hAnsi="Cambria"/>
      <w:b/>
      <w:color w:val="365F91"/>
      <w:sz w:val="28"/>
      <w:szCs w:val="20"/>
      <w:lang w:val="x-none" w:eastAsia="x-none"/>
    </w:rPr>
  </w:style>
  <w:style w:type="paragraph" w:styleId="2">
    <w:name w:val="heading 2"/>
    <w:basedOn w:val="a"/>
    <w:next w:val="a"/>
    <w:link w:val="20"/>
    <w:qFormat/>
    <w:locked/>
    <w:rsid w:val="00BA5747"/>
    <w:pPr>
      <w:keepNext/>
      <w:jc w:val="both"/>
      <w:outlineLvl w:val="1"/>
    </w:pPr>
    <w:rPr>
      <w:rFonts w:eastAsia="Calibri"/>
      <w:sz w:val="28"/>
      <w:szCs w:val="20"/>
      <w:lang w:val="x-none" w:eastAsia="x-none"/>
    </w:rPr>
  </w:style>
  <w:style w:type="paragraph" w:styleId="3">
    <w:name w:val="heading 3"/>
    <w:basedOn w:val="a"/>
    <w:next w:val="a"/>
    <w:link w:val="30"/>
    <w:qFormat/>
    <w:locked/>
    <w:rsid w:val="0036352A"/>
    <w:pPr>
      <w:keepNext/>
      <w:widowControl w:val="0"/>
      <w:autoSpaceDE w:val="0"/>
      <w:autoSpaceDN w:val="0"/>
      <w:adjustRightInd w:val="0"/>
      <w:spacing w:before="120" w:after="120"/>
      <w:jc w:val="center"/>
      <w:outlineLvl w:val="2"/>
    </w:pPr>
    <w:rPr>
      <w:b/>
      <w:bCs/>
      <w:kern w:val="28"/>
      <w:szCs w:val="26"/>
      <w:lang w:val="x-none" w:eastAsia="x-none"/>
    </w:rPr>
  </w:style>
  <w:style w:type="paragraph" w:styleId="4">
    <w:name w:val="heading 4"/>
    <w:basedOn w:val="a"/>
    <w:next w:val="a"/>
    <w:link w:val="40"/>
    <w:semiHidden/>
    <w:unhideWhenUsed/>
    <w:qFormat/>
    <w:locked/>
    <w:rsid w:val="0048322F"/>
    <w:pPr>
      <w:keepNext/>
      <w:spacing w:before="240" w:after="60"/>
      <w:outlineLvl w:val="3"/>
    </w:pPr>
    <w:rPr>
      <w:rFonts w:ascii="Calibri" w:hAnsi="Calibri"/>
      <w:b/>
      <w:bCs/>
      <w:sz w:val="28"/>
      <w:szCs w:val="28"/>
      <w:lang w:val="x-none" w:eastAsia="en-US"/>
    </w:rPr>
  </w:style>
  <w:style w:type="paragraph" w:styleId="6">
    <w:name w:val="heading 6"/>
    <w:basedOn w:val="a"/>
    <w:next w:val="a"/>
    <w:link w:val="60"/>
    <w:qFormat/>
    <w:locked/>
    <w:rsid w:val="0036352A"/>
    <w:pPr>
      <w:suppressAutoHyphens/>
      <w:spacing w:before="240" w:after="60"/>
      <w:jc w:val="both"/>
      <w:outlineLvl w:val="5"/>
    </w:pPr>
    <w:rPr>
      <w:b/>
      <w:bCs/>
      <w:sz w:val="22"/>
      <w:szCs w:val="22"/>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locked/>
    <w:rsid w:val="00A87903"/>
    <w:rPr>
      <w:rFonts w:ascii="Cambria" w:hAnsi="Cambria" w:cs="Times New Roman"/>
      <w:b/>
      <w:color w:val="365F91"/>
      <w:sz w:val="28"/>
    </w:rPr>
  </w:style>
  <w:style w:type="character" w:customStyle="1" w:styleId="20">
    <w:name w:val="Заголовок 2 Знак"/>
    <w:link w:val="2"/>
    <w:locked/>
    <w:rsid w:val="00BA5747"/>
    <w:rPr>
      <w:rFonts w:ascii="Times New Roman" w:hAnsi="Times New Roman" w:cs="Times New Roman"/>
      <w:sz w:val="28"/>
    </w:rPr>
  </w:style>
  <w:style w:type="paragraph" w:styleId="a3">
    <w:name w:val="No Spacing"/>
    <w:link w:val="a4"/>
    <w:uiPriority w:val="99"/>
    <w:qFormat/>
    <w:rsid w:val="00741743"/>
    <w:rPr>
      <w:rFonts w:eastAsia="Times New Roman"/>
      <w:sz w:val="22"/>
    </w:rPr>
  </w:style>
  <w:style w:type="character" w:customStyle="1" w:styleId="a4">
    <w:name w:val="Без интервала Знак"/>
    <w:link w:val="a3"/>
    <w:uiPriority w:val="99"/>
    <w:locked/>
    <w:rsid w:val="00741743"/>
    <w:rPr>
      <w:rFonts w:eastAsia="Times New Roman"/>
      <w:sz w:val="22"/>
      <w:lang w:val="ru-RU" w:eastAsia="ru-RU" w:bidi="ar-SA"/>
    </w:rPr>
  </w:style>
  <w:style w:type="paragraph" w:styleId="a5">
    <w:name w:val="Balloon Text"/>
    <w:basedOn w:val="a"/>
    <w:link w:val="a6"/>
    <w:uiPriority w:val="99"/>
    <w:semiHidden/>
    <w:rsid w:val="00741743"/>
    <w:rPr>
      <w:rFonts w:ascii="Tahoma" w:eastAsia="Calibri" w:hAnsi="Tahoma"/>
      <w:sz w:val="16"/>
      <w:szCs w:val="20"/>
      <w:lang w:val="x-none" w:eastAsia="x-none"/>
    </w:rPr>
  </w:style>
  <w:style w:type="character" w:customStyle="1" w:styleId="a6">
    <w:name w:val="Текст выноски Знак"/>
    <w:link w:val="a5"/>
    <w:uiPriority w:val="99"/>
    <w:semiHidden/>
    <w:locked/>
    <w:rsid w:val="00741743"/>
    <w:rPr>
      <w:rFonts w:ascii="Tahoma" w:hAnsi="Tahoma" w:cs="Times New Roman"/>
      <w:sz w:val="16"/>
    </w:rPr>
  </w:style>
  <w:style w:type="table" w:styleId="a7">
    <w:name w:val="Table Grid"/>
    <w:basedOn w:val="a1"/>
    <w:uiPriority w:val="59"/>
    <w:rsid w:val="0074174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Strong"/>
    <w:uiPriority w:val="22"/>
    <w:qFormat/>
    <w:rsid w:val="007B71A7"/>
    <w:rPr>
      <w:rFonts w:cs="Times New Roman"/>
      <w:b/>
    </w:rPr>
  </w:style>
  <w:style w:type="character" w:customStyle="1" w:styleId="apple-converted-space">
    <w:name w:val="apple-converted-space"/>
    <w:rsid w:val="007B71A7"/>
  </w:style>
  <w:style w:type="paragraph" w:styleId="a9">
    <w:name w:val="List Paragraph"/>
    <w:aliases w:val="Ненумерованный список"/>
    <w:basedOn w:val="a"/>
    <w:link w:val="aa"/>
    <w:uiPriority w:val="34"/>
    <w:qFormat/>
    <w:rsid w:val="007B71A7"/>
    <w:pPr>
      <w:ind w:left="720"/>
      <w:contextualSpacing/>
    </w:pPr>
    <w:rPr>
      <w:rFonts w:ascii="Calibri" w:eastAsia="Calibri" w:hAnsi="Calibri"/>
      <w:sz w:val="22"/>
      <w:szCs w:val="22"/>
      <w:lang w:val="x-none" w:eastAsia="en-US"/>
    </w:rPr>
  </w:style>
  <w:style w:type="paragraph" w:styleId="ab">
    <w:name w:val="header"/>
    <w:basedOn w:val="a"/>
    <w:link w:val="ac"/>
    <w:uiPriority w:val="99"/>
    <w:rsid w:val="00A04725"/>
    <w:pPr>
      <w:tabs>
        <w:tab w:val="center" w:pos="4677"/>
        <w:tab w:val="right" w:pos="9355"/>
      </w:tabs>
    </w:pPr>
    <w:rPr>
      <w:rFonts w:ascii="Calibri" w:eastAsia="Calibri" w:hAnsi="Calibri"/>
      <w:sz w:val="20"/>
      <w:szCs w:val="20"/>
      <w:lang w:val="x-none" w:eastAsia="x-none"/>
    </w:rPr>
  </w:style>
  <w:style w:type="character" w:customStyle="1" w:styleId="ac">
    <w:name w:val="Верхний колонтитул Знак"/>
    <w:link w:val="ab"/>
    <w:uiPriority w:val="99"/>
    <w:locked/>
    <w:rsid w:val="00A04725"/>
    <w:rPr>
      <w:rFonts w:cs="Times New Roman"/>
    </w:rPr>
  </w:style>
  <w:style w:type="paragraph" w:styleId="ad">
    <w:name w:val="footer"/>
    <w:basedOn w:val="a"/>
    <w:link w:val="ae"/>
    <w:uiPriority w:val="99"/>
    <w:rsid w:val="00A04725"/>
    <w:pPr>
      <w:tabs>
        <w:tab w:val="center" w:pos="4677"/>
        <w:tab w:val="right" w:pos="9355"/>
      </w:tabs>
    </w:pPr>
    <w:rPr>
      <w:rFonts w:ascii="Calibri" w:eastAsia="Calibri" w:hAnsi="Calibri"/>
      <w:sz w:val="20"/>
      <w:szCs w:val="20"/>
      <w:lang w:val="x-none" w:eastAsia="x-none"/>
    </w:rPr>
  </w:style>
  <w:style w:type="character" w:customStyle="1" w:styleId="ae">
    <w:name w:val="Нижний колонтитул Знак"/>
    <w:link w:val="ad"/>
    <w:uiPriority w:val="99"/>
    <w:locked/>
    <w:rsid w:val="00A04725"/>
    <w:rPr>
      <w:rFonts w:cs="Times New Roman"/>
    </w:rPr>
  </w:style>
  <w:style w:type="paragraph" w:customStyle="1" w:styleId="11">
    <w:name w:val="Обычный (веб)1"/>
    <w:basedOn w:val="a"/>
    <w:rsid w:val="00DE219D"/>
    <w:pPr>
      <w:spacing w:before="100" w:beforeAutospacing="1" w:after="100" w:afterAutospacing="1"/>
    </w:pPr>
  </w:style>
  <w:style w:type="character" w:customStyle="1" w:styleId="apple-style-span">
    <w:name w:val="apple-style-span"/>
    <w:uiPriority w:val="99"/>
    <w:rsid w:val="002069A3"/>
  </w:style>
  <w:style w:type="paragraph" w:customStyle="1" w:styleId="p16">
    <w:name w:val="p16"/>
    <w:basedOn w:val="a"/>
    <w:uiPriority w:val="99"/>
    <w:rsid w:val="00736BC1"/>
    <w:pPr>
      <w:spacing w:before="100" w:beforeAutospacing="1" w:after="100" w:afterAutospacing="1"/>
    </w:pPr>
  </w:style>
  <w:style w:type="character" w:styleId="af">
    <w:name w:val="Hyperlink"/>
    <w:uiPriority w:val="99"/>
    <w:rsid w:val="00736BC1"/>
    <w:rPr>
      <w:rFonts w:cs="Times New Roman"/>
      <w:color w:val="0000FF"/>
      <w:u w:val="single"/>
    </w:rPr>
  </w:style>
  <w:style w:type="paragraph" w:customStyle="1" w:styleId="p17">
    <w:name w:val="p17"/>
    <w:basedOn w:val="a"/>
    <w:uiPriority w:val="99"/>
    <w:rsid w:val="00736BC1"/>
    <w:pPr>
      <w:spacing w:before="100" w:beforeAutospacing="1" w:after="100" w:afterAutospacing="1"/>
    </w:pPr>
  </w:style>
  <w:style w:type="character" w:customStyle="1" w:styleId="s2">
    <w:name w:val="s2"/>
    <w:uiPriority w:val="99"/>
    <w:rsid w:val="00736BC1"/>
  </w:style>
  <w:style w:type="paragraph" w:customStyle="1" w:styleId="p8">
    <w:name w:val="p8"/>
    <w:basedOn w:val="a"/>
    <w:uiPriority w:val="99"/>
    <w:rsid w:val="00E91CB1"/>
    <w:pPr>
      <w:spacing w:before="100" w:beforeAutospacing="1" w:after="100" w:afterAutospacing="1"/>
    </w:pPr>
  </w:style>
  <w:style w:type="character" w:customStyle="1" w:styleId="s3">
    <w:name w:val="s3"/>
    <w:uiPriority w:val="99"/>
    <w:rsid w:val="00E91CB1"/>
  </w:style>
  <w:style w:type="character" w:customStyle="1" w:styleId="s4">
    <w:name w:val="s4"/>
    <w:uiPriority w:val="99"/>
    <w:rsid w:val="00E91CB1"/>
  </w:style>
  <w:style w:type="paragraph" w:customStyle="1" w:styleId="p6">
    <w:name w:val="p6"/>
    <w:basedOn w:val="a"/>
    <w:uiPriority w:val="99"/>
    <w:rsid w:val="00BD64E8"/>
    <w:pPr>
      <w:spacing w:before="100" w:beforeAutospacing="1" w:after="100" w:afterAutospacing="1"/>
    </w:pPr>
  </w:style>
  <w:style w:type="paragraph" w:customStyle="1" w:styleId="p10">
    <w:name w:val="p10"/>
    <w:basedOn w:val="a"/>
    <w:uiPriority w:val="99"/>
    <w:rsid w:val="00BD64E8"/>
    <w:pPr>
      <w:spacing w:before="100" w:beforeAutospacing="1" w:after="100" w:afterAutospacing="1"/>
    </w:pPr>
  </w:style>
  <w:style w:type="paragraph" w:customStyle="1" w:styleId="default">
    <w:name w:val="default"/>
    <w:basedOn w:val="a"/>
    <w:uiPriority w:val="99"/>
    <w:rsid w:val="00E1181A"/>
    <w:pPr>
      <w:spacing w:before="100" w:beforeAutospacing="1" w:after="100" w:afterAutospacing="1"/>
    </w:pPr>
  </w:style>
  <w:style w:type="table" w:customStyle="1" w:styleId="12">
    <w:name w:val="Сетка таблицы1"/>
    <w:rsid w:val="00A12EE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
    <w:name w:val="Сетка таблицы2"/>
    <w:rsid w:val="00A12EE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0">
    <w:name w:val="Default"/>
    <w:uiPriority w:val="99"/>
    <w:rsid w:val="00BB7D11"/>
    <w:pPr>
      <w:autoSpaceDE w:val="0"/>
      <w:autoSpaceDN w:val="0"/>
      <w:adjustRightInd w:val="0"/>
    </w:pPr>
    <w:rPr>
      <w:rFonts w:ascii="Times New Roman" w:eastAsia="Times New Roman" w:hAnsi="Times New Roman"/>
      <w:color w:val="000000"/>
      <w:sz w:val="24"/>
      <w:szCs w:val="24"/>
    </w:rPr>
  </w:style>
  <w:style w:type="character" w:customStyle="1" w:styleId="BodyTextChar">
    <w:name w:val="Body Text Char"/>
    <w:aliases w:val="Знак Char,Знак1 Знак Char,Основной текст1 Char,Основной текст1 Знак Знак Char"/>
    <w:uiPriority w:val="99"/>
    <w:semiHidden/>
    <w:locked/>
    <w:rsid w:val="00810BF8"/>
    <w:rPr>
      <w:sz w:val="24"/>
    </w:rPr>
  </w:style>
  <w:style w:type="paragraph" w:styleId="af0">
    <w:name w:val="Body Text"/>
    <w:aliases w:val="Знак,Знак1 Знак,Основной текст1,Основной текст1 Знак Знак"/>
    <w:basedOn w:val="a"/>
    <w:link w:val="af1"/>
    <w:rsid w:val="00810BF8"/>
    <w:rPr>
      <w:rFonts w:ascii="Calibri" w:eastAsia="Calibri" w:hAnsi="Calibri"/>
      <w:sz w:val="20"/>
      <w:szCs w:val="20"/>
      <w:lang w:val="x-none" w:eastAsia="en-US"/>
    </w:rPr>
  </w:style>
  <w:style w:type="character" w:customStyle="1" w:styleId="af1">
    <w:name w:val="Основной текст Знак"/>
    <w:aliases w:val="Знак Знак,Знак1 Знак Знак,Основной текст1 Знак,Основной текст1 Знак Знак Знак"/>
    <w:link w:val="af0"/>
    <w:locked/>
    <w:rsid w:val="00876E03"/>
    <w:rPr>
      <w:rFonts w:cs="Times New Roman"/>
      <w:lang w:eastAsia="en-US"/>
    </w:rPr>
  </w:style>
  <w:style w:type="character" w:customStyle="1" w:styleId="13">
    <w:name w:val="Основной текст Знак1"/>
    <w:aliases w:val="Знак Знак1,Знак1 Знак Знак1,Основной текст1 Знак1,Основной текст1 Знак Знак Знак1"/>
    <w:uiPriority w:val="99"/>
    <w:semiHidden/>
    <w:rsid w:val="00810BF8"/>
  </w:style>
  <w:style w:type="paragraph" w:styleId="af2">
    <w:name w:val="Body Text Indent"/>
    <w:basedOn w:val="a"/>
    <w:link w:val="af3"/>
    <w:uiPriority w:val="99"/>
    <w:semiHidden/>
    <w:rsid w:val="00810BF8"/>
    <w:pPr>
      <w:spacing w:after="120"/>
      <w:ind w:left="283"/>
    </w:pPr>
    <w:rPr>
      <w:rFonts w:eastAsia="Calibri"/>
      <w:szCs w:val="20"/>
      <w:lang w:val="x-none"/>
    </w:rPr>
  </w:style>
  <w:style w:type="character" w:customStyle="1" w:styleId="af3">
    <w:name w:val="Основной текст с отступом Знак"/>
    <w:link w:val="af2"/>
    <w:uiPriority w:val="99"/>
    <w:semiHidden/>
    <w:locked/>
    <w:rsid w:val="00810BF8"/>
    <w:rPr>
      <w:rFonts w:ascii="Times New Roman" w:hAnsi="Times New Roman" w:cs="Times New Roman"/>
      <w:sz w:val="24"/>
      <w:lang w:eastAsia="ru-RU"/>
    </w:rPr>
  </w:style>
  <w:style w:type="paragraph" w:styleId="22">
    <w:name w:val="Body Text Indent 2"/>
    <w:basedOn w:val="a"/>
    <w:link w:val="23"/>
    <w:semiHidden/>
    <w:rsid w:val="00810BF8"/>
    <w:pPr>
      <w:spacing w:after="120" w:line="480" w:lineRule="auto"/>
      <w:ind w:left="283"/>
    </w:pPr>
    <w:rPr>
      <w:rFonts w:eastAsia="Calibri"/>
      <w:szCs w:val="20"/>
      <w:lang w:val="x-none"/>
    </w:rPr>
  </w:style>
  <w:style w:type="character" w:customStyle="1" w:styleId="23">
    <w:name w:val="Основной текст с отступом 2 Знак"/>
    <w:link w:val="22"/>
    <w:semiHidden/>
    <w:locked/>
    <w:rsid w:val="00810BF8"/>
    <w:rPr>
      <w:rFonts w:ascii="Times New Roman" w:hAnsi="Times New Roman" w:cs="Times New Roman"/>
      <w:sz w:val="24"/>
      <w:lang w:eastAsia="ru-RU"/>
    </w:rPr>
  </w:style>
  <w:style w:type="paragraph" w:customStyle="1" w:styleId="14">
    <w:name w:val="Заголовок оглавления1"/>
    <w:basedOn w:val="1"/>
    <w:next w:val="a"/>
    <w:uiPriority w:val="99"/>
    <w:rsid w:val="00810BF8"/>
    <w:pPr>
      <w:keepNext w:val="0"/>
      <w:keepLines w:val="0"/>
      <w:pBdr>
        <w:bottom w:val="thinThickSmallGap" w:sz="12" w:space="1" w:color="943634"/>
      </w:pBdr>
      <w:spacing w:before="400" w:after="200" w:line="252" w:lineRule="auto"/>
      <w:jc w:val="center"/>
      <w:outlineLvl w:val="9"/>
    </w:pPr>
    <w:rPr>
      <w:b w:val="0"/>
      <w:caps/>
      <w:color w:val="632423"/>
      <w:spacing w:val="20"/>
      <w:lang w:val="en-US"/>
    </w:rPr>
  </w:style>
  <w:style w:type="table" w:customStyle="1" w:styleId="31">
    <w:name w:val="Сетка таблицы3"/>
    <w:uiPriority w:val="99"/>
    <w:rsid w:val="00810BF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
    <w:name w:val="Сетка таблицы4"/>
    <w:uiPriority w:val="99"/>
    <w:rsid w:val="002D1DD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4">
    <w:name w:val="Emphasis"/>
    <w:uiPriority w:val="99"/>
    <w:qFormat/>
    <w:rsid w:val="00CF2A15"/>
    <w:rPr>
      <w:rFonts w:cs="Times New Roman"/>
      <w:i/>
    </w:rPr>
  </w:style>
  <w:style w:type="character" w:styleId="af5">
    <w:name w:val="Subtle Emphasis"/>
    <w:uiPriority w:val="99"/>
    <w:qFormat/>
    <w:rsid w:val="00807F17"/>
    <w:rPr>
      <w:rFonts w:cs="Times New Roman"/>
      <w:i/>
      <w:color w:val="808080"/>
    </w:rPr>
  </w:style>
  <w:style w:type="table" w:customStyle="1" w:styleId="5">
    <w:name w:val="Сетка таблицы5"/>
    <w:uiPriority w:val="99"/>
    <w:rsid w:val="00BA5747"/>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6">
    <w:name w:val="FollowedHyperlink"/>
    <w:uiPriority w:val="99"/>
    <w:rsid w:val="00F4241C"/>
    <w:rPr>
      <w:rFonts w:cs="Times New Roman"/>
      <w:color w:val="800080"/>
      <w:u w:val="single"/>
    </w:rPr>
  </w:style>
  <w:style w:type="paragraph" w:customStyle="1" w:styleId="xl65">
    <w:name w:val="xl65"/>
    <w:basedOn w:val="a"/>
    <w:uiPriority w:val="99"/>
    <w:rsid w:val="00F4241C"/>
    <w:pPr>
      <w:shd w:val="clear" w:color="000000" w:fill="95B3D7"/>
      <w:spacing w:before="100" w:beforeAutospacing="1" w:after="100" w:afterAutospacing="1"/>
    </w:pPr>
  </w:style>
  <w:style w:type="paragraph" w:customStyle="1" w:styleId="xl66">
    <w:name w:val="xl66"/>
    <w:basedOn w:val="a"/>
    <w:uiPriority w:val="99"/>
    <w:rsid w:val="00F4241C"/>
    <w:pPr>
      <w:pBdr>
        <w:top w:val="single" w:sz="4" w:space="0" w:color="auto"/>
        <w:left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67">
    <w:name w:val="xl67"/>
    <w:basedOn w:val="a"/>
    <w:rsid w:val="00F4241C"/>
    <w:pPr>
      <w:pBdr>
        <w:top w:val="single" w:sz="4" w:space="0" w:color="auto"/>
        <w:left w:val="single" w:sz="4" w:space="0" w:color="auto"/>
        <w:right w:val="single" w:sz="8" w:space="0" w:color="auto"/>
      </w:pBdr>
      <w:shd w:val="clear" w:color="000000" w:fill="8DB4E2"/>
      <w:spacing w:before="100" w:beforeAutospacing="1" w:after="100" w:afterAutospacing="1"/>
      <w:jc w:val="center"/>
      <w:textAlignment w:val="center"/>
    </w:pPr>
    <w:rPr>
      <w:sz w:val="18"/>
      <w:szCs w:val="18"/>
    </w:rPr>
  </w:style>
  <w:style w:type="paragraph" w:customStyle="1" w:styleId="xl68">
    <w:name w:val="xl68"/>
    <w:basedOn w:val="a"/>
    <w:rsid w:val="00F4241C"/>
    <w:pPr>
      <w:pBdr>
        <w:left w:val="single" w:sz="4" w:space="0" w:color="auto"/>
        <w:bottom w:val="single" w:sz="4" w:space="0" w:color="auto"/>
        <w:right w:val="single" w:sz="4" w:space="0" w:color="auto"/>
      </w:pBdr>
      <w:shd w:val="clear" w:color="000000" w:fill="B8CCE4"/>
      <w:spacing w:before="100" w:beforeAutospacing="1" w:after="100" w:afterAutospacing="1"/>
    </w:pPr>
  </w:style>
  <w:style w:type="paragraph" w:customStyle="1" w:styleId="xl69">
    <w:name w:val="xl69"/>
    <w:basedOn w:val="a"/>
    <w:rsid w:val="00F4241C"/>
    <w:pPr>
      <w:pBdr>
        <w:left w:val="single" w:sz="4" w:space="0" w:color="auto"/>
        <w:bottom w:val="single" w:sz="4" w:space="0" w:color="auto"/>
        <w:right w:val="single" w:sz="8" w:space="0" w:color="auto"/>
      </w:pBdr>
      <w:shd w:val="clear" w:color="000000" w:fill="B8CCE4"/>
      <w:spacing w:before="100" w:beforeAutospacing="1" w:after="100" w:afterAutospacing="1"/>
    </w:pPr>
  </w:style>
  <w:style w:type="paragraph" w:customStyle="1" w:styleId="xl70">
    <w:name w:val="xl70"/>
    <w:basedOn w:val="a"/>
    <w:rsid w:val="00F4241C"/>
    <w:pPr>
      <w:pBdr>
        <w:top w:val="single" w:sz="8" w:space="0" w:color="auto"/>
        <w:left w:val="single" w:sz="4" w:space="0" w:color="auto"/>
        <w:bottom w:val="single" w:sz="8" w:space="0" w:color="auto"/>
        <w:right w:val="single" w:sz="4" w:space="0" w:color="auto"/>
      </w:pBdr>
      <w:shd w:val="clear" w:color="000000" w:fill="E6B8B7"/>
      <w:spacing w:before="100" w:beforeAutospacing="1" w:after="100" w:afterAutospacing="1"/>
    </w:pPr>
  </w:style>
  <w:style w:type="paragraph" w:customStyle="1" w:styleId="xl71">
    <w:name w:val="xl71"/>
    <w:basedOn w:val="a"/>
    <w:rsid w:val="00F4241C"/>
    <w:pPr>
      <w:pBdr>
        <w:top w:val="single" w:sz="8" w:space="0" w:color="auto"/>
        <w:left w:val="single" w:sz="4" w:space="0" w:color="auto"/>
        <w:bottom w:val="single" w:sz="8" w:space="0" w:color="auto"/>
        <w:right w:val="single" w:sz="8" w:space="0" w:color="auto"/>
      </w:pBdr>
      <w:shd w:val="clear" w:color="000000" w:fill="E6B8B7"/>
      <w:spacing w:before="100" w:beforeAutospacing="1" w:after="100" w:afterAutospacing="1"/>
    </w:pPr>
  </w:style>
  <w:style w:type="paragraph" w:customStyle="1" w:styleId="xl72">
    <w:name w:val="xl72"/>
    <w:basedOn w:val="a"/>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pPr>
    <w:rPr>
      <w:b/>
      <w:bCs/>
    </w:rPr>
  </w:style>
  <w:style w:type="paragraph" w:customStyle="1" w:styleId="xl73">
    <w:name w:val="xl73"/>
    <w:basedOn w:val="a"/>
    <w:rsid w:val="00F4241C"/>
    <w:pPr>
      <w:pBdr>
        <w:top w:val="single" w:sz="4" w:space="0" w:color="auto"/>
        <w:left w:val="single" w:sz="4" w:space="0" w:color="auto"/>
        <w:bottom w:val="single" w:sz="4" w:space="0" w:color="auto"/>
        <w:right w:val="single" w:sz="8" w:space="0" w:color="auto"/>
      </w:pBdr>
      <w:shd w:val="clear" w:color="000000" w:fill="8DB4E2"/>
      <w:spacing w:before="100" w:beforeAutospacing="1" w:after="100" w:afterAutospacing="1"/>
    </w:pPr>
    <w:rPr>
      <w:b/>
      <w:bCs/>
    </w:rPr>
  </w:style>
  <w:style w:type="paragraph" w:customStyle="1" w:styleId="xl74">
    <w:name w:val="xl74"/>
    <w:basedOn w:val="a"/>
    <w:rsid w:val="00F4241C"/>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pPr>
    <w:rPr>
      <w:b/>
      <w:bCs/>
    </w:rPr>
  </w:style>
  <w:style w:type="paragraph" w:customStyle="1" w:styleId="xl75">
    <w:name w:val="xl75"/>
    <w:basedOn w:val="a"/>
    <w:rsid w:val="00F4241C"/>
    <w:pPr>
      <w:pBdr>
        <w:left w:val="single" w:sz="4" w:space="0" w:color="auto"/>
        <w:bottom w:val="single" w:sz="4" w:space="0" w:color="auto"/>
        <w:right w:val="single" w:sz="4" w:space="0" w:color="auto"/>
      </w:pBdr>
      <w:shd w:val="clear" w:color="000000" w:fill="95B3D7"/>
      <w:spacing w:before="100" w:beforeAutospacing="1" w:after="100" w:afterAutospacing="1"/>
    </w:pPr>
    <w:rPr>
      <w:b/>
      <w:bCs/>
    </w:rPr>
  </w:style>
  <w:style w:type="paragraph" w:customStyle="1" w:styleId="xl76">
    <w:name w:val="xl76"/>
    <w:basedOn w:val="a"/>
    <w:rsid w:val="00F4241C"/>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pPr>
    <w:rPr>
      <w:b/>
      <w:bCs/>
    </w:rPr>
  </w:style>
  <w:style w:type="paragraph" w:customStyle="1" w:styleId="xl77">
    <w:name w:val="xl77"/>
    <w:basedOn w:val="a"/>
    <w:rsid w:val="00F4241C"/>
    <w:pPr>
      <w:shd w:val="clear" w:color="000000" w:fill="95B3D7"/>
      <w:spacing w:before="100" w:beforeAutospacing="1" w:after="100" w:afterAutospacing="1"/>
    </w:pPr>
    <w:rPr>
      <w:b/>
      <w:bCs/>
    </w:rPr>
  </w:style>
  <w:style w:type="paragraph" w:customStyle="1" w:styleId="xl78">
    <w:name w:val="xl78"/>
    <w:basedOn w:val="a"/>
    <w:rsid w:val="00F4241C"/>
    <w:pPr>
      <w:pBdr>
        <w:top w:val="single" w:sz="8" w:space="0" w:color="auto"/>
        <w:left w:val="single" w:sz="4" w:space="0" w:color="auto"/>
        <w:bottom w:val="single" w:sz="8" w:space="0" w:color="auto"/>
      </w:pBdr>
      <w:shd w:val="clear" w:color="000000" w:fill="E6B8B7"/>
      <w:spacing w:before="100" w:beforeAutospacing="1" w:after="100" w:afterAutospacing="1"/>
    </w:pPr>
  </w:style>
  <w:style w:type="paragraph" w:customStyle="1" w:styleId="xl79">
    <w:name w:val="xl79"/>
    <w:basedOn w:val="a"/>
    <w:rsid w:val="00F4241C"/>
    <w:pPr>
      <w:pBdr>
        <w:top w:val="single" w:sz="8" w:space="0" w:color="auto"/>
        <w:left w:val="single" w:sz="8" w:space="0" w:color="auto"/>
        <w:bottom w:val="single" w:sz="8" w:space="0" w:color="auto"/>
        <w:right w:val="single" w:sz="4" w:space="0" w:color="auto"/>
      </w:pBdr>
      <w:shd w:val="clear" w:color="000000" w:fill="E6B8B7"/>
      <w:spacing w:before="100" w:beforeAutospacing="1" w:after="100" w:afterAutospacing="1"/>
    </w:pPr>
  </w:style>
  <w:style w:type="paragraph" w:customStyle="1" w:styleId="xl80">
    <w:name w:val="xl80"/>
    <w:basedOn w:val="a"/>
    <w:rsid w:val="00F4241C"/>
    <w:pPr>
      <w:pBdr>
        <w:left w:val="single" w:sz="8" w:space="0" w:color="auto"/>
        <w:bottom w:val="single" w:sz="4" w:space="0" w:color="auto"/>
        <w:right w:val="single" w:sz="4" w:space="0" w:color="auto"/>
      </w:pBdr>
      <w:shd w:val="clear" w:color="000000" w:fill="B8CCE4"/>
      <w:spacing w:before="100" w:beforeAutospacing="1" w:after="100" w:afterAutospacing="1"/>
    </w:pPr>
  </w:style>
  <w:style w:type="paragraph" w:customStyle="1" w:styleId="xl81">
    <w:name w:val="xl81"/>
    <w:basedOn w:val="a"/>
    <w:rsid w:val="00F4241C"/>
    <w:pPr>
      <w:pBdr>
        <w:left w:val="single" w:sz="8" w:space="0" w:color="auto"/>
        <w:bottom w:val="single" w:sz="4" w:space="0" w:color="auto"/>
        <w:right w:val="single" w:sz="4" w:space="0" w:color="auto"/>
      </w:pBdr>
      <w:shd w:val="clear" w:color="000000" w:fill="95B3D7"/>
      <w:spacing w:before="100" w:beforeAutospacing="1" w:after="100" w:afterAutospacing="1"/>
    </w:pPr>
    <w:rPr>
      <w:b/>
      <w:bCs/>
    </w:rPr>
  </w:style>
  <w:style w:type="paragraph" w:customStyle="1" w:styleId="xl82">
    <w:name w:val="xl82"/>
    <w:basedOn w:val="a"/>
    <w:rsid w:val="00F4241C"/>
    <w:pPr>
      <w:pBdr>
        <w:left w:val="single" w:sz="4" w:space="0" w:color="auto"/>
        <w:bottom w:val="single" w:sz="4" w:space="0" w:color="auto"/>
        <w:right w:val="single" w:sz="8" w:space="0" w:color="auto"/>
      </w:pBdr>
      <w:shd w:val="clear" w:color="000000" w:fill="95B3D7"/>
      <w:spacing w:before="100" w:beforeAutospacing="1" w:after="100" w:afterAutospacing="1"/>
    </w:pPr>
    <w:rPr>
      <w:b/>
      <w:bCs/>
    </w:rPr>
  </w:style>
  <w:style w:type="paragraph" w:customStyle="1" w:styleId="xl83">
    <w:name w:val="xl83"/>
    <w:basedOn w:val="a"/>
    <w:rsid w:val="00F4241C"/>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pPr>
    <w:rPr>
      <w:b/>
      <w:bCs/>
    </w:rPr>
  </w:style>
  <w:style w:type="paragraph" w:customStyle="1" w:styleId="xl84">
    <w:name w:val="xl84"/>
    <w:basedOn w:val="a"/>
    <w:rsid w:val="00F4241C"/>
    <w:pPr>
      <w:pBdr>
        <w:top w:val="single" w:sz="4" w:space="0" w:color="auto"/>
        <w:left w:val="single" w:sz="4" w:space="0" w:color="auto"/>
        <w:right w:val="single" w:sz="8" w:space="0" w:color="auto"/>
      </w:pBdr>
      <w:shd w:val="clear" w:color="000000" w:fill="8DB4E2"/>
      <w:spacing w:before="100" w:beforeAutospacing="1" w:after="100" w:afterAutospacing="1"/>
      <w:jc w:val="center"/>
      <w:textAlignment w:val="center"/>
    </w:pPr>
    <w:rPr>
      <w:rFonts w:ascii="Arial" w:hAnsi="Arial" w:cs="Arial"/>
      <w:sz w:val="18"/>
      <w:szCs w:val="18"/>
    </w:rPr>
  </w:style>
  <w:style w:type="paragraph" w:customStyle="1" w:styleId="xl85">
    <w:name w:val="xl85"/>
    <w:basedOn w:val="a"/>
    <w:rsid w:val="00F4241C"/>
    <w:pPr>
      <w:pBdr>
        <w:left w:val="single" w:sz="4" w:space="0" w:color="auto"/>
        <w:bottom w:val="single" w:sz="4" w:space="0" w:color="auto"/>
      </w:pBdr>
      <w:shd w:val="clear" w:color="000000" w:fill="B8CCE4"/>
      <w:spacing w:before="100" w:beforeAutospacing="1" w:after="100" w:afterAutospacing="1"/>
      <w:jc w:val="center"/>
    </w:pPr>
  </w:style>
  <w:style w:type="paragraph" w:customStyle="1" w:styleId="xl86">
    <w:name w:val="xl86"/>
    <w:basedOn w:val="a"/>
    <w:rsid w:val="00F4241C"/>
    <w:pPr>
      <w:pBdr>
        <w:top w:val="single" w:sz="8" w:space="0" w:color="auto"/>
        <w:left w:val="single" w:sz="4" w:space="0" w:color="auto"/>
        <w:bottom w:val="single" w:sz="8" w:space="0" w:color="auto"/>
      </w:pBdr>
      <w:shd w:val="clear" w:color="000000" w:fill="E6B8B7"/>
      <w:spacing w:before="100" w:beforeAutospacing="1" w:after="100" w:afterAutospacing="1"/>
      <w:jc w:val="center"/>
    </w:pPr>
  </w:style>
  <w:style w:type="paragraph" w:customStyle="1" w:styleId="xl87">
    <w:name w:val="xl87"/>
    <w:basedOn w:val="a"/>
    <w:rsid w:val="00F4241C"/>
    <w:pPr>
      <w:pBdr>
        <w:top w:val="single" w:sz="4" w:space="0" w:color="auto"/>
        <w:left w:val="single" w:sz="4" w:space="0" w:color="auto"/>
        <w:bottom w:val="single" w:sz="4" w:space="0" w:color="auto"/>
      </w:pBdr>
      <w:shd w:val="clear" w:color="000000" w:fill="95B3D7"/>
      <w:spacing w:before="100" w:beforeAutospacing="1" w:after="100" w:afterAutospacing="1"/>
      <w:jc w:val="center"/>
    </w:pPr>
    <w:rPr>
      <w:b/>
      <w:bCs/>
    </w:rPr>
  </w:style>
  <w:style w:type="paragraph" w:customStyle="1" w:styleId="xl88">
    <w:name w:val="xl88"/>
    <w:basedOn w:val="a"/>
    <w:rsid w:val="00F4241C"/>
    <w:pPr>
      <w:pBdr>
        <w:left w:val="single" w:sz="8" w:space="0" w:color="auto"/>
        <w:bottom w:val="single" w:sz="4" w:space="0" w:color="auto"/>
        <w:right w:val="single" w:sz="4" w:space="0" w:color="auto"/>
      </w:pBdr>
      <w:shd w:val="clear" w:color="000000" w:fill="8DB4E2"/>
      <w:spacing w:before="100" w:beforeAutospacing="1" w:after="100" w:afterAutospacing="1"/>
    </w:pPr>
  </w:style>
  <w:style w:type="paragraph" w:customStyle="1" w:styleId="xl89">
    <w:name w:val="xl89"/>
    <w:basedOn w:val="a"/>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pPr>
    <w:rPr>
      <w:b/>
      <w:bCs/>
    </w:rPr>
  </w:style>
  <w:style w:type="paragraph" w:customStyle="1" w:styleId="xl90">
    <w:name w:val="xl90"/>
    <w:basedOn w:val="a"/>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pPr>
  </w:style>
  <w:style w:type="paragraph" w:customStyle="1" w:styleId="xl91">
    <w:name w:val="xl91"/>
    <w:basedOn w:val="a"/>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pPr>
  </w:style>
  <w:style w:type="paragraph" w:customStyle="1" w:styleId="xl92">
    <w:name w:val="xl92"/>
    <w:basedOn w:val="a"/>
    <w:rsid w:val="00F4241C"/>
    <w:pPr>
      <w:pBdr>
        <w:top w:val="single" w:sz="4" w:space="0" w:color="auto"/>
        <w:left w:val="single" w:sz="4" w:space="0" w:color="auto"/>
        <w:bottom w:val="single" w:sz="4" w:space="0" w:color="auto"/>
        <w:right w:val="single" w:sz="8" w:space="0" w:color="auto"/>
      </w:pBdr>
      <w:shd w:val="clear" w:color="000000" w:fill="8DB4E2"/>
      <w:spacing w:before="100" w:beforeAutospacing="1" w:after="100" w:afterAutospacing="1"/>
    </w:pPr>
  </w:style>
  <w:style w:type="paragraph" w:customStyle="1" w:styleId="xl93">
    <w:name w:val="xl93"/>
    <w:basedOn w:val="a"/>
    <w:rsid w:val="00F4241C"/>
    <w:pPr>
      <w:pBdr>
        <w:bottom w:val="single" w:sz="4" w:space="0" w:color="auto"/>
        <w:right w:val="single" w:sz="4" w:space="0" w:color="auto"/>
      </w:pBdr>
      <w:shd w:val="clear" w:color="000000" w:fill="B8CCE4"/>
      <w:spacing w:before="100" w:beforeAutospacing="1" w:after="100" w:afterAutospacing="1"/>
    </w:pPr>
  </w:style>
  <w:style w:type="paragraph" w:customStyle="1" w:styleId="xl94">
    <w:name w:val="xl94"/>
    <w:basedOn w:val="a"/>
    <w:rsid w:val="00F4241C"/>
    <w:pPr>
      <w:pBdr>
        <w:top w:val="single" w:sz="4" w:space="0" w:color="auto"/>
        <w:bottom w:val="single" w:sz="4" w:space="0" w:color="auto"/>
        <w:right w:val="single" w:sz="4" w:space="0" w:color="auto"/>
      </w:pBdr>
      <w:shd w:val="clear" w:color="000000" w:fill="95B3D7"/>
      <w:spacing w:before="100" w:beforeAutospacing="1" w:after="100" w:afterAutospacing="1"/>
    </w:pPr>
    <w:rPr>
      <w:b/>
      <w:bCs/>
    </w:rPr>
  </w:style>
  <w:style w:type="paragraph" w:customStyle="1" w:styleId="xl95">
    <w:name w:val="xl95"/>
    <w:basedOn w:val="a"/>
    <w:rsid w:val="00F4241C"/>
    <w:pPr>
      <w:pBdr>
        <w:top w:val="single" w:sz="8" w:space="0" w:color="auto"/>
        <w:left w:val="single" w:sz="4" w:space="0" w:color="auto"/>
        <w:right w:val="single" w:sz="4" w:space="0" w:color="auto"/>
      </w:pBdr>
      <w:shd w:val="clear" w:color="000000" w:fill="E6B8B7"/>
      <w:spacing w:before="100" w:beforeAutospacing="1" w:after="100" w:afterAutospacing="1"/>
    </w:pPr>
  </w:style>
  <w:style w:type="paragraph" w:customStyle="1" w:styleId="xl96">
    <w:name w:val="xl96"/>
    <w:basedOn w:val="a"/>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pPr>
  </w:style>
  <w:style w:type="paragraph" w:customStyle="1" w:styleId="xl97">
    <w:name w:val="xl97"/>
    <w:basedOn w:val="a"/>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pPr>
  </w:style>
  <w:style w:type="paragraph" w:customStyle="1" w:styleId="xl98">
    <w:name w:val="xl98"/>
    <w:basedOn w:val="a"/>
    <w:rsid w:val="00F4241C"/>
    <w:pPr>
      <w:pBdr>
        <w:top w:val="single" w:sz="8" w:space="0" w:color="auto"/>
        <w:left w:val="single" w:sz="4" w:space="0" w:color="auto"/>
        <w:bottom w:val="single" w:sz="4" w:space="0" w:color="auto"/>
        <w:right w:val="single" w:sz="8" w:space="0" w:color="auto"/>
      </w:pBdr>
      <w:shd w:val="clear" w:color="000000" w:fill="8DB4E2"/>
      <w:spacing w:before="100" w:beforeAutospacing="1" w:after="100" w:afterAutospacing="1"/>
    </w:pPr>
  </w:style>
  <w:style w:type="paragraph" w:customStyle="1" w:styleId="xl99">
    <w:name w:val="xl99"/>
    <w:basedOn w:val="a"/>
    <w:rsid w:val="00F4241C"/>
    <w:pPr>
      <w:pBdr>
        <w:left w:val="single" w:sz="4" w:space="0" w:color="auto"/>
      </w:pBdr>
      <w:shd w:val="clear" w:color="000000" w:fill="B8CCE4"/>
      <w:spacing w:before="100" w:beforeAutospacing="1" w:after="100" w:afterAutospacing="1"/>
      <w:jc w:val="center"/>
    </w:pPr>
  </w:style>
  <w:style w:type="paragraph" w:customStyle="1" w:styleId="xl100">
    <w:name w:val="xl100"/>
    <w:basedOn w:val="a"/>
    <w:rsid w:val="00F4241C"/>
    <w:pPr>
      <w:pBdr>
        <w:top w:val="single" w:sz="4" w:space="0" w:color="auto"/>
        <w:left w:val="single" w:sz="8" w:space="0" w:color="auto"/>
        <w:right w:val="single" w:sz="4" w:space="0" w:color="auto"/>
      </w:pBdr>
      <w:shd w:val="clear" w:color="000000" w:fill="8DB4E2"/>
      <w:spacing w:before="100" w:beforeAutospacing="1" w:after="100" w:afterAutospacing="1"/>
    </w:pPr>
  </w:style>
  <w:style w:type="paragraph" w:customStyle="1" w:styleId="xl101">
    <w:name w:val="xl101"/>
    <w:basedOn w:val="a"/>
    <w:rsid w:val="00F4241C"/>
    <w:pPr>
      <w:pBdr>
        <w:top w:val="single" w:sz="4" w:space="0" w:color="auto"/>
        <w:left w:val="single" w:sz="4" w:space="0" w:color="auto"/>
        <w:right w:val="single" w:sz="4" w:space="0" w:color="auto"/>
      </w:pBdr>
      <w:shd w:val="clear" w:color="000000" w:fill="8DB4E2"/>
      <w:spacing w:before="100" w:beforeAutospacing="1" w:after="100" w:afterAutospacing="1"/>
    </w:pPr>
  </w:style>
  <w:style w:type="paragraph" w:customStyle="1" w:styleId="xl102">
    <w:name w:val="xl102"/>
    <w:basedOn w:val="a"/>
    <w:rsid w:val="00F4241C"/>
    <w:pPr>
      <w:pBdr>
        <w:top w:val="single" w:sz="4" w:space="0" w:color="auto"/>
        <w:left w:val="single" w:sz="4" w:space="0" w:color="auto"/>
        <w:right w:val="single" w:sz="8" w:space="0" w:color="auto"/>
      </w:pBdr>
      <w:shd w:val="clear" w:color="000000" w:fill="8DB4E2"/>
      <w:spacing w:before="100" w:beforeAutospacing="1" w:after="100" w:afterAutospacing="1"/>
    </w:pPr>
  </w:style>
  <w:style w:type="paragraph" w:customStyle="1" w:styleId="xl103">
    <w:name w:val="xl103"/>
    <w:basedOn w:val="a"/>
    <w:rsid w:val="00F4241C"/>
    <w:pPr>
      <w:pBdr>
        <w:right w:val="single" w:sz="4" w:space="0" w:color="auto"/>
      </w:pBdr>
      <w:shd w:val="clear" w:color="000000" w:fill="B8CCE4"/>
      <w:spacing w:before="100" w:beforeAutospacing="1" w:after="100" w:afterAutospacing="1"/>
    </w:pPr>
  </w:style>
  <w:style w:type="paragraph" w:customStyle="1" w:styleId="xl104">
    <w:name w:val="xl104"/>
    <w:basedOn w:val="a"/>
    <w:rsid w:val="00F4241C"/>
    <w:pPr>
      <w:pBdr>
        <w:left w:val="single" w:sz="4" w:space="0" w:color="auto"/>
        <w:right w:val="single" w:sz="4" w:space="0" w:color="auto"/>
      </w:pBdr>
      <w:shd w:val="clear" w:color="000000" w:fill="B8CCE4"/>
      <w:spacing w:before="100" w:beforeAutospacing="1" w:after="100" w:afterAutospacing="1"/>
    </w:pPr>
  </w:style>
  <w:style w:type="paragraph" w:customStyle="1" w:styleId="xl105">
    <w:name w:val="xl105"/>
    <w:basedOn w:val="a"/>
    <w:rsid w:val="00F4241C"/>
    <w:pPr>
      <w:pBdr>
        <w:left w:val="single" w:sz="4" w:space="0" w:color="auto"/>
        <w:right w:val="single" w:sz="8" w:space="0" w:color="auto"/>
      </w:pBdr>
      <w:shd w:val="clear" w:color="000000" w:fill="B8CCE4"/>
      <w:spacing w:before="100" w:beforeAutospacing="1" w:after="100" w:afterAutospacing="1"/>
    </w:pPr>
  </w:style>
  <w:style w:type="paragraph" w:customStyle="1" w:styleId="xl106">
    <w:name w:val="xl106"/>
    <w:basedOn w:val="a"/>
    <w:rsid w:val="00F4241C"/>
    <w:pPr>
      <w:pBdr>
        <w:left w:val="single" w:sz="8" w:space="0" w:color="auto"/>
        <w:right w:val="single" w:sz="4" w:space="0" w:color="auto"/>
      </w:pBdr>
      <w:shd w:val="clear" w:color="000000" w:fill="B8CCE4"/>
      <w:spacing w:before="100" w:beforeAutospacing="1" w:after="100" w:afterAutospacing="1"/>
    </w:pPr>
  </w:style>
  <w:style w:type="paragraph" w:customStyle="1" w:styleId="xl107">
    <w:name w:val="xl107"/>
    <w:basedOn w:val="a"/>
    <w:rsid w:val="00F4241C"/>
    <w:pPr>
      <w:pBdr>
        <w:top w:val="single" w:sz="8" w:space="0" w:color="auto"/>
        <w:left w:val="single" w:sz="4" w:space="0" w:color="auto"/>
        <w:bottom w:val="single" w:sz="4" w:space="0" w:color="auto"/>
        <w:right w:val="single" w:sz="4" w:space="0" w:color="auto"/>
      </w:pBdr>
      <w:shd w:val="clear" w:color="000000" w:fill="95B3D7"/>
      <w:spacing w:before="100" w:beforeAutospacing="1" w:after="100" w:afterAutospacing="1"/>
    </w:pPr>
    <w:rPr>
      <w:b/>
      <w:bCs/>
    </w:rPr>
  </w:style>
  <w:style w:type="paragraph" w:customStyle="1" w:styleId="xl108">
    <w:name w:val="xl108"/>
    <w:basedOn w:val="a"/>
    <w:rsid w:val="00F4241C"/>
    <w:pPr>
      <w:pBdr>
        <w:top w:val="single" w:sz="8" w:space="0" w:color="auto"/>
        <w:left w:val="single" w:sz="4" w:space="0" w:color="auto"/>
        <w:bottom w:val="single" w:sz="4" w:space="0" w:color="auto"/>
      </w:pBdr>
      <w:shd w:val="clear" w:color="000000" w:fill="95B3D7"/>
      <w:spacing w:before="100" w:beforeAutospacing="1" w:after="100" w:afterAutospacing="1"/>
      <w:jc w:val="center"/>
    </w:pPr>
    <w:rPr>
      <w:b/>
      <w:bCs/>
    </w:rPr>
  </w:style>
  <w:style w:type="paragraph" w:customStyle="1" w:styleId="xl109">
    <w:name w:val="xl109"/>
    <w:basedOn w:val="a"/>
    <w:rsid w:val="00F4241C"/>
    <w:pPr>
      <w:pBdr>
        <w:top w:val="single" w:sz="8" w:space="0" w:color="auto"/>
        <w:left w:val="single" w:sz="4" w:space="0" w:color="auto"/>
        <w:bottom w:val="single" w:sz="4" w:space="0" w:color="auto"/>
        <w:right w:val="single" w:sz="8" w:space="0" w:color="auto"/>
      </w:pBdr>
      <w:shd w:val="clear" w:color="000000" w:fill="95B3D7"/>
      <w:spacing w:before="100" w:beforeAutospacing="1" w:after="100" w:afterAutospacing="1"/>
    </w:pPr>
    <w:rPr>
      <w:b/>
      <w:bCs/>
    </w:rPr>
  </w:style>
  <w:style w:type="paragraph" w:customStyle="1" w:styleId="xl110">
    <w:name w:val="xl110"/>
    <w:basedOn w:val="a"/>
    <w:rsid w:val="00F4241C"/>
    <w:pPr>
      <w:pBdr>
        <w:top w:val="single" w:sz="8" w:space="0" w:color="auto"/>
        <w:left w:val="single" w:sz="8" w:space="0" w:color="auto"/>
        <w:bottom w:val="single" w:sz="4" w:space="0" w:color="auto"/>
        <w:right w:val="single" w:sz="4" w:space="0" w:color="auto"/>
      </w:pBdr>
      <w:shd w:val="clear" w:color="000000" w:fill="95B3D7"/>
      <w:spacing w:before="100" w:beforeAutospacing="1" w:after="100" w:afterAutospacing="1"/>
    </w:pPr>
    <w:rPr>
      <w:b/>
      <w:bCs/>
    </w:rPr>
  </w:style>
  <w:style w:type="paragraph" w:customStyle="1" w:styleId="xl111">
    <w:name w:val="xl111"/>
    <w:basedOn w:val="a"/>
    <w:rsid w:val="00F4241C"/>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jc w:val="center"/>
      <w:textAlignment w:val="center"/>
    </w:pPr>
    <w:rPr>
      <w:b/>
      <w:bCs/>
      <w:sz w:val="18"/>
      <w:szCs w:val="18"/>
    </w:rPr>
  </w:style>
  <w:style w:type="paragraph" w:customStyle="1" w:styleId="xl112">
    <w:name w:val="xl112"/>
    <w:basedOn w:val="a"/>
    <w:rsid w:val="00F4241C"/>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b/>
      <w:bCs/>
      <w:sz w:val="18"/>
      <w:szCs w:val="18"/>
    </w:rPr>
  </w:style>
  <w:style w:type="paragraph" w:customStyle="1" w:styleId="xl113">
    <w:name w:val="xl113"/>
    <w:basedOn w:val="a"/>
    <w:rsid w:val="00F4241C"/>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jc w:val="center"/>
      <w:textAlignment w:val="center"/>
    </w:pPr>
    <w:rPr>
      <w:b/>
      <w:bCs/>
      <w:sz w:val="18"/>
      <w:szCs w:val="18"/>
    </w:rPr>
  </w:style>
  <w:style w:type="paragraph" w:customStyle="1" w:styleId="xl114">
    <w:name w:val="xl114"/>
    <w:basedOn w:val="a"/>
    <w:rsid w:val="00F4241C"/>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jc w:val="center"/>
      <w:textAlignment w:val="center"/>
    </w:pPr>
    <w:rPr>
      <w:b/>
      <w:bCs/>
      <w:sz w:val="18"/>
      <w:szCs w:val="18"/>
    </w:rPr>
  </w:style>
  <w:style w:type="paragraph" w:customStyle="1" w:styleId="xl115">
    <w:name w:val="xl115"/>
    <w:basedOn w:val="a"/>
    <w:rsid w:val="00F4241C"/>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b/>
      <w:bCs/>
      <w:sz w:val="18"/>
      <w:szCs w:val="18"/>
    </w:rPr>
  </w:style>
  <w:style w:type="paragraph" w:customStyle="1" w:styleId="xl116">
    <w:name w:val="xl116"/>
    <w:basedOn w:val="a"/>
    <w:rsid w:val="00F4241C"/>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jc w:val="center"/>
      <w:textAlignment w:val="center"/>
    </w:pPr>
    <w:rPr>
      <w:b/>
      <w:bCs/>
      <w:sz w:val="18"/>
      <w:szCs w:val="18"/>
    </w:rPr>
  </w:style>
  <w:style w:type="paragraph" w:customStyle="1" w:styleId="xl117">
    <w:name w:val="xl117"/>
    <w:basedOn w:val="a"/>
    <w:rsid w:val="00F4241C"/>
    <w:pPr>
      <w:pBdr>
        <w:top w:val="single" w:sz="4" w:space="0" w:color="auto"/>
        <w:left w:val="single" w:sz="4" w:space="0" w:color="auto"/>
        <w:bottom w:val="single" w:sz="8" w:space="0" w:color="auto"/>
        <w:right w:val="single" w:sz="4" w:space="0" w:color="auto"/>
      </w:pBdr>
      <w:shd w:val="clear" w:color="000000" w:fill="95B3D7"/>
      <w:spacing w:before="100" w:beforeAutospacing="1" w:after="100" w:afterAutospacing="1"/>
    </w:pPr>
    <w:rPr>
      <w:b/>
      <w:bCs/>
    </w:rPr>
  </w:style>
  <w:style w:type="paragraph" w:customStyle="1" w:styleId="xl118">
    <w:name w:val="xl118"/>
    <w:basedOn w:val="a"/>
    <w:rsid w:val="00F4241C"/>
    <w:pPr>
      <w:pBdr>
        <w:top w:val="single" w:sz="4" w:space="0" w:color="auto"/>
        <w:left w:val="single" w:sz="4" w:space="0" w:color="auto"/>
        <w:bottom w:val="single" w:sz="8" w:space="0" w:color="auto"/>
      </w:pBdr>
      <w:shd w:val="clear" w:color="000000" w:fill="95B3D7"/>
      <w:spacing w:before="100" w:beforeAutospacing="1" w:after="100" w:afterAutospacing="1"/>
      <w:jc w:val="center"/>
    </w:pPr>
    <w:rPr>
      <w:b/>
      <w:bCs/>
    </w:rPr>
  </w:style>
  <w:style w:type="paragraph" w:customStyle="1" w:styleId="xl119">
    <w:name w:val="xl119"/>
    <w:basedOn w:val="a"/>
    <w:rsid w:val="00F4241C"/>
    <w:pPr>
      <w:pBdr>
        <w:top w:val="single" w:sz="4" w:space="0" w:color="auto"/>
        <w:left w:val="single" w:sz="8" w:space="0" w:color="auto"/>
        <w:bottom w:val="single" w:sz="8" w:space="0" w:color="auto"/>
        <w:right w:val="single" w:sz="4" w:space="0" w:color="auto"/>
      </w:pBdr>
      <w:shd w:val="clear" w:color="000000" w:fill="95B3D7"/>
      <w:spacing w:before="100" w:beforeAutospacing="1" w:after="100" w:afterAutospacing="1"/>
      <w:jc w:val="center"/>
      <w:textAlignment w:val="center"/>
    </w:pPr>
    <w:rPr>
      <w:b/>
      <w:bCs/>
      <w:sz w:val="18"/>
      <w:szCs w:val="18"/>
    </w:rPr>
  </w:style>
  <w:style w:type="paragraph" w:customStyle="1" w:styleId="xl120">
    <w:name w:val="xl120"/>
    <w:basedOn w:val="a"/>
    <w:rsid w:val="00F4241C"/>
    <w:pPr>
      <w:pBdr>
        <w:top w:val="single" w:sz="4" w:space="0" w:color="auto"/>
        <w:left w:val="single" w:sz="4" w:space="0" w:color="auto"/>
        <w:bottom w:val="single" w:sz="8" w:space="0" w:color="auto"/>
        <w:right w:val="single" w:sz="4" w:space="0" w:color="auto"/>
      </w:pBdr>
      <w:shd w:val="clear" w:color="000000" w:fill="95B3D7"/>
      <w:spacing w:before="100" w:beforeAutospacing="1" w:after="100" w:afterAutospacing="1"/>
      <w:jc w:val="center"/>
      <w:textAlignment w:val="center"/>
    </w:pPr>
    <w:rPr>
      <w:b/>
      <w:bCs/>
      <w:sz w:val="18"/>
      <w:szCs w:val="18"/>
    </w:rPr>
  </w:style>
  <w:style w:type="paragraph" w:customStyle="1" w:styleId="xl121">
    <w:name w:val="xl121"/>
    <w:basedOn w:val="a"/>
    <w:rsid w:val="00F4241C"/>
    <w:pPr>
      <w:pBdr>
        <w:top w:val="single" w:sz="4" w:space="0" w:color="auto"/>
        <w:left w:val="single" w:sz="4" w:space="0" w:color="auto"/>
        <w:bottom w:val="single" w:sz="8" w:space="0" w:color="auto"/>
        <w:right w:val="single" w:sz="8" w:space="0" w:color="auto"/>
      </w:pBdr>
      <w:shd w:val="clear" w:color="000000" w:fill="95B3D7"/>
      <w:spacing w:before="100" w:beforeAutospacing="1" w:after="100" w:afterAutospacing="1"/>
      <w:jc w:val="center"/>
      <w:textAlignment w:val="center"/>
    </w:pPr>
    <w:rPr>
      <w:b/>
      <w:bCs/>
      <w:sz w:val="18"/>
      <w:szCs w:val="18"/>
    </w:rPr>
  </w:style>
  <w:style w:type="paragraph" w:customStyle="1" w:styleId="xl122">
    <w:name w:val="xl122"/>
    <w:basedOn w:val="a"/>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23">
    <w:name w:val="xl123"/>
    <w:basedOn w:val="a"/>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24">
    <w:name w:val="xl124"/>
    <w:basedOn w:val="a"/>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25">
    <w:name w:val="xl125"/>
    <w:basedOn w:val="a"/>
    <w:rsid w:val="00F4241C"/>
    <w:pPr>
      <w:pBdr>
        <w:top w:val="single" w:sz="8" w:space="0" w:color="auto"/>
        <w:left w:val="single" w:sz="4" w:space="0" w:color="auto"/>
        <w:bottom w:val="single" w:sz="4" w:space="0" w:color="auto"/>
        <w:right w:val="single" w:sz="8" w:space="0" w:color="auto"/>
      </w:pBdr>
      <w:shd w:val="clear" w:color="000000" w:fill="8DB4E2"/>
      <w:spacing w:before="100" w:beforeAutospacing="1" w:after="100" w:afterAutospacing="1"/>
      <w:jc w:val="center"/>
      <w:textAlignment w:val="center"/>
    </w:pPr>
    <w:rPr>
      <w:sz w:val="18"/>
      <w:szCs w:val="18"/>
    </w:rPr>
  </w:style>
  <w:style w:type="paragraph" w:customStyle="1" w:styleId="xl126">
    <w:name w:val="xl126"/>
    <w:basedOn w:val="a"/>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27">
    <w:name w:val="xl127"/>
    <w:basedOn w:val="a"/>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28">
    <w:name w:val="xl128"/>
    <w:basedOn w:val="a"/>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29">
    <w:name w:val="xl129"/>
    <w:basedOn w:val="a"/>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30">
    <w:name w:val="xl130"/>
    <w:basedOn w:val="a"/>
    <w:rsid w:val="00F4241C"/>
    <w:pPr>
      <w:pBdr>
        <w:top w:val="single" w:sz="4" w:space="0" w:color="auto"/>
        <w:left w:val="single" w:sz="8"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31">
    <w:name w:val="xl131"/>
    <w:basedOn w:val="a"/>
    <w:rsid w:val="00F4241C"/>
    <w:pPr>
      <w:pBdr>
        <w:top w:val="single" w:sz="4" w:space="0" w:color="auto"/>
        <w:left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32">
    <w:name w:val="xl132"/>
    <w:basedOn w:val="a"/>
    <w:rsid w:val="00F4241C"/>
    <w:pPr>
      <w:pBdr>
        <w:top w:val="single" w:sz="4" w:space="0" w:color="auto"/>
        <w:left w:val="single" w:sz="4" w:space="0" w:color="auto"/>
        <w:bottom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33">
    <w:name w:val="xl133"/>
    <w:basedOn w:val="a"/>
    <w:rsid w:val="00F4241C"/>
    <w:pPr>
      <w:pBdr>
        <w:top w:val="single" w:sz="4" w:space="0" w:color="auto"/>
        <w:lef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34">
    <w:name w:val="xl134"/>
    <w:basedOn w:val="a"/>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ascii="Arial Unicode MS" w:hAnsi="Arial Unicode MS" w:cs="Arial Unicode MS"/>
      <w:color w:val="000000"/>
      <w:sz w:val="18"/>
      <w:szCs w:val="18"/>
    </w:rPr>
  </w:style>
  <w:style w:type="paragraph" w:customStyle="1" w:styleId="xl135">
    <w:name w:val="xl135"/>
    <w:basedOn w:val="a"/>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ascii="Arial Unicode MS" w:hAnsi="Arial Unicode MS" w:cs="Arial Unicode MS"/>
      <w:color w:val="000000"/>
      <w:sz w:val="18"/>
      <w:szCs w:val="18"/>
    </w:rPr>
  </w:style>
  <w:style w:type="paragraph" w:customStyle="1" w:styleId="xl136">
    <w:name w:val="xl136"/>
    <w:basedOn w:val="a"/>
    <w:rsid w:val="00F4241C"/>
    <w:pPr>
      <w:pBdr>
        <w:top w:val="single" w:sz="4" w:space="0" w:color="auto"/>
        <w:left w:val="single" w:sz="8" w:space="0" w:color="auto"/>
        <w:right w:val="single" w:sz="4" w:space="0" w:color="auto"/>
      </w:pBdr>
      <w:shd w:val="clear" w:color="000000" w:fill="8DB4E2"/>
      <w:spacing w:before="100" w:beforeAutospacing="1" w:after="100" w:afterAutospacing="1"/>
      <w:jc w:val="center"/>
      <w:textAlignment w:val="center"/>
    </w:pPr>
    <w:rPr>
      <w:rFonts w:ascii="Arial Unicode MS" w:hAnsi="Arial Unicode MS" w:cs="Arial Unicode MS"/>
      <w:color w:val="000000"/>
      <w:sz w:val="18"/>
      <w:szCs w:val="18"/>
    </w:rPr>
  </w:style>
  <w:style w:type="paragraph" w:customStyle="1" w:styleId="xl137">
    <w:name w:val="xl137"/>
    <w:basedOn w:val="a"/>
    <w:rsid w:val="00F4241C"/>
    <w:pPr>
      <w:pBdr>
        <w:top w:val="single" w:sz="4" w:space="0" w:color="auto"/>
        <w:left w:val="single" w:sz="4" w:space="0" w:color="auto"/>
        <w:bottom w:val="single" w:sz="4" w:space="0" w:color="auto"/>
        <w:right w:val="single" w:sz="8" w:space="0" w:color="auto"/>
      </w:pBdr>
      <w:shd w:val="clear" w:color="000000" w:fill="8DB4E2"/>
      <w:spacing w:before="100" w:beforeAutospacing="1" w:after="100" w:afterAutospacing="1"/>
      <w:jc w:val="center"/>
      <w:textAlignment w:val="center"/>
    </w:pPr>
    <w:rPr>
      <w:sz w:val="18"/>
      <w:szCs w:val="18"/>
    </w:rPr>
  </w:style>
  <w:style w:type="paragraph" w:customStyle="1" w:styleId="xl138">
    <w:name w:val="xl138"/>
    <w:basedOn w:val="a"/>
    <w:rsid w:val="00F4241C"/>
    <w:pPr>
      <w:pBdr>
        <w:top w:val="single" w:sz="4" w:space="0" w:color="auto"/>
        <w:left w:val="single" w:sz="8" w:space="0" w:color="auto"/>
        <w:bottom w:val="single" w:sz="8" w:space="0" w:color="auto"/>
        <w:right w:val="single" w:sz="4" w:space="0" w:color="auto"/>
      </w:pBdr>
      <w:shd w:val="clear" w:color="000000" w:fill="8DB4E2"/>
      <w:spacing w:before="100" w:beforeAutospacing="1" w:after="100" w:afterAutospacing="1"/>
    </w:pPr>
    <w:rPr>
      <w:b/>
      <w:bCs/>
    </w:rPr>
  </w:style>
  <w:style w:type="paragraph" w:customStyle="1" w:styleId="xl139">
    <w:name w:val="xl139"/>
    <w:basedOn w:val="a"/>
    <w:rsid w:val="00F4241C"/>
    <w:pPr>
      <w:pBdr>
        <w:top w:val="single" w:sz="4" w:space="0" w:color="auto"/>
        <w:left w:val="single" w:sz="4" w:space="0" w:color="auto"/>
        <w:bottom w:val="single" w:sz="8" w:space="0" w:color="auto"/>
        <w:right w:val="single" w:sz="4" w:space="0" w:color="auto"/>
      </w:pBdr>
      <w:shd w:val="clear" w:color="000000" w:fill="8DB4E2"/>
      <w:spacing w:before="100" w:beforeAutospacing="1" w:after="100" w:afterAutospacing="1"/>
    </w:pPr>
    <w:rPr>
      <w:b/>
      <w:bCs/>
    </w:rPr>
  </w:style>
  <w:style w:type="paragraph" w:customStyle="1" w:styleId="xl140">
    <w:name w:val="xl140"/>
    <w:basedOn w:val="a"/>
    <w:rsid w:val="00F4241C"/>
    <w:pPr>
      <w:pBdr>
        <w:top w:val="single" w:sz="8" w:space="0" w:color="auto"/>
        <w:left w:val="single" w:sz="8" w:space="0" w:color="auto"/>
        <w:bottom w:val="single" w:sz="8" w:space="0" w:color="auto"/>
        <w:right w:val="single" w:sz="4" w:space="0" w:color="auto"/>
      </w:pBdr>
      <w:shd w:val="clear" w:color="000000" w:fill="E6B8B7"/>
      <w:spacing w:before="100" w:beforeAutospacing="1" w:after="100" w:afterAutospacing="1"/>
    </w:pPr>
  </w:style>
  <w:style w:type="paragraph" w:customStyle="1" w:styleId="xl141">
    <w:name w:val="xl141"/>
    <w:basedOn w:val="a"/>
    <w:rsid w:val="00F4241C"/>
    <w:pPr>
      <w:pBdr>
        <w:top w:val="single" w:sz="8" w:space="0" w:color="auto"/>
        <w:left w:val="single" w:sz="4" w:space="0" w:color="auto"/>
        <w:bottom w:val="single" w:sz="8" w:space="0" w:color="auto"/>
        <w:right w:val="single" w:sz="4" w:space="0" w:color="auto"/>
      </w:pBdr>
      <w:shd w:val="clear" w:color="000000" w:fill="E6B8B7"/>
      <w:spacing w:before="100" w:beforeAutospacing="1" w:after="100" w:afterAutospacing="1"/>
    </w:pPr>
  </w:style>
  <w:style w:type="paragraph" w:customStyle="1" w:styleId="xl142">
    <w:name w:val="xl142"/>
    <w:basedOn w:val="a"/>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pPr>
    <w:rPr>
      <w:b/>
      <w:bCs/>
    </w:rPr>
  </w:style>
  <w:style w:type="paragraph" w:customStyle="1" w:styleId="xl143">
    <w:name w:val="xl143"/>
    <w:basedOn w:val="a"/>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pPr>
    <w:rPr>
      <w:b/>
      <w:bCs/>
    </w:rPr>
  </w:style>
  <w:style w:type="paragraph" w:customStyle="1" w:styleId="xl144">
    <w:name w:val="xl144"/>
    <w:basedOn w:val="a"/>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pPr>
    <w:rPr>
      <w:b/>
      <w:bCs/>
    </w:rPr>
  </w:style>
  <w:style w:type="paragraph" w:customStyle="1" w:styleId="xl145">
    <w:name w:val="xl145"/>
    <w:basedOn w:val="a"/>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pPr>
    <w:rPr>
      <w:b/>
      <w:bCs/>
    </w:rPr>
  </w:style>
  <w:style w:type="paragraph" w:customStyle="1" w:styleId="xl146">
    <w:name w:val="xl146"/>
    <w:basedOn w:val="a"/>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pPr>
  </w:style>
  <w:style w:type="paragraph" w:customStyle="1" w:styleId="xl147">
    <w:name w:val="xl147"/>
    <w:basedOn w:val="a"/>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pPr>
  </w:style>
  <w:style w:type="paragraph" w:customStyle="1" w:styleId="xl148">
    <w:name w:val="xl148"/>
    <w:basedOn w:val="a"/>
    <w:rsid w:val="00F4241C"/>
    <w:pPr>
      <w:pBdr>
        <w:top w:val="single" w:sz="4" w:space="0" w:color="auto"/>
        <w:left w:val="single" w:sz="8" w:space="0" w:color="auto"/>
        <w:right w:val="single" w:sz="4" w:space="0" w:color="auto"/>
      </w:pBdr>
      <w:shd w:val="clear" w:color="000000" w:fill="8DB4E2"/>
      <w:spacing w:before="100" w:beforeAutospacing="1" w:after="100" w:afterAutospacing="1"/>
    </w:pPr>
  </w:style>
  <w:style w:type="paragraph" w:customStyle="1" w:styleId="xl149">
    <w:name w:val="xl149"/>
    <w:basedOn w:val="a"/>
    <w:rsid w:val="00F4241C"/>
    <w:pPr>
      <w:pBdr>
        <w:top w:val="single" w:sz="4" w:space="0" w:color="auto"/>
        <w:left w:val="single" w:sz="4" w:space="0" w:color="auto"/>
        <w:right w:val="single" w:sz="4" w:space="0" w:color="auto"/>
      </w:pBdr>
      <w:shd w:val="clear" w:color="000000" w:fill="8DB4E2"/>
      <w:spacing w:before="100" w:beforeAutospacing="1" w:after="100" w:afterAutospacing="1"/>
    </w:pPr>
  </w:style>
  <w:style w:type="paragraph" w:customStyle="1" w:styleId="xl150">
    <w:name w:val="xl150"/>
    <w:basedOn w:val="a"/>
    <w:rsid w:val="00F4241C"/>
    <w:pPr>
      <w:pBdr>
        <w:left w:val="single" w:sz="8" w:space="0" w:color="auto"/>
        <w:bottom w:val="single" w:sz="4" w:space="0" w:color="auto"/>
        <w:right w:val="single" w:sz="4" w:space="0" w:color="auto"/>
      </w:pBdr>
      <w:shd w:val="clear" w:color="000000" w:fill="8DB4E2"/>
      <w:spacing w:before="100" w:beforeAutospacing="1" w:after="100" w:afterAutospacing="1"/>
    </w:pPr>
  </w:style>
  <w:style w:type="paragraph" w:customStyle="1" w:styleId="xl151">
    <w:name w:val="xl151"/>
    <w:basedOn w:val="a"/>
    <w:rsid w:val="00F4241C"/>
    <w:pPr>
      <w:pBdr>
        <w:left w:val="single" w:sz="4" w:space="0" w:color="auto"/>
        <w:bottom w:val="single" w:sz="4" w:space="0" w:color="auto"/>
        <w:right w:val="single" w:sz="4" w:space="0" w:color="auto"/>
      </w:pBdr>
      <w:shd w:val="clear" w:color="000000" w:fill="8DB4E2"/>
      <w:spacing w:before="100" w:beforeAutospacing="1" w:after="100" w:afterAutospacing="1"/>
    </w:pPr>
  </w:style>
  <w:style w:type="character" w:customStyle="1" w:styleId="30">
    <w:name w:val="Заголовок 3 Знак"/>
    <w:link w:val="3"/>
    <w:rsid w:val="0036352A"/>
    <w:rPr>
      <w:rFonts w:ascii="Times New Roman" w:eastAsia="Times New Roman" w:hAnsi="Times New Roman"/>
      <w:b/>
      <w:bCs/>
      <w:kern w:val="28"/>
      <w:sz w:val="24"/>
      <w:szCs w:val="26"/>
    </w:rPr>
  </w:style>
  <w:style w:type="character" w:customStyle="1" w:styleId="60">
    <w:name w:val="Заголовок 6 Знак"/>
    <w:link w:val="6"/>
    <w:rsid w:val="0036352A"/>
    <w:rPr>
      <w:rFonts w:ascii="Times New Roman" w:eastAsia="Times New Roman" w:hAnsi="Times New Roman"/>
      <w:b/>
      <w:bCs/>
      <w:sz w:val="22"/>
      <w:szCs w:val="22"/>
    </w:rPr>
  </w:style>
  <w:style w:type="numbering" w:customStyle="1" w:styleId="15">
    <w:name w:val="Нет списка1"/>
    <w:next w:val="a2"/>
    <w:uiPriority w:val="99"/>
    <w:semiHidden/>
    <w:unhideWhenUsed/>
    <w:rsid w:val="0036352A"/>
  </w:style>
  <w:style w:type="paragraph" w:customStyle="1" w:styleId="16">
    <w:name w:val="Обычный1"/>
    <w:rsid w:val="0036352A"/>
    <w:pPr>
      <w:widowControl w:val="0"/>
      <w:suppressAutoHyphens/>
      <w:overflowPunct w:val="0"/>
      <w:autoSpaceDE w:val="0"/>
    </w:pPr>
    <w:rPr>
      <w:rFonts w:ascii="Times New Roman" w:eastAsia="Times New Roman" w:hAnsi="Times New Roman"/>
      <w:lang w:eastAsia="ar-SA"/>
    </w:rPr>
  </w:style>
  <w:style w:type="paragraph" w:customStyle="1" w:styleId="17">
    <w:name w:val="Основной текст с отступом1"/>
    <w:basedOn w:val="a"/>
    <w:rsid w:val="0036352A"/>
    <w:pPr>
      <w:widowControl w:val="0"/>
      <w:tabs>
        <w:tab w:val="left" w:pos="3600"/>
      </w:tabs>
      <w:suppressAutoHyphens/>
      <w:overflowPunct w:val="0"/>
      <w:autoSpaceDE w:val="0"/>
      <w:ind w:left="3600" w:hanging="2700"/>
    </w:pPr>
    <w:rPr>
      <w:sz w:val="28"/>
      <w:szCs w:val="20"/>
      <w:lang w:eastAsia="ar-SA"/>
    </w:rPr>
  </w:style>
  <w:style w:type="numbering" w:customStyle="1" w:styleId="110">
    <w:name w:val="Нет списка11"/>
    <w:next w:val="a2"/>
    <w:semiHidden/>
    <w:rsid w:val="0036352A"/>
  </w:style>
  <w:style w:type="paragraph" w:styleId="18">
    <w:name w:val="toc 1"/>
    <w:basedOn w:val="a"/>
    <w:next w:val="a"/>
    <w:autoRedefine/>
    <w:locked/>
    <w:rsid w:val="0036352A"/>
    <w:pPr>
      <w:widowControl w:val="0"/>
      <w:autoSpaceDE w:val="0"/>
      <w:autoSpaceDN w:val="0"/>
      <w:adjustRightInd w:val="0"/>
    </w:pPr>
    <w:rPr>
      <w:szCs w:val="20"/>
    </w:rPr>
  </w:style>
  <w:style w:type="paragraph" w:styleId="24">
    <w:name w:val="toc 2"/>
    <w:basedOn w:val="a"/>
    <w:next w:val="a"/>
    <w:autoRedefine/>
    <w:locked/>
    <w:rsid w:val="0036352A"/>
    <w:pPr>
      <w:widowControl w:val="0"/>
      <w:autoSpaceDE w:val="0"/>
      <w:autoSpaceDN w:val="0"/>
      <w:adjustRightInd w:val="0"/>
      <w:ind w:left="200"/>
    </w:pPr>
    <w:rPr>
      <w:szCs w:val="20"/>
    </w:rPr>
  </w:style>
  <w:style w:type="paragraph" w:styleId="32">
    <w:name w:val="toc 3"/>
    <w:basedOn w:val="a"/>
    <w:next w:val="a"/>
    <w:autoRedefine/>
    <w:locked/>
    <w:rsid w:val="0036352A"/>
    <w:pPr>
      <w:autoSpaceDE w:val="0"/>
      <w:autoSpaceDN w:val="0"/>
      <w:adjustRightInd w:val="0"/>
      <w:ind w:left="403"/>
    </w:pPr>
    <w:rPr>
      <w:szCs w:val="20"/>
    </w:rPr>
  </w:style>
  <w:style w:type="paragraph" w:customStyle="1" w:styleId="af7">
    <w:name w:val="Нормальный"/>
    <w:rsid w:val="0036352A"/>
    <w:pPr>
      <w:autoSpaceDE w:val="0"/>
      <w:autoSpaceDN w:val="0"/>
      <w:jc w:val="center"/>
    </w:pPr>
    <w:rPr>
      <w:rFonts w:ascii="Times New Roman" w:eastAsia="Times New Roman" w:hAnsi="Times New Roman"/>
      <w:sz w:val="24"/>
    </w:rPr>
  </w:style>
  <w:style w:type="paragraph" w:customStyle="1" w:styleId="af8">
    <w:name w:val="Под формулой"/>
    <w:basedOn w:val="af7"/>
    <w:rsid w:val="0036352A"/>
    <w:pPr>
      <w:ind w:left="567"/>
      <w:jc w:val="left"/>
    </w:pPr>
    <w:rPr>
      <w:sz w:val="22"/>
    </w:rPr>
  </w:style>
  <w:style w:type="paragraph" w:styleId="af9">
    <w:name w:val="Plain Text"/>
    <w:basedOn w:val="a"/>
    <w:link w:val="afa"/>
    <w:rsid w:val="0036352A"/>
    <w:pPr>
      <w:suppressAutoHyphens/>
      <w:jc w:val="both"/>
    </w:pPr>
    <w:rPr>
      <w:sz w:val="22"/>
      <w:szCs w:val="20"/>
      <w:lang w:val="x-none" w:eastAsia="x-none"/>
    </w:rPr>
  </w:style>
  <w:style w:type="character" w:customStyle="1" w:styleId="afa">
    <w:name w:val="Текст Знак"/>
    <w:link w:val="af9"/>
    <w:rsid w:val="0036352A"/>
    <w:rPr>
      <w:rFonts w:ascii="Times New Roman" w:eastAsia="Times New Roman" w:hAnsi="Times New Roman"/>
      <w:sz w:val="22"/>
    </w:rPr>
  </w:style>
  <w:style w:type="paragraph" w:styleId="25">
    <w:name w:val="Body Text 2"/>
    <w:basedOn w:val="a"/>
    <w:link w:val="26"/>
    <w:rsid w:val="0036352A"/>
    <w:pPr>
      <w:suppressAutoHyphens/>
      <w:jc w:val="both"/>
    </w:pPr>
    <w:rPr>
      <w:b/>
      <w:i/>
      <w:szCs w:val="20"/>
      <w:lang w:val="x-none" w:eastAsia="x-none"/>
    </w:rPr>
  </w:style>
  <w:style w:type="character" w:customStyle="1" w:styleId="26">
    <w:name w:val="Основной текст 2 Знак"/>
    <w:link w:val="25"/>
    <w:rsid w:val="0036352A"/>
    <w:rPr>
      <w:rFonts w:ascii="Times New Roman" w:eastAsia="Times New Roman" w:hAnsi="Times New Roman"/>
      <w:b/>
      <w:i/>
      <w:sz w:val="24"/>
    </w:rPr>
  </w:style>
  <w:style w:type="character" w:styleId="afb">
    <w:name w:val="page number"/>
    <w:rsid w:val="0036352A"/>
  </w:style>
  <w:style w:type="paragraph" w:styleId="19">
    <w:name w:val="index 1"/>
    <w:basedOn w:val="a"/>
    <w:next w:val="a"/>
    <w:autoRedefine/>
    <w:semiHidden/>
    <w:rsid w:val="0036352A"/>
    <w:pPr>
      <w:ind w:left="240" w:hanging="240"/>
    </w:pPr>
  </w:style>
  <w:style w:type="paragraph" w:styleId="afc">
    <w:name w:val="index heading"/>
    <w:basedOn w:val="a"/>
    <w:next w:val="19"/>
    <w:semiHidden/>
    <w:rsid w:val="0036352A"/>
    <w:pPr>
      <w:suppressAutoHyphens/>
      <w:jc w:val="both"/>
    </w:pPr>
  </w:style>
  <w:style w:type="paragraph" w:customStyle="1" w:styleId="1a">
    <w:name w:val="Знак Знак Знак Знак Знак Знак1 Знак"/>
    <w:basedOn w:val="a"/>
    <w:rsid w:val="0036352A"/>
    <w:rPr>
      <w:rFonts w:ascii="Verdana" w:hAnsi="Verdana" w:cs="Verdana"/>
      <w:sz w:val="20"/>
      <w:szCs w:val="20"/>
      <w:lang w:val="en-US"/>
    </w:rPr>
  </w:style>
  <w:style w:type="numbering" w:customStyle="1" w:styleId="27">
    <w:name w:val="Нет списка2"/>
    <w:next w:val="a2"/>
    <w:uiPriority w:val="99"/>
    <w:semiHidden/>
    <w:unhideWhenUsed/>
    <w:rsid w:val="0036352A"/>
  </w:style>
  <w:style w:type="numbering" w:customStyle="1" w:styleId="111">
    <w:name w:val="Нет списка111"/>
    <w:next w:val="a2"/>
    <w:uiPriority w:val="99"/>
    <w:semiHidden/>
    <w:unhideWhenUsed/>
    <w:rsid w:val="0036352A"/>
  </w:style>
  <w:style w:type="numbering" w:customStyle="1" w:styleId="1111">
    <w:name w:val="Нет списка1111"/>
    <w:next w:val="a2"/>
    <w:uiPriority w:val="99"/>
    <w:semiHidden/>
    <w:unhideWhenUsed/>
    <w:rsid w:val="0036352A"/>
  </w:style>
  <w:style w:type="paragraph" w:styleId="afd">
    <w:name w:val="caption"/>
    <w:basedOn w:val="a"/>
    <w:next w:val="a"/>
    <w:qFormat/>
    <w:locked/>
    <w:rsid w:val="0036352A"/>
    <w:pPr>
      <w:tabs>
        <w:tab w:val="num" w:pos="1080"/>
      </w:tabs>
      <w:suppressAutoHyphens/>
      <w:spacing w:before="120"/>
      <w:ind w:left="357"/>
      <w:jc w:val="center"/>
    </w:pPr>
    <w:rPr>
      <w:b/>
      <w:bCs/>
    </w:rPr>
  </w:style>
  <w:style w:type="table" w:customStyle="1" w:styleId="310">
    <w:name w:val="Сетка таблицы31"/>
    <w:basedOn w:val="a1"/>
    <w:next w:val="a7"/>
    <w:rsid w:val="0036352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8">
    <w:name w:val="Основной текст (2)_"/>
    <w:link w:val="29"/>
    <w:rsid w:val="0036352A"/>
    <w:rPr>
      <w:rFonts w:ascii="Segoe UI" w:eastAsia="Segoe UI" w:hAnsi="Segoe UI" w:cs="Segoe UI"/>
      <w:sz w:val="15"/>
      <w:szCs w:val="15"/>
      <w:shd w:val="clear" w:color="auto" w:fill="FFFFFF"/>
    </w:rPr>
  </w:style>
  <w:style w:type="paragraph" w:customStyle="1" w:styleId="29">
    <w:name w:val="Основной текст (2)"/>
    <w:basedOn w:val="a"/>
    <w:link w:val="28"/>
    <w:rsid w:val="0036352A"/>
    <w:pPr>
      <w:shd w:val="clear" w:color="auto" w:fill="FFFFFF"/>
      <w:spacing w:line="0" w:lineRule="atLeast"/>
    </w:pPr>
    <w:rPr>
      <w:rFonts w:ascii="Segoe UI" w:eastAsia="Segoe UI" w:hAnsi="Segoe UI"/>
      <w:sz w:val="15"/>
      <w:szCs w:val="15"/>
      <w:lang w:val="x-none" w:eastAsia="x-none"/>
    </w:rPr>
  </w:style>
  <w:style w:type="numbering" w:customStyle="1" w:styleId="33">
    <w:name w:val="Нет списка3"/>
    <w:next w:val="a2"/>
    <w:uiPriority w:val="99"/>
    <w:semiHidden/>
    <w:unhideWhenUsed/>
    <w:rsid w:val="0036352A"/>
  </w:style>
  <w:style w:type="table" w:customStyle="1" w:styleId="410">
    <w:name w:val="Сетка таблицы41"/>
    <w:basedOn w:val="a1"/>
    <w:next w:val="a7"/>
    <w:rsid w:val="0036352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
    <w:name w:val="Нет списка4"/>
    <w:next w:val="a2"/>
    <w:uiPriority w:val="99"/>
    <w:semiHidden/>
    <w:unhideWhenUsed/>
    <w:rsid w:val="0036352A"/>
  </w:style>
  <w:style w:type="table" w:customStyle="1" w:styleId="51">
    <w:name w:val="Сетка таблицы51"/>
    <w:basedOn w:val="a1"/>
    <w:next w:val="a7"/>
    <w:rsid w:val="0036352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
    <w:name w:val="Сетка таблицы6"/>
    <w:basedOn w:val="a1"/>
    <w:next w:val="a7"/>
    <w:uiPriority w:val="59"/>
    <w:rsid w:val="0036352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
    <w:name w:val="Сетка таблицы11"/>
    <w:basedOn w:val="a1"/>
    <w:next w:val="a7"/>
    <w:rsid w:val="0036352A"/>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Сетка таблицы21"/>
    <w:basedOn w:val="a1"/>
    <w:next w:val="a7"/>
    <w:rsid w:val="0036352A"/>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0">
    <w:name w:val="Нет списка5"/>
    <w:next w:val="a2"/>
    <w:uiPriority w:val="99"/>
    <w:semiHidden/>
    <w:unhideWhenUsed/>
    <w:rsid w:val="00554536"/>
  </w:style>
  <w:style w:type="numbering" w:customStyle="1" w:styleId="120">
    <w:name w:val="Нет списка12"/>
    <w:next w:val="a2"/>
    <w:semiHidden/>
    <w:rsid w:val="00554536"/>
  </w:style>
  <w:style w:type="numbering" w:customStyle="1" w:styleId="211">
    <w:name w:val="Нет списка21"/>
    <w:next w:val="a2"/>
    <w:uiPriority w:val="99"/>
    <w:semiHidden/>
    <w:unhideWhenUsed/>
    <w:rsid w:val="00554536"/>
  </w:style>
  <w:style w:type="numbering" w:customStyle="1" w:styleId="1120">
    <w:name w:val="Нет списка112"/>
    <w:next w:val="a2"/>
    <w:uiPriority w:val="99"/>
    <w:semiHidden/>
    <w:unhideWhenUsed/>
    <w:rsid w:val="00554536"/>
  </w:style>
  <w:style w:type="numbering" w:customStyle="1" w:styleId="1112">
    <w:name w:val="Нет списка1112"/>
    <w:next w:val="a2"/>
    <w:uiPriority w:val="99"/>
    <w:semiHidden/>
    <w:unhideWhenUsed/>
    <w:rsid w:val="00554536"/>
  </w:style>
  <w:style w:type="table" w:customStyle="1" w:styleId="320">
    <w:name w:val="Сетка таблицы32"/>
    <w:basedOn w:val="a1"/>
    <w:next w:val="a7"/>
    <w:rsid w:val="00554536"/>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
    <w:name w:val="Нет списка31"/>
    <w:next w:val="a2"/>
    <w:uiPriority w:val="99"/>
    <w:semiHidden/>
    <w:unhideWhenUsed/>
    <w:rsid w:val="00554536"/>
  </w:style>
  <w:style w:type="table" w:customStyle="1" w:styleId="420">
    <w:name w:val="Сетка таблицы42"/>
    <w:basedOn w:val="a1"/>
    <w:next w:val="a7"/>
    <w:rsid w:val="00554536"/>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
    <w:name w:val="Нет списка41"/>
    <w:next w:val="a2"/>
    <w:uiPriority w:val="99"/>
    <w:semiHidden/>
    <w:unhideWhenUsed/>
    <w:rsid w:val="00554536"/>
  </w:style>
  <w:style w:type="table" w:customStyle="1" w:styleId="52">
    <w:name w:val="Сетка таблицы52"/>
    <w:basedOn w:val="a1"/>
    <w:next w:val="a7"/>
    <w:rsid w:val="00554536"/>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rsid w:val="00D03E0E"/>
    <w:pPr>
      <w:widowControl w:val="0"/>
      <w:suppressAutoHyphens/>
      <w:autoSpaceDE w:val="0"/>
      <w:ind w:firstLine="720"/>
    </w:pPr>
    <w:rPr>
      <w:rFonts w:ascii="Arial" w:eastAsia="Arial" w:hAnsi="Arial" w:cs="Arial"/>
      <w:lang w:eastAsia="ar-SA"/>
    </w:rPr>
  </w:style>
  <w:style w:type="paragraph" w:customStyle="1" w:styleId="font5">
    <w:name w:val="font5"/>
    <w:basedOn w:val="a"/>
    <w:rsid w:val="00B7437A"/>
    <w:pPr>
      <w:spacing w:before="100" w:beforeAutospacing="1" w:after="100" w:afterAutospacing="1"/>
    </w:pPr>
    <w:rPr>
      <w:sz w:val="20"/>
      <w:szCs w:val="20"/>
    </w:rPr>
  </w:style>
  <w:style w:type="paragraph" w:customStyle="1" w:styleId="font6">
    <w:name w:val="font6"/>
    <w:basedOn w:val="a"/>
    <w:rsid w:val="00B7437A"/>
    <w:pPr>
      <w:spacing w:before="100" w:beforeAutospacing="1" w:after="100" w:afterAutospacing="1"/>
    </w:pPr>
    <w:rPr>
      <w:b/>
      <w:bCs/>
      <w:sz w:val="20"/>
      <w:szCs w:val="20"/>
    </w:rPr>
  </w:style>
  <w:style w:type="paragraph" w:customStyle="1" w:styleId="font7">
    <w:name w:val="font7"/>
    <w:basedOn w:val="a"/>
    <w:rsid w:val="00B7437A"/>
    <w:pPr>
      <w:spacing w:before="100" w:beforeAutospacing="1" w:after="100" w:afterAutospacing="1"/>
    </w:pPr>
    <w:rPr>
      <w:b/>
      <w:bCs/>
    </w:rPr>
  </w:style>
  <w:style w:type="paragraph" w:customStyle="1" w:styleId="font8">
    <w:name w:val="font8"/>
    <w:basedOn w:val="a"/>
    <w:rsid w:val="00B7437A"/>
    <w:pPr>
      <w:spacing w:before="100" w:beforeAutospacing="1" w:after="100" w:afterAutospacing="1"/>
    </w:pPr>
    <w:rPr>
      <w:sz w:val="16"/>
      <w:szCs w:val="16"/>
    </w:rPr>
  </w:style>
  <w:style w:type="paragraph" w:customStyle="1" w:styleId="font9">
    <w:name w:val="font9"/>
    <w:basedOn w:val="a"/>
    <w:rsid w:val="00B7437A"/>
    <w:pPr>
      <w:spacing w:before="100" w:beforeAutospacing="1" w:after="100" w:afterAutospacing="1"/>
    </w:pPr>
    <w:rPr>
      <w:sz w:val="18"/>
      <w:szCs w:val="18"/>
    </w:rPr>
  </w:style>
  <w:style w:type="paragraph" w:customStyle="1" w:styleId="font10">
    <w:name w:val="font10"/>
    <w:basedOn w:val="a"/>
    <w:rsid w:val="00B7437A"/>
    <w:pPr>
      <w:spacing w:before="100" w:beforeAutospacing="1" w:after="100" w:afterAutospacing="1"/>
    </w:pPr>
    <w:rPr>
      <w:b/>
      <w:bCs/>
      <w:sz w:val="18"/>
      <w:szCs w:val="18"/>
    </w:rPr>
  </w:style>
  <w:style w:type="paragraph" w:customStyle="1" w:styleId="font11">
    <w:name w:val="font11"/>
    <w:basedOn w:val="a"/>
    <w:rsid w:val="00B7437A"/>
    <w:pPr>
      <w:spacing w:before="100" w:beforeAutospacing="1" w:after="100" w:afterAutospacing="1"/>
    </w:pPr>
    <w:rPr>
      <w:sz w:val="20"/>
      <w:szCs w:val="20"/>
    </w:rPr>
  </w:style>
  <w:style w:type="paragraph" w:customStyle="1" w:styleId="font12">
    <w:name w:val="font12"/>
    <w:basedOn w:val="a"/>
    <w:rsid w:val="00B7437A"/>
    <w:pPr>
      <w:spacing w:before="100" w:beforeAutospacing="1" w:after="100" w:afterAutospacing="1"/>
    </w:pPr>
    <w:rPr>
      <w:b/>
      <w:bCs/>
      <w:sz w:val="14"/>
      <w:szCs w:val="14"/>
    </w:rPr>
  </w:style>
  <w:style w:type="paragraph" w:customStyle="1" w:styleId="font13">
    <w:name w:val="font13"/>
    <w:basedOn w:val="a"/>
    <w:rsid w:val="00B7437A"/>
    <w:pPr>
      <w:spacing w:before="100" w:beforeAutospacing="1" w:after="100" w:afterAutospacing="1"/>
    </w:pPr>
    <w:rPr>
      <w:sz w:val="14"/>
      <w:szCs w:val="14"/>
    </w:rPr>
  </w:style>
  <w:style w:type="paragraph" w:customStyle="1" w:styleId="font14">
    <w:name w:val="font14"/>
    <w:basedOn w:val="a"/>
    <w:rsid w:val="00B7437A"/>
    <w:pPr>
      <w:spacing w:before="100" w:beforeAutospacing="1" w:after="100" w:afterAutospacing="1"/>
    </w:pPr>
    <w:rPr>
      <w:b/>
      <w:bCs/>
      <w:sz w:val="14"/>
      <w:szCs w:val="14"/>
    </w:rPr>
  </w:style>
  <w:style w:type="paragraph" w:customStyle="1" w:styleId="font15">
    <w:name w:val="font15"/>
    <w:basedOn w:val="a"/>
    <w:rsid w:val="00B7437A"/>
    <w:pPr>
      <w:spacing w:before="100" w:beforeAutospacing="1" w:after="100" w:afterAutospacing="1"/>
    </w:pPr>
    <w:rPr>
      <w:b/>
      <w:bCs/>
      <w:sz w:val="14"/>
      <w:szCs w:val="14"/>
    </w:rPr>
  </w:style>
  <w:style w:type="paragraph" w:customStyle="1" w:styleId="font16">
    <w:name w:val="font16"/>
    <w:basedOn w:val="a"/>
    <w:rsid w:val="00B7437A"/>
    <w:pPr>
      <w:spacing w:before="100" w:beforeAutospacing="1" w:after="100" w:afterAutospacing="1"/>
    </w:pPr>
    <w:rPr>
      <w:sz w:val="18"/>
      <w:szCs w:val="18"/>
    </w:rPr>
  </w:style>
  <w:style w:type="paragraph" w:customStyle="1" w:styleId="font17">
    <w:name w:val="font17"/>
    <w:basedOn w:val="a"/>
    <w:rsid w:val="00B7437A"/>
    <w:pPr>
      <w:spacing w:before="100" w:beforeAutospacing="1" w:after="100" w:afterAutospacing="1"/>
    </w:pPr>
    <w:rPr>
      <w:sz w:val="14"/>
      <w:szCs w:val="14"/>
    </w:rPr>
  </w:style>
  <w:style w:type="paragraph" w:customStyle="1" w:styleId="font18">
    <w:name w:val="font18"/>
    <w:basedOn w:val="a"/>
    <w:rsid w:val="00B7437A"/>
    <w:pPr>
      <w:spacing w:before="100" w:beforeAutospacing="1" w:after="100" w:afterAutospacing="1"/>
    </w:pPr>
    <w:rPr>
      <w:sz w:val="20"/>
      <w:szCs w:val="20"/>
    </w:rPr>
  </w:style>
  <w:style w:type="paragraph" w:customStyle="1" w:styleId="font19">
    <w:name w:val="font19"/>
    <w:basedOn w:val="a"/>
    <w:rsid w:val="00B7437A"/>
    <w:pPr>
      <w:spacing w:before="100" w:beforeAutospacing="1" w:after="100" w:afterAutospacing="1"/>
    </w:pPr>
    <w:rPr>
      <w:b/>
      <w:bCs/>
      <w:sz w:val="20"/>
      <w:szCs w:val="20"/>
    </w:rPr>
  </w:style>
  <w:style w:type="paragraph" w:customStyle="1" w:styleId="font20">
    <w:name w:val="font20"/>
    <w:basedOn w:val="a"/>
    <w:rsid w:val="00B7437A"/>
    <w:pPr>
      <w:spacing w:before="100" w:beforeAutospacing="1" w:after="100" w:afterAutospacing="1"/>
    </w:pPr>
    <w:rPr>
      <w:sz w:val="16"/>
      <w:szCs w:val="16"/>
    </w:rPr>
  </w:style>
  <w:style w:type="paragraph" w:customStyle="1" w:styleId="font21">
    <w:name w:val="font21"/>
    <w:basedOn w:val="a"/>
    <w:rsid w:val="00B7437A"/>
    <w:pPr>
      <w:spacing w:before="100" w:beforeAutospacing="1" w:after="100" w:afterAutospacing="1"/>
    </w:pPr>
    <w:rPr>
      <w:sz w:val="16"/>
      <w:szCs w:val="16"/>
    </w:rPr>
  </w:style>
  <w:style w:type="paragraph" w:customStyle="1" w:styleId="font22">
    <w:name w:val="font22"/>
    <w:basedOn w:val="a"/>
    <w:rsid w:val="00B7437A"/>
    <w:pPr>
      <w:spacing w:before="100" w:beforeAutospacing="1" w:after="100" w:afterAutospacing="1"/>
    </w:pPr>
    <w:rPr>
      <w:color w:val="0000FF"/>
      <w:sz w:val="16"/>
      <w:szCs w:val="16"/>
    </w:rPr>
  </w:style>
  <w:style w:type="paragraph" w:customStyle="1" w:styleId="font23">
    <w:name w:val="font23"/>
    <w:basedOn w:val="a"/>
    <w:rsid w:val="00B7437A"/>
    <w:pPr>
      <w:spacing w:before="100" w:beforeAutospacing="1" w:after="100" w:afterAutospacing="1"/>
    </w:pPr>
    <w:rPr>
      <w:b/>
      <w:bCs/>
      <w:sz w:val="18"/>
      <w:szCs w:val="18"/>
    </w:rPr>
  </w:style>
  <w:style w:type="paragraph" w:customStyle="1" w:styleId="font24">
    <w:name w:val="font24"/>
    <w:basedOn w:val="a"/>
    <w:rsid w:val="00B7437A"/>
    <w:pPr>
      <w:spacing w:before="100" w:beforeAutospacing="1" w:after="100" w:afterAutospacing="1"/>
    </w:pPr>
    <w:rPr>
      <w:b/>
      <w:bCs/>
      <w:color w:val="0000FF"/>
      <w:sz w:val="18"/>
      <w:szCs w:val="18"/>
    </w:rPr>
  </w:style>
  <w:style w:type="paragraph" w:customStyle="1" w:styleId="font25">
    <w:name w:val="font25"/>
    <w:basedOn w:val="a"/>
    <w:rsid w:val="00B7437A"/>
    <w:pPr>
      <w:spacing w:before="100" w:beforeAutospacing="1" w:after="100" w:afterAutospacing="1"/>
    </w:pPr>
    <w:rPr>
      <w:b/>
      <w:bCs/>
      <w:color w:val="0000FF"/>
      <w:sz w:val="14"/>
      <w:szCs w:val="14"/>
    </w:rPr>
  </w:style>
  <w:style w:type="paragraph" w:customStyle="1" w:styleId="xl152">
    <w:name w:val="xl152"/>
    <w:basedOn w:val="a"/>
    <w:rsid w:val="00B7437A"/>
    <w:pPr>
      <w:pBdr>
        <w:top w:val="single" w:sz="4" w:space="0" w:color="auto"/>
        <w:bottom w:val="single" w:sz="4" w:space="0" w:color="auto"/>
        <w:right w:val="single" w:sz="4" w:space="0" w:color="auto"/>
      </w:pBdr>
      <w:shd w:val="clear" w:color="000000" w:fill="FFFFFF"/>
      <w:spacing w:before="100" w:beforeAutospacing="1" w:after="100" w:afterAutospacing="1"/>
    </w:pPr>
    <w:rPr>
      <w:b/>
      <w:bCs/>
      <w:sz w:val="20"/>
      <w:szCs w:val="20"/>
    </w:rPr>
  </w:style>
  <w:style w:type="paragraph" w:customStyle="1" w:styleId="xl153">
    <w:name w:val="xl153"/>
    <w:basedOn w:val="a"/>
    <w:rsid w:val="00B7437A"/>
    <w:pPr>
      <w:pBdr>
        <w:left w:val="single" w:sz="4" w:space="0" w:color="auto"/>
        <w:right w:val="single" w:sz="8" w:space="0" w:color="auto"/>
      </w:pBdr>
      <w:spacing w:before="100" w:beforeAutospacing="1" w:after="100" w:afterAutospacing="1"/>
    </w:pPr>
  </w:style>
  <w:style w:type="paragraph" w:customStyle="1" w:styleId="xl154">
    <w:name w:val="xl154"/>
    <w:basedOn w:val="a"/>
    <w:rsid w:val="00B7437A"/>
    <w:pPr>
      <w:pBdr>
        <w:left w:val="single" w:sz="4" w:space="0" w:color="auto"/>
        <w:bottom w:val="single" w:sz="8" w:space="0" w:color="auto"/>
        <w:right w:val="single" w:sz="8" w:space="0" w:color="auto"/>
      </w:pBdr>
      <w:spacing w:before="100" w:beforeAutospacing="1" w:after="100" w:afterAutospacing="1"/>
    </w:pPr>
  </w:style>
  <w:style w:type="paragraph" w:customStyle="1" w:styleId="xl155">
    <w:name w:val="xl155"/>
    <w:basedOn w:val="a"/>
    <w:rsid w:val="00B7437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156">
    <w:name w:val="xl156"/>
    <w:basedOn w:val="a"/>
    <w:rsid w:val="00B7437A"/>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s1">
    <w:name w:val="s_1"/>
    <w:basedOn w:val="a"/>
    <w:rsid w:val="00801DCD"/>
    <w:pPr>
      <w:spacing w:before="100" w:beforeAutospacing="1" w:after="100" w:afterAutospacing="1"/>
    </w:pPr>
  </w:style>
  <w:style w:type="paragraph" w:customStyle="1" w:styleId="s22">
    <w:name w:val="s_22"/>
    <w:basedOn w:val="a"/>
    <w:rsid w:val="00801DCD"/>
    <w:pPr>
      <w:spacing w:before="100" w:beforeAutospacing="1" w:after="100" w:afterAutospacing="1"/>
    </w:pPr>
  </w:style>
  <w:style w:type="paragraph" w:customStyle="1" w:styleId="formattext">
    <w:name w:val="formattext"/>
    <w:basedOn w:val="a"/>
    <w:rsid w:val="00AD2E4A"/>
    <w:pPr>
      <w:spacing w:before="100" w:beforeAutospacing="1" w:after="100" w:afterAutospacing="1"/>
    </w:pPr>
  </w:style>
  <w:style w:type="character" w:customStyle="1" w:styleId="40">
    <w:name w:val="Заголовок 4 Знак"/>
    <w:link w:val="4"/>
    <w:semiHidden/>
    <w:rsid w:val="0048322F"/>
    <w:rPr>
      <w:rFonts w:ascii="Calibri" w:eastAsia="Times New Roman" w:hAnsi="Calibri" w:cs="Times New Roman"/>
      <w:b/>
      <w:bCs/>
      <w:sz w:val="28"/>
      <w:szCs w:val="28"/>
      <w:lang w:eastAsia="en-US"/>
    </w:rPr>
  </w:style>
  <w:style w:type="paragraph" w:styleId="afe">
    <w:name w:val="footnote text"/>
    <w:basedOn w:val="a"/>
    <w:link w:val="aff"/>
    <w:uiPriority w:val="99"/>
    <w:semiHidden/>
    <w:unhideWhenUsed/>
    <w:rsid w:val="000D692F"/>
    <w:pPr>
      <w:jc w:val="center"/>
    </w:pPr>
    <w:rPr>
      <w:sz w:val="20"/>
      <w:szCs w:val="20"/>
      <w:lang w:val="x-none" w:eastAsia="x-none"/>
    </w:rPr>
  </w:style>
  <w:style w:type="character" w:customStyle="1" w:styleId="aff">
    <w:name w:val="Текст сноски Знак"/>
    <w:link w:val="afe"/>
    <w:uiPriority w:val="99"/>
    <w:semiHidden/>
    <w:rsid w:val="000D692F"/>
    <w:rPr>
      <w:rFonts w:ascii="Times New Roman" w:eastAsia="Times New Roman" w:hAnsi="Times New Roman"/>
    </w:rPr>
  </w:style>
  <w:style w:type="paragraph" w:customStyle="1" w:styleId="aff0">
    <w:name w:val="Таблица"/>
    <w:basedOn w:val="a"/>
    <w:next w:val="a"/>
    <w:qFormat/>
    <w:rsid w:val="000D692F"/>
    <w:pPr>
      <w:jc w:val="center"/>
    </w:pPr>
    <w:rPr>
      <w:sz w:val="20"/>
      <w:szCs w:val="20"/>
    </w:rPr>
  </w:style>
  <w:style w:type="character" w:customStyle="1" w:styleId="aa">
    <w:name w:val="Абзац списка Знак"/>
    <w:aliases w:val="Ненумерованный список Знак"/>
    <w:link w:val="a9"/>
    <w:uiPriority w:val="34"/>
    <w:locked/>
    <w:rsid w:val="000D692F"/>
    <w:rPr>
      <w:sz w:val="22"/>
      <w:szCs w:val="22"/>
      <w:lang w:eastAsia="en-US"/>
    </w:rPr>
  </w:style>
  <w:style w:type="character" w:styleId="aff1">
    <w:name w:val="footnote reference"/>
    <w:uiPriority w:val="99"/>
    <w:semiHidden/>
    <w:unhideWhenUsed/>
    <w:rsid w:val="000D692F"/>
    <w:rPr>
      <w:vertAlign w:val="superscript"/>
    </w:rPr>
  </w:style>
  <w:style w:type="character" w:customStyle="1" w:styleId="53">
    <w:name w:val="Основной текст5"/>
    <w:rsid w:val="00641F61"/>
    <w:rPr>
      <w:rFonts w:ascii="Century Schoolbook" w:eastAsia="Century Schoolbook" w:hAnsi="Century Schoolbook" w:cs="Century Schoolbook"/>
      <w:b w:val="0"/>
      <w:bCs w:val="0"/>
      <w:color w:val="000000"/>
      <w:spacing w:val="0"/>
      <w:w w:val="100"/>
      <w:position w:val="0"/>
      <w:sz w:val="23"/>
      <w:szCs w:val="23"/>
      <w:shd w:val="clear" w:color="auto" w:fill="FFFFFF"/>
      <w:lang w:val="ru-RU" w:eastAsia="ru-RU" w:bidi="ru-RU"/>
    </w:rPr>
  </w:style>
  <w:style w:type="paragraph" w:customStyle="1" w:styleId="62">
    <w:name w:val="Основной текст6"/>
    <w:basedOn w:val="a"/>
    <w:rsid w:val="00641F61"/>
    <w:pPr>
      <w:widowControl w:val="0"/>
      <w:spacing w:before="60" w:after="60" w:line="480" w:lineRule="exact"/>
      <w:ind w:hanging="360"/>
      <w:jc w:val="both"/>
    </w:pPr>
    <w:rPr>
      <w:rFonts w:ascii="Century Schoolbook" w:eastAsia="Century Schoolbook" w:hAnsi="Century Schoolbook" w:cs="Century Schoolbook"/>
      <w:sz w:val="23"/>
      <w:szCs w:val="23"/>
    </w:rPr>
  </w:style>
  <w:style w:type="paragraph" w:customStyle="1" w:styleId="ConsPlusCell">
    <w:name w:val="ConsPlusCell"/>
    <w:uiPriority w:val="99"/>
    <w:qFormat/>
    <w:rsid w:val="00013546"/>
    <w:pPr>
      <w:widowControl w:val="0"/>
    </w:pPr>
    <w:rPr>
      <w:rFonts w:ascii="Arial" w:hAnsi="Arial" w:cs="Arial"/>
      <w:color w:val="00000A"/>
    </w:rPr>
  </w:style>
  <w:style w:type="paragraph" w:customStyle="1" w:styleId="ConsNormal">
    <w:name w:val="ConsNormal"/>
    <w:uiPriority w:val="99"/>
    <w:rsid w:val="00B67A6D"/>
    <w:pPr>
      <w:widowControl w:val="0"/>
      <w:autoSpaceDE w:val="0"/>
      <w:autoSpaceDN w:val="0"/>
      <w:adjustRightInd w:val="0"/>
      <w:ind w:right="19772" w:firstLine="720"/>
    </w:pPr>
    <w:rPr>
      <w:rFonts w:ascii="Arial" w:eastAsia="Times New Roman" w:hAnsi="Arial" w:cs="Arial"/>
    </w:rPr>
  </w:style>
  <w:style w:type="paragraph" w:customStyle="1" w:styleId="ConsCell">
    <w:name w:val="ConsCell"/>
    <w:rsid w:val="00B8572D"/>
    <w:pPr>
      <w:widowControl w:val="0"/>
      <w:autoSpaceDE w:val="0"/>
      <w:autoSpaceDN w:val="0"/>
      <w:adjustRightInd w:val="0"/>
      <w:ind w:right="19772"/>
    </w:pPr>
    <w:rPr>
      <w:rFonts w:ascii="Arial" w:eastAsia="Times New Roman" w:hAnsi="Arial" w:cs="Arial"/>
    </w:rPr>
  </w:style>
  <w:style w:type="paragraph" w:customStyle="1" w:styleId="xl64">
    <w:name w:val="xl64"/>
    <w:basedOn w:val="a"/>
    <w:rsid w:val="003B57CA"/>
    <w:pPr>
      <w:pBdr>
        <w:top w:val="single" w:sz="8" w:space="0" w:color="auto"/>
        <w:left w:val="single" w:sz="8" w:space="0" w:color="auto"/>
        <w:right w:val="single" w:sz="8" w:space="0" w:color="auto"/>
      </w:pBdr>
      <w:spacing w:before="100" w:beforeAutospacing="1" w:after="100" w:afterAutospacing="1"/>
      <w:textAlignment w:val="center"/>
    </w:pPr>
    <w:rPr>
      <w:color w:val="000000"/>
      <w:sz w:val="20"/>
      <w:szCs w:val="20"/>
    </w:rPr>
  </w:style>
  <w:style w:type="character" w:customStyle="1" w:styleId="s10">
    <w:name w:val="s_10"/>
    <w:rsid w:val="00BF375B"/>
  </w:style>
  <w:style w:type="paragraph" w:customStyle="1" w:styleId="1b">
    <w:name w:val="Абзац списка1"/>
    <w:basedOn w:val="a"/>
    <w:qFormat/>
    <w:rsid w:val="00BF375B"/>
    <w:pPr>
      <w:suppressAutoHyphens/>
      <w:ind w:left="720"/>
    </w:pPr>
    <w:rPr>
      <w:lang w:val="en-US" w:eastAsia="ar-SA"/>
    </w:rPr>
  </w:style>
  <w:style w:type="paragraph" w:customStyle="1" w:styleId="111111">
    <w:name w:val="111111Рондо"/>
    <w:basedOn w:val="a"/>
    <w:link w:val="1111110"/>
    <w:qFormat/>
    <w:rsid w:val="00BF375B"/>
    <w:pPr>
      <w:spacing w:before="120" w:after="120" w:line="360" w:lineRule="auto"/>
      <w:ind w:firstLine="709"/>
      <w:jc w:val="both"/>
    </w:pPr>
    <w:rPr>
      <w:rFonts w:ascii="Arial" w:hAnsi="Arial"/>
      <w:lang w:val="x-none" w:eastAsia="x-none"/>
    </w:rPr>
  </w:style>
  <w:style w:type="character" w:customStyle="1" w:styleId="1111110">
    <w:name w:val="111111Рондо Знак"/>
    <w:link w:val="111111"/>
    <w:rsid w:val="00BF375B"/>
    <w:rPr>
      <w:rFonts w:ascii="Arial" w:eastAsia="Times New Roman" w:hAnsi="Arial"/>
      <w:sz w:val="24"/>
      <w:szCs w:val="24"/>
      <w:lang w:val="x-none" w:eastAsia="x-none"/>
    </w:rPr>
  </w:style>
  <w:style w:type="character" w:customStyle="1" w:styleId="aff2">
    <w:name w:val="Основной текст_"/>
    <w:link w:val="43"/>
    <w:rsid w:val="00BF375B"/>
    <w:rPr>
      <w:rFonts w:ascii="Times New Roman" w:eastAsia="Times New Roman" w:hAnsi="Times New Roman"/>
      <w:shd w:val="clear" w:color="auto" w:fill="FFFFFF"/>
    </w:rPr>
  </w:style>
  <w:style w:type="paragraph" w:customStyle="1" w:styleId="43">
    <w:name w:val="Основной текст4"/>
    <w:basedOn w:val="a"/>
    <w:link w:val="aff2"/>
    <w:rsid w:val="00BF375B"/>
    <w:pPr>
      <w:widowControl w:val="0"/>
      <w:shd w:val="clear" w:color="auto" w:fill="FFFFFF"/>
      <w:spacing w:after="300" w:line="274" w:lineRule="exact"/>
      <w:ind w:hanging="400"/>
      <w:jc w:val="right"/>
    </w:pPr>
    <w:rPr>
      <w:sz w:val="20"/>
      <w:szCs w:val="20"/>
      <w:lang w:val="x-none" w:eastAsia="x-none"/>
    </w:rPr>
  </w:style>
  <w:style w:type="numbering" w:customStyle="1" w:styleId="63">
    <w:name w:val="Нет списка6"/>
    <w:next w:val="a2"/>
    <w:uiPriority w:val="99"/>
    <w:semiHidden/>
    <w:unhideWhenUsed/>
    <w:rsid w:val="0065210C"/>
  </w:style>
  <w:style w:type="paragraph" w:customStyle="1" w:styleId="xl174">
    <w:name w:val="xl174"/>
    <w:basedOn w:val="a"/>
    <w:rsid w:val="0065210C"/>
    <w:pPr>
      <w:pBdr>
        <w:top w:val="single" w:sz="8" w:space="0" w:color="auto"/>
        <w:left w:val="single" w:sz="8" w:space="0" w:color="auto"/>
        <w:bottom w:val="single" w:sz="8" w:space="0" w:color="auto"/>
        <w:right w:val="single" w:sz="8" w:space="0" w:color="auto"/>
      </w:pBdr>
      <w:spacing w:before="100" w:beforeAutospacing="1" w:after="100" w:afterAutospacing="1"/>
    </w:pPr>
  </w:style>
  <w:style w:type="paragraph" w:customStyle="1" w:styleId="xl184">
    <w:name w:val="xl184"/>
    <w:basedOn w:val="a"/>
    <w:rsid w:val="0065210C"/>
    <w:pPr>
      <w:pBdr>
        <w:top w:val="single" w:sz="8" w:space="0" w:color="auto"/>
        <w:left w:val="single" w:sz="8" w:space="0" w:color="auto"/>
        <w:right w:val="single" w:sz="8" w:space="0" w:color="auto"/>
      </w:pBdr>
      <w:spacing w:before="100" w:beforeAutospacing="1" w:after="100" w:afterAutospacing="1"/>
      <w:jc w:val="center"/>
      <w:textAlignment w:val="center"/>
    </w:pPr>
    <w:rPr>
      <w:color w:val="000000"/>
      <w:sz w:val="20"/>
      <w:szCs w:val="20"/>
    </w:rPr>
  </w:style>
  <w:style w:type="paragraph" w:customStyle="1" w:styleId="xl185">
    <w:name w:val="xl185"/>
    <w:basedOn w:val="a"/>
    <w:rsid w:val="0065210C"/>
    <w:pPr>
      <w:pBdr>
        <w:left w:val="single" w:sz="8" w:space="0" w:color="auto"/>
        <w:bottom w:val="single" w:sz="8" w:space="0" w:color="auto"/>
        <w:right w:val="single" w:sz="8" w:space="0" w:color="auto"/>
      </w:pBdr>
      <w:spacing w:before="100" w:beforeAutospacing="1" w:after="100" w:afterAutospacing="1"/>
      <w:jc w:val="center"/>
      <w:textAlignment w:val="center"/>
    </w:pPr>
    <w:rPr>
      <w:color w:val="000000"/>
      <w:sz w:val="20"/>
      <w:szCs w:val="20"/>
    </w:rPr>
  </w:style>
  <w:style w:type="paragraph" w:customStyle="1" w:styleId="xl186">
    <w:name w:val="xl186"/>
    <w:basedOn w:val="a"/>
    <w:rsid w:val="0065210C"/>
    <w:pPr>
      <w:pBdr>
        <w:top w:val="single" w:sz="8" w:space="0" w:color="auto"/>
        <w:left w:val="single" w:sz="8" w:space="0" w:color="auto"/>
        <w:bottom w:val="single" w:sz="8" w:space="0" w:color="auto"/>
      </w:pBdr>
      <w:spacing w:before="100" w:beforeAutospacing="1" w:after="100" w:afterAutospacing="1"/>
      <w:jc w:val="center"/>
      <w:textAlignment w:val="center"/>
    </w:pPr>
    <w:rPr>
      <w:color w:val="000000"/>
      <w:sz w:val="20"/>
      <w:szCs w:val="20"/>
    </w:rPr>
  </w:style>
  <w:style w:type="paragraph" w:customStyle="1" w:styleId="xl197">
    <w:name w:val="xl197"/>
    <w:basedOn w:val="a"/>
    <w:rsid w:val="0065210C"/>
    <w:pPr>
      <w:pBdr>
        <w:top w:val="single" w:sz="8" w:space="0" w:color="auto"/>
        <w:left w:val="single" w:sz="8" w:space="0" w:color="auto"/>
        <w:bottom w:val="single" w:sz="8" w:space="0" w:color="auto"/>
        <w:right w:val="single" w:sz="4" w:space="0" w:color="auto"/>
      </w:pBdr>
      <w:spacing w:before="100" w:beforeAutospacing="1" w:after="100" w:afterAutospacing="1"/>
      <w:jc w:val="center"/>
    </w:pPr>
  </w:style>
  <w:style w:type="paragraph" w:customStyle="1" w:styleId="xl198">
    <w:name w:val="xl198"/>
    <w:basedOn w:val="a"/>
    <w:rsid w:val="0065210C"/>
    <w:pPr>
      <w:pBdr>
        <w:top w:val="single" w:sz="8" w:space="0" w:color="auto"/>
        <w:left w:val="single" w:sz="4" w:space="0" w:color="auto"/>
        <w:bottom w:val="single" w:sz="8" w:space="0" w:color="auto"/>
        <w:right w:val="single" w:sz="8" w:space="0" w:color="auto"/>
      </w:pBdr>
      <w:spacing w:before="100" w:beforeAutospacing="1" w:after="100" w:afterAutospacing="1"/>
      <w:jc w:val="center"/>
    </w:pPr>
  </w:style>
  <w:style w:type="paragraph" w:customStyle="1" w:styleId="xl199">
    <w:name w:val="xl199"/>
    <w:basedOn w:val="a"/>
    <w:rsid w:val="0065210C"/>
    <w:pPr>
      <w:pBdr>
        <w:left w:val="single" w:sz="8" w:space="0" w:color="auto"/>
        <w:right w:val="single" w:sz="8" w:space="0" w:color="auto"/>
      </w:pBdr>
      <w:spacing w:before="100" w:beforeAutospacing="1" w:after="100" w:afterAutospacing="1"/>
      <w:textAlignment w:val="center"/>
    </w:pPr>
    <w:rPr>
      <w:color w:val="000000"/>
      <w:sz w:val="20"/>
      <w:szCs w:val="20"/>
    </w:rPr>
  </w:style>
  <w:style w:type="paragraph" w:customStyle="1" w:styleId="xl200">
    <w:name w:val="xl200"/>
    <w:basedOn w:val="a"/>
    <w:rsid w:val="0065210C"/>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sz w:val="20"/>
      <w:szCs w:val="20"/>
    </w:rPr>
  </w:style>
  <w:style w:type="paragraph" w:customStyle="1" w:styleId="xl201">
    <w:name w:val="xl201"/>
    <w:basedOn w:val="a"/>
    <w:rsid w:val="0065210C"/>
    <w:pPr>
      <w:pBdr>
        <w:top w:val="single" w:sz="8" w:space="0" w:color="auto"/>
        <w:bottom w:val="single" w:sz="8" w:space="0" w:color="auto"/>
      </w:pBdr>
      <w:spacing w:before="100" w:beforeAutospacing="1" w:after="100" w:afterAutospacing="1"/>
      <w:jc w:val="center"/>
      <w:textAlignment w:val="center"/>
    </w:pPr>
    <w:rPr>
      <w:b/>
      <w:bCs/>
      <w:color w:val="000000"/>
      <w:sz w:val="20"/>
      <w:szCs w:val="20"/>
    </w:rPr>
  </w:style>
  <w:style w:type="character" w:customStyle="1" w:styleId="font121">
    <w:name w:val="font121"/>
    <w:rsid w:val="0065210C"/>
    <w:rPr>
      <w:rFonts w:ascii="Times New Roman" w:hAnsi="Times New Roman" w:cs="Times New Roman" w:hint="default"/>
      <w:b w:val="0"/>
      <w:bCs w:val="0"/>
      <w:i w:val="0"/>
      <w:iCs w:val="0"/>
      <w:strike w:val="0"/>
      <w:dstrike w:val="0"/>
      <w:color w:val="000000"/>
      <w:sz w:val="14"/>
      <w:szCs w:val="14"/>
      <w:u w:val="none"/>
      <w:effect w:val="none"/>
    </w:rPr>
  </w:style>
  <w:style w:type="character" w:customStyle="1" w:styleId="font111">
    <w:name w:val="font111"/>
    <w:rsid w:val="0065210C"/>
    <w:rPr>
      <w:rFonts w:ascii="Times New Roman" w:hAnsi="Times New Roman" w:cs="Times New Roman" w:hint="default"/>
      <w:b w:val="0"/>
      <w:bCs w:val="0"/>
      <w:i w:val="0"/>
      <w:iCs w:val="0"/>
      <w:strike w:val="0"/>
      <w:dstrike w:val="0"/>
      <w:color w:val="000000"/>
      <w:sz w:val="20"/>
      <w:szCs w:val="20"/>
      <w:u w:val="none"/>
      <w:effect w:val="none"/>
    </w:rPr>
  </w:style>
  <w:style w:type="numbering" w:customStyle="1" w:styleId="7">
    <w:name w:val="Нет списка7"/>
    <w:next w:val="a2"/>
    <w:uiPriority w:val="99"/>
    <w:semiHidden/>
    <w:unhideWhenUsed/>
    <w:rsid w:val="003C0809"/>
  </w:style>
  <w:style w:type="paragraph" w:customStyle="1" w:styleId="xl175">
    <w:name w:val="xl175"/>
    <w:basedOn w:val="a"/>
    <w:rsid w:val="003C0809"/>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color w:val="000000"/>
      <w:sz w:val="20"/>
      <w:szCs w:val="20"/>
    </w:rPr>
  </w:style>
  <w:style w:type="paragraph" w:customStyle="1" w:styleId="xl176">
    <w:name w:val="xl176"/>
    <w:basedOn w:val="a"/>
    <w:rsid w:val="003C0809"/>
    <w:pPr>
      <w:pBdr>
        <w:top w:val="single" w:sz="8" w:space="0" w:color="auto"/>
        <w:left w:val="single" w:sz="8" w:space="0" w:color="auto"/>
        <w:bottom w:val="single" w:sz="8" w:space="0" w:color="auto"/>
        <w:right w:val="single" w:sz="8" w:space="0" w:color="auto"/>
      </w:pBdr>
      <w:spacing w:before="100" w:beforeAutospacing="1" w:after="100" w:afterAutospacing="1"/>
    </w:pPr>
  </w:style>
  <w:style w:type="paragraph" w:customStyle="1" w:styleId="xl192">
    <w:name w:val="xl192"/>
    <w:basedOn w:val="a"/>
    <w:rsid w:val="003C0809"/>
    <w:pPr>
      <w:pBdr>
        <w:top w:val="single" w:sz="8" w:space="0" w:color="auto"/>
        <w:left w:val="single" w:sz="8" w:space="0" w:color="auto"/>
        <w:right w:val="single" w:sz="8" w:space="0" w:color="auto"/>
      </w:pBdr>
      <w:spacing w:before="100" w:beforeAutospacing="1" w:after="100" w:afterAutospacing="1"/>
      <w:textAlignment w:val="center"/>
    </w:pPr>
  </w:style>
  <w:style w:type="paragraph" w:customStyle="1" w:styleId="xl193">
    <w:name w:val="xl193"/>
    <w:basedOn w:val="a"/>
    <w:rsid w:val="003C0809"/>
    <w:pPr>
      <w:pBdr>
        <w:left w:val="single" w:sz="8" w:space="0" w:color="auto"/>
        <w:bottom w:val="single" w:sz="8" w:space="0" w:color="auto"/>
        <w:right w:val="single" w:sz="8" w:space="0" w:color="auto"/>
      </w:pBdr>
      <w:spacing w:before="100" w:beforeAutospacing="1" w:after="100" w:afterAutospacing="1"/>
      <w:textAlignment w:val="center"/>
    </w:pPr>
  </w:style>
  <w:style w:type="paragraph" w:customStyle="1" w:styleId="xl243">
    <w:name w:val="xl243"/>
    <w:basedOn w:val="a"/>
    <w:rsid w:val="003C0809"/>
    <w:pPr>
      <w:pBdr>
        <w:left w:val="single" w:sz="8" w:space="0" w:color="auto"/>
        <w:right w:val="single" w:sz="8" w:space="0" w:color="auto"/>
      </w:pBdr>
      <w:spacing w:before="100" w:beforeAutospacing="1" w:after="100" w:afterAutospacing="1"/>
      <w:jc w:val="center"/>
      <w:textAlignment w:val="center"/>
    </w:pPr>
    <w:rPr>
      <w:color w:val="000000"/>
      <w:sz w:val="20"/>
      <w:szCs w:val="20"/>
    </w:rPr>
  </w:style>
  <w:style w:type="paragraph" w:customStyle="1" w:styleId="pboth">
    <w:name w:val="pboth"/>
    <w:basedOn w:val="a"/>
    <w:rsid w:val="00B05EC8"/>
    <w:pPr>
      <w:spacing w:before="100" w:beforeAutospacing="1" w:after="100" w:afterAutospacing="1"/>
    </w:pPr>
  </w:style>
  <w:style w:type="table" w:customStyle="1" w:styleId="70">
    <w:name w:val="Сетка таблицы7"/>
    <w:basedOn w:val="a1"/>
    <w:next w:val="a7"/>
    <w:rsid w:val="00021036"/>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
    <w:name w:val="Сетка таблицы71"/>
    <w:basedOn w:val="a1"/>
    <w:next w:val="a7"/>
    <w:uiPriority w:val="59"/>
    <w:rsid w:val="00A8670E"/>
    <w:rPr>
      <w:rFonts w:ascii="Arial" w:hAnsi="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tcMar>
        <w:top w:w="85" w:type="dxa"/>
        <w:left w:w="85" w:type="dxa"/>
        <w:bottom w:w="85" w:type="dxa"/>
        <w:right w:w="85" w:type="dxa"/>
      </w:tcMar>
      <w:vAlign w:val="center"/>
    </w:tcPr>
  </w:style>
  <w:style w:type="table" w:customStyle="1" w:styleId="8">
    <w:name w:val="Сетка таблицы8"/>
    <w:basedOn w:val="a1"/>
    <w:next w:val="a7"/>
    <w:rsid w:val="004760DA"/>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
    <w:name w:val="Сетка таблицы9"/>
    <w:basedOn w:val="a1"/>
    <w:next w:val="a7"/>
    <w:rsid w:val="004760DA"/>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0">
    <w:name w:val="Сетка таблицы10"/>
    <w:basedOn w:val="a1"/>
    <w:next w:val="a7"/>
    <w:rsid w:val="00D8431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63">
    <w:name w:val="xl63"/>
    <w:basedOn w:val="a"/>
    <w:rsid w:val="00C764DF"/>
    <w:pPr>
      <w:spacing w:before="100" w:beforeAutospacing="1" w:after="100" w:afterAutospacing="1"/>
    </w:pPr>
  </w:style>
  <w:style w:type="numbering" w:customStyle="1" w:styleId="80">
    <w:name w:val="Нет списка8"/>
    <w:next w:val="a2"/>
    <w:uiPriority w:val="99"/>
    <w:semiHidden/>
    <w:unhideWhenUsed/>
    <w:rsid w:val="009847C8"/>
  </w:style>
  <w:style w:type="table" w:customStyle="1" w:styleId="121">
    <w:name w:val="Сетка таблицы12"/>
    <w:basedOn w:val="a1"/>
    <w:next w:val="a7"/>
    <w:uiPriority w:val="59"/>
    <w:rsid w:val="009847C8"/>
    <w:rPr>
      <w:rFonts w:ascii="Verdana" w:eastAsia="Verdana" w:hAnsi="Verdana"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rsid w:val="009847C8"/>
    <w:rPr>
      <w:rFonts w:ascii="Arial Unicode MS" w:eastAsia="Arial Unicode MS"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Сетка таблицы22"/>
    <w:rsid w:val="009847C8"/>
    <w:rPr>
      <w:rFonts w:ascii="Arial Unicode MS" w:eastAsia="Arial Unicode MS"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
    <w:name w:val="Сетка таблицы33"/>
    <w:uiPriority w:val="99"/>
    <w:rsid w:val="009847C8"/>
    <w:rPr>
      <w:rFonts w:ascii="Arial Unicode MS" w:eastAsia="Arial Unicode MS"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uiPriority w:val="99"/>
    <w:rsid w:val="009847C8"/>
    <w:rPr>
      <w:rFonts w:ascii="Arial Unicode MS" w:eastAsia="Arial Unicode MS"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0">
    <w:name w:val="Сетка таблицы53"/>
    <w:uiPriority w:val="99"/>
    <w:rsid w:val="009847C8"/>
    <w:rPr>
      <w:rFonts w:ascii="Arial Unicode MS" w:eastAsia="Arial Unicode MS"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
    <w:name w:val="Нет списка13"/>
    <w:next w:val="a2"/>
    <w:uiPriority w:val="99"/>
    <w:semiHidden/>
    <w:unhideWhenUsed/>
    <w:rsid w:val="009847C8"/>
  </w:style>
  <w:style w:type="numbering" w:customStyle="1" w:styleId="113">
    <w:name w:val="Нет списка113"/>
    <w:next w:val="a2"/>
    <w:semiHidden/>
    <w:rsid w:val="009847C8"/>
  </w:style>
  <w:style w:type="numbering" w:customStyle="1" w:styleId="221">
    <w:name w:val="Нет списка22"/>
    <w:next w:val="a2"/>
    <w:uiPriority w:val="99"/>
    <w:semiHidden/>
    <w:unhideWhenUsed/>
    <w:rsid w:val="009847C8"/>
  </w:style>
  <w:style w:type="numbering" w:customStyle="1" w:styleId="1113">
    <w:name w:val="Нет списка1113"/>
    <w:next w:val="a2"/>
    <w:uiPriority w:val="99"/>
    <w:semiHidden/>
    <w:unhideWhenUsed/>
    <w:rsid w:val="009847C8"/>
  </w:style>
  <w:style w:type="numbering" w:customStyle="1" w:styleId="11111">
    <w:name w:val="Нет списка11111"/>
    <w:next w:val="a2"/>
    <w:uiPriority w:val="99"/>
    <w:semiHidden/>
    <w:unhideWhenUsed/>
    <w:rsid w:val="009847C8"/>
  </w:style>
  <w:style w:type="table" w:customStyle="1" w:styleId="3110">
    <w:name w:val="Сетка таблицы311"/>
    <w:basedOn w:val="a1"/>
    <w:next w:val="a7"/>
    <w:rsid w:val="009847C8"/>
    <w:rPr>
      <w:rFonts w:ascii="Arial Unicode MS" w:eastAsia="Verdana"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1">
    <w:name w:val="Нет списка32"/>
    <w:next w:val="a2"/>
    <w:uiPriority w:val="99"/>
    <w:semiHidden/>
    <w:unhideWhenUsed/>
    <w:rsid w:val="009847C8"/>
  </w:style>
  <w:style w:type="table" w:customStyle="1" w:styleId="4110">
    <w:name w:val="Сетка таблицы411"/>
    <w:basedOn w:val="a1"/>
    <w:next w:val="a7"/>
    <w:rsid w:val="009847C8"/>
    <w:rPr>
      <w:rFonts w:ascii="Arial Unicode MS" w:eastAsia="Verdana"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1">
    <w:name w:val="Нет списка42"/>
    <w:next w:val="a2"/>
    <w:uiPriority w:val="99"/>
    <w:semiHidden/>
    <w:unhideWhenUsed/>
    <w:rsid w:val="009847C8"/>
  </w:style>
  <w:style w:type="table" w:customStyle="1" w:styleId="511">
    <w:name w:val="Сетка таблицы511"/>
    <w:basedOn w:val="a1"/>
    <w:next w:val="a7"/>
    <w:rsid w:val="009847C8"/>
    <w:rPr>
      <w:rFonts w:ascii="Arial Unicode MS" w:eastAsia="Verdana"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basedOn w:val="a1"/>
    <w:next w:val="a7"/>
    <w:uiPriority w:val="59"/>
    <w:rsid w:val="009847C8"/>
    <w:rPr>
      <w:rFonts w:ascii="Verdana" w:eastAsia="Verdana" w:hAnsi="Verdana"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
    <w:name w:val="Сетка таблицы111"/>
    <w:basedOn w:val="a1"/>
    <w:next w:val="a7"/>
    <w:rsid w:val="009847C8"/>
    <w:rPr>
      <w:rFonts w:ascii="Arial Unicode MS" w:eastAsia="Arial Unicode MS"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Сетка таблицы211"/>
    <w:basedOn w:val="a1"/>
    <w:next w:val="a7"/>
    <w:rsid w:val="009847C8"/>
    <w:rPr>
      <w:rFonts w:ascii="Arial Unicode MS" w:eastAsia="Arial Unicode MS"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0">
    <w:name w:val="Нет списка51"/>
    <w:next w:val="a2"/>
    <w:uiPriority w:val="99"/>
    <w:semiHidden/>
    <w:unhideWhenUsed/>
    <w:rsid w:val="009847C8"/>
  </w:style>
  <w:style w:type="numbering" w:customStyle="1" w:styleId="1210">
    <w:name w:val="Нет списка121"/>
    <w:next w:val="a2"/>
    <w:semiHidden/>
    <w:rsid w:val="009847C8"/>
  </w:style>
  <w:style w:type="numbering" w:customStyle="1" w:styleId="2111">
    <w:name w:val="Нет списка211"/>
    <w:next w:val="a2"/>
    <w:uiPriority w:val="99"/>
    <w:semiHidden/>
    <w:unhideWhenUsed/>
    <w:rsid w:val="009847C8"/>
  </w:style>
  <w:style w:type="numbering" w:customStyle="1" w:styleId="1121">
    <w:name w:val="Нет списка1121"/>
    <w:next w:val="a2"/>
    <w:uiPriority w:val="99"/>
    <w:semiHidden/>
    <w:unhideWhenUsed/>
    <w:rsid w:val="009847C8"/>
  </w:style>
  <w:style w:type="numbering" w:customStyle="1" w:styleId="11121">
    <w:name w:val="Нет списка11121"/>
    <w:next w:val="a2"/>
    <w:uiPriority w:val="99"/>
    <w:semiHidden/>
    <w:unhideWhenUsed/>
    <w:rsid w:val="009847C8"/>
  </w:style>
  <w:style w:type="table" w:customStyle="1" w:styleId="3210">
    <w:name w:val="Сетка таблицы321"/>
    <w:basedOn w:val="a1"/>
    <w:next w:val="a7"/>
    <w:rsid w:val="009847C8"/>
    <w:rPr>
      <w:rFonts w:ascii="Arial Unicode MS" w:eastAsia="Verdana"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1">
    <w:name w:val="Нет списка311"/>
    <w:next w:val="a2"/>
    <w:uiPriority w:val="99"/>
    <w:semiHidden/>
    <w:unhideWhenUsed/>
    <w:rsid w:val="009847C8"/>
  </w:style>
  <w:style w:type="table" w:customStyle="1" w:styleId="4210">
    <w:name w:val="Сетка таблицы421"/>
    <w:basedOn w:val="a1"/>
    <w:next w:val="a7"/>
    <w:rsid w:val="009847C8"/>
    <w:rPr>
      <w:rFonts w:ascii="Arial Unicode MS" w:eastAsia="Verdana"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1">
    <w:name w:val="Нет списка411"/>
    <w:next w:val="a2"/>
    <w:uiPriority w:val="99"/>
    <w:semiHidden/>
    <w:unhideWhenUsed/>
    <w:rsid w:val="009847C8"/>
  </w:style>
  <w:style w:type="table" w:customStyle="1" w:styleId="521">
    <w:name w:val="Сетка таблицы521"/>
    <w:basedOn w:val="a1"/>
    <w:next w:val="a7"/>
    <w:rsid w:val="009847C8"/>
    <w:rPr>
      <w:rFonts w:ascii="Arial Unicode MS" w:eastAsia="Verdana"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
    <w:name w:val="Сетка таблицы72"/>
    <w:basedOn w:val="a1"/>
    <w:next w:val="a7"/>
    <w:rsid w:val="009847C8"/>
    <w:rPr>
      <w:rFonts w:ascii="Verdana" w:eastAsia="Verdana" w:hAnsi="Verdana" w:cs="Arial Unicode MS"/>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0">
    <w:name w:val="Нет списка9"/>
    <w:next w:val="a2"/>
    <w:uiPriority w:val="99"/>
    <w:semiHidden/>
    <w:unhideWhenUsed/>
    <w:rsid w:val="00A74733"/>
  </w:style>
  <w:style w:type="paragraph" w:customStyle="1" w:styleId="aff3">
    <w:name w:val="_Обычный"/>
    <w:basedOn w:val="a9"/>
    <w:link w:val="aff4"/>
    <w:qFormat/>
    <w:rsid w:val="00E43FA4"/>
    <w:pPr>
      <w:spacing w:after="200" w:line="360" w:lineRule="auto"/>
      <w:ind w:left="0" w:firstLine="709"/>
      <w:jc w:val="both"/>
    </w:pPr>
    <w:rPr>
      <w:rFonts w:ascii="Arial" w:hAnsi="Arial"/>
      <w:sz w:val="24"/>
      <w:szCs w:val="26"/>
    </w:rPr>
  </w:style>
  <w:style w:type="character" w:customStyle="1" w:styleId="aff4">
    <w:name w:val="_Обычный Знак"/>
    <w:link w:val="aff3"/>
    <w:locked/>
    <w:rsid w:val="00E43FA4"/>
    <w:rPr>
      <w:rFonts w:ascii="Arial" w:hAnsi="Arial"/>
      <w:sz w:val="24"/>
      <w:szCs w:val="26"/>
      <w:lang w:eastAsia="en-US"/>
    </w:rPr>
  </w:style>
  <w:style w:type="table" w:customStyle="1" w:styleId="114">
    <w:name w:val="Таблица ОРГРЭС11"/>
    <w:basedOn w:val="a1"/>
    <w:next w:val="a7"/>
    <w:rsid w:val="0076499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basedOn w:val="a1"/>
    <w:next w:val="a7"/>
    <w:uiPriority w:val="59"/>
    <w:rsid w:val="0064308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
    <w:name w:val="Сетка таблицы15"/>
    <w:basedOn w:val="a1"/>
    <w:next w:val="a7"/>
    <w:uiPriority w:val="59"/>
    <w:rsid w:val="0064308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0">
    <w:name w:val="Сетка таблицы16"/>
    <w:basedOn w:val="a1"/>
    <w:next w:val="a7"/>
    <w:uiPriority w:val="59"/>
    <w:rsid w:val="0064308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Contents">
    <w:name w:val="Table Contents"/>
    <w:basedOn w:val="a"/>
    <w:rsid w:val="00574E7C"/>
    <w:pPr>
      <w:suppressLineNumbers/>
      <w:suppressAutoHyphens/>
      <w:autoSpaceDN w:val="0"/>
      <w:textAlignment w:val="baseline"/>
    </w:pPr>
    <w:rPr>
      <w:kern w:val="3"/>
      <w:sz w:val="20"/>
      <w:szCs w:val="20"/>
      <w:lang w:val="en-US"/>
    </w:rPr>
  </w:style>
  <w:style w:type="paragraph" w:styleId="aff5">
    <w:name w:val="Normal (Web)"/>
    <w:basedOn w:val="a"/>
    <w:rsid w:val="00430240"/>
    <w:pPr>
      <w:spacing w:before="100" w:beforeAutospacing="1" w:after="100" w:afterAutospacing="1"/>
    </w:pPr>
    <w:rPr>
      <w:rFonts w:ascii="Arial Unicode MS" w:eastAsia="Arial Unicode MS" w:hAnsi="Arial Unicode MS" w:cs="Arial Unicode M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uiPriority="0"/>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nhideWhenUsed="0"/>
    <w:lsdException w:name="index heading" w:uiPriority="0"/>
    <w:lsdException w:name="caption" w:locked="1" w:uiPriority="0" w:qFormat="1"/>
    <w:lsdException w:name="page number" w:uiPriority="0"/>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Body Text Indent" w:locked="1" w:semiHidden="0" w:unhideWhenUsed="0"/>
    <w:lsdException w:name="Subtitle" w:locked="1" w:semiHidden="0" w:uiPriority="0" w:unhideWhenUsed="0" w:qFormat="1"/>
    <w:lsdException w:name="Body Text 2" w:uiPriority="0"/>
    <w:lsdException w:name="Body Text Indent 2" w:locked="1" w:semiHidden="0" w:uiPriority="0" w:unhideWhenUsed="0"/>
    <w:lsdException w:name="Strong" w:locked="1" w:semiHidden="0" w:uiPriority="22" w:unhideWhenUsed="0" w:qFormat="1"/>
    <w:lsdException w:name="Emphasis" w:locked="1" w:semiHidden="0" w:unhideWhenUsed="0" w:qFormat="1"/>
    <w:lsdException w:name="Plain Text" w:uiPriority="0"/>
    <w:lsdException w:name="Normal (Web)" w:uiPriority="0"/>
    <w:lsdException w:name="Table Grid" w:locked="1"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64E82"/>
    <w:rPr>
      <w:rFonts w:ascii="Times New Roman" w:eastAsia="Times New Roman" w:hAnsi="Times New Roman"/>
      <w:sz w:val="24"/>
      <w:szCs w:val="24"/>
    </w:rPr>
  </w:style>
  <w:style w:type="paragraph" w:styleId="1">
    <w:name w:val="heading 1"/>
    <w:basedOn w:val="a"/>
    <w:next w:val="a"/>
    <w:link w:val="10"/>
    <w:qFormat/>
    <w:rsid w:val="00A87903"/>
    <w:pPr>
      <w:keepNext/>
      <w:keepLines/>
      <w:spacing w:before="480"/>
      <w:outlineLvl w:val="0"/>
    </w:pPr>
    <w:rPr>
      <w:rFonts w:ascii="Cambria" w:eastAsia="Calibri" w:hAnsi="Cambria"/>
      <w:b/>
      <w:color w:val="365F91"/>
      <w:sz w:val="28"/>
      <w:szCs w:val="20"/>
      <w:lang w:val="x-none" w:eastAsia="x-none"/>
    </w:rPr>
  </w:style>
  <w:style w:type="paragraph" w:styleId="2">
    <w:name w:val="heading 2"/>
    <w:basedOn w:val="a"/>
    <w:next w:val="a"/>
    <w:link w:val="20"/>
    <w:qFormat/>
    <w:locked/>
    <w:rsid w:val="00BA5747"/>
    <w:pPr>
      <w:keepNext/>
      <w:jc w:val="both"/>
      <w:outlineLvl w:val="1"/>
    </w:pPr>
    <w:rPr>
      <w:rFonts w:eastAsia="Calibri"/>
      <w:sz w:val="28"/>
      <w:szCs w:val="20"/>
      <w:lang w:val="x-none" w:eastAsia="x-none"/>
    </w:rPr>
  </w:style>
  <w:style w:type="paragraph" w:styleId="3">
    <w:name w:val="heading 3"/>
    <w:basedOn w:val="a"/>
    <w:next w:val="a"/>
    <w:link w:val="30"/>
    <w:qFormat/>
    <w:locked/>
    <w:rsid w:val="0036352A"/>
    <w:pPr>
      <w:keepNext/>
      <w:widowControl w:val="0"/>
      <w:autoSpaceDE w:val="0"/>
      <w:autoSpaceDN w:val="0"/>
      <w:adjustRightInd w:val="0"/>
      <w:spacing w:before="120" w:after="120"/>
      <w:jc w:val="center"/>
      <w:outlineLvl w:val="2"/>
    </w:pPr>
    <w:rPr>
      <w:b/>
      <w:bCs/>
      <w:kern w:val="28"/>
      <w:szCs w:val="26"/>
      <w:lang w:val="x-none" w:eastAsia="x-none"/>
    </w:rPr>
  </w:style>
  <w:style w:type="paragraph" w:styleId="4">
    <w:name w:val="heading 4"/>
    <w:basedOn w:val="a"/>
    <w:next w:val="a"/>
    <w:link w:val="40"/>
    <w:semiHidden/>
    <w:unhideWhenUsed/>
    <w:qFormat/>
    <w:locked/>
    <w:rsid w:val="0048322F"/>
    <w:pPr>
      <w:keepNext/>
      <w:spacing w:before="240" w:after="60"/>
      <w:outlineLvl w:val="3"/>
    </w:pPr>
    <w:rPr>
      <w:rFonts w:ascii="Calibri" w:hAnsi="Calibri"/>
      <w:b/>
      <w:bCs/>
      <w:sz w:val="28"/>
      <w:szCs w:val="28"/>
      <w:lang w:val="x-none" w:eastAsia="en-US"/>
    </w:rPr>
  </w:style>
  <w:style w:type="paragraph" w:styleId="6">
    <w:name w:val="heading 6"/>
    <w:basedOn w:val="a"/>
    <w:next w:val="a"/>
    <w:link w:val="60"/>
    <w:qFormat/>
    <w:locked/>
    <w:rsid w:val="0036352A"/>
    <w:pPr>
      <w:suppressAutoHyphens/>
      <w:spacing w:before="240" w:after="60"/>
      <w:jc w:val="both"/>
      <w:outlineLvl w:val="5"/>
    </w:pPr>
    <w:rPr>
      <w:b/>
      <w:bCs/>
      <w:sz w:val="22"/>
      <w:szCs w:val="22"/>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locked/>
    <w:rsid w:val="00A87903"/>
    <w:rPr>
      <w:rFonts w:ascii="Cambria" w:hAnsi="Cambria" w:cs="Times New Roman"/>
      <w:b/>
      <w:color w:val="365F91"/>
      <w:sz w:val="28"/>
    </w:rPr>
  </w:style>
  <w:style w:type="character" w:customStyle="1" w:styleId="20">
    <w:name w:val="Заголовок 2 Знак"/>
    <w:link w:val="2"/>
    <w:locked/>
    <w:rsid w:val="00BA5747"/>
    <w:rPr>
      <w:rFonts w:ascii="Times New Roman" w:hAnsi="Times New Roman" w:cs="Times New Roman"/>
      <w:sz w:val="28"/>
    </w:rPr>
  </w:style>
  <w:style w:type="paragraph" w:styleId="a3">
    <w:name w:val="No Spacing"/>
    <w:link w:val="a4"/>
    <w:uiPriority w:val="99"/>
    <w:qFormat/>
    <w:rsid w:val="00741743"/>
    <w:rPr>
      <w:rFonts w:eastAsia="Times New Roman"/>
      <w:sz w:val="22"/>
    </w:rPr>
  </w:style>
  <w:style w:type="character" w:customStyle="1" w:styleId="a4">
    <w:name w:val="Без интервала Знак"/>
    <w:link w:val="a3"/>
    <w:uiPriority w:val="99"/>
    <w:locked/>
    <w:rsid w:val="00741743"/>
    <w:rPr>
      <w:rFonts w:eastAsia="Times New Roman"/>
      <w:sz w:val="22"/>
      <w:lang w:val="ru-RU" w:eastAsia="ru-RU" w:bidi="ar-SA"/>
    </w:rPr>
  </w:style>
  <w:style w:type="paragraph" w:styleId="a5">
    <w:name w:val="Balloon Text"/>
    <w:basedOn w:val="a"/>
    <w:link w:val="a6"/>
    <w:uiPriority w:val="99"/>
    <w:semiHidden/>
    <w:rsid w:val="00741743"/>
    <w:rPr>
      <w:rFonts w:ascii="Tahoma" w:eastAsia="Calibri" w:hAnsi="Tahoma"/>
      <w:sz w:val="16"/>
      <w:szCs w:val="20"/>
      <w:lang w:val="x-none" w:eastAsia="x-none"/>
    </w:rPr>
  </w:style>
  <w:style w:type="character" w:customStyle="1" w:styleId="a6">
    <w:name w:val="Текст выноски Знак"/>
    <w:link w:val="a5"/>
    <w:uiPriority w:val="99"/>
    <w:semiHidden/>
    <w:locked/>
    <w:rsid w:val="00741743"/>
    <w:rPr>
      <w:rFonts w:ascii="Tahoma" w:hAnsi="Tahoma" w:cs="Times New Roman"/>
      <w:sz w:val="16"/>
    </w:rPr>
  </w:style>
  <w:style w:type="table" w:styleId="a7">
    <w:name w:val="Table Grid"/>
    <w:basedOn w:val="a1"/>
    <w:uiPriority w:val="59"/>
    <w:rsid w:val="0074174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Strong"/>
    <w:uiPriority w:val="22"/>
    <w:qFormat/>
    <w:rsid w:val="007B71A7"/>
    <w:rPr>
      <w:rFonts w:cs="Times New Roman"/>
      <w:b/>
    </w:rPr>
  </w:style>
  <w:style w:type="character" w:customStyle="1" w:styleId="apple-converted-space">
    <w:name w:val="apple-converted-space"/>
    <w:rsid w:val="007B71A7"/>
  </w:style>
  <w:style w:type="paragraph" w:styleId="a9">
    <w:name w:val="List Paragraph"/>
    <w:aliases w:val="Ненумерованный список"/>
    <w:basedOn w:val="a"/>
    <w:link w:val="aa"/>
    <w:uiPriority w:val="34"/>
    <w:qFormat/>
    <w:rsid w:val="007B71A7"/>
    <w:pPr>
      <w:ind w:left="720"/>
      <w:contextualSpacing/>
    </w:pPr>
    <w:rPr>
      <w:rFonts w:ascii="Calibri" w:eastAsia="Calibri" w:hAnsi="Calibri"/>
      <w:sz w:val="22"/>
      <w:szCs w:val="22"/>
      <w:lang w:val="x-none" w:eastAsia="en-US"/>
    </w:rPr>
  </w:style>
  <w:style w:type="paragraph" w:styleId="ab">
    <w:name w:val="header"/>
    <w:basedOn w:val="a"/>
    <w:link w:val="ac"/>
    <w:uiPriority w:val="99"/>
    <w:rsid w:val="00A04725"/>
    <w:pPr>
      <w:tabs>
        <w:tab w:val="center" w:pos="4677"/>
        <w:tab w:val="right" w:pos="9355"/>
      </w:tabs>
    </w:pPr>
    <w:rPr>
      <w:rFonts w:ascii="Calibri" w:eastAsia="Calibri" w:hAnsi="Calibri"/>
      <w:sz w:val="20"/>
      <w:szCs w:val="20"/>
      <w:lang w:val="x-none" w:eastAsia="x-none"/>
    </w:rPr>
  </w:style>
  <w:style w:type="character" w:customStyle="1" w:styleId="ac">
    <w:name w:val="Верхний колонтитул Знак"/>
    <w:link w:val="ab"/>
    <w:uiPriority w:val="99"/>
    <w:locked/>
    <w:rsid w:val="00A04725"/>
    <w:rPr>
      <w:rFonts w:cs="Times New Roman"/>
    </w:rPr>
  </w:style>
  <w:style w:type="paragraph" w:styleId="ad">
    <w:name w:val="footer"/>
    <w:basedOn w:val="a"/>
    <w:link w:val="ae"/>
    <w:uiPriority w:val="99"/>
    <w:rsid w:val="00A04725"/>
    <w:pPr>
      <w:tabs>
        <w:tab w:val="center" w:pos="4677"/>
        <w:tab w:val="right" w:pos="9355"/>
      </w:tabs>
    </w:pPr>
    <w:rPr>
      <w:rFonts w:ascii="Calibri" w:eastAsia="Calibri" w:hAnsi="Calibri"/>
      <w:sz w:val="20"/>
      <w:szCs w:val="20"/>
      <w:lang w:val="x-none" w:eastAsia="x-none"/>
    </w:rPr>
  </w:style>
  <w:style w:type="character" w:customStyle="1" w:styleId="ae">
    <w:name w:val="Нижний колонтитул Знак"/>
    <w:link w:val="ad"/>
    <w:uiPriority w:val="99"/>
    <w:locked/>
    <w:rsid w:val="00A04725"/>
    <w:rPr>
      <w:rFonts w:cs="Times New Roman"/>
    </w:rPr>
  </w:style>
  <w:style w:type="paragraph" w:customStyle="1" w:styleId="11">
    <w:name w:val="Обычный (веб)1"/>
    <w:basedOn w:val="a"/>
    <w:rsid w:val="00DE219D"/>
    <w:pPr>
      <w:spacing w:before="100" w:beforeAutospacing="1" w:after="100" w:afterAutospacing="1"/>
    </w:pPr>
  </w:style>
  <w:style w:type="character" w:customStyle="1" w:styleId="apple-style-span">
    <w:name w:val="apple-style-span"/>
    <w:uiPriority w:val="99"/>
    <w:rsid w:val="002069A3"/>
  </w:style>
  <w:style w:type="paragraph" w:customStyle="1" w:styleId="p16">
    <w:name w:val="p16"/>
    <w:basedOn w:val="a"/>
    <w:uiPriority w:val="99"/>
    <w:rsid w:val="00736BC1"/>
    <w:pPr>
      <w:spacing w:before="100" w:beforeAutospacing="1" w:after="100" w:afterAutospacing="1"/>
    </w:pPr>
  </w:style>
  <w:style w:type="character" w:styleId="af">
    <w:name w:val="Hyperlink"/>
    <w:uiPriority w:val="99"/>
    <w:rsid w:val="00736BC1"/>
    <w:rPr>
      <w:rFonts w:cs="Times New Roman"/>
      <w:color w:val="0000FF"/>
      <w:u w:val="single"/>
    </w:rPr>
  </w:style>
  <w:style w:type="paragraph" w:customStyle="1" w:styleId="p17">
    <w:name w:val="p17"/>
    <w:basedOn w:val="a"/>
    <w:uiPriority w:val="99"/>
    <w:rsid w:val="00736BC1"/>
    <w:pPr>
      <w:spacing w:before="100" w:beforeAutospacing="1" w:after="100" w:afterAutospacing="1"/>
    </w:pPr>
  </w:style>
  <w:style w:type="character" w:customStyle="1" w:styleId="s2">
    <w:name w:val="s2"/>
    <w:uiPriority w:val="99"/>
    <w:rsid w:val="00736BC1"/>
  </w:style>
  <w:style w:type="paragraph" w:customStyle="1" w:styleId="p8">
    <w:name w:val="p8"/>
    <w:basedOn w:val="a"/>
    <w:uiPriority w:val="99"/>
    <w:rsid w:val="00E91CB1"/>
    <w:pPr>
      <w:spacing w:before="100" w:beforeAutospacing="1" w:after="100" w:afterAutospacing="1"/>
    </w:pPr>
  </w:style>
  <w:style w:type="character" w:customStyle="1" w:styleId="s3">
    <w:name w:val="s3"/>
    <w:uiPriority w:val="99"/>
    <w:rsid w:val="00E91CB1"/>
  </w:style>
  <w:style w:type="character" w:customStyle="1" w:styleId="s4">
    <w:name w:val="s4"/>
    <w:uiPriority w:val="99"/>
    <w:rsid w:val="00E91CB1"/>
  </w:style>
  <w:style w:type="paragraph" w:customStyle="1" w:styleId="p6">
    <w:name w:val="p6"/>
    <w:basedOn w:val="a"/>
    <w:uiPriority w:val="99"/>
    <w:rsid w:val="00BD64E8"/>
    <w:pPr>
      <w:spacing w:before="100" w:beforeAutospacing="1" w:after="100" w:afterAutospacing="1"/>
    </w:pPr>
  </w:style>
  <w:style w:type="paragraph" w:customStyle="1" w:styleId="p10">
    <w:name w:val="p10"/>
    <w:basedOn w:val="a"/>
    <w:uiPriority w:val="99"/>
    <w:rsid w:val="00BD64E8"/>
    <w:pPr>
      <w:spacing w:before="100" w:beforeAutospacing="1" w:after="100" w:afterAutospacing="1"/>
    </w:pPr>
  </w:style>
  <w:style w:type="paragraph" w:customStyle="1" w:styleId="default">
    <w:name w:val="default"/>
    <w:basedOn w:val="a"/>
    <w:uiPriority w:val="99"/>
    <w:rsid w:val="00E1181A"/>
    <w:pPr>
      <w:spacing w:before="100" w:beforeAutospacing="1" w:after="100" w:afterAutospacing="1"/>
    </w:pPr>
  </w:style>
  <w:style w:type="table" w:customStyle="1" w:styleId="12">
    <w:name w:val="Сетка таблицы1"/>
    <w:rsid w:val="00A12EE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
    <w:name w:val="Сетка таблицы2"/>
    <w:rsid w:val="00A12EE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0">
    <w:name w:val="Default"/>
    <w:uiPriority w:val="99"/>
    <w:rsid w:val="00BB7D11"/>
    <w:pPr>
      <w:autoSpaceDE w:val="0"/>
      <w:autoSpaceDN w:val="0"/>
      <w:adjustRightInd w:val="0"/>
    </w:pPr>
    <w:rPr>
      <w:rFonts w:ascii="Times New Roman" w:eastAsia="Times New Roman" w:hAnsi="Times New Roman"/>
      <w:color w:val="000000"/>
      <w:sz w:val="24"/>
      <w:szCs w:val="24"/>
    </w:rPr>
  </w:style>
  <w:style w:type="character" w:customStyle="1" w:styleId="BodyTextChar">
    <w:name w:val="Body Text Char"/>
    <w:aliases w:val="Знак Char,Знак1 Знак Char,Основной текст1 Char,Основной текст1 Знак Знак Char"/>
    <w:uiPriority w:val="99"/>
    <w:semiHidden/>
    <w:locked/>
    <w:rsid w:val="00810BF8"/>
    <w:rPr>
      <w:sz w:val="24"/>
    </w:rPr>
  </w:style>
  <w:style w:type="paragraph" w:styleId="af0">
    <w:name w:val="Body Text"/>
    <w:aliases w:val="Знак,Знак1 Знак,Основной текст1,Основной текст1 Знак Знак"/>
    <w:basedOn w:val="a"/>
    <w:link w:val="af1"/>
    <w:rsid w:val="00810BF8"/>
    <w:rPr>
      <w:rFonts w:ascii="Calibri" w:eastAsia="Calibri" w:hAnsi="Calibri"/>
      <w:sz w:val="20"/>
      <w:szCs w:val="20"/>
      <w:lang w:val="x-none" w:eastAsia="en-US"/>
    </w:rPr>
  </w:style>
  <w:style w:type="character" w:customStyle="1" w:styleId="af1">
    <w:name w:val="Основной текст Знак"/>
    <w:aliases w:val="Знак Знак,Знак1 Знак Знак,Основной текст1 Знак,Основной текст1 Знак Знак Знак"/>
    <w:link w:val="af0"/>
    <w:locked/>
    <w:rsid w:val="00876E03"/>
    <w:rPr>
      <w:rFonts w:cs="Times New Roman"/>
      <w:lang w:eastAsia="en-US"/>
    </w:rPr>
  </w:style>
  <w:style w:type="character" w:customStyle="1" w:styleId="13">
    <w:name w:val="Основной текст Знак1"/>
    <w:aliases w:val="Знак Знак1,Знак1 Знак Знак1,Основной текст1 Знак1,Основной текст1 Знак Знак Знак1"/>
    <w:uiPriority w:val="99"/>
    <w:semiHidden/>
    <w:rsid w:val="00810BF8"/>
  </w:style>
  <w:style w:type="paragraph" w:styleId="af2">
    <w:name w:val="Body Text Indent"/>
    <w:basedOn w:val="a"/>
    <w:link w:val="af3"/>
    <w:uiPriority w:val="99"/>
    <w:semiHidden/>
    <w:rsid w:val="00810BF8"/>
    <w:pPr>
      <w:spacing w:after="120"/>
      <w:ind w:left="283"/>
    </w:pPr>
    <w:rPr>
      <w:rFonts w:eastAsia="Calibri"/>
      <w:szCs w:val="20"/>
      <w:lang w:val="x-none"/>
    </w:rPr>
  </w:style>
  <w:style w:type="character" w:customStyle="1" w:styleId="af3">
    <w:name w:val="Основной текст с отступом Знак"/>
    <w:link w:val="af2"/>
    <w:uiPriority w:val="99"/>
    <w:semiHidden/>
    <w:locked/>
    <w:rsid w:val="00810BF8"/>
    <w:rPr>
      <w:rFonts w:ascii="Times New Roman" w:hAnsi="Times New Roman" w:cs="Times New Roman"/>
      <w:sz w:val="24"/>
      <w:lang w:eastAsia="ru-RU"/>
    </w:rPr>
  </w:style>
  <w:style w:type="paragraph" w:styleId="22">
    <w:name w:val="Body Text Indent 2"/>
    <w:basedOn w:val="a"/>
    <w:link w:val="23"/>
    <w:semiHidden/>
    <w:rsid w:val="00810BF8"/>
    <w:pPr>
      <w:spacing w:after="120" w:line="480" w:lineRule="auto"/>
      <w:ind w:left="283"/>
    </w:pPr>
    <w:rPr>
      <w:rFonts w:eastAsia="Calibri"/>
      <w:szCs w:val="20"/>
      <w:lang w:val="x-none"/>
    </w:rPr>
  </w:style>
  <w:style w:type="character" w:customStyle="1" w:styleId="23">
    <w:name w:val="Основной текст с отступом 2 Знак"/>
    <w:link w:val="22"/>
    <w:semiHidden/>
    <w:locked/>
    <w:rsid w:val="00810BF8"/>
    <w:rPr>
      <w:rFonts w:ascii="Times New Roman" w:hAnsi="Times New Roman" w:cs="Times New Roman"/>
      <w:sz w:val="24"/>
      <w:lang w:eastAsia="ru-RU"/>
    </w:rPr>
  </w:style>
  <w:style w:type="paragraph" w:customStyle="1" w:styleId="14">
    <w:name w:val="Заголовок оглавления1"/>
    <w:basedOn w:val="1"/>
    <w:next w:val="a"/>
    <w:uiPriority w:val="99"/>
    <w:rsid w:val="00810BF8"/>
    <w:pPr>
      <w:keepNext w:val="0"/>
      <w:keepLines w:val="0"/>
      <w:pBdr>
        <w:bottom w:val="thinThickSmallGap" w:sz="12" w:space="1" w:color="943634"/>
      </w:pBdr>
      <w:spacing w:before="400" w:after="200" w:line="252" w:lineRule="auto"/>
      <w:jc w:val="center"/>
      <w:outlineLvl w:val="9"/>
    </w:pPr>
    <w:rPr>
      <w:b w:val="0"/>
      <w:caps/>
      <w:color w:val="632423"/>
      <w:spacing w:val="20"/>
      <w:lang w:val="en-US"/>
    </w:rPr>
  </w:style>
  <w:style w:type="table" w:customStyle="1" w:styleId="31">
    <w:name w:val="Сетка таблицы3"/>
    <w:uiPriority w:val="99"/>
    <w:rsid w:val="00810BF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
    <w:name w:val="Сетка таблицы4"/>
    <w:uiPriority w:val="99"/>
    <w:rsid w:val="002D1DD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4">
    <w:name w:val="Emphasis"/>
    <w:uiPriority w:val="99"/>
    <w:qFormat/>
    <w:rsid w:val="00CF2A15"/>
    <w:rPr>
      <w:rFonts w:cs="Times New Roman"/>
      <w:i/>
    </w:rPr>
  </w:style>
  <w:style w:type="character" w:styleId="af5">
    <w:name w:val="Subtle Emphasis"/>
    <w:uiPriority w:val="99"/>
    <w:qFormat/>
    <w:rsid w:val="00807F17"/>
    <w:rPr>
      <w:rFonts w:cs="Times New Roman"/>
      <w:i/>
      <w:color w:val="808080"/>
    </w:rPr>
  </w:style>
  <w:style w:type="table" w:customStyle="1" w:styleId="5">
    <w:name w:val="Сетка таблицы5"/>
    <w:uiPriority w:val="99"/>
    <w:rsid w:val="00BA5747"/>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6">
    <w:name w:val="FollowedHyperlink"/>
    <w:uiPriority w:val="99"/>
    <w:rsid w:val="00F4241C"/>
    <w:rPr>
      <w:rFonts w:cs="Times New Roman"/>
      <w:color w:val="800080"/>
      <w:u w:val="single"/>
    </w:rPr>
  </w:style>
  <w:style w:type="paragraph" w:customStyle="1" w:styleId="xl65">
    <w:name w:val="xl65"/>
    <w:basedOn w:val="a"/>
    <w:uiPriority w:val="99"/>
    <w:rsid w:val="00F4241C"/>
    <w:pPr>
      <w:shd w:val="clear" w:color="000000" w:fill="95B3D7"/>
      <w:spacing w:before="100" w:beforeAutospacing="1" w:after="100" w:afterAutospacing="1"/>
    </w:pPr>
  </w:style>
  <w:style w:type="paragraph" w:customStyle="1" w:styleId="xl66">
    <w:name w:val="xl66"/>
    <w:basedOn w:val="a"/>
    <w:uiPriority w:val="99"/>
    <w:rsid w:val="00F4241C"/>
    <w:pPr>
      <w:pBdr>
        <w:top w:val="single" w:sz="4" w:space="0" w:color="auto"/>
        <w:left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67">
    <w:name w:val="xl67"/>
    <w:basedOn w:val="a"/>
    <w:rsid w:val="00F4241C"/>
    <w:pPr>
      <w:pBdr>
        <w:top w:val="single" w:sz="4" w:space="0" w:color="auto"/>
        <w:left w:val="single" w:sz="4" w:space="0" w:color="auto"/>
        <w:right w:val="single" w:sz="8" w:space="0" w:color="auto"/>
      </w:pBdr>
      <w:shd w:val="clear" w:color="000000" w:fill="8DB4E2"/>
      <w:spacing w:before="100" w:beforeAutospacing="1" w:after="100" w:afterAutospacing="1"/>
      <w:jc w:val="center"/>
      <w:textAlignment w:val="center"/>
    </w:pPr>
    <w:rPr>
      <w:sz w:val="18"/>
      <w:szCs w:val="18"/>
    </w:rPr>
  </w:style>
  <w:style w:type="paragraph" w:customStyle="1" w:styleId="xl68">
    <w:name w:val="xl68"/>
    <w:basedOn w:val="a"/>
    <w:rsid w:val="00F4241C"/>
    <w:pPr>
      <w:pBdr>
        <w:left w:val="single" w:sz="4" w:space="0" w:color="auto"/>
        <w:bottom w:val="single" w:sz="4" w:space="0" w:color="auto"/>
        <w:right w:val="single" w:sz="4" w:space="0" w:color="auto"/>
      </w:pBdr>
      <w:shd w:val="clear" w:color="000000" w:fill="B8CCE4"/>
      <w:spacing w:before="100" w:beforeAutospacing="1" w:after="100" w:afterAutospacing="1"/>
    </w:pPr>
  </w:style>
  <w:style w:type="paragraph" w:customStyle="1" w:styleId="xl69">
    <w:name w:val="xl69"/>
    <w:basedOn w:val="a"/>
    <w:rsid w:val="00F4241C"/>
    <w:pPr>
      <w:pBdr>
        <w:left w:val="single" w:sz="4" w:space="0" w:color="auto"/>
        <w:bottom w:val="single" w:sz="4" w:space="0" w:color="auto"/>
        <w:right w:val="single" w:sz="8" w:space="0" w:color="auto"/>
      </w:pBdr>
      <w:shd w:val="clear" w:color="000000" w:fill="B8CCE4"/>
      <w:spacing w:before="100" w:beforeAutospacing="1" w:after="100" w:afterAutospacing="1"/>
    </w:pPr>
  </w:style>
  <w:style w:type="paragraph" w:customStyle="1" w:styleId="xl70">
    <w:name w:val="xl70"/>
    <w:basedOn w:val="a"/>
    <w:rsid w:val="00F4241C"/>
    <w:pPr>
      <w:pBdr>
        <w:top w:val="single" w:sz="8" w:space="0" w:color="auto"/>
        <w:left w:val="single" w:sz="4" w:space="0" w:color="auto"/>
        <w:bottom w:val="single" w:sz="8" w:space="0" w:color="auto"/>
        <w:right w:val="single" w:sz="4" w:space="0" w:color="auto"/>
      </w:pBdr>
      <w:shd w:val="clear" w:color="000000" w:fill="E6B8B7"/>
      <w:spacing w:before="100" w:beforeAutospacing="1" w:after="100" w:afterAutospacing="1"/>
    </w:pPr>
  </w:style>
  <w:style w:type="paragraph" w:customStyle="1" w:styleId="xl71">
    <w:name w:val="xl71"/>
    <w:basedOn w:val="a"/>
    <w:rsid w:val="00F4241C"/>
    <w:pPr>
      <w:pBdr>
        <w:top w:val="single" w:sz="8" w:space="0" w:color="auto"/>
        <w:left w:val="single" w:sz="4" w:space="0" w:color="auto"/>
        <w:bottom w:val="single" w:sz="8" w:space="0" w:color="auto"/>
        <w:right w:val="single" w:sz="8" w:space="0" w:color="auto"/>
      </w:pBdr>
      <w:shd w:val="clear" w:color="000000" w:fill="E6B8B7"/>
      <w:spacing w:before="100" w:beforeAutospacing="1" w:after="100" w:afterAutospacing="1"/>
    </w:pPr>
  </w:style>
  <w:style w:type="paragraph" w:customStyle="1" w:styleId="xl72">
    <w:name w:val="xl72"/>
    <w:basedOn w:val="a"/>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pPr>
    <w:rPr>
      <w:b/>
      <w:bCs/>
    </w:rPr>
  </w:style>
  <w:style w:type="paragraph" w:customStyle="1" w:styleId="xl73">
    <w:name w:val="xl73"/>
    <w:basedOn w:val="a"/>
    <w:rsid w:val="00F4241C"/>
    <w:pPr>
      <w:pBdr>
        <w:top w:val="single" w:sz="4" w:space="0" w:color="auto"/>
        <w:left w:val="single" w:sz="4" w:space="0" w:color="auto"/>
        <w:bottom w:val="single" w:sz="4" w:space="0" w:color="auto"/>
        <w:right w:val="single" w:sz="8" w:space="0" w:color="auto"/>
      </w:pBdr>
      <w:shd w:val="clear" w:color="000000" w:fill="8DB4E2"/>
      <w:spacing w:before="100" w:beforeAutospacing="1" w:after="100" w:afterAutospacing="1"/>
    </w:pPr>
    <w:rPr>
      <w:b/>
      <w:bCs/>
    </w:rPr>
  </w:style>
  <w:style w:type="paragraph" w:customStyle="1" w:styleId="xl74">
    <w:name w:val="xl74"/>
    <w:basedOn w:val="a"/>
    <w:rsid w:val="00F4241C"/>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pPr>
    <w:rPr>
      <w:b/>
      <w:bCs/>
    </w:rPr>
  </w:style>
  <w:style w:type="paragraph" w:customStyle="1" w:styleId="xl75">
    <w:name w:val="xl75"/>
    <w:basedOn w:val="a"/>
    <w:rsid w:val="00F4241C"/>
    <w:pPr>
      <w:pBdr>
        <w:left w:val="single" w:sz="4" w:space="0" w:color="auto"/>
        <w:bottom w:val="single" w:sz="4" w:space="0" w:color="auto"/>
        <w:right w:val="single" w:sz="4" w:space="0" w:color="auto"/>
      </w:pBdr>
      <w:shd w:val="clear" w:color="000000" w:fill="95B3D7"/>
      <w:spacing w:before="100" w:beforeAutospacing="1" w:after="100" w:afterAutospacing="1"/>
    </w:pPr>
    <w:rPr>
      <w:b/>
      <w:bCs/>
    </w:rPr>
  </w:style>
  <w:style w:type="paragraph" w:customStyle="1" w:styleId="xl76">
    <w:name w:val="xl76"/>
    <w:basedOn w:val="a"/>
    <w:rsid w:val="00F4241C"/>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pPr>
    <w:rPr>
      <w:b/>
      <w:bCs/>
    </w:rPr>
  </w:style>
  <w:style w:type="paragraph" w:customStyle="1" w:styleId="xl77">
    <w:name w:val="xl77"/>
    <w:basedOn w:val="a"/>
    <w:rsid w:val="00F4241C"/>
    <w:pPr>
      <w:shd w:val="clear" w:color="000000" w:fill="95B3D7"/>
      <w:spacing w:before="100" w:beforeAutospacing="1" w:after="100" w:afterAutospacing="1"/>
    </w:pPr>
    <w:rPr>
      <w:b/>
      <w:bCs/>
    </w:rPr>
  </w:style>
  <w:style w:type="paragraph" w:customStyle="1" w:styleId="xl78">
    <w:name w:val="xl78"/>
    <w:basedOn w:val="a"/>
    <w:rsid w:val="00F4241C"/>
    <w:pPr>
      <w:pBdr>
        <w:top w:val="single" w:sz="8" w:space="0" w:color="auto"/>
        <w:left w:val="single" w:sz="4" w:space="0" w:color="auto"/>
        <w:bottom w:val="single" w:sz="8" w:space="0" w:color="auto"/>
      </w:pBdr>
      <w:shd w:val="clear" w:color="000000" w:fill="E6B8B7"/>
      <w:spacing w:before="100" w:beforeAutospacing="1" w:after="100" w:afterAutospacing="1"/>
    </w:pPr>
  </w:style>
  <w:style w:type="paragraph" w:customStyle="1" w:styleId="xl79">
    <w:name w:val="xl79"/>
    <w:basedOn w:val="a"/>
    <w:rsid w:val="00F4241C"/>
    <w:pPr>
      <w:pBdr>
        <w:top w:val="single" w:sz="8" w:space="0" w:color="auto"/>
        <w:left w:val="single" w:sz="8" w:space="0" w:color="auto"/>
        <w:bottom w:val="single" w:sz="8" w:space="0" w:color="auto"/>
        <w:right w:val="single" w:sz="4" w:space="0" w:color="auto"/>
      </w:pBdr>
      <w:shd w:val="clear" w:color="000000" w:fill="E6B8B7"/>
      <w:spacing w:before="100" w:beforeAutospacing="1" w:after="100" w:afterAutospacing="1"/>
    </w:pPr>
  </w:style>
  <w:style w:type="paragraph" w:customStyle="1" w:styleId="xl80">
    <w:name w:val="xl80"/>
    <w:basedOn w:val="a"/>
    <w:rsid w:val="00F4241C"/>
    <w:pPr>
      <w:pBdr>
        <w:left w:val="single" w:sz="8" w:space="0" w:color="auto"/>
        <w:bottom w:val="single" w:sz="4" w:space="0" w:color="auto"/>
        <w:right w:val="single" w:sz="4" w:space="0" w:color="auto"/>
      </w:pBdr>
      <w:shd w:val="clear" w:color="000000" w:fill="B8CCE4"/>
      <w:spacing w:before="100" w:beforeAutospacing="1" w:after="100" w:afterAutospacing="1"/>
    </w:pPr>
  </w:style>
  <w:style w:type="paragraph" w:customStyle="1" w:styleId="xl81">
    <w:name w:val="xl81"/>
    <w:basedOn w:val="a"/>
    <w:rsid w:val="00F4241C"/>
    <w:pPr>
      <w:pBdr>
        <w:left w:val="single" w:sz="8" w:space="0" w:color="auto"/>
        <w:bottom w:val="single" w:sz="4" w:space="0" w:color="auto"/>
        <w:right w:val="single" w:sz="4" w:space="0" w:color="auto"/>
      </w:pBdr>
      <w:shd w:val="clear" w:color="000000" w:fill="95B3D7"/>
      <w:spacing w:before="100" w:beforeAutospacing="1" w:after="100" w:afterAutospacing="1"/>
    </w:pPr>
    <w:rPr>
      <w:b/>
      <w:bCs/>
    </w:rPr>
  </w:style>
  <w:style w:type="paragraph" w:customStyle="1" w:styleId="xl82">
    <w:name w:val="xl82"/>
    <w:basedOn w:val="a"/>
    <w:rsid w:val="00F4241C"/>
    <w:pPr>
      <w:pBdr>
        <w:left w:val="single" w:sz="4" w:space="0" w:color="auto"/>
        <w:bottom w:val="single" w:sz="4" w:space="0" w:color="auto"/>
        <w:right w:val="single" w:sz="8" w:space="0" w:color="auto"/>
      </w:pBdr>
      <w:shd w:val="clear" w:color="000000" w:fill="95B3D7"/>
      <w:spacing w:before="100" w:beforeAutospacing="1" w:after="100" w:afterAutospacing="1"/>
    </w:pPr>
    <w:rPr>
      <w:b/>
      <w:bCs/>
    </w:rPr>
  </w:style>
  <w:style w:type="paragraph" w:customStyle="1" w:styleId="xl83">
    <w:name w:val="xl83"/>
    <w:basedOn w:val="a"/>
    <w:rsid w:val="00F4241C"/>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pPr>
    <w:rPr>
      <w:b/>
      <w:bCs/>
    </w:rPr>
  </w:style>
  <w:style w:type="paragraph" w:customStyle="1" w:styleId="xl84">
    <w:name w:val="xl84"/>
    <w:basedOn w:val="a"/>
    <w:rsid w:val="00F4241C"/>
    <w:pPr>
      <w:pBdr>
        <w:top w:val="single" w:sz="4" w:space="0" w:color="auto"/>
        <w:left w:val="single" w:sz="4" w:space="0" w:color="auto"/>
        <w:right w:val="single" w:sz="8" w:space="0" w:color="auto"/>
      </w:pBdr>
      <w:shd w:val="clear" w:color="000000" w:fill="8DB4E2"/>
      <w:spacing w:before="100" w:beforeAutospacing="1" w:after="100" w:afterAutospacing="1"/>
      <w:jc w:val="center"/>
      <w:textAlignment w:val="center"/>
    </w:pPr>
    <w:rPr>
      <w:rFonts w:ascii="Arial" w:hAnsi="Arial" w:cs="Arial"/>
      <w:sz w:val="18"/>
      <w:szCs w:val="18"/>
    </w:rPr>
  </w:style>
  <w:style w:type="paragraph" w:customStyle="1" w:styleId="xl85">
    <w:name w:val="xl85"/>
    <w:basedOn w:val="a"/>
    <w:rsid w:val="00F4241C"/>
    <w:pPr>
      <w:pBdr>
        <w:left w:val="single" w:sz="4" w:space="0" w:color="auto"/>
        <w:bottom w:val="single" w:sz="4" w:space="0" w:color="auto"/>
      </w:pBdr>
      <w:shd w:val="clear" w:color="000000" w:fill="B8CCE4"/>
      <w:spacing w:before="100" w:beforeAutospacing="1" w:after="100" w:afterAutospacing="1"/>
      <w:jc w:val="center"/>
    </w:pPr>
  </w:style>
  <w:style w:type="paragraph" w:customStyle="1" w:styleId="xl86">
    <w:name w:val="xl86"/>
    <w:basedOn w:val="a"/>
    <w:rsid w:val="00F4241C"/>
    <w:pPr>
      <w:pBdr>
        <w:top w:val="single" w:sz="8" w:space="0" w:color="auto"/>
        <w:left w:val="single" w:sz="4" w:space="0" w:color="auto"/>
        <w:bottom w:val="single" w:sz="8" w:space="0" w:color="auto"/>
      </w:pBdr>
      <w:shd w:val="clear" w:color="000000" w:fill="E6B8B7"/>
      <w:spacing w:before="100" w:beforeAutospacing="1" w:after="100" w:afterAutospacing="1"/>
      <w:jc w:val="center"/>
    </w:pPr>
  </w:style>
  <w:style w:type="paragraph" w:customStyle="1" w:styleId="xl87">
    <w:name w:val="xl87"/>
    <w:basedOn w:val="a"/>
    <w:rsid w:val="00F4241C"/>
    <w:pPr>
      <w:pBdr>
        <w:top w:val="single" w:sz="4" w:space="0" w:color="auto"/>
        <w:left w:val="single" w:sz="4" w:space="0" w:color="auto"/>
        <w:bottom w:val="single" w:sz="4" w:space="0" w:color="auto"/>
      </w:pBdr>
      <w:shd w:val="clear" w:color="000000" w:fill="95B3D7"/>
      <w:spacing w:before="100" w:beforeAutospacing="1" w:after="100" w:afterAutospacing="1"/>
      <w:jc w:val="center"/>
    </w:pPr>
    <w:rPr>
      <w:b/>
      <w:bCs/>
    </w:rPr>
  </w:style>
  <w:style w:type="paragraph" w:customStyle="1" w:styleId="xl88">
    <w:name w:val="xl88"/>
    <w:basedOn w:val="a"/>
    <w:rsid w:val="00F4241C"/>
    <w:pPr>
      <w:pBdr>
        <w:left w:val="single" w:sz="8" w:space="0" w:color="auto"/>
        <w:bottom w:val="single" w:sz="4" w:space="0" w:color="auto"/>
        <w:right w:val="single" w:sz="4" w:space="0" w:color="auto"/>
      </w:pBdr>
      <w:shd w:val="clear" w:color="000000" w:fill="8DB4E2"/>
      <w:spacing w:before="100" w:beforeAutospacing="1" w:after="100" w:afterAutospacing="1"/>
    </w:pPr>
  </w:style>
  <w:style w:type="paragraph" w:customStyle="1" w:styleId="xl89">
    <w:name w:val="xl89"/>
    <w:basedOn w:val="a"/>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pPr>
    <w:rPr>
      <w:b/>
      <w:bCs/>
    </w:rPr>
  </w:style>
  <w:style w:type="paragraph" w:customStyle="1" w:styleId="xl90">
    <w:name w:val="xl90"/>
    <w:basedOn w:val="a"/>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pPr>
  </w:style>
  <w:style w:type="paragraph" w:customStyle="1" w:styleId="xl91">
    <w:name w:val="xl91"/>
    <w:basedOn w:val="a"/>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pPr>
  </w:style>
  <w:style w:type="paragraph" w:customStyle="1" w:styleId="xl92">
    <w:name w:val="xl92"/>
    <w:basedOn w:val="a"/>
    <w:rsid w:val="00F4241C"/>
    <w:pPr>
      <w:pBdr>
        <w:top w:val="single" w:sz="4" w:space="0" w:color="auto"/>
        <w:left w:val="single" w:sz="4" w:space="0" w:color="auto"/>
        <w:bottom w:val="single" w:sz="4" w:space="0" w:color="auto"/>
        <w:right w:val="single" w:sz="8" w:space="0" w:color="auto"/>
      </w:pBdr>
      <w:shd w:val="clear" w:color="000000" w:fill="8DB4E2"/>
      <w:spacing w:before="100" w:beforeAutospacing="1" w:after="100" w:afterAutospacing="1"/>
    </w:pPr>
  </w:style>
  <w:style w:type="paragraph" w:customStyle="1" w:styleId="xl93">
    <w:name w:val="xl93"/>
    <w:basedOn w:val="a"/>
    <w:rsid w:val="00F4241C"/>
    <w:pPr>
      <w:pBdr>
        <w:bottom w:val="single" w:sz="4" w:space="0" w:color="auto"/>
        <w:right w:val="single" w:sz="4" w:space="0" w:color="auto"/>
      </w:pBdr>
      <w:shd w:val="clear" w:color="000000" w:fill="B8CCE4"/>
      <w:spacing w:before="100" w:beforeAutospacing="1" w:after="100" w:afterAutospacing="1"/>
    </w:pPr>
  </w:style>
  <w:style w:type="paragraph" w:customStyle="1" w:styleId="xl94">
    <w:name w:val="xl94"/>
    <w:basedOn w:val="a"/>
    <w:rsid w:val="00F4241C"/>
    <w:pPr>
      <w:pBdr>
        <w:top w:val="single" w:sz="4" w:space="0" w:color="auto"/>
        <w:bottom w:val="single" w:sz="4" w:space="0" w:color="auto"/>
        <w:right w:val="single" w:sz="4" w:space="0" w:color="auto"/>
      </w:pBdr>
      <w:shd w:val="clear" w:color="000000" w:fill="95B3D7"/>
      <w:spacing w:before="100" w:beforeAutospacing="1" w:after="100" w:afterAutospacing="1"/>
    </w:pPr>
    <w:rPr>
      <w:b/>
      <w:bCs/>
    </w:rPr>
  </w:style>
  <w:style w:type="paragraph" w:customStyle="1" w:styleId="xl95">
    <w:name w:val="xl95"/>
    <w:basedOn w:val="a"/>
    <w:rsid w:val="00F4241C"/>
    <w:pPr>
      <w:pBdr>
        <w:top w:val="single" w:sz="8" w:space="0" w:color="auto"/>
        <w:left w:val="single" w:sz="4" w:space="0" w:color="auto"/>
        <w:right w:val="single" w:sz="4" w:space="0" w:color="auto"/>
      </w:pBdr>
      <w:shd w:val="clear" w:color="000000" w:fill="E6B8B7"/>
      <w:spacing w:before="100" w:beforeAutospacing="1" w:after="100" w:afterAutospacing="1"/>
    </w:pPr>
  </w:style>
  <w:style w:type="paragraph" w:customStyle="1" w:styleId="xl96">
    <w:name w:val="xl96"/>
    <w:basedOn w:val="a"/>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pPr>
  </w:style>
  <w:style w:type="paragraph" w:customStyle="1" w:styleId="xl97">
    <w:name w:val="xl97"/>
    <w:basedOn w:val="a"/>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pPr>
  </w:style>
  <w:style w:type="paragraph" w:customStyle="1" w:styleId="xl98">
    <w:name w:val="xl98"/>
    <w:basedOn w:val="a"/>
    <w:rsid w:val="00F4241C"/>
    <w:pPr>
      <w:pBdr>
        <w:top w:val="single" w:sz="8" w:space="0" w:color="auto"/>
        <w:left w:val="single" w:sz="4" w:space="0" w:color="auto"/>
        <w:bottom w:val="single" w:sz="4" w:space="0" w:color="auto"/>
        <w:right w:val="single" w:sz="8" w:space="0" w:color="auto"/>
      </w:pBdr>
      <w:shd w:val="clear" w:color="000000" w:fill="8DB4E2"/>
      <w:spacing w:before="100" w:beforeAutospacing="1" w:after="100" w:afterAutospacing="1"/>
    </w:pPr>
  </w:style>
  <w:style w:type="paragraph" w:customStyle="1" w:styleId="xl99">
    <w:name w:val="xl99"/>
    <w:basedOn w:val="a"/>
    <w:rsid w:val="00F4241C"/>
    <w:pPr>
      <w:pBdr>
        <w:left w:val="single" w:sz="4" w:space="0" w:color="auto"/>
      </w:pBdr>
      <w:shd w:val="clear" w:color="000000" w:fill="B8CCE4"/>
      <w:spacing w:before="100" w:beforeAutospacing="1" w:after="100" w:afterAutospacing="1"/>
      <w:jc w:val="center"/>
    </w:pPr>
  </w:style>
  <w:style w:type="paragraph" w:customStyle="1" w:styleId="xl100">
    <w:name w:val="xl100"/>
    <w:basedOn w:val="a"/>
    <w:rsid w:val="00F4241C"/>
    <w:pPr>
      <w:pBdr>
        <w:top w:val="single" w:sz="4" w:space="0" w:color="auto"/>
        <w:left w:val="single" w:sz="8" w:space="0" w:color="auto"/>
        <w:right w:val="single" w:sz="4" w:space="0" w:color="auto"/>
      </w:pBdr>
      <w:shd w:val="clear" w:color="000000" w:fill="8DB4E2"/>
      <w:spacing w:before="100" w:beforeAutospacing="1" w:after="100" w:afterAutospacing="1"/>
    </w:pPr>
  </w:style>
  <w:style w:type="paragraph" w:customStyle="1" w:styleId="xl101">
    <w:name w:val="xl101"/>
    <w:basedOn w:val="a"/>
    <w:rsid w:val="00F4241C"/>
    <w:pPr>
      <w:pBdr>
        <w:top w:val="single" w:sz="4" w:space="0" w:color="auto"/>
        <w:left w:val="single" w:sz="4" w:space="0" w:color="auto"/>
        <w:right w:val="single" w:sz="4" w:space="0" w:color="auto"/>
      </w:pBdr>
      <w:shd w:val="clear" w:color="000000" w:fill="8DB4E2"/>
      <w:spacing w:before="100" w:beforeAutospacing="1" w:after="100" w:afterAutospacing="1"/>
    </w:pPr>
  </w:style>
  <w:style w:type="paragraph" w:customStyle="1" w:styleId="xl102">
    <w:name w:val="xl102"/>
    <w:basedOn w:val="a"/>
    <w:rsid w:val="00F4241C"/>
    <w:pPr>
      <w:pBdr>
        <w:top w:val="single" w:sz="4" w:space="0" w:color="auto"/>
        <w:left w:val="single" w:sz="4" w:space="0" w:color="auto"/>
        <w:right w:val="single" w:sz="8" w:space="0" w:color="auto"/>
      </w:pBdr>
      <w:shd w:val="clear" w:color="000000" w:fill="8DB4E2"/>
      <w:spacing w:before="100" w:beforeAutospacing="1" w:after="100" w:afterAutospacing="1"/>
    </w:pPr>
  </w:style>
  <w:style w:type="paragraph" w:customStyle="1" w:styleId="xl103">
    <w:name w:val="xl103"/>
    <w:basedOn w:val="a"/>
    <w:rsid w:val="00F4241C"/>
    <w:pPr>
      <w:pBdr>
        <w:right w:val="single" w:sz="4" w:space="0" w:color="auto"/>
      </w:pBdr>
      <w:shd w:val="clear" w:color="000000" w:fill="B8CCE4"/>
      <w:spacing w:before="100" w:beforeAutospacing="1" w:after="100" w:afterAutospacing="1"/>
    </w:pPr>
  </w:style>
  <w:style w:type="paragraph" w:customStyle="1" w:styleId="xl104">
    <w:name w:val="xl104"/>
    <w:basedOn w:val="a"/>
    <w:rsid w:val="00F4241C"/>
    <w:pPr>
      <w:pBdr>
        <w:left w:val="single" w:sz="4" w:space="0" w:color="auto"/>
        <w:right w:val="single" w:sz="4" w:space="0" w:color="auto"/>
      </w:pBdr>
      <w:shd w:val="clear" w:color="000000" w:fill="B8CCE4"/>
      <w:spacing w:before="100" w:beforeAutospacing="1" w:after="100" w:afterAutospacing="1"/>
    </w:pPr>
  </w:style>
  <w:style w:type="paragraph" w:customStyle="1" w:styleId="xl105">
    <w:name w:val="xl105"/>
    <w:basedOn w:val="a"/>
    <w:rsid w:val="00F4241C"/>
    <w:pPr>
      <w:pBdr>
        <w:left w:val="single" w:sz="4" w:space="0" w:color="auto"/>
        <w:right w:val="single" w:sz="8" w:space="0" w:color="auto"/>
      </w:pBdr>
      <w:shd w:val="clear" w:color="000000" w:fill="B8CCE4"/>
      <w:spacing w:before="100" w:beforeAutospacing="1" w:after="100" w:afterAutospacing="1"/>
    </w:pPr>
  </w:style>
  <w:style w:type="paragraph" w:customStyle="1" w:styleId="xl106">
    <w:name w:val="xl106"/>
    <w:basedOn w:val="a"/>
    <w:rsid w:val="00F4241C"/>
    <w:pPr>
      <w:pBdr>
        <w:left w:val="single" w:sz="8" w:space="0" w:color="auto"/>
        <w:right w:val="single" w:sz="4" w:space="0" w:color="auto"/>
      </w:pBdr>
      <w:shd w:val="clear" w:color="000000" w:fill="B8CCE4"/>
      <w:spacing w:before="100" w:beforeAutospacing="1" w:after="100" w:afterAutospacing="1"/>
    </w:pPr>
  </w:style>
  <w:style w:type="paragraph" w:customStyle="1" w:styleId="xl107">
    <w:name w:val="xl107"/>
    <w:basedOn w:val="a"/>
    <w:rsid w:val="00F4241C"/>
    <w:pPr>
      <w:pBdr>
        <w:top w:val="single" w:sz="8" w:space="0" w:color="auto"/>
        <w:left w:val="single" w:sz="4" w:space="0" w:color="auto"/>
        <w:bottom w:val="single" w:sz="4" w:space="0" w:color="auto"/>
        <w:right w:val="single" w:sz="4" w:space="0" w:color="auto"/>
      </w:pBdr>
      <w:shd w:val="clear" w:color="000000" w:fill="95B3D7"/>
      <w:spacing w:before="100" w:beforeAutospacing="1" w:after="100" w:afterAutospacing="1"/>
    </w:pPr>
    <w:rPr>
      <w:b/>
      <w:bCs/>
    </w:rPr>
  </w:style>
  <w:style w:type="paragraph" w:customStyle="1" w:styleId="xl108">
    <w:name w:val="xl108"/>
    <w:basedOn w:val="a"/>
    <w:rsid w:val="00F4241C"/>
    <w:pPr>
      <w:pBdr>
        <w:top w:val="single" w:sz="8" w:space="0" w:color="auto"/>
        <w:left w:val="single" w:sz="4" w:space="0" w:color="auto"/>
        <w:bottom w:val="single" w:sz="4" w:space="0" w:color="auto"/>
      </w:pBdr>
      <w:shd w:val="clear" w:color="000000" w:fill="95B3D7"/>
      <w:spacing w:before="100" w:beforeAutospacing="1" w:after="100" w:afterAutospacing="1"/>
      <w:jc w:val="center"/>
    </w:pPr>
    <w:rPr>
      <w:b/>
      <w:bCs/>
    </w:rPr>
  </w:style>
  <w:style w:type="paragraph" w:customStyle="1" w:styleId="xl109">
    <w:name w:val="xl109"/>
    <w:basedOn w:val="a"/>
    <w:rsid w:val="00F4241C"/>
    <w:pPr>
      <w:pBdr>
        <w:top w:val="single" w:sz="8" w:space="0" w:color="auto"/>
        <w:left w:val="single" w:sz="4" w:space="0" w:color="auto"/>
        <w:bottom w:val="single" w:sz="4" w:space="0" w:color="auto"/>
        <w:right w:val="single" w:sz="8" w:space="0" w:color="auto"/>
      </w:pBdr>
      <w:shd w:val="clear" w:color="000000" w:fill="95B3D7"/>
      <w:spacing w:before="100" w:beforeAutospacing="1" w:after="100" w:afterAutospacing="1"/>
    </w:pPr>
    <w:rPr>
      <w:b/>
      <w:bCs/>
    </w:rPr>
  </w:style>
  <w:style w:type="paragraph" w:customStyle="1" w:styleId="xl110">
    <w:name w:val="xl110"/>
    <w:basedOn w:val="a"/>
    <w:rsid w:val="00F4241C"/>
    <w:pPr>
      <w:pBdr>
        <w:top w:val="single" w:sz="8" w:space="0" w:color="auto"/>
        <w:left w:val="single" w:sz="8" w:space="0" w:color="auto"/>
        <w:bottom w:val="single" w:sz="4" w:space="0" w:color="auto"/>
        <w:right w:val="single" w:sz="4" w:space="0" w:color="auto"/>
      </w:pBdr>
      <w:shd w:val="clear" w:color="000000" w:fill="95B3D7"/>
      <w:spacing w:before="100" w:beforeAutospacing="1" w:after="100" w:afterAutospacing="1"/>
    </w:pPr>
    <w:rPr>
      <w:b/>
      <w:bCs/>
    </w:rPr>
  </w:style>
  <w:style w:type="paragraph" w:customStyle="1" w:styleId="xl111">
    <w:name w:val="xl111"/>
    <w:basedOn w:val="a"/>
    <w:rsid w:val="00F4241C"/>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jc w:val="center"/>
      <w:textAlignment w:val="center"/>
    </w:pPr>
    <w:rPr>
      <w:b/>
      <w:bCs/>
      <w:sz w:val="18"/>
      <w:szCs w:val="18"/>
    </w:rPr>
  </w:style>
  <w:style w:type="paragraph" w:customStyle="1" w:styleId="xl112">
    <w:name w:val="xl112"/>
    <w:basedOn w:val="a"/>
    <w:rsid w:val="00F4241C"/>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b/>
      <w:bCs/>
      <w:sz w:val="18"/>
      <w:szCs w:val="18"/>
    </w:rPr>
  </w:style>
  <w:style w:type="paragraph" w:customStyle="1" w:styleId="xl113">
    <w:name w:val="xl113"/>
    <w:basedOn w:val="a"/>
    <w:rsid w:val="00F4241C"/>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jc w:val="center"/>
      <w:textAlignment w:val="center"/>
    </w:pPr>
    <w:rPr>
      <w:b/>
      <w:bCs/>
      <w:sz w:val="18"/>
      <w:szCs w:val="18"/>
    </w:rPr>
  </w:style>
  <w:style w:type="paragraph" w:customStyle="1" w:styleId="xl114">
    <w:name w:val="xl114"/>
    <w:basedOn w:val="a"/>
    <w:rsid w:val="00F4241C"/>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jc w:val="center"/>
      <w:textAlignment w:val="center"/>
    </w:pPr>
    <w:rPr>
      <w:b/>
      <w:bCs/>
      <w:sz w:val="18"/>
      <w:szCs w:val="18"/>
    </w:rPr>
  </w:style>
  <w:style w:type="paragraph" w:customStyle="1" w:styleId="xl115">
    <w:name w:val="xl115"/>
    <w:basedOn w:val="a"/>
    <w:rsid w:val="00F4241C"/>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b/>
      <w:bCs/>
      <w:sz w:val="18"/>
      <w:szCs w:val="18"/>
    </w:rPr>
  </w:style>
  <w:style w:type="paragraph" w:customStyle="1" w:styleId="xl116">
    <w:name w:val="xl116"/>
    <w:basedOn w:val="a"/>
    <w:rsid w:val="00F4241C"/>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jc w:val="center"/>
      <w:textAlignment w:val="center"/>
    </w:pPr>
    <w:rPr>
      <w:b/>
      <w:bCs/>
      <w:sz w:val="18"/>
      <w:szCs w:val="18"/>
    </w:rPr>
  </w:style>
  <w:style w:type="paragraph" w:customStyle="1" w:styleId="xl117">
    <w:name w:val="xl117"/>
    <w:basedOn w:val="a"/>
    <w:rsid w:val="00F4241C"/>
    <w:pPr>
      <w:pBdr>
        <w:top w:val="single" w:sz="4" w:space="0" w:color="auto"/>
        <w:left w:val="single" w:sz="4" w:space="0" w:color="auto"/>
        <w:bottom w:val="single" w:sz="8" w:space="0" w:color="auto"/>
        <w:right w:val="single" w:sz="4" w:space="0" w:color="auto"/>
      </w:pBdr>
      <w:shd w:val="clear" w:color="000000" w:fill="95B3D7"/>
      <w:spacing w:before="100" w:beforeAutospacing="1" w:after="100" w:afterAutospacing="1"/>
    </w:pPr>
    <w:rPr>
      <w:b/>
      <w:bCs/>
    </w:rPr>
  </w:style>
  <w:style w:type="paragraph" w:customStyle="1" w:styleId="xl118">
    <w:name w:val="xl118"/>
    <w:basedOn w:val="a"/>
    <w:rsid w:val="00F4241C"/>
    <w:pPr>
      <w:pBdr>
        <w:top w:val="single" w:sz="4" w:space="0" w:color="auto"/>
        <w:left w:val="single" w:sz="4" w:space="0" w:color="auto"/>
        <w:bottom w:val="single" w:sz="8" w:space="0" w:color="auto"/>
      </w:pBdr>
      <w:shd w:val="clear" w:color="000000" w:fill="95B3D7"/>
      <w:spacing w:before="100" w:beforeAutospacing="1" w:after="100" w:afterAutospacing="1"/>
      <w:jc w:val="center"/>
    </w:pPr>
    <w:rPr>
      <w:b/>
      <w:bCs/>
    </w:rPr>
  </w:style>
  <w:style w:type="paragraph" w:customStyle="1" w:styleId="xl119">
    <w:name w:val="xl119"/>
    <w:basedOn w:val="a"/>
    <w:rsid w:val="00F4241C"/>
    <w:pPr>
      <w:pBdr>
        <w:top w:val="single" w:sz="4" w:space="0" w:color="auto"/>
        <w:left w:val="single" w:sz="8" w:space="0" w:color="auto"/>
        <w:bottom w:val="single" w:sz="8" w:space="0" w:color="auto"/>
        <w:right w:val="single" w:sz="4" w:space="0" w:color="auto"/>
      </w:pBdr>
      <w:shd w:val="clear" w:color="000000" w:fill="95B3D7"/>
      <w:spacing w:before="100" w:beforeAutospacing="1" w:after="100" w:afterAutospacing="1"/>
      <w:jc w:val="center"/>
      <w:textAlignment w:val="center"/>
    </w:pPr>
    <w:rPr>
      <w:b/>
      <w:bCs/>
      <w:sz w:val="18"/>
      <w:szCs w:val="18"/>
    </w:rPr>
  </w:style>
  <w:style w:type="paragraph" w:customStyle="1" w:styleId="xl120">
    <w:name w:val="xl120"/>
    <w:basedOn w:val="a"/>
    <w:rsid w:val="00F4241C"/>
    <w:pPr>
      <w:pBdr>
        <w:top w:val="single" w:sz="4" w:space="0" w:color="auto"/>
        <w:left w:val="single" w:sz="4" w:space="0" w:color="auto"/>
        <w:bottom w:val="single" w:sz="8" w:space="0" w:color="auto"/>
        <w:right w:val="single" w:sz="4" w:space="0" w:color="auto"/>
      </w:pBdr>
      <w:shd w:val="clear" w:color="000000" w:fill="95B3D7"/>
      <w:spacing w:before="100" w:beforeAutospacing="1" w:after="100" w:afterAutospacing="1"/>
      <w:jc w:val="center"/>
      <w:textAlignment w:val="center"/>
    </w:pPr>
    <w:rPr>
      <w:b/>
      <w:bCs/>
      <w:sz w:val="18"/>
      <w:szCs w:val="18"/>
    </w:rPr>
  </w:style>
  <w:style w:type="paragraph" w:customStyle="1" w:styleId="xl121">
    <w:name w:val="xl121"/>
    <w:basedOn w:val="a"/>
    <w:rsid w:val="00F4241C"/>
    <w:pPr>
      <w:pBdr>
        <w:top w:val="single" w:sz="4" w:space="0" w:color="auto"/>
        <w:left w:val="single" w:sz="4" w:space="0" w:color="auto"/>
        <w:bottom w:val="single" w:sz="8" w:space="0" w:color="auto"/>
        <w:right w:val="single" w:sz="8" w:space="0" w:color="auto"/>
      </w:pBdr>
      <w:shd w:val="clear" w:color="000000" w:fill="95B3D7"/>
      <w:spacing w:before="100" w:beforeAutospacing="1" w:after="100" w:afterAutospacing="1"/>
      <w:jc w:val="center"/>
      <w:textAlignment w:val="center"/>
    </w:pPr>
    <w:rPr>
      <w:b/>
      <w:bCs/>
      <w:sz w:val="18"/>
      <w:szCs w:val="18"/>
    </w:rPr>
  </w:style>
  <w:style w:type="paragraph" w:customStyle="1" w:styleId="xl122">
    <w:name w:val="xl122"/>
    <w:basedOn w:val="a"/>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23">
    <w:name w:val="xl123"/>
    <w:basedOn w:val="a"/>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24">
    <w:name w:val="xl124"/>
    <w:basedOn w:val="a"/>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25">
    <w:name w:val="xl125"/>
    <w:basedOn w:val="a"/>
    <w:rsid w:val="00F4241C"/>
    <w:pPr>
      <w:pBdr>
        <w:top w:val="single" w:sz="8" w:space="0" w:color="auto"/>
        <w:left w:val="single" w:sz="4" w:space="0" w:color="auto"/>
        <w:bottom w:val="single" w:sz="4" w:space="0" w:color="auto"/>
        <w:right w:val="single" w:sz="8" w:space="0" w:color="auto"/>
      </w:pBdr>
      <w:shd w:val="clear" w:color="000000" w:fill="8DB4E2"/>
      <w:spacing w:before="100" w:beforeAutospacing="1" w:after="100" w:afterAutospacing="1"/>
      <w:jc w:val="center"/>
      <w:textAlignment w:val="center"/>
    </w:pPr>
    <w:rPr>
      <w:sz w:val="18"/>
      <w:szCs w:val="18"/>
    </w:rPr>
  </w:style>
  <w:style w:type="paragraph" w:customStyle="1" w:styleId="xl126">
    <w:name w:val="xl126"/>
    <w:basedOn w:val="a"/>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27">
    <w:name w:val="xl127"/>
    <w:basedOn w:val="a"/>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28">
    <w:name w:val="xl128"/>
    <w:basedOn w:val="a"/>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29">
    <w:name w:val="xl129"/>
    <w:basedOn w:val="a"/>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30">
    <w:name w:val="xl130"/>
    <w:basedOn w:val="a"/>
    <w:rsid w:val="00F4241C"/>
    <w:pPr>
      <w:pBdr>
        <w:top w:val="single" w:sz="4" w:space="0" w:color="auto"/>
        <w:left w:val="single" w:sz="8"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31">
    <w:name w:val="xl131"/>
    <w:basedOn w:val="a"/>
    <w:rsid w:val="00F4241C"/>
    <w:pPr>
      <w:pBdr>
        <w:top w:val="single" w:sz="4" w:space="0" w:color="auto"/>
        <w:left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32">
    <w:name w:val="xl132"/>
    <w:basedOn w:val="a"/>
    <w:rsid w:val="00F4241C"/>
    <w:pPr>
      <w:pBdr>
        <w:top w:val="single" w:sz="4" w:space="0" w:color="auto"/>
        <w:left w:val="single" w:sz="4" w:space="0" w:color="auto"/>
        <w:bottom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33">
    <w:name w:val="xl133"/>
    <w:basedOn w:val="a"/>
    <w:rsid w:val="00F4241C"/>
    <w:pPr>
      <w:pBdr>
        <w:top w:val="single" w:sz="4" w:space="0" w:color="auto"/>
        <w:lef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34">
    <w:name w:val="xl134"/>
    <w:basedOn w:val="a"/>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ascii="Arial Unicode MS" w:hAnsi="Arial Unicode MS" w:cs="Arial Unicode MS"/>
      <w:color w:val="000000"/>
      <w:sz w:val="18"/>
      <w:szCs w:val="18"/>
    </w:rPr>
  </w:style>
  <w:style w:type="paragraph" w:customStyle="1" w:styleId="xl135">
    <w:name w:val="xl135"/>
    <w:basedOn w:val="a"/>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ascii="Arial Unicode MS" w:hAnsi="Arial Unicode MS" w:cs="Arial Unicode MS"/>
      <w:color w:val="000000"/>
      <w:sz w:val="18"/>
      <w:szCs w:val="18"/>
    </w:rPr>
  </w:style>
  <w:style w:type="paragraph" w:customStyle="1" w:styleId="xl136">
    <w:name w:val="xl136"/>
    <w:basedOn w:val="a"/>
    <w:rsid w:val="00F4241C"/>
    <w:pPr>
      <w:pBdr>
        <w:top w:val="single" w:sz="4" w:space="0" w:color="auto"/>
        <w:left w:val="single" w:sz="8" w:space="0" w:color="auto"/>
        <w:right w:val="single" w:sz="4" w:space="0" w:color="auto"/>
      </w:pBdr>
      <w:shd w:val="clear" w:color="000000" w:fill="8DB4E2"/>
      <w:spacing w:before="100" w:beforeAutospacing="1" w:after="100" w:afterAutospacing="1"/>
      <w:jc w:val="center"/>
      <w:textAlignment w:val="center"/>
    </w:pPr>
    <w:rPr>
      <w:rFonts w:ascii="Arial Unicode MS" w:hAnsi="Arial Unicode MS" w:cs="Arial Unicode MS"/>
      <w:color w:val="000000"/>
      <w:sz w:val="18"/>
      <w:szCs w:val="18"/>
    </w:rPr>
  </w:style>
  <w:style w:type="paragraph" w:customStyle="1" w:styleId="xl137">
    <w:name w:val="xl137"/>
    <w:basedOn w:val="a"/>
    <w:rsid w:val="00F4241C"/>
    <w:pPr>
      <w:pBdr>
        <w:top w:val="single" w:sz="4" w:space="0" w:color="auto"/>
        <w:left w:val="single" w:sz="4" w:space="0" w:color="auto"/>
        <w:bottom w:val="single" w:sz="4" w:space="0" w:color="auto"/>
        <w:right w:val="single" w:sz="8" w:space="0" w:color="auto"/>
      </w:pBdr>
      <w:shd w:val="clear" w:color="000000" w:fill="8DB4E2"/>
      <w:spacing w:before="100" w:beforeAutospacing="1" w:after="100" w:afterAutospacing="1"/>
      <w:jc w:val="center"/>
      <w:textAlignment w:val="center"/>
    </w:pPr>
    <w:rPr>
      <w:sz w:val="18"/>
      <w:szCs w:val="18"/>
    </w:rPr>
  </w:style>
  <w:style w:type="paragraph" w:customStyle="1" w:styleId="xl138">
    <w:name w:val="xl138"/>
    <w:basedOn w:val="a"/>
    <w:rsid w:val="00F4241C"/>
    <w:pPr>
      <w:pBdr>
        <w:top w:val="single" w:sz="4" w:space="0" w:color="auto"/>
        <w:left w:val="single" w:sz="8" w:space="0" w:color="auto"/>
        <w:bottom w:val="single" w:sz="8" w:space="0" w:color="auto"/>
        <w:right w:val="single" w:sz="4" w:space="0" w:color="auto"/>
      </w:pBdr>
      <w:shd w:val="clear" w:color="000000" w:fill="8DB4E2"/>
      <w:spacing w:before="100" w:beforeAutospacing="1" w:after="100" w:afterAutospacing="1"/>
    </w:pPr>
    <w:rPr>
      <w:b/>
      <w:bCs/>
    </w:rPr>
  </w:style>
  <w:style w:type="paragraph" w:customStyle="1" w:styleId="xl139">
    <w:name w:val="xl139"/>
    <w:basedOn w:val="a"/>
    <w:rsid w:val="00F4241C"/>
    <w:pPr>
      <w:pBdr>
        <w:top w:val="single" w:sz="4" w:space="0" w:color="auto"/>
        <w:left w:val="single" w:sz="4" w:space="0" w:color="auto"/>
        <w:bottom w:val="single" w:sz="8" w:space="0" w:color="auto"/>
        <w:right w:val="single" w:sz="4" w:space="0" w:color="auto"/>
      </w:pBdr>
      <w:shd w:val="clear" w:color="000000" w:fill="8DB4E2"/>
      <w:spacing w:before="100" w:beforeAutospacing="1" w:after="100" w:afterAutospacing="1"/>
    </w:pPr>
    <w:rPr>
      <w:b/>
      <w:bCs/>
    </w:rPr>
  </w:style>
  <w:style w:type="paragraph" w:customStyle="1" w:styleId="xl140">
    <w:name w:val="xl140"/>
    <w:basedOn w:val="a"/>
    <w:rsid w:val="00F4241C"/>
    <w:pPr>
      <w:pBdr>
        <w:top w:val="single" w:sz="8" w:space="0" w:color="auto"/>
        <w:left w:val="single" w:sz="8" w:space="0" w:color="auto"/>
        <w:bottom w:val="single" w:sz="8" w:space="0" w:color="auto"/>
        <w:right w:val="single" w:sz="4" w:space="0" w:color="auto"/>
      </w:pBdr>
      <w:shd w:val="clear" w:color="000000" w:fill="E6B8B7"/>
      <w:spacing w:before="100" w:beforeAutospacing="1" w:after="100" w:afterAutospacing="1"/>
    </w:pPr>
  </w:style>
  <w:style w:type="paragraph" w:customStyle="1" w:styleId="xl141">
    <w:name w:val="xl141"/>
    <w:basedOn w:val="a"/>
    <w:rsid w:val="00F4241C"/>
    <w:pPr>
      <w:pBdr>
        <w:top w:val="single" w:sz="8" w:space="0" w:color="auto"/>
        <w:left w:val="single" w:sz="4" w:space="0" w:color="auto"/>
        <w:bottom w:val="single" w:sz="8" w:space="0" w:color="auto"/>
        <w:right w:val="single" w:sz="4" w:space="0" w:color="auto"/>
      </w:pBdr>
      <w:shd w:val="clear" w:color="000000" w:fill="E6B8B7"/>
      <w:spacing w:before="100" w:beforeAutospacing="1" w:after="100" w:afterAutospacing="1"/>
    </w:pPr>
  </w:style>
  <w:style w:type="paragraph" w:customStyle="1" w:styleId="xl142">
    <w:name w:val="xl142"/>
    <w:basedOn w:val="a"/>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pPr>
    <w:rPr>
      <w:b/>
      <w:bCs/>
    </w:rPr>
  </w:style>
  <w:style w:type="paragraph" w:customStyle="1" w:styleId="xl143">
    <w:name w:val="xl143"/>
    <w:basedOn w:val="a"/>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pPr>
    <w:rPr>
      <w:b/>
      <w:bCs/>
    </w:rPr>
  </w:style>
  <w:style w:type="paragraph" w:customStyle="1" w:styleId="xl144">
    <w:name w:val="xl144"/>
    <w:basedOn w:val="a"/>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pPr>
    <w:rPr>
      <w:b/>
      <w:bCs/>
    </w:rPr>
  </w:style>
  <w:style w:type="paragraph" w:customStyle="1" w:styleId="xl145">
    <w:name w:val="xl145"/>
    <w:basedOn w:val="a"/>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pPr>
    <w:rPr>
      <w:b/>
      <w:bCs/>
    </w:rPr>
  </w:style>
  <w:style w:type="paragraph" w:customStyle="1" w:styleId="xl146">
    <w:name w:val="xl146"/>
    <w:basedOn w:val="a"/>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pPr>
  </w:style>
  <w:style w:type="paragraph" w:customStyle="1" w:styleId="xl147">
    <w:name w:val="xl147"/>
    <w:basedOn w:val="a"/>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pPr>
  </w:style>
  <w:style w:type="paragraph" w:customStyle="1" w:styleId="xl148">
    <w:name w:val="xl148"/>
    <w:basedOn w:val="a"/>
    <w:rsid w:val="00F4241C"/>
    <w:pPr>
      <w:pBdr>
        <w:top w:val="single" w:sz="4" w:space="0" w:color="auto"/>
        <w:left w:val="single" w:sz="8" w:space="0" w:color="auto"/>
        <w:right w:val="single" w:sz="4" w:space="0" w:color="auto"/>
      </w:pBdr>
      <w:shd w:val="clear" w:color="000000" w:fill="8DB4E2"/>
      <w:spacing w:before="100" w:beforeAutospacing="1" w:after="100" w:afterAutospacing="1"/>
    </w:pPr>
  </w:style>
  <w:style w:type="paragraph" w:customStyle="1" w:styleId="xl149">
    <w:name w:val="xl149"/>
    <w:basedOn w:val="a"/>
    <w:rsid w:val="00F4241C"/>
    <w:pPr>
      <w:pBdr>
        <w:top w:val="single" w:sz="4" w:space="0" w:color="auto"/>
        <w:left w:val="single" w:sz="4" w:space="0" w:color="auto"/>
        <w:right w:val="single" w:sz="4" w:space="0" w:color="auto"/>
      </w:pBdr>
      <w:shd w:val="clear" w:color="000000" w:fill="8DB4E2"/>
      <w:spacing w:before="100" w:beforeAutospacing="1" w:after="100" w:afterAutospacing="1"/>
    </w:pPr>
  </w:style>
  <w:style w:type="paragraph" w:customStyle="1" w:styleId="xl150">
    <w:name w:val="xl150"/>
    <w:basedOn w:val="a"/>
    <w:rsid w:val="00F4241C"/>
    <w:pPr>
      <w:pBdr>
        <w:left w:val="single" w:sz="8" w:space="0" w:color="auto"/>
        <w:bottom w:val="single" w:sz="4" w:space="0" w:color="auto"/>
        <w:right w:val="single" w:sz="4" w:space="0" w:color="auto"/>
      </w:pBdr>
      <w:shd w:val="clear" w:color="000000" w:fill="8DB4E2"/>
      <w:spacing w:before="100" w:beforeAutospacing="1" w:after="100" w:afterAutospacing="1"/>
    </w:pPr>
  </w:style>
  <w:style w:type="paragraph" w:customStyle="1" w:styleId="xl151">
    <w:name w:val="xl151"/>
    <w:basedOn w:val="a"/>
    <w:rsid w:val="00F4241C"/>
    <w:pPr>
      <w:pBdr>
        <w:left w:val="single" w:sz="4" w:space="0" w:color="auto"/>
        <w:bottom w:val="single" w:sz="4" w:space="0" w:color="auto"/>
        <w:right w:val="single" w:sz="4" w:space="0" w:color="auto"/>
      </w:pBdr>
      <w:shd w:val="clear" w:color="000000" w:fill="8DB4E2"/>
      <w:spacing w:before="100" w:beforeAutospacing="1" w:after="100" w:afterAutospacing="1"/>
    </w:pPr>
  </w:style>
  <w:style w:type="character" w:customStyle="1" w:styleId="30">
    <w:name w:val="Заголовок 3 Знак"/>
    <w:link w:val="3"/>
    <w:rsid w:val="0036352A"/>
    <w:rPr>
      <w:rFonts w:ascii="Times New Roman" w:eastAsia="Times New Roman" w:hAnsi="Times New Roman"/>
      <w:b/>
      <w:bCs/>
      <w:kern w:val="28"/>
      <w:sz w:val="24"/>
      <w:szCs w:val="26"/>
    </w:rPr>
  </w:style>
  <w:style w:type="character" w:customStyle="1" w:styleId="60">
    <w:name w:val="Заголовок 6 Знак"/>
    <w:link w:val="6"/>
    <w:rsid w:val="0036352A"/>
    <w:rPr>
      <w:rFonts w:ascii="Times New Roman" w:eastAsia="Times New Roman" w:hAnsi="Times New Roman"/>
      <w:b/>
      <w:bCs/>
      <w:sz w:val="22"/>
      <w:szCs w:val="22"/>
    </w:rPr>
  </w:style>
  <w:style w:type="numbering" w:customStyle="1" w:styleId="15">
    <w:name w:val="Нет списка1"/>
    <w:next w:val="a2"/>
    <w:uiPriority w:val="99"/>
    <w:semiHidden/>
    <w:unhideWhenUsed/>
    <w:rsid w:val="0036352A"/>
  </w:style>
  <w:style w:type="paragraph" w:customStyle="1" w:styleId="16">
    <w:name w:val="Обычный1"/>
    <w:rsid w:val="0036352A"/>
    <w:pPr>
      <w:widowControl w:val="0"/>
      <w:suppressAutoHyphens/>
      <w:overflowPunct w:val="0"/>
      <w:autoSpaceDE w:val="0"/>
    </w:pPr>
    <w:rPr>
      <w:rFonts w:ascii="Times New Roman" w:eastAsia="Times New Roman" w:hAnsi="Times New Roman"/>
      <w:lang w:eastAsia="ar-SA"/>
    </w:rPr>
  </w:style>
  <w:style w:type="paragraph" w:customStyle="1" w:styleId="17">
    <w:name w:val="Основной текст с отступом1"/>
    <w:basedOn w:val="a"/>
    <w:rsid w:val="0036352A"/>
    <w:pPr>
      <w:widowControl w:val="0"/>
      <w:tabs>
        <w:tab w:val="left" w:pos="3600"/>
      </w:tabs>
      <w:suppressAutoHyphens/>
      <w:overflowPunct w:val="0"/>
      <w:autoSpaceDE w:val="0"/>
      <w:ind w:left="3600" w:hanging="2700"/>
    </w:pPr>
    <w:rPr>
      <w:sz w:val="28"/>
      <w:szCs w:val="20"/>
      <w:lang w:eastAsia="ar-SA"/>
    </w:rPr>
  </w:style>
  <w:style w:type="numbering" w:customStyle="1" w:styleId="110">
    <w:name w:val="Нет списка11"/>
    <w:next w:val="a2"/>
    <w:semiHidden/>
    <w:rsid w:val="0036352A"/>
  </w:style>
  <w:style w:type="paragraph" w:styleId="18">
    <w:name w:val="toc 1"/>
    <w:basedOn w:val="a"/>
    <w:next w:val="a"/>
    <w:autoRedefine/>
    <w:locked/>
    <w:rsid w:val="0036352A"/>
    <w:pPr>
      <w:widowControl w:val="0"/>
      <w:autoSpaceDE w:val="0"/>
      <w:autoSpaceDN w:val="0"/>
      <w:adjustRightInd w:val="0"/>
    </w:pPr>
    <w:rPr>
      <w:szCs w:val="20"/>
    </w:rPr>
  </w:style>
  <w:style w:type="paragraph" w:styleId="24">
    <w:name w:val="toc 2"/>
    <w:basedOn w:val="a"/>
    <w:next w:val="a"/>
    <w:autoRedefine/>
    <w:locked/>
    <w:rsid w:val="0036352A"/>
    <w:pPr>
      <w:widowControl w:val="0"/>
      <w:autoSpaceDE w:val="0"/>
      <w:autoSpaceDN w:val="0"/>
      <w:adjustRightInd w:val="0"/>
      <w:ind w:left="200"/>
    </w:pPr>
    <w:rPr>
      <w:szCs w:val="20"/>
    </w:rPr>
  </w:style>
  <w:style w:type="paragraph" w:styleId="32">
    <w:name w:val="toc 3"/>
    <w:basedOn w:val="a"/>
    <w:next w:val="a"/>
    <w:autoRedefine/>
    <w:locked/>
    <w:rsid w:val="0036352A"/>
    <w:pPr>
      <w:autoSpaceDE w:val="0"/>
      <w:autoSpaceDN w:val="0"/>
      <w:adjustRightInd w:val="0"/>
      <w:ind w:left="403"/>
    </w:pPr>
    <w:rPr>
      <w:szCs w:val="20"/>
    </w:rPr>
  </w:style>
  <w:style w:type="paragraph" w:customStyle="1" w:styleId="af7">
    <w:name w:val="Нормальный"/>
    <w:rsid w:val="0036352A"/>
    <w:pPr>
      <w:autoSpaceDE w:val="0"/>
      <w:autoSpaceDN w:val="0"/>
      <w:jc w:val="center"/>
    </w:pPr>
    <w:rPr>
      <w:rFonts w:ascii="Times New Roman" w:eastAsia="Times New Roman" w:hAnsi="Times New Roman"/>
      <w:sz w:val="24"/>
    </w:rPr>
  </w:style>
  <w:style w:type="paragraph" w:customStyle="1" w:styleId="af8">
    <w:name w:val="Под формулой"/>
    <w:basedOn w:val="af7"/>
    <w:rsid w:val="0036352A"/>
    <w:pPr>
      <w:ind w:left="567"/>
      <w:jc w:val="left"/>
    </w:pPr>
    <w:rPr>
      <w:sz w:val="22"/>
    </w:rPr>
  </w:style>
  <w:style w:type="paragraph" w:styleId="af9">
    <w:name w:val="Plain Text"/>
    <w:basedOn w:val="a"/>
    <w:link w:val="afa"/>
    <w:rsid w:val="0036352A"/>
    <w:pPr>
      <w:suppressAutoHyphens/>
      <w:jc w:val="both"/>
    </w:pPr>
    <w:rPr>
      <w:sz w:val="22"/>
      <w:szCs w:val="20"/>
      <w:lang w:val="x-none" w:eastAsia="x-none"/>
    </w:rPr>
  </w:style>
  <w:style w:type="character" w:customStyle="1" w:styleId="afa">
    <w:name w:val="Текст Знак"/>
    <w:link w:val="af9"/>
    <w:rsid w:val="0036352A"/>
    <w:rPr>
      <w:rFonts w:ascii="Times New Roman" w:eastAsia="Times New Roman" w:hAnsi="Times New Roman"/>
      <w:sz w:val="22"/>
    </w:rPr>
  </w:style>
  <w:style w:type="paragraph" w:styleId="25">
    <w:name w:val="Body Text 2"/>
    <w:basedOn w:val="a"/>
    <w:link w:val="26"/>
    <w:rsid w:val="0036352A"/>
    <w:pPr>
      <w:suppressAutoHyphens/>
      <w:jc w:val="both"/>
    </w:pPr>
    <w:rPr>
      <w:b/>
      <w:i/>
      <w:szCs w:val="20"/>
      <w:lang w:val="x-none" w:eastAsia="x-none"/>
    </w:rPr>
  </w:style>
  <w:style w:type="character" w:customStyle="1" w:styleId="26">
    <w:name w:val="Основной текст 2 Знак"/>
    <w:link w:val="25"/>
    <w:rsid w:val="0036352A"/>
    <w:rPr>
      <w:rFonts w:ascii="Times New Roman" w:eastAsia="Times New Roman" w:hAnsi="Times New Roman"/>
      <w:b/>
      <w:i/>
      <w:sz w:val="24"/>
    </w:rPr>
  </w:style>
  <w:style w:type="character" w:styleId="afb">
    <w:name w:val="page number"/>
    <w:rsid w:val="0036352A"/>
  </w:style>
  <w:style w:type="paragraph" w:styleId="19">
    <w:name w:val="index 1"/>
    <w:basedOn w:val="a"/>
    <w:next w:val="a"/>
    <w:autoRedefine/>
    <w:semiHidden/>
    <w:rsid w:val="0036352A"/>
    <w:pPr>
      <w:ind w:left="240" w:hanging="240"/>
    </w:pPr>
  </w:style>
  <w:style w:type="paragraph" w:styleId="afc">
    <w:name w:val="index heading"/>
    <w:basedOn w:val="a"/>
    <w:next w:val="19"/>
    <w:semiHidden/>
    <w:rsid w:val="0036352A"/>
    <w:pPr>
      <w:suppressAutoHyphens/>
      <w:jc w:val="both"/>
    </w:pPr>
  </w:style>
  <w:style w:type="paragraph" w:customStyle="1" w:styleId="1a">
    <w:name w:val="Знак Знак Знак Знак Знак Знак1 Знак"/>
    <w:basedOn w:val="a"/>
    <w:rsid w:val="0036352A"/>
    <w:rPr>
      <w:rFonts w:ascii="Verdana" w:hAnsi="Verdana" w:cs="Verdana"/>
      <w:sz w:val="20"/>
      <w:szCs w:val="20"/>
      <w:lang w:val="en-US"/>
    </w:rPr>
  </w:style>
  <w:style w:type="numbering" w:customStyle="1" w:styleId="27">
    <w:name w:val="Нет списка2"/>
    <w:next w:val="a2"/>
    <w:uiPriority w:val="99"/>
    <w:semiHidden/>
    <w:unhideWhenUsed/>
    <w:rsid w:val="0036352A"/>
  </w:style>
  <w:style w:type="numbering" w:customStyle="1" w:styleId="111">
    <w:name w:val="Нет списка111"/>
    <w:next w:val="a2"/>
    <w:uiPriority w:val="99"/>
    <w:semiHidden/>
    <w:unhideWhenUsed/>
    <w:rsid w:val="0036352A"/>
  </w:style>
  <w:style w:type="numbering" w:customStyle="1" w:styleId="1111">
    <w:name w:val="Нет списка1111"/>
    <w:next w:val="a2"/>
    <w:uiPriority w:val="99"/>
    <w:semiHidden/>
    <w:unhideWhenUsed/>
    <w:rsid w:val="0036352A"/>
  </w:style>
  <w:style w:type="paragraph" w:styleId="afd">
    <w:name w:val="caption"/>
    <w:basedOn w:val="a"/>
    <w:next w:val="a"/>
    <w:qFormat/>
    <w:locked/>
    <w:rsid w:val="0036352A"/>
    <w:pPr>
      <w:tabs>
        <w:tab w:val="num" w:pos="1080"/>
      </w:tabs>
      <w:suppressAutoHyphens/>
      <w:spacing w:before="120"/>
      <w:ind w:left="357"/>
      <w:jc w:val="center"/>
    </w:pPr>
    <w:rPr>
      <w:b/>
      <w:bCs/>
    </w:rPr>
  </w:style>
  <w:style w:type="table" w:customStyle="1" w:styleId="310">
    <w:name w:val="Сетка таблицы31"/>
    <w:basedOn w:val="a1"/>
    <w:next w:val="a7"/>
    <w:rsid w:val="0036352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8">
    <w:name w:val="Основной текст (2)_"/>
    <w:link w:val="29"/>
    <w:rsid w:val="0036352A"/>
    <w:rPr>
      <w:rFonts w:ascii="Segoe UI" w:eastAsia="Segoe UI" w:hAnsi="Segoe UI" w:cs="Segoe UI"/>
      <w:sz w:val="15"/>
      <w:szCs w:val="15"/>
      <w:shd w:val="clear" w:color="auto" w:fill="FFFFFF"/>
    </w:rPr>
  </w:style>
  <w:style w:type="paragraph" w:customStyle="1" w:styleId="29">
    <w:name w:val="Основной текст (2)"/>
    <w:basedOn w:val="a"/>
    <w:link w:val="28"/>
    <w:rsid w:val="0036352A"/>
    <w:pPr>
      <w:shd w:val="clear" w:color="auto" w:fill="FFFFFF"/>
      <w:spacing w:line="0" w:lineRule="atLeast"/>
    </w:pPr>
    <w:rPr>
      <w:rFonts w:ascii="Segoe UI" w:eastAsia="Segoe UI" w:hAnsi="Segoe UI"/>
      <w:sz w:val="15"/>
      <w:szCs w:val="15"/>
      <w:lang w:val="x-none" w:eastAsia="x-none"/>
    </w:rPr>
  </w:style>
  <w:style w:type="numbering" w:customStyle="1" w:styleId="33">
    <w:name w:val="Нет списка3"/>
    <w:next w:val="a2"/>
    <w:uiPriority w:val="99"/>
    <w:semiHidden/>
    <w:unhideWhenUsed/>
    <w:rsid w:val="0036352A"/>
  </w:style>
  <w:style w:type="table" w:customStyle="1" w:styleId="410">
    <w:name w:val="Сетка таблицы41"/>
    <w:basedOn w:val="a1"/>
    <w:next w:val="a7"/>
    <w:rsid w:val="0036352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
    <w:name w:val="Нет списка4"/>
    <w:next w:val="a2"/>
    <w:uiPriority w:val="99"/>
    <w:semiHidden/>
    <w:unhideWhenUsed/>
    <w:rsid w:val="0036352A"/>
  </w:style>
  <w:style w:type="table" w:customStyle="1" w:styleId="51">
    <w:name w:val="Сетка таблицы51"/>
    <w:basedOn w:val="a1"/>
    <w:next w:val="a7"/>
    <w:rsid w:val="0036352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
    <w:name w:val="Сетка таблицы6"/>
    <w:basedOn w:val="a1"/>
    <w:next w:val="a7"/>
    <w:uiPriority w:val="59"/>
    <w:rsid w:val="0036352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
    <w:name w:val="Сетка таблицы11"/>
    <w:basedOn w:val="a1"/>
    <w:next w:val="a7"/>
    <w:rsid w:val="0036352A"/>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Сетка таблицы21"/>
    <w:basedOn w:val="a1"/>
    <w:next w:val="a7"/>
    <w:rsid w:val="0036352A"/>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0">
    <w:name w:val="Нет списка5"/>
    <w:next w:val="a2"/>
    <w:uiPriority w:val="99"/>
    <w:semiHidden/>
    <w:unhideWhenUsed/>
    <w:rsid w:val="00554536"/>
  </w:style>
  <w:style w:type="numbering" w:customStyle="1" w:styleId="120">
    <w:name w:val="Нет списка12"/>
    <w:next w:val="a2"/>
    <w:semiHidden/>
    <w:rsid w:val="00554536"/>
  </w:style>
  <w:style w:type="numbering" w:customStyle="1" w:styleId="211">
    <w:name w:val="Нет списка21"/>
    <w:next w:val="a2"/>
    <w:uiPriority w:val="99"/>
    <w:semiHidden/>
    <w:unhideWhenUsed/>
    <w:rsid w:val="00554536"/>
  </w:style>
  <w:style w:type="numbering" w:customStyle="1" w:styleId="1120">
    <w:name w:val="Нет списка112"/>
    <w:next w:val="a2"/>
    <w:uiPriority w:val="99"/>
    <w:semiHidden/>
    <w:unhideWhenUsed/>
    <w:rsid w:val="00554536"/>
  </w:style>
  <w:style w:type="numbering" w:customStyle="1" w:styleId="1112">
    <w:name w:val="Нет списка1112"/>
    <w:next w:val="a2"/>
    <w:uiPriority w:val="99"/>
    <w:semiHidden/>
    <w:unhideWhenUsed/>
    <w:rsid w:val="00554536"/>
  </w:style>
  <w:style w:type="table" w:customStyle="1" w:styleId="320">
    <w:name w:val="Сетка таблицы32"/>
    <w:basedOn w:val="a1"/>
    <w:next w:val="a7"/>
    <w:rsid w:val="00554536"/>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
    <w:name w:val="Нет списка31"/>
    <w:next w:val="a2"/>
    <w:uiPriority w:val="99"/>
    <w:semiHidden/>
    <w:unhideWhenUsed/>
    <w:rsid w:val="00554536"/>
  </w:style>
  <w:style w:type="table" w:customStyle="1" w:styleId="420">
    <w:name w:val="Сетка таблицы42"/>
    <w:basedOn w:val="a1"/>
    <w:next w:val="a7"/>
    <w:rsid w:val="00554536"/>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
    <w:name w:val="Нет списка41"/>
    <w:next w:val="a2"/>
    <w:uiPriority w:val="99"/>
    <w:semiHidden/>
    <w:unhideWhenUsed/>
    <w:rsid w:val="00554536"/>
  </w:style>
  <w:style w:type="table" w:customStyle="1" w:styleId="52">
    <w:name w:val="Сетка таблицы52"/>
    <w:basedOn w:val="a1"/>
    <w:next w:val="a7"/>
    <w:rsid w:val="00554536"/>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rsid w:val="00D03E0E"/>
    <w:pPr>
      <w:widowControl w:val="0"/>
      <w:suppressAutoHyphens/>
      <w:autoSpaceDE w:val="0"/>
      <w:ind w:firstLine="720"/>
    </w:pPr>
    <w:rPr>
      <w:rFonts w:ascii="Arial" w:eastAsia="Arial" w:hAnsi="Arial" w:cs="Arial"/>
      <w:lang w:eastAsia="ar-SA"/>
    </w:rPr>
  </w:style>
  <w:style w:type="paragraph" w:customStyle="1" w:styleId="font5">
    <w:name w:val="font5"/>
    <w:basedOn w:val="a"/>
    <w:rsid w:val="00B7437A"/>
    <w:pPr>
      <w:spacing w:before="100" w:beforeAutospacing="1" w:after="100" w:afterAutospacing="1"/>
    </w:pPr>
    <w:rPr>
      <w:sz w:val="20"/>
      <w:szCs w:val="20"/>
    </w:rPr>
  </w:style>
  <w:style w:type="paragraph" w:customStyle="1" w:styleId="font6">
    <w:name w:val="font6"/>
    <w:basedOn w:val="a"/>
    <w:rsid w:val="00B7437A"/>
    <w:pPr>
      <w:spacing w:before="100" w:beforeAutospacing="1" w:after="100" w:afterAutospacing="1"/>
    </w:pPr>
    <w:rPr>
      <w:b/>
      <w:bCs/>
      <w:sz w:val="20"/>
      <w:szCs w:val="20"/>
    </w:rPr>
  </w:style>
  <w:style w:type="paragraph" w:customStyle="1" w:styleId="font7">
    <w:name w:val="font7"/>
    <w:basedOn w:val="a"/>
    <w:rsid w:val="00B7437A"/>
    <w:pPr>
      <w:spacing w:before="100" w:beforeAutospacing="1" w:after="100" w:afterAutospacing="1"/>
    </w:pPr>
    <w:rPr>
      <w:b/>
      <w:bCs/>
    </w:rPr>
  </w:style>
  <w:style w:type="paragraph" w:customStyle="1" w:styleId="font8">
    <w:name w:val="font8"/>
    <w:basedOn w:val="a"/>
    <w:rsid w:val="00B7437A"/>
    <w:pPr>
      <w:spacing w:before="100" w:beforeAutospacing="1" w:after="100" w:afterAutospacing="1"/>
    </w:pPr>
    <w:rPr>
      <w:sz w:val="16"/>
      <w:szCs w:val="16"/>
    </w:rPr>
  </w:style>
  <w:style w:type="paragraph" w:customStyle="1" w:styleId="font9">
    <w:name w:val="font9"/>
    <w:basedOn w:val="a"/>
    <w:rsid w:val="00B7437A"/>
    <w:pPr>
      <w:spacing w:before="100" w:beforeAutospacing="1" w:after="100" w:afterAutospacing="1"/>
    </w:pPr>
    <w:rPr>
      <w:sz w:val="18"/>
      <w:szCs w:val="18"/>
    </w:rPr>
  </w:style>
  <w:style w:type="paragraph" w:customStyle="1" w:styleId="font10">
    <w:name w:val="font10"/>
    <w:basedOn w:val="a"/>
    <w:rsid w:val="00B7437A"/>
    <w:pPr>
      <w:spacing w:before="100" w:beforeAutospacing="1" w:after="100" w:afterAutospacing="1"/>
    </w:pPr>
    <w:rPr>
      <w:b/>
      <w:bCs/>
      <w:sz w:val="18"/>
      <w:szCs w:val="18"/>
    </w:rPr>
  </w:style>
  <w:style w:type="paragraph" w:customStyle="1" w:styleId="font11">
    <w:name w:val="font11"/>
    <w:basedOn w:val="a"/>
    <w:rsid w:val="00B7437A"/>
    <w:pPr>
      <w:spacing w:before="100" w:beforeAutospacing="1" w:after="100" w:afterAutospacing="1"/>
    </w:pPr>
    <w:rPr>
      <w:sz w:val="20"/>
      <w:szCs w:val="20"/>
    </w:rPr>
  </w:style>
  <w:style w:type="paragraph" w:customStyle="1" w:styleId="font12">
    <w:name w:val="font12"/>
    <w:basedOn w:val="a"/>
    <w:rsid w:val="00B7437A"/>
    <w:pPr>
      <w:spacing w:before="100" w:beforeAutospacing="1" w:after="100" w:afterAutospacing="1"/>
    </w:pPr>
    <w:rPr>
      <w:b/>
      <w:bCs/>
      <w:sz w:val="14"/>
      <w:szCs w:val="14"/>
    </w:rPr>
  </w:style>
  <w:style w:type="paragraph" w:customStyle="1" w:styleId="font13">
    <w:name w:val="font13"/>
    <w:basedOn w:val="a"/>
    <w:rsid w:val="00B7437A"/>
    <w:pPr>
      <w:spacing w:before="100" w:beforeAutospacing="1" w:after="100" w:afterAutospacing="1"/>
    </w:pPr>
    <w:rPr>
      <w:sz w:val="14"/>
      <w:szCs w:val="14"/>
    </w:rPr>
  </w:style>
  <w:style w:type="paragraph" w:customStyle="1" w:styleId="font14">
    <w:name w:val="font14"/>
    <w:basedOn w:val="a"/>
    <w:rsid w:val="00B7437A"/>
    <w:pPr>
      <w:spacing w:before="100" w:beforeAutospacing="1" w:after="100" w:afterAutospacing="1"/>
    </w:pPr>
    <w:rPr>
      <w:b/>
      <w:bCs/>
      <w:sz w:val="14"/>
      <w:szCs w:val="14"/>
    </w:rPr>
  </w:style>
  <w:style w:type="paragraph" w:customStyle="1" w:styleId="font15">
    <w:name w:val="font15"/>
    <w:basedOn w:val="a"/>
    <w:rsid w:val="00B7437A"/>
    <w:pPr>
      <w:spacing w:before="100" w:beforeAutospacing="1" w:after="100" w:afterAutospacing="1"/>
    </w:pPr>
    <w:rPr>
      <w:b/>
      <w:bCs/>
      <w:sz w:val="14"/>
      <w:szCs w:val="14"/>
    </w:rPr>
  </w:style>
  <w:style w:type="paragraph" w:customStyle="1" w:styleId="font16">
    <w:name w:val="font16"/>
    <w:basedOn w:val="a"/>
    <w:rsid w:val="00B7437A"/>
    <w:pPr>
      <w:spacing w:before="100" w:beforeAutospacing="1" w:after="100" w:afterAutospacing="1"/>
    </w:pPr>
    <w:rPr>
      <w:sz w:val="18"/>
      <w:szCs w:val="18"/>
    </w:rPr>
  </w:style>
  <w:style w:type="paragraph" w:customStyle="1" w:styleId="font17">
    <w:name w:val="font17"/>
    <w:basedOn w:val="a"/>
    <w:rsid w:val="00B7437A"/>
    <w:pPr>
      <w:spacing w:before="100" w:beforeAutospacing="1" w:after="100" w:afterAutospacing="1"/>
    </w:pPr>
    <w:rPr>
      <w:sz w:val="14"/>
      <w:szCs w:val="14"/>
    </w:rPr>
  </w:style>
  <w:style w:type="paragraph" w:customStyle="1" w:styleId="font18">
    <w:name w:val="font18"/>
    <w:basedOn w:val="a"/>
    <w:rsid w:val="00B7437A"/>
    <w:pPr>
      <w:spacing w:before="100" w:beforeAutospacing="1" w:after="100" w:afterAutospacing="1"/>
    </w:pPr>
    <w:rPr>
      <w:sz w:val="20"/>
      <w:szCs w:val="20"/>
    </w:rPr>
  </w:style>
  <w:style w:type="paragraph" w:customStyle="1" w:styleId="font19">
    <w:name w:val="font19"/>
    <w:basedOn w:val="a"/>
    <w:rsid w:val="00B7437A"/>
    <w:pPr>
      <w:spacing w:before="100" w:beforeAutospacing="1" w:after="100" w:afterAutospacing="1"/>
    </w:pPr>
    <w:rPr>
      <w:b/>
      <w:bCs/>
      <w:sz w:val="20"/>
      <w:szCs w:val="20"/>
    </w:rPr>
  </w:style>
  <w:style w:type="paragraph" w:customStyle="1" w:styleId="font20">
    <w:name w:val="font20"/>
    <w:basedOn w:val="a"/>
    <w:rsid w:val="00B7437A"/>
    <w:pPr>
      <w:spacing w:before="100" w:beforeAutospacing="1" w:after="100" w:afterAutospacing="1"/>
    </w:pPr>
    <w:rPr>
      <w:sz w:val="16"/>
      <w:szCs w:val="16"/>
    </w:rPr>
  </w:style>
  <w:style w:type="paragraph" w:customStyle="1" w:styleId="font21">
    <w:name w:val="font21"/>
    <w:basedOn w:val="a"/>
    <w:rsid w:val="00B7437A"/>
    <w:pPr>
      <w:spacing w:before="100" w:beforeAutospacing="1" w:after="100" w:afterAutospacing="1"/>
    </w:pPr>
    <w:rPr>
      <w:sz w:val="16"/>
      <w:szCs w:val="16"/>
    </w:rPr>
  </w:style>
  <w:style w:type="paragraph" w:customStyle="1" w:styleId="font22">
    <w:name w:val="font22"/>
    <w:basedOn w:val="a"/>
    <w:rsid w:val="00B7437A"/>
    <w:pPr>
      <w:spacing w:before="100" w:beforeAutospacing="1" w:after="100" w:afterAutospacing="1"/>
    </w:pPr>
    <w:rPr>
      <w:color w:val="0000FF"/>
      <w:sz w:val="16"/>
      <w:szCs w:val="16"/>
    </w:rPr>
  </w:style>
  <w:style w:type="paragraph" w:customStyle="1" w:styleId="font23">
    <w:name w:val="font23"/>
    <w:basedOn w:val="a"/>
    <w:rsid w:val="00B7437A"/>
    <w:pPr>
      <w:spacing w:before="100" w:beforeAutospacing="1" w:after="100" w:afterAutospacing="1"/>
    </w:pPr>
    <w:rPr>
      <w:b/>
      <w:bCs/>
      <w:sz w:val="18"/>
      <w:szCs w:val="18"/>
    </w:rPr>
  </w:style>
  <w:style w:type="paragraph" w:customStyle="1" w:styleId="font24">
    <w:name w:val="font24"/>
    <w:basedOn w:val="a"/>
    <w:rsid w:val="00B7437A"/>
    <w:pPr>
      <w:spacing w:before="100" w:beforeAutospacing="1" w:after="100" w:afterAutospacing="1"/>
    </w:pPr>
    <w:rPr>
      <w:b/>
      <w:bCs/>
      <w:color w:val="0000FF"/>
      <w:sz w:val="18"/>
      <w:szCs w:val="18"/>
    </w:rPr>
  </w:style>
  <w:style w:type="paragraph" w:customStyle="1" w:styleId="font25">
    <w:name w:val="font25"/>
    <w:basedOn w:val="a"/>
    <w:rsid w:val="00B7437A"/>
    <w:pPr>
      <w:spacing w:before="100" w:beforeAutospacing="1" w:after="100" w:afterAutospacing="1"/>
    </w:pPr>
    <w:rPr>
      <w:b/>
      <w:bCs/>
      <w:color w:val="0000FF"/>
      <w:sz w:val="14"/>
      <w:szCs w:val="14"/>
    </w:rPr>
  </w:style>
  <w:style w:type="paragraph" w:customStyle="1" w:styleId="xl152">
    <w:name w:val="xl152"/>
    <w:basedOn w:val="a"/>
    <w:rsid w:val="00B7437A"/>
    <w:pPr>
      <w:pBdr>
        <w:top w:val="single" w:sz="4" w:space="0" w:color="auto"/>
        <w:bottom w:val="single" w:sz="4" w:space="0" w:color="auto"/>
        <w:right w:val="single" w:sz="4" w:space="0" w:color="auto"/>
      </w:pBdr>
      <w:shd w:val="clear" w:color="000000" w:fill="FFFFFF"/>
      <w:spacing w:before="100" w:beforeAutospacing="1" w:after="100" w:afterAutospacing="1"/>
    </w:pPr>
    <w:rPr>
      <w:b/>
      <w:bCs/>
      <w:sz w:val="20"/>
      <w:szCs w:val="20"/>
    </w:rPr>
  </w:style>
  <w:style w:type="paragraph" w:customStyle="1" w:styleId="xl153">
    <w:name w:val="xl153"/>
    <w:basedOn w:val="a"/>
    <w:rsid w:val="00B7437A"/>
    <w:pPr>
      <w:pBdr>
        <w:left w:val="single" w:sz="4" w:space="0" w:color="auto"/>
        <w:right w:val="single" w:sz="8" w:space="0" w:color="auto"/>
      </w:pBdr>
      <w:spacing w:before="100" w:beforeAutospacing="1" w:after="100" w:afterAutospacing="1"/>
    </w:pPr>
  </w:style>
  <w:style w:type="paragraph" w:customStyle="1" w:styleId="xl154">
    <w:name w:val="xl154"/>
    <w:basedOn w:val="a"/>
    <w:rsid w:val="00B7437A"/>
    <w:pPr>
      <w:pBdr>
        <w:left w:val="single" w:sz="4" w:space="0" w:color="auto"/>
        <w:bottom w:val="single" w:sz="8" w:space="0" w:color="auto"/>
        <w:right w:val="single" w:sz="8" w:space="0" w:color="auto"/>
      </w:pBdr>
      <w:spacing w:before="100" w:beforeAutospacing="1" w:after="100" w:afterAutospacing="1"/>
    </w:pPr>
  </w:style>
  <w:style w:type="paragraph" w:customStyle="1" w:styleId="xl155">
    <w:name w:val="xl155"/>
    <w:basedOn w:val="a"/>
    <w:rsid w:val="00B7437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156">
    <w:name w:val="xl156"/>
    <w:basedOn w:val="a"/>
    <w:rsid w:val="00B7437A"/>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s1">
    <w:name w:val="s_1"/>
    <w:basedOn w:val="a"/>
    <w:rsid w:val="00801DCD"/>
    <w:pPr>
      <w:spacing w:before="100" w:beforeAutospacing="1" w:after="100" w:afterAutospacing="1"/>
    </w:pPr>
  </w:style>
  <w:style w:type="paragraph" w:customStyle="1" w:styleId="s22">
    <w:name w:val="s_22"/>
    <w:basedOn w:val="a"/>
    <w:rsid w:val="00801DCD"/>
    <w:pPr>
      <w:spacing w:before="100" w:beforeAutospacing="1" w:after="100" w:afterAutospacing="1"/>
    </w:pPr>
  </w:style>
  <w:style w:type="paragraph" w:customStyle="1" w:styleId="formattext">
    <w:name w:val="formattext"/>
    <w:basedOn w:val="a"/>
    <w:rsid w:val="00AD2E4A"/>
    <w:pPr>
      <w:spacing w:before="100" w:beforeAutospacing="1" w:after="100" w:afterAutospacing="1"/>
    </w:pPr>
  </w:style>
  <w:style w:type="character" w:customStyle="1" w:styleId="40">
    <w:name w:val="Заголовок 4 Знак"/>
    <w:link w:val="4"/>
    <w:semiHidden/>
    <w:rsid w:val="0048322F"/>
    <w:rPr>
      <w:rFonts w:ascii="Calibri" w:eastAsia="Times New Roman" w:hAnsi="Calibri" w:cs="Times New Roman"/>
      <w:b/>
      <w:bCs/>
      <w:sz w:val="28"/>
      <w:szCs w:val="28"/>
      <w:lang w:eastAsia="en-US"/>
    </w:rPr>
  </w:style>
  <w:style w:type="paragraph" w:styleId="afe">
    <w:name w:val="footnote text"/>
    <w:basedOn w:val="a"/>
    <w:link w:val="aff"/>
    <w:uiPriority w:val="99"/>
    <w:semiHidden/>
    <w:unhideWhenUsed/>
    <w:rsid w:val="000D692F"/>
    <w:pPr>
      <w:jc w:val="center"/>
    </w:pPr>
    <w:rPr>
      <w:sz w:val="20"/>
      <w:szCs w:val="20"/>
      <w:lang w:val="x-none" w:eastAsia="x-none"/>
    </w:rPr>
  </w:style>
  <w:style w:type="character" w:customStyle="1" w:styleId="aff">
    <w:name w:val="Текст сноски Знак"/>
    <w:link w:val="afe"/>
    <w:uiPriority w:val="99"/>
    <w:semiHidden/>
    <w:rsid w:val="000D692F"/>
    <w:rPr>
      <w:rFonts w:ascii="Times New Roman" w:eastAsia="Times New Roman" w:hAnsi="Times New Roman"/>
    </w:rPr>
  </w:style>
  <w:style w:type="paragraph" w:customStyle="1" w:styleId="aff0">
    <w:name w:val="Таблица"/>
    <w:basedOn w:val="a"/>
    <w:next w:val="a"/>
    <w:qFormat/>
    <w:rsid w:val="000D692F"/>
    <w:pPr>
      <w:jc w:val="center"/>
    </w:pPr>
    <w:rPr>
      <w:sz w:val="20"/>
      <w:szCs w:val="20"/>
    </w:rPr>
  </w:style>
  <w:style w:type="character" w:customStyle="1" w:styleId="aa">
    <w:name w:val="Абзац списка Знак"/>
    <w:aliases w:val="Ненумерованный список Знак"/>
    <w:link w:val="a9"/>
    <w:uiPriority w:val="34"/>
    <w:locked/>
    <w:rsid w:val="000D692F"/>
    <w:rPr>
      <w:sz w:val="22"/>
      <w:szCs w:val="22"/>
      <w:lang w:eastAsia="en-US"/>
    </w:rPr>
  </w:style>
  <w:style w:type="character" w:styleId="aff1">
    <w:name w:val="footnote reference"/>
    <w:uiPriority w:val="99"/>
    <w:semiHidden/>
    <w:unhideWhenUsed/>
    <w:rsid w:val="000D692F"/>
    <w:rPr>
      <w:vertAlign w:val="superscript"/>
    </w:rPr>
  </w:style>
  <w:style w:type="character" w:customStyle="1" w:styleId="53">
    <w:name w:val="Основной текст5"/>
    <w:rsid w:val="00641F61"/>
    <w:rPr>
      <w:rFonts w:ascii="Century Schoolbook" w:eastAsia="Century Schoolbook" w:hAnsi="Century Schoolbook" w:cs="Century Schoolbook"/>
      <w:b w:val="0"/>
      <w:bCs w:val="0"/>
      <w:color w:val="000000"/>
      <w:spacing w:val="0"/>
      <w:w w:val="100"/>
      <w:position w:val="0"/>
      <w:sz w:val="23"/>
      <w:szCs w:val="23"/>
      <w:shd w:val="clear" w:color="auto" w:fill="FFFFFF"/>
      <w:lang w:val="ru-RU" w:eastAsia="ru-RU" w:bidi="ru-RU"/>
    </w:rPr>
  </w:style>
  <w:style w:type="paragraph" w:customStyle="1" w:styleId="62">
    <w:name w:val="Основной текст6"/>
    <w:basedOn w:val="a"/>
    <w:rsid w:val="00641F61"/>
    <w:pPr>
      <w:widowControl w:val="0"/>
      <w:spacing w:before="60" w:after="60" w:line="480" w:lineRule="exact"/>
      <w:ind w:hanging="360"/>
      <w:jc w:val="both"/>
    </w:pPr>
    <w:rPr>
      <w:rFonts w:ascii="Century Schoolbook" w:eastAsia="Century Schoolbook" w:hAnsi="Century Schoolbook" w:cs="Century Schoolbook"/>
      <w:sz w:val="23"/>
      <w:szCs w:val="23"/>
    </w:rPr>
  </w:style>
  <w:style w:type="paragraph" w:customStyle="1" w:styleId="ConsPlusCell">
    <w:name w:val="ConsPlusCell"/>
    <w:uiPriority w:val="99"/>
    <w:qFormat/>
    <w:rsid w:val="00013546"/>
    <w:pPr>
      <w:widowControl w:val="0"/>
    </w:pPr>
    <w:rPr>
      <w:rFonts w:ascii="Arial" w:hAnsi="Arial" w:cs="Arial"/>
      <w:color w:val="00000A"/>
    </w:rPr>
  </w:style>
  <w:style w:type="paragraph" w:customStyle="1" w:styleId="ConsNormal">
    <w:name w:val="ConsNormal"/>
    <w:uiPriority w:val="99"/>
    <w:rsid w:val="00B67A6D"/>
    <w:pPr>
      <w:widowControl w:val="0"/>
      <w:autoSpaceDE w:val="0"/>
      <w:autoSpaceDN w:val="0"/>
      <w:adjustRightInd w:val="0"/>
      <w:ind w:right="19772" w:firstLine="720"/>
    </w:pPr>
    <w:rPr>
      <w:rFonts w:ascii="Arial" w:eastAsia="Times New Roman" w:hAnsi="Arial" w:cs="Arial"/>
    </w:rPr>
  </w:style>
  <w:style w:type="paragraph" w:customStyle="1" w:styleId="ConsCell">
    <w:name w:val="ConsCell"/>
    <w:rsid w:val="00B8572D"/>
    <w:pPr>
      <w:widowControl w:val="0"/>
      <w:autoSpaceDE w:val="0"/>
      <w:autoSpaceDN w:val="0"/>
      <w:adjustRightInd w:val="0"/>
      <w:ind w:right="19772"/>
    </w:pPr>
    <w:rPr>
      <w:rFonts w:ascii="Arial" w:eastAsia="Times New Roman" w:hAnsi="Arial" w:cs="Arial"/>
    </w:rPr>
  </w:style>
  <w:style w:type="paragraph" w:customStyle="1" w:styleId="xl64">
    <w:name w:val="xl64"/>
    <w:basedOn w:val="a"/>
    <w:rsid w:val="003B57CA"/>
    <w:pPr>
      <w:pBdr>
        <w:top w:val="single" w:sz="8" w:space="0" w:color="auto"/>
        <w:left w:val="single" w:sz="8" w:space="0" w:color="auto"/>
        <w:right w:val="single" w:sz="8" w:space="0" w:color="auto"/>
      </w:pBdr>
      <w:spacing w:before="100" w:beforeAutospacing="1" w:after="100" w:afterAutospacing="1"/>
      <w:textAlignment w:val="center"/>
    </w:pPr>
    <w:rPr>
      <w:color w:val="000000"/>
      <w:sz w:val="20"/>
      <w:szCs w:val="20"/>
    </w:rPr>
  </w:style>
  <w:style w:type="character" w:customStyle="1" w:styleId="s10">
    <w:name w:val="s_10"/>
    <w:rsid w:val="00BF375B"/>
  </w:style>
  <w:style w:type="paragraph" w:customStyle="1" w:styleId="1b">
    <w:name w:val="Абзац списка1"/>
    <w:basedOn w:val="a"/>
    <w:qFormat/>
    <w:rsid w:val="00BF375B"/>
    <w:pPr>
      <w:suppressAutoHyphens/>
      <w:ind w:left="720"/>
    </w:pPr>
    <w:rPr>
      <w:lang w:val="en-US" w:eastAsia="ar-SA"/>
    </w:rPr>
  </w:style>
  <w:style w:type="paragraph" w:customStyle="1" w:styleId="111111">
    <w:name w:val="111111Рондо"/>
    <w:basedOn w:val="a"/>
    <w:link w:val="1111110"/>
    <w:qFormat/>
    <w:rsid w:val="00BF375B"/>
    <w:pPr>
      <w:spacing w:before="120" w:after="120" w:line="360" w:lineRule="auto"/>
      <w:ind w:firstLine="709"/>
      <w:jc w:val="both"/>
    </w:pPr>
    <w:rPr>
      <w:rFonts w:ascii="Arial" w:hAnsi="Arial"/>
      <w:lang w:val="x-none" w:eastAsia="x-none"/>
    </w:rPr>
  </w:style>
  <w:style w:type="character" w:customStyle="1" w:styleId="1111110">
    <w:name w:val="111111Рондо Знак"/>
    <w:link w:val="111111"/>
    <w:rsid w:val="00BF375B"/>
    <w:rPr>
      <w:rFonts w:ascii="Arial" w:eastAsia="Times New Roman" w:hAnsi="Arial"/>
      <w:sz w:val="24"/>
      <w:szCs w:val="24"/>
      <w:lang w:val="x-none" w:eastAsia="x-none"/>
    </w:rPr>
  </w:style>
  <w:style w:type="character" w:customStyle="1" w:styleId="aff2">
    <w:name w:val="Основной текст_"/>
    <w:link w:val="43"/>
    <w:rsid w:val="00BF375B"/>
    <w:rPr>
      <w:rFonts w:ascii="Times New Roman" w:eastAsia="Times New Roman" w:hAnsi="Times New Roman"/>
      <w:shd w:val="clear" w:color="auto" w:fill="FFFFFF"/>
    </w:rPr>
  </w:style>
  <w:style w:type="paragraph" w:customStyle="1" w:styleId="43">
    <w:name w:val="Основной текст4"/>
    <w:basedOn w:val="a"/>
    <w:link w:val="aff2"/>
    <w:rsid w:val="00BF375B"/>
    <w:pPr>
      <w:widowControl w:val="0"/>
      <w:shd w:val="clear" w:color="auto" w:fill="FFFFFF"/>
      <w:spacing w:after="300" w:line="274" w:lineRule="exact"/>
      <w:ind w:hanging="400"/>
      <w:jc w:val="right"/>
    </w:pPr>
    <w:rPr>
      <w:sz w:val="20"/>
      <w:szCs w:val="20"/>
      <w:lang w:val="x-none" w:eastAsia="x-none"/>
    </w:rPr>
  </w:style>
  <w:style w:type="numbering" w:customStyle="1" w:styleId="63">
    <w:name w:val="Нет списка6"/>
    <w:next w:val="a2"/>
    <w:uiPriority w:val="99"/>
    <w:semiHidden/>
    <w:unhideWhenUsed/>
    <w:rsid w:val="0065210C"/>
  </w:style>
  <w:style w:type="paragraph" w:customStyle="1" w:styleId="xl174">
    <w:name w:val="xl174"/>
    <w:basedOn w:val="a"/>
    <w:rsid w:val="0065210C"/>
    <w:pPr>
      <w:pBdr>
        <w:top w:val="single" w:sz="8" w:space="0" w:color="auto"/>
        <w:left w:val="single" w:sz="8" w:space="0" w:color="auto"/>
        <w:bottom w:val="single" w:sz="8" w:space="0" w:color="auto"/>
        <w:right w:val="single" w:sz="8" w:space="0" w:color="auto"/>
      </w:pBdr>
      <w:spacing w:before="100" w:beforeAutospacing="1" w:after="100" w:afterAutospacing="1"/>
    </w:pPr>
  </w:style>
  <w:style w:type="paragraph" w:customStyle="1" w:styleId="xl184">
    <w:name w:val="xl184"/>
    <w:basedOn w:val="a"/>
    <w:rsid w:val="0065210C"/>
    <w:pPr>
      <w:pBdr>
        <w:top w:val="single" w:sz="8" w:space="0" w:color="auto"/>
        <w:left w:val="single" w:sz="8" w:space="0" w:color="auto"/>
        <w:right w:val="single" w:sz="8" w:space="0" w:color="auto"/>
      </w:pBdr>
      <w:spacing w:before="100" w:beforeAutospacing="1" w:after="100" w:afterAutospacing="1"/>
      <w:jc w:val="center"/>
      <w:textAlignment w:val="center"/>
    </w:pPr>
    <w:rPr>
      <w:color w:val="000000"/>
      <w:sz w:val="20"/>
      <w:szCs w:val="20"/>
    </w:rPr>
  </w:style>
  <w:style w:type="paragraph" w:customStyle="1" w:styleId="xl185">
    <w:name w:val="xl185"/>
    <w:basedOn w:val="a"/>
    <w:rsid w:val="0065210C"/>
    <w:pPr>
      <w:pBdr>
        <w:left w:val="single" w:sz="8" w:space="0" w:color="auto"/>
        <w:bottom w:val="single" w:sz="8" w:space="0" w:color="auto"/>
        <w:right w:val="single" w:sz="8" w:space="0" w:color="auto"/>
      </w:pBdr>
      <w:spacing w:before="100" w:beforeAutospacing="1" w:after="100" w:afterAutospacing="1"/>
      <w:jc w:val="center"/>
      <w:textAlignment w:val="center"/>
    </w:pPr>
    <w:rPr>
      <w:color w:val="000000"/>
      <w:sz w:val="20"/>
      <w:szCs w:val="20"/>
    </w:rPr>
  </w:style>
  <w:style w:type="paragraph" w:customStyle="1" w:styleId="xl186">
    <w:name w:val="xl186"/>
    <w:basedOn w:val="a"/>
    <w:rsid w:val="0065210C"/>
    <w:pPr>
      <w:pBdr>
        <w:top w:val="single" w:sz="8" w:space="0" w:color="auto"/>
        <w:left w:val="single" w:sz="8" w:space="0" w:color="auto"/>
        <w:bottom w:val="single" w:sz="8" w:space="0" w:color="auto"/>
      </w:pBdr>
      <w:spacing w:before="100" w:beforeAutospacing="1" w:after="100" w:afterAutospacing="1"/>
      <w:jc w:val="center"/>
      <w:textAlignment w:val="center"/>
    </w:pPr>
    <w:rPr>
      <w:color w:val="000000"/>
      <w:sz w:val="20"/>
      <w:szCs w:val="20"/>
    </w:rPr>
  </w:style>
  <w:style w:type="paragraph" w:customStyle="1" w:styleId="xl197">
    <w:name w:val="xl197"/>
    <w:basedOn w:val="a"/>
    <w:rsid w:val="0065210C"/>
    <w:pPr>
      <w:pBdr>
        <w:top w:val="single" w:sz="8" w:space="0" w:color="auto"/>
        <w:left w:val="single" w:sz="8" w:space="0" w:color="auto"/>
        <w:bottom w:val="single" w:sz="8" w:space="0" w:color="auto"/>
        <w:right w:val="single" w:sz="4" w:space="0" w:color="auto"/>
      </w:pBdr>
      <w:spacing w:before="100" w:beforeAutospacing="1" w:after="100" w:afterAutospacing="1"/>
      <w:jc w:val="center"/>
    </w:pPr>
  </w:style>
  <w:style w:type="paragraph" w:customStyle="1" w:styleId="xl198">
    <w:name w:val="xl198"/>
    <w:basedOn w:val="a"/>
    <w:rsid w:val="0065210C"/>
    <w:pPr>
      <w:pBdr>
        <w:top w:val="single" w:sz="8" w:space="0" w:color="auto"/>
        <w:left w:val="single" w:sz="4" w:space="0" w:color="auto"/>
        <w:bottom w:val="single" w:sz="8" w:space="0" w:color="auto"/>
        <w:right w:val="single" w:sz="8" w:space="0" w:color="auto"/>
      </w:pBdr>
      <w:spacing w:before="100" w:beforeAutospacing="1" w:after="100" w:afterAutospacing="1"/>
      <w:jc w:val="center"/>
    </w:pPr>
  </w:style>
  <w:style w:type="paragraph" w:customStyle="1" w:styleId="xl199">
    <w:name w:val="xl199"/>
    <w:basedOn w:val="a"/>
    <w:rsid w:val="0065210C"/>
    <w:pPr>
      <w:pBdr>
        <w:left w:val="single" w:sz="8" w:space="0" w:color="auto"/>
        <w:right w:val="single" w:sz="8" w:space="0" w:color="auto"/>
      </w:pBdr>
      <w:spacing w:before="100" w:beforeAutospacing="1" w:after="100" w:afterAutospacing="1"/>
      <w:textAlignment w:val="center"/>
    </w:pPr>
    <w:rPr>
      <w:color w:val="000000"/>
      <w:sz w:val="20"/>
      <w:szCs w:val="20"/>
    </w:rPr>
  </w:style>
  <w:style w:type="paragraph" w:customStyle="1" w:styleId="xl200">
    <w:name w:val="xl200"/>
    <w:basedOn w:val="a"/>
    <w:rsid w:val="0065210C"/>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sz w:val="20"/>
      <w:szCs w:val="20"/>
    </w:rPr>
  </w:style>
  <w:style w:type="paragraph" w:customStyle="1" w:styleId="xl201">
    <w:name w:val="xl201"/>
    <w:basedOn w:val="a"/>
    <w:rsid w:val="0065210C"/>
    <w:pPr>
      <w:pBdr>
        <w:top w:val="single" w:sz="8" w:space="0" w:color="auto"/>
        <w:bottom w:val="single" w:sz="8" w:space="0" w:color="auto"/>
      </w:pBdr>
      <w:spacing w:before="100" w:beforeAutospacing="1" w:after="100" w:afterAutospacing="1"/>
      <w:jc w:val="center"/>
      <w:textAlignment w:val="center"/>
    </w:pPr>
    <w:rPr>
      <w:b/>
      <w:bCs/>
      <w:color w:val="000000"/>
      <w:sz w:val="20"/>
      <w:szCs w:val="20"/>
    </w:rPr>
  </w:style>
  <w:style w:type="character" w:customStyle="1" w:styleId="font121">
    <w:name w:val="font121"/>
    <w:rsid w:val="0065210C"/>
    <w:rPr>
      <w:rFonts w:ascii="Times New Roman" w:hAnsi="Times New Roman" w:cs="Times New Roman" w:hint="default"/>
      <w:b w:val="0"/>
      <w:bCs w:val="0"/>
      <w:i w:val="0"/>
      <w:iCs w:val="0"/>
      <w:strike w:val="0"/>
      <w:dstrike w:val="0"/>
      <w:color w:val="000000"/>
      <w:sz w:val="14"/>
      <w:szCs w:val="14"/>
      <w:u w:val="none"/>
      <w:effect w:val="none"/>
    </w:rPr>
  </w:style>
  <w:style w:type="character" w:customStyle="1" w:styleId="font111">
    <w:name w:val="font111"/>
    <w:rsid w:val="0065210C"/>
    <w:rPr>
      <w:rFonts w:ascii="Times New Roman" w:hAnsi="Times New Roman" w:cs="Times New Roman" w:hint="default"/>
      <w:b w:val="0"/>
      <w:bCs w:val="0"/>
      <w:i w:val="0"/>
      <w:iCs w:val="0"/>
      <w:strike w:val="0"/>
      <w:dstrike w:val="0"/>
      <w:color w:val="000000"/>
      <w:sz w:val="20"/>
      <w:szCs w:val="20"/>
      <w:u w:val="none"/>
      <w:effect w:val="none"/>
    </w:rPr>
  </w:style>
  <w:style w:type="numbering" w:customStyle="1" w:styleId="7">
    <w:name w:val="Нет списка7"/>
    <w:next w:val="a2"/>
    <w:uiPriority w:val="99"/>
    <w:semiHidden/>
    <w:unhideWhenUsed/>
    <w:rsid w:val="003C0809"/>
  </w:style>
  <w:style w:type="paragraph" w:customStyle="1" w:styleId="xl175">
    <w:name w:val="xl175"/>
    <w:basedOn w:val="a"/>
    <w:rsid w:val="003C0809"/>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color w:val="000000"/>
      <w:sz w:val="20"/>
      <w:szCs w:val="20"/>
    </w:rPr>
  </w:style>
  <w:style w:type="paragraph" w:customStyle="1" w:styleId="xl176">
    <w:name w:val="xl176"/>
    <w:basedOn w:val="a"/>
    <w:rsid w:val="003C0809"/>
    <w:pPr>
      <w:pBdr>
        <w:top w:val="single" w:sz="8" w:space="0" w:color="auto"/>
        <w:left w:val="single" w:sz="8" w:space="0" w:color="auto"/>
        <w:bottom w:val="single" w:sz="8" w:space="0" w:color="auto"/>
        <w:right w:val="single" w:sz="8" w:space="0" w:color="auto"/>
      </w:pBdr>
      <w:spacing w:before="100" w:beforeAutospacing="1" w:after="100" w:afterAutospacing="1"/>
    </w:pPr>
  </w:style>
  <w:style w:type="paragraph" w:customStyle="1" w:styleId="xl192">
    <w:name w:val="xl192"/>
    <w:basedOn w:val="a"/>
    <w:rsid w:val="003C0809"/>
    <w:pPr>
      <w:pBdr>
        <w:top w:val="single" w:sz="8" w:space="0" w:color="auto"/>
        <w:left w:val="single" w:sz="8" w:space="0" w:color="auto"/>
        <w:right w:val="single" w:sz="8" w:space="0" w:color="auto"/>
      </w:pBdr>
      <w:spacing w:before="100" w:beforeAutospacing="1" w:after="100" w:afterAutospacing="1"/>
      <w:textAlignment w:val="center"/>
    </w:pPr>
  </w:style>
  <w:style w:type="paragraph" w:customStyle="1" w:styleId="xl193">
    <w:name w:val="xl193"/>
    <w:basedOn w:val="a"/>
    <w:rsid w:val="003C0809"/>
    <w:pPr>
      <w:pBdr>
        <w:left w:val="single" w:sz="8" w:space="0" w:color="auto"/>
        <w:bottom w:val="single" w:sz="8" w:space="0" w:color="auto"/>
        <w:right w:val="single" w:sz="8" w:space="0" w:color="auto"/>
      </w:pBdr>
      <w:spacing w:before="100" w:beforeAutospacing="1" w:after="100" w:afterAutospacing="1"/>
      <w:textAlignment w:val="center"/>
    </w:pPr>
  </w:style>
  <w:style w:type="paragraph" w:customStyle="1" w:styleId="xl243">
    <w:name w:val="xl243"/>
    <w:basedOn w:val="a"/>
    <w:rsid w:val="003C0809"/>
    <w:pPr>
      <w:pBdr>
        <w:left w:val="single" w:sz="8" w:space="0" w:color="auto"/>
        <w:right w:val="single" w:sz="8" w:space="0" w:color="auto"/>
      </w:pBdr>
      <w:spacing w:before="100" w:beforeAutospacing="1" w:after="100" w:afterAutospacing="1"/>
      <w:jc w:val="center"/>
      <w:textAlignment w:val="center"/>
    </w:pPr>
    <w:rPr>
      <w:color w:val="000000"/>
      <w:sz w:val="20"/>
      <w:szCs w:val="20"/>
    </w:rPr>
  </w:style>
  <w:style w:type="paragraph" w:customStyle="1" w:styleId="pboth">
    <w:name w:val="pboth"/>
    <w:basedOn w:val="a"/>
    <w:rsid w:val="00B05EC8"/>
    <w:pPr>
      <w:spacing w:before="100" w:beforeAutospacing="1" w:after="100" w:afterAutospacing="1"/>
    </w:pPr>
  </w:style>
  <w:style w:type="table" w:customStyle="1" w:styleId="70">
    <w:name w:val="Сетка таблицы7"/>
    <w:basedOn w:val="a1"/>
    <w:next w:val="a7"/>
    <w:rsid w:val="00021036"/>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
    <w:name w:val="Сетка таблицы71"/>
    <w:basedOn w:val="a1"/>
    <w:next w:val="a7"/>
    <w:uiPriority w:val="59"/>
    <w:rsid w:val="00A8670E"/>
    <w:rPr>
      <w:rFonts w:ascii="Arial" w:hAnsi="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tcMar>
        <w:top w:w="85" w:type="dxa"/>
        <w:left w:w="85" w:type="dxa"/>
        <w:bottom w:w="85" w:type="dxa"/>
        <w:right w:w="85" w:type="dxa"/>
      </w:tcMar>
      <w:vAlign w:val="center"/>
    </w:tcPr>
  </w:style>
  <w:style w:type="table" w:customStyle="1" w:styleId="8">
    <w:name w:val="Сетка таблицы8"/>
    <w:basedOn w:val="a1"/>
    <w:next w:val="a7"/>
    <w:rsid w:val="004760DA"/>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
    <w:name w:val="Сетка таблицы9"/>
    <w:basedOn w:val="a1"/>
    <w:next w:val="a7"/>
    <w:rsid w:val="004760DA"/>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0">
    <w:name w:val="Сетка таблицы10"/>
    <w:basedOn w:val="a1"/>
    <w:next w:val="a7"/>
    <w:rsid w:val="00D8431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63">
    <w:name w:val="xl63"/>
    <w:basedOn w:val="a"/>
    <w:rsid w:val="00C764DF"/>
    <w:pPr>
      <w:spacing w:before="100" w:beforeAutospacing="1" w:after="100" w:afterAutospacing="1"/>
    </w:pPr>
  </w:style>
  <w:style w:type="numbering" w:customStyle="1" w:styleId="80">
    <w:name w:val="Нет списка8"/>
    <w:next w:val="a2"/>
    <w:uiPriority w:val="99"/>
    <w:semiHidden/>
    <w:unhideWhenUsed/>
    <w:rsid w:val="009847C8"/>
  </w:style>
  <w:style w:type="table" w:customStyle="1" w:styleId="121">
    <w:name w:val="Сетка таблицы12"/>
    <w:basedOn w:val="a1"/>
    <w:next w:val="a7"/>
    <w:uiPriority w:val="59"/>
    <w:rsid w:val="009847C8"/>
    <w:rPr>
      <w:rFonts w:ascii="Verdana" w:eastAsia="Verdana" w:hAnsi="Verdana"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rsid w:val="009847C8"/>
    <w:rPr>
      <w:rFonts w:ascii="Arial Unicode MS" w:eastAsia="Arial Unicode MS"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Сетка таблицы22"/>
    <w:rsid w:val="009847C8"/>
    <w:rPr>
      <w:rFonts w:ascii="Arial Unicode MS" w:eastAsia="Arial Unicode MS"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
    <w:name w:val="Сетка таблицы33"/>
    <w:uiPriority w:val="99"/>
    <w:rsid w:val="009847C8"/>
    <w:rPr>
      <w:rFonts w:ascii="Arial Unicode MS" w:eastAsia="Arial Unicode MS"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uiPriority w:val="99"/>
    <w:rsid w:val="009847C8"/>
    <w:rPr>
      <w:rFonts w:ascii="Arial Unicode MS" w:eastAsia="Arial Unicode MS"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0">
    <w:name w:val="Сетка таблицы53"/>
    <w:uiPriority w:val="99"/>
    <w:rsid w:val="009847C8"/>
    <w:rPr>
      <w:rFonts w:ascii="Arial Unicode MS" w:eastAsia="Arial Unicode MS"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
    <w:name w:val="Нет списка13"/>
    <w:next w:val="a2"/>
    <w:uiPriority w:val="99"/>
    <w:semiHidden/>
    <w:unhideWhenUsed/>
    <w:rsid w:val="009847C8"/>
  </w:style>
  <w:style w:type="numbering" w:customStyle="1" w:styleId="113">
    <w:name w:val="Нет списка113"/>
    <w:next w:val="a2"/>
    <w:semiHidden/>
    <w:rsid w:val="009847C8"/>
  </w:style>
  <w:style w:type="numbering" w:customStyle="1" w:styleId="221">
    <w:name w:val="Нет списка22"/>
    <w:next w:val="a2"/>
    <w:uiPriority w:val="99"/>
    <w:semiHidden/>
    <w:unhideWhenUsed/>
    <w:rsid w:val="009847C8"/>
  </w:style>
  <w:style w:type="numbering" w:customStyle="1" w:styleId="1113">
    <w:name w:val="Нет списка1113"/>
    <w:next w:val="a2"/>
    <w:uiPriority w:val="99"/>
    <w:semiHidden/>
    <w:unhideWhenUsed/>
    <w:rsid w:val="009847C8"/>
  </w:style>
  <w:style w:type="numbering" w:customStyle="1" w:styleId="11111">
    <w:name w:val="Нет списка11111"/>
    <w:next w:val="a2"/>
    <w:uiPriority w:val="99"/>
    <w:semiHidden/>
    <w:unhideWhenUsed/>
    <w:rsid w:val="009847C8"/>
  </w:style>
  <w:style w:type="table" w:customStyle="1" w:styleId="3110">
    <w:name w:val="Сетка таблицы311"/>
    <w:basedOn w:val="a1"/>
    <w:next w:val="a7"/>
    <w:rsid w:val="009847C8"/>
    <w:rPr>
      <w:rFonts w:ascii="Arial Unicode MS" w:eastAsia="Verdana"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1">
    <w:name w:val="Нет списка32"/>
    <w:next w:val="a2"/>
    <w:uiPriority w:val="99"/>
    <w:semiHidden/>
    <w:unhideWhenUsed/>
    <w:rsid w:val="009847C8"/>
  </w:style>
  <w:style w:type="table" w:customStyle="1" w:styleId="4110">
    <w:name w:val="Сетка таблицы411"/>
    <w:basedOn w:val="a1"/>
    <w:next w:val="a7"/>
    <w:rsid w:val="009847C8"/>
    <w:rPr>
      <w:rFonts w:ascii="Arial Unicode MS" w:eastAsia="Verdana"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1">
    <w:name w:val="Нет списка42"/>
    <w:next w:val="a2"/>
    <w:uiPriority w:val="99"/>
    <w:semiHidden/>
    <w:unhideWhenUsed/>
    <w:rsid w:val="009847C8"/>
  </w:style>
  <w:style w:type="table" w:customStyle="1" w:styleId="511">
    <w:name w:val="Сетка таблицы511"/>
    <w:basedOn w:val="a1"/>
    <w:next w:val="a7"/>
    <w:rsid w:val="009847C8"/>
    <w:rPr>
      <w:rFonts w:ascii="Arial Unicode MS" w:eastAsia="Verdana"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basedOn w:val="a1"/>
    <w:next w:val="a7"/>
    <w:uiPriority w:val="59"/>
    <w:rsid w:val="009847C8"/>
    <w:rPr>
      <w:rFonts w:ascii="Verdana" w:eastAsia="Verdana" w:hAnsi="Verdana"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
    <w:name w:val="Сетка таблицы111"/>
    <w:basedOn w:val="a1"/>
    <w:next w:val="a7"/>
    <w:rsid w:val="009847C8"/>
    <w:rPr>
      <w:rFonts w:ascii="Arial Unicode MS" w:eastAsia="Arial Unicode MS"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Сетка таблицы211"/>
    <w:basedOn w:val="a1"/>
    <w:next w:val="a7"/>
    <w:rsid w:val="009847C8"/>
    <w:rPr>
      <w:rFonts w:ascii="Arial Unicode MS" w:eastAsia="Arial Unicode MS"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0">
    <w:name w:val="Нет списка51"/>
    <w:next w:val="a2"/>
    <w:uiPriority w:val="99"/>
    <w:semiHidden/>
    <w:unhideWhenUsed/>
    <w:rsid w:val="009847C8"/>
  </w:style>
  <w:style w:type="numbering" w:customStyle="1" w:styleId="1210">
    <w:name w:val="Нет списка121"/>
    <w:next w:val="a2"/>
    <w:semiHidden/>
    <w:rsid w:val="009847C8"/>
  </w:style>
  <w:style w:type="numbering" w:customStyle="1" w:styleId="2111">
    <w:name w:val="Нет списка211"/>
    <w:next w:val="a2"/>
    <w:uiPriority w:val="99"/>
    <w:semiHidden/>
    <w:unhideWhenUsed/>
    <w:rsid w:val="009847C8"/>
  </w:style>
  <w:style w:type="numbering" w:customStyle="1" w:styleId="1121">
    <w:name w:val="Нет списка1121"/>
    <w:next w:val="a2"/>
    <w:uiPriority w:val="99"/>
    <w:semiHidden/>
    <w:unhideWhenUsed/>
    <w:rsid w:val="009847C8"/>
  </w:style>
  <w:style w:type="numbering" w:customStyle="1" w:styleId="11121">
    <w:name w:val="Нет списка11121"/>
    <w:next w:val="a2"/>
    <w:uiPriority w:val="99"/>
    <w:semiHidden/>
    <w:unhideWhenUsed/>
    <w:rsid w:val="009847C8"/>
  </w:style>
  <w:style w:type="table" w:customStyle="1" w:styleId="3210">
    <w:name w:val="Сетка таблицы321"/>
    <w:basedOn w:val="a1"/>
    <w:next w:val="a7"/>
    <w:rsid w:val="009847C8"/>
    <w:rPr>
      <w:rFonts w:ascii="Arial Unicode MS" w:eastAsia="Verdana"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1">
    <w:name w:val="Нет списка311"/>
    <w:next w:val="a2"/>
    <w:uiPriority w:val="99"/>
    <w:semiHidden/>
    <w:unhideWhenUsed/>
    <w:rsid w:val="009847C8"/>
  </w:style>
  <w:style w:type="table" w:customStyle="1" w:styleId="4210">
    <w:name w:val="Сетка таблицы421"/>
    <w:basedOn w:val="a1"/>
    <w:next w:val="a7"/>
    <w:rsid w:val="009847C8"/>
    <w:rPr>
      <w:rFonts w:ascii="Arial Unicode MS" w:eastAsia="Verdana"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1">
    <w:name w:val="Нет списка411"/>
    <w:next w:val="a2"/>
    <w:uiPriority w:val="99"/>
    <w:semiHidden/>
    <w:unhideWhenUsed/>
    <w:rsid w:val="009847C8"/>
  </w:style>
  <w:style w:type="table" w:customStyle="1" w:styleId="521">
    <w:name w:val="Сетка таблицы521"/>
    <w:basedOn w:val="a1"/>
    <w:next w:val="a7"/>
    <w:rsid w:val="009847C8"/>
    <w:rPr>
      <w:rFonts w:ascii="Arial Unicode MS" w:eastAsia="Verdana"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
    <w:name w:val="Сетка таблицы72"/>
    <w:basedOn w:val="a1"/>
    <w:next w:val="a7"/>
    <w:rsid w:val="009847C8"/>
    <w:rPr>
      <w:rFonts w:ascii="Verdana" w:eastAsia="Verdana" w:hAnsi="Verdana" w:cs="Arial Unicode MS"/>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0">
    <w:name w:val="Нет списка9"/>
    <w:next w:val="a2"/>
    <w:uiPriority w:val="99"/>
    <w:semiHidden/>
    <w:unhideWhenUsed/>
    <w:rsid w:val="00A74733"/>
  </w:style>
  <w:style w:type="paragraph" w:customStyle="1" w:styleId="aff3">
    <w:name w:val="_Обычный"/>
    <w:basedOn w:val="a9"/>
    <w:link w:val="aff4"/>
    <w:qFormat/>
    <w:rsid w:val="00E43FA4"/>
    <w:pPr>
      <w:spacing w:after="200" w:line="360" w:lineRule="auto"/>
      <w:ind w:left="0" w:firstLine="709"/>
      <w:jc w:val="both"/>
    </w:pPr>
    <w:rPr>
      <w:rFonts w:ascii="Arial" w:hAnsi="Arial"/>
      <w:sz w:val="24"/>
      <w:szCs w:val="26"/>
    </w:rPr>
  </w:style>
  <w:style w:type="character" w:customStyle="1" w:styleId="aff4">
    <w:name w:val="_Обычный Знак"/>
    <w:link w:val="aff3"/>
    <w:locked/>
    <w:rsid w:val="00E43FA4"/>
    <w:rPr>
      <w:rFonts w:ascii="Arial" w:hAnsi="Arial"/>
      <w:sz w:val="24"/>
      <w:szCs w:val="26"/>
      <w:lang w:eastAsia="en-US"/>
    </w:rPr>
  </w:style>
  <w:style w:type="table" w:customStyle="1" w:styleId="114">
    <w:name w:val="Таблица ОРГРЭС11"/>
    <w:basedOn w:val="a1"/>
    <w:next w:val="a7"/>
    <w:rsid w:val="0076499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basedOn w:val="a1"/>
    <w:next w:val="a7"/>
    <w:uiPriority w:val="59"/>
    <w:rsid w:val="0064308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
    <w:name w:val="Сетка таблицы15"/>
    <w:basedOn w:val="a1"/>
    <w:next w:val="a7"/>
    <w:uiPriority w:val="59"/>
    <w:rsid w:val="0064308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0">
    <w:name w:val="Сетка таблицы16"/>
    <w:basedOn w:val="a1"/>
    <w:next w:val="a7"/>
    <w:uiPriority w:val="59"/>
    <w:rsid w:val="0064308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Contents">
    <w:name w:val="Table Contents"/>
    <w:basedOn w:val="a"/>
    <w:rsid w:val="00574E7C"/>
    <w:pPr>
      <w:suppressLineNumbers/>
      <w:suppressAutoHyphens/>
      <w:autoSpaceDN w:val="0"/>
      <w:textAlignment w:val="baseline"/>
    </w:pPr>
    <w:rPr>
      <w:kern w:val="3"/>
      <w:sz w:val="20"/>
      <w:szCs w:val="20"/>
      <w:lang w:val="en-US"/>
    </w:rPr>
  </w:style>
  <w:style w:type="paragraph" w:styleId="aff5">
    <w:name w:val="Normal (Web)"/>
    <w:basedOn w:val="a"/>
    <w:rsid w:val="00430240"/>
    <w:pPr>
      <w:spacing w:before="100" w:beforeAutospacing="1" w:after="100" w:afterAutospacing="1"/>
    </w:pPr>
    <w:rPr>
      <w:rFonts w:ascii="Arial Unicode MS" w:eastAsia="Arial Unicode MS" w:hAnsi="Arial Unicode MS" w:cs="Arial Unicode M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303278">
      <w:bodyDiv w:val="1"/>
      <w:marLeft w:val="0"/>
      <w:marRight w:val="0"/>
      <w:marTop w:val="0"/>
      <w:marBottom w:val="0"/>
      <w:divBdr>
        <w:top w:val="none" w:sz="0" w:space="0" w:color="auto"/>
        <w:left w:val="none" w:sz="0" w:space="0" w:color="auto"/>
        <w:bottom w:val="none" w:sz="0" w:space="0" w:color="auto"/>
        <w:right w:val="none" w:sz="0" w:space="0" w:color="auto"/>
      </w:divBdr>
    </w:div>
    <w:div w:id="37094626">
      <w:bodyDiv w:val="1"/>
      <w:marLeft w:val="0"/>
      <w:marRight w:val="0"/>
      <w:marTop w:val="0"/>
      <w:marBottom w:val="0"/>
      <w:divBdr>
        <w:top w:val="none" w:sz="0" w:space="0" w:color="auto"/>
        <w:left w:val="none" w:sz="0" w:space="0" w:color="auto"/>
        <w:bottom w:val="none" w:sz="0" w:space="0" w:color="auto"/>
        <w:right w:val="none" w:sz="0" w:space="0" w:color="auto"/>
      </w:divBdr>
    </w:div>
    <w:div w:id="45686482">
      <w:bodyDiv w:val="1"/>
      <w:marLeft w:val="0"/>
      <w:marRight w:val="0"/>
      <w:marTop w:val="0"/>
      <w:marBottom w:val="0"/>
      <w:divBdr>
        <w:top w:val="none" w:sz="0" w:space="0" w:color="auto"/>
        <w:left w:val="none" w:sz="0" w:space="0" w:color="auto"/>
        <w:bottom w:val="none" w:sz="0" w:space="0" w:color="auto"/>
        <w:right w:val="none" w:sz="0" w:space="0" w:color="auto"/>
      </w:divBdr>
    </w:div>
    <w:div w:id="61567874">
      <w:bodyDiv w:val="1"/>
      <w:marLeft w:val="0"/>
      <w:marRight w:val="0"/>
      <w:marTop w:val="0"/>
      <w:marBottom w:val="0"/>
      <w:divBdr>
        <w:top w:val="none" w:sz="0" w:space="0" w:color="auto"/>
        <w:left w:val="none" w:sz="0" w:space="0" w:color="auto"/>
        <w:bottom w:val="none" w:sz="0" w:space="0" w:color="auto"/>
        <w:right w:val="none" w:sz="0" w:space="0" w:color="auto"/>
      </w:divBdr>
    </w:div>
    <w:div w:id="79257942">
      <w:bodyDiv w:val="1"/>
      <w:marLeft w:val="0"/>
      <w:marRight w:val="0"/>
      <w:marTop w:val="0"/>
      <w:marBottom w:val="0"/>
      <w:divBdr>
        <w:top w:val="none" w:sz="0" w:space="0" w:color="auto"/>
        <w:left w:val="none" w:sz="0" w:space="0" w:color="auto"/>
        <w:bottom w:val="none" w:sz="0" w:space="0" w:color="auto"/>
        <w:right w:val="none" w:sz="0" w:space="0" w:color="auto"/>
      </w:divBdr>
    </w:div>
    <w:div w:id="86729937">
      <w:bodyDiv w:val="1"/>
      <w:marLeft w:val="0"/>
      <w:marRight w:val="0"/>
      <w:marTop w:val="0"/>
      <w:marBottom w:val="0"/>
      <w:divBdr>
        <w:top w:val="none" w:sz="0" w:space="0" w:color="auto"/>
        <w:left w:val="none" w:sz="0" w:space="0" w:color="auto"/>
        <w:bottom w:val="none" w:sz="0" w:space="0" w:color="auto"/>
        <w:right w:val="none" w:sz="0" w:space="0" w:color="auto"/>
      </w:divBdr>
    </w:div>
    <w:div w:id="87433989">
      <w:bodyDiv w:val="1"/>
      <w:marLeft w:val="0"/>
      <w:marRight w:val="0"/>
      <w:marTop w:val="0"/>
      <w:marBottom w:val="0"/>
      <w:divBdr>
        <w:top w:val="none" w:sz="0" w:space="0" w:color="auto"/>
        <w:left w:val="none" w:sz="0" w:space="0" w:color="auto"/>
        <w:bottom w:val="none" w:sz="0" w:space="0" w:color="auto"/>
        <w:right w:val="none" w:sz="0" w:space="0" w:color="auto"/>
      </w:divBdr>
    </w:div>
    <w:div w:id="89393316">
      <w:bodyDiv w:val="1"/>
      <w:marLeft w:val="0"/>
      <w:marRight w:val="0"/>
      <w:marTop w:val="0"/>
      <w:marBottom w:val="0"/>
      <w:divBdr>
        <w:top w:val="none" w:sz="0" w:space="0" w:color="auto"/>
        <w:left w:val="none" w:sz="0" w:space="0" w:color="auto"/>
        <w:bottom w:val="none" w:sz="0" w:space="0" w:color="auto"/>
        <w:right w:val="none" w:sz="0" w:space="0" w:color="auto"/>
      </w:divBdr>
    </w:div>
    <w:div w:id="112291277">
      <w:bodyDiv w:val="1"/>
      <w:marLeft w:val="0"/>
      <w:marRight w:val="0"/>
      <w:marTop w:val="0"/>
      <w:marBottom w:val="0"/>
      <w:divBdr>
        <w:top w:val="none" w:sz="0" w:space="0" w:color="auto"/>
        <w:left w:val="none" w:sz="0" w:space="0" w:color="auto"/>
        <w:bottom w:val="none" w:sz="0" w:space="0" w:color="auto"/>
        <w:right w:val="none" w:sz="0" w:space="0" w:color="auto"/>
      </w:divBdr>
      <w:divsChild>
        <w:div w:id="195436318">
          <w:marLeft w:val="0"/>
          <w:marRight w:val="0"/>
          <w:marTop w:val="0"/>
          <w:marBottom w:val="0"/>
          <w:divBdr>
            <w:top w:val="none" w:sz="0" w:space="0" w:color="auto"/>
            <w:left w:val="none" w:sz="0" w:space="0" w:color="auto"/>
            <w:bottom w:val="none" w:sz="0" w:space="0" w:color="auto"/>
            <w:right w:val="none" w:sz="0" w:space="0" w:color="auto"/>
          </w:divBdr>
        </w:div>
        <w:div w:id="716322336">
          <w:marLeft w:val="0"/>
          <w:marRight w:val="0"/>
          <w:marTop w:val="0"/>
          <w:marBottom w:val="0"/>
          <w:divBdr>
            <w:top w:val="none" w:sz="0" w:space="0" w:color="auto"/>
            <w:left w:val="none" w:sz="0" w:space="0" w:color="auto"/>
            <w:bottom w:val="none" w:sz="0" w:space="0" w:color="auto"/>
            <w:right w:val="none" w:sz="0" w:space="0" w:color="auto"/>
          </w:divBdr>
        </w:div>
        <w:div w:id="1676687237">
          <w:marLeft w:val="0"/>
          <w:marRight w:val="0"/>
          <w:marTop w:val="0"/>
          <w:marBottom w:val="0"/>
          <w:divBdr>
            <w:top w:val="none" w:sz="0" w:space="0" w:color="auto"/>
            <w:left w:val="none" w:sz="0" w:space="0" w:color="auto"/>
            <w:bottom w:val="none" w:sz="0" w:space="0" w:color="auto"/>
            <w:right w:val="none" w:sz="0" w:space="0" w:color="auto"/>
          </w:divBdr>
        </w:div>
        <w:div w:id="1963269502">
          <w:marLeft w:val="0"/>
          <w:marRight w:val="0"/>
          <w:marTop w:val="0"/>
          <w:marBottom w:val="0"/>
          <w:divBdr>
            <w:top w:val="none" w:sz="0" w:space="0" w:color="auto"/>
            <w:left w:val="none" w:sz="0" w:space="0" w:color="auto"/>
            <w:bottom w:val="none" w:sz="0" w:space="0" w:color="auto"/>
            <w:right w:val="none" w:sz="0" w:space="0" w:color="auto"/>
          </w:divBdr>
        </w:div>
        <w:div w:id="2065593355">
          <w:marLeft w:val="0"/>
          <w:marRight w:val="0"/>
          <w:marTop w:val="0"/>
          <w:marBottom w:val="0"/>
          <w:divBdr>
            <w:top w:val="none" w:sz="0" w:space="0" w:color="auto"/>
            <w:left w:val="none" w:sz="0" w:space="0" w:color="auto"/>
            <w:bottom w:val="none" w:sz="0" w:space="0" w:color="auto"/>
            <w:right w:val="none" w:sz="0" w:space="0" w:color="auto"/>
          </w:divBdr>
        </w:div>
      </w:divsChild>
    </w:div>
    <w:div w:id="112409463">
      <w:bodyDiv w:val="1"/>
      <w:marLeft w:val="0"/>
      <w:marRight w:val="0"/>
      <w:marTop w:val="0"/>
      <w:marBottom w:val="0"/>
      <w:divBdr>
        <w:top w:val="none" w:sz="0" w:space="0" w:color="auto"/>
        <w:left w:val="none" w:sz="0" w:space="0" w:color="auto"/>
        <w:bottom w:val="none" w:sz="0" w:space="0" w:color="auto"/>
        <w:right w:val="none" w:sz="0" w:space="0" w:color="auto"/>
      </w:divBdr>
    </w:div>
    <w:div w:id="140274393">
      <w:bodyDiv w:val="1"/>
      <w:marLeft w:val="0"/>
      <w:marRight w:val="0"/>
      <w:marTop w:val="0"/>
      <w:marBottom w:val="0"/>
      <w:divBdr>
        <w:top w:val="none" w:sz="0" w:space="0" w:color="auto"/>
        <w:left w:val="none" w:sz="0" w:space="0" w:color="auto"/>
        <w:bottom w:val="none" w:sz="0" w:space="0" w:color="auto"/>
        <w:right w:val="none" w:sz="0" w:space="0" w:color="auto"/>
      </w:divBdr>
    </w:div>
    <w:div w:id="143275677">
      <w:marLeft w:val="0"/>
      <w:marRight w:val="0"/>
      <w:marTop w:val="0"/>
      <w:marBottom w:val="0"/>
      <w:divBdr>
        <w:top w:val="none" w:sz="0" w:space="0" w:color="auto"/>
        <w:left w:val="none" w:sz="0" w:space="0" w:color="auto"/>
        <w:bottom w:val="none" w:sz="0" w:space="0" w:color="auto"/>
        <w:right w:val="none" w:sz="0" w:space="0" w:color="auto"/>
      </w:divBdr>
    </w:div>
    <w:div w:id="143275678">
      <w:marLeft w:val="0"/>
      <w:marRight w:val="0"/>
      <w:marTop w:val="0"/>
      <w:marBottom w:val="0"/>
      <w:divBdr>
        <w:top w:val="none" w:sz="0" w:space="0" w:color="auto"/>
        <w:left w:val="none" w:sz="0" w:space="0" w:color="auto"/>
        <w:bottom w:val="none" w:sz="0" w:space="0" w:color="auto"/>
        <w:right w:val="none" w:sz="0" w:space="0" w:color="auto"/>
      </w:divBdr>
    </w:div>
    <w:div w:id="143275679">
      <w:marLeft w:val="0"/>
      <w:marRight w:val="0"/>
      <w:marTop w:val="0"/>
      <w:marBottom w:val="0"/>
      <w:divBdr>
        <w:top w:val="none" w:sz="0" w:space="0" w:color="auto"/>
        <w:left w:val="none" w:sz="0" w:space="0" w:color="auto"/>
        <w:bottom w:val="none" w:sz="0" w:space="0" w:color="auto"/>
        <w:right w:val="none" w:sz="0" w:space="0" w:color="auto"/>
      </w:divBdr>
    </w:div>
    <w:div w:id="143275680">
      <w:marLeft w:val="0"/>
      <w:marRight w:val="0"/>
      <w:marTop w:val="0"/>
      <w:marBottom w:val="0"/>
      <w:divBdr>
        <w:top w:val="none" w:sz="0" w:space="0" w:color="auto"/>
        <w:left w:val="none" w:sz="0" w:space="0" w:color="auto"/>
        <w:bottom w:val="none" w:sz="0" w:space="0" w:color="auto"/>
        <w:right w:val="none" w:sz="0" w:space="0" w:color="auto"/>
      </w:divBdr>
    </w:div>
    <w:div w:id="143275681">
      <w:marLeft w:val="0"/>
      <w:marRight w:val="0"/>
      <w:marTop w:val="0"/>
      <w:marBottom w:val="0"/>
      <w:divBdr>
        <w:top w:val="none" w:sz="0" w:space="0" w:color="auto"/>
        <w:left w:val="none" w:sz="0" w:space="0" w:color="auto"/>
        <w:bottom w:val="none" w:sz="0" w:space="0" w:color="auto"/>
        <w:right w:val="none" w:sz="0" w:space="0" w:color="auto"/>
      </w:divBdr>
    </w:div>
    <w:div w:id="143275682">
      <w:marLeft w:val="0"/>
      <w:marRight w:val="0"/>
      <w:marTop w:val="0"/>
      <w:marBottom w:val="0"/>
      <w:divBdr>
        <w:top w:val="none" w:sz="0" w:space="0" w:color="auto"/>
        <w:left w:val="none" w:sz="0" w:space="0" w:color="auto"/>
        <w:bottom w:val="none" w:sz="0" w:space="0" w:color="auto"/>
        <w:right w:val="none" w:sz="0" w:space="0" w:color="auto"/>
      </w:divBdr>
    </w:div>
    <w:div w:id="143275683">
      <w:marLeft w:val="0"/>
      <w:marRight w:val="0"/>
      <w:marTop w:val="0"/>
      <w:marBottom w:val="0"/>
      <w:divBdr>
        <w:top w:val="none" w:sz="0" w:space="0" w:color="auto"/>
        <w:left w:val="none" w:sz="0" w:space="0" w:color="auto"/>
        <w:bottom w:val="none" w:sz="0" w:space="0" w:color="auto"/>
        <w:right w:val="none" w:sz="0" w:space="0" w:color="auto"/>
      </w:divBdr>
    </w:div>
    <w:div w:id="143275684">
      <w:marLeft w:val="0"/>
      <w:marRight w:val="0"/>
      <w:marTop w:val="0"/>
      <w:marBottom w:val="0"/>
      <w:divBdr>
        <w:top w:val="none" w:sz="0" w:space="0" w:color="auto"/>
        <w:left w:val="none" w:sz="0" w:space="0" w:color="auto"/>
        <w:bottom w:val="none" w:sz="0" w:space="0" w:color="auto"/>
        <w:right w:val="none" w:sz="0" w:space="0" w:color="auto"/>
      </w:divBdr>
    </w:div>
    <w:div w:id="143275685">
      <w:marLeft w:val="0"/>
      <w:marRight w:val="0"/>
      <w:marTop w:val="0"/>
      <w:marBottom w:val="0"/>
      <w:divBdr>
        <w:top w:val="none" w:sz="0" w:space="0" w:color="auto"/>
        <w:left w:val="none" w:sz="0" w:space="0" w:color="auto"/>
        <w:bottom w:val="none" w:sz="0" w:space="0" w:color="auto"/>
        <w:right w:val="none" w:sz="0" w:space="0" w:color="auto"/>
      </w:divBdr>
    </w:div>
    <w:div w:id="143275686">
      <w:marLeft w:val="0"/>
      <w:marRight w:val="0"/>
      <w:marTop w:val="0"/>
      <w:marBottom w:val="0"/>
      <w:divBdr>
        <w:top w:val="none" w:sz="0" w:space="0" w:color="auto"/>
        <w:left w:val="none" w:sz="0" w:space="0" w:color="auto"/>
        <w:bottom w:val="none" w:sz="0" w:space="0" w:color="auto"/>
        <w:right w:val="none" w:sz="0" w:space="0" w:color="auto"/>
      </w:divBdr>
    </w:div>
    <w:div w:id="143275687">
      <w:marLeft w:val="0"/>
      <w:marRight w:val="0"/>
      <w:marTop w:val="0"/>
      <w:marBottom w:val="0"/>
      <w:divBdr>
        <w:top w:val="none" w:sz="0" w:space="0" w:color="auto"/>
        <w:left w:val="none" w:sz="0" w:space="0" w:color="auto"/>
        <w:bottom w:val="none" w:sz="0" w:space="0" w:color="auto"/>
        <w:right w:val="none" w:sz="0" w:space="0" w:color="auto"/>
      </w:divBdr>
    </w:div>
    <w:div w:id="143275688">
      <w:marLeft w:val="0"/>
      <w:marRight w:val="0"/>
      <w:marTop w:val="0"/>
      <w:marBottom w:val="0"/>
      <w:divBdr>
        <w:top w:val="none" w:sz="0" w:space="0" w:color="auto"/>
        <w:left w:val="none" w:sz="0" w:space="0" w:color="auto"/>
        <w:bottom w:val="none" w:sz="0" w:space="0" w:color="auto"/>
        <w:right w:val="none" w:sz="0" w:space="0" w:color="auto"/>
      </w:divBdr>
    </w:div>
    <w:div w:id="143275689">
      <w:marLeft w:val="0"/>
      <w:marRight w:val="0"/>
      <w:marTop w:val="0"/>
      <w:marBottom w:val="0"/>
      <w:divBdr>
        <w:top w:val="none" w:sz="0" w:space="0" w:color="auto"/>
        <w:left w:val="none" w:sz="0" w:space="0" w:color="auto"/>
        <w:bottom w:val="none" w:sz="0" w:space="0" w:color="auto"/>
        <w:right w:val="none" w:sz="0" w:space="0" w:color="auto"/>
      </w:divBdr>
    </w:div>
    <w:div w:id="143275690">
      <w:marLeft w:val="0"/>
      <w:marRight w:val="0"/>
      <w:marTop w:val="0"/>
      <w:marBottom w:val="0"/>
      <w:divBdr>
        <w:top w:val="none" w:sz="0" w:space="0" w:color="auto"/>
        <w:left w:val="none" w:sz="0" w:space="0" w:color="auto"/>
        <w:bottom w:val="none" w:sz="0" w:space="0" w:color="auto"/>
        <w:right w:val="none" w:sz="0" w:space="0" w:color="auto"/>
      </w:divBdr>
    </w:div>
    <w:div w:id="143275691">
      <w:marLeft w:val="0"/>
      <w:marRight w:val="0"/>
      <w:marTop w:val="0"/>
      <w:marBottom w:val="0"/>
      <w:divBdr>
        <w:top w:val="none" w:sz="0" w:space="0" w:color="auto"/>
        <w:left w:val="none" w:sz="0" w:space="0" w:color="auto"/>
        <w:bottom w:val="none" w:sz="0" w:space="0" w:color="auto"/>
        <w:right w:val="none" w:sz="0" w:space="0" w:color="auto"/>
      </w:divBdr>
    </w:div>
    <w:div w:id="143275692">
      <w:marLeft w:val="0"/>
      <w:marRight w:val="0"/>
      <w:marTop w:val="0"/>
      <w:marBottom w:val="0"/>
      <w:divBdr>
        <w:top w:val="none" w:sz="0" w:space="0" w:color="auto"/>
        <w:left w:val="none" w:sz="0" w:space="0" w:color="auto"/>
        <w:bottom w:val="none" w:sz="0" w:space="0" w:color="auto"/>
        <w:right w:val="none" w:sz="0" w:space="0" w:color="auto"/>
      </w:divBdr>
    </w:div>
    <w:div w:id="143275693">
      <w:marLeft w:val="0"/>
      <w:marRight w:val="0"/>
      <w:marTop w:val="0"/>
      <w:marBottom w:val="0"/>
      <w:divBdr>
        <w:top w:val="none" w:sz="0" w:space="0" w:color="auto"/>
        <w:left w:val="none" w:sz="0" w:space="0" w:color="auto"/>
        <w:bottom w:val="none" w:sz="0" w:space="0" w:color="auto"/>
        <w:right w:val="none" w:sz="0" w:space="0" w:color="auto"/>
      </w:divBdr>
    </w:div>
    <w:div w:id="143275694">
      <w:marLeft w:val="0"/>
      <w:marRight w:val="0"/>
      <w:marTop w:val="0"/>
      <w:marBottom w:val="0"/>
      <w:divBdr>
        <w:top w:val="none" w:sz="0" w:space="0" w:color="auto"/>
        <w:left w:val="none" w:sz="0" w:space="0" w:color="auto"/>
        <w:bottom w:val="none" w:sz="0" w:space="0" w:color="auto"/>
        <w:right w:val="none" w:sz="0" w:space="0" w:color="auto"/>
      </w:divBdr>
    </w:div>
    <w:div w:id="143275695">
      <w:marLeft w:val="0"/>
      <w:marRight w:val="0"/>
      <w:marTop w:val="0"/>
      <w:marBottom w:val="0"/>
      <w:divBdr>
        <w:top w:val="none" w:sz="0" w:space="0" w:color="auto"/>
        <w:left w:val="none" w:sz="0" w:space="0" w:color="auto"/>
        <w:bottom w:val="none" w:sz="0" w:space="0" w:color="auto"/>
        <w:right w:val="none" w:sz="0" w:space="0" w:color="auto"/>
      </w:divBdr>
    </w:div>
    <w:div w:id="143275696">
      <w:marLeft w:val="0"/>
      <w:marRight w:val="0"/>
      <w:marTop w:val="0"/>
      <w:marBottom w:val="0"/>
      <w:divBdr>
        <w:top w:val="none" w:sz="0" w:space="0" w:color="auto"/>
        <w:left w:val="none" w:sz="0" w:space="0" w:color="auto"/>
        <w:bottom w:val="none" w:sz="0" w:space="0" w:color="auto"/>
        <w:right w:val="none" w:sz="0" w:space="0" w:color="auto"/>
      </w:divBdr>
    </w:div>
    <w:div w:id="143275697">
      <w:marLeft w:val="0"/>
      <w:marRight w:val="0"/>
      <w:marTop w:val="0"/>
      <w:marBottom w:val="0"/>
      <w:divBdr>
        <w:top w:val="none" w:sz="0" w:space="0" w:color="auto"/>
        <w:left w:val="none" w:sz="0" w:space="0" w:color="auto"/>
        <w:bottom w:val="none" w:sz="0" w:space="0" w:color="auto"/>
        <w:right w:val="none" w:sz="0" w:space="0" w:color="auto"/>
      </w:divBdr>
    </w:div>
    <w:div w:id="143275698">
      <w:marLeft w:val="0"/>
      <w:marRight w:val="0"/>
      <w:marTop w:val="0"/>
      <w:marBottom w:val="0"/>
      <w:divBdr>
        <w:top w:val="none" w:sz="0" w:space="0" w:color="auto"/>
        <w:left w:val="none" w:sz="0" w:space="0" w:color="auto"/>
        <w:bottom w:val="none" w:sz="0" w:space="0" w:color="auto"/>
        <w:right w:val="none" w:sz="0" w:space="0" w:color="auto"/>
      </w:divBdr>
    </w:div>
    <w:div w:id="143275699">
      <w:marLeft w:val="0"/>
      <w:marRight w:val="0"/>
      <w:marTop w:val="0"/>
      <w:marBottom w:val="0"/>
      <w:divBdr>
        <w:top w:val="none" w:sz="0" w:space="0" w:color="auto"/>
        <w:left w:val="none" w:sz="0" w:space="0" w:color="auto"/>
        <w:bottom w:val="none" w:sz="0" w:space="0" w:color="auto"/>
        <w:right w:val="none" w:sz="0" w:space="0" w:color="auto"/>
      </w:divBdr>
    </w:div>
    <w:div w:id="143275700">
      <w:marLeft w:val="0"/>
      <w:marRight w:val="0"/>
      <w:marTop w:val="0"/>
      <w:marBottom w:val="0"/>
      <w:divBdr>
        <w:top w:val="none" w:sz="0" w:space="0" w:color="auto"/>
        <w:left w:val="none" w:sz="0" w:space="0" w:color="auto"/>
        <w:bottom w:val="none" w:sz="0" w:space="0" w:color="auto"/>
        <w:right w:val="none" w:sz="0" w:space="0" w:color="auto"/>
      </w:divBdr>
    </w:div>
    <w:div w:id="143275701">
      <w:marLeft w:val="0"/>
      <w:marRight w:val="0"/>
      <w:marTop w:val="0"/>
      <w:marBottom w:val="0"/>
      <w:divBdr>
        <w:top w:val="none" w:sz="0" w:space="0" w:color="auto"/>
        <w:left w:val="none" w:sz="0" w:space="0" w:color="auto"/>
        <w:bottom w:val="none" w:sz="0" w:space="0" w:color="auto"/>
        <w:right w:val="none" w:sz="0" w:space="0" w:color="auto"/>
      </w:divBdr>
    </w:div>
    <w:div w:id="143275702">
      <w:marLeft w:val="0"/>
      <w:marRight w:val="0"/>
      <w:marTop w:val="0"/>
      <w:marBottom w:val="0"/>
      <w:divBdr>
        <w:top w:val="none" w:sz="0" w:space="0" w:color="auto"/>
        <w:left w:val="none" w:sz="0" w:space="0" w:color="auto"/>
        <w:bottom w:val="none" w:sz="0" w:space="0" w:color="auto"/>
        <w:right w:val="none" w:sz="0" w:space="0" w:color="auto"/>
      </w:divBdr>
    </w:div>
    <w:div w:id="143275703">
      <w:marLeft w:val="0"/>
      <w:marRight w:val="0"/>
      <w:marTop w:val="0"/>
      <w:marBottom w:val="0"/>
      <w:divBdr>
        <w:top w:val="none" w:sz="0" w:space="0" w:color="auto"/>
        <w:left w:val="none" w:sz="0" w:space="0" w:color="auto"/>
        <w:bottom w:val="none" w:sz="0" w:space="0" w:color="auto"/>
        <w:right w:val="none" w:sz="0" w:space="0" w:color="auto"/>
      </w:divBdr>
    </w:div>
    <w:div w:id="143275704">
      <w:marLeft w:val="0"/>
      <w:marRight w:val="0"/>
      <w:marTop w:val="0"/>
      <w:marBottom w:val="0"/>
      <w:divBdr>
        <w:top w:val="none" w:sz="0" w:space="0" w:color="auto"/>
        <w:left w:val="none" w:sz="0" w:space="0" w:color="auto"/>
        <w:bottom w:val="none" w:sz="0" w:space="0" w:color="auto"/>
        <w:right w:val="none" w:sz="0" w:space="0" w:color="auto"/>
      </w:divBdr>
    </w:div>
    <w:div w:id="143275705">
      <w:marLeft w:val="0"/>
      <w:marRight w:val="0"/>
      <w:marTop w:val="0"/>
      <w:marBottom w:val="0"/>
      <w:divBdr>
        <w:top w:val="none" w:sz="0" w:space="0" w:color="auto"/>
        <w:left w:val="none" w:sz="0" w:space="0" w:color="auto"/>
        <w:bottom w:val="none" w:sz="0" w:space="0" w:color="auto"/>
        <w:right w:val="none" w:sz="0" w:space="0" w:color="auto"/>
      </w:divBdr>
    </w:div>
    <w:div w:id="143275706">
      <w:marLeft w:val="0"/>
      <w:marRight w:val="0"/>
      <w:marTop w:val="0"/>
      <w:marBottom w:val="0"/>
      <w:divBdr>
        <w:top w:val="none" w:sz="0" w:space="0" w:color="auto"/>
        <w:left w:val="none" w:sz="0" w:space="0" w:color="auto"/>
        <w:bottom w:val="none" w:sz="0" w:space="0" w:color="auto"/>
        <w:right w:val="none" w:sz="0" w:space="0" w:color="auto"/>
      </w:divBdr>
    </w:div>
    <w:div w:id="143275707">
      <w:marLeft w:val="0"/>
      <w:marRight w:val="0"/>
      <w:marTop w:val="0"/>
      <w:marBottom w:val="0"/>
      <w:divBdr>
        <w:top w:val="none" w:sz="0" w:space="0" w:color="auto"/>
        <w:left w:val="none" w:sz="0" w:space="0" w:color="auto"/>
        <w:bottom w:val="none" w:sz="0" w:space="0" w:color="auto"/>
        <w:right w:val="none" w:sz="0" w:space="0" w:color="auto"/>
      </w:divBdr>
    </w:div>
    <w:div w:id="143275709">
      <w:marLeft w:val="0"/>
      <w:marRight w:val="0"/>
      <w:marTop w:val="0"/>
      <w:marBottom w:val="0"/>
      <w:divBdr>
        <w:top w:val="none" w:sz="0" w:space="0" w:color="auto"/>
        <w:left w:val="none" w:sz="0" w:space="0" w:color="auto"/>
        <w:bottom w:val="none" w:sz="0" w:space="0" w:color="auto"/>
        <w:right w:val="none" w:sz="0" w:space="0" w:color="auto"/>
      </w:divBdr>
    </w:div>
    <w:div w:id="143275710">
      <w:marLeft w:val="0"/>
      <w:marRight w:val="0"/>
      <w:marTop w:val="0"/>
      <w:marBottom w:val="0"/>
      <w:divBdr>
        <w:top w:val="none" w:sz="0" w:space="0" w:color="auto"/>
        <w:left w:val="none" w:sz="0" w:space="0" w:color="auto"/>
        <w:bottom w:val="none" w:sz="0" w:space="0" w:color="auto"/>
        <w:right w:val="none" w:sz="0" w:space="0" w:color="auto"/>
      </w:divBdr>
    </w:div>
    <w:div w:id="143275711">
      <w:marLeft w:val="0"/>
      <w:marRight w:val="0"/>
      <w:marTop w:val="0"/>
      <w:marBottom w:val="0"/>
      <w:divBdr>
        <w:top w:val="none" w:sz="0" w:space="0" w:color="auto"/>
        <w:left w:val="none" w:sz="0" w:space="0" w:color="auto"/>
        <w:bottom w:val="none" w:sz="0" w:space="0" w:color="auto"/>
        <w:right w:val="none" w:sz="0" w:space="0" w:color="auto"/>
      </w:divBdr>
    </w:div>
    <w:div w:id="143275712">
      <w:marLeft w:val="0"/>
      <w:marRight w:val="0"/>
      <w:marTop w:val="0"/>
      <w:marBottom w:val="0"/>
      <w:divBdr>
        <w:top w:val="none" w:sz="0" w:space="0" w:color="auto"/>
        <w:left w:val="none" w:sz="0" w:space="0" w:color="auto"/>
        <w:bottom w:val="none" w:sz="0" w:space="0" w:color="auto"/>
        <w:right w:val="none" w:sz="0" w:space="0" w:color="auto"/>
      </w:divBdr>
    </w:div>
    <w:div w:id="143275713">
      <w:marLeft w:val="0"/>
      <w:marRight w:val="0"/>
      <w:marTop w:val="0"/>
      <w:marBottom w:val="0"/>
      <w:divBdr>
        <w:top w:val="none" w:sz="0" w:space="0" w:color="auto"/>
        <w:left w:val="none" w:sz="0" w:space="0" w:color="auto"/>
        <w:bottom w:val="none" w:sz="0" w:space="0" w:color="auto"/>
        <w:right w:val="none" w:sz="0" w:space="0" w:color="auto"/>
      </w:divBdr>
    </w:div>
    <w:div w:id="143275714">
      <w:marLeft w:val="0"/>
      <w:marRight w:val="0"/>
      <w:marTop w:val="0"/>
      <w:marBottom w:val="0"/>
      <w:divBdr>
        <w:top w:val="none" w:sz="0" w:space="0" w:color="auto"/>
        <w:left w:val="none" w:sz="0" w:space="0" w:color="auto"/>
        <w:bottom w:val="none" w:sz="0" w:space="0" w:color="auto"/>
        <w:right w:val="none" w:sz="0" w:space="0" w:color="auto"/>
      </w:divBdr>
    </w:div>
    <w:div w:id="143275715">
      <w:marLeft w:val="0"/>
      <w:marRight w:val="0"/>
      <w:marTop w:val="0"/>
      <w:marBottom w:val="0"/>
      <w:divBdr>
        <w:top w:val="none" w:sz="0" w:space="0" w:color="auto"/>
        <w:left w:val="none" w:sz="0" w:space="0" w:color="auto"/>
        <w:bottom w:val="none" w:sz="0" w:space="0" w:color="auto"/>
        <w:right w:val="none" w:sz="0" w:space="0" w:color="auto"/>
      </w:divBdr>
    </w:div>
    <w:div w:id="143275716">
      <w:marLeft w:val="0"/>
      <w:marRight w:val="0"/>
      <w:marTop w:val="0"/>
      <w:marBottom w:val="0"/>
      <w:divBdr>
        <w:top w:val="none" w:sz="0" w:space="0" w:color="auto"/>
        <w:left w:val="none" w:sz="0" w:space="0" w:color="auto"/>
        <w:bottom w:val="none" w:sz="0" w:space="0" w:color="auto"/>
        <w:right w:val="none" w:sz="0" w:space="0" w:color="auto"/>
      </w:divBdr>
    </w:div>
    <w:div w:id="143275717">
      <w:marLeft w:val="0"/>
      <w:marRight w:val="0"/>
      <w:marTop w:val="0"/>
      <w:marBottom w:val="0"/>
      <w:divBdr>
        <w:top w:val="none" w:sz="0" w:space="0" w:color="auto"/>
        <w:left w:val="none" w:sz="0" w:space="0" w:color="auto"/>
        <w:bottom w:val="none" w:sz="0" w:space="0" w:color="auto"/>
        <w:right w:val="none" w:sz="0" w:space="0" w:color="auto"/>
      </w:divBdr>
    </w:div>
    <w:div w:id="143275718">
      <w:marLeft w:val="0"/>
      <w:marRight w:val="0"/>
      <w:marTop w:val="0"/>
      <w:marBottom w:val="0"/>
      <w:divBdr>
        <w:top w:val="none" w:sz="0" w:space="0" w:color="auto"/>
        <w:left w:val="none" w:sz="0" w:space="0" w:color="auto"/>
        <w:bottom w:val="none" w:sz="0" w:space="0" w:color="auto"/>
        <w:right w:val="none" w:sz="0" w:space="0" w:color="auto"/>
      </w:divBdr>
    </w:div>
    <w:div w:id="143275719">
      <w:marLeft w:val="0"/>
      <w:marRight w:val="0"/>
      <w:marTop w:val="0"/>
      <w:marBottom w:val="0"/>
      <w:divBdr>
        <w:top w:val="none" w:sz="0" w:space="0" w:color="auto"/>
        <w:left w:val="none" w:sz="0" w:space="0" w:color="auto"/>
        <w:bottom w:val="none" w:sz="0" w:space="0" w:color="auto"/>
        <w:right w:val="none" w:sz="0" w:space="0" w:color="auto"/>
      </w:divBdr>
    </w:div>
    <w:div w:id="143275720">
      <w:marLeft w:val="0"/>
      <w:marRight w:val="0"/>
      <w:marTop w:val="0"/>
      <w:marBottom w:val="0"/>
      <w:divBdr>
        <w:top w:val="none" w:sz="0" w:space="0" w:color="auto"/>
        <w:left w:val="none" w:sz="0" w:space="0" w:color="auto"/>
        <w:bottom w:val="none" w:sz="0" w:space="0" w:color="auto"/>
        <w:right w:val="none" w:sz="0" w:space="0" w:color="auto"/>
      </w:divBdr>
    </w:div>
    <w:div w:id="143275721">
      <w:marLeft w:val="0"/>
      <w:marRight w:val="0"/>
      <w:marTop w:val="0"/>
      <w:marBottom w:val="0"/>
      <w:divBdr>
        <w:top w:val="none" w:sz="0" w:space="0" w:color="auto"/>
        <w:left w:val="none" w:sz="0" w:space="0" w:color="auto"/>
        <w:bottom w:val="none" w:sz="0" w:space="0" w:color="auto"/>
        <w:right w:val="none" w:sz="0" w:space="0" w:color="auto"/>
      </w:divBdr>
    </w:div>
    <w:div w:id="143275722">
      <w:marLeft w:val="0"/>
      <w:marRight w:val="0"/>
      <w:marTop w:val="0"/>
      <w:marBottom w:val="0"/>
      <w:divBdr>
        <w:top w:val="none" w:sz="0" w:space="0" w:color="auto"/>
        <w:left w:val="none" w:sz="0" w:space="0" w:color="auto"/>
        <w:bottom w:val="none" w:sz="0" w:space="0" w:color="auto"/>
        <w:right w:val="none" w:sz="0" w:space="0" w:color="auto"/>
      </w:divBdr>
    </w:div>
    <w:div w:id="143275723">
      <w:marLeft w:val="0"/>
      <w:marRight w:val="0"/>
      <w:marTop w:val="0"/>
      <w:marBottom w:val="0"/>
      <w:divBdr>
        <w:top w:val="none" w:sz="0" w:space="0" w:color="auto"/>
        <w:left w:val="none" w:sz="0" w:space="0" w:color="auto"/>
        <w:bottom w:val="none" w:sz="0" w:space="0" w:color="auto"/>
        <w:right w:val="none" w:sz="0" w:space="0" w:color="auto"/>
      </w:divBdr>
    </w:div>
    <w:div w:id="143275724">
      <w:marLeft w:val="0"/>
      <w:marRight w:val="0"/>
      <w:marTop w:val="0"/>
      <w:marBottom w:val="0"/>
      <w:divBdr>
        <w:top w:val="none" w:sz="0" w:space="0" w:color="auto"/>
        <w:left w:val="none" w:sz="0" w:space="0" w:color="auto"/>
        <w:bottom w:val="none" w:sz="0" w:space="0" w:color="auto"/>
        <w:right w:val="none" w:sz="0" w:space="0" w:color="auto"/>
      </w:divBdr>
      <w:divsChild>
        <w:div w:id="143275708">
          <w:marLeft w:val="0"/>
          <w:marRight w:val="0"/>
          <w:marTop w:val="0"/>
          <w:marBottom w:val="0"/>
          <w:divBdr>
            <w:top w:val="none" w:sz="0" w:space="0" w:color="auto"/>
            <w:left w:val="none" w:sz="0" w:space="0" w:color="auto"/>
            <w:bottom w:val="none" w:sz="0" w:space="0" w:color="auto"/>
            <w:right w:val="none" w:sz="0" w:space="0" w:color="auto"/>
          </w:divBdr>
        </w:div>
      </w:divsChild>
    </w:div>
    <w:div w:id="143275725">
      <w:marLeft w:val="0"/>
      <w:marRight w:val="0"/>
      <w:marTop w:val="0"/>
      <w:marBottom w:val="0"/>
      <w:divBdr>
        <w:top w:val="none" w:sz="0" w:space="0" w:color="auto"/>
        <w:left w:val="none" w:sz="0" w:space="0" w:color="auto"/>
        <w:bottom w:val="none" w:sz="0" w:space="0" w:color="auto"/>
        <w:right w:val="none" w:sz="0" w:space="0" w:color="auto"/>
      </w:divBdr>
    </w:div>
    <w:div w:id="143275726">
      <w:marLeft w:val="0"/>
      <w:marRight w:val="0"/>
      <w:marTop w:val="0"/>
      <w:marBottom w:val="0"/>
      <w:divBdr>
        <w:top w:val="none" w:sz="0" w:space="0" w:color="auto"/>
        <w:left w:val="none" w:sz="0" w:space="0" w:color="auto"/>
        <w:bottom w:val="none" w:sz="0" w:space="0" w:color="auto"/>
        <w:right w:val="none" w:sz="0" w:space="0" w:color="auto"/>
      </w:divBdr>
    </w:div>
    <w:div w:id="143275727">
      <w:marLeft w:val="0"/>
      <w:marRight w:val="0"/>
      <w:marTop w:val="0"/>
      <w:marBottom w:val="0"/>
      <w:divBdr>
        <w:top w:val="none" w:sz="0" w:space="0" w:color="auto"/>
        <w:left w:val="none" w:sz="0" w:space="0" w:color="auto"/>
        <w:bottom w:val="none" w:sz="0" w:space="0" w:color="auto"/>
        <w:right w:val="none" w:sz="0" w:space="0" w:color="auto"/>
      </w:divBdr>
    </w:div>
    <w:div w:id="143275728">
      <w:marLeft w:val="0"/>
      <w:marRight w:val="0"/>
      <w:marTop w:val="0"/>
      <w:marBottom w:val="0"/>
      <w:divBdr>
        <w:top w:val="none" w:sz="0" w:space="0" w:color="auto"/>
        <w:left w:val="none" w:sz="0" w:space="0" w:color="auto"/>
        <w:bottom w:val="none" w:sz="0" w:space="0" w:color="auto"/>
        <w:right w:val="none" w:sz="0" w:space="0" w:color="auto"/>
      </w:divBdr>
    </w:div>
    <w:div w:id="143275729">
      <w:marLeft w:val="0"/>
      <w:marRight w:val="0"/>
      <w:marTop w:val="0"/>
      <w:marBottom w:val="0"/>
      <w:divBdr>
        <w:top w:val="none" w:sz="0" w:space="0" w:color="auto"/>
        <w:left w:val="none" w:sz="0" w:space="0" w:color="auto"/>
        <w:bottom w:val="none" w:sz="0" w:space="0" w:color="auto"/>
        <w:right w:val="none" w:sz="0" w:space="0" w:color="auto"/>
      </w:divBdr>
    </w:div>
    <w:div w:id="143275730">
      <w:marLeft w:val="0"/>
      <w:marRight w:val="0"/>
      <w:marTop w:val="0"/>
      <w:marBottom w:val="0"/>
      <w:divBdr>
        <w:top w:val="none" w:sz="0" w:space="0" w:color="auto"/>
        <w:left w:val="none" w:sz="0" w:space="0" w:color="auto"/>
        <w:bottom w:val="none" w:sz="0" w:space="0" w:color="auto"/>
        <w:right w:val="none" w:sz="0" w:space="0" w:color="auto"/>
      </w:divBdr>
    </w:div>
    <w:div w:id="143275731">
      <w:marLeft w:val="0"/>
      <w:marRight w:val="0"/>
      <w:marTop w:val="0"/>
      <w:marBottom w:val="0"/>
      <w:divBdr>
        <w:top w:val="none" w:sz="0" w:space="0" w:color="auto"/>
        <w:left w:val="none" w:sz="0" w:space="0" w:color="auto"/>
        <w:bottom w:val="none" w:sz="0" w:space="0" w:color="auto"/>
        <w:right w:val="none" w:sz="0" w:space="0" w:color="auto"/>
      </w:divBdr>
    </w:div>
    <w:div w:id="143275732">
      <w:marLeft w:val="0"/>
      <w:marRight w:val="0"/>
      <w:marTop w:val="0"/>
      <w:marBottom w:val="0"/>
      <w:divBdr>
        <w:top w:val="none" w:sz="0" w:space="0" w:color="auto"/>
        <w:left w:val="none" w:sz="0" w:space="0" w:color="auto"/>
        <w:bottom w:val="none" w:sz="0" w:space="0" w:color="auto"/>
        <w:right w:val="none" w:sz="0" w:space="0" w:color="auto"/>
      </w:divBdr>
    </w:div>
    <w:div w:id="143275733">
      <w:marLeft w:val="0"/>
      <w:marRight w:val="0"/>
      <w:marTop w:val="0"/>
      <w:marBottom w:val="0"/>
      <w:divBdr>
        <w:top w:val="none" w:sz="0" w:space="0" w:color="auto"/>
        <w:left w:val="none" w:sz="0" w:space="0" w:color="auto"/>
        <w:bottom w:val="none" w:sz="0" w:space="0" w:color="auto"/>
        <w:right w:val="none" w:sz="0" w:space="0" w:color="auto"/>
      </w:divBdr>
    </w:div>
    <w:div w:id="143275734">
      <w:marLeft w:val="0"/>
      <w:marRight w:val="0"/>
      <w:marTop w:val="0"/>
      <w:marBottom w:val="0"/>
      <w:divBdr>
        <w:top w:val="none" w:sz="0" w:space="0" w:color="auto"/>
        <w:left w:val="none" w:sz="0" w:space="0" w:color="auto"/>
        <w:bottom w:val="none" w:sz="0" w:space="0" w:color="auto"/>
        <w:right w:val="none" w:sz="0" w:space="0" w:color="auto"/>
      </w:divBdr>
    </w:div>
    <w:div w:id="143275735">
      <w:marLeft w:val="0"/>
      <w:marRight w:val="0"/>
      <w:marTop w:val="0"/>
      <w:marBottom w:val="0"/>
      <w:divBdr>
        <w:top w:val="none" w:sz="0" w:space="0" w:color="auto"/>
        <w:left w:val="none" w:sz="0" w:space="0" w:color="auto"/>
        <w:bottom w:val="none" w:sz="0" w:space="0" w:color="auto"/>
        <w:right w:val="none" w:sz="0" w:space="0" w:color="auto"/>
      </w:divBdr>
    </w:div>
    <w:div w:id="143275736">
      <w:marLeft w:val="0"/>
      <w:marRight w:val="0"/>
      <w:marTop w:val="0"/>
      <w:marBottom w:val="0"/>
      <w:divBdr>
        <w:top w:val="none" w:sz="0" w:space="0" w:color="auto"/>
        <w:left w:val="none" w:sz="0" w:space="0" w:color="auto"/>
        <w:bottom w:val="none" w:sz="0" w:space="0" w:color="auto"/>
        <w:right w:val="none" w:sz="0" w:space="0" w:color="auto"/>
      </w:divBdr>
    </w:div>
    <w:div w:id="143275737">
      <w:marLeft w:val="0"/>
      <w:marRight w:val="0"/>
      <w:marTop w:val="0"/>
      <w:marBottom w:val="0"/>
      <w:divBdr>
        <w:top w:val="none" w:sz="0" w:space="0" w:color="auto"/>
        <w:left w:val="none" w:sz="0" w:space="0" w:color="auto"/>
        <w:bottom w:val="none" w:sz="0" w:space="0" w:color="auto"/>
        <w:right w:val="none" w:sz="0" w:space="0" w:color="auto"/>
      </w:divBdr>
    </w:div>
    <w:div w:id="143275738">
      <w:marLeft w:val="0"/>
      <w:marRight w:val="0"/>
      <w:marTop w:val="0"/>
      <w:marBottom w:val="0"/>
      <w:divBdr>
        <w:top w:val="none" w:sz="0" w:space="0" w:color="auto"/>
        <w:left w:val="none" w:sz="0" w:space="0" w:color="auto"/>
        <w:bottom w:val="none" w:sz="0" w:space="0" w:color="auto"/>
        <w:right w:val="none" w:sz="0" w:space="0" w:color="auto"/>
      </w:divBdr>
    </w:div>
    <w:div w:id="143275739">
      <w:marLeft w:val="0"/>
      <w:marRight w:val="0"/>
      <w:marTop w:val="0"/>
      <w:marBottom w:val="0"/>
      <w:divBdr>
        <w:top w:val="none" w:sz="0" w:space="0" w:color="auto"/>
        <w:left w:val="none" w:sz="0" w:space="0" w:color="auto"/>
        <w:bottom w:val="none" w:sz="0" w:space="0" w:color="auto"/>
        <w:right w:val="none" w:sz="0" w:space="0" w:color="auto"/>
      </w:divBdr>
    </w:div>
    <w:div w:id="143275740">
      <w:marLeft w:val="0"/>
      <w:marRight w:val="0"/>
      <w:marTop w:val="0"/>
      <w:marBottom w:val="0"/>
      <w:divBdr>
        <w:top w:val="none" w:sz="0" w:space="0" w:color="auto"/>
        <w:left w:val="none" w:sz="0" w:space="0" w:color="auto"/>
        <w:bottom w:val="none" w:sz="0" w:space="0" w:color="auto"/>
        <w:right w:val="none" w:sz="0" w:space="0" w:color="auto"/>
      </w:divBdr>
    </w:div>
    <w:div w:id="143275741">
      <w:marLeft w:val="0"/>
      <w:marRight w:val="0"/>
      <w:marTop w:val="0"/>
      <w:marBottom w:val="0"/>
      <w:divBdr>
        <w:top w:val="none" w:sz="0" w:space="0" w:color="auto"/>
        <w:left w:val="none" w:sz="0" w:space="0" w:color="auto"/>
        <w:bottom w:val="none" w:sz="0" w:space="0" w:color="auto"/>
        <w:right w:val="none" w:sz="0" w:space="0" w:color="auto"/>
      </w:divBdr>
    </w:div>
    <w:div w:id="143275742">
      <w:marLeft w:val="0"/>
      <w:marRight w:val="0"/>
      <w:marTop w:val="0"/>
      <w:marBottom w:val="0"/>
      <w:divBdr>
        <w:top w:val="none" w:sz="0" w:space="0" w:color="auto"/>
        <w:left w:val="none" w:sz="0" w:space="0" w:color="auto"/>
        <w:bottom w:val="none" w:sz="0" w:space="0" w:color="auto"/>
        <w:right w:val="none" w:sz="0" w:space="0" w:color="auto"/>
      </w:divBdr>
    </w:div>
    <w:div w:id="143275743">
      <w:marLeft w:val="0"/>
      <w:marRight w:val="0"/>
      <w:marTop w:val="0"/>
      <w:marBottom w:val="0"/>
      <w:divBdr>
        <w:top w:val="none" w:sz="0" w:space="0" w:color="auto"/>
        <w:left w:val="none" w:sz="0" w:space="0" w:color="auto"/>
        <w:bottom w:val="none" w:sz="0" w:space="0" w:color="auto"/>
        <w:right w:val="none" w:sz="0" w:space="0" w:color="auto"/>
      </w:divBdr>
    </w:div>
    <w:div w:id="143275744">
      <w:marLeft w:val="0"/>
      <w:marRight w:val="0"/>
      <w:marTop w:val="0"/>
      <w:marBottom w:val="0"/>
      <w:divBdr>
        <w:top w:val="none" w:sz="0" w:space="0" w:color="auto"/>
        <w:left w:val="none" w:sz="0" w:space="0" w:color="auto"/>
        <w:bottom w:val="none" w:sz="0" w:space="0" w:color="auto"/>
        <w:right w:val="none" w:sz="0" w:space="0" w:color="auto"/>
      </w:divBdr>
    </w:div>
    <w:div w:id="143275745">
      <w:marLeft w:val="0"/>
      <w:marRight w:val="0"/>
      <w:marTop w:val="0"/>
      <w:marBottom w:val="0"/>
      <w:divBdr>
        <w:top w:val="none" w:sz="0" w:space="0" w:color="auto"/>
        <w:left w:val="none" w:sz="0" w:space="0" w:color="auto"/>
        <w:bottom w:val="none" w:sz="0" w:space="0" w:color="auto"/>
        <w:right w:val="none" w:sz="0" w:space="0" w:color="auto"/>
      </w:divBdr>
    </w:div>
    <w:div w:id="143275746">
      <w:marLeft w:val="0"/>
      <w:marRight w:val="0"/>
      <w:marTop w:val="0"/>
      <w:marBottom w:val="0"/>
      <w:divBdr>
        <w:top w:val="none" w:sz="0" w:space="0" w:color="auto"/>
        <w:left w:val="none" w:sz="0" w:space="0" w:color="auto"/>
        <w:bottom w:val="none" w:sz="0" w:space="0" w:color="auto"/>
        <w:right w:val="none" w:sz="0" w:space="0" w:color="auto"/>
      </w:divBdr>
    </w:div>
    <w:div w:id="143275747">
      <w:marLeft w:val="0"/>
      <w:marRight w:val="0"/>
      <w:marTop w:val="0"/>
      <w:marBottom w:val="0"/>
      <w:divBdr>
        <w:top w:val="none" w:sz="0" w:space="0" w:color="auto"/>
        <w:left w:val="none" w:sz="0" w:space="0" w:color="auto"/>
        <w:bottom w:val="none" w:sz="0" w:space="0" w:color="auto"/>
        <w:right w:val="none" w:sz="0" w:space="0" w:color="auto"/>
      </w:divBdr>
    </w:div>
    <w:div w:id="143275748">
      <w:marLeft w:val="0"/>
      <w:marRight w:val="0"/>
      <w:marTop w:val="0"/>
      <w:marBottom w:val="0"/>
      <w:divBdr>
        <w:top w:val="none" w:sz="0" w:space="0" w:color="auto"/>
        <w:left w:val="none" w:sz="0" w:space="0" w:color="auto"/>
        <w:bottom w:val="none" w:sz="0" w:space="0" w:color="auto"/>
        <w:right w:val="none" w:sz="0" w:space="0" w:color="auto"/>
      </w:divBdr>
    </w:div>
    <w:div w:id="143275749">
      <w:marLeft w:val="0"/>
      <w:marRight w:val="0"/>
      <w:marTop w:val="0"/>
      <w:marBottom w:val="0"/>
      <w:divBdr>
        <w:top w:val="none" w:sz="0" w:space="0" w:color="auto"/>
        <w:left w:val="none" w:sz="0" w:space="0" w:color="auto"/>
        <w:bottom w:val="none" w:sz="0" w:space="0" w:color="auto"/>
        <w:right w:val="none" w:sz="0" w:space="0" w:color="auto"/>
      </w:divBdr>
    </w:div>
    <w:div w:id="143275750">
      <w:marLeft w:val="0"/>
      <w:marRight w:val="0"/>
      <w:marTop w:val="0"/>
      <w:marBottom w:val="0"/>
      <w:divBdr>
        <w:top w:val="none" w:sz="0" w:space="0" w:color="auto"/>
        <w:left w:val="none" w:sz="0" w:space="0" w:color="auto"/>
        <w:bottom w:val="none" w:sz="0" w:space="0" w:color="auto"/>
        <w:right w:val="none" w:sz="0" w:space="0" w:color="auto"/>
      </w:divBdr>
    </w:div>
    <w:div w:id="143275751">
      <w:marLeft w:val="0"/>
      <w:marRight w:val="0"/>
      <w:marTop w:val="0"/>
      <w:marBottom w:val="0"/>
      <w:divBdr>
        <w:top w:val="none" w:sz="0" w:space="0" w:color="auto"/>
        <w:left w:val="none" w:sz="0" w:space="0" w:color="auto"/>
        <w:bottom w:val="none" w:sz="0" w:space="0" w:color="auto"/>
        <w:right w:val="none" w:sz="0" w:space="0" w:color="auto"/>
      </w:divBdr>
    </w:div>
    <w:div w:id="143275752">
      <w:marLeft w:val="0"/>
      <w:marRight w:val="0"/>
      <w:marTop w:val="0"/>
      <w:marBottom w:val="0"/>
      <w:divBdr>
        <w:top w:val="none" w:sz="0" w:space="0" w:color="auto"/>
        <w:left w:val="none" w:sz="0" w:space="0" w:color="auto"/>
        <w:bottom w:val="none" w:sz="0" w:space="0" w:color="auto"/>
        <w:right w:val="none" w:sz="0" w:space="0" w:color="auto"/>
      </w:divBdr>
    </w:div>
    <w:div w:id="143275753">
      <w:marLeft w:val="0"/>
      <w:marRight w:val="0"/>
      <w:marTop w:val="0"/>
      <w:marBottom w:val="0"/>
      <w:divBdr>
        <w:top w:val="none" w:sz="0" w:space="0" w:color="auto"/>
        <w:left w:val="none" w:sz="0" w:space="0" w:color="auto"/>
        <w:bottom w:val="none" w:sz="0" w:space="0" w:color="auto"/>
        <w:right w:val="none" w:sz="0" w:space="0" w:color="auto"/>
      </w:divBdr>
    </w:div>
    <w:div w:id="143275754">
      <w:marLeft w:val="0"/>
      <w:marRight w:val="0"/>
      <w:marTop w:val="0"/>
      <w:marBottom w:val="0"/>
      <w:divBdr>
        <w:top w:val="none" w:sz="0" w:space="0" w:color="auto"/>
        <w:left w:val="none" w:sz="0" w:space="0" w:color="auto"/>
        <w:bottom w:val="none" w:sz="0" w:space="0" w:color="auto"/>
        <w:right w:val="none" w:sz="0" w:space="0" w:color="auto"/>
      </w:divBdr>
    </w:div>
    <w:div w:id="143275755">
      <w:marLeft w:val="0"/>
      <w:marRight w:val="0"/>
      <w:marTop w:val="0"/>
      <w:marBottom w:val="0"/>
      <w:divBdr>
        <w:top w:val="none" w:sz="0" w:space="0" w:color="auto"/>
        <w:left w:val="none" w:sz="0" w:space="0" w:color="auto"/>
        <w:bottom w:val="none" w:sz="0" w:space="0" w:color="auto"/>
        <w:right w:val="none" w:sz="0" w:space="0" w:color="auto"/>
      </w:divBdr>
    </w:div>
    <w:div w:id="143275756">
      <w:marLeft w:val="0"/>
      <w:marRight w:val="0"/>
      <w:marTop w:val="0"/>
      <w:marBottom w:val="0"/>
      <w:divBdr>
        <w:top w:val="none" w:sz="0" w:space="0" w:color="auto"/>
        <w:left w:val="none" w:sz="0" w:space="0" w:color="auto"/>
        <w:bottom w:val="none" w:sz="0" w:space="0" w:color="auto"/>
        <w:right w:val="none" w:sz="0" w:space="0" w:color="auto"/>
      </w:divBdr>
    </w:div>
    <w:div w:id="143275757">
      <w:marLeft w:val="0"/>
      <w:marRight w:val="0"/>
      <w:marTop w:val="0"/>
      <w:marBottom w:val="0"/>
      <w:divBdr>
        <w:top w:val="none" w:sz="0" w:space="0" w:color="auto"/>
        <w:left w:val="none" w:sz="0" w:space="0" w:color="auto"/>
        <w:bottom w:val="none" w:sz="0" w:space="0" w:color="auto"/>
        <w:right w:val="none" w:sz="0" w:space="0" w:color="auto"/>
      </w:divBdr>
    </w:div>
    <w:div w:id="143275758">
      <w:marLeft w:val="0"/>
      <w:marRight w:val="0"/>
      <w:marTop w:val="0"/>
      <w:marBottom w:val="0"/>
      <w:divBdr>
        <w:top w:val="none" w:sz="0" w:space="0" w:color="auto"/>
        <w:left w:val="none" w:sz="0" w:space="0" w:color="auto"/>
        <w:bottom w:val="none" w:sz="0" w:space="0" w:color="auto"/>
        <w:right w:val="none" w:sz="0" w:space="0" w:color="auto"/>
      </w:divBdr>
    </w:div>
    <w:div w:id="143275759">
      <w:marLeft w:val="0"/>
      <w:marRight w:val="0"/>
      <w:marTop w:val="0"/>
      <w:marBottom w:val="0"/>
      <w:divBdr>
        <w:top w:val="none" w:sz="0" w:space="0" w:color="auto"/>
        <w:left w:val="none" w:sz="0" w:space="0" w:color="auto"/>
        <w:bottom w:val="none" w:sz="0" w:space="0" w:color="auto"/>
        <w:right w:val="none" w:sz="0" w:space="0" w:color="auto"/>
      </w:divBdr>
    </w:div>
    <w:div w:id="143275760">
      <w:marLeft w:val="0"/>
      <w:marRight w:val="0"/>
      <w:marTop w:val="0"/>
      <w:marBottom w:val="0"/>
      <w:divBdr>
        <w:top w:val="none" w:sz="0" w:space="0" w:color="auto"/>
        <w:left w:val="none" w:sz="0" w:space="0" w:color="auto"/>
        <w:bottom w:val="none" w:sz="0" w:space="0" w:color="auto"/>
        <w:right w:val="none" w:sz="0" w:space="0" w:color="auto"/>
      </w:divBdr>
    </w:div>
    <w:div w:id="143666617">
      <w:bodyDiv w:val="1"/>
      <w:marLeft w:val="0"/>
      <w:marRight w:val="0"/>
      <w:marTop w:val="0"/>
      <w:marBottom w:val="0"/>
      <w:divBdr>
        <w:top w:val="none" w:sz="0" w:space="0" w:color="auto"/>
        <w:left w:val="none" w:sz="0" w:space="0" w:color="auto"/>
        <w:bottom w:val="none" w:sz="0" w:space="0" w:color="auto"/>
        <w:right w:val="none" w:sz="0" w:space="0" w:color="auto"/>
      </w:divBdr>
    </w:div>
    <w:div w:id="161241341">
      <w:bodyDiv w:val="1"/>
      <w:marLeft w:val="0"/>
      <w:marRight w:val="0"/>
      <w:marTop w:val="0"/>
      <w:marBottom w:val="0"/>
      <w:divBdr>
        <w:top w:val="none" w:sz="0" w:space="0" w:color="auto"/>
        <w:left w:val="none" w:sz="0" w:space="0" w:color="auto"/>
        <w:bottom w:val="none" w:sz="0" w:space="0" w:color="auto"/>
        <w:right w:val="none" w:sz="0" w:space="0" w:color="auto"/>
      </w:divBdr>
    </w:div>
    <w:div w:id="208686977">
      <w:bodyDiv w:val="1"/>
      <w:marLeft w:val="0"/>
      <w:marRight w:val="0"/>
      <w:marTop w:val="0"/>
      <w:marBottom w:val="0"/>
      <w:divBdr>
        <w:top w:val="none" w:sz="0" w:space="0" w:color="auto"/>
        <w:left w:val="none" w:sz="0" w:space="0" w:color="auto"/>
        <w:bottom w:val="none" w:sz="0" w:space="0" w:color="auto"/>
        <w:right w:val="none" w:sz="0" w:space="0" w:color="auto"/>
      </w:divBdr>
    </w:div>
    <w:div w:id="217404766">
      <w:bodyDiv w:val="1"/>
      <w:marLeft w:val="0"/>
      <w:marRight w:val="0"/>
      <w:marTop w:val="0"/>
      <w:marBottom w:val="0"/>
      <w:divBdr>
        <w:top w:val="none" w:sz="0" w:space="0" w:color="auto"/>
        <w:left w:val="none" w:sz="0" w:space="0" w:color="auto"/>
        <w:bottom w:val="none" w:sz="0" w:space="0" w:color="auto"/>
        <w:right w:val="none" w:sz="0" w:space="0" w:color="auto"/>
      </w:divBdr>
    </w:div>
    <w:div w:id="220018521">
      <w:bodyDiv w:val="1"/>
      <w:marLeft w:val="0"/>
      <w:marRight w:val="0"/>
      <w:marTop w:val="0"/>
      <w:marBottom w:val="0"/>
      <w:divBdr>
        <w:top w:val="none" w:sz="0" w:space="0" w:color="auto"/>
        <w:left w:val="none" w:sz="0" w:space="0" w:color="auto"/>
        <w:bottom w:val="none" w:sz="0" w:space="0" w:color="auto"/>
        <w:right w:val="none" w:sz="0" w:space="0" w:color="auto"/>
      </w:divBdr>
    </w:div>
    <w:div w:id="242686559">
      <w:bodyDiv w:val="1"/>
      <w:marLeft w:val="0"/>
      <w:marRight w:val="0"/>
      <w:marTop w:val="0"/>
      <w:marBottom w:val="0"/>
      <w:divBdr>
        <w:top w:val="none" w:sz="0" w:space="0" w:color="auto"/>
        <w:left w:val="none" w:sz="0" w:space="0" w:color="auto"/>
        <w:bottom w:val="none" w:sz="0" w:space="0" w:color="auto"/>
        <w:right w:val="none" w:sz="0" w:space="0" w:color="auto"/>
      </w:divBdr>
    </w:div>
    <w:div w:id="243882590">
      <w:bodyDiv w:val="1"/>
      <w:marLeft w:val="0"/>
      <w:marRight w:val="0"/>
      <w:marTop w:val="0"/>
      <w:marBottom w:val="0"/>
      <w:divBdr>
        <w:top w:val="none" w:sz="0" w:space="0" w:color="auto"/>
        <w:left w:val="none" w:sz="0" w:space="0" w:color="auto"/>
        <w:bottom w:val="none" w:sz="0" w:space="0" w:color="auto"/>
        <w:right w:val="none" w:sz="0" w:space="0" w:color="auto"/>
      </w:divBdr>
    </w:div>
    <w:div w:id="247427344">
      <w:bodyDiv w:val="1"/>
      <w:marLeft w:val="0"/>
      <w:marRight w:val="0"/>
      <w:marTop w:val="0"/>
      <w:marBottom w:val="0"/>
      <w:divBdr>
        <w:top w:val="none" w:sz="0" w:space="0" w:color="auto"/>
        <w:left w:val="none" w:sz="0" w:space="0" w:color="auto"/>
        <w:bottom w:val="none" w:sz="0" w:space="0" w:color="auto"/>
        <w:right w:val="none" w:sz="0" w:space="0" w:color="auto"/>
      </w:divBdr>
    </w:div>
    <w:div w:id="257835753">
      <w:bodyDiv w:val="1"/>
      <w:marLeft w:val="0"/>
      <w:marRight w:val="0"/>
      <w:marTop w:val="0"/>
      <w:marBottom w:val="0"/>
      <w:divBdr>
        <w:top w:val="none" w:sz="0" w:space="0" w:color="auto"/>
        <w:left w:val="none" w:sz="0" w:space="0" w:color="auto"/>
        <w:bottom w:val="none" w:sz="0" w:space="0" w:color="auto"/>
        <w:right w:val="none" w:sz="0" w:space="0" w:color="auto"/>
      </w:divBdr>
    </w:div>
    <w:div w:id="295335298">
      <w:bodyDiv w:val="1"/>
      <w:marLeft w:val="0"/>
      <w:marRight w:val="0"/>
      <w:marTop w:val="0"/>
      <w:marBottom w:val="0"/>
      <w:divBdr>
        <w:top w:val="none" w:sz="0" w:space="0" w:color="auto"/>
        <w:left w:val="none" w:sz="0" w:space="0" w:color="auto"/>
        <w:bottom w:val="none" w:sz="0" w:space="0" w:color="auto"/>
        <w:right w:val="none" w:sz="0" w:space="0" w:color="auto"/>
      </w:divBdr>
    </w:div>
    <w:div w:id="295841033">
      <w:bodyDiv w:val="1"/>
      <w:marLeft w:val="0"/>
      <w:marRight w:val="0"/>
      <w:marTop w:val="0"/>
      <w:marBottom w:val="0"/>
      <w:divBdr>
        <w:top w:val="none" w:sz="0" w:space="0" w:color="auto"/>
        <w:left w:val="none" w:sz="0" w:space="0" w:color="auto"/>
        <w:bottom w:val="none" w:sz="0" w:space="0" w:color="auto"/>
        <w:right w:val="none" w:sz="0" w:space="0" w:color="auto"/>
      </w:divBdr>
    </w:div>
    <w:div w:id="310982277">
      <w:bodyDiv w:val="1"/>
      <w:marLeft w:val="0"/>
      <w:marRight w:val="0"/>
      <w:marTop w:val="0"/>
      <w:marBottom w:val="0"/>
      <w:divBdr>
        <w:top w:val="none" w:sz="0" w:space="0" w:color="auto"/>
        <w:left w:val="none" w:sz="0" w:space="0" w:color="auto"/>
        <w:bottom w:val="none" w:sz="0" w:space="0" w:color="auto"/>
        <w:right w:val="none" w:sz="0" w:space="0" w:color="auto"/>
      </w:divBdr>
    </w:div>
    <w:div w:id="329062787">
      <w:bodyDiv w:val="1"/>
      <w:marLeft w:val="0"/>
      <w:marRight w:val="0"/>
      <w:marTop w:val="0"/>
      <w:marBottom w:val="0"/>
      <w:divBdr>
        <w:top w:val="none" w:sz="0" w:space="0" w:color="auto"/>
        <w:left w:val="none" w:sz="0" w:space="0" w:color="auto"/>
        <w:bottom w:val="none" w:sz="0" w:space="0" w:color="auto"/>
        <w:right w:val="none" w:sz="0" w:space="0" w:color="auto"/>
      </w:divBdr>
    </w:div>
    <w:div w:id="337851886">
      <w:bodyDiv w:val="1"/>
      <w:marLeft w:val="0"/>
      <w:marRight w:val="0"/>
      <w:marTop w:val="0"/>
      <w:marBottom w:val="0"/>
      <w:divBdr>
        <w:top w:val="none" w:sz="0" w:space="0" w:color="auto"/>
        <w:left w:val="none" w:sz="0" w:space="0" w:color="auto"/>
        <w:bottom w:val="none" w:sz="0" w:space="0" w:color="auto"/>
        <w:right w:val="none" w:sz="0" w:space="0" w:color="auto"/>
      </w:divBdr>
    </w:div>
    <w:div w:id="343358676">
      <w:bodyDiv w:val="1"/>
      <w:marLeft w:val="0"/>
      <w:marRight w:val="0"/>
      <w:marTop w:val="0"/>
      <w:marBottom w:val="0"/>
      <w:divBdr>
        <w:top w:val="none" w:sz="0" w:space="0" w:color="auto"/>
        <w:left w:val="none" w:sz="0" w:space="0" w:color="auto"/>
        <w:bottom w:val="none" w:sz="0" w:space="0" w:color="auto"/>
        <w:right w:val="none" w:sz="0" w:space="0" w:color="auto"/>
      </w:divBdr>
    </w:div>
    <w:div w:id="344020907">
      <w:bodyDiv w:val="1"/>
      <w:marLeft w:val="0"/>
      <w:marRight w:val="0"/>
      <w:marTop w:val="0"/>
      <w:marBottom w:val="0"/>
      <w:divBdr>
        <w:top w:val="none" w:sz="0" w:space="0" w:color="auto"/>
        <w:left w:val="none" w:sz="0" w:space="0" w:color="auto"/>
        <w:bottom w:val="none" w:sz="0" w:space="0" w:color="auto"/>
        <w:right w:val="none" w:sz="0" w:space="0" w:color="auto"/>
      </w:divBdr>
    </w:div>
    <w:div w:id="345599547">
      <w:bodyDiv w:val="1"/>
      <w:marLeft w:val="0"/>
      <w:marRight w:val="0"/>
      <w:marTop w:val="0"/>
      <w:marBottom w:val="0"/>
      <w:divBdr>
        <w:top w:val="none" w:sz="0" w:space="0" w:color="auto"/>
        <w:left w:val="none" w:sz="0" w:space="0" w:color="auto"/>
        <w:bottom w:val="none" w:sz="0" w:space="0" w:color="auto"/>
        <w:right w:val="none" w:sz="0" w:space="0" w:color="auto"/>
      </w:divBdr>
    </w:div>
    <w:div w:id="357893131">
      <w:bodyDiv w:val="1"/>
      <w:marLeft w:val="0"/>
      <w:marRight w:val="0"/>
      <w:marTop w:val="0"/>
      <w:marBottom w:val="0"/>
      <w:divBdr>
        <w:top w:val="none" w:sz="0" w:space="0" w:color="auto"/>
        <w:left w:val="none" w:sz="0" w:space="0" w:color="auto"/>
        <w:bottom w:val="none" w:sz="0" w:space="0" w:color="auto"/>
        <w:right w:val="none" w:sz="0" w:space="0" w:color="auto"/>
      </w:divBdr>
    </w:div>
    <w:div w:id="362092875">
      <w:bodyDiv w:val="1"/>
      <w:marLeft w:val="0"/>
      <w:marRight w:val="0"/>
      <w:marTop w:val="0"/>
      <w:marBottom w:val="0"/>
      <w:divBdr>
        <w:top w:val="none" w:sz="0" w:space="0" w:color="auto"/>
        <w:left w:val="none" w:sz="0" w:space="0" w:color="auto"/>
        <w:bottom w:val="none" w:sz="0" w:space="0" w:color="auto"/>
        <w:right w:val="none" w:sz="0" w:space="0" w:color="auto"/>
      </w:divBdr>
    </w:div>
    <w:div w:id="377634548">
      <w:bodyDiv w:val="1"/>
      <w:marLeft w:val="0"/>
      <w:marRight w:val="0"/>
      <w:marTop w:val="0"/>
      <w:marBottom w:val="0"/>
      <w:divBdr>
        <w:top w:val="none" w:sz="0" w:space="0" w:color="auto"/>
        <w:left w:val="none" w:sz="0" w:space="0" w:color="auto"/>
        <w:bottom w:val="none" w:sz="0" w:space="0" w:color="auto"/>
        <w:right w:val="none" w:sz="0" w:space="0" w:color="auto"/>
      </w:divBdr>
      <w:divsChild>
        <w:div w:id="204563353">
          <w:marLeft w:val="0"/>
          <w:marRight w:val="0"/>
          <w:marTop w:val="0"/>
          <w:marBottom w:val="0"/>
          <w:divBdr>
            <w:top w:val="none" w:sz="0" w:space="0" w:color="auto"/>
            <w:left w:val="none" w:sz="0" w:space="0" w:color="auto"/>
            <w:bottom w:val="none" w:sz="0" w:space="0" w:color="auto"/>
            <w:right w:val="none" w:sz="0" w:space="0" w:color="auto"/>
          </w:divBdr>
        </w:div>
        <w:div w:id="327290580">
          <w:marLeft w:val="0"/>
          <w:marRight w:val="0"/>
          <w:marTop w:val="0"/>
          <w:marBottom w:val="0"/>
          <w:divBdr>
            <w:top w:val="none" w:sz="0" w:space="0" w:color="auto"/>
            <w:left w:val="none" w:sz="0" w:space="0" w:color="auto"/>
            <w:bottom w:val="none" w:sz="0" w:space="0" w:color="auto"/>
            <w:right w:val="none" w:sz="0" w:space="0" w:color="auto"/>
          </w:divBdr>
        </w:div>
        <w:div w:id="632254198">
          <w:marLeft w:val="0"/>
          <w:marRight w:val="0"/>
          <w:marTop w:val="0"/>
          <w:marBottom w:val="0"/>
          <w:divBdr>
            <w:top w:val="none" w:sz="0" w:space="0" w:color="auto"/>
            <w:left w:val="none" w:sz="0" w:space="0" w:color="auto"/>
            <w:bottom w:val="none" w:sz="0" w:space="0" w:color="auto"/>
            <w:right w:val="none" w:sz="0" w:space="0" w:color="auto"/>
          </w:divBdr>
        </w:div>
        <w:div w:id="637029157">
          <w:marLeft w:val="0"/>
          <w:marRight w:val="0"/>
          <w:marTop w:val="0"/>
          <w:marBottom w:val="0"/>
          <w:divBdr>
            <w:top w:val="none" w:sz="0" w:space="0" w:color="auto"/>
            <w:left w:val="none" w:sz="0" w:space="0" w:color="auto"/>
            <w:bottom w:val="none" w:sz="0" w:space="0" w:color="auto"/>
            <w:right w:val="none" w:sz="0" w:space="0" w:color="auto"/>
          </w:divBdr>
        </w:div>
        <w:div w:id="884367262">
          <w:marLeft w:val="0"/>
          <w:marRight w:val="0"/>
          <w:marTop w:val="0"/>
          <w:marBottom w:val="0"/>
          <w:divBdr>
            <w:top w:val="none" w:sz="0" w:space="0" w:color="auto"/>
            <w:left w:val="none" w:sz="0" w:space="0" w:color="auto"/>
            <w:bottom w:val="none" w:sz="0" w:space="0" w:color="auto"/>
            <w:right w:val="none" w:sz="0" w:space="0" w:color="auto"/>
          </w:divBdr>
        </w:div>
        <w:div w:id="895891975">
          <w:marLeft w:val="0"/>
          <w:marRight w:val="0"/>
          <w:marTop w:val="0"/>
          <w:marBottom w:val="0"/>
          <w:divBdr>
            <w:top w:val="none" w:sz="0" w:space="0" w:color="auto"/>
            <w:left w:val="none" w:sz="0" w:space="0" w:color="auto"/>
            <w:bottom w:val="none" w:sz="0" w:space="0" w:color="auto"/>
            <w:right w:val="none" w:sz="0" w:space="0" w:color="auto"/>
          </w:divBdr>
        </w:div>
        <w:div w:id="1138960537">
          <w:marLeft w:val="0"/>
          <w:marRight w:val="0"/>
          <w:marTop w:val="0"/>
          <w:marBottom w:val="0"/>
          <w:divBdr>
            <w:top w:val="none" w:sz="0" w:space="0" w:color="auto"/>
            <w:left w:val="none" w:sz="0" w:space="0" w:color="auto"/>
            <w:bottom w:val="none" w:sz="0" w:space="0" w:color="auto"/>
            <w:right w:val="none" w:sz="0" w:space="0" w:color="auto"/>
          </w:divBdr>
          <w:divsChild>
            <w:div w:id="1024749414">
              <w:marLeft w:val="0"/>
              <w:marRight w:val="0"/>
              <w:marTop w:val="0"/>
              <w:marBottom w:val="300"/>
              <w:divBdr>
                <w:top w:val="none" w:sz="0" w:space="0" w:color="auto"/>
                <w:left w:val="none" w:sz="0" w:space="0" w:color="auto"/>
                <w:bottom w:val="none" w:sz="0" w:space="0" w:color="auto"/>
                <w:right w:val="none" w:sz="0" w:space="0" w:color="auto"/>
              </w:divBdr>
            </w:div>
          </w:divsChild>
        </w:div>
        <w:div w:id="1185510399">
          <w:marLeft w:val="0"/>
          <w:marRight w:val="0"/>
          <w:marTop w:val="0"/>
          <w:marBottom w:val="0"/>
          <w:divBdr>
            <w:top w:val="none" w:sz="0" w:space="0" w:color="auto"/>
            <w:left w:val="none" w:sz="0" w:space="0" w:color="auto"/>
            <w:bottom w:val="none" w:sz="0" w:space="0" w:color="auto"/>
            <w:right w:val="none" w:sz="0" w:space="0" w:color="auto"/>
          </w:divBdr>
        </w:div>
        <w:div w:id="1330522207">
          <w:marLeft w:val="0"/>
          <w:marRight w:val="0"/>
          <w:marTop w:val="0"/>
          <w:marBottom w:val="0"/>
          <w:divBdr>
            <w:top w:val="none" w:sz="0" w:space="0" w:color="auto"/>
            <w:left w:val="none" w:sz="0" w:space="0" w:color="auto"/>
            <w:bottom w:val="none" w:sz="0" w:space="0" w:color="auto"/>
            <w:right w:val="none" w:sz="0" w:space="0" w:color="auto"/>
          </w:divBdr>
        </w:div>
        <w:div w:id="1618950833">
          <w:marLeft w:val="0"/>
          <w:marRight w:val="0"/>
          <w:marTop w:val="0"/>
          <w:marBottom w:val="0"/>
          <w:divBdr>
            <w:top w:val="none" w:sz="0" w:space="0" w:color="auto"/>
            <w:left w:val="none" w:sz="0" w:space="0" w:color="auto"/>
            <w:bottom w:val="none" w:sz="0" w:space="0" w:color="auto"/>
            <w:right w:val="none" w:sz="0" w:space="0" w:color="auto"/>
          </w:divBdr>
        </w:div>
        <w:div w:id="1699770432">
          <w:marLeft w:val="0"/>
          <w:marRight w:val="0"/>
          <w:marTop w:val="0"/>
          <w:marBottom w:val="0"/>
          <w:divBdr>
            <w:top w:val="none" w:sz="0" w:space="0" w:color="auto"/>
            <w:left w:val="none" w:sz="0" w:space="0" w:color="auto"/>
            <w:bottom w:val="none" w:sz="0" w:space="0" w:color="auto"/>
            <w:right w:val="none" w:sz="0" w:space="0" w:color="auto"/>
          </w:divBdr>
        </w:div>
        <w:div w:id="1738475997">
          <w:marLeft w:val="0"/>
          <w:marRight w:val="0"/>
          <w:marTop w:val="0"/>
          <w:marBottom w:val="0"/>
          <w:divBdr>
            <w:top w:val="none" w:sz="0" w:space="0" w:color="auto"/>
            <w:left w:val="none" w:sz="0" w:space="0" w:color="auto"/>
            <w:bottom w:val="none" w:sz="0" w:space="0" w:color="auto"/>
            <w:right w:val="none" w:sz="0" w:space="0" w:color="auto"/>
          </w:divBdr>
        </w:div>
        <w:div w:id="2034845292">
          <w:marLeft w:val="0"/>
          <w:marRight w:val="0"/>
          <w:marTop w:val="0"/>
          <w:marBottom w:val="0"/>
          <w:divBdr>
            <w:top w:val="none" w:sz="0" w:space="0" w:color="auto"/>
            <w:left w:val="none" w:sz="0" w:space="0" w:color="auto"/>
            <w:bottom w:val="none" w:sz="0" w:space="0" w:color="auto"/>
            <w:right w:val="none" w:sz="0" w:space="0" w:color="auto"/>
          </w:divBdr>
        </w:div>
        <w:div w:id="2058582016">
          <w:marLeft w:val="0"/>
          <w:marRight w:val="0"/>
          <w:marTop w:val="0"/>
          <w:marBottom w:val="0"/>
          <w:divBdr>
            <w:top w:val="none" w:sz="0" w:space="0" w:color="auto"/>
            <w:left w:val="none" w:sz="0" w:space="0" w:color="auto"/>
            <w:bottom w:val="none" w:sz="0" w:space="0" w:color="auto"/>
            <w:right w:val="none" w:sz="0" w:space="0" w:color="auto"/>
          </w:divBdr>
        </w:div>
      </w:divsChild>
    </w:div>
    <w:div w:id="400980591">
      <w:bodyDiv w:val="1"/>
      <w:marLeft w:val="0"/>
      <w:marRight w:val="0"/>
      <w:marTop w:val="0"/>
      <w:marBottom w:val="0"/>
      <w:divBdr>
        <w:top w:val="none" w:sz="0" w:space="0" w:color="auto"/>
        <w:left w:val="none" w:sz="0" w:space="0" w:color="auto"/>
        <w:bottom w:val="none" w:sz="0" w:space="0" w:color="auto"/>
        <w:right w:val="none" w:sz="0" w:space="0" w:color="auto"/>
      </w:divBdr>
    </w:div>
    <w:div w:id="401023091">
      <w:bodyDiv w:val="1"/>
      <w:marLeft w:val="0"/>
      <w:marRight w:val="0"/>
      <w:marTop w:val="0"/>
      <w:marBottom w:val="0"/>
      <w:divBdr>
        <w:top w:val="none" w:sz="0" w:space="0" w:color="auto"/>
        <w:left w:val="none" w:sz="0" w:space="0" w:color="auto"/>
        <w:bottom w:val="none" w:sz="0" w:space="0" w:color="auto"/>
        <w:right w:val="none" w:sz="0" w:space="0" w:color="auto"/>
      </w:divBdr>
    </w:div>
    <w:div w:id="419718016">
      <w:bodyDiv w:val="1"/>
      <w:marLeft w:val="0"/>
      <w:marRight w:val="0"/>
      <w:marTop w:val="0"/>
      <w:marBottom w:val="0"/>
      <w:divBdr>
        <w:top w:val="none" w:sz="0" w:space="0" w:color="auto"/>
        <w:left w:val="none" w:sz="0" w:space="0" w:color="auto"/>
        <w:bottom w:val="none" w:sz="0" w:space="0" w:color="auto"/>
        <w:right w:val="none" w:sz="0" w:space="0" w:color="auto"/>
      </w:divBdr>
    </w:div>
    <w:div w:id="448739586">
      <w:bodyDiv w:val="1"/>
      <w:marLeft w:val="0"/>
      <w:marRight w:val="0"/>
      <w:marTop w:val="0"/>
      <w:marBottom w:val="0"/>
      <w:divBdr>
        <w:top w:val="none" w:sz="0" w:space="0" w:color="auto"/>
        <w:left w:val="none" w:sz="0" w:space="0" w:color="auto"/>
        <w:bottom w:val="none" w:sz="0" w:space="0" w:color="auto"/>
        <w:right w:val="none" w:sz="0" w:space="0" w:color="auto"/>
      </w:divBdr>
    </w:div>
    <w:div w:id="450516366">
      <w:bodyDiv w:val="1"/>
      <w:marLeft w:val="0"/>
      <w:marRight w:val="0"/>
      <w:marTop w:val="0"/>
      <w:marBottom w:val="0"/>
      <w:divBdr>
        <w:top w:val="none" w:sz="0" w:space="0" w:color="auto"/>
        <w:left w:val="none" w:sz="0" w:space="0" w:color="auto"/>
        <w:bottom w:val="none" w:sz="0" w:space="0" w:color="auto"/>
        <w:right w:val="none" w:sz="0" w:space="0" w:color="auto"/>
      </w:divBdr>
    </w:div>
    <w:div w:id="456460014">
      <w:bodyDiv w:val="1"/>
      <w:marLeft w:val="0"/>
      <w:marRight w:val="0"/>
      <w:marTop w:val="0"/>
      <w:marBottom w:val="0"/>
      <w:divBdr>
        <w:top w:val="none" w:sz="0" w:space="0" w:color="auto"/>
        <w:left w:val="none" w:sz="0" w:space="0" w:color="auto"/>
        <w:bottom w:val="none" w:sz="0" w:space="0" w:color="auto"/>
        <w:right w:val="none" w:sz="0" w:space="0" w:color="auto"/>
      </w:divBdr>
    </w:div>
    <w:div w:id="458494685">
      <w:bodyDiv w:val="1"/>
      <w:marLeft w:val="0"/>
      <w:marRight w:val="0"/>
      <w:marTop w:val="0"/>
      <w:marBottom w:val="0"/>
      <w:divBdr>
        <w:top w:val="none" w:sz="0" w:space="0" w:color="auto"/>
        <w:left w:val="none" w:sz="0" w:space="0" w:color="auto"/>
        <w:bottom w:val="none" w:sz="0" w:space="0" w:color="auto"/>
        <w:right w:val="none" w:sz="0" w:space="0" w:color="auto"/>
      </w:divBdr>
    </w:div>
    <w:div w:id="460417131">
      <w:bodyDiv w:val="1"/>
      <w:marLeft w:val="0"/>
      <w:marRight w:val="0"/>
      <w:marTop w:val="0"/>
      <w:marBottom w:val="0"/>
      <w:divBdr>
        <w:top w:val="none" w:sz="0" w:space="0" w:color="auto"/>
        <w:left w:val="none" w:sz="0" w:space="0" w:color="auto"/>
        <w:bottom w:val="none" w:sz="0" w:space="0" w:color="auto"/>
        <w:right w:val="none" w:sz="0" w:space="0" w:color="auto"/>
      </w:divBdr>
    </w:div>
    <w:div w:id="476729439">
      <w:bodyDiv w:val="1"/>
      <w:marLeft w:val="0"/>
      <w:marRight w:val="0"/>
      <w:marTop w:val="0"/>
      <w:marBottom w:val="0"/>
      <w:divBdr>
        <w:top w:val="none" w:sz="0" w:space="0" w:color="auto"/>
        <w:left w:val="none" w:sz="0" w:space="0" w:color="auto"/>
        <w:bottom w:val="none" w:sz="0" w:space="0" w:color="auto"/>
        <w:right w:val="none" w:sz="0" w:space="0" w:color="auto"/>
      </w:divBdr>
    </w:div>
    <w:div w:id="480661947">
      <w:bodyDiv w:val="1"/>
      <w:marLeft w:val="0"/>
      <w:marRight w:val="0"/>
      <w:marTop w:val="0"/>
      <w:marBottom w:val="0"/>
      <w:divBdr>
        <w:top w:val="none" w:sz="0" w:space="0" w:color="auto"/>
        <w:left w:val="none" w:sz="0" w:space="0" w:color="auto"/>
        <w:bottom w:val="none" w:sz="0" w:space="0" w:color="auto"/>
        <w:right w:val="none" w:sz="0" w:space="0" w:color="auto"/>
      </w:divBdr>
    </w:div>
    <w:div w:id="497885559">
      <w:bodyDiv w:val="1"/>
      <w:marLeft w:val="0"/>
      <w:marRight w:val="0"/>
      <w:marTop w:val="0"/>
      <w:marBottom w:val="0"/>
      <w:divBdr>
        <w:top w:val="none" w:sz="0" w:space="0" w:color="auto"/>
        <w:left w:val="none" w:sz="0" w:space="0" w:color="auto"/>
        <w:bottom w:val="none" w:sz="0" w:space="0" w:color="auto"/>
        <w:right w:val="none" w:sz="0" w:space="0" w:color="auto"/>
      </w:divBdr>
    </w:div>
    <w:div w:id="513229058">
      <w:bodyDiv w:val="1"/>
      <w:marLeft w:val="0"/>
      <w:marRight w:val="0"/>
      <w:marTop w:val="0"/>
      <w:marBottom w:val="0"/>
      <w:divBdr>
        <w:top w:val="none" w:sz="0" w:space="0" w:color="auto"/>
        <w:left w:val="none" w:sz="0" w:space="0" w:color="auto"/>
        <w:bottom w:val="none" w:sz="0" w:space="0" w:color="auto"/>
        <w:right w:val="none" w:sz="0" w:space="0" w:color="auto"/>
      </w:divBdr>
    </w:div>
    <w:div w:id="522330686">
      <w:bodyDiv w:val="1"/>
      <w:marLeft w:val="0"/>
      <w:marRight w:val="0"/>
      <w:marTop w:val="0"/>
      <w:marBottom w:val="0"/>
      <w:divBdr>
        <w:top w:val="none" w:sz="0" w:space="0" w:color="auto"/>
        <w:left w:val="none" w:sz="0" w:space="0" w:color="auto"/>
        <w:bottom w:val="none" w:sz="0" w:space="0" w:color="auto"/>
        <w:right w:val="none" w:sz="0" w:space="0" w:color="auto"/>
      </w:divBdr>
    </w:div>
    <w:div w:id="524052928">
      <w:bodyDiv w:val="1"/>
      <w:marLeft w:val="0"/>
      <w:marRight w:val="0"/>
      <w:marTop w:val="0"/>
      <w:marBottom w:val="0"/>
      <w:divBdr>
        <w:top w:val="none" w:sz="0" w:space="0" w:color="auto"/>
        <w:left w:val="none" w:sz="0" w:space="0" w:color="auto"/>
        <w:bottom w:val="none" w:sz="0" w:space="0" w:color="auto"/>
        <w:right w:val="none" w:sz="0" w:space="0" w:color="auto"/>
      </w:divBdr>
    </w:div>
    <w:div w:id="543710827">
      <w:bodyDiv w:val="1"/>
      <w:marLeft w:val="0"/>
      <w:marRight w:val="0"/>
      <w:marTop w:val="0"/>
      <w:marBottom w:val="0"/>
      <w:divBdr>
        <w:top w:val="none" w:sz="0" w:space="0" w:color="auto"/>
        <w:left w:val="none" w:sz="0" w:space="0" w:color="auto"/>
        <w:bottom w:val="none" w:sz="0" w:space="0" w:color="auto"/>
        <w:right w:val="none" w:sz="0" w:space="0" w:color="auto"/>
      </w:divBdr>
    </w:div>
    <w:div w:id="574434422">
      <w:bodyDiv w:val="1"/>
      <w:marLeft w:val="0"/>
      <w:marRight w:val="0"/>
      <w:marTop w:val="0"/>
      <w:marBottom w:val="0"/>
      <w:divBdr>
        <w:top w:val="none" w:sz="0" w:space="0" w:color="auto"/>
        <w:left w:val="none" w:sz="0" w:space="0" w:color="auto"/>
        <w:bottom w:val="none" w:sz="0" w:space="0" w:color="auto"/>
        <w:right w:val="none" w:sz="0" w:space="0" w:color="auto"/>
      </w:divBdr>
    </w:div>
    <w:div w:id="579021267">
      <w:bodyDiv w:val="1"/>
      <w:marLeft w:val="0"/>
      <w:marRight w:val="0"/>
      <w:marTop w:val="0"/>
      <w:marBottom w:val="0"/>
      <w:divBdr>
        <w:top w:val="none" w:sz="0" w:space="0" w:color="auto"/>
        <w:left w:val="none" w:sz="0" w:space="0" w:color="auto"/>
        <w:bottom w:val="none" w:sz="0" w:space="0" w:color="auto"/>
        <w:right w:val="none" w:sz="0" w:space="0" w:color="auto"/>
      </w:divBdr>
    </w:div>
    <w:div w:id="584800025">
      <w:bodyDiv w:val="1"/>
      <w:marLeft w:val="0"/>
      <w:marRight w:val="0"/>
      <w:marTop w:val="0"/>
      <w:marBottom w:val="0"/>
      <w:divBdr>
        <w:top w:val="none" w:sz="0" w:space="0" w:color="auto"/>
        <w:left w:val="none" w:sz="0" w:space="0" w:color="auto"/>
        <w:bottom w:val="none" w:sz="0" w:space="0" w:color="auto"/>
        <w:right w:val="none" w:sz="0" w:space="0" w:color="auto"/>
      </w:divBdr>
    </w:div>
    <w:div w:id="588738414">
      <w:bodyDiv w:val="1"/>
      <w:marLeft w:val="0"/>
      <w:marRight w:val="0"/>
      <w:marTop w:val="0"/>
      <w:marBottom w:val="0"/>
      <w:divBdr>
        <w:top w:val="none" w:sz="0" w:space="0" w:color="auto"/>
        <w:left w:val="none" w:sz="0" w:space="0" w:color="auto"/>
        <w:bottom w:val="none" w:sz="0" w:space="0" w:color="auto"/>
        <w:right w:val="none" w:sz="0" w:space="0" w:color="auto"/>
      </w:divBdr>
    </w:div>
    <w:div w:id="604269405">
      <w:bodyDiv w:val="1"/>
      <w:marLeft w:val="0"/>
      <w:marRight w:val="0"/>
      <w:marTop w:val="0"/>
      <w:marBottom w:val="0"/>
      <w:divBdr>
        <w:top w:val="none" w:sz="0" w:space="0" w:color="auto"/>
        <w:left w:val="none" w:sz="0" w:space="0" w:color="auto"/>
        <w:bottom w:val="none" w:sz="0" w:space="0" w:color="auto"/>
        <w:right w:val="none" w:sz="0" w:space="0" w:color="auto"/>
      </w:divBdr>
    </w:div>
    <w:div w:id="637154396">
      <w:bodyDiv w:val="1"/>
      <w:marLeft w:val="0"/>
      <w:marRight w:val="0"/>
      <w:marTop w:val="0"/>
      <w:marBottom w:val="0"/>
      <w:divBdr>
        <w:top w:val="none" w:sz="0" w:space="0" w:color="auto"/>
        <w:left w:val="none" w:sz="0" w:space="0" w:color="auto"/>
        <w:bottom w:val="none" w:sz="0" w:space="0" w:color="auto"/>
        <w:right w:val="none" w:sz="0" w:space="0" w:color="auto"/>
      </w:divBdr>
    </w:div>
    <w:div w:id="643505695">
      <w:bodyDiv w:val="1"/>
      <w:marLeft w:val="0"/>
      <w:marRight w:val="0"/>
      <w:marTop w:val="0"/>
      <w:marBottom w:val="0"/>
      <w:divBdr>
        <w:top w:val="none" w:sz="0" w:space="0" w:color="auto"/>
        <w:left w:val="none" w:sz="0" w:space="0" w:color="auto"/>
        <w:bottom w:val="none" w:sz="0" w:space="0" w:color="auto"/>
        <w:right w:val="none" w:sz="0" w:space="0" w:color="auto"/>
      </w:divBdr>
      <w:divsChild>
        <w:div w:id="1291279784">
          <w:marLeft w:val="0"/>
          <w:marRight w:val="0"/>
          <w:marTop w:val="0"/>
          <w:marBottom w:val="0"/>
          <w:divBdr>
            <w:top w:val="none" w:sz="0" w:space="0" w:color="auto"/>
            <w:left w:val="none" w:sz="0" w:space="0" w:color="auto"/>
            <w:bottom w:val="none" w:sz="0" w:space="0" w:color="auto"/>
            <w:right w:val="none" w:sz="0" w:space="0" w:color="auto"/>
          </w:divBdr>
        </w:div>
      </w:divsChild>
    </w:div>
    <w:div w:id="649402266">
      <w:bodyDiv w:val="1"/>
      <w:marLeft w:val="0"/>
      <w:marRight w:val="0"/>
      <w:marTop w:val="0"/>
      <w:marBottom w:val="0"/>
      <w:divBdr>
        <w:top w:val="none" w:sz="0" w:space="0" w:color="auto"/>
        <w:left w:val="none" w:sz="0" w:space="0" w:color="auto"/>
        <w:bottom w:val="none" w:sz="0" w:space="0" w:color="auto"/>
        <w:right w:val="none" w:sz="0" w:space="0" w:color="auto"/>
      </w:divBdr>
    </w:div>
    <w:div w:id="664667995">
      <w:bodyDiv w:val="1"/>
      <w:marLeft w:val="0"/>
      <w:marRight w:val="0"/>
      <w:marTop w:val="0"/>
      <w:marBottom w:val="0"/>
      <w:divBdr>
        <w:top w:val="none" w:sz="0" w:space="0" w:color="auto"/>
        <w:left w:val="none" w:sz="0" w:space="0" w:color="auto"/>
        <w:bottom w:val="none" w:sz="0" w:space="0" w:color="auto"/>
        <w:right w:val="none" w:sz="0" w:space="0" w:color="auto"/>
      </w:divBdr>
    </w:div>
    <w:div w:id="672102706">
      <w:bodyDiv w:val="1"/>
      <w:marLeft w:val="0"/>
      <w:marRight w:val="0"/>
      <w:marTop w:val="0"/>
      <w:marBottom w:val="0"/>
      <w:divBdr>
        <w:top w:val="none" w:sz="0" w:space="0" w:color="auto"/>
        <w:left w:val="none" w:sz="0" w:space="0" w:color="auto"/>
        <w:bottom w:val="none" w:sz="0" w:space="0" w:color="auto"/>
        <w:right w:val="none" w:sz="0" w:space="0" w:color="auto"/>
      </w:divBdr>
      <w:divsChild>
        <w:div w:id="316881094">
          <w:marLeft w:val="0"/>
          <w:marRight w:val="0"/>
          <w:marTop w:val="0"/>
          <w:marBottom w:val="0"/>
          <w:divBdr>
            <w:top w:val="none" w:sz="0" w:space="0" w:color="auto"/>
            <w:left w:val="none" w:sz="0" w:space="0" w:color="auto"/>
            <w:bottom w:val="none" w:sz="0" w:space="0" w:color="auto"/>
            <w:right w:val="none" w:sz="0" w:space="0" w:color="auto"/>
          </w:divBdr>
          <w:divsChild>
            <w:div w:id="153297739">
              <w:marLeft w:val="0"/>
              <w:marRight w:val="0"/>
              <w:marTop w:val="0"/>
              <w:marBottom w:val="0"/>
              <w:divBdr>
                <w:top w:val="single" w:sz="6" w:space="6" w:color="888888"/>
                <w:left w:val="none" w:sz="0" w:space="6" w:color="auto"/>
                <w:bottom w:val="single" w:sz="6" w:space="6" w:color="888888"/>
                <w:right w:val="none" w:sz="0" w:space="6" w:color="auto"/>
              </w:divBdr>
            </w:div>
          </w:divsChild>
        </w:div>
        <w:div w:id="1925723583">
          <w:marLeft w:val="0"/>
          <w:marRight w:val="0"/>
          <w:marTop w:val="0"/>
          <w:marBottom w:val="0"/>
          <w:divBdr>
            <w:top w:val="none" w:sz="0" w:space="0" w:color="auto"/>
            <w:left w:val="none" w:sz="0" w:space="0" w:color="auto"/>
            <w:bottom w:val="none" w:sz="0" w:space="0" w:color="auto"/>
            <w:right w:val="none" w:sz="0" w:space="0" w:color="auto"/>
          </w:divBdr>
          <w:divsChild>
            <w:div w:id="1206523491">
              <w:marLeft w:val="0"/>
              <w:marRight w:val="0"/>
              <w:marTop w:val="0"/>
              <w:marBottom w:val="0"/>
              <w:divBdr>
                <w:top w:val="none" w:sz="0" w:space="0" w:color="auto"/>
                <w:left w:val="none" w:sz="0" w:space="0" w:color="auto"/>
                <w:bottom w:val="none" w:sz="0" w:space="0" w:color="auto"/>
                <w:right w:val="none" w:sz="0" w:space="0" w:color="auto"/>
              </w:divBdr>
              <w:divsChild>
                <w:div w:id="1944023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2876358">
      <w:bodyDiv w:val="1"/>
      <w:marLeft w:val="0"/>
      <w:marRight w:val="0"/>
      <w:marTop w:val="0"/>
      <w:marBottom w:val="0"/>
      <w:divBdr>
        <w:top w:val="none" w:sz="0" w:space="0" w:color="auto"/>
        <w:left w:val="none" w:sz="0" w:space="0" w:color="auto"/>
        <w:bottom w:val="none" w:sz="0" w:space="0" w:color="auto"/>
        <w:right w:val="none" w:sz="0" w:space="0" w:color="auto"/>
      </w:divBdr>
      <w:divsChild>
        <w:div w:id="574826585">
          <w:marLeft w:val="0"/>
          <w:marRight w:val="0"/>
          <w:marTop w:val="0"/>
          <w:marBottom w:val="0"/>
          <w:divBdr>
            <w:top w:val="none" w:sz="0" w:space="0" w:color="auto"/>
            <w:left w:val="none" w:sz="0" w:space="0" w:color="auto"/>
            <w:bottom w:val="none" w:sz="0" w:space="0" w:color="auto"/>
            <w:right w:val="none" w:sz="0" w:space="0" w:color="auto"/>
          </w:divBdr>
          <w:divsChild>
            <w:div w:id="745347647">
              <w:marLeft w:val="0"/>
              <w:marRight w:val="0"/>
              <w:marTop w:val="0"/>
              <w:marBottom w:val="0"/>
              <w:divBdr>
                <w:top w:val="none" w:sz="0" w:space="0" w:color="auto"/>
                <w:left w:val="none" w:sz="0" w:space="0" w:color="auto"/>
                <w:bottom w:val="none" w:sz="0" w:space="0" w:color="auto"/>
                <w:right w:val="none" w:sz="0" w:space="0" w:color="auto"/>
              </w:divBdr>
            </w:div>
            <w:div w:id="1681547862">
              <w:marLeft w:val="0"/>
              <w:marRight w:val="0"/>
              <w:marTop w:val="0"/>
              <w:marBottom w:val="0"/>
              <w:divBdr>
                <w:top w:val="none" w:sz="0" w:space="0" w:color="auto"/>
                <w:left w:val="none" w:sz="0" w:space="0" w:color="auto"/>
                <w:bottom w:val="none" w:sz="0" w:space="0" w:color="auto"/>
                <w:right w:val="none" w:sz="0" w:space="0" w:color="auto"/>
              </w:divBdr>
            </w:div>
          </w:divsChild>
        </w:div>
        <w:div w:id="608466032">
          <w:marLeft w:val="0"/>
          <w:marRight w:val="0"/>
          <w:marTop w:val="0"/>
          <w:marBottom w:val="0"/>
          <w:divBdr>
            <w:top w:val="none" w:sz="0" w:space="0" w:color="auto"/>
            <w:left w:val="none" w:sz="0" w:space="0" w:color="auto"/>
            <w:bottom w:val="none" w:sz="0" w:space="0" w:color="auto"/>
            <w:right w:val="none" w:sz="0" w:space="0" w:color="auto"/>
          </w:divBdr>
          <w:divsChild>
            <w:div w:id="665284972">
              <w:marLeft w:val="0"/>
              <w:marRight w:val="0"/>
              <w:marTop w:val="0"/>
              <w:marBottom w:val="0"/>
              <w:divBdr>
                <w:top w:val="none" w:sz="0" w:space="0" w:color="auto"/>
                <w:left w:val="none" w:sz="0" w:space="0" w:color="auto"/>
                <w:bottom w:val="none" w:sz="0" w:space="0" w:color="auto"/>
                <w:right w:val="none" w:sz="0" w:space="0" w:color="auto"/>
              </w:divBdr>
            </w:div>
            <w:div w:id="1978951531">
              <w:marLeft w:val="0"/>
              <w:marRight w:val="0"/>
              <w:marTop w:val="0"/>
              <w:marBottom w:val="0"/>
              <w:divBdr>
                <w:top w:val="none" w:sz="0" w:space="0" w:color="auto"/>
                <w:left w:val="none" w:sz="0" w:space="0" w:color="auto"/>
                <w:bottom w:val="none" w:sz="0" w:space="0" w:color="auto"/>
                <w:right w:val="none" w:sz="0" w:space="0" w:color="auto"/>
              </w:divBdr>
            </w:div>
          </w:divsChild>
        </w:div>
        <w:div w:id="689718356">
          <w:marLeft w:val="0"/>
          <w:marRight w:val="0"/>
          <w:marTop w:val="0"/>
          <w:marBottom w:val="0"/>
          <w:divBdr>
            <w:top w:val="none" w:sz="0" w:space="0" w:color="auto"/>
            <w:left w:val="none" w:sz="0" w:space="0" w:color="auto"/>
            <w:bottom w:val="none" w:sz="0" w:space="0" w:color="auto"/>
            <w:right w:val="none" w:sz="0" w:space="0" w:color="auto"/>
          </w:divBdr>
          <w:divsChild>
            <w:div w:id="824007047">
              <w:marLeft w:val="0"/>
              <w:marRight w:val="0"/>
              <w:marTop w:val="0"/>
              <w:marBottom w:val="0"/>
              <w:divBdr>
                <w:top w:val="none" w:sz="0" w:space="0" w:color="auto"/>
                <w:left w:val="none" w:sz="0" w:space="0" w:color="auto"/>
                <w:bottom w:val="none" w:sz="0" w:space="0" w:color="auto"/>
                <w:right w:val="none" w:sz="0" w:space="0" w:color="auto"/>
              </w:divBdr>
            </w:div>
            <w:div w:id="833496051">
              <w:marLeft w:val="0"/>
              <w:marRight w:val="0"/>
              <w:marTop w:val="0"/>
              <w:marBottom w:val="0"/>
              <w:divBdr>
                <w:top w:val="none" w:sz="0" w:space="0" w:color="auto"/>
                <w:left w:val="none" w:sz="0" w:space="0" w:color="auto"/>
                <w:bottom w:val="none" w:sz="0" w:space="0" w:color="auto"/>
                <w:right w:val="none" w:sz="0" w:space="0" w:color="auto"/>
              </w:divBdr>
            </w:div>
          </w:divsChild>
        </w:div>
        <w:div w:id="1142892594">
          <w:marLeft w:val="0"/>
          <w:marRight w:val="0"/>
          <w:marTop w:val="0"/>
          <w:marBottom w:val="0"/>
          <w:divBdr>
            <w:top w:val="none" w:sz="0" w:space="0" w:color="auto"/>
            <w:left w:val="none" w:sz="0" w:space="0" w:color="auto"/>
            <w:bottom w:val="none" w:sz="0" w:space="0" w:color="auto"/>
            <w:right w:val="none" w:sz="0" w:space="0" w:color="auto"/>
          </w:divBdr>
          <w:divsChild>
            <w:div w:id="1356929751">
              <w:marLeft w:val="0"/>
              <w:marRight w:val="0"/>
              <w:marTop w:val="0"/>
              <w:marBottom w:val="0"/>
              <w:divBdr>
                <w:top w:val="none" w:sz="0" w:space="0" w:color="auto"/>
                <w:left w:val="none" w:sz="0" w:space="0" w:color="auto"/>
                <w:bottom w:val="none" w:sz="0" w:space="0" w:color="auto"/>
                <w:right w:val="none" w:sz="0" w:space="0" w:color="auto"/>
              </w:divBdr>
            </w:div>
            <w:div w:id="1367633830">
              <w:marLeft w:val="0"/>
              <w:marRight w:val="0"/>
              <w:marTop w:val="0"/>
              <w:marBottom w:val="0"/>
              <w:divBdr>
                <w:top w:val="none" w:sz="0" w:space="0" w:color="auto"/>
                <w:left w:val="none" w:sz="0" w:space="0" w:color="auto"/>
                <w:bottom w:val="none" w:sz="0" w:space="0" w:color="auto"/>
                <w:right w:val="none" w:sz="0" w:space="0" w:color="auto"/>
              </w:divBdr>
            </w:div>
          </w:divsChild>
        </w:div>
        <w:div w:id="1304236378">
          <w:marLeft w:val="0"/>
          <w:marRight w:val="0"/>
          <w:marTop w:val="0"/>
          <w:marBottom w:val="0"/>
          <w:divBdr>
            <w:top w:val="none" w:sz="0" w:space="0" w:color="auto"/>
            <w:left w:val="none" w:sz="0" w:space="0" w:color="auto"/>
            <w:bottom w:val="none" w:sz="0" w:space="0" w:color="auto"/>
            <w:right w:val="none" w:sz="0" w:space="0" w:color="auto"/>
          </w:divBdr>
          <w:divsChild>
            <w:div w:id="792015157">
              <w:marLeft w:val="0"/>
              <w:marRight w:val="0"/>
              <w:marTop w:val="0"/>
              <w:marBottom w:val="0"/>
              <w:divBdr>
                <w:top w:val="none" w:sz="0" w:space="0" w:color="auto"/>
                <w:left w:val="none" w:sz="0" w:space="0" w:color="auto"/>
                <w:bottom w:val="none" w:sz="0" w:space="0" w:color="auto"/>
                <w:right w:val="none" w:sz="0" w:space="0" w:color="auto"/>
              </w:divBdr>
            </w:div>
            <w:div w:id="1494417839">
              <w:marLeft w:val="0"/>
              <w:marRight w:val="0"/>
              <w:marTop w:val="0"/>
              <w:marBottom w:val="0"/>
              <w:divBdr>
                <w:top w:val="none" w:sz="0" w:space="0" w:color="auto"/>
                <w:left w:val="none" w:sz="0" w:space="0" w:color="auto"/>
                <w:bottom w:val="none" w:sz="0" w:space="0" w:color="auto"/>
                <w:right w:val="none" w:sz="0" w:space="0" w:color="auto"/>
              </w:divBdr>
            </w:div>
          </w:divsChild>
        </w:div>
        <w:div w:id="1332685168">
          <w:marLeft w:val="0"/>
          <w:marRight w:val="0"/>
          <w:marTop w:val="0"/>
          <w:marBottom w:val="0"/>
          <w:divBdr>
            <w:top w:val="none" w:sz="0" w:space="0" w:color="auto"/>
            <w:left w:val="none" w:sz="0" w:space="0" w:color="auto"/>
            <w:bottom w:val="none" w:sz="0" w:space="0" w:color="auto"/>
            <w:right w:val="none" w:sz="0" w:space="0" w:color="auto"/>
          </w:divBdr>
          <w:divsChild>
            <w:div w:id="892034964">
              <w:marLeft w:val="0"/>
              <w:marRight w:val="0"/>
              <w:marTop w:val="0"/>
              <w:marBottom w:val="0"/>
              <w:divBdr>
                <w:top w:val="none" w:sz="0" w:space="0" w:color="auto"/>
                <w:left w:val="none" w:sz="0" w:space="0" w:color="auto"/>
                <w:bottom w:val="none" w:sz="0" w:space="0" w:color="auto"/>
                <w:right w:val="none" w:sz="0" w:space="0" w:color="auto"/>
              </w:divBdr>
            </w:div>
            <w:div w:id="1223173230">
              <w:marLeft w:val="0"/>
              <w:marRight w:val="0"/>
              <w:marTop w:val="0"/>
              <w:marBottom w:val="0"/>
              <w:divBdr>
                <w:top w:val="none" w:sz="0" w:space="0" w:color="auto"/>
                <w:left w:val="none" w:sz="0" w:space="0" w:color="auto"/>
                <w:bottom w:val="none" w:sz="0" w:space="0" w:color="auto"/>
                <w:right w:val="none" w:sz="0" w:space="0" w:color="auto"/>
              </w:divBdr>
            </w:div>
          </w:divsChild>
        </w:div>
        <w:div w:id="1508134723">
          <w:marLeft w:val="0"/>
          <w:marRight w:val="0"/>
          <w:marTop w:val="0"/>
          <w:marBottom w:val="0"/>
          <w:divBdr>
            <w:top w:val="none" w:sz="0" w:space="0" w:color="auto"/>
            <w:left w:val="none" w:sz="0" w:space="0" w:color="auto"/>
            <w:bottom w:val="none" w:sz="0" w:space="0" w:color="auto"/>
            <w:right w:val="none" w:sz="0" w:space="0" w:color="auto"/>
          </w:divBdr>
          <w:divsChild>
            <w:div w:id="138501348">
              <w:marLeft w:val="0"/>
              <w:marRight w:val="0"/>
              <w:marTop w:val="0"/>
              <w:marBottom w:val="0"/>
              <w:divBdr>
                <w:top w:val="none" w:sz="0" w:space="0" w:color="auto"/>
                <w:left w:val="none" w:sz="0" w:space="0" w:color="auto"/>
                <w:bottom w:val="none" w:sz="0" w:space="0" w:color="auto"/>
                <w:right w:val="none" w:sz="0" w:space="0" w:color="auto"/>
              </w:divBdr>
            </w:div>
            <w:div w:id="1179000713">
              <w:marLeft w:val="0"/>
              <w:marRight w:val="0"/>
              <w:marTop w:val="0"/>
              <w:marBottom w:val="0"/>
              <w:divBdr>
                <w:top w:val="none" w:sz="0" w:space="0" w:color="auto"/>
                <w:left w:val="none" w:sz="0" w:space="0" w:color="auto"/>
                <w:bottom w:val="none" w:sz="0" w:space="0" w:color="auto"/>
                <w:right w:val="none" w:sz="0" w:space="0" w:color="auto"/>
              </w:divBdr>
            </w:div>
          </w:divsChild>
        </w:div>
        <w:div w:id="1613899998">
          <w:marLeft w:val="0"/>
          <w:marRight w:val="0"/>
          <w:marTop w:val="0"/>
          <w:marBottom w:val="0"/>
          <w:divBdr>
            <w:top w:val="none" w:sz="0" w:space="0" w:color="auto"/>
            <w:left w:val="none" w:sz="0" w:space="0" w:color="auto"/>
            <w:bottom w:val="none" w:sz="0" w:space="0" w:color="auto"/>
            <w:right w:val="none" w:sz="0" w:space="0" w:color="auto"/>
          </w:divBdr>
          <w:divsChild>
            <w:div w:id="1535851931">
              <w:marLeft w:val="0"/>
              <w:marRight w:val="0"/>
              <w:marTop w:val="0"/>
              <w:marBottom w:val="0"/>
              <w:divBdr>
                <w:top w:val="none" w:sz="0" w:space="0" w:color="auto"/>
                <w:left w:val="none" w:sz="0" w:space="0" w:color="auto"/>
                <w:bottom w:val="none" w:sz="0" w:space="0" w:color="auto"/>
                <w:right w:val="none" w:sz="0" w:space="0" w:color="auto"/>
              </w:divBdr>
            </w:div>
            <w:div w:id="1876891712">
              <w:marLeft w:val="0"/>
              <w:marRight w:val="0"/>
              <w:marTop w:val="0"/>
              <w:marBottom w:val="0"/>
              <w:divBdr>
                <w:top w:val="none" w:sz="0" w:space="0" w:color="auto"/>
                <w:left w:val="none" w:sz="0" w:space="0" w:color="auto"/>
                <w:bottom w:val="none" w:sz="0" w:space="0" w:color="auto"/>
                <w:right w:val="none" w:sz="0" w:space="0" w:color="auto"/>
              </w:divBdr>
            </w:div>
          </w:divsChild>
        </w:div>
        <w:div w:id="1926720760">
          <w:marLeft w:val="0"/>
          <w:marRight w:val="0"/>
          <w:marTop w:val="0"/>
          <w:marBottom w:val="0"/>
          <w:divBdr>
            <w:top w:val="none" w:sz="0" w:space="0" w:color="auto"/>
            <w:left w:val="none" w:sz="0" w:space="0" w:color="auto"/>
            <w:bottom w:val="none" w:sz="0" w:space="0" w:color="auto"/>
            <w:right w:val="none" w:sz="0" w:space="0" w:color="auto"/>
          </w:divBdr>
          <w:divsChild>
            <w:div w:id="380175363">
              <w:marLeft w:val="0"/>
              <w:marRight w:val="0"/>
              <w:marTop w:val="0"/>
              <w:marBottom w:val="0"/>
              <w:divBdr>
                <w:top w:val="none" w:sz="0" w:space="0" w:color="auto"/>
                <w:left w:val="none" w:sz="0" w:space="0" w:color="auto"/>
                <w:bottom w:val="none" w:sz="0" w:space="0" w:color="auto"/>
                <w:right w:val="none" w:sz="0" w:space="0" w:color="auto"/>
              </w:divBdr>
            </w:div>
            <w:div w:id="2012104062">
              <w:marLeft w:val="0"/>
              <w:marRight w:val="0"/>
              <w:marTop w:val="0"/>
              <w:marBottom w:val="0"/>
              <w:divBdr>
                <w:top w:val="none" w:sz="0" w:space="0" w:color="auto"/>
                <w:left w:val="none" w:sz="0" w:space="0" w:color="auto"/>
                <w:bottom w:val="none" w:sz="0" w:space="0" w:color="auto"/>
                <w:right w:val="none" w:sz="0" w:space="0" w:color="auto"/>
              </w:divBdr>
            </w:div>
          </w:divsChild>
        </w:div>
        <w:div w:id="2092386181">
          <w:marLeft w:val="0"/>
          <w:marRight w:val="0"/>
          <w:marTop w:val="0"/>
          <w:marBottom w:val="0"/>
          <w:divBdr>
            <w:top w:val="none" w:sz="0" w:space="0" w:color="auto"/>
            <w:left w:val="none" w:sz="0" w:space="0" w:color="auto"/>
            <w:bottom w:val="none" w:sz="0" w:space="0" w:color="auto"/>
            <w:right w:val="none" w:sz="0" w:space="0" w:color="auto"/>
          </w:divBdr>
          <w:divsChild>
            <w:div w:id="1581596089">
              <w:marLeft w:val="0"/>
              <w:marRight w:val="0"/>
              <w:marTop w:val="0"/>
              <w:marBottom w:val="0"/>
              <w:divBdr>
                <w:top w:val="none" w:sz="0" w:space="0" w:color="auto"/>
                <w:left w:val="none" w:sz="0" w:space="0" w:color="auto"/>
                <w:bottom w:val="none" w:sz="0" w:space="0" w:color="auto"/>
                <w:right w:val="none" w:sz="0" w:space="0" w:color="auto"/>
              </w:divBdr>
            </w:div>
            <w:div w:id="1975333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9643763">
      <w:bodyDiv w:val="1"/>
      <w:marLeft w:val="0"/>
      <w:marRight w:val="0"/>
      <w:marTop w:val="0"/>
      <w:marBottom w:val="0"/>
      <w:divBdr>
        <w:top w:val="none" w:sz="0" w:space="0" w:color="auto"/>
        <w:left w:val="none" w:sz="0" w:space="0" w:color="auto"/>
        <w:bottom w:val="none" w:sz="0" w:space="0" w:color="auto"/>
        <w:right w:val="none" w:sz="0" w:space="0" w:color="auto"/>
      </w:divBdr>
    </w:div>
    <w:div w:id="696394525">
      <w:bodyDiv w:val="1"/>
      <w:marLeft w:val="0"/>
      <w:marRight w:val="0"/>
      <w:marTop w:val="0"/>
      <w:marBottom w:val="0"/>
      <w:divBdr>
        <w:top w:val="none" w:sz="0" w:space="0" w:color="auto"/>
        <w:left w:val="none" w:sz="0" w:space="0" w:color="auto"/>
        <w:bottom w:val="none" w:sz="0" w:space="0" w:color="auto"/>
        <w:right w:val="none" w:sz="0" w:space="0" w:color="auto"/>
      </w:divBdr>
    </w:div>
    <w:div w:id="702559780">
      <w:bodyDiv w:val="1"/>
      <w:marLeft w:val="0"/>
      <w:marRight w:val="0"/>
      <w:marTop w:val="0"/>
      <w:marBottom w:val="0"/>
      <w:divBdr>
        <w:top w:val="none" w:sz="0" w:space="0" w:color="auto"/>
        <w:left w:val="none" w:sz="0" w:space="0" w:color="auto"/>
        <w:bottom w:val="none" w:sz="0" w:space="0" w:color="auto"/>
        <w:right w:val="none" w:sz="0" w:space="0" w:color="auto"/>
      </w:divBdr>
    </w:div>
    <w:div w:id="708996475">
      <w:bodyDiv w:val="1"/>
      <w:marLeft w:val="0"/>
      <w:marRight w:val="0"/>
      <w:marTop w:val="0"/>
      <w:marBottom w:val="0"/>
      <w:divBdr>
        <w:top w:val="none" w:sz="0" w:space="0" w:color="auto"/>
        <w:left w:val="none" w:sz="0" w:space="0" w:color="auto"/>
        <w:bottom w:val="none" w:sz="0" w:space="0" w:color="auto"/>
        <w:right w:val="none" w:sz="0" w:space="0" w:color="auto"/>
      </w:divBdr>
    </w:div>
    <w:div w:id="714622121">
      <w:bodyDiv w:val="1"/>
      <w:marLeft w:val="0"/>
      <w:marRight w:val="0"/>
      <w:marTop w:val="0"/>
      <w:marBottom w:val="0"/>
      <w:divBdr>
        <w:top w:val="none" w:sz="0" w:space="0" w:color="auto"/>
        <w:left w:val="none" w:sz="0" w:space="0" w:color="auto"/>
        <w:bottom w:val="none" w:sz="0" w:space="0" w:color="auto"/>
        <w:right w:val="none" w:sz="0" w:space="0" w:color="auto"/>
      </w:divBdr>
    </w:div>
    <w:div w:id="735512197">
      <w:bodyDiv w:val="1"/>
      <w:marLeft w:val="0"/>
      <w:marRight w:val="0"/>
      <w:marTop w:val="0"/>
      <w:marBottom w:val="0"/>
      <w:divBdr>
        <w:top w:val="none" w:sz="0" w:space="0" w:color="auto"/>
        <w:left w:val="none" w:sz="0" w:space="0" w:color="auto"/>
        <w:bottom w:val="none" w:sz="0" w:space="0" w:color="auto"/>
        <w:right w:val="none" w:sz="0" w:space="0" w:color="auto"/>
      </w:divBdr>
    </w:div>
    <w:div w:id="762383057">
      <w:bodyDiv w:val="1"/>
      <w:marLeft w:val="0"/>
      <w:marRight w:val="0"/>
      <w:marTop w:val="0"/>
      <w:marBottom w:val="0"/>
      <w:divBdr>
        <w:top w:val="none" w:sz="0" w:space="0" w:color="auto"/>
        <w:left w:val="none" w:sz="0" w:space="0" w:color="auto"/>
        <w:bottom w:val="none" w:sz="0" w:space="0" w:color="auto"/>
        <w:right w:val="none" w:sz="0" w:space="0" w:color="auto"/>
      </w:divBdr>
    </w:div>
    <w:div w:id="767651592">
      <w:bodyDiv w:val="1"/>
      <w:marLeft w:val="0"/>
      <w:marRight w:val="0"/>
      <w:marTop w:val="0"/>
      <w:marBottom w:val="0"/>
      <w:divBdr>
        <w:top w:val="none" w:sz="0" w:space="0" w:color="auto"/>
        <w:left w:val="none" w:sz="0" w:space="0" w:color="auto"/>
        <w:bottom w:val="none" w:sz="0" w:space="0" w:color="auto"/>
        <w:right w:val="none" w:sz="0" w:space="0" w:color="auto"/>
      </w:divBdr>
    </w:div>
    <w:div w:id="776678302">
      <w:bodyDiv w:val="1"/>
      <w:marLeft w:val="0"/>
      <w:marRight w:val="0"/>
      <w:marTop w:val="0"/>
      <w:marBottom w:val="0"/>
      <w:divBdr>
        <w:top w:val="none" w:sz="0" w:space="0" w:color="auto"/>
        <w:left w:val="none" w:sz="0" w:space="0" w:color="auto"/>
        <w:bottom w:val="none" w:sz="0" w:space="0" w:color="auto"/>
        <w:right w:val="none" w:sz="0" w:space="0" w:color="auto"/>
      </w:divBdr>
    </w:div>
    <w:div w:id="784038323">
      <w:bodyDiv w:val="1"/>
      <w:marLeft w:val="0"/>
      <w:marRight w:val="0"/>
      <w:marTop w:val="0"/>
      <w:marBottom w:val="0"/>
      <w:divBdr>
        <w:top w:val="none" w:sz="0" w:space="0" w:color="auto"/>
        <w:left w:val="none" w:sz="0" w:space="0" w:color="auto"/>
        <w:bottom w:val="none" w:sz="0" w:space="0" w:color="auto"/>
        <w:right w:val="none" w:sz="0" w:space="0" w:color="auto"/>
      </w:divBdr>
      <w:divsChild>
        <w:div w:id="499850303">
          <w:marLeft w:val="0"/>
          <w:marRight w:val="0"/>
          <w:marTop w:val="0"/>
          <w:marBottom w:val="0"/>
          <w:divBdr>
            <w:top w:val="none" w:sz="0" w:space="0" w:color="auto"/>
            <w:left w:val="none" w:sz="0" w:space="0" w:color="auto"/>
            <w:bottom w:val="none" w:sz="0" w:space="0" w:color="auto"/>
            <w:right w:val="none" w:sz="0" w:space="0" w:color="auto"/>
          </w:divBdr>
        </w:div>
      </w:divsChild>
    </w:div>
    <w:div w:id="824588465">
      <w:bodyDiv w:val="1"/>
      <w:marLeft w:val="0"/>
      <w:marRight w:val="0"/>
      <w:marTop w:val="0"/>
      <w:marBottom w:val="0"/>
      <w:divBdr>
        <w:top w:val="none" w:sz="0" w:space="0" w:color="auto"/>
        <w:left w:val="none" w:sz="0" w:space="0" w:color="auto"/>
        <w:bottom w:val="none" w:sz="0" w:space="0" w:color="auto"/>
        <w:right w:val="none" w:sz="0" w:space="0" w:color="auto"/>
      </w:divBdr>
    </w:div>
    <w:div w:id="832258769">
      <w:bodyDiv w:val="1"/>
      <w:marLeft w:val="0"/>
      <w:marRight w:val="0"/>
      <w:marTop w:val="0"/>
      <w:marBottom w:val="0"/>
      <w:divBdr>
        <w:top w:val="none" w:sz="0" w:space="0" w:color="auto"/>
        <w:left w:val="none" w:sz="0" w:space="0" w:color="auto"/>
        <w:bottom w:val="none" w:sz="0" w:space="0" w:color="auto"/>
        <w:right w:val="none" w:sz="0" w:space="0" w:color="auto"/>
      </w:divBdr>
    </w:div>
    <w:div w:id="837575080">
      <w:bodyDiv w:val="1"/>
      <w:marLeft w:val="0"/>
      <w:marRight w:val="0"/>
      <w:marTop w:val="0"/>
      <w:marBottom w:val="0"/>
      <w:divBdr>
        <w:top w:val="none" w:sz="0" w:space="0" w:color="auto"/>
        <w:left w:val="none" w:sz="0" w:space="0" w:color="auto"/>
        <w:bottom w:val="none" w:sz="0" w:space="0" w:color="auto"/>
        <w:right w:val="none" w:sz="0" w:space="0" w:color="auto"/>
      </w:divBdr>
    </w:div>
    <w:div w:id="841358108">
      <w:bodyDiv w:val="1"/>
      <w:marLeft w:val="0"/>
      <w:marRight w:val="0"/>
      <w:marTop w:val="0"/>
      <w:marBottom w:val="0"/>
      <w:divBdr>
        <w:top w:val="none" w:sz="0" w:space="0" w:color="auto"/>
        <w:left w:val="none" w:sz="0" w:space="0" w:color="auto"/>
        <w:bottom w:val="none" w:sz="0" w:space="0" w:color="auto"/>
        <w:right w:val="none" w:sz="0" w:space="0" w:color="auto"/>
      </w:divBdr>
    </w:div>
    <w:div w:id="844248409">
      <w:bodyDiv w:val="1"/>
      <w:marLeft w:val="0"/>
      <w:marRight w:val="0"/>
      <w:marTop w:val="0"/>
      <w:marBottom w:val="0"/>
      <w:divBdr>
        <w:top w:val="none" w:sz="0" w:space="0" w:color="auto"/>
        <w:left w:val="none" w:sz="0" w:space="0" w:color="auto"/>
        <w:bottom w:val="none" w:sz="0" w:space="0" w:color="auto"/>
        <w:right w:val="none" w:sz="0" w:space="0" w:color="auto"/>
      </w:divBdr>
    </w:div>
    <w:div w:id="865828180">
      <w:bodyDiv w:val="1"/>
      <w:marLeft w:val="0"/>
      <w:marRight w:val="0"/>
      <w:marTop w:val="0"/>
      <w:marBottom w:val="0"/>
      <w:divBdr>
        <w:top w:val="none" w:sz="0" w:space="0" w:color="auto"/>
        <w:left w:val="none" w:sz="0" w:space="0" w:color="auto"/>
        <w:bottom w:val="none" w:sz="0" w:space="0" w:color="auto"/>
        <w:right w:val="none" w:sz="0" w:space="0" w:color="auto"/>
      </w:divBdr>
    </w:div>
    <w:div w:id="867327682">
      <w:bodyDiv w:val="1"/>
      <w:marLeft w:val="0"/>
      <w:marRight w:val="0"/>
      <w:marTop w:val="0"/>
      <w:marBottom w:val="0"/>
      <w:divBdr>
        <w:top w:val="none" w:sz="0" w:space="0" w:color="auto"/>
        <w:left w:val="none" w:sz="0" w:space="0" w:color="auto"/>
        <w:bottom w:val="none" w:sz="0" w:space="0" w:color="auto"/>
        <w:right w:val="none" w:sz="0" w:space="0" w:color="auto"/>
      </w:divBdr>
    </w:div>
    <w:div w:id="869341057">
      <w:bodyDiv w:val="1"/>
      <w:marLeft w:val="0"/>
      <w:marRight w:val="0"/>
      <w:marTop w:val="0"/>
      <w:marBottom w:val="0"/>
      <w:divBdr>
        <w:top w:val="none" w:sz="0" w:space="0" w:color="auto"/>
        <w:left w:val="none" w:sz="0" w:space="0" w:color="auto"/>
        <w:bottom w:val="none" w:sz="0" w:space="0" w:color="auto"/>
        <w:right w:val="none" w:sz="0" w:space="0" w:color="auto"/>
      </w:divBdr>
    </w:div>
    <w:div w:id="919364827">
      <w:bodyDiv w:val="1"/>
      <w:marLeft w:val="0"/>
      <w:marRight w:val="0"/>
      <w:marTop w:val="0"/>
      <w:marBottom w:val="0"/>
      <w:divBdr>
        <w:top w:val="none" w:sz="0" w:space="0" w:color="auto"/>
        <w:left w:val="none" w:sz="0" w:space="0" w:color="auto"/>
        <w:bottom w:val="none" w:sz="0" w:space="0" w:color="auto"/>
        <w:right w:val="none" w:sz="0" w:space="0" w:color="auto"/>
      </w:divBdr>
    </w:div>
    <w:div w:id="925261359">
      <w:bodyDiv w:val="1"/>
      <w:marLeft w:val="0"/>
      <w:marRight w:val="0"/>
      <w:marTop w:val="0"/>
      <w:marBottom w:val="0"/>
      <w:divBdr>
        <w:top w:val="none" w:sz="0" w:space="0" w:color="auto"/>
        <w:left w:val="none" w:sz="0" w:space="0" w:color="auto"/>
        <w:bottom w:val="none" w:sz="0" w:space="0" w:color="auto"/>
        <w:right w:val="none" w:sz="0" w:space="0" w:color="auto"/>
      </w:divBdr>
    </w:div>
    <w:div w:id="932123830">
      <w:bodyDiv w:val="1"/>
      <w:marLeft w:val="0"/>
      <w:marRight w:val="0"/>
      <w:marTop w:val="0"/>
      <w:marBottom w:val="0"/>
      <w:divBdr>
        <w:top w:val="none" w:sz="0" w:space="0" w:color="auto"/>
        <w:left w:val="none" w:sz="0" w:space="0" w:color="auto"/>
        <w:bottom w:val="none" w:sz="0" w:space="0" w:color="auto"/>
        <w:right w:val="none" w:sz="0" w:space="0" w:color="auto"/>
      </w:divBdr>
    </w:div>
    <w:div w:id="938105737">
      <w:bodyDiv w:val="1"/>
      <w:marLeft w:val="0"/>
      <w:marRight w:val="0"/>
      <w:marTop w:val="0"/>
      <w:marBottom w:val="0"/>
      <w:divBdr>
        <w:top w:val="none" w:sz="0" w:space="0" w:color="auto"/>
        <w:left w:val="none" w:sz="0" w:space="0" w:color="auto"/>
        <w:bottom w:val="none" w:sz="0" w:space="0" w:color="auto"/>
        <w:right w:val="none" w:sz="0" w:space="0" w:color="auto"/>
      </w:divBdr>
    </w:div>
    <w:div w:id="955328772">
      <w:bodyDiv w:val="1"/>
      <w:marLeft w:val="0"/>
      <w:marRight w:val="0"/>
      <w:marTop w:val="0"/>
      <w:marBottom w:val="0"/>
      <w:divBdr>
        <w:top w:val="none" w:sz="0" w:space="0" w:color="auto"/>
        <w:left w:val="none" w:sz="0" w:space="0" w:color="auto"/>
        <w:bottom w:val="none" w:sz="0" w:space="0" w:color="auto"/>
        <w:right w:val="none" w:sz="0" w:space="0" w:color="auto"/>
      </w:divBdr>
    </w:div>
    <w:div w:id="966667620">
      <w:bodyDiv w:val="1"/>
      <w:marLeft w:val="0"/>
      <w:marRight w:val="0"/>
      <w:marTop w:val="0"/>
      <w:marBottom w:val="0"/>
      <w:divBdr>
        <w:top w:val="none" w:sz="0" w:space="0" w:color="auto"/>
        <w:left w:val="none" w:sz="0" w:space="0" w:color="auto"/>
        <w:bottom w:val="none" w:sz="0" w:space="0" w:color="auto"/>
        <w:right w:val="none" w:sz="0" w:space="0" w:color="auto"/>
      </w:divBdr>
    </w:div>
    <w:div w:id="981808934">
      <w:bodyDiv w:val="1"/>
      <w:marLeft w:val="0"/>
      <w:marRight w:val="0"/>
      <w:marTop w:val="0"/>
      <w:marBottom w:val="0"/>
      <w:divBdr>
        <w:top w:val="none" w:sz="0" w:space="0" w:color="auto"/>
        <w:left w:val="none" w:sz="0" w:space="0" w:color="auto"/>
        <w:bottom w:val="none" w:sz="0" w:space="0" w:color="auto"/>
        <w:right w:val="none" w:sz="0" w:space="0" w:color="auto"/>
      </w:divBdr>
    </w:div>
    <w:div w:id="995694116">
      <w:bodyDiv w:val="1"/>
      <w:marLeft w:val="0"/>
      <w:marRight w:val="0"/>
      <w:marTop w:val="0"/>
      <w:marBottom w:val="0"/>
      <w:divBdr>
        <w:top w:val="none" w:sz="0" w:space="0" w:color="auto"/>
        <w:left w:val="none" w:sz="0" w:space="0" w:color="auto"/>
        <w:bottom w:val="none" w:sz="0" w:space="0" w:color="auto"/>
        <w:right w:val="none" w:sz="0" w:space="0" w:color="auto"/>
      </w:divBdr>
    </w:div>
    <w:div w:id="999847061">
      <w:bodyDiv w:val="1"/>
      <w:marLeft w:val="0"/>
      <w:marRight w:val="0"/>
      <w:marTop w:val="0"/>
      <w:marBottom w:val="0"/>
      <w:divBdr>
        <w:top w:val="none" w:sz="0" w:space="0" w:color="auto"/>
        <w:left w:val="none" w:sz="0" w:space="0" w:color="auto"/>
        <w:bottom w:val="none" w:sz="0" w:space="0" w:color="auto"/>
        <w:right w:val="none" w:sz="0" w:space="0" w:color="auto"/>
      </w:divBdr>
    </w:div>
    <w:div w:id="1002851345">
      <w:bodyDiv w:val="1"/>
      <w:marLeft w:val="0"/>
      <w:marRight w:val="0"/>
      <w:marTop w:val="0"/>
      <w:marBottom w:val="0"/>
      <w:divBdr>
        <w:top w:val="none" w:sz="0" w:space="0" w:color="auto"/>
        <w:left w:val="none" w:sz="0" w:space="0" w:color="auto"/>
        <w:bottom w:val="none" w:sz="0" w:space="0" w:color="auto"/>
        <w:right w:val="none" w:sz="0" w:space="0" w:color="auto"/>
      </w:divBdr>
    </w:div>
    <w:div w:id="1003898000">
      <w:bodyDiv w:val="1"/>
      <w:marLeft w:val="0"/>
      <w:marRight w:val="0"/>
      <w:marTop w:val="0"/>
      <w:marBottom w:val="0"/>
      <w:divBdr>
        <w:top w:val="none" w:sz="0" w:space="0" w:color="auto"/>
        <w:left w:val="none" w:sz="0" w:space="0" w:color="auto"/>
        <w:bottom w:val="none" w:sz="0" w:space="0" w:color="auto"/>
        <w:right w:val="none" w:sz="0" w:space="0" w:color="auto"/>
      </w:divBdr>
    </w:div>
    <w:div w:id="1007099249">
      <w:bodyDiv w:val="1"/>
      <w:marLeft w:val="0"/>
      <w:marRight w:val="0"/>
      <w:marTop w:val="0"/>
      <w:marBottom w:val="0"/>
      <w:divBdr>
        <w:top w:val="none" w:sz="0" w:space="0" w:color="auto"/>
        <w:left w:val="none" w:sz="0" w:space="0" w:color="auto"/>
        <w:bottom w:val="none" w:sz="0" w:space="0" w:color="auto"/>
        <w:right w:val="none" w:sz="0" w:space="0" w:color="auto"/>
      </w:divBdr>
    </w:div>
    <w:div w:id="1010791660">
      <w:bodyDiv w:val="1"/>
      <w:marLeft w:val="0"/>
      <w:marRight w:val="0"/>
      <w:marTop w:val="0"/>
      <w:marBottom w:val="0"/>
      <w:divBdr>
        <w:top w:val="none" w:sz="0" w:space="0" w:color="auto"/>
        <w:left w:val="none" w:sz="0" w:space="0" w:color="auto"/>
        <w:bottom w:val="none" w:sz="0" w:space="0" w:color="auto"/>
        <w:right w:val="none" w:sz="0" w:space="0" w:color="auto"/>
      </w:divBdr>
    </w:div>
    <w:div w:id="1034621809">
      <w:bodyDiv w:val="1"/>
      <w:marLeft w:val="0"/>
      <w:marRight w:val="0"/>
      <w:marTop w:val="0"/>
      <w:marBottom w:val="0"/>
      <w:divBdr>
        <w:top w:val="none" w:sz="0" w:space="0" w:color="auto"/>
        <w:left w:val="none" w:sz="0" w:space="0" w:color="auto"/>
        <w:bottom w:val="none" w:sz="0" w:space="0" w:color="auto"/>
        <w:right w:val="none" w:sz="0" w:space="0" w:color="auto"/>
      </w:divBdr>
    </w:div>
    <w:div w:id="1038899317">
      <w:bodyDiv w:val="1"/>
      <w:marLeft w:val="0"/>
      <w:marRight w:val="0"/>
      <w:marTop w:val="0"/>
      <w:marBottom w:val="0"/>
      <w:divBdr>
        <w:top w:val="none" w:sz="0" w:space="0" w:color="auto"/>
        <w:left w:val="none" w:sz="0" w:space="0" w:color="auto"/>
        <w:bottom w:val="none" w:sz="0" w:space="0" w:color="auto"/>
        <w:right w:val="none" w:sz="0" w:space="0" w:color="auto"/>
      </w:divBdr>
    </w:div>
    <w:div w:id="1046829427">
      <w:bodyDiv w:val="1"/>
      <w:marLeft w:val="0"/>
      <w:marRight w:val="0"/>
      <w:marTop w:val="0"/>
      <w:marBottom w:val="0"/>
      <w:divBdr>
        <w:top w:val="none" w:sz="0" w:space="0" w:color="auto"/>
        <w:left w:val="none" w:sz="0" w:space="0" w:color="auto"/>
        <w:bottom w:val="none" w:sz="0" w:space="0" w:color="auto"/>
        <w:right w:val="none" w:sz="0" w:space="0" w:color="auto"/>
      </w:divBdr>
    </w:div>
    <w:div w:id="1054623563">
      <w:bodyDiv w:val="1"/>
      <w:marLeft w:val="0"/>
      <w:marRight w:val="0"/>
      <w:marTop w:val="0"/>
      <w:marBottom w:val="0"/>
      <w:divBdr>
        <w:top w:val="none" w:sz="0" w:space="0" w:color="auto"/>
        <w:left w:val="none" w:sz="0" w:space="0" w:color="auto"/>
        <w:bottom w:val="none" w:sz="0" w:space="0" w:color="auto"/>
        <w:right w:val="none" w:sz="0" w:space="0" w:color="auto"/>
      </w:divBdr>
    </w:div>
    <w:div w:id="1055852980">
      <w:bodyDiv w:val="1"/>
      <w:marLeft w:val="0"/>
      <w:marRight w:val="0"/>
      <w:marTop w:val="0"/>
      <w:marBottom w:val="0"/>
      <w:divBdr>
        <w:top w:val="none" w:sz="0" w:space="0" w:color="auto"/>
        <w:left w:val="none" w:sz="0" w:space="0" w:color="auto"/>
        <w:bottom w:val="none" w:sz="0" w:space="0" w:color="auto"/>
        <w:right w:val="none" w:sz="0" w:space="0" w:color="auto"/>
      </w:divBdr>
    </w:div>
    <w:div w:id="1141849832">
      <w:bodyDiv w:val="1"/>
      <w:marLeft w:val="0"/>
      <w:marRight w:val="0"/>
      <w:marTop w:val="0"/>
      <w:marBottom w:val="0"/>
      <w:divBdr>
        <w:top w:val="none" w:sz="0" w:space="0" w:color="auto"/>
        <w:left w:val="none" w:sz="0" w:space="0" w:color="auto"/>
        <w:bottom w:val="none" w:sz="0" w:space="0" w:color="auto"/>
        <w:right w:val="none" w:sz="0" w:space="0" w:color="auto"/>
      </w:divBdr>
    </w:div>
    <w:div w:id="1142504528">
      <w:bodyDiv w:val="1"/>
      <w:marLeft w:val="0"/>
      <w:marRight w:val="0"/>
      <w:marTop w:val="0"/>
      <w:marBottom w:val="0"/>
      <w:divBdr>
        <w:top w:val="none" w:sz="0" w:space="0" w:color="auto"/>
        <w:left w:val="none" w:sz="0" w:space="0" w:color="auto"/>
        <w:bottom w:val="none" w:sz="0" w:space="0" w:color="auto"/>
        <w:right w:val="none" w:sz="0" w:space="0" w:color="auto"/>
      </w:divBdr>
    </w:div>
    <w:div w:id="1145583763">
      <w:bodyDiv w:val="1"/>
      <w:marLeft w:val="0"/>
      <w:marRight w:val="0"/>
      <w:marTop w:val="0"/>
      <w:marBottom w:val="0"/>
      <w:divBdr>
        <w:top w:val="none" w:sz="0" w:space="0" w:color="auto"/>
        <w:left w:val="none" w:sz="0" w:space="0" w:color="auto"/>
        <w:bottom w:val="none" w:sz="0" w:space="0" w:color="auto"/>
        <w:right w:val="none" w:sz="0" w:space="0" w:color="auto"/>
      </w:divBdr>
    </w:div>
    <w:div w:id="1149054789">
      <w:bodyDiv w:val="1"/>
      <w:marLeft w:val="0"/>
      <w:marRight w:val="0"/>
      <w:marTop w:val="0"/>
      <w:marBottom w:val="0"/>
      <w:divBdr>
        <w:top w:val="none" w:sz="0" w:space="0" w:color="auto"/>
        <w:left w:val="none" w:sz="0" w:space="0" w:color="auto"/>
        <w:bottom w:val="none" w:sz="0" w:space="0" w:color="auto"/>
        <w:right w:val="none" w:sz="0" w:space="0" w:color="auto"/>
      </w:divBdr>
    </w:div>
    <w:div w:id="1156216910">
      <w:bodyDiv w:val="1"/>
      <w:marLeft w:val="0"/>
      <w:marRight w:val="0"/>
      <w:marTop w:val="0"/>
      <w:marBottom w:val="0"/>
      <w:divBdr>
        <w:top w:val="none" w:sz="0" w:space="0" w:color="auto"/>
        <w:left w:val="none" w:sz="0" w:space="0" w:color="auto"/>
        <w:bottom w:val="none" w:sz="0" w:space="0" w:color="auto"/>
        <w:right w:val="none" w:sz="0" w:space="0" w:color="auto"/>
      </w:divBdr>
    </w:div>
    <w:div w:id="1184518851">
      <w:bodyDiv w:val="1"/>
      <w:marLeft w:val="0"/>
      <w:marRight w:val="0"/>
      <w:marTop w:val="0"/>
      <w:marBottom w:val="0"/>
      <w:divBdr>
        <w:top w:val="none" w:sz="0" w:space="0" w:color="auto"/>
        <w:left w:val="none" w:sz="0" w:space="0" w:color="auto"/>
        <w:bottom w:val="none" w:sz="0" w:space="0" w:color="auto"/>
        <w:right w:val="none" w:sz="0" w:space="0" w:color="auto"/>
      </w:divBdr>
    </w:div>
    <w:div w:id="1205291268">
      <w:bodyDiv w:val="1"/>
      <w:marLeft w:val="0"/>
      <w:marRight w:val="0"/>
      <w:marTop w:val="0"/>
      <w:marBottom w:val="0"/>
      <w:divBdr>
        <w:top w:val="none" w:sz="0" w:space="0" w:color="auto"/>
        <w:left w:val="none" w:sz="0" w:space="0" w:color="auto"/>
        <w:bottom w:val="none" w:sz="0" w:space="0" w:color="auto"/>
        <w:right w:val="none" w:sz="0" w:space="0" w:color="auto"/>
      </w:divBdr>
    </w:div>
    <w:div w:id="1207988147">
      <w:bodyDiv w:val="1"/>
      <w:marLeft w:val="0"/>
      <w:marRight w:val="0"/>
      <w:marTop w:val="0"/>
      <w:marBottom w:val="0"/>
      <w:divBdr>
        <w:top w:val="none" w:sz="0" w:space="0" w:color="auto"/>
        <w:left w:val="none" w:sz="0" w:space="0" w:color="auto"/>
        <w:bottom w:val="none" w:sz="0" w:space="0" w:color="auto"/>
        <w:right w:val="none" w:sz="0" w:space="0" w:color="auto"/>
      </w:divBdr>
    </w:div>
    <w:div w:id="1211771903">
      <w:bodyDiv w:val="1"/>
      <w:marLeft w:val="0"/>
      <w:marRight w:val="0"/>
      <w:marTop w:val="0"/>
      <w:marBottom w:val="0"/>
      <w:divBdr>
        <w:top w:val="none" w:sz="0" w:space="0" w:color="auto"/>
        <w:left w:val="none" w:sz="0" w:space="0" w:color="auto"/>
        <w:bottom w:val="none" w:sz="0" w:space="0" w:color="auto"/>
        <w:right w:val="none" w:sz="0" w:space="0" w:color="auto"/>
      </w:divBdr>
    </w:div>
    <w:div w:id="1214849957">
      <w:bodyDiv w:val="1"/>
      <w:marLeft w:val="0"/>
      <w:marRight w:val="0"/>
      <w:marTop w:val="0"/>
      <w:marBottom w:val="0"/>
      <w:divBdr>
        <w:top w:val="none" w:sz="0" w:space="0" w:color="auto"/>
        <w:left w:val="none" w:sz="0" w:space="0" w:color="auto"/>
        <w:bottom w:val="none" w:sz="0" w:space="0" w:color="auto"/>
        <w:right w:val="none" w:sz="0" w:space="0" w:color="auto"/>
      </w:divBdr>
    </w:div>
    <w:div w:id="1222711652">
      <w:bodyDiv w:val="1"/>
      <w:marLeft w:val="0"/>
      <w:marRight w:val="0"/>
      <w:marTop w:val="0"/>
      <w:marBottom w:val="0"/>
      <w:divBdr>
        <w:top w:val="none" w:sz="0" w:space="0" w:color="auto"/>
        <w:left w:val="none" w:sz="0" w:space="0" w:color="auto"/>
        <w:bottom w:val="none" w:sz="0" w:space="0" w:color="auto"/>
        <w:right w:val="none" w:sz="0" w:space="0" w:color="auto"/>
      </w:divBdr>
    </w:div>
    <w:div w:id="1276787295">
      <w:bodyDiv w:val="1"/>
      <w:marLeft w:val="0"/>
      <w:marRight w:val="0"/>
      <w:marTop w:val="0"/>
      <w:marBottom w:val="0"/>
      <w:divBdr>
        <w:top w:val="none" w:sz="0" w:space="0" w:color="auto"/>
        <w:left w:val="none" w:sz="0" w:space="0" w:color="auto"/>
        <w:bottom w:val="none" w:sz="0" w:space="0" w:color="auto"/>
        <w:right w:val="none" w:sz="0" w:space="0" w:color="auto"/>
      </w:divBdr>
    </w:div>
    <w:div w:id="1288269330">
      <w:bodyDiv w:val="1"/>
      <w:marLeft w:val="0"/>
      <w:marRight w:val="0"/>
      <w:marTop w:val="0"/>
      <w:marBottom w:val="0"/>
      <w:divBdr>
        <w:top w:val="none" w:sz="0" w:space="0" w:color="auto"/>
        <w:left w:val="none" w:sz="0" w:space="0" w:color="auto"/>
        <w:bottom w:val="none" w:sz="0" w:space="0" w:color="auto"/>
        <w:right w:val="none" w:sz="0" w:space="0" w:color="auto"/>
      </w:divBdr>
    </w:div>
    <w:div w:id="1324822199">
      <w:bodyDiv w:val="1"/>
      <w:marLeft w:val="0"/>
      <w:marRight w:val="0"/>
      <w:marTop w:val="0"/>
      <w:marBottom w:val="0"/>
      <w:divBdr>
        <w:top w:val="none" w:sz="0" w:space="0" w:color="auto"/>
        <w:left w:val="none" w:sz="0" w:space="0" w:color="auto"/>
        <w:bottom w:val="none" w:sz="0" w:space="0" w:color="auto"/>
        <w:right w:val="none" w:sz="0" w:space="0" w:color="auto"/>
      </w:divBdr>
    </w:div>
    <w:div w:id="1336768619">
      <w:bodyDiv w:val="1"/>
      <w:marLeft w:val="0"/>
      <w:marRight w:val="0"/>
      <w:marTop w:val="0"/>
      <w:marBottom w:val="0"/>
      <w:divBdr>
        <w:top w:val="none" w:sz="0" w:space="0" w:color="auto"/>
        <w:left w:val="none" w:sz="0" w:space="0" w:color="auto"/>
        <w:bottom w:val="none" w:sz="0" w:space="0" w:color="auto"/>
        <w:right w:val="none" w:sz="0" w:space="0" w:color="auto"/>
      </w:divBdr>
    </w:div>
    <w:div w:id="1343580741">
      <w:bodyDiv w:val="1"/>
      <w:marLeft w:val="0"/>
      <w:marRight w:val="0"/>
      <w:marTop w:val="0"/>
      <w:marBottom w:val="0"/>
      <w:divBdr>
        <w:top w:val="none" w:sz="0" w:space="0" w:color="auto"/>
        <w:left w:val="none" w:sz="0" w:space="0" w:color="auto"/>
        <w:bottom w:val="none" w:sz="0" w:space="0" w:color="auto"/>
        <w:right w:val="none" w:sz="0" w:space="0" w:color="auto"/>
      </w:divBdr>
    </w:div>
    <w:div w:id="1354071670">
      <w:bodyDiv w:val="1"/>
      <w:marLeft w:val="0"/>
      <w:marRight w:val="0"/>
      <w:marTop w:val="0"/>
      <w:marBottom w:val="0"/>
      <w:divBdr>
        <w:top w:val="none" w:sz="0" w:space="0" w:color="auto"/>
        <w:left w:val="none" w:sz="0" w:space="0" w:color="auto"/>
        <w:bottom w:val="none" w:sz="0" w:space="0" w:color="auto"/>
        <w:right w:val="none" w:sz="0" w:space="0" w:color="auto"/>
      </w:divBdr>
    </w:div>
    <w:div w:id="1359047909">
      <w:bodyDiv w:val="1"/>
      <w:marLeft w:val="0"/>
      <w:marRight w:val="0"/>
      <w:marTop w:val="0"/>
      <w:marBottom w:val="0"/>
      <w:divBdr>
        <w:top w:val="none" w:sz="0" w:space="0" w:color="auto"/>
        <w:left w:val="none" w:sz="0" w:space="0" w:color="auto"/>
        <w:bottom w:val="none" w:sz="0" w:space="0" w:color="auto"/>
        <w:right w:val="none" w:sz="0" w:space="0" w:color="auto"/>
      </w:divBdr>
    </w:div>
    <w:div w:id="1364594240">
      <w:bodyDiv w:val="1"/>
      <w:marLeft w:val="0"/>
      <w:marRight w:val="0"/>
      <w:marTop w:val="0"/>
      <w:marBottom w:val="0"/>
      <w:divBdr>
        <w:top w:val="none" w:sz="0" w:space="0" w:color="auto"/>
        <w:left w:val="none" w:sz="0" w:space="0" w:color="auto"/>
        <w:bottom w:val="none" w:sz="0" w:space="0" w:color="auto"/>
        <w:right w:val="none" w:sz="0" w:space="0" w:color="auto"/>
      </w:divBdr>
      <w:divsChild>
        <w:div w:id="1092969949">
          <w:marLeft w:val="0"/>
          <w:marRight w:val="0"/>
          <w:marTop w:val="240"/>
          <w:marBottom w:val="240"/>
          <w:divBdr>
            <w:top w:val="none" w:sz="0" w:space="0" w:color="auto"/>
            <w:left w:val="none" w:sz="0" w:space="0" w:color="auto"/>
            <w:bottom w:val="none" w:sz="0" w:space="0" w:color="auto"/>
            <w:right w:val="none" w:sz="0" w:space="0" w:color="auto"/>
          </w:divBdr>
        </w:div>
        <w:div w:id="2001158574">
          <w:marLeft w:val="0"/>
          <w:marRight w:val="0"/>
          <w:marTop w:val="240"/>
          <w:marBottom w:val="240"/>
          <w:divBdr>
            <w:top w:val="none" w:sz="0" w:space="0" w:color="auto"/>
            <w:left w:val="none" w:sz="0" w:space="0" w:color="auto"/>
            <w:bottom w:val="none" w:sz="0" w:space="0" w:color="auto"/>
            <w:right w:val="none" w:sz="0" w:space="0" w:color="auto"/>
          </w:divBdr>
        </w:div>
      </w:divsChild>
    </w:div>
    <w:div w:id="1368750946">
      <w:bodyDiv w:val="1"/>
      <w:marLeft w:val="0"/>
      <w:marRight w:val="0"/>
      <w:marTop w:val="0"/>
      <w:marBottom w:val="0"/>
      <w:divBdr>
        <w:top w:val="none" w:sz="0" w:space="0" w:color="auto"/>
        <w:left w:val="none" w:sz="0" w:space="0" w:color="auto"/>
        <w:bottom w:val="none" w:sz="0" w:space="0" w:color="auto"/>
        <w:right w:val="none" w:sz="0" w:space="0" w:color="auto"/>
      </w:divBdr>
    </w:div>
    <w:div w:id="1381592706">
      <w:bodyDiv w:val="1"/>
      <w:marLeft w:val="0"/>
      <w:marRight w:val="0"/>
      <w:marTop w:val="0"/>
      <w:marBottom w:val="0"/>
      <w:divBdr>
        <w:top w:val="none" w:sz="0" w:space="0" w:color="auto"/>
        <w:left w:val="none" w:sz="0" w:space="0" w:color="auto"/>
        <w:bottom w:val="none" w:sz="0" w:space="0" w:color="auto"/>
        <w:right w:val="none" w:sz="0" w:space="0" w:color="auto"/>
      </w:divBdr>
    </w:div>
    <w:div w:id="1394769283">
      <w:bodyDiv w:val="1"/>
      <w:marLeft w:val="0"/>
      <w:marRight w:val="0"/>
      <w:marTop w:val="0"/>
      <w:marBottom w:val="0"/>
      <w:divBdr>
        <w:top w:val="none" w:sz="0" w:space="0" w:color="auto"/>
        <w:left w:val="none" w:sz="0" w:space="0" w:color="auto"/>
        <w:bottom w:val="none" w:sz="0" w:space="0" w:color="auto"/>
        <w:right w:val="none" w:sz="0" w:space="0" w:color="auto"/>
      </w:divBdr>
    </w:div>
    <w:div w:id="1400522515">
      <w:bodyDiv w:val="1"/>
      <w:marLeft w:val="0"/>
      <w:marRight w:val="0"/>
      <w:marTop w:val="0"/>
      <w:marBottom w:val="0"/>
      <w:divBdr>
        <w:top w:val="none" w:sz="0" w:space="0" w:color="auto"/>
        <w:left w:val="none" w:sz="0" w:space="0" w:color="auto"/>
        <w:bottom w:val="none" w:sz="0" w:space="0" w:color="auto"/>
        <w:right w:val="none" w:sz="0" w:space="0" w:color="auto"/>
      </w:divBdr>
    </w:div>
    <w:div w:id="1424496195">
      <w:bodyDiv w:val="1"/>
      <w:marLeft w:val="0"/>
      <w:marRight w:val="0"/>
      <w:marTop w:val="0"/>
      <w:marBottom w:val="0"/>
      <w:divBdr>
        <w:top w:val="none" w:sz="0" w:space="0" w:color="auto"/>
        <w:left w:val="none" w:sz="0" w:space="0" w:color="auto"/>
        <w:bottom w:val="none" w:sz="0" w:space="0" w:color="auto"/>
        <w:right w:val="none" w:sz="0" w:space="0" w:color="auto"/>
      </w:divBdr>
    </w:div>
    <w:div w:id="1456604616">
      <w:bodyDiv w:val="1"/>
      <w:marLeft w:val="0"/>
      <w:marRight w:val="0"/>
      <w:marTop w:val="0"/>
      <w:marBottom w:val="0"/>
      <w:divBdr>
        <w:top w:val="none" w:sz="0" w:space="0" w:color="auto"/>
        <w:left w:val="none" w:sz="0" w:space="0" w:color="auto"/>
        <w:bottom w:val="none" w:sz="0" w:space="0" w:color="auto"/>
        <w:right w:val="none" w:sz="0" w:space="0" w:color="auto"/>
      </w:divBdr>
    </w:div>
    <w:div w:id="1468476410">
      <w:bodyDiv w:val="1"/>
      <w:marLeft w:val="0"/>
      <w:marRight w:val="0"/>
      <w:marTop w:val="0"/>
      <w:marBottom w:val="0"/>
      <w:divBdr>
        <w:top w:val="none" w:sz="0" w:space="0" w:color="auto"/>
        <w:left w:val="none" w:sz="0" w:space="0" w:color="auto"/>
        <w:bottom w:val="none" w:sz="0" w:space="0" w:color="auto"/>
        <w:right w:val="none" w:sz="0" w:space="0" w:color="auto"/>
      </w:divBdr>
    </w:div>
    <w:div w:id="1474523860">
      <w:bodyDiv w:val="1"/>
      <w:marLeft w:val="0"/>
      <w:marRight w:val="0"/>
      <w:marTop w:val="0"/>
      <w:marBottom w:val="0"/>
      <w:divBdr>
        <w:top w:val="none" w:sz="0" w:space="0" w:color="auto"/>
        <w:left w:val="none" w:sz="0" w:space="0" w:color="auto"/>
        <w:bottom w:val="none" w:sz="0" w:space="0" w:color="auto"/>
        <w:right w:val="none" w:sz="0" w:space="0" w:color="auto"/>
      </w:divBdr>
    </w:div>
    <w:div w:id="1485731270">
      <w:bodyDiv w:val="1"/>
      <w:marLeft w:val="0"/>
      <w:marRight w:val="0"/>
      <w:marTop w:val="0"/>
      <w:marBottom w:val="0"/>
      <w:divBdr>
        <w:top w:val="none" w:sz="0" w:space="0" w:color="auto"/>
        <w:left w:val="none" w:sz="0" w:space="0" w:color="auto"/>
        <w:bottom w:val="none" w:sz="0" w:space="0" w:color="auto"/>
        <w:right w:val="none" w:sz="0" w:space="0" w:color="auto"/>
      </w:divBdr>
    </w:div>
    <w:div w:id="1495224863">
      <w:bodyDiv w:val="1"/>
      <w:marLeft w:val="0"/>
      <w:marRight w:val="0"/>
      <w:marTop w:val="0"/>
      <w:marBottom w:val="0"/>
      <w:divBdr>
        <w:top w:val="none" w:sz="0" w:space="0" w:color="auto"/>
        <w:left w:val="none" w:sz="0" w:space="0" w:color="auto"/>
        <w:bottom w:val="none" w:sz="0" w:space="0" w:color="auto"/>
        <w:right w:val="none" w:sz="0" w:space="0" w:color="auto"/>
      </w:divBdr>
    </w:div>
    <w:div w:id="1522553125">
      <w:bodyDiv w:val="1"/>
      <w:marLeft w:val="0"/>
      <w:marRight w:val="0"/>
      <w:marTop w:val="0"/>
      <w:marBottom w:val="0"/>
      <w:divBdr>
        <w:top w:val="none" w:sz="0" w:space="0" w:color="auto"/>
        <w:left w:val="none" w:sz="0" w:space="0" w:color="auto"/>
        <w:bottom w:val="none" w:sz="0" w:space="0" w:color="auto"/>
        <w:right w:val="none" w:sz="0" w:space="0" w:color="auto"/>
      </w:divBdr>
    </w:div>
    <w:div w:id="1527676189">
      <w:bodyDiv w:val="1"/>
      <w:marLeft w:val="0"/>
      <w:marRight w:val="0"/>
      <w:marTop w:val="0"/>
      <w:marBottom w:val="0"/>
      <w:divBdr>
        <w:top w:val="none" w:sz="0" w:space="0" w:color="auto"/>
        <w:left w:val="none" w:sz="0" w:space="0" w:color="auto"/>
        <w:bottom w:val="none" w:sz="0" w:space="0" w:color="auto"/>
        <w:right w:val="none" w:sz="0" w:space="0" w:color="auto"/>
      </w:divBdr>
    </w:div>
    <w:div w:id="1542941024">
      <w:bodyDiv w:val="1"/>
      <w:marLeft w:val="0"/>
      <w:marRight w:val="0"/>
      <w:marTop w:val="0"/>
      <w:marBottom w:val="0"/>
      <w:divBdr>
        <w:top w:val="none" w:sz="0" w:space="0" w:color="auto"/>
        <w:left w:val="none" w:sz="0" w:space="0" w:color="auto"/>
        <w:bottom w:val="none" w:sz="0" w:space="0" w:color="auto"/>
        <w:right w:val="none" w:sz="0" w:space="0" w:color="auto"/>
      </w:divBdr>
    </w:div>
    <w:div w:id="1559510742">
      <w:bodyDiv w:val="1"/>
      <w:marLeft w:val="0"/>
      <w:marRight w:val="0"/>
      <w:marTop w:val="0"/>
      <w:marBottom w:val="0"/>
      <w:divBdr>
        <w:top w:val="none" w:sz="0" w:space="0" w:color="auto"/>
        <w:left w:val="none" w:sz="0" w:space="0" w:color="auto"/>
        <w:bottom w:val="none" w:sz="0" w:space="0" w:color="auto"/>
        <w:right w:val="none" w:sz="0" w:space="0" w:color="auto"/>
      </w:divBdr>
    </w:div>
    <w:div w:id="1567229630">
      <w:bodyDiv w:val="1"/>
      <w:marLeft w:val="0"/>
      <w:marRight w:val="0"/>
      <w:marTop w:val="0"/>
      <w:marBottom w:val="0"/>
      <w:divBdr>
        <w:top w:val="none" w:sz="0" w:space="0" w:color="auto"/>
        <w:left w:val="none" w:sz="0" w:space="0" w:color="auto"/>
        <w:bottom w:val="none" w:sz="0" w:space="0" w:color="auto"/>
        <w:right w:val="none" w:sz="0" w:space="0" w:color="auto"/>
      </w:divBdr>
    </w:div>
    <w:div w:id="1593582237">
      <w:bodyDiv w:val="1"/>
      <w:marLeft w:val="0"/>
      <w:marRight w:val="0"/>
      <w:marTop w:val="0"/>
      <w:marBottom w:val="0"/>
      <w:divBdr>
        <w:top w:val="none" w:sz="0" w:space="0" w:color="auto"/>
        <w:left w:val="none" w:sz="0" w:space="0" w:color="auto"/>
        <w:bottom w:val="none" w:sz="0" w:space="0" w:color="auto"/>
        <w:right w:val="none" w:sz="0" w:space="0" w:color="auto"/>
      </w:divBdr>
    </w:div>
    <w:div w:id="1599800018">
      <w:bodyDiv w:val="1"/>
      <w:marLeft w:val="0"/>
      <w:marRight w:val="0"/>
      <w:marTop w:val="0"/>
      <w:marBottom w:val="0"/>
      <w:divBdr>
        <w:top w:val="none" w:sz="0" w:space="0" w:color="auto"/>
        <w:left w:val="none" w:sz="0" w:space="0" w:color="auto"/>
        <w:bottom w:val="none" w:sz="0" w:space="0" w:color="auto"/>
        <w:right w:val="none" w:sz="0" w:space="0" w:color="auto"/>
      </w:divBdr>
    </w:div>
    <w:div w:id="1601838114">
      <w:bodyDiv w:val="1"/>
      <w:marLeft w:val="0"/>
      <w:marRight w:val="0"/>
      <w:marTop w:val="0"/>
      <w:marBottom w:val="0"/>
      <w:divBdr>
        <w:top w:val="none" w:sz="0" w:space="0" w:color="auto"/>
        <w:left w:val="none" w:sz="0" w:space="0" w:color="auto"/>
        <w:bottom w:val="none" w:sz="0" w:space="0" w:color="auto"/>
        <w:right w:val="none" w:sz="0" w:space="0" w:color="auto"/>
      </w:divBdr>
    </w:div>
    <w:div w:id="1608653444">
      <w:bodyDiv w:val="1"/>
      <w:marLeft w:val="0"/>
      <w:marRight w:val="0"/>
      <w:marTop w:val="0"/>
      <w:marBottom w:val="0"/>
      <w:divBdr>
        <w:top w:val="none" w:sz="0" w:space="0" w:color="auto"/>
        <w:left w:val="none" w:sz="0" w:space="0" w:color="auto"/>
        <w:bottom w:val="none" w:sz="0" w:space="0" w:color="auto"/>
        <w:right w:val="none" w:sz="0" w:space="0" w:color="auto"/>
      </w:divBdr>
    </w:div>
    <w:div w:id="1618218114">
      <w:bodyDiv w:val="1"/>
      <w:marLeft w:val="0"/>
      <w:marRight w:val="0"/>
      <w:marTop w:val="0"/>
      <w:marBottom w:val="0"/>
      <w:divBdr>
        <w:top w:val="none" w:sz="0" w:space="0" w:color="auto"/>
        <w:left w:val="none" w:sz="0" w:space="0" w:color="auto"/>
        <w:bottom w:val="none" w:sz="0" w:space="0" w:color="auto"/>
        <w:right w:val="none" w:sz="0" w:space="0" w:color="auto"/>
      </w:divBdr>
    </w:div>
    <w:div w:id="1621955983">
      <w:bodyDiv w:val="1"/>
      <w:marLeft w:val="0"/>
      <w:marRight w:val="0"/>
      <w:marTop w:val="0"/>
      <w:marBottom w:val="0"/>
      <w:divBdr>
        <w:top w:val="none" w:sz="0" w:space="0" w:color="auto"/>
        <w:left w:val="none" w:sz="0" w:space="0" w:color="auto"/>
        <w:bottom w:val="none" w:sz="0" w:space="0" w:color="auto"/>
        <w:right w:val="none" w:sz="0" w:space="0" w:color="auto"/>
      </w:divBdr>
    </w:div>
    <w:div w:id="1622148992">
      <w:bodyDiv w:val="1"/>
      <w:marLeft w:val="0"/>
      <w:marRight w:val="0"/>
      <w:marTop w:val="0"/>
      <w:marBottom w:val="0"/>
      <w:divBdr>
        <w:top w:val="none" w:sz="0" w:space="0" w:color="auto"/>
        <w:left w:val="none" w:sz="0" w:space="0" w:color="auto"/>
        <w:bottom w:val="none" w:sz="0" w:space="0" w:color="auto"/>
        <w:right w:val="none" w:sz="0" w:space="0" w:color="auto"/>
      </w:divBdr>
    </w:div>
    <w:div w:id="1624506766">
      <w:bodyDiv w:val="1"/>
      <w:marLeft w:val="0"/>
      <w:marRight w:val="0"/>
      <w:marTop w:val="0"/>
      <w:marBottom w:val="0"/>
      <w:divBdr>
        <w:top w:val="none" w:sz="0" w:space="0" w:color="auto"/>
        <w:left w:val="none" w:sz="0" w:space="0" w:color="auto"/>
        <w:bottom w:val="none" w:sz="0" w:space="0" w:color="auto"/>
        <w:right w:val="none" w:sz="0" w:space="0" w:color="auto"/>
      </w:divBdr>
    </w:div>
    <w:div w:id="1641039278">
      <w:bodyDiv w:val="1"/>
      <w:marLeft w:val="0"/>
      <w:marRight w:val="0"/>
      <w:marTop w:val="0"/>
      <w:marBottom w:val="0"/>
      <w:divBdr>
        <w:top w:val="none" w:sz="0" w:space="0" w:color="auto"/>
        <w:left w:val="none" w:sz="0" w:space="0" w:color="auto"/>
        <w:bottom w:val="none" w:sz="0" w:space="0" w:color="auto"/>
        <w:right w:val="none" w:sz="0" w:space="0" w:color="auto"/>
      </w:divBdr>
    </w:div>
    <w:div w:id="1664510520">
      <w:bodyDiv w:val="1"/>
      <w:marLeft w:val="0"/>
      <w:marRight w:val="0"/>
      <w:marTop w:val="0"/>
      <w:marBottom w:val="0"/>
      <w:divBdr>
        <w:top w:val="none" w:sz="0" w:space="0" w:color="auto"/>
        <w:left w:val="none" w:sz="0" w:space="0" w:color="auto"/>
        <w:bottom w:val="none" w:sz="0" w:space="0" w:color="auto"/>
        <w:right w:val="none" w:sz="0" w:space="0" w:color="auto"/>
      </w:divBdr>
    </w:div>
    <w:div w:id="1676494350">
      <w:bodyDiv w:val="1"/>
      <w:marLeft w:val="0"/>
      <w:marRight w:val="0"/>
      <w:marTop w:val="0"/>
      <w:marBottom w:val="0"/>
      <w:divBdr>
        <w:top w:val="none" w:sz="0" w:space="0" w:color="auto"/>
        <w:left w:val="none" w:sz="0" w:space="0" w:color="auto"/>
        <w:bottom w:val="none" w:sz="0" w:space="0" w:color="auto"/>
        <w:right w:val="none" w:sz="0" w:space="0" w:color="auto"/>
      </w:divBdr>
    </w:div>
    <w:div w:id="1689521067">
      <w:bodyDiv w:val="1"/>
      <w:marLeft w:val="0"/>
      <w:marRight w:val="0"/>
      <w:marTop w:val="0"/>
      <w:marBottom w:val="0"/>
      <w:divBdr>
        <w:top w:val="none" w:sz="0" w:space="0" w:color="auto"/>
        <w:left w:val="none" w:sz="0" w:space="0" w:color="auto"/>
        <w:bottom w:val="none" w:sz="0" w:space="0" w:color="auto"/>
        <w:right w:val="none" w:sz="0" w:space="0" w:color="auto"/>
      </w:divBdr>
    </w:div>
    <w:div w:id="1714883785">
      <w:bodyDiv w:val="1"/>
      <w:marLeft w:val="0"/>
      <w:marRight w:val="0"/>
      <w:marTop w:val="0"/>
      <w:marBottom w:val="0"/>
      <w:divBdr>
        <w:top w:val="none" w:sz="0" w:space="0" w:color="auto"/>
        <w:left w:val="none" w:sz="0" w:space="0" w:color="auto"/>
        <w:bottom w:val="none" w:sz="0" w:space="0" w:color="auto"/>
        <w:right w:val="none" w:sz="0" w:space="0" w:color="auto"/>
      </w:divBdr>
    </w:div>
    <w:div w:id="1725566811">
      <w:bodyDiv w:val="1"/>
      <w:marLeft w:val="0"/>
      <w:marRight w:val="0"/>
      <w:marTop w:val="0"/>
      <w:marBottom w:val="0"/>
      <w:divBdr>
        <w:top w:val="none" w:sz="0" w:space="0" w:color="auto"/>
        <w:left w:val="none" w:sz="0" w:space="0" w:color="auto"/>
        <w:bottom w:val="none" w:sz="0" w:space="0" w:color="auto"/>
        <w:right w:val="none" w:sz="0" w:space="0" w:color="auto"/>
      </w:divBdr>
    </w:div>
    <w:div w:id="1742632117">
      <w:bodyDiv w:val="1"/>
      <w:marLeft w:val="0"/>
      <w:marRight w:val="0"/>
      <w:marTop w:val="0"/>
      <w:marBottom w:val="0"/>
      <w:divBdr>
        <w:top w:val="none" w:sz="0" w:space="0" w:color="auto"/>
        <w:left w:val="none" w:sz="0" w:space="0" w:color="auto"/>
        <w:bottom w:val="none" w:sz="0" w:space="0" w:color="auto"/>
        <w:right w:val="none" w:sz="0" w:space="0" w:color="auto"/>
      </w:divBdr>
    </w:div>
    <w:div w:id="1768039309">
      <w:bodyDiv w:val="1"/>
      <w:marLeft w:val="0"/>
      <w:marRight w:val="0"/>
      <w:marTop w:val="0"/>
      <w:marBottom w:val="0"/>
      <w:divBdr>
        <w:top w:val="none" w:sz="0" w:space="0" w:color="auto"/>
        <w:left w:val="none" w:sz="0" w:space="0" w:color="auto"/>
        <w:bottom w:val="none" w:sz="0" w:space="0" w:color="auto"/>
        <w:right w:val="none" w:sz="0" w:space="0" w:color="auto"/>
      </w:divBdr>
      <w:divsChild>
        <w:div w:id="114712688">
          <w:marLeft w:val="0"/>
          <w:marRight w:val="0"/>
          <w:marTop w:val="0"/>
          <w:marBottom w:val="0"/>
          <w:divBdr>
            <w:top w:val="none" w:sz="0" w:space="0" w:color="auto"/>
            <w:left w:val="none" w:sz="0" w:space="0" w:color="auto"/>
            <w:bottom w:val="none" w:sz="0" w:space="0" w:color="auto"/>
            <w:right w:val="none" w:sz="0" w:space="0" w:color="auto"/>
          </w:divBdr>
          <w:divsChild>
            <w:div w:id="1488354857">
              <w:marLeft w:val="0"/>
              <w:marRight w:val="0"/>
              <w:marTop w:val="0"/>
              <w:marBottom w:val="300"/>
              <w:divBdr>
                <w:top w:val="none" w:sz="0" w:space="0" w:color="auto"/>
                <w:left w:val="none" w:sz="0" w:space="0" w:color="auto"/>
                <w:bottom w:val="none" w:sz="0" w:space="0" w:color="auto"/>
                <w:right w:val="none" w:sz="0" w:space="0" w:color="auto"/>
              </w:divBdr>
            </w:div>
          </w:divsChild>
        </w:div>
        <w:div w:id="322199995">
          <w:marLeft w:val="0"/>
          <w:marRight w:val="0"/>
          <w:marTop w:val="0"/>
          <w:marBottom w:val="0"/>
          <w:divBdr>
            <w:top w:val="none" w:sz="0" w:space="0" w:color="auto"/>
            <w:left w:val="none" w:sz="0" w:space="0" w:color="auto"/>
            <w:bottom w:val="none" w:sz="0" w:space="0" w:color="auto"/>
            <w:right w:val="none" w:sz="0" w:space="0" w:color="auto"/>
          </w:divBdr>
        </w:div>
        <w:div w:id="1056011061">
          <w:marLeft w:val="0"/>
          <w:marRight w:val="0"/>
          <w:marTop w:val="0"/>
          <w:marBottom w:val="0"/>
          <w:divBdr>
            <w:top w:val="none" w:sz="0" w:space="0" w:color="auto"/>
            <w:left w:val="none" w:sz="0" w:space="0" w:color="auto"/>
            <w:bottom w:val="none" w:sz="0" w:space="0" w:color="auto"/>
            <w:right w:val="none" w:sz="0" w:space="0" w:color="auto"/>
          </w:divBdr>
        </w:div>
        <w:div w:id="1269653878">
          <w:marLeft w:val="0"/>
          <w:marRight w:val="0"/>
          <w:marTop w:val="0"/>
          <w:marBottom w:val="0"/>
          <w:divBdr>
            <w:top w:val="none" w:sz="0" w:space="0" w:color="auto"/>
            <w:left w:val="none" w:sz="0" w:space="0" w:color="auto"/>
            <w:bottom w:val="none" w:sz="0" w:space="0" w:color="auto"/>
            <w:right w:val="none" w:sz="0" w:space="0" w:color="auto"/>
          </w:divBdr>
        </w:div>
        <w:div w:id="1503154864">
          <w:marLeft w:val="0"/>
          <w:marRight w:val="0"/>
          <w:marTop w:val="0"/>
          <w:marBottom w:val="0"/>
          <w:divBdr>
            <w:top w:val="none" w:sz="0" w:space="0" w:color="auto"/>
            <w:left w:val="none" w:sz="0" w:space="0" w:color="auto"/>
            <w:bottom w:val="none" w:sz="0" w:space="0" w:color="auto"/>
            <w:right w:val="none" w:sz="0" w:space="0" w:color="auto"/>
          </w:divBdr>
        </w:div>
        <w:div w:id="1535997676">
          <w:marLeft w:val="0"/>
          <w:marRight w:val="0"/>
          <w:marTop w:val="0"/>
          <w:marBottom w:val="0"/>
          <w:divBdr>
            <w:top w:val="none" w:sz="0" w:space="0" w:color="auto"/>
            <w:left w:val="none" w:sz="0" w:space="0" w:color="auto"/>
            <w:bottom w:val="none" w:sz="0" w:space="0" w:color="auto"/>
            <w:right w:val="none" w:sz="0" w:space="0" w:color="auto"/>
          </w:divBdr>
        </w:div>
      </w:divsChild>
    </w:div>
    <w:div w:id="1770272929">
      <w:bodyDiv w:val="1"/>
      <w:marLeft w:val="0"/>
      <w:marRight w:val="0"/>
      <w:marTop w:val="0"/>
      <w:marBottom w:val="0"/>
      <w:divBdr>
        <w:top w:val="none" w:sz="0" w:space="0" w:color="auto"/>
        <w:left w:val="none" w:sz="0" w:space="0" w:color="auto"/>
        <w:bottom w:val="none" w:sz="0" w:space="0" w:color="auto"/>
        <w:right w:val="none" w:sz="0" w:space="0" w:color="auto"/>
      </w:divBdr>
    </w:div>
    <w:div w:id="1780490942">
      <w:bodyDiv w:val="1"/>
      <w:marLeft w:val="0"/>
      <w:marRight w:val="0"/>
      <w:marTop w:val="0"/>
      <w:marBottom w:val="0"/>
      <w:divBdr>
        <w:top w:val="none" w:sz="0" w:space="0" w:color="auto"/>
        <w:left w:val="none" w:sz="0" w:space="0" w:color="auto"/>
        <w:bottom w:val="none" w:sz="0" w:space="0" w:color="auto"/>
        <w:right w:val="none" w:sz="0" w:space="0" w:color="auto"/>
      </w:divBdr>
    </w:div>
    <w:div w:id="1792090787">
      <w:bodyDiv w:val="1"/>
      <w:marLeft w:val="0"/>
      <w:marRight w:val="0"/>
      <w:marTop w:val="0"/>
      <w:marBottom w:val="0"/>
      <w:divBdr>
        <w:top w:val="none" w:sz="0" w:space="0" w:color="auto"/>
        <w:left w:val="none" w:sz="0" w:space="0" w:color="auto"/>
        <w:bottom w:val="none" w:sz="0" w:space="0" w:color="auto"/>
        <w:right w:val="none" w:sz="0" w:space="0" w:color="auto"/>
      </w:divBdr>
    </w:div>
    <w:div w:id="1822651485">
      <w:bodyDiv w:val="1"/>
      <w:marLeft w:val="0"/>
      <w:marRight w:val="0"/>
      <w:marTop w:val="0"/>
      <w:marBottom w:val="0"/>
      <w:divBdr>
        <w:top w:val="none" w:sz="0" w:space="0" w:color="auto"/>
        <w:left w:val="none" w:sz="0" w:space="0" w:color="auto"/>
        <w:bottom w:val="none" w:sz="0" w:space="0" w:color="auto"/>
        <w:right w:val="none" w:sz="0" w:space="0" w:color="auto"/>
      </w:divBdr>
    </w:div>
    <w:div w:id="1836844072">
      <w:bodyDiv w:val="1"/>
      <w:marLeft w:val="0"/>
      <w:marRight w:val="0"/>
      <w:marTop w:val="0"/>
      <w:marBottom w:val="0"/>
      <w:divBdr>
        <w:top w:val="none" w:sz="0" w:space="0" w:color="auto"/>
        <w:left w:val="none" w:sz="0" w:space="0" w:color="auto"/>
        <w:bottom w:val="none" w:sz="0" w:space="0" w:color="auto"/>
        <w:right w:val="none" w:sz="0" w:space="0" w:color="auto"/>
      </w:divBdr>
    </w:div>
    <w:div w:id="1837914664">
      <w:bodyDiv w:val="1"/>
      <w:marLeft w:val="0"/>
      <w:marRight w:val="0"/>
      <w:marTop w:val="0"/>
      <w:marBottom w:val="0"/>
      <w:divBdr>
        <w:top w:val="none" w:sz="0" w:space="0" w:color="auto"/>
        <w:left w:val="none" w:sz="0" w:space="0" w:color="auto"/>
        <w:bottom w:val="none" w:sz="0" w:space="0" w:color="auto"/>
        <w:right w:val="none" w:sz="0" w:space="0" w:color="auto"/>
      </w:divBdr>
    </w:div>
    <w:div w:id="1845899597">
      <w:bodyDiv w:val="1"/>
      <w:marLeft w:val="0"/>
      <w:marRight w:val="0"/>
      <w:marTop w:val="0"/>
      <w:marBottom w:val="0"/>
      <w:divBdr>
        <w:top w:val="none" w:sz="0" w:space="0" w:color="auto"/>
        <w:left w:val="none" w:sz="0" w:space="0" w:color="auto"/>
        <w:bottom w:val="none" w:sz="0" w:space="0" w:color="auto"/>
        <w:right w:val="none" w:sz="0" w:space="0" w:color="auto"/>
      </w:divBdr>
    </w:div>
    <w:div w:id="1847480379">
      <w:bodyDiv w:val="1"/>
      <w:marLeft w:val="0"/>
      <w:marRight w:val="0"/>
      <w:marTop w:val="0"/>
      <w:marBottom w:val="0"/>
      <w:divBdr>
        <w:top w:val="none" w:sz="0" w:space="0" w:color="auto"/>
        <w:left w:val="none" w:sz="0" w:space="0" w:color="auto"/>
        <w:bottom w:val="none" w:sz="0" w:space="0" w:color="auto"/>
        <w:right w:val="none" w:sz="0" w:space="0" w:color="auto"/>
      </w:divBdr>
    </w:div>
    <w:div w:id="1854146645">
      <w:bodyDiv w:val="1"/>
      <w:marLeft w:val="0"/>
      <w:marRight w:val="0"/>
      <w:marTop w:val="0"/>
      <w:marBottom w:val="0"/>
      <w:divBdr>
        <w:top w:val="none" w:sz="0" w:space="0" w:color="auto"/>
        <w:left w:val="none" w:sz="0" w:space="0" w:color="auto"/>
        <w:bottom w:val="none" w:sz="0" w:space="0" w:color="auto"/>
        <w:right w:val="none" w:sz="0" w:space="0" w:color="auto"/>
      </w:divBdr>
    </w:div>
    <w:div w:id="1893153044">
      <w:bodyDiv w:val="1"/>
      <w:marLeft w:val="0"/>
      <w:marRight w:val="0"/>
      <w:marTop w:val="0"/>
      <w:marBottom w:val="0"/>
      <w:divBdr>
        <w:top w:val="none" w:sz="0" w:space="0" w:color="auto"/>
        <w:left w:val="none" w:sz="0" w:space="0" w:color="auto"/>
        <w:bottom w:val="none" w:sz="0" w:space="0" w:color="auto"/>
        <w:right w:val="none" w:sz="0" w:space="0" w:color="auto"/>
      </w:divBdr>
    </w:div>
    <w:div w:id="1914702083">
      <w:bodyDiv w:val="1"/>
      <w:marLeft w:val="0"/>
      <w:marRight w:val="0"/>
      <w:marTop w:val="0"/>
      <w:marBottom w:val="0"/>
      <w:divBdr>
        <w:top w:val="none" w:sz="0" w:space="0" w:color="auto"/>
        <w:left w:val="none" w:sz="0" w:space="0" w:color="auto"/>
        <w:bottom w:val="none" w:sz="0" w:space="0" w:color="auto"/>
        <w:right w:val="none" w:sz="0" w:space="0" w:color="auto"/>
      </w:divBdr>
    </w:div>
    <w:div w:id="1933509305">
      <w:bodyDiv w:val="1"/>
      <w:marLeft w:val="0"/>
      <w:marRight w:val="0"/>
      <w:marTop w:val="0"/>
      <w:marBottom w:val="0"/>
      <w:divBdr>
        <w:top w:val="none" w:sz="0" w:space="0" w:color="auto"/>
        <w:left w:val="none" w:sz="0" w:space="0" w:color="auto"/>
        <w:bottom w:val="none" w:sz="0" w:space="0" w:color="auto"/>
        <w:right w:val="none" w:sz="0" w:space="0" w:color="auto"/>
      </w:divBdr>
    </w:div>
    <w:div w:id="1954245538">
      <w:bodyDiv w:val="1"/>
      <w:marLeft w:val="0"/>
      <w:marRight w:val="0"/>
      <w:marTop w:val="0"/>
      <w:marBottom w:val="0"/>
      <w:divBdr>
        <w:top w:val="none" w:sz="0" w:space="0" w:color="auto"/>
        <w:left w:val="none" w:sz="0" w:space="0" w:color="auto"/>
        <w:bottom w:val="none" w:sz="0" w:space="0" w:color="auto"/>
        <w:right w:val="none" w:sz="0" w:space="0" w:color="auto"/>
      </w:divBdr>
    </w:div>
    <w:div w:id="1956788632">
      <w:bodyDiv w:val="1"/>
      <w:marLeft w:val="0"/>
      <w:marRight w:val="0"/>
      <w:marTop w:val="0"/>
      <w:marBottom w:val="0"/>
      <w:divBdr>
        <w:top w:val="none" w:sz="0" w:space="0" w:color="auto"/>
        <w:left w:val="none" w:sz="0" w:space="0" w:color="auto"/>
        <w:bottom w:val="none" w:sz="0" w:space="0" w:color="auto"/>
        <w:right w:val="none" w:sz="0" w:space="0" w:color="auto"/>
      </w:divBdr>
    </w:div>
    <w:div w:id="1958290061">
      <w:bodyDiv w:val="1"/>
      <w:marLeft w:val="0"/>
      <w:marRight w:val="0"/>
      <w:marTop w:val="0"/>
      <w:marBottom w:val="0"/>
      <w:divBdr>
        <w:top w:val="none" w:sz="0" w:space="0" w:color="auto"/>
        <w:left w:val="none" w:sz="0" w:space="0" w:color="auto"/>
        <w:bottom w:val="none" w:sz="0" w:space="0" w:color="auto"/>
        <w:right w:val="none" w:sz="0" w:space="0" w:color="auto"/>
      </w:divBdr>
    </w:div>
    <w:div w:id="1960792227">
      <w:bodyDiv w:val="1"/>
      <w:marLeft w:val="0"/>
      <w:marRight w:val="0"/>
      <w:marTop w:val="0"/>
      <w:marBottom w:val="0"/>
      <w:divBdr>
        <w:top w:val="none" w:sz="0" w:space="0" w:color="auto"/>
        <w:left w:val="none" w:sz="0" w:space="0" w:color="auto"/>
        <w:bottom w:val="none" w:sz="0" w:space="0" w:color="auto"/>
        <w:right w:val="none" w:sz="0" w:space="0" w:color="auto"/>
      </w:divBdr>
    </w:div>
    <w:div w:id="1964774354">
      <w:bodyDiv w:val="1"/>
      <w:marLeft w:val="0"/>
      <w:marRight w:val="0"/>
      <w:marTop w:val="0"/>
      <w:marBottom w:val="0"/>
      <w:divBdr>
        <w:top w:val="none" w:sz="0" w:space="0" w:color="auto"/>
        <w:left w:val="none" w:sz="0" w:space="0" w:color="auto"/>
        <w:bottom w:val="none" w:sz="0" w:space="0" w:color="auto"/>
        <w:right w:val="none" w:sz="0" w:space="0" w:color="auto"/>
      </w:divBdr>
    </w:div>
    <w:div w:id="1967613996">
      <w:bodyDiv w:val="1"/>
      <w:marLeft w:val="0"/>
      <w:marRight w:val="0"/>
      <w:marTop w:val="0"/>
      <w:marBottom w:val="0"/>
      <w:divBdr>
        <w:top w:val="none" w:sz="0" w:space="0" w:color="auto"/>
        <w:left w:val="none" w:sz="0" w:space="0" w:color="auto"/>
        <w:bottom w:val="none" w:sz="0" w:space="0" w:color="auto"/>
        <w:right w:val="none" w:sz="0" w:space="0" w:color="auto"/>
      </w:divBdr>
    </w:div>
    <w:div w:id="2021858299">
      <w:bodyDiv w:val="1"/>
      <w:marLeft w:val="0"/>
      <w:marRight w:val="0"/>
      <w:marTop w:val="0"/>
      <w:marBottom w:val="0"/>
      <w:divBdr>
        <w:top w:val="none" w:sz="0" w:space="0" w:color="auto"/>
        <w:left w:val="none" w:sz="0" w:space="0" w:color="auto"/>
        <w:bottom w:val="none" w:sz="0" w:space="0" w:color="auto"/>
        <w:right w:val="none" w:sz="0" w:space="0" w:color="auto"/>
      </w:divBdr>
    </w:div>
    <w:div w:id="2031367686">
      <w:bodyDiv w:val="1"/>
      <w:marLeft w:val="0"/>
      <w:marRight w:val="0"/>
      <w:marTop w:val="0"/>
      <w:marBottom w:val="0"/>
      <w:divBdr>
        <w:top w:val="none" w:sz="0" w:space="0" w:color="auto"/>
        <w:left w:val="none" w:sz="0" w:space="0" w:color="auto"/>
        <w:bottom w:val="none" w:sz="0" w:space="0" w:color="auto"/>
        <w:right w:val="none" w:sz="0" w:space="0" w:color="auto"/>
      </w:divBdr>
    </w:div>
    <w:div w:id="2046127769">
      <w:bodyDiv w:val="1"/>
      <w:marLeft w:val="0"/>
      <w:marRight w:val="0"/>
      <w:marTop w:val="0"/>
      <w:marBottom w:val="0"/>
      <w:divBdr>
        <w:top w:val="none" w:sz="0" w:space="0" w:color="auto"/>
        <w:left w:val="none" w:sz="0" w:space="0" w:color="auto"/>
        <w:bottom w:val="none" w:sz="0" w:space="0" w:color="auto"/>
        <w:right w:val="none" w:sz="0" w:space="0" w:color="auto"/>
      </w:divBdr>
    </w:div>
    <w:div w:id="2069301454">
      <w:bodyDiv w:val="1"/>
      <w:marLeft w:val="0"/>
      <w:marRight w:val="0"/>
      <w:marTop w:val="0"/>
      <w:marBottom w:val="0"/>
      <w:divBdr>
        <w:top w:val="none" w:sz="0" w:space="0" w:color="auto"/>
        <w:left w:val="none" w:sz="0" w:space="0" w:color="auto"/>
        <w:bottom w:val="none" w:sz="0" w:space="0" w:color="auto"/>
        <w:right w:val="none" w:sz="0" w:space="0" w:color="auto"/>
      </w:divBdr>
    </w:div>
    <w:div w:id="2092504813">
      <w:bodyDiv w:val="1"/>
      <w:marLeft w:val="0"/>
      <w:marRight w:val="0"/>
      <w:marTop w:val="0"/>
      <w:marBottom w:val="0"/>
      <w:divBdr>
        <w:top w:val="none" w:sz="0" w:space="0" w:color="auto"/>
        <w:left w:val="none" w:sz="0" w:space="0" w:color="auto"/>
        <w:bottom w:val="none" w:sz="0" w:space="0" w:color="auto"/>
        <w:right w:val="none" w:sz="0" w:space="0" w:color="auto"/>
      </w:divBdr>
    </w:div>
    <w:div w:id="2117207703">
      <w:bodyDiv w:val="1"/>
      <w:marLeft w:val="0"/>
      <w:marRight w:val="0"/>
      <w:marTop w:val="0"/>
      <w:marBottom w:val="0"/>
      <w:divBdr>
        <w:top w:val="none" w:sz="0" w:space="0" w:color="auto"/>
        <w:left w:val="none" w:sz="0" w:space="0" w:color="auto"/>
        <w:bottom w:val="none" w:sz="0" w:space="0" w:color="auto"/>
        <w:right w:val="none" w:sz="0" w:space="0" w:color="auto"/>
      </w:divBdr>
    </w:div>
    <w:div w:id="2127431594">
      <w:bodyDiv w:val="1"/>
      <w:marLeft w:val="0"/>
      <w:marRight w:val="0"/>
      <w:marTop w:val="0"/>
      <w:marBottom w:val="0"/>
      <w:divBdr>
        <w:top w:val="none" w:sz="0" w:space="0" w:color="auto"/>
        <w:left w:val="none" w:sz="0" w:space="0" w:color="auto"/>
        <w:bottom w:val="none" w:sz="0" w:space="0" w:color="auto"/>
        <w:right w:val="none" w:sz="0" w:space="0" w:color="auto"/>
      </w:divBdr>
    </w:div>
    <w:div w:id="2130197134">
      <w:bodyDiv w:val="1"/>
      <w:marLeft w:val="0"/>
      <w:marRight w:val="0"/>
      <w:marTop w:val="0"/>
      <w:marBottom w:val="0"/>
      <w:divBdr>
        <w:top w:val="none" w:sz="0" w:space="0" w:color="auto"/>
        <w:left w:val="none" w:sz="0" w:space="0" w:color="auto"/>
        <w:bottom w:val="none" w:sz="0" w:space="0" w:color="auto"/>
        <w:right w:val="none" w:sz="0" w:space="0" w:color="auto"/>
      </w:divBdr>
      <w:divsChild>
        <w:div w:id="780028872">
          <w:marLeft w:val="0"/>
          <w:marRight w:val="0"/>
          <w:marTop w:val="0"/>
          <w:marBottom w:val="0"/>
          <w:divBdr>
            <w:top w:val="none" w:sz="0" w:space="0" w:color="auto"/>
            <w:left w:val="none" w:sz="0" w:space="0" w:color="auto"/>
            <w:bottom w:val="none" w:sz="0" w:space="0" w:color="auto"/>
            <w:right w:val="none" w:sz="0" w:space="0" w:color="auto"/>
          </w:divBdr>
        </w:div>
        <w:div w:id="1589272926">
          <w:marLeft w:val="0"/>
          <w:marRight w:val="0"/>
          <w:marTop w:val="0"/>
          <w:marBottom w:val="0"/>
          <w:divBdr>
            <w:top w:val="none" w:sz="0" w:space="0" w:color="auto"/>
            <w:left w:val="none" w:sz="0" w:space="0" w:color="auto"/>
            <w:bottom w:val="none" w:sz="0" w:space="0" w:color="auto"/>
            <w:right w:val="none" w:sz="0" w:space="0" w:color="auto"/>
          </w:divBdr>
        </w:div>
      </w:divsChild>
    </w:div>
    <w:div w:id="2132089434">
      <w:bodyDiv w:val="1"/>
      <w:marLeft w:val="0"/>
      <w:marRight w:val="0"/>
      <w:marTop w:val="0"/>
      <w:marBottom w:val="0"/>
      <w:divBdr>
        <w:top w:val="none" w:sz="0" w:space="0" w:color="auto"/>
        <w:left w:val="none" w:sz="0" w:space="0" w:color="auto"/>
        <w:bottom w:val="none" w:sz="0" w:space="0" w:color="auto"/>
        <w:right w:val="none" w:sz="0" w:space="0" w:color="auto"/>
      </w:divBdr>
    </w:div>
    <w:div w:id="21369481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base.garant.ru/12177489/" TargetMode="External"/><Relationship Id="rId18" Type="http://schemas.openxmlformats.org/officeDocument/2006/relationships/image" Target="media/image4.jpeg"/><Relationship Id="rId26" Type="http://schemas.openxmlformats.org/officeDocument/2006/relationships/image" Target="media/image12.wmf"/><Relationship Id="rId39" Type="http://schemas.openxmlformats.org/officeDocument/2006/relationships/header" Target="header4.xml"/><Relationship Id="rId3" Type="http://schemas.openxmlformats.org/officeDocument/2006/relationships/styles" Target="styles.xml"/><Relationship Id="rId21" Type="http://schemas.openxmlformats.org/officeDocument/2006/relationships/image" Target="media/image7.jpeg"/><Relationship Id="rId34" Type="http://schemas.openxmlformats.org/officeDocument/2006/relationships/hyperlink" Target="https://base.garant.ru/10104442/" TargetMode="External"/><Relationship Id="rId42" Type="http://schemas.openxmlformats.org/officeDocument/2006/relationships/footer" Target="footer5.xml"/><Relationship Id="rId7" Type="http://schemas.openxmlformats.org/officeDocument/2006/relationships/footnotes" Target="footnotes.xml"/><Relationship Id="rId12" Type="http://schemas.openxmlformats.org/officeDocument/2006/relationships/hyperlink" Target="https://base.garant.ru/12125267/" TargetMode="External"/><Relationship Id="rId17" Type="http://schemas.openxmlformats.org/officeDocument/2006/relationships/image" Target="media/image3.jpeg"/><Relationship Id="rId25" Type="http://schemas.openxmlformats.org/officeDocument/2006/relationships/image" Target="media/image11.wmf"/><Relationship Id="rId33" Type="http://schemas.openxmlformats.org/officeDocument/2006/relationships/hyperlink" Target="https://base.garant.ru/12177489/" TargetMode="External"/><Relationship Id="rId38" Type="http://schemas.openxmlformats.org/officeDocument/2006/relationships/footer" Target="footer3.xml"/><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image" Target="media/image6.jpeg"/><Relationship Id="rId29" Type="http://schemas.openxmlformats.org/officeDocument/2006/relationships/image" Target="media/image15.wmf"/><Relationship Id="rId41"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base.garant.ru/12148517/741609f9002bd54a24e5c49cb5af953b/" TargetMode="External"/><Relationship Id="rId24" Type="http://schemas.openxmlformats.org/officeDocument/2006/relationships/image" Target="media/image10.wmf"/><Relationship Id="rId32" Type="http://schemas.openxmlformats.org/officeDocument/2006/relationships/hyperlink" Target="https://base.garant.ru/12125267/" TargetMode="External"/><Relationship Id="rId37" Type="http://schemas.openxmlformats.org/officeDocument/2006/relationships/footer" Target="footer2.xml"/><Relationship Id="rId40" Type="http://schemas.openxmlformats.org/officeDocument/2006/relationships/footer" Target="footer4.xml"/><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1.jpeg"/><Relationship Id="rId23" Type="http://schemas.openxmlformats.org/officeDocument/2006/relationships/image" Target="media/image9.wmf"/><Relationship Id="rId28" Type="http://schemas.openxmlformats.org/officeDocument/2006/relationships/image" Target="media/image14.wmf"/><Relationship Id="rId36" Type="http://schemas.openxmlformats.org/officeDocument/2006/relationships/header" Target="header3.xml"/><Relationship Id="rId10" Type="http://schemas.openxmlformats.org/officeDocument/2006/relationships/header" Target="header1.xml"/><Relationship Id="rId19" Type="http://schemas.openxmlformats.org/officeDocument/2006/relationships/image" Target="media/image5.jpeg"/><Relationship Id="rId31" Type="http://schemas.openxmlformats.org/officeDocument/2006/relationships/hyperlink" Target="https://base.garant.ru/12148517/741609f9002bd54a24e5c49cb5af953b/" TargetMode="External"/><Relationship Id="rId44" Type="http://schemas.openxmlformats.org/officeDocument/2006/relationships/footer" Target="footer6.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hyperlink" Target="https://base.garant.ru/10104442/" TargetMode="External"/><Relationship Id="rId22" Type="http://schemas.openxmlformats.org/officeDocument/2006/relationships/image" Target="media/image8.jpeg"/><Relationship Id="rId27" Type="http://schemas.openxmlformats.org/officeDocument/2006/relationships/image" Target="media/image13.wmf"/><Relationship Id="rId30" Type="http://schemas.openxmlformats.org/officeDocument/2006/relationships/image" Target="media/image16.wmf"/><Relationship Id="rId35" Type="http://schemas.openxmlformats.org/officeDocument/2006/relationships/header" Target="header2.xml"/><Relationship Id="rId43" Type="http://schemas.openxmlformats.org/officeDocument/2006/relationships/header" Target="header6.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396D91-3C99-4E04-95B8-0D0B5A8FB8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90</Pages>
  <Words>38249</Words>
  <Characters>218021</Characters>
  <Application>Microsoft Office Word</Application>
  <DocSecurity>0</DocSecurity>
  <Lines>1816</Lines>
  <Paragraphs>511</Paragraphs>
  <ScaleCrop>false</ScaleCrop>
  <HeadingPairs>
    <vt:vector size="2" baseType="variant">
      <vt:variant>
        <vt:lpstr>Название</vt:lpstr>
      </vt:variant>
      <vt:variant>
        <vt:i4>1</vt:i4>
      </vt:variant>
    </vt:vector>
  </HeadingPairs>
  <TitlesOfParts>
    <vt:vector size="1" baseType="lpstr">
      <vt:lpstr>Проект водоснабжения МО «Басинский сельсовет» на период до 2023г.</vt:lpstr>
    </vt:vector>
  </TitlesOfParts>
  <Company>SPecialiST RePack</Company>
  <LinksUpToDate>false</LinksUpToDate>
  <CharactersWithSpaces>255759</CharactersWithSpaces>
  <SharedDoc>false</SharedDoc>
  <HLinks>
    <vt:vector size="48" baseType="variant">
      <vt:variant>
        <vt:i4>1704016</vt:i4>
      </vt:variant>
      <vt:variant>
        <vt:i4>21</vt:i4>
      </vt:variant>
      <vt:variant>
        <vt:i4>0</vt:i4>
      </vt:variant>
      <vt:variant>
        <vt:i4>5</vt:i4>
      </vt:variant>
      <vt:variant>
        <vt:lpwstr>https://base.garant.ru/10104442/</vt:lpwstr>
      </vt:variant>
      <vt:variant>
        <vt:lpwstr/>
      </vt:variant>
      <vt:variant>
        <vt:i4>1376350</vt:i4>
      </vt:variant>
      <vt:variant>
        <vt:i4>18</vt:i4>
      </vt:variant>
      <vt:variant>
        <vt:i4>0</vt:i4>
      </vt:variant>
      <vt:variant>
        <vt:i4>5</vt:i4>
      </vt:variant>
      <vt:variant>
        <vt:lpwstr>https://base.garant.ru/12177489/</vt:lpwstr>
      </vt:variant>
      <vt:variant>
        <vt:lpwstr/>
      </vt:variant>
      <vt:variant>
        <vt:i4>1638483</vt:i4>
      </vt:variant>
      <vt:variant>
        <vt:i4>15</vt:i4>
      </vt:variant>
      <vt:variant>
        <vt:i4>0</vt:i4>
      </vt:variant>
      <vt:variant>
        <vt:i4>5</vt:i4>
      </vt:variant>
      <vt:variant>
        <vt:lpwstr>https://base.garant.ru/12125267/</vt:lpwstr>
      </vt:variant>
      <vt:variant>
        <vt:lpwstr/>
      </vt:variant>
      <vt:variant>
        <vt:i4>1376306</vt:i4>
      </vt:variant>
      <vt:variant>
        <vt:i4>12</vt:i4>
      </vt:variant>
      <vt:variant>
        <vt:i4>0</vt:i4>
      </vt:variant>
      <vt:variant>
        <vt:i4>5</vt:i4>
      </vt:variant>
      <vt:variant>
        <vt:lpwstr>https://base.garant.ru/12148517/741609f9002bd54a24e5c49cb5af953b/</vt:lpwstr>
      </vt:variant>
      <vt:variant>
        <vt:lpwstr>block_2</vt:lpwstr>
      </vt:variant>
      <vt:variant>
        <vt:i4>1704016</vt:i4>
      </vt:variant>
      <vt:variant>
        <vt:i4>9</vt:i4>
      </vt:variant>
      <vt:variant>
        <vt:i4>0</vt:i4>
      </vt:variant>
      <vt:variant>
        <vt:i4>5</vt:i4>
      </vt:variant>
      <vt:variant>
        <vt:lpwstr>https://base.garant.ru/10104442/</vt:lpwstr>
      </vt:variant>
      <vt:variant>
        <vt:lpwstr/>
      </vt:variant>
      <vt:variant>
        <vt:i4>1376350</vt:i4>
      </vt:variant>
      <vt:variant>
        <vt:i4>6</vt:i4>
      </vt:variant>
      <vt:variant>
        <vt:i4>0</vt:i4>
      </vt:variant>
      <vt:variant>
        <vt:i4>5</vt:i4>
      </vt:variant>
      <vt:variant>
        <vt:lpwstr>https://base.garant.ru/12177489/</vt:lpwstr>
      </vt:variant>
      <vt:variant>
        <vt:lpwstr/>
      </vt:variant>
      <vt:variant>
        <vt:i4>1638483</vt:i4>
      </vt:variant>
      <vt:variant>
        <vt:i4>3</vt:i4>
      </vt:variant>
      <vt:variant>
        <vt:i4>0</vt:i4>
      </vt:variant>
      <vt:variant>
        <vt:i4>5</vt:i4>
      </vt:variant>
      <vt:variant>
        <vt:lpwstr>https://base.garant.ru/12125267/</vt:lpwstr>
      </vt:variant>
      <vt:variant>
        <vt:lpwstr/>
      </vt:variant>
      <vt:variant>
        <vt:i4>1376306</vt:i4>
      </vt:variant>
      <vt:variant>
        <vt:i4>0</vt:i4>
      </vt:variant>
      <vt:variant>
        <vt:i4>0</vt:i4>
      </vt:variant>
      <vt:variant>
        <vt:i4>5</vt:i4>
      </vt:variant>
      <vt:variant>
        <vt:lpwstr>https://base.garant.ru/12148517/741609f9002bd54a24e5c49cb5af953b/</vt:lpwstr>
      </vt:variant>
      <vt:variant>
        <vt:lpwstr>block_2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Проект водоснабжения МО «Басинский сельсовет» на период до 2023г.</dc:title>
  <dc:subject>Группа компаний Проект монтаж</dc:subject>
  <dc:creator>Admin</dc:creator>
  <cp:lastModifiedBy>Admin</cp:lastModifiedBy>
  <cp:revision>6</cp:revision>
  <cp:lastPrinted>2023-08-11T05:34:00Z</cp:lastPrinted>
  <dcterms:created xsi:type="dcterms:W3CDTF">2024-11-15T09:25:00Z</dcterms:created>
  <dcterms:modified xsi:type="dcterms:W3CDTF">2025-10-31T06:41:00Z</dcterms:modified>
</cp:coreProperties>
</file>